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FC25F" w14:textId="77777777" w:rsidR="00AF1980" w:rsidRDefault="00AF1980" w:rsidP="00D07811">
      <w:pPr>
        <w:pStyle w:val="aaac"/>
        <w:ind w:firstLine="0"/>
        <w:rPr>
          <w:rtl/>
        </w:rPr>
      </w:pPr>
      <w:r>
        <w:rPr>
          <w:noProof/>
          <w:lang w:val="en-US" w:eastAsia="en-US" w:bidi="ar-SA"/>
        </w:rPr>
        <w:drawing>
          <wp:inline distT="0" distB="0" distL="0" distR="0" wp14:anchorId="5396DE35" wp14:editId="33845BD3">
            <wp:extent cx="6122256" cy="8637207"/>
            <wp:effectExtent l="0" t="0" r="0" b="0"/>
            <wp:docPr id="6" name="صورة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صورة 6"/>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6122256" cy="8637207"/>
                    </a:xfrm>
                    <a:prstGeom prst="rect">
                      <a:avLst/>
                    </a:prstGeom>
                  </pic:spPr>
                </pic:pic>
              </a:graphicData>
            </a:graphic>
          </wp:inline>
        </w:drawing>
      </w:r>
    </w:p>
    <w:p w14:paraId="47F0B105" w14:textId="77777777" w:rsidR="00AF1980" w:rsidRDefault="00AF1980" w:rsidP="00D07811">
      <w:pPr>
        <w:pStyle w:val="aaac"/>
        <w:ind w:firstLine="0"/>
      </w:pPr>
      <w:bookmarkStart w:id="0" w:name="_Toc450035092"/>
      <w:bookmarkStart w:id="1" w:name="_Toc450195254"/>
      <w:bookmarkStart w:id="2" w:name="_Toc450195459"/>
      <w:bookmarkStart w:id="3" w:name="_Toc450195570"/>
      <w:bookmarkStart w:id="4" w:name="_Toc450195880"/>
      <w:bookmarkStart w:id="5" w:name="_Toc450196010"/>
      <w:bookmarkStart w:id="6" w:name="_Toc450196094"/>
      <w:bookmarkStart w:id="7" w:name="_Toc450196279"/>
      <w:bookmarkStart w:id="8" w:name="_Toc450196365"/>
      <w:bookmarkStart w:id="9" w:name="_Toc450196440"/>
      <w:bookmarkStart w:id="10" w:name="_Toc450383695"/>
      <w:bookmarkStart w:id="11" w:name="_Toc450791215"/>
      <w:bookmarkStart w:id="12" w:name="_Toc450791501"/>
      <w:bookmarkStart w:id="13" w:name="_Toc181964769"/>
      <w:bookmarkStart w:id="14" w:name="_Toc450034474"/>
      <w:r>
        <w:rPr>
          <w:noProof/>
          <w:lang w:val="en-US" w:eastAsia="en-US" w:bidi="ar-SA"/>
        </w:rPr>
        <w:lastRenderedPageBreak/>
        <mc:AlternateContent>
          <mc:Choice Requires="wps">
            <w:drawing>
              <wp:anchor distT="0" distB="0" distL="114300" distR="114300" simplePos="0" relativeHeight="251659264" behindDoc="0" locked="0" layoutInCell="1" allowOverlap="1" wp14:anchorId="30AF6E23" wp14:editId="552103D7">
                <wp:simplePos x="0" y="0"/>
                <wp:positionH relativeFrom="margin">
                  <wp:posOffset>805180</wp:posOffset>
                </wp:positionH>
                <wp:positionV relativeFrom="paragraph">
                  <wp:posOffset>1310005</wp:posOffset>
                </wp:positionV>
                <wp:extent cx="4378960" cy="6243320"/>
                <wp:effectExtent l="228600" t="228600" r="231140" b="233680"/>
                <wp:wrapNone/>
                <wp:docPr id="34" name="مربع نص 34"/>
                <wp:cNvGraphicFramePr/>
                <a:graphic xmlns:a="http://schemas.openxmlformats.org/drawingml/2006/main">
                  <a:graphicData uri="http://schemas.microsoft.com/office/word/2010/wordprocessingShape">
                    <wps:wsp>
                      <wps:cNvSpPr txBox="1"/>
                      <wps:spPr>
                        <a:xfrm>
                          <a:off x="0" y="0"/>
                          <a:ext cx="4378960" cy="6243851"/>
                        </a:xfrm>
                        <a:prstGeom prst="rect">
                          <a:avLst/>
                        </a:prstGeom>
                        <a:solidFill>
                          <a:schemeClr val="lt1"/>
                        </a:solidFill>
                        <a:ln w="6350">
                          <a:noFill/>
                        </a:ln>
                        <a:effectLst>
                          <a:glow rad="228600">
                            <a:schemeClr val="accent4">
                              <a:satMod val="175000"/>
                              <a:alpha val="40000"/>
                            </a:schemeClr>
                          </a:glow>
                          <a:softEdge rad="12700"/>
                        </a:effectLst>
                      </wps:spPr>
                      <wps:style>
                        <a:lnRef idx="0">
                          <a:schemeClr val="accent1"/>
                        </a:lnRef>
                        <a:fillRef idx="0">
                          <a:schemeClr val="accent1"/>
                        </a:fillRef>
                        <a:effectRef idx="0">
                          <a:schemeClr val="accent1"/>
                        </a:effectRef>
                        <a:fontRef idx="minor">
                          <a:schemeClr val="dk1"/>
                        </a:fontRef>
                      </wps:style>
                      <wps:txbx>
                        <w:txbxContent>
                          <w:p w14:paraId="344E1A62" w14:textId="77777777" w:rsidR="00D602C6" w:rsidRPr="004E0A7E" w:rsidRDefault="00D602C6" w:rsidP="00AF1980">
                            <w:pPr>
                              <w:jc w:val="center"/>
                              <w:rPr>
                                <w:b/>
                                <w:bCs/>
                                <w:sz w:val="34"/>
                                <w:szCs w:val="34"/>
                                <w:rtl/>
                              </w:rPr>
                            </w:pPr>
                            <w:r w:rsidRPr="004E0A7E">
                              <w:rPr>
                                <w:rFonts w:hint="cs"/>
                                <w:b/>
                                <w:bCs/>
                                <w:sz w:val="34"/>
                                <w:szCs w:val="34"/>
                                <w:rtl/>
                              </w:rPr>
                              <w:t>هذا الكتاب</w:t>
                            </w:r>
                          </w:p>
                          <w:p w14:paraId="3356F0E0" w14:textId="77777777" w:rsidR="00D602C6" w:rsidRPr="00E52E30" w:rsidRDefault="00D602C6" w:rsidP="00E52E30">
                            <w:pPr>
                              <w:rPr>
                                <w:sz w:val="32"/>
                                <w:szCs w:val="32"/>
                                <w:rtl/>
                                <w:lang w:val="fr-FR" w:eastAsia="fr-FR"/>
                              </w:rPr>
                            </w:pPr>
                            <w:r w:rsidRPr="00E52E30">
                              <w:rPr>
                                <w:sz w:val="32"/>
                                <w:szCs w:val="32"/>
                                <w:rtl/>
                                <w:lang w:val="fr-FR" w:eastAsia="fr-FR"/>
                              </w:rPr>
                              <w:t xml:space="preserve">هذا الكتاب محاولة لتعميق المحبة الحقيقية </w:t>
                            </w:r>
                            <w:r w:rsidRPr="00E52E30">
                              <w:rPr>
                                <w:rFonts w:hint="cs"/>
                                <w:sz w:val="32"/>
                                <w:szCs w:val="32"/>
                                <w:rtl/>
                                <w:lang w:val="fr-FR" w:eastAsia="fr-FR"/>
                              </w:rPr>
                              <w:t xml:space="preserve">لأصحاب رسول الله </w:t>
                            </w:r>
                            <w:r w:rsidRPr="00E52E30">
                              <w:rPr>
                                <w:rFonts w:hint="cs"/>
                                <w:sz w:val="32"/>
                                <w:szCs w:val="32"/>
                                <w:lang w:val="fr-FR" w:eastAsia="fr-FR"/>
                              </w:rPr>
                              <w:sym w:font="Abo-thar" w:char="F061"/>
                            </w:r>
                            <w:r w:rsidRPr="00E52E30">
                              <w:rPr>
                                <w:rFonts w:hint="cs"/>
                                <w:sz w:val="32"/>
                                <w:szCs w:val="32"/>
                                <w:rtl/>
                                <w:lang w:val="fr-FR" w:eastAsia="fr-FR"/>
                              </w:rPr>
                              <w:t xml:space="preserve"> الذين وردت النصوص المقدسة بالثناء عليهم واعتبارهم نماذج شريفة للصحبة الحقيقية التي لم تبدل ولم تغير ولم تتأثر بذلك الواقع الجديد الذي حصل بعد رسول الله </w:t>
                            </w:r>
                            <w:r w:rsidRPr="00E52E30">
                              <w:rPr>
                                <w:rFonts w:hint="cs"/>
                                <w:sz w:val="32"/>
                                <w:szCs w:val="32"/>
                                <w:lang w:val="fr-FR" w:eastAsia="fr-FR"/>
                              </w:rPr>
                              <w:sym w:font="Abo-thar" w:char="F061"/>
                            </w:r>
                            <w:r w:rsidRPr="00E52E30">
                              <w:rPr>
                                <w:rFonts w:hint="cs"/>
                                <w:sz w:val="32"/>
                                <w:szCs w:val="32"/>
                                <w:rtl/>
                                <w:lang w:val="fr-FR" w:eastAsia="fr-FR"/>
                              </w:rPr>
                              <w:t xml:space="preserve"> نتيجة ما فتح الله على المسلمين من الدنيا.</w:t>
                            </w:r>
                          </w:p>
                          <w:p w14:paraId="2963A1F6" w14:textId="77777777" w:rsidR="00D602C6" w:rsidRPr="00E52E30" w:rsidRDefault="00D602C6" w:rsidP="00E52E30">
                            <w:pPr>
                              <w:rPr>
                                <w:sz w:val="32"/>
                                <w:szCs w:val="32"/>
                                <w:rtl/>
                                <w:lang w:val="fr-FR" w:eastAsia="fr-FR"/>
                              </w:rPr>
                            </w:pPr>
                            <w:r w:rsidRPr="00E52E30">
                              <w:rPr>
                                <w:rFonts w:hint="cs"/>
                                <w:sz w:val="32"/>
                                <w:szCs w:val="32"/>
                                <w:rtl/>
                                <w:lang w:val="fr-FR" w:eastAsia="fr-FR"/>
                              </w:rPr>
                              <w:t>وقد كان الأساس الأول لاختيارنا لهؤلاء الأصحاب ما ورد من الثناء عليهم، والذي اتفقت عليه جميع مدارس المسلمين، وخصوصا المدرستين الكبيرتين: السنة والشيعة، باعتبارهما الركنين الكبيرين للإسلام.</w:t>
                            </w:r>
                          </w:p>
                          <w:p w14:paraId="6E491303" w14:textId="77777777" w:rsidR="00D602C6" w:rsidRPr="00E52E30" w:rsidRDefault="00D602C6" w:rsidP="00E52E30">
                            <w:pPr>
                              <w:rPr>
                                <w:sz w:val="32"/>
                                <w:szCs w:val="32"/>
                              </w:rPr>
                            </w:pPr>
                            <w:r w:rsidRPr="00E52E30">
                              <w:rPr>
                                <w:rFonts w:hint="cs"/>
                                <w:sz w:val="32"/>
                                <w:szCs w:val="32"/>
                                <w:rtl/>
                                <w:lang w:val="fr-FR" w:eastAsia="fr-FR"/>
                              </w:rPr>
                              <w:t>ولذلك استبعدنا كل من وقع فيه الخلاف بينهم، من أمثال أولئك الصحابة المختلقين الذين وضعهم سيف بن عمر، أو من أمثال أولئك الذين وضعت لهم الفئة الباغية الكثير من المناقب قصد الإضرار بالمخالفين لها، أو أولئك الصحابة الذي وقفوا أيام الفتنة مع الفئة الباغية مناصرين أو مؤيدين أو مقاتلين معها، وذلك بناء على اعتبار ذلك ثلمة كبيرة في وفائهم بعهودهم.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F6E23" id="_x0000_t202" coordsize="21600,21600" o:spt="202" path="m,l,21600r21600,l21600,xe">
                <v:stroke joinstyle="miter"/>
                <v:path gradientshapeok="t" o:connecttype="rect"/>
              </v:shapetype>
              <v:shape id="مربع نص 34" o:spid="_x0000_s1026" type="#_x0000_t202" style="position:absolute;left:0;text-align:left;margin-left:63.4pt;margin-top:103.15pt;width:344.8pt;height:491.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" fillcolor="white [3201]" stroked="f" strokeweight=".5pt">
                <v:textbox>
                  <w:txbxContent>
                    <w:p w14:paraId="344E1A62" w14:textId="77777777" w:rsidR="00D602C6" w:rsidRPr="004E0A7E" w:rsidRDefault="00D602C6" w:rsidP="00AF1980">
                      <w:pPr>
                        <w:jc w:val="center"/>
                        <w:rPr>
                          <w:b/>
                          <w:bCs/>
                          <w:sz w:val="34"/>
                          <w:szCs w:val="34"/>
                          <w:rtl/>
                        </w:rPr>
                      </w:pPr>
                      <w:r w:rsidRPr="004E0A7E">
                        <w:rPr>
                          <w:rFonts w:hint="cs"/>
                          <w:b/>
                          <w:bCs/>
                          <w:sz w:val="34"/>
                          <w:szCs w:val="34"/>
                          <w:rtl/>
                        </w:rPr>
                        <w:t>هذا الكتاب</w:t>
                      </w:r>
                    </w:p>
                    <w:p w14:paraId="3356F0E0" w14:textId="77777777" w:rsidR="00D602C6" w:rsidRPr="00E52E30" w:rsidRDefault="00D602C6" w:rsidP="00E52E30">
                      <w:pPr>
                        <w:rPr>
                          <w:sz w:val="32"/>
                          <w:szCs w:val="32"/>
                          <w:rtl/>
                          <w:lang w:val="fr-FR" w:eastAsia="fr-FR"/>
                        </w:rPr>
                      </w:pPr>
                      <w:r w:rsidRPr="00E52E30">
                        <w:rPr>
                          <w:sz w:val="32"/>
                          <w:szCs w:val="32"/>
                          <w:rtl/>
                          <w:lang w:val="fr-FR" w:eastAsia="fr-FR"/>
                        </w:rPr>
                        <w:t xml:space="preserve">هذا الكتاب محاولة لتعميق المحبة الحقيقية </w:t>
                      </w:r>
                      <w:r w:rsidRPr="00E52E30">
                        <w:rPr>
                          <w:rFonts w:hint="cs"/>
                          <w:sz w:val="32"/>
                          <w:szCs w:val="32"/>
                          <w:rtl/>
                          <w:lang w:val="fr-FR" w:eastAsia="fr-FR"/>
                        </w:rPr>
                        <w:t xml:space="preserve">لأصحاب رسول الله </w:t>
                      </w:r>
                      <w:r w:rsidRPr="00E52E30">
                        <w:rPr>
                          <w:rFonts w:hint="cs"/>
                          <w:sz w:val="32"/>
                          <w:szCs w:val="32"/>
                          <w:lang w:val="fr-FR" w:eastAsia="fr-FR"/>
                        </w:rPr>
                        <w:sym w:font="Abo-thar" w:char="F061"/>
                      </w:r>
                      <w:r w:rsidRPr="00E52E30">
                        <w:rPr>
                          <w:rFonts w:hint="cs"/>
                          <w:sz w:val="32"/>
                          <w:szCs w:val="32"/>
                          <w:rtl/>
                          <w:lang w:val="fr-FR" w:eastAsia="fr-FR"/>
                        </w:rPr>
                        <w:t xml:space="preserve"> الذين وردت النصوص المقدسة بالثناء عليهم واعتبارهم نماذج شريفة للصحبة الحقيقية التي لم تبدل ولم تغير ولم تتأثر بذلك الواقع الجديد الذي حصل بعد رسول الله </w:t>
                      </w:r>
                      <w:r w:rsidRPr="00E52E30">
                        <w:rPr>
                          <w:rFonts w:hint="cs"/>
                          <w:sz w:val="32"/>
                          <w:szCs w:val="32"/>
                          <w:lang w:val="fr-FR" w:eastAsia="fr-FR"/>
                        </w:rPr>
                        <w:sym w:font="Abo-thar" w:char="F061"/>
                      </w:r>
                      <w:r w:rsidRPr="00E52E30">
                        <w:rPr>
                          <w:rFonts w:hint="cs"/>
                          <w:sz w:val="32"/>
                          <w:szCs w:val="32"/>
                          <w:rtl/>
                          <w:lang w:val="fr-FR" w:eastAsia="fr-FR"/>
                        </w:rPr>
                        <w:t xml:space="preserve"> نتيجة ما فتح الله على المسلمين من الدنيا.</w:t>
                      </w:r>
                    </w:p>
                    <w:p w14:paraId="2963A1F6" w14:textId="77777777" w:rsidR="00D602C6" w:rsidRPr="00E52E30" w:rsidRDefault="00D602C6" w:rsidP="00E52E30">
                      <w:pPr>
                        <w:rPr>
                          <w:sz w:val="32"/>
                          <w:szCs w:val="32"/>
                          <w:rtl/>
                          <w:lang w:val="fr-FR" w:eastAsia="fr-FR"/>
                        </w:rPr>
                      </w:pPr>
                      <w:r w:rsidRPr="00E52E30">
                        <w:rPr>
                          <w:rFonts w:hint="cs"/>
                          <w:sz w:val="32"/>
                          <w:szCs w:val="32"/>
                          <w:rtl/>
                          <w:lang w:val="fr-FR" w:eastAsia="fr-FR"/>
                        </w:rPr>
                        <w:t>وقد كان الأساس الأول لاختيارنا لهؤلاء الأصحاب ما ورد من الثناء عليهم، والذي اتفقت عليه جميع مدارس المسلمين، وخصوصا المدرستين الكبيرتين: السنة والشيعة، باعتبارهما الركنين الكبيرين للإسلام.</w:t>
                      </w:r>
                    </w:p>
                    <w:p w14:paraId="6E491303" w14:textId="77777777" w:rsidR="00D602C6" w:rsidRPr="00E52E30" w:rsidRDefault="00D602C6" w:rsidP="00E52E30">
                      <w:pPr>
                        <w:rPr>
                          <w:sz w:val="32"/>
                          <w:szCs w:val="32"/>
                        </w:rPr>
                      </w:pPr>
                      <w:r w:rsidRPr="00E52E30">
                        <w:rPr>
                          <w:rFonts w:hint="cs"/>
                          <w:sz w:val="32"/>
                          <w:szCs w:val="32"/>
                          <w:rtl/>
                          <w:lang w:val="fr-FR" w:eastAsia="fr-FR"/>
                        </w:rPr>
                        <w:t>ولذلك استبعدنا كل من وقع فيه الخلاف بينهم، من أمثال أولئك الصحابة المختلقين الذين وضعهم سيف بن عمر، أو من أمثال أولئك الذين وضعت لهم الفئة الباغية الكثير من المناقب قصد الإضرار بالمخالفين لها، أو أولئك الصحابة الذي وقفوا أيام الفتنة مع الفئة الباغية مناصرين أو مؤيدين أو مقاتلين معها، وذلك بناء على اعتبار ذلك ثلمة كبيرة في وفائهم بعهودهم.</w:t>
                      </w:r>
                    </w:p>
                  </w:txbxContent>
                </v:textbox>
                <w10:wrap anchorx="margin"/>
              </v:shape>
            </w:pict>
          </mc:Fallback>
        </mc:AlternateContent>
      </w:r>
      <w:r>
        <w:rPr>
          <w:noProof/>
          <w:lang w:val="en-US" w:eastAsia="en-US" w:bidi="ar-SA"/>
        </w:rPr>
        <w:drawing>
          <wp:inline distT="0" distB="0" distL="0" distR="0" wp14:anchorId="6E9D21C0" wp14:editId="1D24AA01">
            <wp:extent cx="6226200" cy="8783852"/>
            <wp:effectExtent l="0" t="0" r="3175"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قرآن والأيدي الآثمة.jpg"/>
                    <pic:cNvPicPr/>
                  </pic:nvPicPr>
                  <pic:blipFill>
                    <a:blip r:embed="rId10">
                      <a:extLst>
                        <a:ext uri="{28A0092B-C50C-407E-A947-70E740481C1C}">
                          <a14:useLocalDpi xmlns:a14="http://schemas.microsoft.com/office/drawing/2010/main" val="0"/>
                        </a:ext>
                      </a:extLst>
                    </a:blip>
                    <a:stretch>
                      <a:fillRect/>
                    </a:stretch>
                  </pic:blipFill>
                  <pic:spPr>
                    <a:xfrm>
                      <a:off x="0" y="0"/>
                      <a:ext cx="6226200" cy="8783852"/>
                    </a:xfrm>
                    <a:prstGeom prst="rect">
                      <a:avLst/>
                    </a:prstGeom>
                  </pic:spPr>
                </pic:pic>
              </a:graphicData>
            </a:graphic>
          </wp:inline>
        </w:drawing>
      </w:r>
    </w:p>
    <w:p w14:paraId="77C3E60E" w14:textId="77777777" w:rsidR="000A2E22" w:rsidRDefault="000A2E22" w:rsidP="000A2E22">
      <w:pPr>
        <w:pStyle w:val="CharChar0"/>
        <w:spacing w:line="240" w:lineRule="auto"/>
        <w:rPr>
          <w:rFonts w:ascii="Lotus Linotype" w:hAnsi="Lotus Linotype" w:cs="Lotus Linotype"/>
          <w:color w:val="000000" w:themeColor="text1"/>
          <w:sz w:val="44"/>
          <w:szCs w:val="44"/>
          <w:rtl/>
        </w:rPr>
        <w:sectPr w:rsidR="000A2E22" w:rsidSect="00C53572">
          <w:footerReference w:type="default" r:id="rId11"/>
          <w:headerReference w:type="first" r:id="rId12"/>
          <w:footnotePr>
            <w:numRestart w:val="eachPage"/>
          </w:footnotePr>
          <w:pgSz w:w="9639" w:h="13608" w:code="9"/>
          <w:pgMar w:top="0" w:right="0" w:bottom="0" w:left="0" w:header="0" w:footer="0" w:gutter="0"/>
          <w:pgNumType w:start="0"/>
          <w:cols w:space="708"/>
          <w:vAlign w:val="both"/>
          <w:bidi/>
          <w:rtlGutter/>
          <w:docGrid w:linePitch="435"/>
        </w:sectPr>
      </w:pPr>
    </w:p>
    <w:p w14:paraId="315D8DBD" w14:textId="77777777" w:rsidR="00E61095" w:rsidRPr="00E22820" w:rsidRDefault="004C45B8" w:rsidP="007656A4">
      <w:pPr>
        <w:pStyle w:val="CharChar0"/>
        <w:spacing w:line="240" w:lineRule="auto"/>
        <w:ind w:firstLine="0"/>
        <w:rPr>
          <w:rFonts w:ascii="Kharabeesh" w:hAnsi="Kharabeesh" w:cs="AlWatanHeadlines-Bold"/>
          <w:color w:val="000000" w:themeColor="text1"/>
          <w:sz w:val="44"/>
          <w:szCs w:val="44"/>
          <w:rtl/>
        </w:rPr>
      </w:pPr>
      <w:r>
        <w:rPr>
          <w:rFonts w:ascii="Kharabeesh" w:hAnsi="Kharabeesh" w:cs="AlWatanHeadlines-Bold" w:hint="cs"/>
          <w:color w:val="000000" w:themeColor="text1"/>
          <w:sz w:val="44"/>
          <w:szCs w:val="44"/>
          <w:rtl/>
        </w:rPr>
        <w:lastRenderedPageBreak/>
        <w:t xml:space="preserve">       </w:t>
      </w:r>
      <w:r w:rsidR="002607B6" w:rsidRPr="00E22820">
        <w:rPr>
          <w:rFonts w:ascii="Kharabeesh" w:hAnsi="Kharabeesh" w:cs="AlWatanHeadlines-Bold"/>
          <w:color w:val="000000" w:themeColor="text1"/>
          <w:sz w:val="44"/>
          <w:szCs w:val="44"/>
          <w:rtl/>
        </w:rPr>
        <w:t xml:space="preserve">رسائل </w:t>
      </w:r>
      <w:r w:rsidR="007656A4" w:rsidRPr="00E22820">
        <w:rPr>
          <w:rFonts w:ascii="Kharabeesh" w:hAnsi="Kharabeesh" w:cs="AlWatanHeadlines-Bold"/>
          <w:color w:val="000000" w:themeColor="text1"/>
          <w:sz w:val="44"/>
          <w:szCs w:val="44"/>
          <w:rtl/>
        </w:rPr>
        <w:t>شوق وحنين</w:t>
      </w:r>
    </w:p>
    <w:p w14:paraId="6D135FCD" w14:textId="77777777" w:rsidR="00E61095" w:rsidRPr="00E22820" w:rsidRDefault="004C45B8" w:rsidP="00B80C3B">
      <w:pPr>
        <w:pStyle w:val="CharChar0"/>
        <w:spacing w:line="240" w:lineRule="auto"/>
        <w:ind w:firstLine="0"/>
        <w:rPr>
          <w:rFonts w:ascii="Kharabeesh" w:hAnsi="Kharabeesh" w:cs="AlWatanHeadlines-Bold"/>
          <w:color w:val="000000" w:themeColor="text1"/>
          <w:sz w:val="44"/>
          <w:szCs w:val="44"/>
          <w:rtl/>
        </w:rPr>
      </w:pPr>
      <w:r>
        <w:rPr>
          <w:rFonts w:ascii="Kharabeesh" w:hAnsi="Kharabeesh" w:cs="AlWatanHeadlines-Bold"/>
          <w:color w:val="000000" w:themeColor="text1"/>
          <w:sz w:val="44"/>
          <w:szCs w:val="44"/>
          <w:rtl/>
        </w:rPr>
        <w:t xml:space="preserve"> </w:t>
      </w:r>
      <w:r>
        <w:rPr>
          <w:rFonts w:ascii="Kharabeesh" w:hAnsi="Kharabeesh" w:cs="AlWatanHeadlines-Bold" w:hint="cs"/>
          <w:color w:val="000000" w:themeColor="text1"/>
          <w:sz w:val="44"/>
          <w:szCs w:val="44"/>
          <w:rtl/>
        </w:rPr>
        <w:t xml:space="preserve">             </w:t>
      </w:r>
      <w:r w:rsidR="00E61095" w:rsidRPr="00E22820">
        <w:rPr>
          <w:rFonts w:ascii="Kharabeesh" w:hAnsi="Kharabeesh" w:cs="AlWatanHeadlines-Bold"/>
          <w:color w:val="000000" w:themeColor="text1"/>
          <w:sz w:val="44"/>
          <w:szCs w:val="44"/>
          <w:rtl/>
        </w:rPr>
        <w:t>(</w:t>
      </w:r>
      <w:r w:rsidR="00B80C3B" w:rsidRPr="00E22820">
        <w:rPr>
          <w:rFonts w:ascii="Kharabeesh" w:hAnsi="Kharabeesh" w:cs="AlWatanHeadlines-Bold"/>
          <w:color w:val="000000" w:themeColor="text1"/>
          <w:sz w:val="44"/>
          <w:szCs w:val="44"/>
          <w:rtl/>
        </w:rPr>
        <w:t>5</w:t>
      </w:r>
      <w:r w:rsidR="00E61095" w:rsidRPr="00E22820">
        <w:rPr>
          <w:rFonts w:ascii="Kharabeesh" w:hAnsi="Kharabeesh" w:cs="AlWatanHeadlines-Bold"/>
          <w:color w:val="000000" w:themeColor="text1"/>
          <w:sz w:val="44"/>
          <w:szCs w:val="44"/>
          <w:rtl/>
        </w:rPr>
        <w:t>)</w:t>
      </w:r>
    </w:p>
    <w:p w14:paraId="1B4F3B01" w14:textId="77777777" w:rsidR="0033439E" w:rsidRPr="00E22820" w:rsidRDefault="0033439E" w:rsidP="0033439E">
      <w:pPr>
        <w:pStyle w:val="CharChar0"/>
        <w:spacing w:line="240" w:lineRule="auto"/>
        <w:ind w:firstLine="0"/>
        <w:rPr>
          <w:rFonts w:ascii="Kharabeesh" w:hAnsi="Kharabeesh" w:cs="AlWatanHeadlines-Bold"/>
          <w:color w:val="000000" w:themeColor="text1"/>
          <w:sz w:val="44"/>
          <w:szCs w:val="44"/>
          <w:rtl/>
        </w:rPr>
      </w:pPr>
    </w:p>
    <w:p w14:paraId="49974ED5" w14:textId="77777777" w:rsidR="0028379A" w:rsidRPr="00E22820" w:rsidRDefault="00D82371" w:rsidP="00B80C3B">
      <w:pPr>
        <w:pStyle w:val="CharChar0"/>
        <w:tabs>
          <w:tab w:val="left" w:pos="2300"/>
        </w:tabs>
        <w:spacing w:line="240" w:lineRule="auto"/>
        <w:ind w:firstLine="0"/>
        <w:jc w:val="center"/>
        <w:rPr>
          <w:rFonts w:ascii="Kharabeesh" w:hAnsi="Kharabeesh" w:cs="AlWatanHeadlines-Bold"/>
          <w:sz w:val="72"/>
          <w:szCs w:val="72"/>
          <w:rtl/>
          <w:lang w:val="en-US"/>
        </w:rPr>
      </w:pPr>
      <w:r w:rsidRPr="00E22820">
        <w:rPr>
          <w:rFonts w:ascii="Kharabeesh" w:hAnsi="Kharabeesh" w:cs="AlWatanHeadlines-Bold"/>
          <w:sz w:val="72"/>
          <w:szCs w:val="72"/>
          <w:rtl/>
          <w:lang w:val="en-US"/>
        </w:rPr>
        <w:t>رسائل</w:t>
      </w:r>
      <w:r w:rsidR="007656A4" w:rsidRPr="00E22820">
        <w:rPr>
          <w:rFonts w:ascii="Kharabeesh" w:hAnsi="Kharabeesh" w:cs="AlWatanHeadlines-Bold"/>
          <w:sz w:val="72"/>
          <w:szCs w:val="72"/>
          <w:rtl/>
          <w:lang w:val="en-US"/>
        </w:rPr>
        <w:t xml:space="preserve"> إلى</w:t>
      </w:r>
      <w:r w:rsidR="000F72A4" w:rsidRPr="00E22820">
        <w:rPr>
          <w:rFonts w:ascii="Kharabeesh" w:hAnsi="Kharabeesh" w:cs="AlWatanHeadlines-Bold"/>
          <w:sz w:val="72"/>
          <w:szCs w:val="72"/>
          <w:rtl/>
          <w:lang w:val="en-US"/>
        </w:rPr>
        <w:t>.</w:t>
      </w:r>
      <w:r w:rsidR="002607B6" w:rsidRPr="00E22820">
        <w:rPr>
          <w:rFonts w:ascii="Kharabeesh" w:hAnsi="Kharabeesh" w:cs="AlWatanHeadlines-Bold"/>
          <w:sz w:val="72"/>
          <w:szCs w:val="72"/>
          <w:rtl/>
          <w:lang w:val="en-US"/>
        </w:rPr>
        <w:t>.</w:t>
      </w:r>
    </w:p>
    <w:p w14:paraId="4CB8276E" w14:textId="77777777" w:rsidR="00EF440D" w:rsidRPr="00E22820" w:rsidRDefault="00B80C3B" w:rsidP="00B80C3B">
      <w:pPr>
        <w:pStyle w:val="CharChar0"/>
        <w:tabs>
          <w:tab w:val="left" w:pos="2300"/>
        </w:tabs>
        <w:spacing w:line="240" w:lineRule="auto"/>
        <w:ind w:firstLine="0"/>
        <w:jc w:val="center"/>
        <w:rPr>
          <w:rFonts w:ascii="Kharabeesh" w:hAnsi="Kharabeesh" w:cs="AlWatanHeadlines-Bold"/>
          <w:sz w:val="72"/>
          <w:szCs w:val="72"/>
          <w:rtl/>
          <w:lang w:val="en-US"/>
        </w:rPr>
      </w:pPr>
      <w:r w:rsidRPr="00E22820">
        <w:rPr>
          <w:rFonts w:ascii="Kharabeesh" w:hAnsi="Kharabeesh" w:cs="AlWatanHeadlines-Bold"/>
          <w:sz w:val="72"/>
          <w:szCs w:val="72"/>
          <w:rtl/>
          <w:lang w:val="en-US"/>
        </w:rPr>
        <w:t>الصحابة المنتجبين</w:t>
      </w:r>
    </w:p>
    <w:p w14:paraId="4FCD8FEF" w14:textId="77777777" w:rsidR="0064477A" w:rsidRPr="00E22820" w:rsidRDefault="00097280" w:rsidP="004129D4">
      <w:pPr>
        <w:pStyle w:val="CharChar0"/>
        <w:spacing w:line="240" w:lineRule="auto"/>
        <w:ind w:firstLine="0"/>
        <w:jc w:val="center"/>
        <w:rPr>
          <w:rFonts w:ascii="Kharabeesh" w:hAnsi="Kharabeesh" w:cs="AlWatanHeadlines-Bold"/>
          <w:b/>
          <w:bCs/>
          <w:color w:val="000000" w:themeColor="text1"/>
          <w:sz w:val="40"/>
          <w:szCs w:val="40"/>
          <w:rtl/>
        </w:rPr>
      </w:pPr>
      <w:r w:rsidRPr="00097280">
        <w:rPr>
          <w:rFonts w:ascii="Kharabeesh" w:hAnsi="Kharabeesh" w:cs="AlWatanHeadlines-Bold"/>
          <w:b/>
          <w:bCs/>
          <w:color w:val="000000" w:themeColor="text1"/>
          <w:sz w:val="40"/>
          <w:szCs w:val="40"/>
          <w:rtl/>
        </w:rPr>
        <w:t>سبع رسائل في فضل الصحابة المنتجبين والقيم التي مثلوه</w:t>
      </w:r>
      <w:r w:rsidR="00B311D4">
        <w:rPr>
          <w:rFonts w:ascii="Kharabeesh" w:hAnsi="Kharabeesh" w:cs="AlWatanHeadlines-Bold" w:hint="cs"/>
          <w:b/>
          <w:bCs/>
          <w:color w:val="000000" w:themeColor="text1"/>
          <w:sz w:val="40"/>
          <w:szCs w:val="40"/>
          <w:rtl/>
        </w:rPr>
        <w:t>ا</w:t>
      </w:r>
    </w:p>
    <w:p w14:paraId="1C17B006" w14:textId="77777777" w:rsidR="003A3968" w:rsidRPr="00E22820" w:rsidRDefault="002A0C09" w:rsidP="0033439E">
      <w:pPr>
        <w:pStyle w:val="CharChar0"/>
        <w:spacing w:line="240" w:lineRule="auto"/>
        <w:ind w:firstLine="0"/>
        <w:jc w:val="center"/>
        <w:rPr>
          <w:rFonts w:ascii="Kharabeesh" w:hAnsi="Kharabeesh" w:cs="AlWatanHeadlines-Bold"/>
          <w:color w:val="000000" w:themeColor="text1"/>
          <w:sz w:val="40"/>
          <w:szCs w:val="40"/>
          <w:rtl/>
        </w:rPr>
      </w:pPr>
      <w:r w:rsidRPr="00E22820">
        <w:rPr>
          <w:rFonts w:ascii="Kharabeesh" w:hAnsi="Kharabeesh" w:cs="AlWatanHeadlines-Bold"/>
          <w:b/>
          <w:bCs/>
          <w:color w:val="000000" w:themeColor="text1"/>
          <w:sz w:val="44"/>
          <w:szCs w:val="44"/>
          <w:rtl/>
        </w:rPr>
        <w:t xml:space="preserve">د. </w:t>
      </w:r>
      <w:r w:rsidR="003A3968" w:rsidRPr="00E22820">
        <w:rPr>
          <w:rFonts w:ascii="Kharabeesh" w:hAnsi="Kharabeesh" w:cs="AlWatanHeadlines-Bold"/>
          <w:b/>
          <w:bCs/>
          <w:color w:val="000000" w:themeColor="text1"/>
          <w:sz w:val="44"/>
          <w:szCs w:val="44"/>
          <w:rtl/>
        </w:rPr>
        <w:t>نور الدين أبو لحية</w:t>
      </w:r>
    </w:p>
    <w:p w14:paraId="53C894BE" w14:textId="77777777" w:rsidR="0091634D" w:rsidRPr="00E22820" w:rsidRDefault="00D602C6" w:rsidP="0033439E">
      <w:pPr>
        <w:pStyle w:val="aaac"/>
        <w:bidi w:val="0"/>
        <w:jc w:val="center"/>
        <w:rPr>
          <w:rFonts w:cs="AlWatanHeadlines-Bold"/>
          <w:sz w:val="24"/>
          <w:szCs w:val="24"/>
          <w:lang w:val="en-US"/>
        </w:rPr>
      </w:pPr>
      <w:hyperlink r:id="rId13" w:history="1">
        <w:r w:rsidR="00347830" w:rsidRPr="00E22820">
          <w:rPr>
            <w:rStyle w:val="Hyperlink"/>
            <w:rFonts w:cs="AlWatanHeadlines-Bold"/>
            <w:sz w:val="24"/>
            <w:szCs w:val="24"/>
          </w:rPr>
          <w:t>www.aboulahia.com</w:t>
        </w:r>
      </w:hyperlink>
    </w:p>
    <w:p w14:paraId="50FF3090" w14:textId="77777777" w:rsidR="004C45B8" w:rsidRDefault="004C45B8" w:rsidP="0033439E">
      <w:pPr>
        <w:pStyle w:val="CharChar0"/>
        <w:spacing w:line="240" w:lineRule="auto"/>
        <w:ind w:firstLine="0"/>
        <w:jc w:val="center"/>
        <w:rPr>
          <w:rFonts w:ascii="Lotus Linotype" w:hAnsi="Lotus Linotype" w:cs="AlWatanHeadlines-Bold"/>
          <w:b/>
          <w:bCs/>
          <w:color w:val="000000" w:themeColor="text1"/>
          <w:szCs w:val="32"/>
          <w:rtl/>
        </w:rPr>
      </w:pPr>
    </w:p>
    <w:p w14:paraId="68F6E199" w14:textId="77777777" w:rsidR="00E61095" w:rsidRPr="00E22820" w:rsidRDefault="00E61095" w:rsidP="0033439E">
      <w:pPr>
        <w:pStyle w:val="CharChar0"/>
        <w:spacing w:line="240" w:lineRule="auto"/>
        <w:ind w:firstLine="0"/>
        <w:jc w:val="center"/>
        <w:rPr>
          <w:rFonts w:ascii="Lotus Linotype" w:hAnsi="Lotus Linotype" w:cs="AlWatanHeadlines-Bold"/>
          <w:b/>
          <w:bCs/>
          <w:color w:val="000000" w:themeColor="text1"/>
          <w:szCs w:val="32"/>
          <w:rtl/>
        </w:rPr>
      </w:pPr>
      <w:r w:rsidRPr="00E22820">
        <w:rPr>
          <w:rFonts w:ascii="Lotus Linotype" w:hAnsi="Lotus Linotype" w:cs="AlWatanHeadlines-Bold"/>
          <w:b/>
          <w:bCs/>
          <w:color w:val="000000" w:themeColor="text1"/>
          <w:szCs w:val="32"/>
          <w:rtl/>
        </w:rPr>
        <w:t xml:space="preserve">الطبعة </w:t>
      </w:r>
      <w:r w:rsidR="00AC3974" w:rsidRPr="00E22820">
        <w:rPr>
          <w:rFonts w:ascii="Lotus Linotype" w:hAnsi="Lotus Linotype" w:cs="AlWatanHeadlines-Bold"/>
          <w:b/>
          <w:bCs/>
          <w:color w:val="000000" w:themeColor="text1"/>
          <w:szCs w:val="32"/>
          <w:rtl/>
        </w:rPr>
        <w:t>الأولى</w:t>
      </w:r>
    </w:p>
    <w:p w14:paraId="623989E4" w14:textId="77777777" w:rsidR="00E61095" w:rsidRPr="00E22820" w:rsidRDefault="00E61095" w:rsidP="00097280">
      <w:pPr>
        <w:pStyle w:val="CharChar0"/>
        <w:spacing w:line="240" w:lineRule="auto"/>
        <w:ind w:firstLine="0"/>
        <w:jc w:val="center"/>
        <w:rPr>
          <w:rFonts w:ascii="Lotus Linotype" w:hAnsi="Lotus Linotype" w:cs="AlWatanHeadlines-Bold"/>
          <w:b/>
          <w:bCs/>
          <w:color w:val="000000" w:themeColor="text1"/>
          <w:szCs w:val="32"/>
          <w:rtl/>
        </w:rPr>
      </w:pPr>
      <w:r w:rsidRPr="00E22820">
        <w:rPr>
          <w:rFonts w:ascii="Lotus Linotype" w:hAnsi="Lotus Linotype" w:cs="AlWatanHeadlines-Bold"/>
          <w:b/>
          <w:bCs/>
          <w:color w:val="000000" w:themeColor="text1"/>
          <w:szCs w:val="32"/>
          <w:rtl/>
        </w:rPr>
        <w:t>14</w:t>
      </w:r>
      <w:r w:rsidR="00097280">
        <w:rPr>
          <w:rFonts w:ascii="Lotus Linotype" w:hAnsi="Lotus Linotype" w:cs="AlWatanHeadlines-Bold" w:hint="cs"/>
          <w:b/>
          <w:bCs/>
          <w:color w:val="000000" w:themeColor="text1"/>
          <w:szCs w:val="32"/>
          <w:rtl/>
        </w:rPr>
        <w:t>40</w:t>
      </w:r>
      <w:r w:rsidRPr="00E22820">
        <w:rPr>
          <w:rFonts w:ascii="Lotus Linotype" w:hAnsi="Lotus Linotype" w:cs="AlWatanHeadlines-Bold"/>
          <w:b/>
          <w:bCs/>
          <w:color w:val="000000" w:themeColor="text1"/>
          <w:szCs w:val="32"/>
          <w:rtl/>
        </w:rPr>
        <w:t xml:space="preserve"> </w:t>
      </w:r>
      <w:r w:rsidR="00CE701B" w:rsidRPr="00E22820">
        <w:rPr>
          <w:rFonts w:ascii="Sakkal Majalla" w:hAnsi="Sakkal Majalla" w:cs="AlWatanHeadlines-Bold"/>
          <w:b/>
          <w:bCs/>
          <w:color w:val="000000" w:themeColor="text1"/>
          <w:szCs w:val="32"/>
          <w:rtl/>
        </w:rPr>
        <w:t>ـ</w:t>
      </w:r>
      <w:r w:rsidRPr="00E22820">
        <w:rPr>
          <w:rFonts w:ascii="Lotus Linotype" w:hAnsi="Lotus Linotype" w:cs="AlWatanHeadlines-Bold"/>
          <w:b/>
          <w:bCs/>
          <w:color w:val="000000" w:themeColor="text1"/>
          <w:szCs w:val="32"/>
          <w:rtl/>
        </w:rPr>
        <w:t xml:space="preserve"> </w:t>
      </w:r>
      <w:r w:rsidR="00E845E4" w:rsidRPr="00E22820">
        <w:rPr>
          <w:rFonts w:ascii="Lotus Linotype" w:hAnsi="Lotus Linotype" w:cs="AlWatanHeadlines-Bold"/>
          <w:b/>
          <w:bCs/>
          <w:color w:val="000000" w:themeColor="text1"/>
          <w:szCs w:val="32"/>
          <w:rtl/>
        </w:rPr>
        <w:t>201</w:t>
      </w:r>
      <w:r w:rsidR="00097280">
        <w:rPr>
          <w:rFonts w:ascii="Lotus Linotype" w:hAnsi="Lotus Linotype" w:cs="AlWatanHeadlines-Bold" w:hint="cs"/>
          <w:b/>
          <w:bCs/>
          <w:color w:val="000000" w:themeColor="text1"/>
          <w:szCs w:val="32"/>
          <w:rtl/>
        </w:rPr>
        <w:t>9</w:t>
      </w:r>
    </w:p>
    <w:p w14:paraId="546BCB77" w14:textId="77777777" w:rsidR="004C45B8" w:rsidRDefault="004C45B8" w:rsidP="0033439E">
      <w:pPr>
        <w:pStyle w:val="52"/>
        <w:spacing w:line="240" w:lineRule="auto"/>
        <w:ind w:firstLine="0"/>
        <w:jc w:val="center"/>
        <w:rPr>
          <w:rFonts w:ascii="Lotus Linotype" w:hAnsi="Lotus Linotype" w:cs="AlWatanHeadlines-Bold"/>
          <w:color w:val="000000" w:themeColor="text1"/>
          <w:sz w:val="40"/>
          <w:szCs w:val="40"/>
          <w:rtl/>
        </w:rPr>
      </w:pPr>
    </w:p>
    <w:p w14:paraId="466973B0" w14:textId="77777777" w:rsidR="00E61095" w:rsidRPr="00E22820" w:rsidRDefault="00E61095" w:rsidP="0033439E">
      <w:pPr>
        <w:pStyle w:val="52"/>
        <w:spacing w:line="240" w:lineRule="auto"/>
        <w:ind w:firstLine="0"/>
        <w:jc w:val="center"/>
        <w:rPr>
          <w:rFonts w:ascii="Lotus Linotype" w:hAnsi="Lotus Linotype" w:cs="AlWatanHeadlines-Bold"/>
          <w:color w:val="000000" w:themeColor="text1"/>
          <w:sz w:val="40"/>
          <w:szCs w:val="40"/>
          <w:rtl/>
        </w:rPr>
      </w:pPr>
      <w:r w:rsidRPr="00E22820">
        <w:rPr>
          <w:rFonts w:ascii="Lotus Linotype" w:hAnsi="Lotus Linotype" w:cs="AlWatanHeadlines-Bold"/>
          <w:color w:val="000000" w:themeColor="text1"/>
          <w:sz w:val="40"/>
          <w:szCs w:val="40"/>
          <w:rtl/>
        </w:rPr>
        <w:t>دار الأنوار للنشر والتوزيع</w:t>
      </w:r>
    </w:p>
    <w:p w14:paraId="56881083" w14:textId="77777777" w:rsidR="002E21F7" w:rsidRPr="006B1E02" w:rsidRDefault="002E21F7" w:rsidP="002E21F7">
      <w:pPr>
        <w:pStyle w:val="52"/>
        <w:spacing w:line="240" w:lineRule="auto"/>
        <w:rPr>
          <w:rFonts w:ascii="Lotus Linotype" w:hAnsi="Lotus Linotype" w:cs="PT Bold Heading"/>
          <w:color w:val="000000" w:themeColor="text1"/>
          <w:rtl/>
        </w:rPr>
      </w:pPr>
      <w:bookmarkStart w:id="15" w:name="_Toc155800719"/>
      <w:bookmarkStart w:id="16" w:name="_Toc155853812"/>
    </w:p>
    <w:p w14:paraId="3CEE48CF" w14:textId="77777777" w:rsidR="0033439E" w:rsidRDefault="0033439E" w:rsidP="00C86A53">
      <w:pPr>
        <w:pStyle w:val="aaac"/>
        <w:rPr>
          <w:rtl/>
        </w:rPr>
      </w:pPr>
    </w:p>
    <w:p w14:paraId="1C6BF129" w14:textId="77777777" w:rsidR="0088637E" w:rsidRPr="0033439E" w:rsidRDefault="0088637E" w:rsidP="0033439E">
      <w:pPr>
        <w:pStyle w:val="aaac"/>
        <w:jc w:val="center"/>
        <w:rPr>
          <w:sz w:val="600"/>
          <w:szCs w:val="600"/>
          <w:rtl/>
          <w:lang w:val="en-US"/>
        </w:rPr>
      </w:pPr>
      <w:r w:rsidRPr="0033439E">
        <w:rPr>
          <w:sz w:val="600"/>
          <w:szCs w:val="600"/>
        </w:rPr>
        <w:sym w:font="AGA Arabesque" w:char="F050"/>
      </w:r>
    </w:p>
    <w:p w14:paraId="740F8211" w14:textId="77777777" w:rsidR="000A7D87" w:rsidRDefault="000A2E22" w:rsidP="000A7D87">
      <w:pPr>
        <w:pStyle w:val="CharChar0"/>
        <w:spacing w:line="240" w:lineRule="auto"/>
        <w:rPr>
          <w:rFonts w:ascii="Lotus Linotype" w:hAnsi="Lotus Linotype" w:cs="Lotus Linotype"/>
          <w:color w:val="000000" w:themeColor="text1"/>
          <w:sz w:val="44"/>
          <w:szCs w:val="44"/>
          <w:rtl/>
        </w:rPr>
        <w:sectPr w:rsidR="000A7D87" w:rsidSect="00AC0A55">
          <w:footerReference w:type="default" r:id="rId14"/>
          <w:headerReference w:type="first" r:id="rId15"/>
          <w:footnotePr>
            <w:numRestart w:val="eachPage"/>
          </w:footnotePr>
          <w:pgSz w:w="9639" w:h="13608" w:code="9"/>
          <w:pgMar w:top="0" w:right="0" w:bottom="0" w:left="0" w:header="0" w:footer="0" w:gutter="0"/>
          <w:pgNumType w:start="5"/>
          <w:cols w:space="708"/>
          <w:vAlign w:val="both"/>
          <w:bidi/>
          <w:rtlGutter/>
          <w:docGrid w:linePitch="435"/>
        </w:sectPr>
      </w:pPr>
      <w:bookmarkStart w:id="17" w:name="_Toc451746644"/>
      <w:bookmarkStart w:id="18" w:name="_Toc452803084"/>
      <w:bookmarkStart w:id="19" w:name="_Toc452804501"/>
      <w:bookmarkStart w:id="20" w:name="_Toc453155587"/>
      <w:bookmarkStart w:id="21" w:name="_Toc453529354"/>
      <w:bookmarkStart w:id="22" w:name="_Toc454308475"/>
      <w:bookmarkStart w:id="23" w:name="_Toc454611476"/>
      <w:bookmarkEnd w:id="15"/>
      <w:bookmarkEnd w:id="16"/>
      <w:r>
        <w:rPr>
          <w:rtl/>
        </w:rPr>
        <w:br w:type="page"/>
      </w:r>
    </w:p>
    <w:p w14:paraId="11FDADA8" w14:textId="77777777" w:rsidR="00C85AD5" w:rsidRPr="00BC3666" w:rsidRDefault="00321CB2" w:rsidP="00C85AD5">
      <w:pPr>
        <w:pStyle w:val="aaa1"/>
        <w:spacing w:before="0" w:after="0"/>
        <w:rPr>
          <w:rFonts w:ascii="mylotus" w:hAnsi="mylotus"/>
          <w:b w:val="0"/>
          <w:bCs w:val="0"/>
          <w:rtl/>
        </w:rPr>
      </w:pPr>
      <w:bookmarkStart w:id="24" w:name="_Toc469734534"/>
      <w:bookmarkStart w:id="25" w:name="_Toc469757235"/>
      <w:bookmarkStart w:id="26" w:name="_Toc470600475"/>
      <w:bookmarkStart w:id="27" w:name="_Toc470604228"/>
      <w:bookmarkStart w:id="28" w:name="_Toc474375818"/>
      <w:bookmarkStart w:id="29" w:name="_Toc476114562"/>
      <w:bookmarkStart w:id="30" w:name="_Toc476199927"/>
      <w:bookmarkStart w:id="31" w:name="_Toc482812687"/>
      <w:bookmarkStart w:id="32" w:name="_Toc485243562"/>
      <w:bookmarkStart w:id="33" w:name="_Toc8003052"/>
      <w:r w:rsidRPr="0091634D">
        <w:rPr>
          <w:rtl/>
        </w:rPr>
        <w:lastRenderedPageBreak/>
        <w:t>فهرس المحتويات</w:t>
      </w:r>
      <w:bookmarkStart w:id="34" w:name="_Toc446695257"/>
      <w:bookmarkStart w:id="35" w:name="_Toc452803085"/>
      <w:bookmarkStart w:id="36" w:name="_Toc45461147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4BFBB3AA" w14:textId="03E44FFF" w:rsidR="00A937A2" w:rsidRPr="00A937A2" w:rsidRDefault="002A065E">
      <w:pPr>
        <w:pStyle w:val="14"/>
        <w:rPr>
          <w:rFonts w:eastAsiaTheme="minorEastAsia"/>
          <w:b w:val="0"/>
          <w:bCs w:val="0"/>
          <w:caps w:val="0"/>
          <w:color w:val="auto"/>
          <w:rtl/>
          <w:lang w:bidi="ar-SA"/>
        </w:rPr>
      </w:pPr>
      <w:r w:rsidRPr="00A937A2">
        <w:rPr>
          <w:b w:val="0"/>
          <w:bCs w:val="0"/>
          <w:rtl/>
        </w:rPr>
        <w:fldChar w:fldCharType="begin"/>
      </w:r>
      <w:r w:rsidRPr="00A937A2">
        <w:rPr>
          <w:b w:val="0"/>
          <w:bCs w:val="0"/>
          <w:rtl/>
        </w:rPr>
        <w:instrText xml:space="preserve"> </w:instrText>
      </w:r>
      <w:r w:rsidRPr="00A937A2">
        <w:rPr>
          <w:b w:val="0"/>
          <w:bCs w:val="0"/>
        </w:rPr>
        <w:instrText>TOC</w:instrText>
      </w:r>
      <w:r w:rsidRPr="00A937A2">
        <w:rPr>
          <w:b w:val="0"/>
          <w:bCs w:val="0"/>
          <w:rtl/>
        </w:rPr>
        <w:instrText xml:space="preserve"> \</w:instrText>
      </w:r>
      <w:r w:rsidRPr="00A937A2">
        <w:rPr>
          <w:b w:val="0"/>
          <w:bCs w:val="0"/>
        </w:rPr>
        <w:instrText>o "</w:instrText>
      </w:r>
      <w:r w:rsidRPr="00A937A2">
        <w:rPr>
          <w:b w:val="0"/>
          <w:bCs w:val="0"/>
          <w:rtl/>
        </w:rPr>
        <w:instrText>1-6</w:instrText>
      </w:r>
      <w:r w:rsidRPr="00A937A2">
        <w:rPr>
          <w:b w:val="0"/>
          <w:bCs w:val="0"/>
        </w:rPr>
        <w:instrText>" \u</w:instrText>
      </w:r>
      <w:r w:rsidRPr="00A937A2">
        <w:rPr>
          <w:b w:val="0"/>
          <w:bCs w:val="0"/>
          <w:rtl/>
        </w:rPr>
        <w:instrText xml:space="preserve"> </w:instrText>
      </w:r>
      <w:r w:rsidRPr="00A937A2">
        <w:rPr>
          <w:b w:val="0"/>
          <w:bCs w:val="0"/>
          <w:rtl/>
        </w:rPr>
        <w:fldChar w:fldCharType="separate"/>
      </w:r>
      <w:r w:rsidR="00A937A2" w:rsidRPr="00A937A2">
        <w:rPr>
          <w:b w:val="0"/>
          <w:bCs w:val="0"/>
          <w:rtl/>
        </w:rPr>
        <w:t>فهرس المحتويات</w:t>
      </w:r>
      <w:r w:rsidR="00A937A2" w:rsidRPr="00A937A2">
        <w:rPr>
          <w:b w:val="0"/>
          <w:bCs w:val="0"/>
          <w:rtl/>
        </w:rPr>
        <w:tab/>
      </w:r>
      <w:r w:rsidR="00A937A2" w:rsidRPr="00A937A2">
        <w:rPr>
          <w:b w:val="0"/>
          <w:bCs w:val="0"/>
          <w:rtl/>
        </w:rPr>
        <w:fldChar w:fldCharType="begin"/>
      </w:r>
      <w:r w:rsidR="00A937A2" w:rsidRPr="00A937A2">
        <w:rPr>
          <w:b w:val="0"/>
          <w:bCs w:val="0"/>
          <w:rtl/>
        </w:rPr>
        <w:instrText xml:space="preserve"> </w:instrText>
      </w:r>
      <w:r w:rsidR="00A937A2" w:rsidRPr="00A937A2">
        <w:rPr>
          <w:b w:val="0"/>
          <w:bCs w:val="0"/>
        </w:rPr>
        <w:instrText>PAGEREF</w:instrText>
      </w:r>
      <w:r w:rsidR="00A937A2" w:rsidRPr="00A937A2">
        <w:rPr>
          <w:b w:val="0"/>
          <w:bCs w:val="0"/>
          <w:rtl/>
        </w:rPr>
        <w:instrText xml:space="preserve"> _</w:instrText>
      </w:r>
      <w:r w:rsidR="00A937A2" w:rsidRPr="00A937A2">
        <w:rPr>
          <w:b w:val="0"/>
          <w:bCs w:val="0"/>
        </w:rPr>
        <w:instrText>Toc8003052 \h</w:instrText>
      </w:r>
      <w:r w:rsidR="00A937A2" w:rsidRPr="00A937A2">
        <w:rPr>
          <w:b w:val="0"/>
          <w:bCs w:val="0"/>
          <w:rtl/>
        </w:rPr>
        <w:instrText xml:space="preserve"> </w:instrText>
      </w:r>
      <w:r w:rsidR="00A937A2" w:rsidRPr="00A937A2">
        <w:rPr>
          <w:b w:val="0"/>
          <w:bCs w:val="0"/>
          <w:rtl/>
        </w:rPr>
      </w:r>
      <w:r w:rsidR="00A937A2" w:rsidRPr="00A937A2">
        <w:rPr>
          <w:b w:val="0"/>
          <w:bCs w:val="0"/>
          <w:rtl/>
        </w:rPr>
        <w:fldChar w:fldCharType="separate"/>
      </w:r>
      <w:r w:rsidR="00D602C6">
        <w:rPr>
          <w:b w:val="0"/>
          <w:bCs w:val="0"/>
          <w:rtl/>
        </w:rPr>
        <w:t>7</w:t>
      </w:r>
      <w:r w:rsidR="00A937A2" w:rsidRPr="00A937A2">
        <w:rPr>
          <w:b w:val="0"/>
          <w:bCs w:val="0"/>
          <w:rtl/>
        </w:rPr>
        <w:fldChar w:fldCharType="end"/>
      </w:r>
    </w:p>
    <w:p w14:paraId="12284BFD" w14:textId="17E2CEA8" w:rsidR="00A937A2" w:rsidRPr="00A937A2" w:rsidRDefault="00A937A2">
      <w:pPr>
        <w:pStyle w:val="14"/>
        <w:rPr>
          <w:rFonts w:eastAsiaTheme="minorEastAsia"/>
          <w:b w:val="0"/>
          <w:bCs w:val="0"/>
          <w:caps w:val="0"/>
          <w:color w:val="auto"/>
          <w:rtl/>
          <w:lang w:bidi="ar-SA"/>
        </w:rPr>
      </w:pPr>
      <w:r w:rsidRPr="00A937A2">
        <w:rPr>
          <w:b w:val="0"/>
          <w:bCs w:val="0"/>
          <w:rtl/>
        </w:rPr>
        <w:t>المقدمة</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Toc8003053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9</w:t>
      </w:r>
      <w:r w:rsidRPr="00A937A2">
        <w:rPr>
          <w:b w:val="0"/>
          <w:bCs w:val="0"/>
          <w:rtl/>
        </w:rPr>
        <w:fldChar w:fldCharType="end"/>
      </w:r>
    </w:p>
    <w:p w14:paraId="2EF7EA79" w14:textId="7C43CB48" w:rsidR="00A937A2" w:rsidRPr="00A937A2" w:rsidRDefault="00A937A2">
      <w:pPr>
        <w:pStyle w:val="14"/>
        <w:rPr>
          <w:rFonts w:eastAsiaTheme="minorEastAsia"/>
          <w:b w:val="0"/>
          <w:bCs w:val="0"/>
          <w:caps w:val="0"/>
          <w:color w:val="auto"/>
          <w:rtl/>
          <w:lang w:bidi="ar-SA"/>
        </w:rPr>
      </w:pPr>
      <w:r w:rsidRPr="00A937A2">
        <w:rPr>
          <w:rFonts w:eastAsia="Times New Roman"/>
          <w:b w:val="0"/>
          <w:bCs w:val="0"/>
          <w:color w:val="000000"/>
          <w:kern w:val="28"/>
          <w:rtl/>
          <w:lang w:val="fr-FR" w:eastAsia="fr-FR"/>
        </w:rPr>
        <w:t>رسالة إلى الأصحاب النصحاء</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Toc8003054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13</w:t>
      </w:r>
      <w:r w:rsidRPr="00A937A2">
        <w:rPr>
          <w:b w:val="0"/>
          <w:bCs w:val="0"/>
          <w:rtl/>
        </w:rPr>
        <w:fldChar w:fldCharType="end"/>
      </w:r>
    </w:p>
    <w:p w14:paraId="77EAFB52" w14:textId="0FA04B7B" w:rsidR="00A937A2" w:rsidRPr="00A937A2" w:rsidRDefault="00A937A2">
      <w:pPr>
        <w:pStyle w:val="14"/>
        <w:rPr>
          <w:rFonts w:eastAsiaTheme="minorEastAsia"/>
          <w:b w:val="0"/>
          <w:bCs w:val="0"/>
          <w:caps w:val="0"/>
          <w:color w:val="auto"/>
          <w:rtl/>
          <w:lang w:bidi="ar-SA"/>
        </w:rPr>
      </w:pPr>
      <w:r w:rsidRPr="00A937A2">
        <w:rPr>
          <w:b w:val="0"/>
          <w:bCs w:val="0"/>
          <w:rtl/>
        </w:rPr>
        <w:t>رسالة إلى الأصحاب الشهداء</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Toc8003055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35</w:t>
      </w:r>
      <w:r w:rsidRPr="00A937A2">
        <w:rPr>
          <w:b w:val="0"/>
          <w:bCs w:val="0"/>
          <w:rtl/>
        </w:rPr>
        <w:fldChar w:fldCharType="end"/>
      </w:r>
    </w:p>
    <w:p w14:paraId="0CB8710D" w14:textId="258E54BB" w:rsidR="00A937A2" w:rsidRPr="00A937A2" w:rsidRDefault="00A937A2">
      <w:pPr>
        <w:pStyle w:val="33"/>
        <w:rPr>
          <w:rFonts w:eastAsiaTheme="minorEastAsia"/>
          <w:b w:val="0"/>
          <w:bCs w:val="0"/>
          <w:color w:val="auto"/>
          <w:rtl/>
          <w:lang w:bidi="ar-SA"/>
        </w:rPr>
      </w:pPr>
      <w:r w:rsidRPr="00A937A2">
        <w:rPr>
          <w:b w:val="0"/>
          <w:bCs w:val="0"/>
          <w:rtl/>
        </w:rPr>
        <w:t>1. شهداء المقاومة:</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Toc8003056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39</w:t>
      </w:r>
      <w:r w:rsidRPr="00A937A2">
        <w:rPr>
          <w:b w:val="0"/>
          <w:bCs w:val="0"/>
          <w:rtl/>
        </w:rPr>
        <w:fldChar w:fldCharType="end"/>
      </w:r>
    </w:p>
    <w:p w14:paraId="1AD5C7BB" w14:textId="469F5793" w:rsidR="00A937A2" w:rsidRPr="00A937A2" w:rsidRDefault="00A937A2">
      <w:pPr>
        <w:pStyle w:val="42"/>
        <w:tabs>
          <w:tab w:val="right" w:pos="7077"/>
        </w:tabs>
        <w:rPr>
          <w:rFonts w:eastAsiaTheme="minorEastAsia" w:cs="mylotus"/>
          <w:noProof/>
          <w:color w:val="auto"/>
          <w:sz w:val="28"/>
          <w:szCs w:val="28"/>
          <w:rtl/>
          <w:lang w:bidi="ar-SA"/>
        </w:rPr>
      </w:pPr>
      <w:r w:rsidRPr="00A937A2">
        <w:rPr>
          <w:rFonts w:cs="mylotus"/>
          <w:noProof/>
          <w:sz w:val="28"/>
          <w:szCs w:val="28"/>
          <w:rtl/>
        </w:rPr>
        <w:t>أ ـ شهداء بدر:</w:t>
      </w:r>
      <w:r w:rsidRPr="00A937A2">
        <w:rPr>
          <w:rFonts w:cs="mylotus"/>
          <w:noProof/>
          <w:sz w:val="28"/>
          <w:szCs w:val="28"/>
          <w:rtl/>
        </w:rPr>
        <w:tab/>
      </w:r>
      <w:r w:rsidRPr="00A937A2">
        <w:rPr>
          <w:rFonts w:cs="mylotus"/>
          <w:noProof/>
          <w:sz w:val="28"/>
          <w:szCs w:val="28"/>
          <w:rtl/>
        </w:rPr>
        <w:fldChar w:fldCharType="begin"/>
      </w:r>
      <w:r w:rsidRPr="00A937A2">
        <w:rPr>
          <w:rFonts w:cs="mylotus"/>
          <w:noProof/>
          <w:sz w:val="28"/>
          <w:szCs w:val="28"/>
          <w:rtl/>
        </w:rPr>
        <w:instrText xml:space="preserve"> </w:instrText>
      </w:r>
      <w:r w:rsidRPr="00A937A2">
        <w:rPr>
          <w:rFonts w:cs="mylotus"/>
          <w:noProof/>
          <w:sz w:val="28"/>
          <w:szCs w:val="28"/>
        </w:rPr>
        <w:instrText>PAGEREF</w:instrText>
      </w:r>
      <w:r w:rsidRPr="00A937A2">
        <w:rPr>
          <w:rFonts w:cs="mylotus"/>
          <w:noProof/>
          <w:sz w:val="28"/>
          <w:szCs w:val="28"/>
          <w:rtl/>
        </w:rPr>
        <w:instrText xml:space="preserve"> _</w:instrText>
      </w:r>
      <w:r w:rsidRPr="00A937A2">
        <w:rPr>
          <w:rFonts w:cs="mylotus"/>
          <w:noProof/>
          <w:sz w:val="28"/>
          <w:szCs w:val="28"/>
        </w:rPr>
        <w:instrText>Toc8003057 \h</w:instrText>
      </w:r>
      <w:r w:rsidRPr="00A937A2">
        <w:rPr>
          <w:rFonts w:cs="mylotus"/>
          <w:noProof/>
          <w:sz w:val="28"/>
          <w:szCs w:val="28"/>
          <w:rtl/>
        </w:rPr>
        <w:instrText xml:space="preserve"> </w:instrText>
      </w:r>
      <w:r w:rsidRPr="00A937A2">
        <w:rPr>
          <w:rFonts w:cs="mylotus"/>
          <w:noProof/>
          <w:sz w:val="28"/>
          <w:szCs w:val="28"/>
          <w:rtl/>
        </w:rPr>
      </w:r>
      <w:r w:rsidRPr="00A937A2">
        <w:rPr>
          <w:rFonts w:cs="mylotus"/>
          <w:noProof/>
          <w:sz w:val="28"/>
          <w:szCs w:val="28"/>
          <w:rtl/>
        </w:rPr>
        <w:fldChar w:fldCharType="separate"/>
      </w:r>
      <w:r w:rsidR="00D602C6">
        <w:rPr>
          <w:rFonts w:cs="mylotus"/>
          <w:noProof/>
          <w:sz w:val="28"/>
          <w:szCs w:val="28"/>
          <w:rtl/>
        </w:rPr>
        <w:t>40</w:t>
      </w:r>
      <w:r w:rsidRPr="00A937A2">
        <w:rPr>
          <w:rFonts w:cs="mylotus"/>
          <w:noProof/>
          <w:sz w:val="28"/>
          <w:szCs w:val="28"/>
          <w:rtl/>
        </w:rPr>
        <w:fldChar w:fldCharType="end"/>
      </w:r>
    </w:p>
    <w:p w14:paraId="165C19C4" w14:textId="2621A9CE" w:rsidR="00A937A2" w:rsidRPr="00A937A2" w:rsidRDefault="00A937A2">
      <w:pPr>
        <w:pStyle w:val="42"/>
        <w:tabs>
          <w:tab w:val="right" w:pos="7077"/>
        </w:tabs>
        <w:rPr>
          <w:rFonts w:eastAsiaTheme="minorEastAsia" w:cs="mylotus"/>
          <w:noProof/>
          <w:color w:val="auto"/>
          <w:sz w:val="28"/>
          <w:szCs w:val="28"/>
          <w:rtl/>
          <w:lang w:bidi="ar-SA"/>
        </w:rPr>
      </w:pPr>
      <w:r w:rsidRPr="00A937A2">
        <w:rPr>
          <w:rFonts w:cs="mylotus"/>
          <w:noProof/>
          <w:sz w:val="28"/>
          <w:szCs w:val="28"/>
          <w:rtl/>
          <w:lang w:val="fr-FR" w:eastAsia="fr-FR"/>
        </w:rPr>
        <w:t>ب ـ شهداء أحد:</w:t>
      </w:r>
      <w:r w:rsidRPr="00A937A2">
        <w:rPr>
          <w:rFonts w:cs="mylotus"/>
          <w:noProof/>
          <w:sz w:val="28"/>
          <w:szCs w:val="28"/>
          <w:rtl/>
        </w:rPr>
        <w:tab/>
      </w:r>
      <w:r w:rsidRPr="00A937A2">
        <w:rPr>
          <w:rFonts w:cs="mylotus"/>
          <w:noProof/>
          <w:sz w:val="28"/>
          <w:szCs w:val="28"/>
          <w:rtl/>
        </w:rPr>
        <w:fldChar w:fldCharType="begin"/>
      </w:r>
      <w:r w:rsidRPr="00A937A2">
        <w:rPr>
          <w:rFonts w:cs="mylotus"/>
          <w:noProof/>
          <w:sz w:val="28"/>
          <w:szCs w:val="28"/>
          <w:rtl/>
        </w:rPr>
        <w:instrText xml:space="preserve"> </w:instrText>
      </w:r>
      <w:r w:rsidRPr="00A937A2">
        <w:rPr>
          <w:rFonts w:cs="mylotus"/>
          <w:noProof/>
          <w:sz w:val="28"/>
          <w:szCs w:val="28"/>
        </w:rPr>
        <w:instrText>PAGEREF</w:instrText>
      </w:r>
      <w:r w:rsidRPr="00A937A2">
        <w:rPr>
          <w:rFonts w:cs="mylotus"/>
          <w:noProof/>
          <w:sz w:val="28"/>
          <w:szCs w:val="28"/>
          <w:rtl/>
        </w:rPr>
        <w:instrText xml:space="preserve"> _</w:instrText>
      </w:r>
      <w:r w:rsidRPr="00A937A2">
        <w:rPr>
          <w:rFonts w:cs="mylotus"/>
          <w:noProof/>
          <w:sz w:val="28"/>
          <w:szCs w:val="28"/>
        </w:rPr>
        <w:instrText>Toc8003058 \h</w:instrText>
      </w:r>
      <w:r w:rsidRPr="00A937A2">
        <w:rPr>
          <w:rFonts w:cs="mylotus"/>
          <w:noProof/>
          <w:sz w:val="28"/>
          <w:szCs w:val="28"/>
          <w:rtl/>
        </w:rPr>
        <w:instrText xml:space="preserve"> </w:instrText>
      </w:r>
      <w:r w:rsidRPr="00A937A2">
        <w:rPr>
          <w:rFonts w:cs="mylotus"/>
          <w:noProof/>
          <w:sz w:val="28"/>
          <w:szCs w:val="28"/>
          <w:rtl/>
        </w:rPr>
      </w:r>
      <w:r w:rsidRPr="00A937A2">
        <w:rPr>
          <w:rFonts w:cs="mylotus"/>
          <w:noProof/>
          <w:sz w:val="28"/>
          <w:szCs w:val="28"/>
          <w:rtl/>
        </w:rPr>
        <w:fldChar w:fldCharType="separate"/>
      </w:r>
      <w:r w:rsidR="00D602C6">
        <w:rPr>
          <w:rFonts w:cs="mylotus"/>
          <w:noProof/>
          <w:sz w:val="28"/>
          <w:szCs w:val="28"/>
          <w:rtl/>
        </w:rPr>
        <w:t>45</w:t>
      </w:r>
      <w:r w:rsidRPr="00A937A2">
        <w:rPr>
          <w:rFonts w:cs="mylotus"/>
          <w:noProof/>
          <w:sz w:val="28"/>
          <w:szCs w:val="28"/>
          <w:rtl/>
        </w:rPr>
        <w:fldChar w:fldCharType="end"/>
      </w:r>
    </w:p>
    <w:p w14:paraId="66553CF5" w14:textId="5712B876" w:rsidR="00A937A2" w:rsidRPr="00A937A2" w:rsidRDefault="00A937A2">
      <w:pPr>
        <w:pStyle w:val="42"/>
        <w:tabs>
          <w:tab w:val="right" w:pos="7077"/>
        </w:tabs>
        <w:rPr>
          <w:rFonts w:eastAsiaTheme="minorEastAsia" w:cs="mylotus"/>
          <w:noProof/>
          <w:color w:val="auto"/>
          <w:sz w:val="28"/>
          <w:szCs w:val="28"/>
          <w:rtl/>
          <w:lang w:bidi="ar-SA"/>
        </w:rPr>
      </w:pPr>
      <w:r w:rsidRPr="00A937A2">
        <w:rPr>
          <w:rFonts w:cs="mylotus"/>
          <w:noProof/>
          <w:sz w:val="28"/>
          <w:szCs w:val="28"/>
          <w:rtl/>
          <w:lang w:bidi="ar"/>
        </w:rPr>
        <w:t>ج. شهداء آخرون:</w:t>
      </w:r>
      <w:r w:rsidRPr="00A937A2">
        <w:rPr>
          <w:rFonts w:cs="mylotus"/>
          <w:noProof/>
          <w:sz w:val="28"/>
          <w:szCs w:val="28"/>
          <w:rtl/>
        </w:rPr>
        <w:tab/>
      </w:r>
      <w:r w:rsidRPr="00A937A2">
        <w:rPr>
          <w:rFonts w:cs="mylotus"/>
          <w:noProof/>
          <w:sz w:val="28"/>
          <w:szCs w:val="28"/>
          <w:rtl/>
        </w:rPr>
        <w:fldChar w:fldCharType="begin"/>
      </w:r>
      <w:r w:rsidRPr="00A937A2">
        <w:rPr>
          <w:rFonts w:cs="mylotus"/>
          <w:noProof/>
          <w:sz w:val="28"/>
          <w:szCs w:val="28"/>
          <w:rtl/>
        </w:rPr>
        <w:instrText xml:space="preserve"> </w:instrText>
      </w:r>
      <w:r w:rsidRPr="00A937A2">
        <w:rPr>
          <w:rFonts w:cs="mylotus"/>
          <w:noProof/>
          <w:sz w:val="28"/>
          <w:szCs w:val="28"/>
        </w:rPr>
        <w:instrText>PAGEREF</w:instrText>
      </w:r>
      <w:r w:rsidRPr="00A937A2">
        <w:rPr>
          <w:rFonts w:cs="mylotus"/>
          <w:noProof/>
          <w:sz w:val="28"/>
          <w:szCs w:val="28"/>
          <w:rtl/>
        </w:rPr>
        <w:instrText xml:space="preserve"> _</w:instrText>
      </w:r>
      <w:r w:rsidRPr="00A937A2">
        <w:rPr>
          <w:rFonts w:cs="mylotus"/>
          <w:noProof/>
          <w:sz w:val="28"/>
          <w:szCs w:val="28"/>
        </w:rPr>
        <w:instrText>Toc8003059 \h</w:instrText>
      </w:r>
      <w:r w:rsidRPr="00A937A2">
        <w:rPr>
          <w:rFonts w:cs="mylotus"/>
          <w:noProof/>
          <w:sz w:val="28"/>
          <w:szCs w:val="28"/>
          <w:rtl/>
        </w:rPr>
        <w:instrText xml:space="preserve"> </w:instrText>
      </w:r>
      <w:r w:rsidRPr="00A937A2">
        <w:rPr>
          <w:rFonts w:cs="mylotus"/>
          <w:noProof/>
          <w:sz w:val="28"/>
          <w:szCs w:val="28"/>
          <w:rtl/>
        </w:rPr>
      </w:r>
      <w:r w:rsidRPr="00A937A2">
        <w:rPr>
          <w:rFonts w:cs="mylotus"/>
          <w:noProof/>
          <w:sz w:val="28"/>
          <w:szCs w:val="28"/>
          <w:rtl/>
        </w:rPr>
        <w:fldChar w:fldCharType="separate"/>
      </w:r>
      <w:r w:rsidR="00D602C6">
        <w:rPr>
          <w:rFonts w:cs="mylotus"/>
          <w:noProof/>
          <w:sz w:val="28"/>
          <w:szCs w:val="28"/>
          <w:rtl/>
        </w:rPr>
        <w:t>56</w:t>
      </w:r>
      <w:r w:rsidRPr="00A937A2">
        <w:rPr>
          <w:rFonts w:cs="mylotus"/>
          <w:noProof/>
          <w:sz w:val="28"/>
          <w:szCs w:val="28"/>
          <w:rtl/>
        </w:rPr>
        <w:fldChar w:fldCharType="end"/>
      </w:r>
    </w:p>
    <w:p w14:paraId="6F106B27" w14:textId="7555CD49" w:rsidR="00A937A2" w:rsidRPr="00A937A2" w:rsidRDefault="00A937A2">
      <w:pPr>
        <w:pStyle w:val="33"/>
        <w:rPr>
          <w:rFonts w:eastAsiaTheme="minorEastAsia"/>
          <w:b w:val="0"/>
          <w:bCs w:val="0"/>
          <w:color w:val="auto"/>
          <w:rtl/>
          <w:lang w:bidi="ar-SA"/>
        </w:rPr>
      </w:pPr>
      <w:r w:rsidRPr="00A937A2">
        <w:rPr>
          <w:b w:val="0"/>
          <w:bCs w:val="0"/>
          <w:rtl/>
          <w:lang w:bidi="ar"/>
        </w:rPr>
        <w:t>2. شهداء الدعوة:</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Toc8003060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63</w:t>
      </w:r>
      <w:r w:rsidRPr="00A937A2">
        <w:rPr>
          <w:b w:val="0"/>
          <w:bCs w:val="0"/>
          <w:rtl/>
        </w:rPr>
        <w:fldChar w:fldCharType="end"/>
      </w:r>
    </w:p>
    <w:p w14:paraId="63EBA370" w14:textId="699C8DB2" w:rsidR="00A937A2" w:rsidRPr="00A937A2" w:rsidRDefault="00A937A2">
      <w:pPr>
        <w:pStyle w:val="14"/>
        <w:rPr>
          <w:rFonts w:eastAsiaTheme="minorEastAsia"/>
          <w:b w:val="0"/>
          <w:bCs w:val="0"/>
          <w:caps w:val="0"/>
          <w:color w:val="auto"/>
          <w:rtl/>
          <w:lang w:bidi="ar-SA"/>
        </w:rPr>
      </w:pPr>
      <w:r w:rsidRPr="00A937A2">
        <w:rPr>
          <w:b w:val="0"/>
          <w:bCs w:val="0"/>
          <w:rtl/>
        </w:rPr>
        <w:t>رسالة إلى الأصحاب الأوفياء</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Toc8003061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69</w:t>
      </w:r>
      <w:r w:rsidRPr="00A937A2">
        <w:rPr>
          <w:b w:val="0"/>
          <w:bCs w:val="0"/>
          <w:rtl/>
        </w:rPr>
        <w:fldChar w:fldCharType="end"/>
      </w:r>
    </w:p>
    <w:p w14:paraId="61E9EBA8" w14:textId="0E710F58" w:rsidR="00A937A2" w:rsidRPr="00A937A2" w:rsidRDefault="00A937A2">
      <w:pPr>
        <w:pStyle w:val="33"/>
        <w:rPr>
          <w:rFonts w:eastAsiaTheme="minorEastAsia"/>
          <w:b w:val="0"/>
          <w:bCs w:val="0"/>
          <w:color w:val="auto"/>
          <w:rtl/>
          <w:lang w:bidi="ar-SA"/>
        </w:rPr>
      </w:pPr>
      <w:r w:rsidRPr="00A937A2">
        <w:rPr>
          <w:b w:val="0"/>
          <w:bCs w:val="0"/>
          <w:rtl/>
        </w:rPr>
        <w:t>1. المقداد بن الأسود:</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Toc8003062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74</w:t>
      </w:r>
      <w:r w:rsidRPr="00A937A2">
        <w:rPr>
          <w:b w:val="0"/>
          <w:bCs w:val="0"/>
          <w:rtl/>
        </w:rPr>
        <w:fldChar w:fldCharType="end"/>
      </w:r>
    </w:p>
    <w:p w14:paraId="6602826A" w14:textId="4909BC5D" w:rsidR="00A937A2" w:rsidRPr="00A937A2" w:rsidRDefault="00A937A2">
      <w:pPr>
        <w:pStyle w:val="33"/>
        <w:rPr>
          <w:rFonts w:eastAsiaTheme="minorEastAsia"/>
          <w:b w:val="0"/>
          <w:bCs w:val="0"/>
          <w:color w:val="auto"/>
          <w:rtl/>
          <w:lang w:bidi="ar-SA"/>
        </w:rPr>
      </w:pPr>
      <w:r w:rsidRPr="00A937A2">
        <w:rPr>
          <w:b w:val="0"/>
          <w:bCs w:val="0"/>
          <w:rtl/>
          <w:lang w:val="fr-FR" w:eastAsia="fr-FR"/>
        </w:rPr>
        <w:t>2. بلال بن رباح:</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Toc8003063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81</w:t>
      </w:r>
      <w:r w:rsidRPr="00A937A2">
        <w:rPr>
          <w:b w:val="0"/>
          <w:bCs w:val="0"/>
          <w:rtl/>
        </w:rPr>
        <w:fldChar w:fldCharType="end"/>
      </w:r>
    </w:p>
    <w:p w14:paraId="09521C6A" w14:textId="3C039754" w:rsidR="00A937A2" w:rsidRPr="00A937A2" w:rsidRDefault="00A937A2">
      <w:pPr>
        <w:pStyle w:val="33"/>
        <w:rPr>
          <w:rFonts w:eastAsiaTheme="minorEastAsia"/>
          <w:b w:val="0"/>
          <w:bCs w:val="0"/>
          <w:color w:val="auto"/>
          <w:rtl/>
          <w:lang w:bidi="ar-SA"/>
        </w:rPr>
      </w:pPr>
      <w:r w:rsidRPr="00A937A2">
        <w:rPr>
          <w:b w:val="0"/>
          <w:bCs w:val="0"/>
          <w:rtl/>
        </w:rPr>
        <w:t>3. خباب بن الأرت:</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Toc8003064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90</w:t>
      </w:r>
      <w:r w:rsidRPr="00A937A2">
        <w:rPr>
          <w:b w:val="0"/>
          <w:bCs w:val="0"/>
          <w:rtl/>
        </w:rPr>
        <w:fldChar w:fldCharType="end"/>
      </w:r>
    </w:p>
    <w:p w14:paraId="2E18C44F" w14:textId="292AA963" w:rsidR="00A937A2" w:rsidRPr="00A937A2" w:rsidRDefault="00A937A2">
      <w:pPr>
        <w:pStyle w:val="33"/>
        <w:rPr>
          <w:rFonts w:eastAsiaTheme="minorEastAsia"/>
          <w:b w:val="0"/>
          <w:bCs w:val="0"/>
          <w:color w:val="auto"/>
          <w:rtl/>
          <w:lang w:bidi="ar-SA"/>
        </w:rPr>
      </w:pPr>
      <w:r w:rsidRPr="00A937A2">
        <w:rPr>
          <w:b w:val="0"/>
          <w:bCs w:val="0"/>
          <w:rtl/>
        </w:rPr>
        <w:t>4. حجر بن عدي</w:t>
      </w:r>
      <w:r w:rsidR="000A7D87">
        <w:rPr>
          <w:b w:val="0"/>
          <w:bCs w:val="0"/>
          <w:rtl/>
        </w:rPr>
        <w:t>:</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Toc8003065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93</w:t>
      </w:r>
      <w:r w:rsidRPr="00A937A2">
        <w:rPr>
          <w:b w:val="0"/>
          <w:bCs w:val="0"/>
          <w:rtl/>
        </w:rPr>
        <w:fldChar w:fldCharType="end"/>
      </w:r>
    </w:p>
    <w:p w14:paraId="072FCE37" w14:textId="75029C56" w:rsidR="00A937A2" w:rsidRPr="00A937A2" w:rsidRDefault="00A937A2">
      <w:pPr>
        <w:pStyle w:val="14"/>
        <w:rPr>
          <w:rFonts w:eastAsiaTheme="minorEastAsia"/>
          <w:b w:val="0"/>
          <w:bCs w:val="0"/>
          <w:caps w:val="0"/>
          <w:color w:val="auto"/>
          <w:rtl/>
          <w:lang w:bidi="ar-SA"/>
        </w:rPr>
      </w:pPr>
      <w:r w:rsidRPr="00A937A2">
        <w:rPr>
          <w:b w:val="0"/>
          <w:bCs w:val="0"/>
          <w:rtl/>
        </w:rPr>
        <w:t>رسالة إلى الأصحاب الحكماء</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Toc8003066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102</w:t>
      </w:r>
      <w:r w:rsidRPr="00A937A2">
        <w:rPr>
          <w:b w:val="0"/>
          <w:bCs w:val="0"/>
          <w:rtl/>
        </w:rPr>
        <w:fldChar w:fldCharType="end"/>
      </w:r>
    </w:p>
    <w:p w14:paraId="5006BA58" w14:textId="7BDD153E" w:rsidR="00A937A2" w:rsidRPr="00A937A2" w:rsidRDefault="00A937A2">
      <w:pPr>
        <w:pStyle w:val="33"/>
        <w:rPr>
          <w:rFonts w:eastAsiaTheme="minorEastAsia"/>
          <w:b w:val="0"/>
          <w:bCs w:val="0"/>
          <w:color w:val="auto"/>
          <w:rtl/>
          <w:lang w:bidi="ar-SA"/>
        </w:rPr>
      </w:pPr>
      <w:r w:rsidRPr="00A937A2">
        <w:rPr>
          <w:rFonts w:eastAsia="Calibri"/>
          <w:b w:val="0"/>
          <w:bCs w:val="0"/>
          <w:rtl/>
        </w:rPr>
        <w:t>1. حذيفة بن اليمان:</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Toc8003067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103</w:t>
      </w:r>
      <w:r w:rsidRPr="00A937A2">
        <w:rPr>
          <w:b w:val="0"/>
          <w:bCs w:val="0"/>
          <w:rtl/>
        </w:rPr>
        <w:fldChar w:fldCharType="end"/>
      </w:r>
    </w:p>
    <w:p w14:paraId="2D279BCF" w14:textId="65D578CF" w:rsidR="00A937A2" w:rsidRPr="00A937A2" w:rsidRDefault="00A937A2">
      <w:pPr>
        <w:pStyle w:val="33"/>
        <w:rPr>
          <w:rFonts w:eastAsiaTheme="minorEastAsia"/>
          <w:b w:val="0"/>
          <w:bCs w:val="0"/>
          <w:color w:val="auto"/>
          <w:rtl/>
          <w:lang w:bidi="ar-SA"/>
        </w:rPr>
      </w:pPr>
      <w:r w:rsidRPr="00A937A2">
        <w:rPr>
          <w:rFonts w:eastAsia="Calibri"/>
          <w:b w:val="0"/>
          <w:bCs w:val="0"/>
          <w:rtl/>
        </w:rPr>
        <w:t>2. عبد الله بن مسعود:</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Toc8003068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121</w:t>
      </w:r>
      <w:r w:rsidRPr="00A937A2">
        <w:rPr>
          <w:b w:val="0"/>
          <w:bCs w:val="0"/>
          <w:rtl/>
        </w:rPr>
        <w:fldChar w:fldCharType="end"/>
      </w:r>
    </w:p>
    <w:p w14:paraId="639125DF" w14:textId="13798A3D" w:rsidR="00A937A2" w:rsidRPr="00A937A2" w:rsidRDefault="00A937A2">
      <w:pPr>
        <w:pStyle w:val="33"/>
        <w:rPr>
          <w:rFonts w:eastAsiaTheme="minorEastAsia"/>
          <w:b w:val="0"/>
          <w:bCs w:val="0"/>
          <w:color w:val="auto"/>
          <w:rtl/>
          <w:lang w:bidi="ar-SA"/>
        </w:rPr>
      </w:pPr>
      <w:r w:rsidRPr="00A937A2">
        <w:rPr>
          <w:rFonts w:eastAsia="Calibri"/>
          <w:b w:val="0"/>
          <w:bCs w:val="0"/>
          <w:rtl/>
        </w:rPr>
        <w:t>3. عبد الله بن عباس:</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Toc8003069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135</w:t>
      </w:r>
      <w:r w:rsidRPr="00A937A2">
        <w:rPr>
          <w:b w:val="0"/>
          <w:bCs w:val="0"/>
          <w:rtl/>
        </w:rPr>
        <w:fldChar w:fldCharType="end"/>
      </w:r>
    </w:p>
    <w:p w14:paraId="5266B566" w14:textId="2CDA620B" w:rsidR="00A937A2" w:rsidRPr="00A937A2" w:rsidRDefault="00A937A2">
      <w:pPr>
        <w:pStyle w:val="14"/>
        <w:rPr>
          <w:rFonts w:eastAsiaTheme="minorEastAsia"/>
          <w:b w:val="0"/>
          <w:bCs w:val="0"/>
          <w:caps w:val="0"/>
          <w:color w:val="auto"/>
          <w:rtl/>
          <w:lang w:bidi="ar-SA"/>
        </w:rPr>
      </w:pPr>
      <w:r w:rsidRPr="00A937A2">
        <w:rPr>
          <w:b w:val="0"/>
          <w:bCs w:val="0"/>
          <w:rtl/>
        </w:rPr>
        <w:t>رسالة إلى أبي ذر الغفاري</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Toc8003070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152</w:t>
      </w:r>
      <w:r w:rsidRPr="00A937A2">
        <w:rPr>
          <w:b w:val="0"/>
          <w:bCs w:val="0"/>
          <w:rtl/>
        </w:rPr>
        <w:fldChar w:fldCharType="end"/>
      </w:r>
    </w:p>
    <w:p w14:paraId="4949FEA5" w14:textId="214DAFC5" w:rsidR="00A937A2" w:rsidRPr="00A937A2" w:rsidRDefault="00A937A2">
      <w:pPr>
        <w:pStyle w:val="33"/>
        <w:rPr>
          <w:rFonts w:eastAsiaTheme="minorEastAsia"/>
          <w:b w:val="0"/>
          <w:bCs w:val="0"/>
          <w:color w:val="auto"/>
          <w:rtl/>
          <w:lang w:bidi="ar-SA"/>
        </w:rPr>
      </w:pPr>
      <w:r w:rsidRPr="00A937A2">
        <w:rPr>
          <w:rFonts w:eastAsia="Calibri"/>
          <w:b w:val="0"/>
          <w:bCs w:val="0"/>
          <w:rtl/>
        </w:rPr>
        <w:lastRenderedPageBreak/>
        <w:t>1. معرفة الحق:</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Toc8003071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154</w:t>
      </w:r>
      <w:r w:rsidRPr="00A937A2">
        <w:rPr>
          <w:b w:val="0"/>
          <w:bCs w:val="0"/>
          <w:rtl/>
        </w:rPr>
        <w:fldChar w:fldCharType="end"/>
      </w:r>
    </w:p>
    <w:p w14:paraId="36BACBB2" w14:textId="4ED8D5FF" w:rsidR="00A937A2" w:rsidRPr="00A937A2" w:rsidRDefault="00A937A2">
      <w:pPr>
        <w:pStyle w:val="33"/>
        <w:rPr>
          <w:rFonts w:eastAsiaTheme="minorEastAsia"/>
          <w:b w:val="0"/>
          <w:bCs w:val="0"/>
          <w:color w:val="auto"/>
          <w:rtl/>
          <w:lang w:bidi="ar-SA"/>
        </w:rPr>
      </w:pPr>
      <w:r w:rsidRPr="00A937A2">
        <w:rPr>
          <w:b w:val="0"/>
          <w:bCs w:val="0"/>
          <w:rtl/>
          <w:lang w:val="fr-FR" w:eastAsia="fr-FR"/>
        </w:rPr>
        <w:t>2. العمل بالحق:</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Toc8003072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176</w:t>
      </w:r>
      <w:r w:rsidRPr="00A937A2">
        <w:rPr>
          <w:b w:val="0"/>
          <w:bCs w:val="0"/>
          <w:rtl/>
        </w:rPr>
        <w:fldChar w:fldCharType="end"/>
      </w:r>
    </w:p>
    <w:p w14:paraId="372537A4" w14:textId="79192C29" w:rsidR="00A937A2" w:rsidRPr="00A937A2" w:rsidRDefault="00A937A2">
      <w:pPr>
        <w:pStyle w:val="33"/>
        <w:rPr>
          <w:rFonts w:eastAsiaTheme="minorEastAsia"/>
          <w:b w:val="0"/>
          <w:bCs w:val="0"/>
          <w:color w:val="auto"/>
          <w:rtl/>
          <w:lang w:bidi="ar-SA"/>
        </w:rPr>
      </w:pPr>
      <w:r w:rsidRPr="00A937A2">
        <w:rPr>
          <w:b w:val="0"/>
          <w:bCs w:val="0"/>
          <w:rtl/>
        </w:rPr>
        <w:t>3. نصرة الحق:</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Toc8003073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179</w:t>
      </w:r>
      <w:r w:rsidRPr="00A937A2">
        <w:rPr>
          <w:b w:val="0"/>
          <w:bCs w:val="0"/>
          <w:rtl/>
        </w:rPr>
        <w:fldChar w:fldCharType="end"/>
      </w:r>
    </w:p>
    <w:p w14:paraId="29D46F76" w14:textId="486BFAB0" w:rsidR="00A937A2" w:rsidRPr="00A937A2" w:rsidRDefault="00A937A2">
      <w:pPr>
        <w:pStyle w:val="33"/>
        <w:rPr>
          <w:rFonts w:eastAsiaTheme="minorEastAsia"/>
          <w:b w:val="0"/>
          <w:bCs w:val="0"/>
          <w:color w:val="auto"/>
          <w:rtl/>
          <w:lang w:bidi="ar-SA"/>
        </w:rPr>
      </w:pPr>
      <w:r w:rsidRPr="00A937A2">
        <w:rPr>
          <w:b w:val="0"/>
          <w:bCs w:val="0"/>
          <w:rtl/>
        </w:rPr>
        <w:t>4. موتة الحق:</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Toc8003074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185</w:t>
      </w:r>
      <w:r w:rsidRPr="00A937A2">
        <w:rPr>
          <w:b w:val="0"/>
          <w:bCs w:val="0"/>
          <w:rtl/>
        </w:rPr>
        <w:fldChar w:fldCharType="end"/>
      </w:r>
    </w:p>
    <w:p w14:paraId="55C4D663" w14:textId="66C930FD" w:rsidR="00A937A2" w:rsidRPr="00A937A2" w:rsidRDefault="00A937A2">
      <w:pPr>
        <w:pStyle w:val="14"/>
        <w:rPr>
          <w:rFonts w:eastAsiaTheme="minorEastAsia"/>
          <w:b w:val="0"/>
          <w:bCs w:val="0"/>
          <w:caps w:val="0"/>
          <w:color w:val="auto"/>
          <w:rtl/>
          <w:lang w:bidi="ar-SA"/>
        </w:rPr>
      </w:pPr>
      <w:r w:rsidRPr="00A937A2">
        <w:rPr>
          <w:rFonts w:eastAsia="Times New Roman"/>
          <w:b w:val="0"/>
          <w:bCs w:val="0"/>
          <w:color w:val="000000"/>
          <w:kern w:val="28"/>
          <w:rtl/>
          <w:lang w:val="fr-FR" w:eastAsia="fr-FR"/>
        </w:rPr>
        <w:t>رسالة إلى عمار بن ياسر</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Toc8003075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193</w:t>
      </w:r>
      <w:r w:rsidRPr="00A937A2">
        <w:rPr>
          <w:b w:val="0"/>
          <w:bCs w:val="0"/>
          <w:rtl/>
        </w:rPr>
        <w:fldChar w:fldCharType="end"/>
      </w:r>
    </w:p>
    <w:p w14:paraId="7B61699B" w14:textId="12495A8C" w:rsidR="00A937A2" w:rsidRPr="00A937A2" w:rsidRDefault="00A937A2">
      <w:pPr>
        <w:pStyle w:val="33"/>
        <w:rPr>
          <w:rFonts w:eastAsiaTheme="minorEastAsia"/>
          <w:b w:val="0"/>
          <w:bCs w:val="0"/>
          <w:color w:val="auto"/>
          <w:rtl/>
          <w:lang w:bidi="ar-SA"/>
        </w:rPr>
      </w:pPr>
      <w:r w:rsidRPr="00A937A2">
        <w:rPr>
          <w:rFonts w:eastAsia="Calibri"/>
          <w:b w:val="0"/>
          <w:bCs w:val="0"/>
          <w:rtl/>
          <w:lang w:val="fr-FR" w:eastAsia="fr-FR"/>
        </w:rPr>
        <w:t>1. المواجهة التنزيلية:</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Toc8003076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198</w:t>
      </w:r>
      <w:r w:rsidRPr="00A937A2">
        <w:rPr>
          <w:b w:val="0"/>
          <w:bCs w:val="0"/>
          <w:rtl/>
        </w:rPr>
        <w:fldChar w:fldCharType="end"/>
      </w:r>
    </w:p>
    <w:p w14:paraId="631D50C0" w14:textId="1DDAA46F" w:rsidR="00A937A2" w:rsidRPr="00A937A2" w:rsidRDefault="00A937A2">
      <w:pPr>
        <w:pStyle w:val="33"/>
        <w:rPr>
          <w:rFonts w:eastAsiaTheme="minorEastAsia"/>
          <w:b w:val="0"/>
          <w:bCs w:val="0"/>
          <w:color w:val="auto"/>
          <w:rtl/>
          <w:lang w:bidi="ar-SA"/>
        </w:rPr>
      </w:pPr>
      <w:r w:rsidRPr="00A937A2">
        <w:rPr>
          <w:rFonts w:eastAsia="Calibri"/>
          <w:b w:val="0"/>
          <w:bCs w:val="0"/>
          <w:rtl/>
          <w:lang w:val="fr-FR" w:eastAsia="fr-FR"/>
        </w:rPr>
        <w:t>2. المواجهة التأويلية:</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Toc8003077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206</w:t>
      </w:r>
      <w:r w:rsidRPr="00A937A2">
        <w:rPr>
          <w:b w:val="0"/>
          <w:bCs w:val="0"/>
          <w:rtl/>
        </w:rPr>
        <w:fldChar w:fldCharType="end"/>
      </w:r>
    </w:p>
    <w:p w14:paraId="76AFAFE3" w14:textId="0C3DB4F4" w:rsidR="00A937A2" w:rsidRPr="00A937A2" w:rsidRDefault="00A937A2">
      <w:pPr>
        <w:pStyle w:val="14"/>
        <w:rPr>
          <w:rFonts w:eastAsiaTheme="minorEastAsia"/>
          <w:b w:val="0"/>
          <w:bCs w:val="0"/>
          <w:caps w:val="0"/>
          <w:color w:val="auto"/>
          <w:rtl/>
          <w:lang w:bidi="ar-SA"/>
        </w:rPr>
      </w:pPr>
      <w:r w:rsidRPr="00A937A2">
        <w:rPr>
          <w:rFonts w:eastAsia="Times New Roman"/>
          <w:b w:val="0"/>
          <w:bCs w:val="0"/>
          <w:color w:val="000000"/>
          <w:kern w:val="28"/>
          <w:rtl/>
          <w:lang w:val="fr-FR" w:eastAsia="fr-FR"/>
        </w:rPr>
        <w:t>رسالة إلى سلمان الفارسي</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Toc8003078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222</w:t>
      </w:r>
      <w:r w:rsidRPr="00A937A2">
        <w:rPr>
          <w:b w:val="0"/>
          <w:bCs w:val="0"/>
          <w:rtl/>
        </w:rPr>
        <w:fldChar w:fldCharType="end"/>
      </w:r>
    </w:p>
    <w:p w14:paraId="4CFB8502" w14:textId="405FEFD9" w:rsidR="00A937A2" w:rsidRPr="00A937A2" w:rsidRDefault="00A937A2">
      <w:pPr>
        <w:pStyle w:val="33"/>
        <w:rPr>
          <w:rFonts w:eastAsiaTheme="minorEastAsia"/>
          <w:b w:val="0"/>
          <w:bCs w:val="0"/>
          <w:color w:val="auto"/>
          <w:rtl/>
          <w:lang w:bidi="ar-SA"/>
        </w:rPr>
      </w:pPr>
      <w:r w:rsidRPr="00A937A2">
        <w:rPr>
          <w:rFonts w:eastAsia="Calibri"/>
          <w:b w:val="0"/>
          <w:bCs w:val="0"/>
          <w:rtl/>
          <w:lang w:val="fr-FR" w:eastAsia="fr-FR"/>
        </w:rPr>
        <w:t>1. الباحث عن الحقيقة:</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Toc8003079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226</w:t>
      </w:r>
      <w:r w:rsidRPr="00A937A2">
        <w:rPr>
          <w:b w:val="0"/>
          <w:bCs w:val="0"/>
          <w:rtl/>
        </w:rPr>
        <w:fldChar w:fldCharType="end"/>
      </w:r>
    </w:p>
    <w:p w14:paraId="682A8D25" w14:textId="68388FB0" w:rsidR="00A937A2" w:rsidRPr="00A937A2" w:rsidRDefault="00A937A2">
      <w:pPr>
        <w:pStyle w:val="33"/>
        <w:rPr>
          <w:rFonts w:eastAsiaTheme="minorEastAsia"/>
          <w:b w:val="0"/>
          <w:bCs w:val="0"/>
          <w:color w:val="auto"/>
          <w:rtl/>
          <w:lang w:bidi="ar-SA"/>
        </w:rPr>
      </w:pPr>
      <w:r w:rsidRPr="00A937A2">
        <w:rPr>
          <w:rFonts w:eastAsia="Calibri"/>
          <w:b w:val="0"/>
          <w:bCs w:val="0"/>
          <w:rtl/>
          <w:lang w:val="fr-FR" w:eastAsia="fr-FR"/>
        </w:rPr>
        <w:t>2. الدال على الحقيقة:</w:t>
      </w:r>
      <w:r w:rsidRPr="00A937A2">
        <w:rPr>
          <w:b w:val="0"/>
          <w:bCs w:val="0"/>
          <w:rtl/>
        </w:rPr>
        <w:tab/>
      </w:r>
      <w:r w:rsidRPr="00A937A2">
        <w:rPr>
          <w:b w:val="0"/>
          <w:bCs w:val="0"/>
          <w:rtl/>
        </w:rPr>
        <w:fldChar w:fldCharType="begin"/>
      </w:r>
      <w:r w:rsidRPr="00A937A2">
        <w:rPr>
          <w:b w:val="0"/>
          <w:bCs w:val="0"/>
          <w:rtl/>
        </w:rPr>
        <w:instrText xml:space="preserve"> </w:instrText>
      </w:r>
      <w:r w:rsidRPr="00A937A2">
        <w:rPr>
          <w:b w:val="0"/>
          <w:bCs w:val="0"/>
        </w:rPr>
        <w:instrText>PAGEREF</w:instrText>
      </w:r>
      <w:r w:rsidRPr="00A937A2">
        <w:rPr>
          <w:b w:val="0"/>
          <w:bCs w:val="0"/>
          <w:rtl/>
        </w:rPr>
        <w:instrText xml:space="preserve"> _</w:instrText>
      </w:r>
      <w:r w:rsidRPr="00A937A2">
        <w:rPr>
          <w:b w:val="0"/>
          <w:bCs w:val="0"/>
        </w:rPr>
        <w:instrText>Toc8003080 \h</w:instrText>
      </w:r>
      <w:r w:rsidRPr="00A937A2">
        <w:rPr>
          <w:b w:val="0"/>
          <w:bCs w:val="0"/>
          <w:rtl/>
        </w:rPr>
        <w:instrText xml:space="preserve"> </w:instrText>
      </w:r>
      <w:r w:rsidRPr="00A937A2">
        <w:rPr>
          <w:b w:val="0"/>
          <w:bCs w:val="0"/>
          <w:rtl/>
        </w:rPr>
      </w:r>
      <w:r w:rsidRPr="00A937A2">
        <w:rPr>
          <w:b w:val="0"/>
          <w:bCs w:val="0"/>
          <w:rtl/>
        </w:rPr>
        <w:fldChar w:fldCharType="separate"/>
      </w:r>
      <w:r w:rsidR="00D602C6">
        <w:rPr>
          <w:b w:val="0"/>
          <w:bCs w:val="0"/>
          <w:rtl/>
        </w:rPr>
        <w:t>233</w:t>
      </w:r>
      <w:r w:rsidRPr="00A937A2">
        <w:rPr>
          <w:b w:val="0"/>
          <w:bCs w:val="0"/>
          <w:rtl/>
        </w:rPr>
        <w:fldChar w:fldCharType="end"/>
      </w:r>
    </w:p>
    <w:p w14:paraId="4375A21A" w14:textId="77777777" w:rsidR="002A065E" w:rsidRPr="00E3737B" w:rsidRDefault="002A065E" w:rsidP="002A065E">
      <w:pPr>
        <w:pStyle w:val="aaac"/>
        <w:rPr>
          <w:rFonts w:ascii="mylotus" w:hAnsi="mylotus"/>
          <w:rtl/>
        </w:rPr>
      </w:pPr>
      <w:r w:rsidRPr="00A937A2">
        <w:rPr>
          <w:rFonts w:ascii="mylotus" w:hAnsi="mylotus"/>
          <w:rtl/>
        </w:rPr>
        <w:fldChar w:fldCharType="end"/>
      </w:r>
    </w:p>
    <w:p w14:paraId="12D89B3C" w14:textId="77777777" w:rsidR="002B3858" w:rsidRDefault="000B5324" w:rsidP="002B3858">
      <w:pPr>
        <w:pStyle w:val="aaa1"/>
        <w:rPr>
          <w:rtl/>
        </w:rPr>
      </w:pPr>
      <w:bookmarkStart w:id="37" w:name="هنا4"/>
      <w:bookmarkStart w:id="38" w:name="_Toc8003053"/>
      <w:bookmarkEnd w:id="37"/>
      <w:r>
        <w:rPr>
          <w:rtl/>
        </w:rPr>
        <w:lastRenderedPageBreak/>
        <w:t>ال</w:t>
      </w:r>
      <w:r w:rsidR="002B3858">
        <w:rPr>
          <w:rtl/>
        </w:rPr>
        <w:t>مقدمة</w:t>
      </w:r>
      <w:bookmarkEnd w:id="38"/>
    </w:p>
    <w:p w14:paraId="1AC813D5" w14:textId="77777777" w:rsidR="00A937A2" w:rsidRDefault="00A937A2" w:rsidP="00A937A2">
      <w:pPr>
        <w:rPr>
          <w:rtl/>
          <w:lang w:val="fr-FR" w:eastAsia="fr-FR"/>
        </w:rPr>
      </w:pPr>
      <w:r w:rsidRPr="00A937A2">
        <w:rPr>
          <w:rtl/>
          <w:lang w:val="fr-FR" w:eastAsia="fr-FR"/>
        </w:rPr>
        <w:t xml:space="preserve">هذا الكتاب محاولة لتعميق المحبة الحقيقية </w:t>
      </w:r>
      <w:r>
        <w:rPr>
          <w:rFonts w:hint="cs"/>
          <w:rtl/>
          <w:lang w:val="fr-FR" w:eastAsia="fr-FR"/>
        </w:rPr>
        <w:t xml:space="preserve">لأصحاب رسول الله </w:t>
      </w:r>
      <w:r>
        <w:rPr>
          <w:rFonts w:hint="cs"/>
          <w:lang w:val="fr-FR" w:eastAsia="fr-FR"/>
        </w:rPr>
        <w:sym w:font="Abo-thar" w:char="F061"/>
      </w:r>
      <w:r>
        <w:rPr>
          <w:rFonts w:hint="cs"/>
          <w:rtl/>
          <w:lang w:val="fr-FR" w:eastAsia="fr-FR"/>
        </w:rPr>
        <w:t xml:space="preserve"> الذين وردت النصوص المقدسة بالثناء عليهم واعتبارهم نماذج شريفة للصحبة الحقيقية التي لم تبدل ولم تغير</w:t>
      </w:r>
      <w:r w:rsidR="003F3169">
        <w:rPr>
          <w:rFonts w:hint="cs"/>
          <w:rtl/>
          <w:lang w:val="fr-FR" w:eastAsia="fr-FR"/>
        </w:rPr>
        <w:t xml:space="preserve"> ولم تتأثر بذلك الواقع الجديد الذي حصل بعد رسول الله </w:t>
      </w:r>
      <w:r w:rsidR="003F3169">
        <w:rPr>
          <w:rFonts w:hint="cs"/>
          <w:lang w:val="fr-FR" w:eastAsia="fr-FR"/>
        </w:rPr>
        <w:sym w:font="Abo-thar" w:char="F061"/>
      </w:r>
      <w:r w:rsidR="003F3169">
        <w:rPr>
          <w:rFonts w:hint="cs"/>
          <w:rtl/>
          <w:lang w:val="fr-FR" w:eastAsia="fr-FR"/>
        </w:rPr>
        <w:t xml:space="preserve"> نتيجة ما فتح الله على المسلمين من الدنيا.</w:t>
      </w:r>
    </w:p>
    <w:p w14:paraId="08AD8D5A" w14:textId="77777777" w:rsidR="003F3169" w:rsidRDefault="003F3169" w:rsidP="003F3169">
      <w:pPr>
        <w:rPr>
          <w:rtl/>
          <w:lang w:val="fr-FR" w:eastAsia="fr-FR"/>
        </w:rPr>
      </w:pPr>
      <w:r>
        <w:rPr>
          <w:rFonts w:hint="cs"/>
          <w:rtl/>
          <w:lang w:val="fr-FR" w:eastAsia="fr-FR"/>
        </w:rPr>
        <w:t>وقد كان الأساس الأول لاختيارنا لهؤلاء الأصحاب ما ورد من الثناء عليهم، والذي اتفقت عليه جميع مدارس المسلمين، وخصوصا المدرستين الكبيرتين: السنة والشيعة، باعتبارهما الركنين الكبيرين للإسلام.</w:t>
      </w:r>
    </w:p>
    <w:p w14:paraId="0514674D" w14:textId="77777777" w:rsidR="003F3169" w:rsidRDefault="003F3169" w:rsidP="003F3169">
      <w:pPr>
        <w:rPr>
          <w:position w:val="6"/>
          <w:szCs w:val="20"/>
          <w:rtl/>
          <w:lang w:val="fr-FR" w:eastAsia="fr-FR"/>
        </w:rPr>
      </w:pPr>
      <w:r>
        <w:rPr>
          <w:rFonts w:hint="cs"/>
          <w:rtl/>
          <w:lang w:val="fr-FR" w:eastAsia="fr-FR"/>
        </w:rPr>
        <w:t>ولذلك استبعدنا كل من وقع فيه الخلاف بينهم، من أمثال أولئك الصحابة المختلقين الذين وضعهم سيف بن عمر، أو من أمثال أولئك الذين وضعت لهم الفئة الباغية الكثير من المناقب قصد الإضرار بالمخالفين لها، أو أولئك الصحابة الذي وقفوا أيام الفتنة مع الفئة الباغية مناصرين أو مؤيدين أو مقاتلين معها، وذلك بناء على اعتبار ذلك ثلمة كبيرة في وفائهم بعهودهم، خاصة مع ما ورد من قول الإمام علي:</w:t>
      </w:r>
      <w:r w:rsidRPr="003F3169">
        <w:rPr>
          <w:rtl/>
          <w:lang w:val="fr-FR" w:eastAsia="fr-FR"/>
        </w:rPr>
        <w:t xml:space="preserve"> (والذي فلق الحبة وبرأ النسمة إنه لعهد النبي الأمي </w:t>
      </w:r>
      <w:r>
        <w:rPr>
          <w:lang w:val="fr-FR" w:eastAsia="fr-FR"/>
        </w:rPr>
        <w:sym w:font="Abo-thar" w:char="F061"/>
      </w:r>
      <w:r w:rsidRPr="003F3169">
        <w:rPr>
          <w:rtl/>
          <w:lang w:val="fr-FR" w:eastAsia="fr-FR"/>
        </w:rPr>
        <w:t>: (ألا يحبني إلا مؤمن ولا يبغضني إلا منافق)</w:t>
      </w:r>
      <w:r w:rsidRPr="003F3169">
        <w:rPr>
          <w:position w:val="6"/>
          <w:szCs w:val="20"/>
          <w:rtl/>
          <w:lang w:val="fr-FR" w:eastAsia="fr-FR"/>
        </w:rPr>
        <w:t xml:space="preserve"> (</w:t>
      </w:r>
      <w:r w:rsidRPr="003F3169">
        <w:rPr>
          <w:rStyle w:val="af5"/>
          <w:rFonts w:cs="mylotus"/>
          <w:position w:val="6"/>
          <w:szCs w:val="20"/>
          <w:rtl/>
          <w:lang w:val="fr-FR" w:eastAsia="fr-FR"/>
        </w:rPr>
        <w:footnoteReference w:id="1"/>
      </w:r>
      <w:r w:rsidRPr="003F3169">
        <w:rPr>
          <w:position w:val="6"/>
          <w:szCs w:val="20"/>
          <w:rtl/>
          <w:lang w:val="fr-FR" w:eastAsia="fr-FR"/>
        </w:rPr>
        <w:t>)</w:t>
      </w:r>
    </w:p>
    <w:p w14:paraId="7ACBB1E3" w14:textId="77777777" w:rsidR="00BD2446" w:rsidRDefault="00BD2446" w:rsidP="00BD2446">
      <w:pPr>
        <w:pStyle w:val="aaac"/>
        <w:rPr>
          <w:rtl/>
        </w:rPr>
      </w:pPr>
      <w:r>
        <w:rPr>
          <w:rFonts w:hint="cs"/>
          <w:rtl/>
        </w:rPr>
        <w:t xml:space="preserve">وقال رسول الله </w:t>
      </w:r>
      <w:r>
        <w:rPr>
          <w:rFonts w:hint="cs"/>
        </w:rPr>
        <w:sym w:font="Abo-thar" w:char="F061"/>
      </w:r>
      <w:r>
        <w:rPr>
          <w:rFonts w:hint="cs"/>
          <w:rtl/>
        </w:rPr>
        <w:t xml:space="preserve"> لابنته فاطمة: (</w:t>
      </w:r>
      <w:r>
        <w:rPr>
          <w:rtl/>
        </w:rPr>
        <w:t>إن الله باهى بكم وغفر لكم عامة</w:t>
      </w:r>
      <w:r>
        <w:rPr>
          <w:rFonts w:hint="cs"/>
          <w:rtl/>
        </w:rPr>
        <w:t>،</w:t>
      </w:r>
      <w:r>
        <w:rPr>
          <w:rtl/>
        </w:rPr>
        <w:t xml:space="preserve"> ولعلى خاصة</w:t>
      </w:r>
      <w:r>
        <w:rPr>
          <w:rFonts w:hint="cs"/>
          <w:rtl/>
        </w:rPr>
        <w:t>،</w:t>
      </w:r>
      <w:r>
        <w:rPr>
          <w:rtl/>
        </w:rPr>
        <w:t xml:space="preserve"> وإنى رسول الله إليكم غير محاب </w:t>
      </w:r>
      <w:r>
        <w:rPr>
          <w:rFonts w:hint="cs"/>
          <w:rtl/>
        </w:rPr>
        <w:t>لقرابتي،</w:t>
      </w:r>
      <w:r>
        <w:rPr>
          <w:rtl/>
        </w:rPr>
        <w:t xml:space="preserve"> هذا جبريل </w:t>
      </w:r>
      <w:r>
        <w:rPr>
          <w:rFonts w:hint="cs"/>
          <w:rtl/>
        </w:rPr>
        <w:t>يخبرني</w:t>
      </w:r>
      <w:r>
        <w:rPr>
          <w:rtl/>
        </w:rPr>
        <w:t xml:space="preserve"> أن السعيد حق السعيد من أحب عليا </w:t>
      </w:r>
      <w:r>
        <w:rPr>
          <w:rFonts w:hint="cs"/>
          <w:rtl/>
        </w:rPr>
        <w:t>في</w:t>
      </w:r>
      <w:r>
        <w:rPr>
          <w:rtl/>
        </w:rPr>
        <w:t xml:space="preserve"> حياته وبعد موته وإن </w:t>
      </w:r>
      <w:r>
        <w:rPr>
          <w:rFonts w:hint="cs"/>
          <w:rtl/>
        </w:rPr>
        <w:t>الشقي</w:t>
      </w:r>
      <w:r>
        <w:rPr>
          <w:rtl/>
        </w:rPr>
        <w:t xml:space="preserve"> كل </w:t>
      </w:r>
      <w:r>
        <w:rPr>
          <w:rFonts w:hint="cs"/>
          <w:rtl/>
        </w:rPr>
        <w:t>الشقي</w:t>
      </w:r>
      <w:r>
        <w:rPr>
          <w:rtl/>
        </w:rPr>
        <w:t xml:space="preserve"> من أبغض عليا </w:t>
      </w:r>
      <w:r>
        <w:rPr>
          <w:rFonts w:hint="cs"/>
          <w:rtl/>
        </w:rPr>
        <w:t>في</w:t>
      </w:r>
      <w:r>
        <w:rPr>
          <w:rtl/>
        </w:rPr>
        <w:t xml:space="preserve"> حياته وبعد </w:t>
      </w:r>
      <w:r>
        <w:rPr>
          <w:rtl/>
        </w:rPr>
        <w:lastRenderedPageBreak/>
        <w:t>موته</w:t>
      </w:r>
      <w:r>
        <w:rPr>
          <w:rFonts w:hint="cs"/>
          <w:rtl/>
        </w:rPr>
        <w:t>)</w:t>
      </w:r>
      <w:r w:rsidRPr="00BD2446">
        <w:rPr>
          <w:rFonts w:ascii="mylotus" w:hAnsi="mylotus"/>
          <w:position w:val="6"/>
          <w:szCs w:val="20"/>
          <w:rtl/>
        </w:rPr>
        <w:t>(</w:t>
      </w:r>
      <w:r w:rsidRPr="00BD2446">
        <w:rPr>
          <w:rStyle w:val="af5"/>
          <w:rFonts w:ascii="mylotus" w:hAnsi="mylotus" w:cs="mylotus"/>
          <w:position w:val="6"/>
          <w:szCs w:val="20"/>
          <w:rtl/>
        </w:rPr>
        <w:footnoteReference w:id="2"/>
      </w:r>
      <w:r w:rsidRPr="00BD2446">
        <w:rPr>
          <w:rFonts w:ascii="mylotus" w:hAnsi="mylotus"/>
          <w:position w:val="6"/>
          <w:szCs w:val="20"/>
          <w:rtl/>
        </w:rPr>
        <w:t>)</w:t>
      </w:r>
    </w:p>
    <w:p w14:paraId="73744527" w14:textId="77777777" w:rsidR="00BD2446" w:rsidRDefault="003F3169" w:rsidP="00EA25D7">
      <w:pPr>
        <w:pStyle w:val="aaac"/>
        <w:rPr>
          <w:rtl/>
        </w:rPr>
      </w:pPr>
      <w:r>
        <w:rPr>
          <w:rFonts w:hint="cs"/>
          <w:rtl/>
        </w:rPr>
        <w:t>وقد أقر</w:t>
      </w:r>
      <w:r w:rsidR="000A7D87">
        <w:rPr>
          <w:rFonts w:hint="cs"/>
          <w:rtl/>
        </w:rPr>
        <w:t xml:space="preserve"> </w:t>
      </w:r>
      <w:r>
        <w:rPr>
          <w:rFonts w:hint="cs"/>
          <w:rtl/>
        </w:rPr>
        <w:t xml:space="preserve">له بهذا كل الصحابة حتى الذين وقفوا موقفا سلبيا أيام الفتنة إما بعدم نصرته، أو الوقوف مع أعدائه، وقد </w:t>
      </w:r>
      <w:r w:rsidRPr="003F3169">
        <w:rPr>
          <w:rtl/>
        </w:rPr>
        <w:t xml:space="preserve">حدث ابن عمر قال: (ما كنا نعرف المنافقين على عهد النبي </w:t>
      </w:r>
      <w:r>
        <w:sym w:font="Abo-thar" w:char="F061"/>
      </w:r>
      <w:r>
        <w:rPr>
          <w:rFonts w:hint="cs"/>
          <w:rtl/>
        </w:rPr>
        <w:t xml:space="preserve"> </w:t>
      </w:r>
      <w:r w:rsidRPr="003F3169">
        <w:rPr>
          <w:rtl/>
        </w:rPr>
        <w:t>إلا ببغضهم عليا ً)</w:t>
      </w:r>
      <w:r w:rsidR="00EA25D7">
        <w:rPr>
          <w:rFonts w:hint="cs"/>
          <w:rtl/>
        </w:rPr>
        <w:t xml:space="preserve">.. </w:t>
      </w:r>
      <w:r w:rsidR="00BD2446">
        <w:rPr>
          <w:rFonts w:hint="cs"/>
          <w:rtl/>
        </w:rPr>
        <w:t>و</w:t>
      </w:r>
      <w:r w:rsidR="00BD2446">
        <w:rPr>
          <w:rtl/>
        </w:rPr>
        <w:t>حدث جابر قال: (ما كنا نعرف منافقينا معشر الأنصار إلا ببغضهم لعلي)</w:t>
      </w:r>
      <w:r w:rsidR="000A7D87">
        <w:rPr>
          <w:rFonts w:ascii="mylotus" w:hAnsi="mylotus"/>
          <w:position w:val="6"/>
          <w:szCs w:val="20"/>
          <w:rtl/>
        </w:rPr>
        <w:t>.</w:t>
      </w:r>
      <w:r w:rsidR="00EA25D7">
        <w:rPr>
          <w:rFonts w:hint="cs"/>
          <w:rtl/>
        </w:rPr>
        <w:t xml:space="preserve">. </w:t>
      </w:r>
      <w:r w:rsidR="00BD2446">
        <w:rPr>
          <w:rtl/>
        </w:rPr>
        <w:t>وحدث أبو سعيد الخدري قال: (إنما كنا نعرف منافقي الأنصار ببغضهم عليا)</w:t>
      </w:r>
      <w:r w:rsidR="00EA25D7">
        <w:rPr>
          <w:rFonts w:hint="cs"/>
          <w:rtl/>
        </w:rPr>
        <w:t>..</w:t>
      </w:r>
      <w:r w:rsidR="00BD2446">
        <w:rPr>
          <w:rtl/>
        </w:rPr>
        <w:t xml:space="preserve"> وحدث أبو عثمان النهدي، قال: قال رجل لسلمان: ما أشد حبك لعلي؟ قال سمعت رسول الله </w:t>
      </w:r>
      <w:r w:rsidR="00EA25D7">
        <w:sym w:font="Abo-thar" w:char="F061"/>
      </w:r>
      <w:r w:rsidR="00EA25D7">
        <w:rPr>
          <w:rFonts w:hint="cs"/>
          <w:rtl/>
        </w:rPr>
        <w:t xml:space="preserve"> </w:t>
      </w:r>
      <w:r w:rsidR="00BD2446">
        <w:rPr>
          <w:rtl/>
        </w:rPr>
        <w:t>يقول: (من أحب عليا ً فقد أحبني، ومن أحبني فقد أحب الله عز وجل، ومن أبغض عليا ً فقد أبغضني، ومن أبغضني فقد أبغض الله عز وجل)</w:t>
      </w:r>
      <w:r w:rsidR="00EA25D7" w:rsidRPr="00BD2446">
        <w:rPr>
          <w:rFonts w:ascii="mylotus" w:hAnsi="mylotus"/>
          <w:position w:val="6"/>
          <w:szCs w:val="20"/>
          <w:rtl/>
        </w:rPr>
        <w:t>(</w:t>
      </w:r>
      <w:r w:rsidR="00EA25D7" w:rsidRPr="00BD2446">
        <w:rPr>
          <w:rStyle w:val="af5"/>
          <w:rFonts w:ascii="mylotus" w:hAnsi="mylotus" w:cs="mylotus"/>
          <w:position w:val="6"/>
          <w:szCs w:val="20"/>
          <w:rtl/>
        </w:rPr>
        <w:footnoteReference w:id="3"/>
      </w:r>
      <w:r w:rsidR="00EA25D7" w:rsidRPr="00BD2446">
        <w:rPr>
          <w:rFonts w:ascii="mylotus" w:hAnsi="mylotus"/>
          <w:position w:val="6"/>
          <w:szCs w:val="20"/>
          <w:rtl/>
        </w:rPr>
        <w:t>)</w:t>
      </w:r>
      <w:r w:rsidR="00BD2446" w:rsidRPr="00BD2446">
        <w:rPr>
          <w:rFonts w:ascii="mylotus" w:hAnsi="mylotus"/>
          <w:position w:val="6"/>
          <w:szCs w:val="20"/>
          <w:rtl/>
        </w:rPr>
        <w:t xml:space="preserve"> </w:t>
      </w:r>
    </w:p>
    <w:p w14:paraId="4E8DD464" w14:textId="77777777" w:rsidR="003F3169" w:rsidRDefault="003F3169" w:rsidP="003F3169">
      <w:pPr>
        <w:pStyle w:val="aaac"/>
        <w:rPr>
          <w:rtl/>
        </w:rPr>
      </w:pPr>
      <w:r>
        <w:rPr>
          <w:rFonts w:hint="cs"/>
          <w:rtl/>
        </w:rPr>
        <w:t xml:space="preserve">ولذلك فإن هذا الاعتبار الذي وضعناه معيار شرعي، خاصة مع تلك الأحاديث الكثيرة التي تعتبر الإمام علي فاصلا بين الإيمان والكفر، أو علامة على صدق الاتباع وكذبه، ولا حرج في ذلك، فالله تعالى يختبر عباده بما شاء، ومن شاء، ولا يصح أن يجادل في ذلك الاختيار، خاصة مع ورود النصوص الكثيرة الدالة على ابتلاء الأمة بأهل بيت نبيها </w:t>
      </w:r>
      <w:r>
        <w:rPr>
          <w:rFonts w:hint="cs"/>
        </w:rPr>
        <w:sym w:font="Abo-thar" w:char="F061"/>
      </w:r>
      <w:r>
        <w:rPr>
          <w:rFonts w:hint="cs"/>
          <w:rtl/>
        </w:rPr>
        <w:t>.</w:t>
      </w:r>
    </w:p>
    <w:p w14:paraId="3219D779" w14:textId="77777777" w:rsidR="003F3169" w:rsidRDefault="003F3169" w:rsidP="00EA25D7">
      <w:pPr>
        <w:pStyle w:val="aaac"/>
        <w:rPr>
          <w:rtl/>
        </w:rPr>
      </w:pPr>
      <w:r>
        <w:rPr>
          <w:rFonts w:hint="cs"/>
          <w:rtl/>
        </w:rPr>
        <w:t>لكنا مع ذلك لم نتحدث عن أولئك الذين تخلفوا عن الوفاء بهذا الشرط</w:t>
      </w:r>
      <w:r w:rsidR="00EA25D7">
        <w:rPr>
          <w:rFonts w:hint="cs"/>
          <w:rtl/>
        </w:rPr>
        <w:t xml:space="preserve"> بأي حديث يسيء إليهم، </w:t>
      </w:r>
      <w:r>
        <w:rPr>
          <w:rFonts w:hint="cs"/>
          <w:rtl/>
        </w:rPr>
        <w:t>فأمرهم لله تعالى، وإنما كان جل اهتمامنا بالذين أحسنوا الوفاء بشروط الصحبة، وداوموا على الحفاظ على عهودها، وهم كثيرون جدا.</w:t>
      </w:r>
    </w:p>
    <w:p w14:paraId="246BF9F3" w14:textId="77777777" w:rsidR="003F3169" w:rsidRDefault="003F3169" w:rsidP="003F3169">
      <w:pPr>
        <w:pStyle w:val="aaac"/>
        <w:rPr>
          <w:rtl/>
        </w:rPr>
      </w:pPr>
      <w:r>
        <w:rPr>
          <w:rFonts w:hint="cs"/>
          <w:rtl/>
        </w:rPr>
        <w:t>وأولهم أولئك الذين مضوا شهداء في سبيل الإسلام، سواء قبل الهجرة أو بعدها، وقد خصصنا لهم فصلا خاص.</w:t>
      </w:r>
    </w:p>
    <w:p w14:paraId="5D60B392" w14:textId="77777777" w:rsidR="003F3169" w:rsidRDefault="003F3169" w:rsidP="00A564FC">
      <w:pPr>
        <w:pStyle w:val="aaac"/>
        <w:rPr>
          <w:rtl/>
        </w:rPr>
      </w:pPr>
      <w:r>
        <w:rPr>
          <w:rFonts w:hint="cs"/>
          <w:rtl/>
        </w:rPr>
        <w:lastRenderedPageBreak/>
        <w:t>ومنهم أولئك الذين أ</w:t>
      </w:r>
      <w:r w:rsidR="00A564FC">
        <w:rPr>
          <w:rFonts w:hint="cs"/>
          <w:rtl/>
        </w:rPr>
        <w:t>ُ</w:t>
      </w:r>
      <w:r>
        <w:rPr>
          <w:rFonts w:hint="cs"/>
          <w:rtl/>
        </w:rPr>
        <w:t xml:space="preserve">بعدوا ولم يهتم بهم بعد وفاة رسول الله </w:t>
      </w:r>
      <w:r>
        <w:rPr>
          <w:rFonts w:hint="cs"/>
        </w:rPr>
        <w:sym w:font="Abo-thar" w:char="F061"/>
      </w:r>
      <w:r>
        <w:rPr>
          <w:rFonts w:hint="cs"/>
          <w:rtl/>
        </w:rPr>
        <w:t>، وعزلوا عن المناصب التي تولاها الطلقاء، ثم عزلوا بعد ذلك عن ذكرهم والحديث عنهم، وخاصة من أولئك الذين يدعون حب الصحابة، بينما هم لا يقصدون منهم إلا الطلقاء أو من شابههم</w:t>
      </w:r>
      <w:r w:rsidR="00A564FC">
        <w:rPr>
          <w:rFonts w:hint="cs"/>
          <w:rtl/>
        </w:rPr>
        <w:t xml:space="preserve">، ويدخل فيهم الكثير من الأنصار وأصحاب الحرة وغيرها، والذين ذكر رسول الله </w:t>
      </w:r>
      <w:r w:rsidR="00A564FC">
        <w:rPr>
          <w:rFonts w:hint="cs"/>
        </w:rPr>
        <w:sym w:font="Abo-thar" w:char="F061"/>
      </w:r>
      <w:r w:rsidR="00A564FC">
        <w:rPr>
          <w:rFonts w:hint="cs"/>
          <w:rtl/>
        </w:rPr>
        <w:t xml:space="preserve"> مظلوميتهم بعده</w:t>
      </w:r>
      <w:r>
        <w:rPr>
          <w:rFonts w:hint="cs"/>
          <w:rtl/>
        </w:rPr>
        <w:t>.</w:t>
      </w:r>
    </w:p>
    <w:p w14:paraId="61D5CF23" w14:textId="77777777" w:rsidR="003F3169" w:rsidRDefault="003F3169" w:rsidP="003F3169">
      <w:pPr>
        <w:pStyle w:val="aaac"/>
        <w:rPr>
          <w:rtl/>
        </w:rPr>
      </w:pPr>
      <w:r>
        <w:rPr>
          <w:rFonts w:hint="cs"/>
          <w:rtl/>
        </w:rPr>
        <w:t>ومنهم أولئك الأوفياء بالعهود الذين مثلوا الصحبة أحسن تمثيل، وكانت لهم آثارهم في مواجهة التحريفات التي طرأت على الدين.</w:t>
      </w:r>
    </w:p>
    <w:p w14:paraId="62786F85" w14:textId="77777777" w:rsidR="003F3169" w:rsidRDefault="003F3169" w:rsidP="003F3169">
      <w:pPr>
        <w:pStyle w:val="aaac"/>
        <w:rPr>
          <w:rtl/>
        </w:rPr>
      </w:pPr>
      <w:r>
        <w:rPr>
          <w:rFonts w:hint="cs"/>
          <w:rtl/>
        </w:rPr>
        <w:t>ومنهم أولئك الحكماء الذين حذروا من الفتن، ودعوا إلى العودة إلى الإسلام المحمدي الأصيل، وقد اهتممنا بهؤلاء خصوصا، فقد وضعنا فصلا خاص بهم، ثم أضفنا ثلاثة فصول أخرى تابعة لهم، تتمثل في ثلاثة من كبار الصحابة ورد الثناء الخاص عليهم، وهم أبو ذر الغفاري، وسلمان الفارسي، وعمار بن ياسر.</w:t>
      </w:r>
    </w:p>
    <w:p w14:paraId="415B1A2E" w14:textId="77777777" w:rsidR="00A564FC" w:rsidRDefault="00A564FC" w:rsidP="00A564FC">
      <w:pPr>
        <w:pStyle w:val="aaac"/>
        <w:rPr>
          <w:rtl/>
        </w:rPr>
      </w:pPr>
      <w:r>
        <w:rPr>
          <w:rFonts w:hint="cs"/>
          <w:rtl/>
        </w:rPr>
        <w:t xml:space="preserve">وقد حرصنا على التركيز على القيم المرتبطة بالدين، وتمثيل هؤلاء الصحابة لها، لأن القصد من الدعوة لمحبة الصحابة هو اعتبارهم تلاميذ ناجحين لرسول الله </w:t>
      </w:r>
      <w:r>
        <w:rPr>
          <w:rFonts w:hint="cs"/>
        </w:rPr>
        <w:sym w:font="Abo-thar" w:char="F061"/>
      </w:r>
      <w:r>
        <w:rPr>
          <w:rFonts w:hint="cs"/>
          <w:rtl/>
        </w:rPr>
        <w:t xml:space="preserve">، ولقيم الدين، ولذلك يرتبط ذكرهم بذكر القيم والأخلاق، لا بمجرد ذلك الحديث الأجوف المسيء لرسول الله </w:t>
      </w:r>
      <w:r>
        <w:rPr>
          <w:rFonts w:hint="cs"/>
        </w:rPr>
        <w:sym w:font="Abo-thar" w:char="F061"/>
      </w:r>
      <w:r>
        <w:rPr>
          <w:rFonts w:hint="cs"/>
          <w:rtl/>
        </w:rPr>
        <w:t xml:space="preserve"> وللصحابة أنفسهم، والذي يذكر أن الارتباط بالصحابة ارتباط بذواتهم لا بالقيم الأخلاقية والروحانية التي مثلوها.</w:t>
      </w:r>
    </w:p>
    <w:p w14:paraId="5F0840E2" w14:textId="77777777" w:rsidR="00A564FC" w:rsidRPr="003924A4" w:rsidRDefault="00A564FC" w:rsidP="00A564FC">
      <w:pPr>
        <w:widowControl w:val="0"/>
        <w:tabs>
          <w:tab w:val="left" w:pos="1096"/>
        </w:tabs>
        <w:adjustRightInd w:val="0"/>
        <w:textAlignment w:val="baseline"/>
        <w:rPr>
          <w:rtl/>
          <w:lang w:val="fr-FR" w:eastAsia="fr-FR"/>
        </w:rPr>
      </w:pPr>
      <w:r>
        <w:rPr>
          <w:rFonts w:hint="cs"/>
          <w:rtl/>
        </w:rPr>
        <w:t xml:space="preserve">وقد كان رائدنا في هذا، وقدوتنا فيه الإمام علي الذي أثنى على الصحابة، لا بذواتهم، وإنما بسلوكهم وأخلاقهم، فقد قال: </w:t>
      </w:r>
      <w:r w:rsidRPr="003924A4">
        <w:rPr>
          <w:rtl/>
          <w:lang w:val="fr-FR" w:eastAsia="fr-FR"/>
        </w:rPr>
        <w:t xml:space="preserve">(قد رأيت أصحاب محمد </w:t>
      </w:r>
      <w:r w:rsidRPr="003924A4">
        <w:rPr>
          <w:lang w:val="fr-FR" w:eastAsia="fr-FR"/>
        </w:rPr>
        <w:sym w:font="Abo-thar" w:char="F061"/>
      </w:r>
      <w:r w:rsidRPr="003924A4">
        <w:rPr>
          <w:rtl/>
          <w:lang w:val="fr-FR" w:eastAsia="fr-FR"/>
        </w:rPr>
        <w:t xml:space="preserve">، فما أرى أحداً يشبههم منكم لقد كانوا يصبحون شعثاً غبراً، وقد باتوا سجّداً وقياماً يراوحون بين جباهِهِم وخدودهم ويقفون على مثل الجمر من ذكر معادهم، كأن بين أعينهم رُكب المعزي من طول </w:t>
      </w:r>
      <w:r w:rsidRPr="003924A4">
        <w:rPr>
          <w:rtl/>
          <w:lang w:val="fr-FR" w:eastAsia="fr-FR"/>
        </w:rPr>
        <w:lastRenderedPageBreak/>
        <w:t>سجودهم، إذا ذكر الله هملت أعينهم حتى تبُلَّ جيوبهم، ومادوا كما يميد الشجر يوم الريح العاصف، خوفاً من العقاب ورجاءً للثواب)</w:t>
      </w:r>
      <w:r w:rsidRPr="00CC3BD0">
        <w:rPr>
          <w:position w:val="6"/>
          <w:szCs w:val="20"/>
          <w:rtl/>
          <w:lang w:val="fr-FR" w:eastAsia="fr-FR"/>
        </w:rPr>
        <w:t>(</w:t>
      </w:r>
      <w:r w:rsidRPr="00CC3BD0">
        <w:rPr>
          <w:position w:val="6"/>
          <w:szCs w:val="20"/>
          <w:rtl/>
          <w:lang w:val="fr-FR" w:eastAsia="fr-FR"/>
        </w:rPr>
        <w:footnoteReference w:id="4"/>
      </w:r>
      <w:r w:rsidRPr="00CC3BD0">
        <w:rPr>
          <w:position w:val="6"/>
          <w:szCs w:val="20"/>
          <w:rtl/>
          <w:lang w:val="fr-FR" w:eastAsia="fr-FR"/>
        </w:rPr>
        <w:t>)</w:t>
      </w:r>
      <w:r w:rsidRPr="003924A4">
        <w:rPr>
          <w:rtl/>
          <w:lang w:val="fr-FR" w:eastAsia="fr-FR"/>
        </w:rPr>
        <w:t xml:space="preserve"> </w:t>
      </w:r>
    </w:p>
    <w:p w14:paraId="5AAE06B3" w14:textId="77777777" w:rsidR="00A564FC" w:rsidRDefault="00A564FC" w:rsidP="00A564FC">
      <w:pPr>
        <w:pStyle w:val="aaac"/>
        <w:rPr>
          <w:rtl/>
        </w:rPr>
      </w:pPr>
      <w:r>
        <w:rPr>
          <w:rFonts w:hint="cs"/>
          <w:rtl/>
        </w:rPr>
        <w:t xml:space="preserve">ولذلك لا نؤمن بتلك المقولات التي نشرتها الفئة الباغية، والتي تنظر إلى الصحبة نظرة أسطورية بعيدة عن المعاني والقيم حتى أنها تدعو إلى محبة أولئك الذين اخترقوا حدود الدين ووقعوا في الكبائر وقتلوا المستضعفين، مع أن النصوص المقدسة تدعو إلى بغض أمثال هؤلاء، واعتبار ذلك البغض قربة لله. </w:t>
      </w:r>
    </w:p>
    <w:p w14:paraId="6143F0BE" w14:textId="77777777" w:rsidR="00A564FC" w:rsidRPr="00A564FC" w:rsidRDefault="00A564FC" w:rsidP="00A564FC">
      <w:pPr>
        <w:pStyle w:val="aaac"/>
        <w:rPr>
          <w:rtl/>
        </w:rPr>
      </w:pPr>
      <w:r>
        <w:rPr>
          <w:rFonts w:hint="cs"/>
          <w:rtl/>
        </w:rPr>
        <w:t>وقد صغنا هذه المعاني جميعا صياغة أدبية على شكل رسائل موجهة لهؤلاء، لأن القصد من هذه السلسلة ربط حقائق الدين وقيمه بالروح والعاطفة، وليس بالعقل فقط.</w:t>
      </w:r>
    </w:p>
    <w:p w14:paraId="0677A290" w14:textId="77777777" w:rsidR="00AA35EF" w:rsidRPr="00AA35EF" w:rsidRDefault="00AA35EF" w:rsidP="00AA35EF">
      <w:pPr>
        <w:pageBreakBefore/>
        <w:widowControl w:val="0"/>
        <w:adjustRightInd w:val="0"/>
        <w:spacing w:before="240" w:after="240"/>
        <w:jc w:val="center"/>
        <w:textAlignment w:val="baseline"/>
        <w:outlineLvl w:val="0"/>
        <w:rPr>
          <w:rFonts w:ascii="Arial" w:eastAsia="Times New Roman" w:hAnsi="Arial"/>
          <w:b/>
          <w:bCs/>
          <w:color w:val="000000"/>
          <w:kern w:val="28"/>
          <w:sz w:val="36"/>
          <w:szCs w:val="36"/>
          <w:rtl/>
          <w:lang w:val="fr-FR" w:eastAsia="fr-FR"/>
        </w:rPr>
      </w:pPr>
      <w:bookmarkStart w:id="39" w:name="_Toc8003054"/>
      <w:bookmarkEnd w:id="34"/>
      <w:bookmarkEnd w:id="35"/>
      <w:bookmarkEnd w:id="36"/>
      <w:r w:rsidRPr="00AA35EF">
        <w:rPr>
          <w:rFonts w:ascii="Arial" w:eastAsia="Times New Roman" w:hAnsi="Arial" w:hint="cs"/>
          <w:b/>
          <w:bCs/>
          <w:color w:val="000000"/>
          <w:kern w:val="28"/>
          <w:sz w:val="36"/>
          <w:szCs w:val="36"/>
          <w:rtl/>
          <w:lang w:val="fr-FR" w:eastAsia="fr-FR"/>
        </w:rPr>
        <w:lastRenderedPageBreak/>
        <w:t xml:space="preserve">رسالة </w:t>
      </w:r>
      <w:r w:rsidRPr="00AA35EF">
        <w:rPr>
          <w:rFonts w:ascii="Arial" w:eastAsia="Times New Roman" w:hAnsi="Arial"/>
          <w:b/>
          <w:bCs/>
          <w:color w:val="000000"/>
          <w:kern w:val="28"/>
          <w:sz w:val="36"/>
          <w:szCs w:val="36"/>
          <w:rtl/>
          <w:lang w:val="fr-FR" w:eastAsia="fr-FR"/>
        </w:rPr>
        <w:t xml:space="preserve">إلى </w:t>
      </w:r>
      <w:r w:rsidRPr="00AA35EF">
        <w:rPr>
          <w:rFonts w:ascii="Arial" w:eastAsia="Times New Roman" w:hAnsi="Arial" w:hint="cs"/>
          <w:b/>
          <w:bCs/>
          <w:color w:val="000000"/>
          <w:kern w:val="28"/>
          <w:sz w:val="36"/>
          <w:szCs w:val="36"/>
          <w:rtl/>
          <w:lang w:val="fr-FR" w:eastAsia="fr-FR"/>
        </w:rPr>
        <w:t>الأصحاب النصحاء</w:t>
      </w:r>
      <w:bookmarkEnd w:id="39"/>
    </w:p>
    <w:p w14:paraId="36A41341" w14:textId="77777777" w:rsidR="00AA35EF" w:rsidRDefault="00AA35EF" w:rsidP="00AA35EF">
      <w:pPr>
        <w:widowControl w:val="0"/>
        <w:tabs>
          <w:tab w:val="left" w:pos="1096"/>
        </w:tabs>
        <w:adjustRightInd w:val="0"/>
        <w:textAlignment w:val="baseline"/>
        <w:rPr>
          <w:rtl/>
          <w:lang w:val="fr-FR" w:eastAsia="fr-FR"/>
        </w:rPr>
      </w:pPr>
      <w:r>
        <w:rPr>
          <w:rFonts w:hint="cs"/>
          <w:rtl/>
        </w:rPr>
        <w:t xml:space="preserve">سادتي يا أصحاب رسول الله </w:t>
      </w:r>
      <w:r>
        <w:rPr>
          <w:rFonts w:hint="cs"/>
        </w:rPr>
        <w:sym w:font="Abo-thar" w:char="F061"/>
      </w:r>
      <w:r>
        <w:rPr>
          <w:rFonts w:hint="cs"/>
          <w:rtl/>
        </w:rPr>
        <w:t xml:space="preserve"> النصحاء الخالصين الذين</w:t>
      </w:r>
      <w:r>
        <w:rPr>
          <w:rFonts w:hint="cs"/>
          <w:rtl/>
          <w:lang w:val="fr-FR" w:eastAsia="fr-FR"/>
        </w:rPr>
        <w:t xml:space="preserve"> امتلأوا </w:t>
      </w:r>
      <w:r w:rsidRPr="0028234F">
        <w:rPr>
          <w:rtl/>
          <w:lang w:val="fr-FR" w:eastAsia="fr-FR"/>
        </w:rPr>
        <w:t>بالصدق والإخلاص والتقوى وكل القيم الرفيعة</w:t>
      </w:r>
      <w:r>
        <w:rPr>
          <w:rFonts w:hint="cs"/>
          <w:rtl/>
          <w:lang w:val="fr-FR" w:eastAsia="fr-FR"/>
        </w:rPr>
        <w:t>.. ولم يستفيدوا من تلك الصحبة الشريفة سواها، فهي أكبر نعمة أنعم الله بها عليهم.. ولذلك لم يكن لهم بعدها غرض في الدنيا، ولا متاعها، وإنما كان غرضهم الدين وقيمه.</w:t>
      </w:r>
    </w:p>
    <w:p w14:paraId="4F836D25" w14:textId="77777777" w:rsidR="00AA35EF" w:rsidRPr="0028234F"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يا من يا من ضحيتم </w:t>
      </w:r>
      <w:r w:rsidRPr="0028234F">
        <w:rPr>
          <w:rtl/>
          <w:lang w:val="fr-FR" w:eastAsia="fr-FR"/>
        </w:rPr>
        <w:t xml:space="preserve">بكل ما </w:t>
      </w:r>
      <w:r>
        <w:rPr>
          <w:rFonts w:hint="cs"/>
          <w:rtl/>
          <w:lang w:val="fr-FR" w:eastAsia="fr-FR"/>
        </w:rPr>
        <w:t>ت</w:t>
      </w:r>
      <w:r w:rsidRPr="0028234F">
        <w:rPr>
          <w:rtl/>
          <w:lang w:val="fr-FR" w:eastAsia="fr-FR"/>
        </w:rPr>
        <w:t>ملكون في سبيل الله</w:t>
      </w:r>
      <w:r>
        <w:rPr>
          <w:rFonts w:hint="cs"/>
          <w:rtl/>
          <w:lang w:val="fr-FR" w:eastAsia="fr-FR"/>
        </w:rPr>
        <w:t xml:space="preserve">.. يا من </w:t>
      </w:r>
      <w:r w:rsidRPr="0028234F">
        <w:rPr>
          <w:rtl/>
          <w:lang w:val="fr-FR" w:eastAsia="fr-FR"/>
        </w:rPr>
        <w:t xml:space="preserve">قال الله تعالى فيهم: </w:t>
      </w:r>
      <w:r w:rsidR="004E5304">
        <w:rPr>
          <w:rtl/>
          <w:lang w:val="fr-FR" w:eastAsia="fr-FR"/>
        </w:rPr>
        <w:t>﴿</w:t>
      </w:r>
      <w:r w:rsidRPr="0028234F">
        <w:rPr>
          <w:rtl/>
          <w:lang w:val="fr-FR" w:eastAsia="fr-FR"/>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Pr>
          <w:rtl/>
          <w:lang w:val="fr-FR" w:eastAsia="fr-FR"/>
        </w:rPr>
        <w:t>﴾</w:t>
      </w:r>
      <w:r w:rsidRPr="0028234F">
        <w:rPr>
          <w:rtl/>
          <w:lang w:val="fr-FR" w:eastAsia="fr-FR"/>
        </w:rPr>
        <w:t xml:space="preserve"> [التوبة: 100]</w:t>
      </w:r>
    </w:p>
    <w:p w14:paraId="7FFEF7AF" w14:textId="77777777" w:rsidR="00AA35E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اسمحوا لي أيها الأجلاء المنتجبون أن أبث إليكم شكواي، وأضع بين أيديكم آلامي، فأنتم لا تختلفون أبدا عن أهل بيت النبوة، ولا بني هاشم، ولا غيرهم.. فديننا دين قيم، لا دين أنساب.. ودين الله لا دين عشائر.. وقد قال رسول الله </w:t>
      </w:r>
      <w:r w:rsidRPr="0028234F">
        <w:rPr>
          <w:lang w:val="fr-FR" w:eastAsia="fr-FR"/>
        </w:rPr>
        <w:sym w:font="Abo-thar" w:char="F061"/>
      </w:r>
      <w:r w:rsidRPr="0028234F">
        <w:rPr>
          <w:rtl/>
          <w:lang w:val="fr-FR" w:eastAsia="fr-FR"/>
        </w:rPr>
        <w:t xml:space="preserve"> في سلمان الفارسي: (سلمان منا أهل البيت</w:t>
      </w:r>
      <w:r w:rsidRPr="00351478">
        <w:rPr>
          <w:position w:val="10"/>
          <w:szCs w:val="20"/>
          <w:rtl/>
          <w:lang w:val="fr-FR" w:eastAsia="fr-FR"/>
        </w:rPr>
        <w:t>)(</w:t>
      </w:r>
      <w:r w:rsidRPr="00351478">
        <w:rPr>
          <w:position w:val="10"/>
          <w:szCs w:val="20"/>
          <w:rtl/>
          <w:lang w:val="fr-FR" w:eastAsia="fr-FR"/>
        </w:rPr>
        <w:footnoteReference w:id="5"/>
      </w:r>
      <w:r w:rsidRPr="00351478">
        <w:rPr>
          <w:position w:val="10"/>
          <w:szCs w:val="20"/>
          <w:rtl/>
          <w:lang w:val="fr-FR" w:eastAsia="fr-FR"/>
        </w:rPr>
        <w:t>)</w:t>
      </w:r>
      <w:r w:rsidRPr="0028234F">
        <w:rPr>
          <w:rtl/>
          <w:lang w:val="fr-FR" w:eastAsia="fr-FR"/>
        </w:rPr>
        <w:t xml:space="preserve"> </w:t>
      </w:r>
    </w:p>
    <w:p w14:paraId="7370ED35" w14:textId="77777777" w:rsidR="00AA35EF" w:rsidRPr="0028234F"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لقد </w:t>
      </w:r>
      <w:r w:rsidRPr="0028234F">
        <w:rPr>
          <w:rtl/>
          <w:lang w:val="fr-FR" w:eastAsia="fr-FR"/>
        </w:rPr>
        <w:t>استبدلت</w:t>
      </w:r>
      <w:r>
        <w:rPr>
          <w:rFonts w:hint="cs"/>
          <w:rtl/>
          <w:lang w:val="fr-FR" w:eastAsia="fr-FR"/>
        </w:rPr>
        <w:t>ك</w:t>
      </w:r>
      <w:r w:rsidRPr="0028234F">
        <w:rPr>
          <w:rtl/>
          <w:lang w:val="fr-FR" w:eastAsia="fr-FR"/>
        </w:rPr>
        <w:t>م الأمة بالطلقاء والمتخلفين والناقضين للعهود، والذين أصبح لهم الريادة والسيادة، وأدخلوا في كتب العقائد والفقه والحديث، وأبيحت دماء كل من ينتقدهم، أو يعرض أعمالهم على ا</w:t>
      </w:r>
      <w:r>
        <w:rPr>
          <w:rtl/>
          <w:lang w:val="fr-FR" w:eastAsia="fr-FR"/>
        </w:rPr>
        <w:t>لكتاب والسنة وقيم الدين الرفيعة</w:t>
      </w:r>
      <w:r>
        <w:rPr>
          <w:rFonts w:hint="cs"/>
          <w:rtl/>
          <w:lang w:val="fr-FR" w:eastAsia="fr-FR"/>
        </w:rPr>
        <w:t xml:space="preserve">، </w:t>
      </w:r>
      <w:r w:rsidRPr="0028234F">
        <w:rPr>
          <w:rtl/>
          <w:lang w:val="fr-FR" w:eastAsia="fr-FR"/>
        </w:rPr>
        <w:t>ولذلك نفقت بضاعة الطلقاء وراجت، وصار الكتاب والخطباء يتنافسون في الكتابة عنهم والإشادة بفضلهم في نفس الوقت الذي ينسون</w:t>
      </w:r>
      <w:r>
        <w:rPr>
          <w:rFonts w:hint="cs"/>
          <w:rtl/>
          <w:lang w:val="fr-FR" w:eastAsia="fr-FR"/>
        </w:rPr>
        <w:t>كم</w:t>
      </w:r>
      <w:r w:rsidRPr="0028234F">
        <w:rPr>
          <w:rtl/>
          <w:lang w:val="fr-FR" w:eastAsia="fr-FR"/>
        </w:rPr>
        <w:t xml:space="preserve"> فيه</w:t>
      </w:r>
      <w:r>
        <w:rPr>
          <w:rFonts w:hint="cs"/>
          <w:rtl/>
          <w:lang w:val="fr-FR" w:eastAsia="fr-FR"/>
        </w:rPr>
        <w:t xml:space="preserve">، وينسون </w:t>
      </w:r>
      <w:r w:rsidRPr="0028234F">
        <w:rPr>
          <w:rtl/>
          <w:lang w:val="fr-FR" w:eastAsia="fr-FR"/>
        </w:rPr>
        <w:t xml:space="preserve">بلالا والصخرة التي كانت تجثم على صدره، وهو </w:t>
      </w:r>
      <w:r w:rsidRPr="0028234F">
        <w:rPr>
          <w:rtl/>
          <w:lang w:val="fr-FR" w:eastAsia="fr-FR"/>
        </w:rPr>
        <w:lastRenderedPageBreak/>
        <w:t>ينادي أحد أحد..</w:t>
      </w:r>
    </w:p>
    <w:p w14:paraId="4E48F52D"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 فالكل الآن يعرف معاوية وأباه وأمه وإخوانه وأخواته ويشيد بهم جميعا، وبالمناصب الرفيعة التي تولوها.. أما بلال ذلك العبد المسكين، فلا أحد يعرف المصير الذي صار إليه، ولا الحياة التي عاشها بعد وفاة حبيبه رسول الله </w:t>
      </w:r>
      <w:r w:rsidRPr="0028234F">
        <w:rPr>
          <w:lang w:val="fr-FR" w:eastAsia="fr-FR"/>
        </w:rPr>
        <w:sym w:font="Abo-thar" w:char="F061"/>
      </w:r>
      <w:r w:rsidRPr="0028234F">
        <w:rPr>
          <w:rtl/>
          <w:lang w:val="fr-FR" w:eastAsia="fr-FR"/>
        </w:rPr>
        <w:t xml:space="preserve">، مع أنه كان خازن رسول الله </w:t>
      </w:r>
      <w:r w:rsidRPr="0028234F">
        <w:rPr>
          <w:lang w:val="fr-FR" w:eastAsia="fr-FR"/>
        </w:rPr>
        <w:sym w:font="Abo-thar" w:char="F061"/>
      </w:r>
      <w:r w:rsidRPr="0028234F">
        <w:rPr>
          <w:rtl/>
          <w:lang w:val="fr-FR" w:eastAsia="fr-FR"/>
        </w:rPr>
        <w:t xml:space="preserve"> والأمين على مال الأمة في حياته.</w:t>
      </w:r>
    </w:p>
    <w:p w14:paraId="5FF2A0FA"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وهكذا أسدلت حجب النسيان والغفلة على سمية تلك التي كانت أول شهيدة في الإسلام.. فلا أحد يذكر زوجها ياسر الذي كان أول الرجال استشهادا في سبيل الله.. ولا أحد يذكر ابنهما عمارا.. لأن ذكره سيشوه الطلقاء، وسيقلب صفحاتهم المنتنة، وسيبعث في جماهير المغفلين السؤال عمن قتله، ولم قتله، وكيف قتله؟ وكل ذلك سيحول الطلقاء من صحابة أجلاء إلى ظلمة وطواغيت.</w:t>
      </w:r>
    </w:p>
    <w:p w14:paraId="7A168AA8"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وهكذا نسيت لبينة جارية بني المؤمل المستضعفة المعذبة</w:t>
      </w:r>
      <w:r w:rsidRPr="00351478">
        <w:rPr>
          <w:position w:val="10"/>
          <w:szCs w:val="20"/>
          <w:rtl/>
          <w:lang w:val="fr-FR" w:eastAsia="fr-FR"/>
        </w:rPr>
        <w:t>(</w:t>
      </w:r>
      <w:r w:rsidRPr="00351478">
        <w:rPr>
          <w:position w:val="10"/>
          <w:szCs w:val="20"/>
          <w:rtl/>
          <w:lang w:val="fr-FR" w:eastAsia="fr-FR"/>
        </w:rPr>
        <w:footnoteReference w:id="6"/>
      </w:r>
      <w:r w:rsidRPr="00351478">
        <w:rPr>
          <w:position w:val="10"/>
          <w:szCs w:val="20"/>
          <w:rtl/>
          <w:lang w:val="fr-FR" w:eastAsia="fr-FR"/>
        </w:rPr>
        <w:t>)</w:t>
      </w:r>
      <w:r w:rsidRPr="0028234F">
        <w:rPr>
          <w:rtl/>
          <w:lang w:val="fr-FR" w:eastAsia="fr-FR"/>
        </w:rPr>
        <w:t>، وقد كانت من السابقين إلى الإسلام، وأوذيت إيذاء شديدا.. لأن في ذكرهم لها ولكيفية تعذيبها إحراجا كبيرا لمن قدمناهم بأهوائنا وأذواقنا ومعاييرنا البشرية القاصرة.</w:t>
      </w:r>
    </w:p>
    <w:p w14:paraId="4DD24831"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وهكذا نسيت أم عبيس، أمة بني زهرة</w:t>
      </w:r>
      <w:r w:rsidRPr="00351478">
        <w:rPr>
          <w:position w:val="10"/>
          <w:szCs w:val="20"/>
          <w:rtl/>
          <w:lang w:val="fr-FR" w:eastAsia="fr-FR"/>
        </w:rPr>
        <w:t>(</w:t>
      </w:r>
      <w:r w:rsidRPr="00351478">
        <w:rPr>
          <w:position w:val="10"/>
          <w:szCs w:val="20"/>
          <w:rtl/>
          <w:lang w:val="fr-FR" w:eastAsia="fr-FR"/>
        </w:rPr>
        <w:footnoteReference w:id="7"/>
      </w:r>
      <w:r w:rsidRPr="00351478">
        <w:rPr>
          <w:position w:val="10"/>
          <w:szCs w:val="20"/>
          <w:rtl/>
          <w:lang w:val="fr-FR" w:eastAsia="fr-FR"/>
        </w:rPr>
        <w:t>)</w:t>
      </w:r>
      <w:r w:rsidRPr="0028234F">
        <w:rPr>
          <w:rtl/>
          <w:lang w:val="fr-FR" w:eastAsia="fr-FR"/>
        </w:rPr>
        <w:t>، تلك التي كانت قريش ـ التي أدخلنا تعظيمها في أبواب العقائد، وتوهمنا أنها بريئة من النفاق ـ تعذبها عذابا شديدا هي وزوجها أبو عبيس.. ولا زلنا إلى الآن نجهل نسبهما كما نجهل كل ما يرتبط بهما.</w:t>
      </w:r>
    </w:p>
    <w:p w14:paraId="17284EB4"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وهكذا نسيت النهدية تلك الجارية اليمنية المستضعفة التي كانت من السابقين إلى </w:t>
      </w:r>
      <w:r w:rsidRPr="0028234F">
        <w:rPr>
          <w:rtl/>
          <w:lang w:val="fr-FR" w:eastAsia="fr-FR"/>
        </w:rPr>
        <w:lastRenderedPageBreak/>
        <w:t>الإسلام، فكانت سيدتها تعذبها، وتقول: والله لا أقلعت عنك</w:t>
      </w:r>
      <w:r w:rsidRPr="00351478">
        <w:rPr>
          <w:position w:val="10"/>
          <w:szCs w:val="20"/>
          <w:rtl/>
          <w:lang w:val="fr-FR" w:eastAsia="fr-FR"/>
        </w:rPr>
        <w:t>(</w:t>
      </w:r>
      <w:r w:rsidRPr="00351478">
        <w:rPr>
          <w:position w:val="10"/>
          <w:szCs w:val="20"/>
          <w:rtl/>
          <w:lang w:val="fr-FR" w:eastAsia="fr-FR"/>
        </w:rPr>
        <w:footnoteReference w:id="8"/>
      </w:r>
      <w:r w:rsidRPr="00351478">
        <w:rPr>
          <w:position w:val="10"/>
          <w:szCs w:val="20"/>
          <w:rtl/>
          <w:lang w:val="fr-FR" w:eastAsia="fr-FR"/>
        </w:rPr>
        <w:t>)</w:t>
      </w:r>
      <w:r w:rsidRPr="0028234F">
        <w:rPr>
          <w:rtl/>
          <w:lang w:val="fr-FR" w:eastAsia="fr-FR"/>
        </w:rPr>
        <w:t>.. وهكذا كان حال ابنتها التي عذبت معها، ولا نزال إلى الآن لا نعرف اسمها ولا اسم ابنتها، ولا أي تفاصيل عنها في نفس الوقت الذي نعرف فيه أنساب الطلقاء، ونعتز بها، وندخلها في كل دواوين الإسلام.</w:t>
      </w:r>
    </w:p>
    <w:p w14:paraId="00600D23" w14:textId="77777777" w:rsidR="00AA35EF" w:rsidRPr="0028234F" w:rsidRDefault="00AA35EF" w:rsidP="000D2401">
      <w:pPr>
        <w:widowControl w:val="0"/>
        <w:tabs>
          <w:tab w:val="left" w:pos="1096"/>
        </w:tabs>
        <w:adjustRightInd w:val="0"/>
        <w:textAlignment w:val="baseline"/>
        <w:rPr>
          <w:rtl/>
          <w:lang w:val="fr-FR" w:eastAsia="fr-FR"/>
        </w:rPr>
      </w:pPr>
      <w:r w:rsidRPr="0028234F">
        <w:rPr>
          <w:rtl/>
          <w:lang w:val="fr-FR" w:eastAsia="fr-FR"/>
        </w:rPr>
        <w:t>وهكذا نسيت زنيرة</w:t>
      </w:r>
      <w:r w:rsidRPr="00351478">
        <w:rPr>
          <w:position w:val="10"/>
          <w:szCs w:val="20"/>
          <w:rtl/>
          <w:lang w:val="fr-FR" w:eastAsia="fr-FR"/>
        </w:rPr>
        <w:t>(</w:t>
      </w:r>
      <w:r w:rsidRPr="00351478">
        <w:rPr>
          <w:position w:val="10"/>
          <w:szCs w:val="20"/>
          <w:rtl/>
          <w:lang w:val="fr-FR" w:eastAsia="fr-FR"/>
        </w:rPr>
        <w:footnoteReference w:id="9"/>
      </w:r>
      <w:r w:rsidRPr="00351478">
        <w:rPr>
          <w:position w:val="10"/>
          <w:szCs w:val="20"/>
          <w:rtl/>
          <w:lang w:val="fr-FR" w:eastAsia="fr-FR"/>
        </w:rPr>
        <w:t>)</w:t>
      </w:r>
      <w:r w:rsidRPr="0028234F">
        <w:rPr>
          <w:rtl/>
          <w:lang w:val="fr-FR" w:eastAsia="fr-FR"/>
        </w:rPr>
        <w:t xml:space="preserve"> تلك الجارية المستضعفة التي كانت يتداول المشركون على تعذيبها بكل صنوف العذاب الحسي والمعنوي، حتى أن أحدهم كان يقول ساخرا منها: ألا تعجبون لهؤلاء واتباعهم محمدا؟ فلو كان أمر محمد خيراً وحقاً ما سبقونا إليه؟ أفسبقتنا زنيرة إلى رشد، وهي من ترون؟.. تلك التي عذبت إلى أن عميت، فقال لها أبو جهل: إن اللات والعزى فعلتا بك ما ترين، فقالت، وهي لا تبصره: وما تدري اللات والعزى، من يعبدهما ممن لا يعبدهما؟ ولكن هذا أمر من السماء، وربي قادر على أن يرد بصري، فأصبحت من تلك الليلة وقد رد الله عليها بصرها، فقالت قريش: هذا من سحر محمد.</w:t>
      </w:r>
    </w:p>
    <w:p w14:paraId="7FE49E99"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وهكذا نُسي كل أولئك السابقين الصادقين، واستبدلوا بالطلقاء والمتخلفين.. وراح سدنة الملك العضوض، ومروجي دين الفئة الباغية يكذبون على الناس حين يوهمونهم بصدق إيمانهم بعد أن رأوا جيوش المسلمين قادمة لفتح مكة، في نفس الوقت الذي لم يؤمنوا فيه، وهم يرون القمر ينشق في السماء، ويسمعون تلك الآيات العجيبة من القرآن الكريم.</w:t>
      </w:r>
    </w:p>
    <w:p w14:paraId="00A55E34"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في نفس الوقت الذي يعتبرون فيه عبد الله بن أبي لجأ إلى النفاق حتى يحمي مكانته بين قومه، ويكذبون على الناس حين يذكرون لهم أن النفاق خاص بأهل المدينة، ولا علاقة له بقريش.. وكأنهم لم يقرؤوا قوله تعالى عنها في أوائل سورة يس التي هي قلب </w:t>
      </w:r>
      <w:r w:rsidRPr="0028234F">
        <w:rPr>
          <w:rtl/>
          <w:lang w:val="fr-FR" w:eastAsia="fr-FR"/>
        </w:rPr>
        <w:lastRenderedPageBreak/>
        <w:t>القرآن:</w:t>
      </w:r>
      <w:r w:rsidR="004E5304">
        <w:rPr>
          <w:rtl/>
          <w:lang w:val="fr-FR" w:eastAsia="fr-FR"/>
        </w:rPr>
        <w:t>﴿</w:t>
      </w:r>
      <w:r w:rsidRPr="0028234F">
        <w:rPr>
          <w:rtl/>
          <w:lang w:val="fr-FR" w:eastAsia="fr-FR"/>
        </w:rPr>
        <w:t>يس (1) وَالْقُرْآنِ الْحَكِيمِ (2) إِنَّكَ لَمِنَ الْمُرْسَلِينَ (3) عَلَى صِرَاطٍ مُسْتَقِيمٍ (4) تَنْزِيلَ الْعَزِيزِ الرَّحِيمِ (5) لِتُنْذِرَ قَوْمًا مَا أُنْذِرَ آبَاؤُهُمْ فَهُمْ غَافِلُونَ (6) لَقَدْ حَقَّ الْقَوْلُ عَلَى أَكْثَرِهِمْ فَهُمْ لَا يُؤْمِنُونَ (7) إِنَّا جَعَلْنَا فِي أَعْنَاقِهِمْ أَغْلَالًا فَهِيَ إِلَى الْأَذْقَانِ فَهُمْ مُقْمَحُونَ (8) وَجَعَلْنَا مِنْ بَيْنِ أَيْدِيهِمْ سَدًّا وَمِنْ خَلْفِهِمْ سَدًّا فَأَغْشَيْنَاهُمْ فَهُمْ لَا يُبْصِرُونَ (9) وَسَوَاءٌ عَلَيْهِمْ أَأَنْذَرْتَهُمْ أَمْ لَمْ تُنْذِرْهُمْ لَا يُؤْمِنُونَ (10) إِنَّمَا تُنْذِرُ مَنِ اتَّبَعَ الذِّكْرَ وَخَشِيَ الرَّحْمَنَ بِالْغَيْبِ فَبَشِّرْهُ بِمَغْفِرَةٍ وَأَجْرٍ كَرِيمٍ</w:t>
      </w:r>
      <w:r>
        <w:rPr>
          <w:rtl/>
          <w:lang w:val="fr-FR" w:eastAsia="fr-FR"/>
        </w:rPr>
        <w:t>﴾</w:t>
      </w:r>
      <w:r w:rsidRPr="0028234F">
        <w:rPr>
          <w:rtl/>
          <w:lang w:val="fr-FR" w:eastAsia="fr-FR"/>
        </w:rPr>
        <w:t xml:space="preserve"> [يس: 1 - 11]</w:t>
      </w:r>
    </w:p>
    <w:p w14:paraId="631BB419"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مع أنهم يذكرون في سبب نزولها عن ابن عباس أنه قال: (كان النبي </w:t>
      </w:r>
      <w:r w:rsidRPr="0028234F">
        <w:rPr>
          <w:lang w:val="fr-FR" w:eastAsia="fr-FR"/>
        </w:rPr>
        <w:sym w:font="Abo-thar" w:char="F061"/>
      </w:r>
      <w:r w:rsidRPr="0028234F">
        <w:rPr>
          <w:rtl/>
          <w:lang w:val="fr-FR" w:eastAsia="fr-FR"/>
        </w:rPr>
        <w:t xml:space="preserve"> يقرأ في المسجد فيجهر بالقراءة حتى تأذى به ناس من قريش حتى قاموا ليأخذوه، وإذا أيديهم مجموعة إلى أعناقهم، وإذا هم لا يبصرون، فجاءوا إلى النبي </w:t>
      </w:r>
      <w:r w:rsidRPr="0028234F">
        <w:rPr>
          <w:lang w:val="fr-FR" w:eastAsia="fr-FR"/>
        </w:rPr>
        <w:sym w:font="Abo-thar" w:char="F061"/>
      </w:r>
      <w:r w:rsidRPr="0028234F">
        <w:rPr>
          <w:rtl/>
          <w:lang w:val="fr-FR" w:eastAsia="fr-FR"/>
        </w:rPr>
        <w:t xml:space="preserve"> فقالوا: (ننشدك الله والرحم يا محمد ولم يكن بطن من بطون قريش إلا وللنبي </w:t>
      </w:r>
      <w:r w:rsidRPr="0028234F">
        <w:rPr>
          <w:lang w:val="fr-FR" w:eastAsia="fr-FR"/>
        </w:rPr>
        <w:sym w:font="Abo-thar" w:char="F061"/>
      </w:r>
      <w:r w:rsidRPr="0028234F">
        <w:rPr>
          <w:rtl/>
          <w:lang w:val="fr-FR" w:eastAsia="fr-FR"/>
        </w:rPr>
        <w:t xml:space="preserve"> فيهم قرابة فدعا النبي </w:t>
      </w:r>
      <w:r w:rsidRPr="0028234F">
        <w:rPr>
          <w:lang w:val="fr-FR" w:eastAsia="fr-FR"/>
        </w:rPr>
        <w:sym w:font="Abo-thar" w:char="F061"/>
      </w:r>
      <w:r w:rsidRPr="0028234F">
        <w:rPr>
          <w:rtl/>
          <w:lang w:val="fr-FR" w:eastAsia="fr-FR"/>
        </w:rPr>
        <w:t xml:space="preserve"> حتى ذهب ذلك عنهم) </w:t>
      </w:r>
      <w:r w:rsidRPr="00351478">
        <w:rPr>
          <w:position w:val="10"/>
          <w:szCs w:val="20"/>
          <w:rtl/>
          <w:lang w:val="fr-FR" w:eastAsia="fr-FR"/>
        </w:rPr>
        <w:t>(</w:t>
      </w:r>
      <w:r w:rsidRPr="00351478">
        <w:rPr>
          <w:position w:val="10"/>
          <w:szCs w:val="20"/>
          <w:rtl/>
          <w:lang w:val="fr-FR" w:eastAsia="fr-FR"/>
        </w:rPr>
        <w:footnoteReference w:id="10"/>
      </w:r>
      <w:r w:rsidRPr="00351478">
        <w:rPr>
          <w:position w:val="10"/>
          <w:szCs w:val="20"/>
          <w:rtl/>
          <w:lang w:val="fr-FR" w:eastAsia="fr-FR"/>
        </w:rPr>
        <w:t>)</w:t>
      </w:r>
      <w:r w:rsidRPr="0028234F">
        <w:rPr>
          <w:rtl/>
          <w:lang w:val="fr-FR" w:eastAsia="fr-FR"/>
        </w:rPr>
        <w:t xml:space="preserve"> </w:t>
      </w:r>
    </w:p>
    <w:p w14:paraId="38D920AA"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وهكذا نسيت كل هذه الآيات، ونسيت معها كل تلك الحروب التي شُنت على المسلمين، ونُسي كل ذلك التعذيب الذي مورس على المستضعفين، وأصبح أبو سفيان وهند وأولادهم من خيار الصحابة، بل صارت الكتب تؤلف فيهم وفي فضلهم في نفس الوقت الذي يجهل الناس بلالا وعمارا وسمية وزنيرة.. وكل أولئك الذين لا يصح أن يطلق اسم الصحابة إلا عليهم. </w:t>
      </w:r>
    </w:p>
    <w:p w14:paraId="7CC6E92E"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ويستدل أصحاب الملك العضوض، وسدنة الفئة الباغية على ذلك الإلغاء والطرد للسابقين الأولين في نفس الوقت الذي يقربون فيه البغاة والطلقاء بأن الخلفاء الأوائل وظفوا أبناء أبي سفيان في وظائف الدولة الكبرى بعد وفاة رسول الله </w:t>
      </w:r>
      <w:r w:rsidRPr="0028234F">
        <w:rPr>
          <w:lang w:val="fr-FR" w:eastAsia="fr-FR"/>
        </w:rPr>
        <w:sym w:font="Abo-thar" w:char="F061"/>
      </w:r>
      <w:r w:rsidRPr="0028234F">
        <w:rPr>
          <w:rtl/>
          <w:lang w:val="fr-FR" w:eastAsia="fr-FR"/>
        </w:rPr>
        <w:t xml:space="preserve">.. </w:t>
      </w:r>
    </w:p>
    <w:p w14:paraId="75EC783A"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lastRenderedPageBreak/>
        <w:t>ويا ليت شعري ما هذا الاستدلال الغريب، وهل كان الخلفاء الأو</w:t>
      </w:r>
      <w:r>
        <w:rPr>
          <w:rFonts w:hint="cs"/>
          <w:rtl/>
          <w:lang w:val="fr-FR" w:eastAsia="fr-FR"/>
        </w:rPr>
        <w:t>ا</w:t>
      </w:r>
      <w:r w:rsidRPr="0028234F">
        <w:rPr>
          <w:rtl/>
          <w:lang w:val="fr-FR" w:eastAsia="fr-FR"/>
        </w:rPr>
        <w:t xml:space="preserve">ئل معصومون في ذلك التوظيف.. ألم يكن رسول الله </w:t>
      </w:r>
      <w:r w:rsidRPr="0028234F">
        <w:rPr>
          <w:lang w:val="fr-FR" w:eastAsia="fr-FR"/>
        </w:rPr>
        <w:sym w:font="Abo-thar" w:char="F061"/>
      </w:r>
      <w:r w:rsidRPr="0028234F">
        <w:rPr>
          <w:rtl/>
          <w:lang w:val="fr-FR" w:eastAsia="fr-FR"/>
        </w:rPr>
        <w:t xml:space="preserve"> نفسه ينكر على أصحابه إنكارهم لتولي أسامه وأبيه، فقد ورد في الحديث أنه حين أراد النبي </w:t>
      </w:r>
      <w:r w:rsidRPr="0028234F">
        <w:rPr>
          <w:lang w:val="fr-FR" w:eastAsia="fr-FR"/>
        </w:rPr>
        <w:sym w:font="Abo-thar" w:char="F061"/>
      </w:r>
      <w:r w:rsidRPr="0028234F">
        <w:rPr>
          <w:rtl/>
          <w:lang w:val="fr-FR" w:eastAsia="fr-FR"/>
        </w:rPr>
        <w:t xml:space="preserve"> أن يبعث بعثًا، وأمّر عليهم أسامة بن زيد، طعنوا في إمرته، فقام </w:t>
      </w:r>
      <w:r w:rsidRPr="0028234F">
        <w:rPr>
          <w:lang w:val="fr-FR" w:eastAsia="fr-FR"/>
        </w:rPr>
        <w:sym w:font="Abo-thar" w:char="F061"/>
      </w:r>
      <w:r w:rsidRPr="0028234F">
        <w:rPr>
          <w:rtl/>
          <w:lang w:val="fr-FR" w:eastAsia="fr-FR"/>
        </w:rPr>
        <w:t>، فقال: «إن تطعنوا في إمرته، فقد كنتم طعنتم في إمرة أبيه من قبله.. وأيم الله إن كان لخليقًا للإمارة، وإن كان لمن أحب الناس إلي، وإن هذا لمن أحب الناس إلي بعده</w:t>
      </w:r>
      <w:r w:rsidRPr="00351478">
        <w:rPr>
          <w:position w:val="10"/>
          <w:szCs w:val="20"/>
          <w:rtl/>
          <w:lang w:val="fr-FR" w:eastAsia="fr-FR"/>
        </w:rPr>
        <w:t>»(</w:t>
      </w:r>
      <w:r w:rsidRPr="00351478">
        <w:rPr>
          <w:position w:val="10"/>
          <w:szCs w:val="20"/>
          <w:rtl/>
          <w:lang w:val="fr-FR" w:eastAsia="fr-FR"/>
        </w:rPr>
        <w:footnoteReference w:id="11"/>
      </w:r>
      <w:r w:rsidRPr="00351478">
        <w:rPr>
          <w:position w:val="10"/>
          <w:szCs w:val="20"/>
          <w:rtl/>
          <w:lang w:val="fr-FR" w:eastAsia="fr-FR"/>
        </w:rPr>
        <w:t>)</w:t>
      </w:r>
      <w:r w:rsidRPr="0028234F">
        <w:rPr>
          <w:rtl/>
          <w:lang w:val="fr-FR" w:eastAsia="fr-FR"/>
        </w:rPr>
        <w:t xml:space="preserve"> </w:t>
      </w:r>
    </w:p>
    <w:p w14:paraId="0BCD4647"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لكنا لو تركنا ذلك التقديس المبالغ فيه، ورحنا ننظر في أولى الناس بتلك المناصب الرفيعة، التي لم تكن مناصب سياسية فقط، بل كانت مناصب تمثل الإسلام، وقيم الإسلام، فسنجد أن هناك تقصيرا كبيرا حصل للسابقين الصادقين من المهاجرين والأنصار في نفس الوقت الذي ولي فيه الطلقاء، لسبب بسيط، وهو كونهم من قريش، وكانوا من ساداتها، مع أن رسول الله </w:t>
      </w:r>
      <w:r w:rsidRPr="0028234F">
        <w:rPr>
          <w:lang w:val="fr-FR" w:eastAsia="fr-FR"/>
        </w:rPr>
        <w:sym w:font="Abo-thar" w:char="F061"/>
      </w:r>
      <w:r w:rsidRPr="0028234F">
        <w:rPr>
          <w:rtl/>
          <w:lang w:val="fr-FR" w:eastAsia="fr-FR"/>
        </w:rPr>
        <w:t xml:space="preserve"> كان يردد على آذانهم كل حين: «اسمعوا وأطيعوا، وإن استعمل عليكم عبد حبشي، كأن رأسه زبيبة</w:t>
      </w:r>
      <w:r w:rsidRPr="00351478">
        <w:rPr>
          <w:position w:val="10"/>
          <w:szCs w:val="20"/>
          <w:rtl/>
          <w:lang w:val="fr-FR" w:eastAsia="fr-FR"/>
        </w:rPr>
        <w:t>»(</w:t>
      </w:r>
      <w:r w:rsidRPr="00351478">
        <w:rPr>
          <w:position w:val="10"/>
          <w:szCs w:val="20"/>
          <w:rtl/>
          <w:lang w:val="fr-FR" w:eastAsia="fr-FR"/>
        </w:rPr>
        <w:footnoteReference w:id="12"/>
      </w:r>
      <w:r w:rsidRPr="00351478">
        <w:rPr>
          <w:position w:val="10"/>
          <w:szCs w:val="20"/>
          <w:rtl/>
          <w:lang w:val="fr-FR" w:eastAsia="fr-FR"/>
        </w:rPr>
        <w:t>)</w:t>
      </w:r>
      <w:r w:rsidRPr="0028234F">
        <w:rPr>
          <w:rtl/>
          <w:lang w:val="fr-FR" w:eastAsia="fr-FR"/>
        </w:rPr>
        <w:t xml:space="preserve"> </w:t>
      </w:r>
    </w:p>
    <w:p w14:paraId="5D0DD959"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أليس من العجيب سادتي أن يتولى أبناء أبي سفيان الذين كان لهم ولأبيهم سهم في المؤلفة قلوبهم أرفع المناصب في نفس الوقت الذين يعزل فيه كل أولئك الذين قدموا كل شيء في سبيل الله.. يعزلون هم وأولادهم، حتى لا نكاد نسمع عنهم شيئا.</w:t>
      </w:r>
    </w:p>
    <w:p w14:paraId="77581713"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فيزيد بن أبي سفيان الذي يسمونه يزيد الخير، والذي كان من الطلقاء، وألف النبي </w:t>
      </w:r>
      <w:r w:rsidRPr="0028234F">
        <w:rPr>
          <w:lang w:val="fr-FR" w:eastAsia="fr-FR"/>
        </w:rPr>
        <w:sym w:font="Abo-thar" w:char="F061"/>
      </w:r>
      <w:r w:rsidRPr="0028234F">
        <w:rPr>
          <w:rtl/>
          <w:lang w:val="fr-FR" w:eastAsia="fr-FR"/>
        </w:rPr>
        <w:t xml:space="preserve"> قلبه للإيمان بمائة بعير وأربعين أوقيّة</w:t>
      </w:r>
      <w:r w:rsidRPr="0028234F">
        <w:rPr>
          <w:szCs w:val="20"/>
          <w:rtl/>
          <w:lang w:val="fr-FR" w:eastAsia="fr-FR"/>
        </w:rPr>
        <w:t xml:space="preserve"> </w:t>
      </w:r>
      <w:r w:rsidRPr="00CC3BD0">
        <w:rPr>
          <w:position w:val="6"/>
          <w:szCs w:val="20"/>
          <w:rtl/>
          <w:lang w:val="fr-FR" w:eastAsia="fr-FR"/>
        </w:rPr>
        <w:t>(</w:t>
      </w:r>
      <w:r w:rsidRPr="00CC3BD0">
        <w:rPr>
          <w:position w:val="6"/>
          <w:szCs w:val="20"/>
          <w:rtl/>
          <w:lang w:val="fr-FR" w:eastAsia="fr-FR"/>
        </w:rPr>
        <w:footnoteReference w:id="13"/>
      </w:r>
      <w:r w:rsidRPr="00CC3BD0">
        <w:rPr>
          <w:position w:val="6"/>
          <w:szCs w:val="20"/>
          <w:rtl/>
          <w:lang w:val="fr-FR" w:eastAsia="fr-FR"/>
        </w:rPr>
        <w:t>)</w:t>
      </w:r>
      <w:r>
        <w:rPr>
          <w:rtl/>
          <w:lang w:val="fr-FR" w:eastAsia="fr-FR"/>
        </w:rPr>
        <w:t>،</w:t>
      </w:r>
      <w:r w:rsidRPr="0028234F">
        <w:rPr>
          <w:rtl/>
          <w:lang w:val="fr-FR" w:eastAsia="fr-FR"/>
        </w:rPr>
        <w:t xml:space="preserve"> صار قائدا على أول الجيوش التي أرسلت إلى </w:t>
      </w:r>
      <w:r w:rsidRPr="0028234F">
        <w:rPr>
          <w:rtl/>
          <w:lang w:val="fr-FR" w:eastAsia="fr-FR"/>
        </w:rPr>
        <w:lastRenderedPageBreak/>
        <w:t xml:space="preserve">الشام لفتحها ومساعدة الجيوش الإسلامية الأخرى عند الضرورة، مع أنه كان من المنهزمين يوم حنين، وكان في الصحابة من هو أولى منه قدرة ودينا وصلاحا. </w:t>
      </w:r>
    </w:p>
    <w:p w14:paraId="097A3BC0"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وأبو الوليد عتبة بن أبي سفيان، صار واليا على الطائف وصدقاتها، ثم ولاه معاوية مصر حين مات عمرو بن العاص، وكان حريصا على المناصب، ويخطط لأعلاها، وقد رووا أنه اعترضه أعرابي وهو على مكة فقال: أيها الخليفة. قال: لست به ولم تبعد </w:t>
      </w:r>
      <w:r w:rsidRPr="00CC3BD0">
        <w:rPr>
          <w:position w:val="6"/>
          <w:szCs w:val="20"/>
          <w:rtl/>
          <w:lang w:val="fr-FR" w:eastAsia="fr-FR"/>
        </w:rPr>
        <w:t>(</w:t>
      </w:r>
      <w:r w:rsidRPr="00CC3BD0">
        <w:rPr>
          <w:position w:val="6"/>
          <w:szCs w:val="20"/>
          <w:rtl/>
          <w:lang w:val="fr-FR" w:eastAsia="fr-FR"/>
        </w:rPr>
        <w:footnoteReference w:id="14"/>
      </w:r>
      <w:r w:rsidRPr="00CC3BD0">
        <w:rPr>
          <w:position w:val="6"/>
          <w:szCs w:val="20"/>
          <w:rtl/>
          <w:lang w:val="fr-FR" w:eastAsia="fr-FR"/>
        </w:rPr>
        <w:t>)</w:t>
      </w:r>
      <w:r w:rsidRPr="0028234F">
        <w:rPr>
          <w:rtl/>
          <w:lang w:val="fr-FR" w:eastAsia="fr-FR"/>
        </w:rPr>
        <w:t>.</w:t>
      </w:r>
    </w:p>
    <w:p w14:paraId="3152F45E"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ومعاوية بن أبي سفيان ولي في أكبر وظائف الدولة منذ عهد مبكر، حيث ولي فتح قيسارية سنة خمس عشرة للهجرة، ويذكر المؤرخون الإسلاميون بفخر كيف شوه الفتح الإسلامي، حيث أنهم يذكرون أنه (سار إلى قيسارية بجنوده الذين أعدهم له أخوه يزيد بن أبي سفيان ـ أحد ولاة الشام لعمر ـ وكانت تلك المدينة محصنة وبأس أهلها شديد، فحاصرها معاوية طويلاً وزاحف أهلها مرات عديدة، فلم ييأس معاوية، فصمم على فتحها، واجتهد في القتال حتى فتح الله على يديه، وكان فتحه كبيراً فقد قتل من أهلها ما يقرب من مائة ألف، وبعث بالفتح والأخماس على أمير المؤمنين عمر، وقد أثبت معاوية بعد توفيق الله ـ بهذا الفتح جدارته وحسن قيادته، فأكسبه ذلك ثقة الجميع، فأسند له أخوه يزيد ـ أمير دمشق ـ مهمة فتح سواحل الشام، وقد أبلى في ذلك بلاءً حسناً</w:t>
      </w:r>
      <w:r w:rsidRPr="002537B9">
        <w:rPr>
          <w:position w:val="10"/>
          <w:szCs w:val="20"/>
          <w:rtl/>
          <w:lang w:val="fr-FR" w:eastAsia="fr-FR"/>
        </w:rPr>
        <w:t>)(</w:t>
      </w:r>
      <w:r w:rsidRPr="002537B9">
        <w:rPr>
          <w:position w:val="10"/>
          <w:szCs w:val="20"/>
          <w:rtl/>
          <w:lang w:val="fr-FR" w:eastAsia="fr-FR"/>
        </w:rPr>
        <w:footnoteReference w:id="15"/>
      </w:r>
      <w:r w:rsidRPr="002537B9">
        <w:rPr>
          <w:position w:val="10"/>
          <w:szCs w:val="20"/>
          <w:rtl/>
          <w:lang w:val="fr-FR" w:eastAsia="fr-FR"/>
        </w:rPr>
        <w:t>)</w:t>
      </w:r>
    </w:p>
    <w:p w14:paraId="567575CA"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وهم يذكرون بفخر كذلك أنه عندما توفي أخوه يزيد بن أبي سفيان في طاعون عمواس، جلس بدله في حكم دمشق وبعلبك والبلقاء</w:t>
      </w:r>
      <w:r w:rsidRPr="00CC3BD0">
        <w:rPr>
          <w:position w:val="6"/>
          <w:szCs w:val="20"/>
          <w:rtl/>
          <w:lang w:val="fr-FR" w:eastAsia="fr-FR"/>
        </w:rPr>
        <w:t>(</w:t>
      </w:r>
      <w:r w:rsidRPr="00CC3BD0">
        <w:rPr>
          <w:position w:val="6"/>
          <w:szCs w:val="20"/>
          <w:rtl/>
          <w:lang w:val="fr-FR" w:eastAsia="fr-FR"/>
        </w:rPr>
        <w:footnoteReference w:id="16"/>
      </w:r>
      <w:r w:rsidRPr="00CC3BD0">
        <w:rPr>
          <w:position w:val="6"/>
          <w:szCs w:val="20"/>
          <w:rtl/>
          <w:lang w:val="fr-FR" w:eastAsia="fr-FR"/>
        </w:rPr>
        <w:t>)</w:t>
      </w:r>
      <w:r w:rsidRPr="0028234F">
        <w:rPr>
          <w:rtl/>
          <w:lang w:val="fr-FR" w:eastAsia="fr-FR"/>
        </w:rPr>
        <w:t xml:space="preserve">، ويذكرون أنه كان لذلك أثر كبير في نفس أبي سفيان، وجعل إسلامه يرسخ أكثر، فما أجمل الإسلام الذي يأتي بالمناصب </w:t>
      </w:r>
      <w:r w:rsidRPr="0028234F">
        <w:rPr>
          <w:rtl/>
          <w:lang w:val="fr-FR" w:eastAsia="fr-FR"/>
        </w:rPr>
        <w:lastRenderedPageBreak/>
        <w:t>والأموال..</w:t>
      </w:r>
    </w:p>
    <w:p w14:paraId="7334B6B3"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وقد رووا أن عمر حين عزى أبا سفيان في وفاة ابنه يزيد قال: يا أمير المؤمنين من وليت مكانه؟ قال: أخوه معاوية. قال: (وصلت رحماً يا أمير المؤمنين)</w:t>
      </w:r>
    </w:p>
    <w:p w14:paraId="4851D595"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ويروون ـ بفخر ـ أن أبا سفيان كتب حينها لمعاوية يقول له: (يا بني إن هؤلاء الرهط من المهاجرين سبقونا وتأخرنا، فرفعهم سبقهم وقدمهم عند الله وعند رسوله </w:t>
      </w:r>
      <w:r w:rsidRPr="0028234F">
        <w:rPr>
          <w:lang w:val="fr-FR" w:eastAsia="fr-FR"/>
        </w:rPr>
        <w:sym w:font="Abo-thar" w:char="F061"/>
      </w:r>
      <w:r w:rsidRPr="0028234F">
        <w:rPr>
          <w:rtl/>
          <w:lang w:val="fr-FR" w:eastAsia="fr-FR"/>
        </w:rPr>
        <w:t xml:space="preserve"> وقصر بنا تأخيرنا، فصاروا قادة وسادة، وصرنا أتباعاً، وقد ولوك جسيماً من أمورهم فلا تخالفهم، فإنك تجري إلى أمد فنافس، فإن بلغته أورثته عقبك</w:t>
      </w:r>
      <w:r w:rsidRPr="002537B9">
        <w:rPr>
          <w:position w:val="10"/>
          <w:szCs w:val="20"/>
          <w:rtl/>
          <w:lang w:val="fr-FR" w:eastAsia="fr-FR"/>
        </w:rPr>
        <w:t>)</w:t>
      </w:r>
      <w:r w:rsidRPr="00CC3BD0">
        <w:rPr>
          <w:position w:val="6"/>
          <w:szCs w:val="20"/>
          <w:rtl/>
          <w:lang w:val="fr-FR" w:eastAsia="fr-FR"/>
        </w:rPr>
        <w:t>(</w:t>
      </w:r>
      <w:r w:rsidRPr="00CC3BD0">
        <w:rPr>
          <w:position w:val="6"/>
          <w:szCs w:val="20"/>
          <w:rtl/>
          <w:lang w:val="fr-FR" w:eastAsia="fr-FR"/>
        </w:rPr>
        <w:footnoteReference w:id="17"/>
      </w:r>
      <w:r w:rsidRPr="00CC3BD0">
        <w:rPr>
          <w:position w:val="6"/>
          <w:szCs w:val="20"/>
          <w:rtl/>
          <w:lang w:val="fr-FR" w:eastAsia="fr-FR"/>
        </w:rPr>
        <w:t>)</w:t>
      </w:r>
      <w:r w:rsidRPr="0028234F">
        <w:rPr>
          <w:rtl/>
          <w:lang w:val="fr-FR" w:eastAsia="fr-FR"/>
        </w:rPr>
        <w:t xml:space="preserve"> </w:t>
      </w:r>
    </w:p>
    <w:p w14:paraId="067B85FB"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وهكذا كتبت هند تقول لابنها: (والله يا بني إنه قل أن تلد مثلك وإن هذا الرجل قد استنهضك في هذا الأمر، فاعمل بطاعته فيما أحببت وكرهت</w:t>
      </w:r>
      <w:r w:rsidRPr="002537B9">
        <w:rPr>
          <w:position w:val="10"/>
          <w:szCs w:val="20"/>
          <w:rtl/>
          <w:lang w:val="fr-FR" w:eastAsia="fr-FR"/>
        </w:rPr>
        <w:t>)</w:t>
      </w:r>
      <w:r w:rsidRPr="00CC3BD0">
        <w:rPr>
          <w:position w:val="6"/>
          <w:szCs w:val="20"/>
          <w:rtl/>
          <w:lang w:val="fr-FR" w:eastAsia="fr-FR"/>
        </w:rPr>
        <w:t xml:space="preserve"> (</w:t>
      </w:r>
      <w:r w:rsidRPr="00CC3BD0">
        <w:rPr>
          <w:position w:val="6"/>
          <w:szCs w:val="20"/>
          <w:rtl/>
          <w:lang w:val="fr-FR" w:eastAsia="fr-FR"/>
        </w:rPr>
        <w:footnoteReference w:id="18"/>
      </w:r>
      <w:r w:rsidRPr="00CC3BD0">
        <w:rPr>
          <w:position w:val="6"/>
          <w:szCs w:val="20"/>
          <w:rtl/>
          <w:lang w:val="fr-FR" w:eastAsia="fr-FR"/>
        </w:rPr>
        <w:t>)</w:t>
      </w:r>
    </w:p>
    <w:p w14:paraId="4BCFA149"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بل إنهم صاروا يعتبرون هندا ـ تلك الصحابية الجليلة كما يطلقون عليها ـ مثالا للهمة العالية، وقد قال بعضهم في كتاب حول الهمم العالية: (ومن شرف النفس وعلو الهمة ما قالته هند بنت عتبة زوجة أبي سفيان وأم معاوية رضي الله تعالى عنهم أجمعين، حين أتاها نعي يزيد بن أبي سفيان وقال لها بعض المعزين: إنا نرجو أن يكون في معاوية خلف من يزيد يواسونها ويعزونها، فقالت: أو مثل معاوية يكون خلفاً من أحد؟! والله لو جمعت العرب من أقطارها ثم رمي به فيهم لخرج من أي أعراضها شاء.. وقيل لها -أيضاً- ومعاوية وليد بين يديها: إن عاش معاوية ساد قومه.. فقالت: ثكلته إن لم يسد إلا قومه! وهذه العبارة لها معان عظيمة جداً بعيدة المرمى؛ لأن معنى ذلك أن وليدها بضعة لحم لا يظهر عليه أي أمر مما يقطع بأن هذا سيكون إنساناً له شأن، ولكن هذا معناه أنها تنوي أن تربي هذا الولد </w:t>
      </w:r>
      <w:r w:rsidRPr="0028234F">
        <w:rPr>
          <w:rtl/>
          <w:lang w:val="fr-FR" w:eastAsia="fr-FR"/>
        </w:rPr>
        <w:lastRenderedPageBreak/>
        <w:t>وتوجهه، حتى إنها لتأنف من أن يسود قومه فقط، بل غضبت حينما قالوا لها: إن عاش معاوية ساد قومه.. فقالت: ثكلته -أي: الأفضل أن يموت- إن لم يسد إلا قومه.. ومعروف أن معاوية من أكثر العرب سيادة وسياسة وحكمة</w:t>
      </w:r>
      <w:r w:rsidRPr="002537B9">
        <w:rPr>
          <w:position w:val="10"/>
          <w:szCs w:val="20"/>
          <w:rtl/>
          <w:lang w:val="fr-FR" w:eastAsia="fr-FR"/>
        </w:rPr>
        <w:t>)(</w:t>
      </w:r>
      <w:r w:rsidRPr="002537B9">
        <w:rPr>
          <w:position w:val="10"/>
          <w:szCs w:val="20"/>
          <w:rtl/>
          <w:lang w:val="fr-FR" w:eastAsia="fr-FR"/>
        </w:rPr>
        <w:footnoteReference w:id="19"/>
      </w:r>
      <w:r w:rsidRPr="002537B9">
        <w:rPr>
          <w:position w:val="10"/>
          <w:szCs w:val="20"/>
          <w:rtl/>
          <w:lang w:val="fr-FR" w:eastAsia="fr-FR"/>
        </w:rPr>
        <w:t>)</w:t>
      </w:r>
      <w:r w:rsidRPr="0028234F">
        <w:rPr>
          <w:rtl/>
          <w:lang w:val="fr-FR" w:eastAsia="fr-FR"/>
        </w:rPr>
        <w:t xml:space="preserve"> </w:t>
      </w:r>
    </w:p>
    <w:p w14:paraId="776B42B6"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وهكذا ولي أبو هريرة الذي لم يشارك في أي غزوة، ولم يمس بأي أذى، وتأخر إسلامه إلى ما قبل الفتح في أكبر المناصب، وقد روي أنه أيام ولايته على المدينة في خلافة معاوية كان يتصرف تصرفات غريبة تلفت الانتباه إليه، وهم يحملونها على تواضعه، ولكنها قد تحمل على محامل أخرى، ومنها ما رواه محمد بن زياد قال: كان مروان ـ أيام ولايته على المدينة في خلافة معاوية ـ يستخلف أبا هريرة على المدينة فيضرب برجليه فيقول: خلوا الطريق خلوا الطريق قد جاء الأمير قد جاء </w:t>
      </w:r>
      <w:r w:rsidR="00CE7686" w:rsidRPr="0028234F">
        <w:rPr>
          <w:rFonts w:hint="cs"/>
          <w:rtl/>
          <w:lang w:val="fr-FR" w:eastAsia="fr-FR"/>
        </w:rPr>
        <w:t>الأمير</w:t>
      </w:r>
      <w:r w:rsidRPr="0028234F">
        <w:rPr>
          <w:rtl/>
          <w:lang w:val="fr-FR" w:eastAsia="fr-FR"/>
        </w:rPr>
        <w:t xml:space="preserve"> ـ يعني نفسه</w:t>
      </w:r>
      <w:r w:rsidRPr="00351478">
        <w:rPr>
          <w:position w:val="10"/>
          <w:szCs w:val="20"/>
          <w:rtl/>
          <w:lang w:val="fr-FR" w:eastAsia="fr-FR"/>
        </w:rPr>
        <w:t>(</w:t>
      </w:r>
      <w:r w:rsidRPr="00351478">
        <w:rPr>
          <w:position w:val="10"/>
          <w:szCs w:val="20"/>
          <w:rtl/>
          <w:lang w:val="fr-FR" w:eastAsia="fr-FR"/>
        </w:rPr>
        <w:footnoteReference w:id="20"/>
      </w:r>
      <w:r w:rsidRPr="00351478">
        <w:rPr>
          <w:position w:val="10"/>
          <w:szCs w:val="20"/>
          <w:rtl/>
          <w:lang w:val="fr-FR" w:eastAsia="fr-FR"/>
        </w:rPr>
        <w:t>)</w:t>
      </w:r>
      <w:r w:rsidRPr="0028234F">
        <w:rPr>
          <w:rtl/>
          <w:lang w:val="fr-FR" w:eastAsia="fr-FR"/>
        </w:rPr>
        <w:t>.</w:t>
      </w:r>
    </w:p>
    <w:p w14:paraId="68EB2E1C"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بل إنه ولي قبل ذلك، فقد ولاه عمر على البحرين سنة 21هـ، ثم عزله بعد أن بلغته عنه أشياء تخل بأمانة الوالي، وولى مكانه عثمان بن أبي العاص الثقفي، فقد روي أنه قدم بعشرة آلاف، وهو مبلغ ضخم جدا في ذلك الحين وفي هذا الحين، فقال له عمر: استأثرت بهذه الأموال يا عدو الله وعدو كتابه؟ فقال أبو هريرة: لست بعدو الله وعدو كتابه، ولكني عدو من عاداهما، فقال له عمر: فمن أين هي لك؟ قال أبو هريرة: خيل نتجت، وغلة رقيق لي، وأعطية تتابعت علي</w:t>
      </w:r>
      <w:r w:rsidRPr="002537B9">
        <w:rPr>
          <w:position w:val="10"/>
          <w:szCs w:val="20"/>
          <w:rtl/>
          <w:lang w:val="fr-FR" w:eastAsia="fr-FR"/>
        </w:rPr>
        <w:t>(</w:t>
      </w:r>
      <w:r w:rsidRPr="002537B9">
        <w:rPr>
          <w:position w:val="10"/>
          <w:szCs w:val="20"/>
          <w:rtl/>
          <w:lang w:val="fr-FR" w:eastAsia="fr-FR"/>
        </w:rPr>
        <w:footnoteReference w:id="21"/>
      </w:r>
      <w:r w:rsidRPr="002537B9">
        <w:rPr>
          <w:position w:val="10"/>
          <w:szCs w:val="20"/>
          <w:rtl/>
          <w:lang w:val="fr-FR" w:eastAsia="fr-FR"/>
        </w:rPr>
        <w:t>)</w:t>
      </w:r>
      <w:r w:rsidRPr="0028234F">
        <w:rPr>
          <w:rtl/>
          <w:lang w:val="fr-FR" w:eastAsia="fr-FR"/>
        </w:rPr>
        <w:t>.</w:t>
      </w:r>
    </w:p>
    <w:p w14:paraId="2154DAE4"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وفي رواية أن عمر قال لأبي هريرة: (كيف وجدت الإمارة يا أبا هريرة؟ قال: بعثتني وأنا كاره، ونزعتني وقد أحببتها، وأتاه بأربعمائة ألف من البحرين، فقال: أظلمت أحدا، </w:t>
      </w:r>
      <w:r w:rsidRPr="0028234F">
        <w:rPr>
          <w:rtl/>
          <w:lang w:val="fr-FR" w:eastAsia="fr-FR"/>
        </w:rPr>
        <w:lastRenderedPageBreak/>
        <w:t>قال: لا، قال: أأخذت شيئا بغير حقه؟ قال: لا، قال: فما جئت به لنفسك؟ قال: عشرين ألفا، قال: من أين أصبتها؟ قال: كنت أتجر، قال: فانظر رأس مالك ورزقك فخذه واجعل الآخر في بيت المال</w:t>
      </w:r>
      <w:r w:rsidRPr="002537B9">
        <w:rPr>
          <w:position w:val="10"/>
          <w:szCs w:val="20"/>
          <w:rtl/>
          <w:lang w:val="fr-FR" w:eastAsia="fr-FR"/>
        </w:rPr>
        <w:t>(</w:t>
      </w:r>
      <w:r w:rsidRPr="002537B9">
        <w:rPr>
          <w:position w:val="10"/>
          <w:szCs w:val="20"/>
          <w:rtl/>
          <w:lang w:val="fr-FR" w:eastAsia="fr-FR"/>
        </w:rPr>
        <w:footnoteReference w:id="22"/>
      </w:r>
      <w:r w:rsidRPr="002537B9">
        <w:rPr>
          <w:position w:val="10"/>
          <w:szCs w:val="20"/>
          <w:rtl/>
          <w:lang w:val="fr-FR" w:eastAsia="fr-FR"/>
        </w:rPr>
        <w:t>)</w:t>
      </w:r>
      <w:r w:rsidRPr="0028234F">
        <w:rPr>
          <w:rtl/>
          <w:lang w:val="fr-FR" w:eastAsia="fr-FR"/>
        </w:rPr>
        <w:t>.</w:t>
      </w:r>
    </w:p>
    <w:p w14:paraId="4F5E13D3"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لقد روي كل هذا بفخر واعتزاز في نفس الوقت الذي كان فيه أولئك السابقون الصادقون يعيشون كل أنواع الآلام والفقر، لا يلتفت لهم أحد.. ولا يهتم بهم أحد.. سواء في حياتهم أو بعد وفاتهم.. </w:t>
      </w:r>
    </w:p>
    <w:p w14:paraId="672B6BED"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وقد روى المؤرخون الذين يعتبرونهم تلك المعاناة التي عاناها أبو ذر، حين نفي إلى الربذة، وهي على بعد ثلاثة أيام من المدينة المنورة، لخلافه مع معاوية، مع كون أبي ذر من السابقين الأولين إلى الإسلام، يقول ابن عبد البر في [الاستيعاب]: (بعد أن أسلم أبو ذر، رجع </w:t>
      </w:r>
      <w:r w:rsidRPr="0028234F">
        <w:rPr>
          <w:rFonts w:hint="cs"/>
          <w:rtl/>
          <w:lang w:val="fr-FR" w:eastAsia="fr-FR"/>
        </w:rPr>
        <w:t>إلى</w:t>
      </w:r>
      <w:r w:rsidRPr="0028234F">
        <w:rPr>
          <w:rtl/>
          <w:lang w:val="fr-FR" w:eastAsia="fr-FR"/>
        </w:rPr>
        <w:t xml:space="preserve"> بلاد قومه، فأقام بها حتى مضت بدر، وأحد، والخندق، ثم قدم على النبي </w:t>
      </w:r>
      <w:r w:rsidRPr="0028234F">
        <w:rPr>
          <w:lang w:val="fr-FR" w:eastAsia="fr-FR"/>
        </w:rPr>
        <w:sym w:font="Abo-thar" w:char="F061"/>
      </w:r>
      <w:r w:rsidRPr="0028234F">
        <w:rPr>
          <w:rtl/>
          <w:lang w:val="fr-FR" w:eastAsia="fr-FR"/>
        </w:rPr>
        <w:t xml:space="preserve"> المدينة، فصحبه </w:t>
      </w:r>
      <w:r w:rsidRPr="0028234F">
        <w:rPr>
          <w:rFonts w:hint="cs"/>
          <w:rtl/>
          <w:lang w:val="fr-FR" w:eastAsia="fr-FR"/>
        </w:rPr>
        <w:t>إلى</w:t>
      </w:r>
      <w:r w:rsidRPr="0028234F">
        <w:rPr>
          <w:rtl/>
          <w:lang w:val="fr-FR" w:eastAsia="fr-FR"/>
        </w:rPr>
        <w:t xml:space="preserve"> أن مات </w:t>
      </w:r>
      <w:r w:rsidRPr="0028234F">
        <w:rPr>
          <w:lang w:val="fr-FR" w:eastAsia="fr-FR"/>
        </w:rPr>
        <w:sym w:font="Abo-thar" w:char="F061"/>
      </w:r>
      <w:r w:rsidRPr="0028234F">
        <w:rPr>
          <w:rtl/>
          <w:lang w:val="fr-FR" w:eastAsia="fr-FR"/>
        </w:rPr>
        <w:t xml:space="preserve">، ثم خرج بعد وفاة أبي بكر </w:t>
      </w:r>
      <w:r w:rsidRPr="0028234F">
        <w:rPr>
          <w:rFonts w:hint="cs"/>
          <w:rtl/>
          <w:lang w:val="fr-FR" w:eastAsia="fr-FR"/>
        </w:rPr>
        <w:t>إلى</w:t>
      </w:r>
      <w:r w:rsidRPr="0028234F">
        <w:rPr>
          <w:rtl/>
          <w:lang w:val="fr-FR" w:eastAsia="fr-FR"/>
        </w:rPr>
        <w:t xml:space="preserve"> الشام، فلم يزل بها حتى ولي عثمان، ثم استقدمه عثمان لشكوى معاوية، فنفاه وأسكنه الربذة، فمات بها..)</w:t>
      </w:r>
      <w:r w:rsidRPr="00351478">
        <w:rPr>
          <w:position w:val="10"/>
          <w:szCs w:val="20"/>
          <w:rtl/>
          <w:lang w:val="fr-FR" w:eastAsia="fr-FR"/>
        </w:rPr>
        <w:t>(</w:t>
      </w:r>
      <w:r w:rsidRPr="00351478">
        <w:rPr>
          <w:position w:val="10"/>
          <w:szCs w:val="20"/>
          <w:rtl/>
          <w:lang w:val="fr-FR" w:eastAsia="fr-FR"/>
        </w:rPr>
        <w:footnoteReference w:id="23"/>
      </w:r>
      <w:r w:rsidRPr="00351478">
        <w:rPr>
          <w:position w:val="10"/>
          <w:szCs w:val="20"/>
          <w:rtl/>
          <w:lang w:val="fr-FR" w:eastAsia="fr-FR"/>
        </w:rPr>
        <w:t>)</w:t>
      </w:r>
      <w:r w:rsidRPr="0028234F">
        <w:rPr>
          <w:rtl/>
          <w:lang w:val="fr-FR" w:eastAsia="fr-FR"/>
        </w:rPr>
        <w:t xml:space="preserve"> </w:t>
      </w:r>
    </w:p>
    <w:p w14:paraId="07D860FB"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هكذا كان حاله مع أن رسول الله </w:t>
      </w:r>
      <w:r w:rsidRPr="0028234F">
        <w:rPr>
          <w:lang w:val="fr-FR" w:eastAsia="fr-FR"/>
        </w:rPr>
        <w:sym w:font="Abo-thar" w:char="F061"/>
      </w:r>
      <w:r w:rsidRPr="0028234F">
        <w:rPr>
          <w:rtl/>
          <w:lang w:val="fr-FR" w:eastAsia="fr-FR"/>
        </w:rPr>
        <w:t xml:space="preserve"> قال عنه: (ما أظلت الخضراء، ولا أقلت الغبراء من ذي لهجة أصدق ولا أوفى من أبي ذر، شبه عيسى ابن مريم)</w:t>
      </w:r>
      <w:r w:rsidRPr="00351478">
        <w:rPr>
          <w:position w:val="10"/>
          <w:szCs w:val="20"/>
          <w:rtl/>
          <w:lang w:val="fr-FR" w:eastAsia="fr-FR"/>
        </w:rPr>
        <w:t>(</w:t>
      </w:r>
      <w:r w:rsidRPr="00351478">
        <w:rPr>
          <w:position w:val="10"/>
          <w:szCs w:val="20"/>
          <w:rtl/>
          <w:lang w:val="fr-FR" w:eastAsia="fr-FR"/>
        </w:rPr>
        <w:footnoteReference w:id="24"/>
      </w:r>
      <w:r w:rsidRPr="00351478">
        <w:rPr>
          <w:position w:val="10"/>
          <w:szCs w:val="20"/>
          <w:rtl/>
          <w:lang w:val="fr-FR" w:eastAsia="fr-FR"/>
        </w:rPr>
        <w:t>)</w:t>
      </w:r>
      <w:r w:rsidRPr="0028234F">
        <w:rPr>
          <w:rtl/>
          <w:lang w:val="fr-FR" w:eastAsia="fr-FR"/>
        </w:rPr>
        <w:t xml:space="preserve"> </w:t>
      </w:r>
    </w:p>
    <w:p w14:paraId="130D36A8"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لكنهم يصورونه بصورة الضعيف الذي لا يستطيع الحكم، في نفس الوقت الذي </w:t>
      </w:r>
      <w:r w:rsidR="00CE7686" w:rsidRPr="0028234F">
        <w:rPr>
          <w:rFonts w:hint="cs"/>
          <w:rtl/>
          <w:lang w:val="fr-FR" w:eastAsia="fr-FR"/>
        </w:rPr>
        <w:t>يستطيع</w:t>
      </w:r>
      <w:r w:rsidRPr="0028234F">
        <w:rPr>
          <w:rtl/>
          <w:lang w:val="fr-FR" w:eastAsia="fr-FR"/>
        </w:rPr>
        <w:t xml:space="preserve"> ذلك أبو هريرة وأولاد أبي سفيان.</w:t>
      </w:r>
    </w:p>
    <w:p w14:paraId="7CF68AB8"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وهكذا كان حال غيره من الذين لم يتح لهم ـ بسبب حفاظهم على قيم الدين ـ أن </w:t>
      </w:r>
      <w:r w:rsidRPr="0028234F">
        <w:rPr>
          <w:rtl/>
          <w:lang w:val="fr-FR" w:eastAsia="fr-FR"/>
        </w:rPr>
        <w:lastRenderedPageBreak/>
        <w:t>تصير لهم أمور الأمة، بعد أن صارت للطلقاء، والانتهازيين الذين يستعملون كل الطرق للوصول إلى غاياتهم.</w:t>
      </w:r>
    </w:p>
    <w:p w14:paraId="19349DD2"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وهكذا كان حال حذيفة بن اليمان، ذلك التلميذ الذكي النجيب من تلاميذ رسول الله </w:t>
      </w:r>
      <w:r w:rsidRPr="0028234F">
        <w:rPr>
          <w:lang w:val="fr-FR" w:eastAsia="fr-FR"/>
        </w:rPr>
        <w:sym w:font="Abo-thar" w:char="F061"/>
      </w:r>
      <w:r w:rsidRPr="0028234F">
        <w:rPr>
          <w:rtl/>
          <w:lang w:val="fr-FR" w:eastAsia="fr-FR"/>
        </w:rPr>
        <w:t xml:space="preserve">، فقد روي أن عمر ولاه على المدائن، وكتب له عهدا قال فيه لأهل المدائن: (اسمعوا له وأطيعوا وأعطوه ما سألكم)، فخرج على حمار موكف، تحته زاده، فلما قدم المدائن، استقبله أعاظم الدهاقين (التجار) وبيده رغيف، وعرق من لحم. ولما قرأ عليهم عهده، قالوا: سل ما شئت، قال: طعاما آكله، وعلف حماري هذا - ما دمت فيكم - من تبن. فأقام ما شاء الله، ثم كتب إليه عمر: (أقدم)، فلما بلغه قدومه، كمن له على الطريق - وكانت هذه عادته - فلما رآه على الحال </w:t>
      </w:r>
      <w:r w:rsidR="00CE7686" w:rsidRPr="0028234F">
        <w:rPr>
          <w:rFonts w:hint="cs"/>
          <w:rtl/>
          <w:lang w:val="fr-FR" w:eastAsia="fr-FR"/>
        </w:rPr>
        <w:t>التي</w:t>
      </w:r>
      <w:r w:rsidRPr="0028234F">
        <w:rPr>
          <w:rtl/>
          <w:lang w:val="fr-FR" w:eastAsia="fr-FR"/>
        </w:rPr>
        <w:t xml:space="preserve"> خرج عليها، </w:t>
      </w:r>
      <w:r w:rsidR="00CE7686" w:rsidRPr="0028234F">
        <w:rPr>
          <w:rFonts w:hint="cs"/>
          <w:rtl/>
          <w:lang w:val="fr-FR" w:eastAsia="fr-FR"/>
        </w:rPr>
        <w:t>أتاه</w:t>
      </w:r>
      <w:r w:rsidRPr="0028234F">
        <w:rPr>
          <w:rtl/>
          <w:lang w:val="fr-FR" w:eastAsia="fr-FR"/>
        </w:rPr>
        <w:t xml:space="preserve"> فالتزمه وقال: أنت </w:t>
      </w:r>
      <w:r w:rsidR="00CE7686" w:rsidRPr="0028234F">
        <w:rPr>
          <w:rFonts w:hint="cs"/>
          <w:rtl/>
          <w:lang w:val="fr-FR" w:eastAsia="fr-FR"/>
        </w:rPr>
        <w:t>أخي</w:t>
      </w:r>
      <w:r w:rsidRPr="0028234F">
        <w:rPr>
          <w:rtl/>
          <w:lang w:val="fr-FR" w:eastAsia="fr-FR"/>
        </w:rPr>
        <w:t xml:space="preserve"> وأنا أخوك</w:t>
      </w:r>
      <w:r w:rsidRPr="00351478">
        <w:rPr>
          <w:position w:val="10"/>
          <w:szCs w:val="20"/>
          <w:rtl/>
          <w:lang w:val="fr-FR" w:eastAsia="fr-FR"/>
        </w:rPr>
        <w:t>(</w:t>
      </w:r>
      <w:r w:rsidRPr="00351478">
        <w:rPr>
          <w:position w:val="10"/>
          <w:szCs w:val="20"/>
          <w:rtl/>
          <w:lang w:val="fr-FR" w:eastAsia="fr-FR"/>
        </w:rPr>
        <w:footnoteReference w:id="25"/>
      </w:r>
      <w:r w:rsidRPr="00351478">
        <w:rPr>
          <w:position w:val="10"/>
          <w:szCs w:val="20"/>
          <w:rtl/>
          <w:lang w:val="fr-FR" w:eastAsia="fr-FR"/>
        </w:rPr>
        <w:t>)</w:t>
      </w:r>
      <w:r w:rsidRPr="0028234F">
        <w:rPr>
          <w:rtl/>
          <w:lang w:val="fr-FR" w:eastAsia="fr-FR"/>
        </w:rPr>
        <w:t>.</w:t>
      </w:r>
    </w:p>
    <w:p w14:paraId="12974733"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وهكذا كان حال سلمان </w:t>
      </w:r>
      <w:r w:rsidR="00CE7686" w:rsidRPr="0028234F">
        <w:rPr>
          <w:rFonts w:hint="cs"/>
          <w:rtl/>
          <w:lang w:val="fr-FR" w:eastAsia="fr-FR"/>
        </w:rPr>
        <w:t>الفارسي</w:t>
      </w:r>
      <w:r w:rsidRPr="0028234F">
        <w:rPr>
          <w:rtl/>
          <w:lang w:val="fr-FR" w:eastAsia="fr-FR"/>
        </w:rPr>
        <w:t xml:space="preserve"> الذي دخل عليه قوم - وهو أمير على المدائن - وهو يعمل الخوص، فقيل له: لم تعمل هذا وأنت أمير يجرى عليك رزق؟ فقال: (إنى أحب أن آكل من عمل يدى)، وكان يشترى خوصا بدرهم فيعمله ويبيعه بثلاثة دراهم ينفق درهما ويتصدق بدرهمين، وروي أنه تعلم عمل الخوص بالمدينة من الأنصار أيام كان بها مع النبي </w:t>
      </w:r>
      <w:r w:rsidRPr="0028234F">
        <w:rPr>
          <w:rtl/>
          <w:lang w:val="fr-FR" w:eastAsia="fr-FR"/>
        </w:rPr>
        <w:sym w:font="Abo-thar" w:char="F061"/>
      </w:r>
      <w:r w:rsidRPr="0028234F">
        <w:rPr>
          <w:rtl/>
          <w:lang w:val="fr-FR" w:eastAsia="fr-FR"/>
        </w:rPr>
        <w:t xml:space="preserve"> وكان عطاؤه خمسة آلاف، يتصدق به، ويأكل من عمل يده</w:t>
      </w:r>
      <w:r w:rsidRPr="00351478">
        <w:rPr>
          <w:position w:val="10"/>
          <w:szCs w:val="20"/>
          <w:rtl/>
          <w:lang w:val="fr-FR" w:eastAsia="fr-FR"/>
        </w:rPr>
        <w:t>(</w:t>
      </w:r>
      <w:r w:rsidRPr="00351478">
        <w:rPr>
          <w:position w:val="10"/>
          <w:szCs w:val="20"/>
          <w:rtl/>
          <w:lang w:val="fr-FR" w:eastAsia="fr-FR"/>
        </w:rPr>
        <w:footnoteReference w:id="26"/>
      </w:r>
      <w:r w:rsidRPr="00351478">
        <w:rPr>
          <w:position w:val="10"/>
          <w:szCs w:val="20"/>
          <w:rtl/>
          <w:lang w:val="fr-FR" w:eastAsia="fr-FR"/>
        </w:rPr>
        <w:t>)</w:t>
      </w:r>
      <w:r w:rsidRPr="0028234F">
        <w:rPr>
          <w:rtl/>
          <w:lang w:val="fr-FR" w:eastAsia="fr-FR"/>
        </w:rPr>
        <w:t>.</w:t>
      </w:r>
    </w:p>
    <w:p w14:paraId="5093350F"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وهكذا كان حال سعيد بن عامر حين كان واليا على حمص، وسأله عمر بن الخطاب، فقال له: ما لك من المال؟ قال: سلاحي وفرسي وأبغل أغزو عليها، وغلام يقوم عليَّ وخادم لامرأتي، وسهم يعد في المسلمين. فقال له عمر: ما لك غير هذا؟ قال: حسبي هذا، هذا كثير. فقال له عمر: فلمَ يحبك أصحابك؟ قال: أواسيهم بنفسي، وأعدل عليهم في حكمي. </w:t>
      </w:r>
      <w:r w:rsidRPr="0028234F">
        <w:rPr>
          <w:rtl/>
          <w:lang w:val="fr-FR" w:eastAsia="fr-FR"/>
        </w:rPr>
        <w:lastRenderedPageBreak/>
        <w:t xml:space="preserve">فقال له عمر: خذ هذه الألف دينار فتقوَّ بها. قال: لا حاجة لي فيها، أعط من هو أحوج إليها مني. فقال عمر: على رسلك حتى أحدثك ما قال رسول الله </w:t>
      </w:r>
      <w:r w:rsidRPr="0028234F">
        <w:rPr>
          <w:lang w:val="fr-FR" w:eastAsia="fr-FR"/>
        </w:rPr>
        <w:sym w:font="Abo-thar" w:char="F061"/>
      </w:r>
      <w:r w:rsidRPr="0028234F">
        <w:rPr>
          <w:rtl/>
          <w:lang w:val="fr-FR" w:eastAsia="fr-FR"/>
        </w:rPr>
        <w:t>، ثم إن شئت فاقبل وإن شئت فدع: إن رسول الله عرض عليَّ شيئًا فقلت مثل الذي قلت، فقال رسول الله: (من أعطي شيئًا من غير سؤال ولا استشراف نفس، فإنه رزق من الله فليقبله ولا يرده)، فقال الرجل: أسمعت هذا من رسول الله؟ قال: نعم. فقبله الرجل ثم أتى امرأته فقال: إن أمير المؤمنين أعطانا هذه الألف دينار، فإن شئت أن نعطيه من يتجر لنا به ونأكل الربح ويبقى لنا رأس مالنا، وإن شئت أن نأكل الأول فالأول. فقالت المرأة: بل أعطه من يتجر لنا به ونأكل الربح، ويبقى لنا رأس المال. قال: ففرقيه صررًا. ففعلت، فجعل كل ليلة يخرج صرة فيضعها في المساكين ذوي الحاجة، فلم يلبث الرجل إلا يسيرًا حتى توفي، فأرسل عمر يسأل عن الألف، فأخبرته امرأته بالذي كان يصنع، فالتمسوا ذلك فوجدوا الرجل قدمها لنفسه، ففرح بذلك عمر وسُرَّ وقال: يرحمه الله، إن كان الظن به كذلك</w:t>
      </w:r>
      <w:r w:rsidRPr="002537B9">
        <w:rPr>
          <w:position w:val="10"/>
          <w:szCs w:val="20"/>
          <w:rtl/>
          <w:lang w:val="fr-FR" w:eastAsia="fr-FR"/>
        </w:rPr>
        <w:t>(</w:t>
      </w:r>
      <w:r w:rsidRPr="002537B9">
        <w:rPr>
          <w:position w:val="10"/>
          <w:szCs w:val="20"/>
          <w:rtl/>
          <w:lang w:val="fr-FR" w:eastAsia="fr-FR"/>
        </w:rPr>
        <w:footnoteReference w:id="27"/>
      </w:r>
      <w:r w:rsidRPr="002537B9">
        <w:rPr>
          <w:position w:val="10"/>
          <w:szCs w:val="20"/>
          <w:rtl/>
          <w:lang w:val="fr-FR" w:eastAsia="fr-FR"/>
        </w:rPr>
        <w:t>)</w:t>
      </w:r>
      <w:r w:rsidRPr="0028234F">
        <w:rPr>
          <w:rtl/>
          <w:lang w:val="fr-FR" w:eastAsia="fr-FR"/>
        </w:rPr>
        <w:t>.</w:t>
      </w:r>
    </w:p>
    <w:p w14:paraId="3A676FDE" w14:textId="77777777" w:rsidR="00AA35EF" w:rsidRPr="00CC3BD0" w:rsidRDefault="00AA35EF" w:rsidP="00AA35EF">
      <w:pPr>
        <w:widowControl w:val="0"/>
        <w:tabs>
          <w:tab w:val="left" w:pos="1096"/>
        </w:tabs>
        <w:adjustRightInd w:val="0"/>
        <w:textAlignment w:val="baseline"/>
        <w:rPr>
          <w:position w:val="6"/>
          <w:szCs w:val="20"/>
          <w:rtl/>
          <w:lang w:val="fr-FR" w:eastAsia="fr-FR"/>
        </w:rPr>
      </w:pPr>
      <w:r w:rsidRPr="0028234F">
        <w:rPr>
          <w:rtl/>
          <w:lang w:val="fr-FR" w:eastAsia="fr-FR"/>
        </w:rPr>
        <w:t xml:space="preserve">وهكذا كان حال عمير بن سعد الذي كان عاملا على حمص، وبقى فيها عامًا كاملا دون أن يرسل إلى عمر بالمدينة أي رسالة، فأرسل إليه عمر ليأتي إليه، وجاء عمير وشاهده الناس، وهو يدخل المدينة وعليه آثار السفر، وهو يحمل على كتفيه جرابًا وقصعة (وعاء للطعام) وقربة ماء صغيرة، ويمشي في بطء شديد من التعب والجهد، ولما وصل إلى عمر بن الخطاب قال له: السلام عليك يا أمير المؤمنين، فرد عمر السلام ثم قال له: ما شأنك يا عمير؟ فقال عمير: شأني ما ترى، ألست تراني صحيح البدن، طاهر الدم، معي الدنيا؟ فقال عمر: وما معك؟ قال عمير: معي جرابي أحمل فيه زادي، وقَصْعَتي آكل فيها وأغسل فيها رأسي، وإداوتي أحمل فيها وضوئي وشرابي، وعصاي أتوكأ عليها، وأجاهد بها عدوًا إن </w:t>
      </w:r>
      <w:r w:rsidRPr="0028234F">
        <w:rPr>
          <w:rtl/>
          <w:lang w:val="fr-FR" w:eastAsia="fr-FR"/>
        </w:rPr>
        <w:lastRenderedPageBreak/>
        <w:t>عَرَض (ظهر)، فوالله ما الدنيا إلا تَبعٌ لمتاعي. فقال عمر: أجئت ماشيًا؟ قال عمير: نعم. فقال عمر: أَوَلَمْ تَجدْ من يعطيك دابة تركبها؟ قال عمير: إنهم لم يفعلوا، وإني لم أسألهم. فقال عمر: فماذا عملت فيما عهدنا إليك به؟ قال عمير: أتيت البلد الذي بعثتني إليه، فجمعت صُلَحَاء أهله، ووليتُهم جَبايَة فيئهم (جمع صدقاتهم) وأموالهم، حتى إذا جمعوها وضعتها، ولو بقى لك منها شيء لأتيتك به، فقال عمر: فما جئتنا بشيء؟ قال عمير: لا. فقال عمر: جدِّدوا لعمير عهدًا، ولكن عميرًا رفض وقال في استغناء عظيم: تلك أيام خَلَتْ، لا عَمِلتُ لك، ولا لأحد بعدك</w:t>
      </w:r>
      <w:r w:rsidRPr="002537B9">
        <w:rPr>
          <w:position w:val="10"/>
          <w:szCs w:val="20"/>
          <w:rtl/>
          <w:lang w:val="fr-FR" w:eastAsia="fr-FR"/>
        </w:rPr>
        <w:t>(</w:t>
      </w:r>
      <w:bookmarkStart w:id="40" w:name="هناحاشية1"/>
      <w:bookmarkEnd w:id="40"/>
      <w:r w:rsidRPr="002537B9">
        <w:rPr>
          <w:position w:val="10"/>
          <w:szCs w:val="20"/>
          <w:rtl/>
          <w:lang w:val="fr-FR" w:eastAsia="fr-FR"/>
        </w:rPr>
        <w:footnoteReference w:id="28"/>
      </w:r>
      <w:r w:rsidRPr="002537B9">
        <w:rPr>
          <w:position w:val="10"/>
          <w:szCs w:val="20"/>
          <w:rtl/>
          <w:lang w:val="fr-FR" w:eastAsia="fr-FR"/>
        </w:rPr>
        <w:t>)</w:t>
      </w:r>
      <w:r w:rsidRPr="0028234F">
        <w:rPr>
          <w:rtl/>
          <w:lang w:val="fr-FR" w:eastAsia="fr-FR"/>
        </w:rPr>
        <w:t>.</w:t>
      </w:r>
    </w:p>
    <w:p w14:paraId="2D3B754F" w14:textId="77777777" w:rsidR="00AA35EF" w:rsidRPr="0028234F" w:rsidRDefault="00AA35EF" w:rsidP="00AA35EF">
      <w:pPr>
        <w:widowControl w:val="0"/>
        <w:tabs>
          <w:tab w:val="left" w:pos="1096"/>
        </w:tabs>
        <w:adjustRightInd w:val="0"/>
        <w:textAlignment w:val="baseline"/>
        <w:rPr>
          <w:rtl/>
          <w:lang w:val="fr-FR" w:eastAsia="fr-FR"/>
        </w:rPr>
      </w:pPr>
      <w:r w:rsidRPr="0028234F">
        <w:rPr>
          <w:rtl/>
          <w:lang w:val="fr-FR" w:eastAsia="fr-FR"/>
        </w:rPr>
        <w:t xml:space="preserve">هؤلاء هم الذين كان ينبغي أن تسند إليهم جميع أمور الأمة، لكنهم عزلوا وطردوا وقتلوا.. ولم يبق لهم وجود حتى في أذهان الناس، لأن الطلقاء </w:t>
      </w:r>
      <w:r w:rsidR="00CE7686" w:rsidRPr="0028234F">
        <w:rPr>
          <w:rFonts w:hint="cs"/>
          <w:rtl/>
          <w:lang w:val="fr-FR" w:eastAsia="fr-FR"/>
        </w:rPr>
        <w:t>صاروا</w:t>
      </w:r>
      <w:r w:rsidRPr="0028234F">
        <w:rPr>
          <w:rtl/>
          <w:lang w:val="fr-FR" w:eastAsia="fr-FR"/>
        </w:rPr>
        <w:t xml:space="preserve"> هم الصحابة والسابقين، ومن عداهم لا قيمة له.</w:t>
      </w:r>
    </w:p>
    <w:p w14:paraId="5D10337C" w14:textId="77777777" w:rsidR="00AA35EF" w:rsidRPr="0028234F" w:rsidRDefault="00AA35EF" w:rsidP="00AA35EF">
      <w:pPr>
        <w:pStyle w:val="aaac"/>
        <w:jc w:val="center"/>
      </w:pPr>
      <w:r>
        <w:rPr>
          <w:rtl/>
        </w:rPr>
        <w:t>***</w:t>
      </w:r>
    </w:p>
    <w:p w14:paraId="51940971" w14:textId="77777777" w:rsidR="00AA35EF" w:rsidRPr="003924A4" w:rsidRDefault="00AA35EF" w:rsidP="00AA35EF">
      <w:pPr>
        <w:widowControl w:val="0"/>
        <w:tabs>
          <w:tab w:val="left" w:pos="1096"/>
        </w:tabs>
        <w:adjustRightInd w:val="0"/>
        <w:textAlignment w:val="baseline"/>
        <w:rPr>
          <w:rtl/>
          <w:lang w:val="fr-FR" w:eastAsia="fr-FR"/>
        </w:rPr>
      </w:pPr>
      <w:r w:rsidRPr="003924A4">
        <w:rPr>
          <w:rtl/>
          <w:lang w:val="fr-FR" w:eastAsia="fr-FR"/>
        </w:rPr>
        <w:t xml:space="preserve">أيها السابقون الصادقون من أصحاب رسول الله </w:t>
      </w:r>
      <w:r w:rsidRPr="003924A4">
        <w:rPr>
          <w:lang w:val="fr-FR" w:eastAsia="fr-FR"/>
        </w:rPr>
        <w:sym w:font="Abo-thar" w:char="F061"/>
      </w:r>
      <w:r w:rsidRPr="003924A4">
        <w:rPr>
          <w:rtl/>
          <w:lang w:val="fr-FR" w:eastAsia="fr-FR"/>
        </w:rPr>
        <w:t xml:space="preserve"> الذين وصفهم الإمام علي، فقال: (قد رأيت أصحاب محمد </w:t>
      </w:r>
      <w:r w:rsidRPr="003924A4">
        <w:rPr>
          <w:lang w:val="fr-FR" w:eastAsia="fr-FR"/>
        </w:rPr>
        <w:sym w:font="Abo-thar" w:char="F061"/>
      </w:r>
      <w:r w:rsidRPr="003924A4">
        <w:rPr>
          <w:rtl/>
          <w:lang w:val="fr-FR" w:eastAsia="fr-FR"/>
        </w:rPr>
        <w:t>، فما أرى أحداً يشبههم منكم لقد كانوا يصبحون شعثاً غبراً، وقد باتوا سجّداً وقياماً يراوحون بين جباهِهِم وخدودهم ويقفون على مثل الجمر من ذكر معادهم، كأن بين أعينهم رُكب المعزي من طول سجودهم، إذا ذكر الله هملت أعينهم حتى تبُلَّ جيوبهم، ومادوا كما يميد الشجر يوم الريح العاصف، خوفاً من العقاب ورجاءً للثواب)</w:t>
      </w:r>
      <w:r w:rsidRPr="00CC3BD0">
        <w:rPr>
          <w:position w:val="6"/>
          <w:szCs w:val="20"/>
          <w:rtl/>
          <w:lang w:val="fr-FR" w:eastAsia="fr-FR"/>
        </w:rPr>
        <w:t>(</w:t>
      </w:r>
      <w:r w:rsidRPr="00CC3BD0">
        <w:rPr>
          <w:position w:val="6"/>
          <w:szCs w:val="20"/>
          <w:rtl/>
          <w:lang w:val="fr-FR" w:eastAsia="fr-FR"/>
        </w:rPr>
        <w:footnoteReference w:id="29"/>
      </w:r>
      <w:r w:rsidRPr="00CC3BD0">
        <w:rPr>
          <w:position w:val="6"/>
          <w:szCs w:val="20"/>
          <w:rtl/>
          <w:lang w:val="fr-FR" w:eastAsia="fr-FR"/>
        </w:rPr>
        <w:t>)</w:t>
      </w:r>
      <w:r w:rsidRPr="003924A4">
        <w:rPr>
          <w:rtl/>
          <w:lang w:val="fr-FR" w:eastAsia="fr-FR"/>
        </w:rPr>
        <w:t xml:space="preserve"> </w:t>
      </w:r>
    </w:p>
    <w:p w14:paraId="373B1562" w14:textId="77777777" w:rsidR="00AA35EF" w:rsidRPr="003924A4" w:rsidRDefault="00AA35EF" w:rsidP="00AA35EF">
      <w:pPr>
        <w:widowControl w:val="0"/>
        <w:tabs>
          <w:tab w:val="left" w:pos="1096"/>
        </w:tabs>
        <w:adjustRightInd w:val="0"/>
        <w:textAlignment w:val="baseline"/>
        <w:rPr>
          <w:rtl/>
          <w:lang w:val="fr-FR" w:eastAsia="fr-FR"/>
        </w:rPr>
      </w:pPr>
      <w:r w:rsidRPr="003924A4">
        <w:rPr>
          <w:rtl/>
          <w:lang w:val="fr-FR" w:eastAsia="fr-FR"/>
        </w:rPr>
        <w:lastRenderedPageBreak/>
        <w:t>نعم أولئك فازوا بالأموال والدنيا، لكن تبقون أنتم الصحابة الحقيقيون الذين لم يغيروا ولم يبدلوا، ولذلك لن تطردوا من الحوض في الوقت الذي يطرد فيه المتخلفون الناقضون للعهود.</w:t>
      </w:r>
    </w:p>
    <w:p w14:paraId="70B02891" w14:textId="77777777" w:rsidR="00AA35EF" w:rsidRPr="003924A4" w:rsidRDefault="00AA35EF" w:rsidP="00AA35EF">
      <w:pPr>
        <w:widowControl w:val="0"/>
        <w:tabs>
          <w:tab w:val="left" w:pos="1096"/>
        </w:tabs>
        <w:adjustRightInd w:val="0"/>
        <w:textAlignment w:val="baseline"/>
        <w:rPr>
          <w:rtl/>
          <w:lang w:val="fr-FR" w:eastAsia="fr-FR"/>
        </w:rPr>
      </w:pPr>
      <w:r w:rsidRPr="003924A4">
        <w:rPr>
          <w:rtl/>
          <w:lang w:val="fr-FR" w:eastAsia="fr-FR"/>
        </w:rPr>
        <w:t>ولا تخافوا من تلك التهم التي يتهمكم بها أولئك الذين يكذبون على أنفسهم، وعلى الناس حين يزعمون أنهم يعظمون الصحابة، بينما هم يمارسون معهم كل ألوان العنصرية والتزوير.</w:t>
      </w:r>
    </w:p>
    <w:p w14:paraId="311125F5" w14:textId="77777777" w:rsidR="00AA35EF" w:rsidRPr="003924A4" w:rsidRDefault="00AA35EF" w:rsidP="00AA35EF">
      <w:pPr>
        <w:widowControl w:val="0"/>
        <w:tabs>
          <w:tab w:val="left" w:pos="1096"/>
        </w:tabs>
        <w:adjustRightInd w:val="0"/>
        <w:textAlignment w:val="baseline"/>
        <w:rPr>
          <w:rtl/>
          <w:lang w:val="fr-FR" w:eastAsia="fr-FR"/>
        </w:rPr>
      </w:pPr>
      <w:r w:rsidRPr="003924A4">
        <w:rPr>
          <w:rtl/>
          <w:lang w:val="fr-FR" w:eastAsia="fr-FR"/>
        </w:rPr>
        <w:t>ألا ترونهم كيف يقصرون المبشرين بالجنة في أولئك العشرة، لا لشيء إلا لكونهم من قريش في نفس الوقت الذي يتركون فيه أولئك السابقين إلى الإيمان من الذين أوذوا وعذبوا، وكأن الإسلام جاء لقريش لا لغيرها من القبائ</w:t>
      </w:r>
      <w:r w:rsidR="002537B9">
        <w:rPr>
          <w:rtl/>
          <w:lang w:val="fr-FR" w:eastAsia="fr-FR"/>
        </w:rPr>
        <w:t>ل والشعوب</w:t>
      </w:r>
      <w:r w:rsidR="002537B9">
        <w:rPr>
          <w:rFonts w:hint="cs"/>
          <w:rtl/>
          <w:lang w:val="fr-FR" w:eastAsia="fr-FR"/>
        </w:rPr>
        <w:t>؟</w:t>
      </w:r>
    </w:p>
    <w:p w14:paraId="79E9F567" w14:textId="77777777" w:rsidR="00AA35EF" w:rsidRPr="003924A4" w:rsidRDefault="00AA35EF" w:rsidP="00AA35EF">
      <w:pPr>
        <w:widowControl w:val="0"/>
        <w:tabs>
          <w:tab w:val="left" w:pos="1096"/>
        </w:tabs>
        <w:adjustRightInd w:val="0"/>
        <w:textAlignment w:val="baseline"/>
        <w:rPr>
          <w:rtl/>
          <w:lang w:val="fr-FR" w:eastAsia="fr-FR"/>
        </w:rPr>
      </w:pPr>
      <w:r w:rsidRPr="003924A4">
        <w:rPr>
          <w:rtl/>
          <w:lang w:val="fr-FR" w:eastAsia="fr-FR"/>
        </w:rPr>
        <w:t>وهم لم يكتفوا بذلك، بل راحوا يعتبرون كبارهم من الذين واجهوا بني أمية منافقين.. فمن الصحابة الذين حكموا عليهم بالنفاق مع كونهم ممن شارك في غزوة بدر</w:t>
      </w:r>
      <w:r w:rsidRPr="003924A4">
        <w:rPr>
          <w:position w:val="10"/>
          <w:szCs w:val="20"/>
          <w:rtl/>
          <w:lang w:val="fr-FR" w:eastAsia="fr-FR"/>
        </w:rPr>
        <w:t>(</w:t>
      </w:r>
      <w:r w:rsidRPr="003924A4">
        <w:rPr>
          <w:position w:val="10"/>
          <w:szCs w:val="20"/>
          <w:rtl/>
          <w:lang w:val="fr-FR" w:eastAsia="fr-FR"/>
        </w:rPr>
        <w:footnoteReference w:id="30"/>
      </w:r>
      <w:r w:rsidRPr="003924A4">
        <w:rPr>
          <w:position w:val="10"/>
          <w:szCs w:val="20"/>
          <w:rtl/>
          <w:lang w:val="fr-FR" w:eastAsia="fr-FR"/>
        </w:rPr>
        <w:t>)</w:t>
      </w:r>
      <w:r w:rsidRPr="003924A4">
        <w:rPr>
          <w:rtl/>
          <w:lang w:val="fr-FR" w:eastAsia="fr-FR"/>
        </w:rPr>
        <w:t xml:space="preserve">معتب بن قشير الأنصاري: الذي هو بدري بالإجماع وهو عندهم منافق بالإجماع.. </w:t>
      </w:r>
    </w:p>
    <w:p w14:paraId="1F78629C" w14:textId="77777777" w:rsidR="00AA35EF" w:rsidRPr="003924A4" w:rsidRDefault="00AA35EF" w:rsidP="00AA35EF">
      <w:pPr>
        <w:widowControl w:val="0"/>
        <w:tabs>
          <w:tab w:val="left" w:pos="1096"/>
        </w:tabs>
        <w:adjustRightInd w:val="0"/>
        <w:textAlignment w:val="baseline"/>
        <w:rPr>
          <w:rtl/>
          <w:lang w:val="fr-FR" w:eastAsia="fr-FR"/>
        </w:rPr>
      </w:pPr>
      <w:r w:rsidRPr="003924A4">
        <w:rPr>
          <w:rtl/>
          <w:lang w:val="fr-FR" w:eastAsia="fr-FR"/>
        </w:rPr>
        <w:t>ومنهم مدلاج بن عمرو السلمي وهو بدري شهد صفين مع الإمام علي وتأخرت وفاته إلى عام 50 هـ، ورغم ذلك قال أبو حاتم عنه: (أعرابي مجهول وتواطئوا على ذكره في الضعفاء كأبي حاتم وابنه وابن الجوزي إلى عهد الذهبي فاستدركه عليهم ابن حجر في لسان الميزان في القرن التاسع!)</w:t>
      </w:r>
    </w:p>
    <w:p w14:paraId="686BCD9E" w14:textId="77777777" w:rsidR="00AA35EF" w:rsidRPr="003924A4" w:rsidRDefault="00AA35EF" w:rsidP="00AA35EF">
      <w:pPr>
        <w:widowControl w:val="0"/>
        <w:tabs>
          <w:tab w:val="left" w:pos="1096"/>
        </w:tabs>
        <w:adjustRightInd w:val="0"/>
        <w:textAlignment w:val="baseline"/>
        <w:rPr>
          <w:rtl/>
          <w:lang w:val="fr-FR" w:eastAsia="fr-FR"/>
        </w:rPr>
      </w:pPr>
      <w:r w:rsidRPr="003924A4">
        <w:rPr>
          <w:rtl/>
          <w:lang w:val="fr-FR" w:eastAsia="fr-FR"/>
        </w:rPr>
        <w:t xml:space="preserve">ومنهم ربيعة بن مسعود القارئ الذي قال فيه أبو حاتم: (أعرابي مجهول)! وذكره في الضعفاء ابن الجوزي والذهبي، وأهمله البخاري في تاريخه.. مع أنه بدري، وأسلم قبل </w:t>
      </w:r>
      <w:r w:rsidRPr="003924A4">
        <w:rPr>
          <w:rtl/>
          <w:lang w:val="fr-FR" w:eastAsia="fr-FR"/>
        </w:rPr>
        <w:lastRenderedPageBreak/>
        <w:t xml:space="preserve">دخول النبي </w:t>
      </w:r>
      <w:r w:rsidRPr="003924A4">
        <w:rPr>
          <w:lang w:val="fr-FR" w:eastAsia="fr-FR"/>
        </w:rPr>
        <w:sym w:font="Abo-thar" w:char="F061"/>
      </w:r>
      <w:r w:rsidRPr="003924A4">
        <w:rPr>
          <w:rtl/>
          <w:lang w:val="fr-FR" w:eastAsia="fr-FR"/>
        </w:rPr>
        <w:t xml:space="preserve"> دار الأرقم، وشهد بدراً والمشاهد كلها وتوفي عام 30 هـ.</w:t>
      </w:r>
    </w:p>
    <w:p w14:paraId="0ABC032A" w14:textId="77777777" w:rsidR="00AA35EF" w:rsidRPr="003924A4" w:rsidRDefault="00AA35EF" w:rsidP="00AA35EF">
      <w:pPr>
        <w:widowControl w:val="0"/>
        <w:tabs>
          <w:tab w:val="left" w:pos="1096"/>
        </w:tabs>
        <w:adjustRightInd w:val="0"/>
        <w:textAlignment w:val="baseline"/>
        <w:rPr>
          <w:rtl/>
          <w:lang w:val="fr-FR" w:eastAsia="fr-FR"/>
        </w:rPr>
      </w:pPr>
      <w:r w:rsidRPr="003924A4">
        <w:rPr>
          <w:rtl/>
          <w:lang w:val="fr-FR" w:eastAsia="fr-FR"/>
        </w:rPr>
        <w:t>ومنهم خليدة بن قيس الأنصاري، وهو بدري، لكن مع ذلك قال عنه أبو حاتم الرازي: (خليدة بن قيس بن عثمان من بني نعمان بن سنان الأنصاري شهد بدرا سمعت أبي يقول ذلك وسمعته يقول هو مجهول)</w:t>
      </w:r>
      <w:r w:rsidRPr="00351478">
        <w:rPr>
          <w:position w:val="10"/>
          <w:szCs w:val="20"/>
          <w:rtl/>
          <w:lang w:val="fr-FR" w:eastAsia="fr-FR"/>
        </w:rPr>
        <w:t>(</w:t>
      </w:r>
      <w:r w:rsidRPr="00351478">
        <w:rPr>
          <w:position w:val="10"/>
          <w:szCs w:val="20"/>
          <w:rtl/>
          <w:lang w:val="fr-FR" w:eastAsia="fr-FR"/>
        </w:rPr>
        <w:footnoteReference w:id="31"/>
      </w:r>
      <w:r w:rsidRPr="00351478">
        <w:rPr>
          <w:position w:val="10"/>
          <w:szCs w:val="20"/>
          <w:rtl/>
          <w:lang w:val="fr-FR" w:eastAsia="fr-FR"/>
        </w:rPr>
        <w:t>)</w:t>
      </w:r>
      <w:r w:rsidRPr="003924A4">
        <w:rPr>
          <w:rtl/>
          <w:lang w:val="fr-FR" w:eastAsia="fr-FR"/>
        </w:rPr>
        <w:t xml:space="preserve"> </w:t>
      </w:r>
    </w:p>
    <w:p w14:paraId="69D210C9" w14:textId="77777777" w:rsidR="00AA35EF" w:rsidRPr="003924A4" w:rsidRDefault="00AA35EF" w:rsidP="00AA35EF">
      <w:pPr>
        <w:widowControl w:val="0"/>
        <w:tabs>
          <w:tab w:val="left" w:pos="1096"/>
        </w:tabs>
        <w:adjustRightInd w:val="0"/>
        <w:textAlignment w:val="baseline"/>
        <w:rPr>
          <w:rtl/>
          <w:lang w:val="fr-FR" w:eastAsia="fr-FR"/>
        </w:rPr>
      </w:pPr>
      <w:r w:rsidRPr="003924A4">
        <w:rPr>
          <w:rtl/>
          <w:lang w:val="fr-FR" w:eastAsia="fr-FR"/>
        </w:rPr>
        <w:t xml:space="preserve">ومنهم حمزة بن الجمير من بني عبيد بن عدي الأنصاري، وهو بدري ومع إقرار أبي حاتم بذلك إلا أنه قال فيه: (سمعت أبي يقول ذلك ويقول هو مجهول)، أي مجهول العدالة.. </w:t>
      </w:r>
    </w:p>
    <w:p w14:paraId="3ADAE781" w14:textId="77777777" w:rsidR="00AA35EF" w:rsidRPr="003924A4" w:rsidRDefault="00AA35EF" w:rsidP="00AA35EF">
      <w:pPr>
        <w:widowControl w:val="0"/>
        <w:tabs>
          <w:tab w:val="left" w:pos="1096"/>
        </w:tabs>
        <w:adjustRightInd w:val="0"/>
        <w:textAlignment w:val="baseline"/>
        <w:rPr>
          <w:rtl/>
          <w:lang w:val="fr-FR" w:eastAsia="fr-FR"/>
        </w:rPr>
      </w:pPr>
      <w:r w:rsidRPr="003924A4">
        <w:rPr>
          <w:rtl/>
          <w:lang w:val="fr-FR" w:eastAsia="fr-FR"/>
        </w:rPr>
        <w:t>ومنهم أبو سفيان بن الحارث بن قيس، أخو نبتل، الأوسي، وهو بدري اتهموه بالنفاق..</w:t>
      </w:r>
    </w:p>
    <w:p w14:paraId="7AF01CB2" w14:textId="77777777" w:rsidR="00AA35EF" w:rsidRPr="003924A4" w:rsidRDefault="00AA35EF" w:rsidP="00AA35EF">
      <w:pPr>
        <w:widowControl w:val="0"/>
        <w:tabs>
          <w:tab w:val="left" w:pos="1096"/>
        </w:tabs>
        <w:adjustRightInd w:val="0"/>
        <w:textAlignment w:val="baseline"/>
        <w:rPr>
          <w:rtl/>
          <w:lang w:val="fr-FR" w:eastAsia="fr-FR"/>
        </w:rPr>
      </w:pPr>
      <w:r w:rsidRPr="003924A4">
        <w:rPr>
          <w:rtl/>
          <w:lang w:val="fr-FR" w:eastAsia="fr-FR"/>
        </w:rPr>
        <w:t xml:space="preserve">وغيرهم كثير من الذين اتهموهم بالنفاق أو بالجهالة، وراحوا يرمونهم بعدم الوثاقة، في نفس الوقت الذي يكذبون فيه على الناس بادعاء عدالة جميع الصحابة.. لكن </w:t>
      </w:r>
      <w:r w:rsidR="00CE7686" w:rsidRPr="003924A4">
        <w:rPr>
          <w:rFonts w:hint="cs"/>
          <w:rtl/>
          <w:lang w:val="fr-FR" w:eastAsia="fr-FR"/>
        </w:rPr>
        <w:t>مقصدهم</w:t>
      </w:r>
      <w:r w:rsidRPr="003924A4">
        <w:rPr>
          <w:rtl/>
          <w:lang w:val="fr-FR" w:eastAsia="fr-FR"/>
        </w:rPr>
        <w:t xml:space="preserve"> الأول في ذلك هو الفئة الباغية، ومن ساندها.</w:t>
      </w:r>
    </w:p>
    <w:p w14:paraId="6889DAE3" w14:textId="77777777" w:rsidR="00AA35EF" w:rsidRPr="003924A4" w:rsidRDefault="00AA35EF" w:rsidP="00AA35EF">
      <w:pPr>
        <w:widowControl w:val="0"/>
        <w:tabs>
          <w:tab w:val="left" w:pos="1096"/>
        </w:tabs>
        <w:adjustRightInd w:val="0"/>
        <w:textAlignment w:val="baseline"/>
        <w:rPr>
          <w:rtl/>
          <w:lang w:val="fr-FR" w:eastAsia="fr-FR"/>
        </w:rPr>
      </w:pPr>
      <w:r w:rsidRPr="003924A4">
        <w:rPr>
          <w:rtl/>
          <w:lang w:val="fr-FR" w:eastAsia="fr-FR"/>
        </w:rPr>
        <w:t xml:space="preserve">وهكذا نرى مواقفهم من الصحابة الذين شهد لهم رسول الله </w:t>
      </w:r>
      <w:r w:rsidRPr="003924A4">
        <w:rPr>
          <w:lang w:val="fr-FR" w:eastAsia="fr-FR"/>
        </w:rPr>
        <w:sym w:font="Abo-thar" w:char="F061"/>
      </w:r>
      <w:r w:rsidRPr="003924A4">
        <w:rPr>
          <w:rtl/>
          <w:lang w:val="fr-FR" w:eastAsia="fr-FR"/>
        </w:rPr>
        <w:t xml:space="preserve"> بالصدق والإخلاص، ولكن بسبب كونهم من المعارضين للفئة الباغية نرى التجاهل في حقهم، بل الإعراض عنهم، واتهام كل من يذكرهم بالرفض وما يتبعه من الألقاب والأوصاف.</w:t>
      </w:r>
    </w:p>
    <w:p w14:paraId="0B9F2AFB" w14:textId="77777777" w:rsidR="00AA35EF" w:rsidRPr="003924A4" w:rsidRDefault="00AA35EF" w:rsidP="00AA35EF">
      <w:pPr>
        <w:ind w:firstLine="397"/>
        <w:rPr>
          <w:rtl/>
        </w:rPr>
      </w:pPr>
      <w:r w:rsidRPr="003924A4">
        <w:rPr>
          <w:rtl/>
        </w:rPr>
        <w:t xml:space="preserve">ومنهم أولئك الشهداء المظلومين المقتولين ظلما بعذراء من أرض دمشق، فعن أبي </w:t>
      </w:r>
      <w:r w:rsidR="00CE7686" w:rsidRPr="003924A4">
        <w:rPr>
          <w:rFonts w:hint="cs"/>
          <w:rtl/>
        </w:rPr>
        <w:t>الأسود</w:t>
      </w:r>
      <w:r w:rsidRPr="003924A4">
        <w:rPr>
          <w:rtl/>
        </w:rPr>
        <w:t xml:space="preserve">، قال: دخل معاوية على عائشة فقالت: ما حملك على قتل أهل عذراء حجر وأصحابه؟ فقال: يا أم المؤمنين، إني رأيت قتلهم صلاحا للأمة، وبقاءهم فسادا للأمة، </w:t>
      </w:r>
      <w:r w:rsidRPr="003924A4">
        <w:rPr>
          <w:rtl/>
        </w:rPr>
        <w:lastRenderedPageBreak/>
        <w:t xml:space="preserve">فقالت: سمعت رسول الله </w:t>
      </w:r>
      <w:r w:rsidRPr="003924A4">
        <w:rPr>
          <w:rtl/>
        </w:rPr>
        <w:sym w:font="Abo-thar" w:char="F061"/>
      </w:r>
      <w:r w:rsidRPr="003924A4">
        <w:rPr>
          <w:rtl/>
        </w:rPr>
        <w:t xml:space="preserve"> يقول: (سيقتل بعذراء ناس يغضب الله لهم، وأهل السماء)</w:t>
      </w:r>
      <w:r w:rsidRPr="003924A4">
        <w:rPr>
          <w:position w:val="10"/>
          <w:szCs w:val="20"/>
          <w:rtl/>
        </w:rPr>
        <w:t>(</w:t>
      </w:r>
      <w:r w:rsidRPr="003924A4">
        <w:rPr>
          <w:position w:val="10"/>
          <w:szCs w:val="20"/>
          <w:rtl/>
        </w:rPr>
        <w:footnoteReference w:id="32"/>
      </w:r>
      <w:r w:rsidRPr="003924A4">
        <w:rPr>
          <w:position w:val="10"/>
          <w:szCs w:val="20"/>
          <w:rtl/>
        </w:rPr>
        <w:t>)</w:t>
      </w:r>
      <w:r w:rsidRPr="003924A4">
        <w:rPr>
          <w:rtl/>
        </w:rPr>
        <w:t xml:space="preserve"> </w:t>
      </w:r>
    </w:p>
    <w:p w14:paraId="7440A3F7" w14:textId="77777777" w:rsidR="00AA35EF" w:rsidRPr="003924A4" w:rsidRDefault="00AA35EF" w:rsidP="00AA35EF">
      <w:pPr>
        <w:widowControl w:val="0"/>
        <w:ind w:firstLine="397"/>
        <w:rPr>
          <w:noProof/>
          <w:rtl/>
        </w:rPr>
      </w:pPr>
      <w:r w:rsidRPr="003924A4">
        <w:rPr>
          <w:noProof/>
          <w:rtl/>
        </w:rPr>
        <w:t>وعن سعيد بن أبي هلال أن معاوية حج فدخل على عائشة فقالت: (يا معاوية قتلت حجر بن الأدبر وأصحابه؟ أما والله، لقد بلغني أنه سيقتل بعذراء سبعة نفر يغضب الله لهم وأهل السماء)</w:t>
      </w:r>
      <w:r w:rsidRPr="003924A4">
        <w:rPr>
          <w:position w:val="10"/>
          <w:szCs w:val="20"/>
          <w:rtl/>
        </w:rPr>
        <w:t>(</w:t>
      </w:r>
      <w:r w:rsidRPr="003924A4">
        <w:rPr>
          <w:position w:val="10"/>
          <w:szCs w:val="20"/>
          <w:rtl/>
        </w:rPr>
        <w:footnoteReference w:id="33"/>
      </w:r>
      <w:r w:rsidRPr="003924A4">
        <w:rPr>
          <w:position w:val="10"/>
          <w:szCs w:val="20"/>
          <w:rtl/>
        </w:rPr>
        <w:t>)</w:t>
      </w:r>
    </w:p>
    <w:p w14:paraId="6EDF3131" w14:textId="77777777" w:rsidR="00AA35EF" w:rsidRPr="003924A4" w:rsidRDefault="00AA35EF" w:rsidP="00AA35EF">
      <w:pPr>
        <w:widowControl w:val="0"/>
        <w:ind w:firstLine="397"/>
        <w:rPr>
          <w:noProof/>
          <w:rtl/>
        </w:rPr>
      </w:pPr>
      <w:r w:rsidRPr="003924A4">
        <w:rPr>
          <w:noProof/>
          <w:rtl/>
        </w:rPr>
        <w:t xml:space="preserve">ومن العجيب أنهم ـ مع قبولهم لهذا الحديث، ومع كونه يدل على غضب الله على من قتل أولئك الشهداء المظلومين ـ إلا أنهم لم يغضبوا لذلك، بل راحوا يدافعون عن الطلقاء، وجرائمهم في حق الصحابة وغيرهم.. </w:t>
      </w:r>
    </w:p>
    <w:p w14:paraId="036F0563" w14:textId="77777777" w:rsidR="00AA35EF" w:rsidRPr="003924A4" w:rsidRDefault="00AA35EF" w:rsidP="00AA35EF">
      <w:pPr>
        <w:widowControl w:val="0"/>
        <w:ind w:firstLine="397"/>
        <w:rPr>
          <w:spacing w:val="-6"/>
          <w:rtl/>
        </w:rPr>
      </w:pPr>
      <w:r w:rsidRPr="003924A4">
        <w:rPr>
          <w:b/>
          <w:bCs/>
          <w:noProof/>
          <w:rtl/>
        </w:rPr>
        <w:t xml:space="preserve">ومنهم </w:t>
      </w:r>
      <w:r w:rsidRPr="003924A4">
        <w:rPr>
          <w:spacing w:val="-6"/>
          <w:rtl/>
        </w:rPr>
        <w:t xml:space="preserve">عمرو بن الحمق الذي أخبر رسول الله </w:t>
      </w:r>
      <w:r w:rsidRPr="003924A4">
        <w:rPr>
          <w:spacing w:val="-6"/>
        </w:rPr>
        <w:sym w:font="Abo-thar" w:char="F061"/>
      </w:r>
      <w:r w:rsidRPr="003924A4">
        <w:rPr>
          <w:spacing w:val="-6"/>
          <w:rtl/>
        </w:rPr>
        <w:t xml:space="preserve"> أن الطلقاء سيقتلونه، فعن رفاعة بن شداد البجلي أنه خرج مع عمرو بن الحمق حين طلبه معاوية قال: فقال لي يا فارعة أن القوم قاتلي، إن رسول الله </w:t>
      </w:r>
      <w:r w:rsidRPr="003924A4">
        <w:rPr>
          <w:rtl/>
        </w:rPr>
        <w:sym w:font="Abo-thar" w:char="F061"/>
      </w:r>
      <w:r w:rsidRPr="003924A4">
        <w:rPr>
          <w:spacing w:val="-6"/>
          <w:rtl/>
        </w:rPr>
        <w:t xml:space="preserve"> أخبرني أن الجن </w:t>
      </w:r>
      <w:r w:rsidR="00CE7686" w:rsidRPr="003924A4">
        <w:rPr>
          <w:rFonts w:hint="cs"/>
          <w:spacing w:val="-6"/>
          <w:rtl/>
        </w:rPr>
        <w:t>والإنس</w:t>
      </w:r>
      <w:r w:rsidRPr="003924A4">
        <w:rPr>
          <w:spacing w:val="-6"/>
          <w:rtl/>
        </w:rPr>
        <w:t xml:space="preserve"> تشترك في دمي، قال رفاعة: فما تم حديثه حتى رأيت أعنة الخيل فودعته وواثبته حية، فلسعته وأدركوه فاحتزوا رأسه، وكان أول رأس أهدي في </w:t>
      </w:r>
      <w:r w:rsidR="00CE7686" w:rsidRPr="003924A4">
        <w:rPr>
          <w:rFonts w:hint="cs"/>
          <w:spacing w:val="-6"/>
          <w:rtl/>
        </w:rPr>
        <w:t>الإسلام</w:t>
      </w:r>
      <w:r w:rsidRPr="003924A4">
        <w:rPr>
          <w:position w:val="10"/>
          <w:szCs w:val="20"/>
          <w:rtl/>
        </w:rPr>
        <w:t>(</w:t>
      </w:r>
      <w:r w:rsidRPr="003924A4">
        <w:rPr>
          <w:position w:val="10"/>
          <w:szCs w:val="20"/>
          <w:rtl/>
        </w:rPr>
        <w:footnoteReference w:id="34"/>
      </w:r>
      <w:r w:rsidRPr="003924A4">
        <w:rPr>
          <w:position w:val="10"/>
          <w:szCs w:val="20"/>
          <w:rtl/>
        </w:rPr>
        <w:t>)</w:t>
      </w:r>
      <w:r w:rsidRPr="003924A4">
        <w:rPr>
          <w:spacing w:val="-6"/>
          <w:rtl/>
        </w:rPr>
        <w:t>.</w:t>
      </w:r>
    </w:p>
    <w:p w14:paraId="552E5FAF" w14:textId="77777777" w:rsidR="00AA35EF" w:rsidRPr="003924A4" w:rsidRDefault="00AA35EF" w:rsidP="00AA35EF">
      <w:pPr>
        <w:widowControl w:val="0"/>
        <w:ind w:firstLine="397"/>
        <w:rPr>
          <w:noProof/>
          <w:rtl/>
        </w:rPr>
      </w:pPr>
      <w:r w:rsidRPr="003924A4">
        <w:rPr>
          <w:noProof/>
          <w:rtl/>
        </w:rPr>
        <w:t xml:space="preserve">وفي حديث آخر عنه قال: بعث رسول الله </w:t>
      </w:r>
      <w:r w:rsidRPr="003924A4">
        <w:rPr>
          <w:rtl/>
        </w:rPr>
        <w:sym w:font="Abo-thar" w:char="F061"/>
      </w:r>
      <w:r w:rsidRPr="003924A4">
        <w:rPr>
          <w:noProof/>
          <w:rtl/>
        </w:rPr>
        <w:t xml:space="preserve"> سرية، فقالوا: يا رسول الله، إنك تبعثنا، ولا لنا زاد ولا طعام، ولا علم لنا بالطريق، فقال: (إنكم ستمرون برجل صبيح الوجه يطعمكم من الطعام ويسقيكم من الشراب، ويدلكم على الطريق، وهو من أهل الجنة)، فلم يزل القوم على جعل يشير بعضهم الى بعض، وينظرون الي فقلت: مالكم يشير بعضكم </w:t>
      </w:r>
      <w:r w:rsidRPr="003924A4">
        <w:rPr>
          <w:noProof/>
          <w:rtl/>
        </w:rPr>
        <w:lastRenderedPageBreak/>
        <w:t xml:space="preserve">الى بعض وتنظرون إلي، فقالوا: أبشر ببشرى الله ورسوله </w:t>
      </w:r>
      <w:r w:rsidRPr="003924A4">
        <w:rPr>
          <w:rtl/>
        </w:rPr>
        <w:sym w:font="Abo-thar" w:char="F061"/>
      </w:r>
      <w:r w:rsidRPr="003924A4">
        <w:rPr>
          <w:noProof/>
          <w:rtl/>
        </w:rPr>
        <w:t xml:space="preserve"> فإنا نعرف فيك نعت رسول الله </w:t>
      </w:r>
      <w:r w:rsidRPr="003924A4">
        <w:rPr>
          <w:rtl/>
        </w:rPr>
        <w:sym w:font="Abo-thar" w:char="F061"/>
      </w:r>
      <w:r w:rsidRPr="003924A4">
        <w:rPr>
          <w:noProof/>
          <w:rtl/>
        </w:rPr>
        <w:t xml:space="preserve">، فأخبروني بما قال لهم، فأطعمتهم وسقيتهم وزودتهم وخرجت معهم حتى دللتهم على الطريق. ثم رجعت الى أهلي وأوصيتهم بإبلي ثم خرجت إلى رسول الله </w:t>
      </w:r>
      <w:r w:rsidRPr="003924A4">
        <w:rPr>
          <w:rtl/>
        </w:rPr>
        <w:sym w:font="Abo-thar" w:char="F061"/>
      </w:r>
      <w:r w:rsidRPr="003924A4">
        <w:rPr>
          <w:noProof/>
          <w:rtl/>
        </w:rPr>
        <w:t xml:space="preserve"> فقلت: ما الذي تدعو إليه؟ قال: (أدعو الى شهادة أن لا اله الا الله، وأني رسول الله واقام الصلاة، وايتاء الزكاة، وحج البيت، وصوم رمضان)، فقلت: إذا أجبناك الى هذا فنحن آمنون على أهلنا ودمائنا وأموالنا؟ قال: (نعم)، فأسلمت، ثم رجعت الى أهلي، فأعلمتهم باسلامي، فأسلم على يدي بشر كثير منهم، ثم هاجرت الى رسول الله </w:t>
      </w:r>
      <w:r w:rsidRPr="003924A4">
        <w:rPr>
          <w:rtl/>
        </w:rPr>
        <w:sym w:font="Abo-thar" w:char="F061"/>
      </w:r>
      <w:r w:rsidRPr="003924A4">
        <w:rPr>
          <w:noProof/>
          <w:rtl/>
        </w:rPr>
        <w:t xml:space="preserve"> فبينا أنا عنده ذات يوم فقال: (يا عمرو، هل لك أن أريك آية الجنة، تأكل الطعام، وتشرب الشراب وتمشي في الاسواق؟)، قلت: بلى، بأبي أنت وأمي، قال: (هذا وقومه)، وأشار الى علي بن أبي طالب، وقال لي: (يا عمرو، هل لك أن أريك آية النار تأكل الطعام، وتشرب الشراب، وتمشي في الاسواق؟)، قلت: بلى، بأبي أنت وأمي، قال: (هذا) وأشار الى رجل، فلما وقعت الفتنة ذكرت قول رسول الله </w:t>
      </w:r>
      <w:r w:rsidRPr="003924A4">
        <w:rPr>
          <w:rtl/>
        </w:rPr>
        <w:sym w:font="Abo-thar" w:char="F061"/>
      </w:r>
      <w:r w:rsidRPr="003924A4">
        <w:rPr>
          <w:noProof/>
          <w:rtl/>
        </w:rPr>
        <w:t xml:space="preserve"> ففررت من آية النار الى آية الجنة، ويرى بني أمية قاتلي بعد هذا، قلت: الله ورسوله أعلم، قال: والله، لو كنت حجرا في جوف حجر لاستخرجني بنو أمية حتى يقتلوني، حدثني به حبيبي رسول الله </w:t>
      </w:r>
      <w:r w:rsidRPr="003924A4">
        <w:rPr>
          <w:rtl/>
        </w:rPr>
        <w:sym w:font="Abo-thar" w:char="F061"/>
      </w:r>
      <w:r w:rsidRPr="003924A4">
        <w:rPr>
          <w:noProof/>
          <w:rtl/>
        </w:rPr>
        <w:t xml:space="preserve"> أن رأسي أول رأس تجز، ويحتز في الاسلام، وينقل من بلد الى بلد.</w:t>
      </w:r>
    </w:p>
    <w:p w14:paraId="6F19A9AB" w14:textId="77777777" w:rsidR="00AA35EF" w:rsidRPr="003924A4" w:rsidRDefault="00AA35EF" w:rsidP="00AA35EF">
      <w:pPr>
        <w:widowControl w:val="0"/>
        <w:ind w:firstLine="397"/>
        <w:rPr>
          <w:noProof/>
          <w:rtl/>
        </w:rPr>
      </w:pPr>
      <w:r w:rsidRPr="003924A4">
        <w:rPr>
          <w:b/>
          <w:bCs/>
          <w:noProof/>
          <w:rtl/>
        </w:rPr>
        <w:t xml:space="preserve">ومنهم </w:t>
      </w:r>
      <w:r w:rsidRPr="003924A4">
        <w:rPr>
          <w:spacing w:val="-6"/>
          <w:rtl/>
        </w:rPr>
        <w:t xml:space="preserve">قيس بن خرشة ومحاولة هؤلاء المجرمين التعرض له، وحماية الله له منهم، فعن محمد بن يزيد بن أبي زياد الثقفي قال: إن قيس بن خرشة قدم على النبي </w:t>
      </w:r>
      <w:r w:rsidRPr="003924A4">
        <w:rPr>
          <w:rtl/>
        </w:rPr>
        <w:sym w:font="Abo-thar" w:char="F061"/>
      </w:r>
      <w:r w:rsidRPr="003924A4">
        <w:rPr>
          <w:spacing w:val="-6"/>
          <w:rtl/>
        </w:rPr>
        <w:t xml:space="preserve">، قال: أبايعك على ما جاء من الله تعالى وعلى أن أقول بالحق، فقال النبي </w:t>
      </w:r>
      <w:r w:rsidRPr="003924A4">
        <w:rPr>
          <w:rtl/>
        </w:rPr>
        <w:sym w:font="Abo-thar" w:char="F061"/>
      </w:r>
      <w:r w:rsidRPr="003924A4">
        <w:rPr>
          <w:spacing w:val="-6"/>
          <w:rtl/>
        </w:rPr>
        <w:t xml:space="preserve">: (يا قيس، عسى أن يمدك الدهر، أن يلقاك بعدي من لا تستطيع أن تقول بالحق معهم)، قال قيس: والله لا أبايعك على </w:t>
      </w:r>
      <w:r w:rsidR="00CE7686" w:rsidRPr="003924A4">
        <w:rPr>
          <w:rFonts w:hint="cs"/>
          <w:spacing w:val="-6"/>
          <w:rtl/>
        </w:rPr>
        <w:t>شي</w:t>
      </w:r>
      <w:r w:rsidR="00CE7686" w:rsidRPr="003924A4">
        <w:rPr>
          <w:rFonts w:hint="eastAsia"/>
          <w:spacing w:val="-6"/>
          <w:rtl/>
        </w:rPr>
        <w:t>ء</w:t>
      </w:r>
      <w:r w:rsidRPr="003924A4">
        <w:rPr>
          <w:spacing w:val="-6"/>
          <w:rtl/>
        </w:rPr>
        <w:t xml:space="preserve"> إلا وفيت لك به، فقال النبي </w:t>
      </w:r>
      <w:r w:rsidRPr="003924A4">
        <w:rPr>
          <w:rtl/>
        </w:rPr>
        <w:sym w:font="Abo-thar" w:char="F061"/>
      </w:r>
      <w:r w:rsidRPr="003924A4">
        <w:rPr>
          <w:spacing w:val="-6"/>
          <w:rtl/>
        </w:rPr>
        <w:t xml:space="preserve">: (إذا لا يضرك بشر)، </w:t>
      </w:r>
      <w:r w:rsidRPr="003924A4">
        <w:rPr>
          <w:noProof/>
          <w:rtl/>
        </w:rPr>
        <w:t xml:space="preserve">وكان قيس يعيب زياد بن أبي سفيان، وابنه عبيد الله، </w:t>
      </w:r>
      <w:r w:rsidRPr="003924A4">
        <w:rPr>
          <w:noProof/>
          <w:rtl/>
        </w:rPr>
        <w:lastRenderedPageBreak/>
        <w:t>فبلغ ذلك عبيد الله، فأرسل إليه فقال: أنت الذي تفتري على الله تعالى وعلى رسوله؟ قال: لا، ولكن إن شئت أخبرتك بمن يفتري على الله وعلى رسوله؟ قال: من ذاك؟ قال: أنت وأبوك الذي أمركما، قال قيس: وما الذي افتريت على الله ورسوله؟ فقال: (تزعم انه لا يضرك بشر!) قال: نعم، قال: (لتعلمن اليوم أنك قد كذبت، ائتوني بصاحب العذاب وبالعذاب)، قال: فمال قيس عند ذلك، فمات</w:t>
      </w:r>
      <w:r w:rsidRPr="003924A4">
        <w:rPr>
          <w:position w:val="10"/>
          <w:szCs w:val="20"/>
          <w:rtl/>
        </w:rPr>
        <w:t>(</w:t>
      </w:r>
      <w:r w:rsidRPr="003924A4">
        <w:rPr>
          <w:position w:val="10"/>
          <w:szCs w:val="20"/>
          <w:rtl/>
        </w:rPr>
        <w:footnoteReference w:id="35"/>
      </w:r>
      <w:r w:rsidRPr="003924A4">
        <w:rPr>
          <w:position w:val="10"/>
          <w:szCs w:val="20"/>
          <w:rtl/>
        </w:rPr>
        <w:t>)</w:t>
      </w:r>
      <w:r w:rsidRPr="003924A4">
        <w:rPr>
          <w:noProof/>
          <w:rtl/>
        </w:rPr>
        <w:t>.</w:t>
      </w:r>
    </w:p>
    <w:p w14:paraId="468EF0F1" w14:textId="77777777" w:rsidR="00AA35EF" w:rsidRPr="003924A4" w:rsidRDefault="00AA35EF" w:rsidP="00AA35EF">
      <w:pPr>
        <w:ind w:firstLine="397"/>
        <w:rPr>
          <w:rtl/>
        </w:rPr>
      </w:pPr>
      <w:r w:rsidRPr="003924A4">
        <w:rPr>
          <w:rtl/>
        </w:rPr>
        <w:t xml:space="preserve">ومنهم أهل الحرة، وفيهم صحابة أجلاء، فهم يزعمون كذبا أنهم موالون لهم، مع أنهم يقفون مع الذين استحلوا دماءهم، فعن أيوب بن بشير المعاوي أن رسول الله </w:t>
      </w:r>
      <w:r w:rsidRPr="003924A4">
        <w:rPr>
          <w:rtl/>
        </w:rPr>
        <w:sym w:font="Abo-thar" w:char="F061"/>
      </w:r>
      <w:r w:rsidRPr="003924A4">
        <w:rPr>
          <w:rtl/>
        </w:rPr>
        <w:t xml:space="preserve"> خرج في سفر، فلما مر بحرة زهرة وقف، فاسترجع، فسألوه فقال: (يقتل بهذه الحرة خيار أمتي بعد أصحابي)</w:t>
      </w:r>
      <w:r w:rsidRPr="003924A4">
        <w:rPr>
          <w:position w:val="10"/>
          <w:szCs w:val="20"/>
          <w:rtl/>
        </w:rPr>
        <w:t>(</w:t>
      </w:r>
      <w:r w:rsidRPr="003924A4">
        <w:rPr>
          <w:position w:val="10"/>
          <w:szCs w:val="20"/>
          <w:rtl/>
        </w:rPr>
        <w:footnoteReference w:id="36"/>
      </w:r>
      <w:r w:rsidRPr="003924A4">
        <w:rPr>
          <w:position w:val="10"/>
          <w:szCs w:val="20"/>
          <w:rtl/>
        </w:rPr>
        <w:t>)</w:t>
      </w:r>
      <w:r w:rsidRPr="003924A4">
        <w:rPr>
          <w:rtl/>
        </w:rPr>
        <w:t xml:space="preserve"> </w:t>
      </w:r>
    </w:p>
    <w:p w14:paraId="74BE3613" w14:textId="77777777" w:rsidR="00AA35EF" w:rsidRPr="003924A4" w:rsidRDefault="00AA35EF" w:rsidP="00AA35EF">
      <w:pPr>
        <w:widowControl w:val="0"/>
        <w:ind w:firstLine="397"/>
        <w:rPr>
          <w:spacing w:val="-6"/>
          <w:rtl/>
        </w:rPr>
      </w:pPr>
      <w:r w:rsidRPr="003924A4">
        <w:rPr>
          <w:spacing w:val="-6"/>
          <w:rtl/>
        </w:rPr>
        <w:t>وعن ابن عباس قال: جاء تأويل هذه الآية على رأس ستين سنة:</w:t>
      </w:r>
      <w:r w:rsidR="004E5304">
        <w:rPr>
          <w:spacing w:val="-6"/>
          <w:rtl/>
        </w:rPr>
        <w:t>﴿</w:t>
      </w:r>
      <w:r w:rsidRPr="003924A4">
        <w:rPr>
          <w:spacing w:val="-6"/>
          <w:rtl/>
        </w:rPr>
        <w:t xml:space="preserve"> وَلَوْ دُخِلَتْ عَلَيْهِمْ مِنْ أَقْطَارِهَا ثُمَّ سُئِلُوا الْفِتْنَةَ لَآتَوْهَا وَمَا تَلَبَّثُوا بِهَا إِلَّا يَسِيراً</w:t>
      </w:r>
      <w:r w:rsidRPr="003924A4">
        <w:rPr>
          <w:rtl/>
        </w:rPr>
        <w:t>﴾ (</w:t>
      </w:r>
      <w:r w:rsidRPr="003924A4">
        <w:rPr>
          <w:spacing w:val="-6"/>
          <w:rtl/>
        </w:rPr>
        <w:t xml:space="preserve">الأحزاب:14) قال: لأعطوها، يعني </w:t>
      </w:r>
      <w:r w:rsidR="00CE7686" w:rsidRPr="003924A4">
        <w:rPr>
          <w:rFonts w:hint="cs"/>
          <w:spacing w:val="-6"/>
          <w:rtl/>
        </w:rPr>
        <w:t>إدخال</w:t>
      </w:r>
      <w:r w:rsidRPr="003924A4">
        <w:rPr>
          <w:spacing w:val="-6"/>
          <w:rtl/>
        </w:rPr>
        <w:t xml:space="preserve"> بني حارثة أهل الشام على المدينة</w:t>
      </w:r>
      <w:r w:rsidRPr="003924A4">
        <w:rPr>
          <w:position w:val="10"/>
          <w:szCs w:val="20"/>
          <w:rtl/>
        </w:rPr>
        <w:t>(</w:t>
      </w:r>
      <w:r w:rsidRPr="003924A4">
        <w:rPr>
          <w:position w:val="10"/>
          <w:szCs w:val="20"/>
          <w:rtl/>
        </w:rPr>
        <w:footnoteReference w:id="37"/>
      </w:r>
      <w:r w:rsidRPr="003924A4">
        <w:rPr>
          <w:position w:val="10"/>
          <w:szCs w:val="20"/>
          <w:rtl/>
        </w:rPr>
        <w:t>)</w:t>
      </w:r>
      <w:r w:rsidRPr="003924A4">
        <w:rPr>
          <w:spacing w:val="-6"/>
          <w:rtl/>
        </w:rPr>
        <w:t>.</w:t>
      </w:r>
    </w:p>
    <w:p w14:paraId="402D5FA7" w14:textId="77777777" w:rsidR="00AA35EF" w:rsidRPr="003924A4" w:rsidRDefault="00AA35EF" w:rsidP="00AA35EF">
      <w:pPr>
        <w:widowControl w:val="0"/>
        <w:ind w:firstLine="397"/>
        <w:rPr>
          <w:noProof/>
          <w:rtl/>
        </w:rPr>
      </w:pPr>
      <w:r w:rsidRPr="003924A4">
        <w:rPr>
          <w:noProof/>
          <w:rtl/>
        </w:rPr>
        <w:t>وعن الحسن قال: لما كان يوم الحرة قتل أهل المدينة حتى كاد لا ينفلت منهم أحد</w:t>
      </w:r>
      <w:r w:rsidRPr="003924A4">
        <w:rPr>
          <w:position w:val="10"/>
          <w:szCs w:val="20"/>
          <w:rtl/>
        </w:rPr>
        <w:t>(</w:t>
      </w:r>
      <w:r w:rsidRPr="003924A4">
        <w:rPr>
          <w:position w:val="10"/>
          <w:szCs w:val="20"/>
          <w:rtl/>
        </w:rPr>
        <w:footnoteReference w:id="38"/>
      </w:r>
      <w:r w:rsidRPr="003924A4">
        <w:rPr>
          <w:position w:val="10"/>
          <w:szCs w:val="20"/>
          <w:rtl/>
        </w:rPr>
        <w:t>)</w:t>
      </w:r>
      <w:r w:rsidRPr="003924A4">
        <w:rPr>
          <w:noProof/>
          <w:rtl/>
        </w:rPr>
        <w:t>.</w:t>
      </w:r>
    </w:p>
    <w:p w14:paraId="27BB611C" w14:textId="77777777" w:rsidR="00AA35EF" w:rsidRPr="003924A4" w:rsidRDefault="00AA35EF" w:rsidP="00AA35EF">
      <w:pPr>
        <w:widowControl w:val="0"/>
        <w:ind w:firstLine="397"/>
        <w:rPr>
          <w:noProof/>
          <w:rtl/>
        </w:rPr>
      </w:pPr>
      <w:r w:rsidRPr="003924A4">
        <w:rPr>
          <w:noProof/>
          <w:rtl/>
        </w:rPr>
        <w:t>وعن مالك بن أنس قال: قتل يوم الحرة سبعمائة رجل من حملة القرآن منهم ثلاثمائة من الصحابة، وذلك في ملك يزيد.</w:t>
      </w:r>
    </w:p>
    <w:p w14:paraId="5A894809" w14:textId="77777777" w:rsidR="00AA35EF" w:rsidRPr="003924A4" w:rsidRDefault="00AA35EF" w:rsidP="00AA35EF">
      <w:pPr>
        <w:widowControl w:val="0"/>
        <w:ind w:firstLine="397"/>
        <w:rPr>
          <w:noProof/>
          <w:rtl/>
        </w:rPr>
      </w:pPr>
      <w:r w:rsidRPr="003924A4">
        <w:rPr>
          <w:noProof/>
          <w:rtl/>
        </w:rPr>
        <w:t xml:space="preserve">وقد أخبر </w:t>
      </w:r>
      <w:r w:rsidRPr="003924A4">
        <w:rPr>
          <w:rtl/>
        </w:rPr>
        <w:sym w:font="Abo-thar" w:char="F061"/>
      </w:r>
      <w:r w:rsidRPr="003924A4">
        <w:rPr>
          <w:noProof/>
          <w:rtl/>
        </w:rPr>
        <w:t xml:space="preserve"> عن هذه الحادثة، وعن بعض الأحداث التي ستحدث في المدينة المنورة بعده، فعن أبي ذرٍّ الغفاريٍّ قال: ركب رسول الله </w:t>
      </w:r>
      <w:r w:rsidRPr="003924A4">
        <w:rPr>
          <w:rtl/>
        </w:rPr>
        <w:sym w:font="Abo-thar" w:char="F061"/>
      </w:r>
      <w:r w:rsidRPr="003924A4">
        <w:rPr>
          <w:noProof/>
          <w:rtl/>
        </w:rPr>
        <w:t xml:space="preserve"> حماراً، وأردفني خلفه، وقال: (يا أبا </w:t>
      </w:r>
      <w:r w:rsidRPr="003924A4">
        <w:rPr>
          <w:noProof/>
          <w:rtl/>
        </w:rPr>
        <w:lastRenderedPageBreak/>
        <w:t>ذر، أرأيت إن أصاب الناس جوعٌ شديد، لا تستطيع أن تقوم من فراشك إلى مسجدك، كيف تصنع؟) قال: الله ورسوله أعلم، قال: (تعفّف)، قال: (يا أبا ذر، أرأيت إن أصاب الناس موتٌ شديدٌ، يكون البيت فيه بالعبد، (يعني: القبر) ـ كيف تصنع؟) قلت: الله ورسوله أعلم، قال: (اصبر)، قال: (يا أبا ذر، أرأيت إن قتل الناس بعضهم بعضاً حتى تغرق حجارة الزيت من الدماء كيف تصنع؟)، قلت: الله ورسوله أعلم، قال: (اقعد في بيتك، وأغلق عليك بابك)، قال: فإن لم أترك؟ قال: (فأت من أنت منهم فكن فيهم)، قال: فآخذ سلاحي؟ قال: (إذاً تشاركهم فيما هم فيه، ولكن إن خشيت أن يروعك شعاع السيف، فألق طرف ردائك على وجهك حتى يبوء بإثمه وإثمك)</w:t>
      </w:r>
      <w:r w:rsidRPr="003924A4">
        <w:rPr>
          <w:position w:val="10"/>
          <w:szCs w:val="20"/>
          <w:rtl/>
        </w:rPr>
        <w:t>(</w:t>
      </w:r>
      <w:r w:rsidRPr="003924A4">
        <w:rPr>
          <w:position w:val="10"/>
          <w:szCs w:val="20"/>
          <w:rtl/>
        </w:rPr>
        <w:footnoteReference w:id="39"/>
      </w:r>
      <w:r w:rsidRPr="003924A4">
        <w:rPr>
          <w:position w:val="10"/>
          <w:szCs w:val="20"/>
          <w:rtl/>
        </w:rPr>
        <w:t>)</w:t>
      </w:r>
    </w:p>
    <w:p w14:paraId="5F9D6B71" w14:textId="77777777" w:rsidR="00AA35EF" w:rsidRPr="003924A4" w:rsidRDefault="00AA35EF" w:rsidP="00AA35EF">
      <w:pPr>
        <w:widowControl w:val="0"/>
        <w:tabs>
          <w:tab w:val="left" w:pos="1096"/>
        </w:tabs>
        <w:adjustRightInd w:val="0"/>
        <w:textAlignment w:val="baseline"/>
        <w:rPr>
          <w:rtl/>
          <w:lang w:val="fr-FR" w:eastAsia="fr-FR"/>
        </w:rPr>
      </w:pPr>
      <w:r w:rsidRPr="003924A4">
        <w:rPr>
          <w:rtl/>
          <w:lang w:val="fr-FR" w:eastAsia="fr-FR"/>
        </w:rPr>
        <w:t>وقد قال ابن حجر مشيرا إلى هذه الوقعة عند ترجمته لمسرف بن عقبة ـ وهو صحابي ظالم من قواد يزيد بن معاوية ـ: (وقد أفحش مسلم القول والفعل بأهل المدينة وأسرف في قتل الكبير والصغير حتى سموه مسرفا وأباح المدينة ثلاثة أيام لذلك والعسكر ينهبون ويقتلون ويفجرون، ثم رفع القتل وبايع من بقي على أنهم عبيد ليزيد بن معاوية)</w:t>
      </w:r>
      <w:r w:rsidRPr="00351478">
        <w:rPr>
          <w:position w:val="10"/>
          <w:szCs w:val="20"/>
          <w:rtl/>
          <w:lang w:val="fr-FR" w:eastAsia="fr-FR"/>
        </w:rPr>
        <w:t>(</w:t>
      </w:r>
      <w:r w:rsidRPr="00351478">
        <w:rPr>
          <w:position w:val="10"/>
          <w:szCs w:val="20"/>
          <w:rtl/>
          <w:lang w:val="fr-FR" w:eastAsia="fr-FR"/>
        </w:rPr>
        <w:footnoteReference w:id="40"/>
      </w:r>
      <w:r w:rsidRPr="00351478">
        <w:rPr>
          <w:position w:val="10"/>
          <w:szCs w:val="20"/>
          <w:rtl/>
          <w:lang w:val="fr-FR" w:eastAsia="fr-FR"/>
        </w:rPr>
        <w:t>)</w:t>
      </w:r>
      <w:r w:rsidRPr="003924A4">
        <w:rPr>
          <w:rtl/>
          <w:lang w:val="fr-FR" w:eastAsia="fr-FR"/>
        </w:rPr>
        <w:t xml:space="preserve"> </w:t>
      </w:r>
    </w:p>
    <w:p w14:paraId="352FB6A7" w14:textId="77777777" w:rsidR="00AA35EF" w:rsidRPr="003924A4" w:rsidRDefault="00AA35EF" w:rsidP="00AA35EF">
      <w:pPr>
        <w:widowControl w:val="0"/>
        <w:tabs>
          <w:tab w:val="left" w:pos="1096"/>
        </w:tabs>
        <w:adjustRightInd w:val="0"/>
        <w:textAlignment w:val="baseline"/>
        <w:rPr>
          <w:rtl/>
          <w:lang w:val="fr-FR" w:eastAsia="fr-FR"/>
        </w:rPr>
      </w:pPr>
      <w:r w:rsidRPr="003924A4">
        <w:rPr>
          <w:rtl/>
          <w:lang w:val="fr-FR" w:eastAsia="fr-FR"/>
        </w:rPr>
        <w:t xml:space="preserve">وقال ابن كثير </w:t>
      </w:r>
      <w:r w:rsidRPr="003924A4">
        <w:rPr>
          <w:rFonts w:ascii="Sakkal Majalla" w:hAnsi="Sakkal Majalla" w:cs="Sakkal Majalla"/>
          <w:rtl/>
          <w:lang w:val="fr-FR" w:eastAsia="fr-FR"/>
        </w:rPr>
        <w:t>–</w:t>
      </w:r>
      <w:r w:rsidRPr="003924A4">
        <w:rPr>
          <w:rtl/>
          <w:lang w:val="fr-FR" w:eastAsia="fr-FR"/>
        </w:rPr>
        <w:t xml:space="preserve"> الذي يثقون فيه كما يثقون في ابن حجر-: (وإنما يسميه السلف: مسرف بن عقبة، فلما ورد المدينة استباحها ثلاثة أيام، فقتل في غضون هذه الأيام بشرا كثيرا حتى كاد لا يفلت أحد من أهلها، وزعم بعض علماء السلف أنه قتل في غضون ذلك ألف بكر والله أعلم)</w:t>
      </w:r>
      <w:r w:rsidRPr="00351478">
        <w:rPr>
          <w:position w:val="10"/>
          <w:szCs w:val="20"/>
          <w:rtl/>
          <w:lang w:val="fr-FR" w:eastAsia="fr-FR"/>
        </w:rPr>
        <w:t>(</w:t>
      </w:r>
      <w:r w:rsidRPr="00351478">
        <w:rPr>
          <w:position w:val="10"/>
          <w:szCs w:val="20"/>
          <w:rtl/>
          <w:lang w:val="fr-FR" w:eastAsia="fr-FR"/>
        </w:rPr>
        <w:footnoteReference w:id="41"/>
      </w:r>
      <w:r w:rsidRPr="00351478">
        <w:rPr>
          <w:position w:val="10"/>
          <w:szCs w:val="20"/>
          <w:rtl/>
          <w:lang w:val="fr-FR" w:eastAsia="fr-FR"/>
        </w:rPr>
        <w:t>)</w:t>
      </w:r>
      <w:r w:rsidRPr="003924A4">
        <w:rPr>
          <w:rtl/>
          <w:lang w:val="fr-FR" w:eastAsia="fr-FR"/>
        </w:rPr>
        <w:t xml:space="preserve"> </w:t>
      </w:r>
    </w:p>
    <w:p w14:paraId="027EEE07" w14:textId="77777777" w:rsidR="00AA35EF" w:rsidRPr="003924A4" w:rsidRDefault="00AA35EF" w:rsidP="00AA35EF">
      <w:pPr>
        <w:widowControl w:val="0"/>
        <w:tabs>
          <w:tab w:val="left" w:pos="1096"/>
        </w:tabs>
        <w:adjustRightInd w:val="0"/>
        <w:textAlignment w:val="baseline"/>
        <w:rPr>
          <w:rtl/>
          <w:lang w:val="fr-FR" w:eastAsia="fr-FR"/>
        </w:rPr>
      </w:pPr>
      <w:r w:rsidRPr="003924A4">
        <w:rPr>
          <w:rtl/>
          <w:lang w:val="fr-FR" w:eastAsia="fr-FR"/>
        </w:rPr>
        <w:t xml:space="preserve">ونقل عن عبد الله بن وهب عن الإمام مالك قوله: (قتل يوم الحرة سبعمائة رجل من </w:t>
      </w:r>
      <w:r w:rsidRPr="003924A4">
        <w:rPr>
          <w:rtl/>
          <w:lang w:val="fr-FR" w:eastAsia="fr-FR"/>
        </w:rPr>
        <w:lastRenderedPageBreak/>
        <w:t xml:space="preserve">حملة القرآن، حسبت أنه قال: وكان فيهم ثلاثة من أصحاب رسول الله </w:t>
      </w:r>
      <w:r w:rsidRPr="003924A4">
        <w:rPr>
          <w:lang w:val="fr-FR" w:eastAsia="fr-FR"/>
        </w:rPr>
        <w:sym w:font="Abo-thar" w:char="F061"/>
      </w:r>
      <w:r w:rsidRPr="003924A4">
        <w:rPr>
          <w:rtl/>
          <w:lang w:val="fr-FR" w:eastAsia="fr-FR"/>
        </w:rPr>
        <w:t>، وذلك في خلافة يزيد)</w:t>
      </w:r>
      <w:r w:rsidRPr="00351478">
        <w:rPr>
          <w:position w:val="10"/>
          <w:szCs w:val="20"/>
          <w:rtl/>
          <w:lang w:val="fr-FR" w:eastAsia="fr-FR"/>
        </w:rPr>
        <w:t>(</w:t>
      </w:r>
      <w:r w:rsidRPr="00351478">
        <w:rPr>
          <w:position w:val="10"/>
          <w:szCs w:val="20"/>
          <w:rtl/>
          <w:lang w:val="fr-FR" w:eastAsia="fr-FR"/>
        </w:rPr>
        <w:footnoteReference w:id="42"/>
      </w:r>
      <w:r w:rsidRPr="00351478">
        <w:rPr>
          <w:position w:val="10"/>
          <w:szCs w:val="20"/>
          <w:rtl/>
          <w:lang w:val="fr-FR" w:eastAsia="fr-FR"/>
        </w:rPr>
        <w:t>)</w:t>
      </w:r>
      <w:r w:rsidRPr="003924A4">
        <w:rPr>
          <w:rtl/>
          <w:lang w:val="fr-FR" w:eastAsia="fr-FR"/>
        </w:rPr>
        <w:t xml:space="preserve"> </w:t>
      </w:r>
    </w:p>
    <w:p w14:paraId="5A7E2F59" w14:textId="77777777" w:rsidR="00AA35EF" w:rsidRPr="003924A4" w:rsidRDefault="00AA35EF" w:rsidP="002537B9">
      <w:pPr>
        <w:widowControl w:val="0"/>
        <w:tabs>
          <w:tab w:val="left" w:pos="1096"/>
        </w:tabs>
        <w:adjustRightInd w:val="0"/>
        <w:textAlignment w:val="baseline"/>
        <w:rPr>
          <w:rtl/>
          <w:lang w:val="fr-FR" w:eastAsia="fr-FR"/>
        </w:rPr>
      </w:pPr>
      <w:r w:rsidRPr="003924A4">
        <w:rPr>
          <w:rtl/>
          <w:lang w:val="fr-FR" w:eastAsia="fr-FR"/>
        </w:rPr>
        <w:t>وقد علق الشيخ حسن بن فرحان المالكي على هذا النص بقوله: (هؤلاء الصحابة من قتلهم غير سلف الغلاة؟ ولماذا يتكتمون؟.. كفار قريش لم يقتلوا من (الصحابة) ربع ما قتل سلفهم. مجموع ما قتلت قريش نحو (90 صحابياً فقط) ولكن بني أمية قتلوا فوق الألف على أقل حال.. أيضاً الشيعة والجهمية (والرافضة) وكل خصوم الغلاة لم يقتلوا من (الصحابة) صحابياً، بينما سلف الغلاة من بني أمية حصدوا أهل بدر والرضوان، بينما سعيد بن المسيب يقول بأن بني أمية قتلوا من أدركوا من (أهل بدر والرضوان).. لو سلمنا لهم جدلاً.. أن كل خصومهم من الشيعة والجهمية والإباضية يكفرون (كل الصحابة ويلعنونهم) فهل تكفير الصحابي ولعنه أشد أم قتله؟ ليجرب أحدكم نفسه، ولينظر: هل يسوؤه أكثر من يلعنه ويكفره.. أم من يقتله ويفجر بنسائه وبناته، كما فعل أحبابكم بنو أمية بالصحابة، اصحوا، ولماذا حقدكم على من يلعن (الصحابة) أكثر من حقدكم على من قتلوا الصحابة وفجروا بنسائهم، مع أن أحبابكم بني أمية جمعوا الأمرين معاً.. أريد تفسيراً واضحاً من الغلاة.. حتى نرتب الحقد على قدر الذنب. لكنني لا أفهم منهم هذا الحب للقاتل واللاعن والفاجر،</w:t>
      </w:r>
      <w:r w:rsidR="00CE7686">
        <w:rPr>
          <w:rFonts w:hint="cs"/>
          <w:rtl/>
          <w:lang w:val="fr-FR" w:eastAsia="fr-FR"/>
        </w:rPr>
        <w:t xml:space="preserve"> </w:t>
      </w:r>
      <w:r w:rsidRPr="003924A4">
        <w:rPr>
          <w:rtl/>
          <w:lang w:val="fr-FR" w:eastAsia="fr-FR"/>
        </w:rPr>
        <w:t>وهذا البغض للاعن فقط)</w:t>
      </w:r>
      <w:r w:rsidRPr="00351478">
        <w:rPr>
          <w:position w:val="10"/>
          <w:szCs w:val="20"/>
          <w:rtl/>
          <w:lang w:val="fr-FR" w:eastAsia="fr-FR"/>
        </w:rPr>
        <w:t>(</w:t>
      </w:r>
      <w:r w:rsidRPr="00351478">
        <w:rPr>
          <w:position w:val="10"/>
          <w:szCs w:val="20"/>
          <w:rtl/>
          <w:lang w:val="fr-FR" w:eastAsia="fr-FR"/>
        </w:rPr>
        <w:footnoteReference w:id="43"/>
      </w:r>
      <w:r w:rsidRPr="00351478">
        <w:rPr>
          <w:position w:val="10"/>
          <w:szCs w:val="20"/>
          <w:rtl/>
          <w:lang w:val="fr-FR" w:eastAsia="fr-FR"/>
        </w:rPr>
        <w:t>)</w:t>
      </w:r>
      <w:r w:rsidRPr="003924A4">
        <w:rPr>
          <w:rtl/>
          <w:lang w:val="fr-FR" w:eastAsia="fr-FR"/>
        </w:rPr>
        <w:t xml:space="preserve"> </w:t>
      </w:r>
    </w:p>
    <w:p w14:paraId="35EB5B00" w14:textId="77777777" w:rsidR="00AA35EF" w:rsidRPr="003924A4" w:rsidRDefault="00AA35EF" w:rsidP="00AA35EF">
      <w:pPr>
        <w:widowControl w:val="0"/>
        <w:tabs>
          <w:tab w:val="left" w:pos="1096"/>
        </w:tabs>
        <w:adjustRightInd w:val="0"/>
        <w:textAlignment w:val="baseline"/>
        <w:rPr>
          <w:rtl/>
          <w:lang w:val="fr-FR" w:eastAsia="fr-FR"/>
        </w:rPr>
      </w:pPr>
      <w:r w:rsidRPr="003924A4">
        <w:rPr>
          <w:rtl/>
          <w:lang w:val="fr-FR" w:eastAsia="fr-FR"/>
        </w:rPr>
        <w:t xml:space="preserve">والنص الذي يشير إليه الشيخ حسن بن فرحان هو ما ورد في صحيح البخاري عن سعيد بن المسيب قال: وقعت الفتنة الأولى - يعني مقتل عثمان - فلم تبقِ من أصحاب بدر </w:t>
      </w:r>
      <w:r w:rsidRPr="003924A4">
        <w:rPr>
          <w:rtl/>
          <w:lang w:val="fr-FR" w:eastAsia="fr-FR"/>
        </w:rPr>
        <w:lastRenderedPageBreak/>
        <w:t>أحداً، ثم وقعت الفتنة الثانية - يعني الحرة - فلم تبقِ من أصحاب الحديبية أحداً)</w:t>
      </w:r>
      <w:r w:rsidRPr="00351478">
        <w:rPr>
          <w:position w:val="10"/>
          <w:szCs w:val="20"/>
          <w:rtl/>
          <w:lang w:val="fr-FR" w:eastAsia="fr-FR"/>
        </w:rPr>
        <w:t>(</w:t>
      </w:r>
      <w:r w:rsidRPr="00351478">
        <w:rPr>
          <w:position w:val="10"/>
          <w:szCs w:val="20"/>
          <w:rtl/>
          <w:lang w:val="fr-FR" w:eastAsia="fr-FR"/>
        </w:rPr>
        <w:footnoteReference w:id="44"/>
      </w:r>
      <w:r w:rsidRPr="00351478">
        <w:rPr>
          <w:position w:val="10"/>
          <w:szCs w:val="20"/>
          <w:rtl/>
          <w:lang w:val="fr-FR" w:eastAsia="fr-FR"/>
        </w:rPr>
        <w:t>)</w:t>
      </w:r>
    </w:p>
    <w:p w14:paraId="210EEE89" w14:textId="77777777" w:rsidR="00AA35EF" w:rsidRPr="003924A4" w:rsidRDefault="00AA35EF" w:rsidP="00AA35EF">
      <w:pPr>
        <w:ind w:firstLine="397"/>
        <w:rPr>
          <w:rtl/>
        </w:rPr>
      </w:pPr>
      <w:r w:rsidRPr="003924A4">
        <w:rPr>
          <w:rtl/>
        </w:rPr>
        <w:t xml:space="preserve">وهكذا نرى موقف هؤلاء الطلقاء من الأنصار الذين يدعون تعظيمهم لهم، بينما هم يحتقرونهم أعظم احتقار حين يوالون أعداءهم، وقد حدث أسيد بن حضير وأنس أن رسول الله </w:t>
      </w:r>
      <w:r w:rsidRPr="003924A4">
        <w:rPr>
          <w:rtl/>
        </w:rPr>
        <w:sym w:font="Abo-thar" w:char="F061"/>
      </w:r>
      <w:r w:rsidRPr="003924A4">
        <w:rPr>
          <w:rtl/>
        </w:rPr>
        <w:t xml:space="preserve"> قال للأنصار حين أفاء الله عليه أموال هوازن: (إنكم ستلقون بعدي أثرة فاصبروا حتى تلقوني على الحوض)</w:t>
      </w:r>
      <w:r w:rsidRPr="003924A4">
        <w:rPr>
          <w:position w:val="10"/>
          <w:szCs w:val="20"/>
          <w:rtl/>
        </w:rPr>
        <w:t>(</w:t>
      </w:r>
      <w:r w:rsidRPr="003924A4">
        <w:rPr>
          <w:position w:val="10"/>
          <w:szCs w:val="20"/>
          <w:rtl/>
        </w:rPr>
        <w:footnoteReference w:id="45"/>
      </w:r>
      <w:r w:rsidRPr="003924A4">
        <w:rPr>
          <w:position w:val="10"/>
          <w:szCs w:val="20"/>
          <w:rtl/>
        </w:rPr>
        <w:t>)</w:t>
      </w:r>
      <w:r w:rsidRPr="003924A4">
        <w:rPr>
          <w:rtl/>
        </w:rPr>
        <w:t xml:space="preserve"> </w:t>
      </w:r>
    </w:p>
    <w:p w14:paraId="54E1C7F3" w14:textId="77777777" w:rsidR="00AA35EF" w:rsidRPr="003924A4" w:rsidRDefault="00AA35EF" w:rsidP="00AA35EF">
      <w:pPr>
        <w:widowControl w:val="0"/>
        <w:ind w:firstLine="397"/>
        <w:rPr>
          <w:noProof/>
          <w:rtl/>
        </w:rPr>
      </w:pPr>
      <w:r w:rsidRPr="003924A4">
        <w:rPr>
          <w:noProof/>
          <w:rtl/>
        </w:rPr>
        <w:t xml:space="preserve">وحدث أنس عن ذلك، فذكر أن رسول الله </w:t>
      </w:r>
      <w:r w:rsidRPr="003924A4">
        <w:rPr>
          <w:rtl/>
        </w:rPr>
        <w:sym w:font="Abo-thar" w:char="F061"/>
      </w:r>
      <w:r w:rsidRPr="003924A4">
        <w:rPr>
          <w:noProof/>
          <w:rtl/>
        </w:rPr>
        <w:t xml:space="preserve"> قال للأنصار: (ستلقون بعدي أثرة في القسم والأمر، فاصبروا حتى تلقوني على الحوض)</w:t>
      </w:r>
      <w:r w:rsidRPr="003924A4">
        <w:rPr>
          <w:position w:val="10"/>
          <w:szCs w:val="20"/>
          <w:rtl/>
        </w:rPr>
        <w:t>(</w:t>
      </w:r>
      <w:r w:rsidRPr="003924A4">
        <w:rPr>
          <w:position w:val="10"/>
          <w:szCs w:val="20"/>
          <w:rtl/>
        </w:rPr>
        <w:footnoteReference w:id="46"/>
      </w:r>
      <w:r w:rsidRPr="003924A4">
        <w:rPr>
          <w:position w:val="10"/>
          <w:szCs w:val="20"/>
          <w:rtl/>
        </w:rPr>
        <w:t>)</w:t>
      </w:r>
    </w:p>
    <w:p w14:paraId="74C0885F" w14:textId="77777777" w:rsidR="00AA35EF" w:rsidRPr="003924A4" w:rsidRDefault="00AA35EF" w:rsidP="00AA35EF">
      <w:pPr>
        <w:widowControl w:val="0"/>
        <w:ind w:firstLine="397"/>
        <w:rPr>
          <w:noProof/>
          <w:rtl/>
        </w:rPr>
      </w:pPr>
      <w:r w:rsidRPr="003924A4">
        <w:rPr>
          <w:noProof/>
          <w:rtl/>
        </w:rPr>
        <w:t xml:space="preserve">وقد حدث مقسم يذكر وقوع ما أخبر عنه رسول الله </w:t>
      </w:r>
      <w:r w:rsidRPr="003924A4">
        <w:rPr>
          <w:rtl/>
        </w:rPr>
        <w:sym w:font="Abo-thar" w:char="F061"/>
      </w:r>
      <w:r w:rsidRPr="003924A4">
        <w:rPr>
          <w:noProof/>
          <w:rtl/>
        </w:rPr>
        <w:t xml:space="preserve">، فذكر أن أبا أيوب أتى معاوية فذكر حاجة له، فجفاه ولم يرفع به رأسا، فقال أبو أيوب: أما ان رسول الله </w:t>
      </w:r>
      <w:r w:rsidRPr="003924A4">
        <w:rPr>
          <w:rtl/>
        </w:rPr>
        <w:sym w:font="Abo-thar" w:char="F061"/>
      </w:r>
      <w:r w:rsidRPr="003924A4">
        <w:rPr>
          <w:noProof/>
          <w:rtl/>
        </w:rPr>
        <w:t xml:space="preserve"> قد خبرنا أنه ستصيبنا بعده أثرة قال: فبم أمركم؟ قال: أمرنا أن نصبر حتى نرد عليه الحوض، قال: فاصبروا إذا، فغضب أبو أيوب، وحلف أن لا يكلمه أبدا</w:t>
      </w:r>
      <w:r w:rsidRPr="003924A4">
        <w:rPr>
          <w:position w:val="10"/>
          <w:szCs w:val="20"/>
          <w:rtl/>
        </w:rPr>
        <w:t>(</w:t>
      </w:r>
      <w:r w:rsidRPr="003924A4">
        <w:rPr>
          <w:position w:val="10"/>
          <w:szCs w:val="20"/>
          <w:rtl/>
        </w:rPr>
        <w:footnoteReference w:id="47"/>
      </w:r>
      <w:r w:rsidRPr="003924A4">
        <w:rPr>
          <w:position w:val="10"/>
          <w:szCs w:val="20"/>
          <w:rtl/>
        </w:rPr>
        <w:t>)</w:t>
      </w:r>
      <w:r w:rsidRPr="003924A4">
        <w:rPr>
          <w:noProof/>
          <w:rtl/>
        </w:rPr>
        <w:t>.</w:t>
      </w:r>
    </w:p>
    <w:p w14:paraId="193C8F36" w14:textId="77777777" w:rsidR="00AA35EF" w:rsidRPr="003924A4" w:rsidRDefault="00AA35EF" w:rsidP="00AA35EF">
      <w:pPr>
        <w:widowControl w:val="0"/>
        <w:ind w:firstLine="397"/>
        <w:rPr>
          <w:noProof/>
          <w:rtl/>
        </w:rPr>
      </w:pPr>
      <w:r w:rsidRPr="003924A4">
        <w:rPr>
          <w:noProof/>
          <w:rtl/>
        </w:rPr>
        <w:t>هذا سادتي قليل من كثير من المظالم التي ارتكبت في حقكم، ثم يزعمون كذبا وزورا أنهم يحبون الصحابة، ويعظمونهم، بل يجعلونهم وسيلة لتفريق صف الأمة، بينما هم يستعملون كل ما لديهم من حقد ليصبوه عليهم.. فالصحابة عندهم ليست سوى قريش، ومن والاها، ووالى طلقاءها.. أما من عداهم، فهم عندهم لا يساوون شيئا</w:t>
      </w:r>
      <w:r>
        <w:rPr>
          <w:noProof/>
          <w:rtl/>
        </w:rPr>
        <w:t xml:space="preserve">، وكأنهم لم يسمعوا قوله </w:t>
      </w:r>
      <w:r>
        <w:rPr>
          <w:noProof/>
        </w:rPr>
        <w:sym w:font="Abo-thar" w:char="F061"/>
      </w:r>
      <w:r>
        <w:rPr>
          <w:noProof/>
          <w:rtl/>
        </w:rPr>
        <w:t xml:space="preserve">: </w:t>
      </w:r>
      <w:r w:rsidRPr="007861EB">
        <w:rPr>
          <w:noProof/>
          <w:rtl/>
        </w:rPr>
        <w:t>(يهلك الناس هذا الحى من قريش)، قالوا: فما تأمرنا؟ قال: (لو أن الناس اعتزلوهم؟)</w:t>
      </w:r>
      <w:r w:rsidRPr="00CC3BD0">
        <w:rPr>
          <w:noProof/>
          <w:position w:val="6"/>
          <w:szCs w:val="20"/>
          <w:rtl/>
        </w:rPr>
        <w:t>(</w:t>
      </w:r>
      <w:r w:rsidRPr="00CC3BD0">
        <w:rPr>
          <w:noProof/>
          <w:position w:val="6"/>
          <w:szCs w:val="20"/>
          <w:rtl/>
        </w:rPr>
        <w:footnoteReference w:id="48"/>
      </w:r>
      <w:r w:rsidRPr="00CC3BD0">
        <w:rPr>
          <w:noProof/>
          <w:position w:val="6"/>
          <w:szCs w:val="20"/>
          <w:rtl/>
        </w:rPr>
        <w:t>)</w:t>
      </w:r>
      <w:r>
        <w:rPr>
          <w:noProof/>
          <w:rtl/>
        </w:rPr>
        <w:t xml:space="preserve"> </w:t>
      </w:r>
    </w:p>
    <w:p w14:paraId="434ED745" w14:textId="77777777" w:rsidR="00AA35EF" w:rsidRPr="00C6485B" w:rsidRDefault="00AA35EF" w:rsidP="00AA35EF">
      <w:pPr>
        <w:pStyle w:val="aaac"/>
        <w:rPr>
          <w:rtl/>
        </w:rPr>
      </w:pPr>
      <w:r w:rsidRPr="003924A4">
        <w:rPr>
          <w:rFonts w:ascii="mylotus" w:hAnsi="mylotus"/>
          <w:noProof/>
          <w:rtl/>
        </w:rPr>
        <w:t xml:space="preserve">ومن شك في ذلك فليذهب لكتب الحديث والفقه والتفسير، وليحسب عدد روايات أولئك الذين لم يرض عنهم الطلقاء، وسيرى مبلغ الطرد الذي تحقق لهم.. فمن العجيب </w:t>
      </w:r>
      <w:r>
        <w:rPr>
          <w:rtl/>
        </w:rPr>
        <w:t>أن</w:t>
      </w:r>
      <w:r w:rsidRPr="00C6485B">
        <w:rPr>
          <w:rtl/>
        </w:rPr>
        <w:t xml:space="preserve"> أب</w:t>
      </w:r>
      <w:r>
        <w:rPr>
          <w:rtl/>
        </w:rPr>
        <w:t>ا</w:t>
      </w:r>
      <w:r w:rsidRPr="00C6485B">
        <w:rPr>
          <w:rtl/>
        </w:rPr>
        <w:t xml:space="preserve"> حميد الساعدي</w:t>
      </w:r>
      <w:r w:rsidRPr="00C6485B">
        <w:rPr>
          <w:rFonts w:ascii="mylotus" w:hAnsi="mylotus"/>
          <w:position w:val="10"/>
          <w:szCs w:val="20"/>
          <w:rtl/>
        </w:rPr>
        <w:t>(</w:t>
      </w:r>
      <w:r w:rsidRPr="00C6485B">
        <w:rPr>
          <w:rFonts w:ascii="mylotus" w:hAnsi="mylotus"/>
          <w:position w:val="10"/>
          <w:szCs w:val="20"/>
          <w:rtl/>
        </w:rPr>
        <w:footnoteReference w:id="49"/>
      </w:r>
      <w:r w:rsidRPr="00C6485B">
        <w:rPr>
          <w:rFonts w:ascii="mylotus" w:hAnsi="mylotus"/>
          <w:position w:val="10"/>
          <w:szCs w:val="20"/>
          <w:rtl/>
        </w:rPr>
        <w:t>)</w:t>
      </w:r>
      <w:r w:rsidRPr="00C6485B">
        <w:rPr>
          <w:rtl/>
        </w:rPr>
        <w:t xml:space="preserve"> الذي توفي بعد أبي هريرة بثلاث سنوات، (توفي بعد عام 60 هـ)، وسبقه إلى الإسلام، بل كان من البدريين، ومع ذلك لم يرووا عنه سوى ثلاثة أحاديث.. فهل يعقل أن يصحب رجل رسول الله </w:t>
      </w:r>
      <w:r w:rsidRPr="00C6485B">
        <w:sym w:font="Abo-thar" w:char="F061"/>
      </w:r>
      <w:r w:rsidRPr="00C6485B">
        <w:rPr>
          <w:rtl/>
        </w:rPr>
        <w:t xml:space="preserve"> كل تلك المدة، ويرى بدرا وأحدا والأحزاب، وغيرها كثير، ومع ذلك لا يروي إلا ثلاثة أحاديث؟</w:t>
      </w:r>
    </w:p>
    <w:p w14:paraId="42A544F0" w14:textId="77777777" w:rsidR="00AA35EF" w:rsidRPr="00C6485B" w:rsidRDefault="00AA35EF" w:rsidP="00AA35EF">
      <w:pPr>
        <w:widowControl w:val="0"/>
        <w:tabs>
          <w:tab w:val="left" w:pos="1096"/>
        </w:tabs>
        <w:adjustRightInd w:val="0"/>
        <w:textAlignment w:val="baseline"/>
        <w:rPr>
          <w:rtl/>
          <w:lang w:val="fr-FR" w:eastAsia="fr-FR"/>
        </w:rPr>
      </w:pPr>
      <w:r w:rsidRPr="00C6485B">
        <w:rPr>
          <w:rtl/>
          <w:lang w:val="fr-FR" w:eastAsia="fr-FR"/>
        </w:rPr>
        <w:t xml:space="preserve">ومثله أم سلمة زوج النبي </w:t>
      </w:r>
      <w:r w:rsidRPr="00C6485B">
        <w:rPr>
          <w:lang w:val="fr-FR" w:eastAsia="fr-FR"/>
        </w:rPr>
        <w:sym w:font="Abo-thar" w:char="F061"/>
      </w:r>
      <w:r w:rsidRPr="00C6485B">
        <w:rPr>
          <w:position w:val="10"/>
          <w:szCs w:val="20"/>
          <w:rtl/>
          <w:lang w:val="fr-FR" w:eastAsia="fr-FR"/>
        </w:rPr>
        <w:t>(</w:t>
      </w:r>
      <w:r w:rsidRPr="00C6485B">
        <w:rPr>
          <w:position w:val="10"/>
          <w:szCs w:val="20"/>
          <w:rtl/>
          <w:lang w:val="fr-FR" w:eastAsia="fr-FR"/>
        </w:rPr>
        <w:footnoteReference w:id="50"/>
      </w:r>
      <w:r w:rsidRPr="00C6485B">
        <w:rPr>
          <w:position w:val="10"/>
          <w:szCs w:val="20"/>
          <w:rtl/>
          <w:lang w:val="fr-FR" w:eastAsia="fr-FR"/>
        </w:rPr>
        <w:t>)</w:t>
      </w:r>
      <w:r w:rsidRPr="00C6485B">
        <w:rPr>
          <w:rtl/>
          <w:lang w:val="fr-FR" w:eastAsia="fr-FR"/>
        </w:rPr>
        <w:t xml:space="preserve"> التي توفيت بعد أبي هريرة بأربع سنوات (توفيت سنة 61 هـ)، ومع ذلك لم ترو سوى 158حديثا.. مع أنها كانت من السابقين للإسلام، وهاجرت للحبشة، ثم عادت مع زوجها أبي سلمة، وتحاصرا في الشعب مع بني هاشم، ولم يشترك أحد غيرهما مع بني هاشم.. وسبب ذلك التقصير في الرواية عنها هو موقفها المتشدد من معاوية والفئة الباغية معه، فقد كانت معارضة شديدة للعن الإمام علي على المنابر، ورثت الحسين، وروت فضائل أهل البيت.. ولذلك لا يكاد</w:t>
      </w:r>
      <w:r>
        <w:rPr>
          <w:rtl/>
          <w:lang w:val="fr-FR" w:eastAsia="fr-FR"/>
        </w:rPr>
        <w:t>ون</w:t>
      </w:r>
      <w:r w:rsidRPr="00C6485B">
        <w:rPr>
          <w:rtl/>
          <w:lang w:val="fr-FR" w:eastAsia="fr-FR"/>
        </w:rPr>
        <w:t xml:space="preserve"> يذكرونها أو يهتمون بها، لأنهم يرتبون أمهات المؤمنين بحسب مواقفهم من معاوية، لا بحسب كونهن أمهات المؤمنين.</w:t>
      </w:r>
    </w:p>
    <w:p w14:paraId="595280FB" w14:textId="77777777" w:rsidR="00AA35EF" w:rsidRDefault="00AA35EF" w:rsidP="00AA35EF">
      <w:pPr>
        <w:widowControl w:val="0"/>
        <w:tabs>
          <w:tab w:val="left" w:pos="1096"/>
        </w:tabs>
        <w:adjustRightInd w:val="0"/>
        <w:textAlignment w:val="baseline"/>
        <w:rPr>
          <w:rtl/>
        </w:rPr>
      </w:pPr>
      <w:r w:rsidRPr="00C6485B">
        <w:rPr>
          <w:rtl/>
          <w:lang w:val="fr-FR" w:eastAsia="fr-FR"/>
        </w:rPr>
        <w:t>ومثله</w:t>
      </w:r>
      <w:r>
        <w:rPr>
          <w:rtl/>
          <w:lang w:val="fr-FR" w:eastAsia="fr-FR"/>
        </w:rPr>
        <w:t>ما</w:t>
      </w:r>
      <w:r w:rsidRPr="00C6485B">
        <w:rPr>
          <w:rtl/>
          <w:lang w:val="fr-FR" w:eastAsia="fr-FR"/>
        </w:rPr>
        <w:t xml:space="preserve"> صالح شقران</w:t>
      </w:r>
      <w:r w:rsidRPr="00C6485B">
        <w:rPr>
          <w:position w:val="10"/>
          <w:szCs w:val="20"/>
          <w:rtl/>
          <w:lang w:val="fr-FR" w:eastAsia="fr-FR"/>
        </w:rPr>
        <w:t>(</w:t>
      </w:r>
      <w:r w:rsidRPr="00C6485B">
        <w:rPr>
          <w:position w:val="10"/>
          <w:szCs w:val="20"/>
          <w:rtl/>
          <w:lang w:val="fr-FR" w:eastAsia="fr-FR"/>
        </w:rPr>
        <w:footnoteReference w:id="51"/>
      </w:r>
      <w:r w:rsidRPr="00C6485B">
        <w:rPr>
          <w:position w:val="10"/>
          <w:szCs w:val="20"/>
          <w:rtl/>
          <w:lang w:val="fr-FR" w:eastAsia="fr-FR"/>
        </w:rPr>
        <w:t>)</w:t>
      </w:r>
      <w:r w:rsidRPr="00C6485B">
        <w:rPr>
          <w:rtl/>
          <w:lang w:val="fr-FR" w:eastAsia="fr-FR"/>
        </w:rPr>
        <w:t xml:space="preserve"> مولى النبي </w:t>
      </w:r>
      <w:r w:rsidRPr="00C6485B">
        <w:rPr>
          <w:lang w:val="fr-FR" w:eastAsia="fr-FR"/>
        </w:rPr>
        <w:sym w:font="Abo-thar" w:char="F061"/>
      </w:r>
      <w:r w:rsidRPr="00C6485B">
        <w:rPr>
          <w:rtl/>
          <w:lang w:val="fr-FR" w:eastAsia="fr-FR"/>
        </w:rPr>
        <w:t xml:space="preserve"> الذي توفي بعد أبي هريرة بثلاثة عشر عاماً (توفي عام 70 هـ)، ومع ذلك لم يرووا عنه سوى حديث واحد فقط، رغم أنه بدري، ومولى للنبي </w:t>
      </w:r>
      <w:r w:rsidRPr="00C6485B">
        <w:rPr>
          <w:lang w:val="fr-FR" w:eastAsia="fr-FR"/>
        </w:rPr>
        <w:sym w:font="Abo-thar" w:char="F061"/>
      </w:r>
      <w:r w:rsidRPr="00C6485B">
        <w:rPr>
          <w:rtl/>
          <w:lang w:val="fr-FR" w:eastAsia="fr-FR"/>
        </w:rPr>
        <w:t>، والمولى أقرب من غيره</w:t>
      </w:r>
      <w:r w:rsidRPr="00C6485B">
        <w:rPr>
          <w:position w:val="10"/>
          <w:szCs w:val="20"/>
          <w:rtl/>
          <w:lang w:val="fr-FR" w:eastAsia="fr-FR"/>
        </w:rPr>
        <w:t>(</w:t>
      </w:r>
      <w:r w:rsidRPr="00C6485B">
        <w:rPr>
          <w:position w:val="10"/>
          <w:szCs w:val="20"/>
          <w:rtl/>
          <w:lang w:val="fr-FR" w:eastAsia="fr-FR"/>
        </w:rPr>
        <w:footnoteReference w:id="52"/>
      </w:r>
      <w:r w:rsidRPr="00C6485B">
        <w:rPr>
          <w:position w:val="10"/>
          <w:szCs w:val="20"/>
          <w:rtl/>
          <w:lang w:val="fr-FR" w:eastAsia="fr-FR"/>
        </w:rPr>
        <w:t>)</w:t>
      </w:r>
      <w:r w:rsidRPr="00C6485B">
        <w:rPr>
          <w:rtl/>
          <w:lang w:val="fr-FR" w:eastAsia="fr-FR"/>
        </w:rPr>
        <w:t xml:space="preserve">.. ومع ذلك لم يرووا عنه إلا حديثا واحدا فقط.. وسبب ذلك بسيط، وهو أن صالحا كان قد قاتل مع الإمام علي بصفين، وهو مولى للنبي </w:t>
      </w:r>
      <w:r w:rsidRPr="00C6485B">
        <w:rPr>
          <w:lang w:val="fr-FR" w:eastAsia="fr-FR"/>
        </w:rPr>
        <w:sym w:font="Abo-thar" w:char="F061"/>
      </w:r>
      <w:r w:rsidRPr="00C6485B">
        <w:rPr>
          <w:rtl/>
          <w:lang w:val="fr-FR" w:eastAsia="fr-FR"/>
        </w:rPr>
        <w:t xml:space="preserve"> نفسه، وكل ذلك ساهم في (إماتة حديثه وسيرته، كل تلامذة أبي هريرة بقوا بعد أبي هريرة في المدينة ثلاثة عشر عاماً، وقد انقطع حديث أبي هريرة بموته، فلماذا لم يبحثوا عن صحابة كشقران؟)</w:t>
      </w:r>
      <w:r w:rsidRPr="00C6485B">
        <w:rPr>
          <w:position w:val="10"/>
          <w:szCs w:val="20"/>
          <w:rtl/>
          <w:lang w:val="fr-FR" w:eastAsia="fr-FR"/>
        </w:rPr>
        <w:t>(</w:t>
      </w:r>
      <w:r w:rsidRPr="00C6485B">
        <w:rPr>
          <w:position w:val="10"/>
          <w:szCs w:val="20"/>
          <w:rtl/>
          <w:lang w:val="fr-FR" w:eastAsia="fr-FR"/>
        </w:rPr>
        <w:footnoteReference w:id="53"/>
      </w:r>
      <w:r w:rsidRPr="00C6485B">
        <w:rPr>
          <w:position w:val="10"/>
          <w:szCs w:val="20"/>
          <w:rtl/>
          <w:lang w:val="fr-FR" w:eastAsia="fr-FR"/>
        </w:rPr>
        <w:t>)</w:t>
      </w:r>
    </w:p>
    <w:p w14:paraId="4D2AF633" w14:textId="77777777" w:rsidR="00AA35EF" w:rsidRDefault="00AA35EF" w:rsidP="00AA35EF">
      <w:pPr>
        <w:pStyle w:val="aaa1"/>
        <w:rPr>
          <w:rtl/>
        </w:rPr>
      </w:pPr>
      <w:bookmarkStart w:id="41" w:name="_Toc8003055"/>
      <w:r>
        <w:rPr>
          <w:rtl/>
        </w:rPr>
        <w:t xml:space="preserve">رسالة إلى </w:t>
      </w:r>
      <w:r>
        <w:rPr>
          <w:rFonts w:hint="cs"/>
          <w:rtl/>
        </w:rPr>
        <w:t>الأصحاب الشهداء</w:t>
      </w:r>
      <w:bookmarkEnd w:id="41"/>
      <w:r>
        <w:rPr>
          <w:rFonts w:hint="cs"/>
          <w:rtl/>
        </w:rPr>
        <w:t xml:space="preserve"> </w:t>
      </w:r>
    </w:p>
    <w:p w14:paraId="0433D447" w14:textId="77777777" w:rsidR="00AA35EF" w:rsidRDefault="00AA35EF" w:rsidP="00AA35EF">
      <w:pPr>
        <w:pStyle w:val="aaac"/>
        <w:rPr>
          <w:rtl/>
        </w:rPr>
      </w:pPr>
      <w:r>
        <w:rPr>
          <w:rFonts w:hint="cs"/>
          <w:rtl/>
        </w:rPr>
        <w:t xml:space="preserve">سادتي يا أصحاب رسول الله </w:t>
      </w:r>
      <w:r>
        <w:rPr>
          <w:rFonts w:hint="cs"/>
        </w:rPr>
        <w:sym w:font="Abo-thar" w:char="F061"/>
      </w:r>
      <w:r>
        <w:rPr>
          <w:rFonts w:hint="cs"/>
          <w:rtl/>
        </w:rPr>
        <w:t xml:space="preserve"> الذين قدموا نفوسهم رخيصة في سبيل الله، ولم يضعفوا، ولم يتزحزحوا، ولم يتوانوا، ولم يتثاقلوا إلى الدنيا.</w:t>
      </w:r>
    </w:p>
    <w:p w14:paraId="536361C9" w14:textId="77777777" w:rsidR="00AA35EF" w:rsidRDefault="00AA35EF" w:rsidP="00AA35EF">
      <w:pPr>
        <w:pStyle w:val="aaac"/>
        <w:rPr>
          <w:rtl/>
        </w:rPr>
      </w:pPr>
      <w:r>
        <w:rPr>
          <w:rFonts w:hint="cs"/>
          <w:rtl/>
        </w:rPr>
        <w:t xml:space="preserve">سادتي.. يا من كنتم أحسن من مثل الإسلام وقيمه الرفيعة، وأحسن من مثل الصحبة وشرفها العظيم، وأحسن من مثل التلمذة على رسول الله </w:t>
      </w:r>
      <w:r>
        <w:rPr>
          <w:rFonts w:hint="cs"/>
        </w:rPr>
        <w:sym w:font="Abo-thar" w:char="F061"/>
      </w:r>
      <w:r>
        <w:rPr>
          <w:rFonts w:hint="cs"/>
          <w:rtl/>
        </w:rPr>
        <w:t>، وكان من المتخرجين الناجحين من مدرسته.</w:t>
      </w:r>
    </w:p>
    <w:p w14:paraId="26AB4C7D" w14:textId="77777777" w:rsidR="00AA35EF" w:rsidRDefault="00AA35EF" w:rsidP="00AA35EF">
      <w:pPr>
        <w:pStyle w:val="aaac"/>
        <w:rPr>
          <w:rtl/>
        </w:rPr>
      </w:pPr>
      <w:r>
        <w:rPr>
          <w:rFonts w:hint="cs"/>
          <w:rtl/>
        </w:rPr>
        <w:t xml:space="preserve">دعوني أحدث قومي عنكم، حتى يعرفوا فضلكم، ويحيوا ذكركم، فقد شُوهت أشرف صحبة في الدنيا والآخرة منذ دخل فيها الطلقاء والفارون من الزحف والمغيّرون والمبدلون والمتثاقلون إلى الدنيا.. </w:t>
      </w:r>
    </w:p>
    <w:p w14:paraId="14A2238A" w14:textId="77777777" w:rsidR="00AA35EF" w:rsidRDefault="00AA35EF" w:rsidP="00AA35EF">
      <w:pPr>
        <w:pStyle w:val="aaac"/>
        <w:rPr>
          <w:rtl/>
        </w:rPr>
      </w:pPr>
      <w:r>
        <w:rPr>
          <w:rFonts w:hint="cs"/>
          <w:rtl/>
        </w:rPr>
        <w:t>وغيرت تلك الصحبة الشريفة منذ أصبحت قريش هي التي تحدد المبشرين بالجنة، وتميزهم عن غيرهم، ومنذ أصبحت الصحبة مجرد رؤية بصرية لا علاقة لها بالبصيرة، ولا بالعمل، ولا بالقيم، ولا بالتضحية.</w:t>
      </w:r>
    </w:p>
    <w:p w14:paraId="2B3A2D97" w14:textId="77777777" w:rsidR="00AA35EF" w:rsidRDefault="00AA35EF" w:rsidP="00AA35EF">
      <w:pPr>
        <w:pStyle w:val="aaac"/>
        <w:rPr>
          <w:rtl/>
        </w:rPr>
      </w:pPr>
      <w:r>
        <w:rPr>
          <w:rFonts w:hint="cs"/>
          <w:rtl/>
        </w:rPr>
        <w:t>لقد كنتم بتضحياتكم وبذلكم أحسن رد على هؤلاء الذين أقصوكم، فأخروا ترتيبكم في الصحبة، وكأن شهادتكم كانت وبالا عليكم، ولم تكن شرفا لكم.</w:t>
      </w:r>
    </w:p>
    <w:p w14:paraId="71F3C621" w14:textId="77777777" w:rsidR="00AA35EF" w:rsidRDefault="00AA35EF" w:rsidP="00AA35EF">
      <w:pPr>
        <w:pStyle w:val="aaac"/>
        <w:rPr>
          <w:rtl/>
        </w:rPr>
      </w:pPr>
      <w:r>
        <w:rPr>
          <w:rFonts w:hint="cs"/>
          <w:rtl/>
        </w:rPr>
        <w:t>أنتم أيها الشهداء الصادقون.. لم تخرجو</w:t>
      </w:r>
      <w:r>
        <w:rPr>
          <w:rFonts w:hint="eastAsia"/>
          <w:rtl/>
        </w:rPr>
        <w:t>ا</w:t>
      </w:r>
      <w:r>
        <w:rPr>
          <w:rFonts w:hint="cs"/>
          <w:rtl/>
        </w:rPr>
        <w:t xml:space="preserve"> من دياركم بطرا ولا كبرا ولا طلبا للغنائم، وإنما خرجتم لتحموا الإسلام من الهجمات الكثيرة التي تعرض لها، والتي كادت تبيده، لولا أن حفظه الله بكم، وبتضحياتكم.</w:t>
      </w:r>
    </w:p>
    <w:p w14:paraId="3004DCBF" w14:textId="77777777" w:rsidR="00AA35EF" w:rsidRDefault="00AA35EF" w:rsidP="00AA35EF">
      <w:pPr>
        <w:pStyle w:val="aaac"/>
        <w:rPr>
          <w:rtl/>
        </w:rPr>
      </w:pPr>
      <w:r>
        <w:rPr>
          <w:rFonts w:hint="cs"/>
          <w:rtl/>
        </w:rPr>
        <w:t>لقد كان القرآن الكريم ينزل في ذلك الحين ـ وأنتم تعذبون، أو يساء إليكم بكل أصناف الإساءة ـ ليدعوكم إلى الصبر في وجه ذلك الأذى الشديد الذي كنتم تتعرضون له، ليعرف العالم أجمع أن المسلمين قوم مسالمون، لا يبدؤون غيرهم بالقتال، وإنما يلجؤون إليه بعد أن تضيق بهم المسالك، ولا يجدون حلا غيره، ثم لا يستعملونه إلا في الحدود الضرورية.</w:t>
      </w:r>
    </w:p>
    <w:p w14:paraId="45954F7F" w14:textId="77777777" w:rsidR="00AA35EF" w:rsidRDefault="00AA35EF" w:rsidP="00AA35EF">
      <w:pPr>
        <w:pStyle w:val="aaac"/>
        <w:rPr>
          <w:rtl/>
        </w:rPr>
      </w:pPr>
      <w:r w:rsidRPr="00624400">
        <w:rPr>
          <w:rFonts w:hint="cs"/>
          <w:rtl/>
        </w:rPr>
        <w:t xml:space="preserve">لقد روى المحدثون عن </w:t>
      </w:r>
      <w:r w:rsidRPr="00624400">
        <w:rPr>
          <w:rtl/>
        </w:rPr>
        <w:t xml:space="preserve">أبي بن كعب </w:t>
      </w:r>
      <w:r w:rsidRPr="00624400">
        <w:rPr>
          <w:rFonts w:hint="cs"/>
          <w:rtl/>
        </w:rPr>
        <w:t xml:space="preserve">أنه </w:t>
      </w:r>
      <w:r w:rsidRPr="00624400">
        <w:rPr>
          <w:rtl/>
        </w:rPr>
        <w:t xml:space="preserve">قال: </w:t>
      </w:r>
      <w:r w:rsidRPr="00624400">
        <w:rPr>
          <w:rFonts w:hint="cs"/>
          <w:rtl/>
        </w:rPr>
        <w:t>(</w:t>
      </w:r>
      <w:r w:rsidRPr="00624400">
        <w:rPr>
          <w:rtl/>
        </w:rPr>
        <w:t xml:space="preserve">لما قدم رسول الله </w:t>
      </w:r>
      <w:r w:rsidRPr="00624400">
        <w:rPr>
          <w:rtl/>
          <w:lang w:bidi="ar"/>
        </w:rPr>
        <w:sym w:font="Abo-thar" w:char="F061"/>
      </w:r>
      <w:r w:rsidRPr="00624400">
        <w:rPr>
          <w:rtl/>
        </w:rPr>
        <w:t xml:space="preserve"> وأصحابه المدينة، وآوتهم الأنصار، رمتهم العرب واليهود عن قوس واحدة وشمّروا لهم عن ساق العداوة والمحاربة، وصاحوا بهم من كل جانب حتى كان المسلمون لا يبيتون إلا في السّلاح ولا يصبحون إلا فيه، فقالوا: ترى نعيش حتى نبيت مطمئنين لا نخاف إلا الله عز وجل، فأنزل الله تبارك وتعالى: </w:t>
      </w:r>
      <w:r w:rsidR="004E5304">
        <w:rPr>
          <w:rtl/>
        </w:rPr>
        <w:t>﴿</w:t>
      </w:r>
      <w:r w:rsidRPr="00624400">
        <w:rPr>
          <w:rtl/>
        </w:rPr>
        <w:t xml:space="preserve">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 </w:t>
      </w:r>
      <w:r w:rsidR="004E5304">
        <w:rPr>
          <w:rtl/>
        </w:rPr>
        <w:t>﴾</w:t>
      </w:r>
      <w:r w:rsidRPr="00624400">
        <w:rPr>
          <w:rtl/>
        </w:rPr>
        <w:t xml:space="preserve"> [النور: 55]</w:t>
      </w:r>
      <w:r>
        <w:rPr>
          <w:rFonts w:hint="cs"/>
          <w:rtl/>
        </w:rPr>
        <w:t>)</w:t>
      </w:r>
      <w:r w:rsidRPr="00E87955">
        <w:rPr>
          <w:rFonts w:ascii="mylotus" w:hAnsi="mylotus"/>
          <w:position w:val="6"/>
          <w:szCs w:val="20"/>
          <w:rtl/>
        </w:rPr>
        <w:t xml:space="preserve"> (</w:t>
      </w:r>
      <w:r w:rsidRPr="00E87955">
        <w:rPr>
          <w:rStyle w:val="af5"/>
          <w:rFonts w:ascii="mylotus" w:hAnsi="mylotus" w:cs="mylotus"/>
          <w:position w:val="6"/>
          <w:szCs w:val="20"/>
          <w:rtl/>
        </w:rPr>
        <w:footnoteReference w:id="54"/>
      </w:r>
      <w:r w:rsidRPr="00E87955">
        <w:rPr>
          <w:rFonts w:ascii="mylotus" w:hAnsi="mylotus"/>
          <w:position w:val="6"/>
          <w:szCs w:val="20"/>
          <w:rtl/>
        </w:rPr>
        <w:t>)</w:t>
      </w:r>
    </w:p>
    <w:p w14:paraId="0C179940" w14:textId="77777777" w:rsidR="00AA35EF" w:rsidRPr="004E5304" w:rsidRDefault="00AA35EF" w:rsidP="004E5304">
      <w:pPr>
        <w:widowControl w:val="0"/>
        <w:tabs>
          <w:tab w:val="left" w:pos="1096"/>
        </w:tabs>
        <w:adjustRightInd w:val="0"/>
        <w:textAlignment w:val="baseline"/>
        <w:rPr>
          <w:rtl/>
          <w:lang w:eastAsia="fr-FR"/>
        </w:rPr>
      </w:pPr>
      <w:r w:rsidRPr="00624400">
        <w:rPr>
          <w:rFonts w:hint="cs"/>
          <w:rtl/>
          <w:lang w:val="fr-FR" w:eastAsia="fr-FR"/>
        </w:rPr>
        <w:t xml:space="preserve">في تلك الظروف القاسية، والتي اجتمع فيها الجميع على حربكم، نزل قوله تعالى يدعوكم إلى الصبر، وعدم المقابلة بالمثل: </w:t>
      </w:r>
      <w:r w:rsidR="004E5304">
        <w:rPr>
          <w:rtl/>
          <w:lang w:val="fr-FR" w:eastAsia="fr-FR"/>
        </w:rPr>
        <w:t>﴿</w:t>
      </w:r>
      <w:r w:rsidRPr="00624400">
        <w:rPr>
          <w:rtl/>
          <w:lang w:val="fr-FR" w:eastAsia="fr-FR"/>
        </w:rPr>
        <w:t xml:space="preserve"> وَالَّذِينَ هَاجَرُوا فِي اللَّهِ مِنْ بَعْدِ مَا ظُلِمُوا لَنُبَوِّئَنَّهُمْ فِي الدُّنْيَا حَسَنَةً وَلَأَجْرُ الْآخِرَةِ أَكْبَرُ لَوْ كَانُوا يَعْلَمُونَ (41) الَّذِينَ صَبَرُوا وَعَلَى رَبِّهِمْ يَتَوَكَّلُونَ</w:t>
      </w:r>
      <w:r w:rsidR="004E5304">
        <w:rPr>
          <w:rtl/>
          <w:lang w:val="fr-FR" w:eastAsia="fr-FR"/>
        </w:rPr>
        <w:t>﴾</w:t>
      </w:r>
      <w:r w:rsidRPr="00624400">
        <w:rPr>
          <w:rtl/>
          <w:lang w:val="fr-FR" w:eastAsia="fr-FR"/>
        </w:rPr>
        <w:t xml:space="preserve"> [النحل: 41، 42]</w:t>
      </w:r>
    </w:p>
    <w:p w14:paraId="005EE520" w14:textId="77777777" w:rsidR="00AA35EF" w:rsidRPr="00624400" w:rsidRDefault="00AA35EF" w:rsidP="00AA35EF">
      <w:pPr>
        <w:jc w:val="lowKashida"/>
        <w:rPr>
          <w:rtl/>
        </w:rPr>
      </w:pPr>
      <w:r w:rsidRPr="00624400">
        <w:rPr>
          <w:rFonts w:hint="cs"/>
          <w:rtl/>
        </w:rPr>
        <w:t xml:space="preserve">ولم يكن ذلك الأذى قاصرا على الأذى الحسي، بل كان المشركون واليهود والمنافقون يستعملون كل وسائل الحرب النفسية، ليزحزحوكم عن الدين، ولم يكن رسول الله </w:t>
      </w:r>
      <w:r w:rsidRPr="00624400">
        <w:rPr>
          <w:rFonts w:hint="cs"/>
        </w:rPr>
        <w:sym w:font="Abo-thar" w:char="F061"/>
      </w:r>
      <w:r w:rsidRPr="00624400">
        <w:rPr>
          <w:rFonts w:hint="cs"/>
          <w:rtl/>
        </w:rPr>
        <w:t>، ولا القرآن الكريم يدعوكم سوى للصبر والصفح والسلام.</w:t>
      </w:r>
    </w:p>
    <w:p w14:paraId="5388AAEE" w14:textId="77777777" w:rsidR="00AA35EF" w:rsidRPr="00624400" w:rsidRDefault="00AA35EF" w:rsidP="00AA35EF">
      <w:pPr>
        <w:jc w:val="lowKashida"/>
        <w:rPr>
          <w:rtl/>
        </w:rPr>
      </w:pPr>
      <w:r w:rsidRPr="00624400">
        <w:rPr>
          <w:rFonts w:hint="cs"/>
          <w:rtl/>
        </w:rPr>
        <w:t xml:space="preserve">لقد كان الله تعالى يخاطبكم حينها بقوله: </w:t>
      </w:r>
      <w:r w:rsidR="004E5304">
        <w:rPr>
          <w:rtl/>
        </w:rPr>
        <w:t>﴿</w:t>
      </w:r>
      <w:r w:rsidRPr="00624400">
        <w:rPr>
          <w:rtl/>
        </w:rPr>
        <w:t>لَتُبْلَوُنَّ فِي أَمْوَالِكُمْ وَأَنْفُسِكُمْ وَلَتَسْمَعُنَّ مِنَ الَّذِينَ أُوتُوا الْكِتَابَ مِنْ قَبْلِكُمْ وَمِنَ الَّذِينَ أَشْرَكُوا أَذًى كَثِيرًا وَإِنْ تَصْبِرُوا وَتَتَّقُوا فَإِنَّ ذَلِكَ مِنْ عَزْمِ الْأُمُورِ</w:t>
      </w:r>
      <w:r w:rsidR="004E5304">
        <w:rPr>
          <w:rtl/>
        </w:rPr>
        <w:t>﴾</w:t>
      </w:r>
      <w:r w:rsidRPr="00624400">
        <w:rPr>
          <w:rtl/>
        </w:rPr>
        <w:t xml:space="preserve"> [آل عمران: 186]</w:t>
      </w:r>
    </w:p>
    <w:p w14:paraId="3D12500B" w14:textId="77777777" w:rsidR="00AA35EF" w:rsidRDefault="00AA35EF" w:rsidP="00AA35EF">
      <w:pPr>
        <w:jc w:val="lowKashida"/>
        <w:rPr>
          <w:rtl/>
        </w:rPr>
      </w:pPr>
      <w:r w:rsidRPr="00624400">
        <w:rPr>
          <w:rFonts w:hint="cs"/>
          <w:rtl/>
        </w:rPr>
        <w:t xml:space="preserve">ويقول لكم: </w:t>
      </w:r>
      <w:r w:rsidR="004E5304">
        <w:rPr>
          <w:rtl/>
        </w:rPr>
        <w:t>﴿</w:t>
      </w:r>
      <w:r w:rsidR="000D2401">
        <w:rPr>
          <w:rFonts w:hint="cs"/>
          <w:rtl/>
        </w:rPr>
        <w:t>و</w:t>
      </w:r>
      <w:r w:rsidRPr="00624400">
        <w:rPr>
          <w:rtl/>
        </w:rPr>
        <w:t>دَّ كَثِيرٌ مِنْ أَهْلِ الْكِتَابِ لَوْ يَرُدُّونَكُمْ مِنْ بَعْدِ إِيمَانِكُمْ كُفَّارًا حَسَدًا مِنْ عِنْدِ أَنْفُسِهِمْ مِنْ بَعْدِ مَا تَبَيَّنَ لَهُمُ الْحَقُّ فَاعْفُوا وَاصْفَحُوا حَتَّى يَأْتِيَ اللَّهُ بِأَمْرِهِ إِنَّ اللَّهَ عَلَى كُلِّ شَيْءٍ قَدِيرٌ</w:t>
      </w:r>
      <w:r w:rsidR="004E5304">
        <w:rPr>
          <w:rtl/>
        </w:rPr>
        <w:t>﴾</w:t>
      </w:r>
      <w:r w:rsidRPr="00624400">
        <w:rPr>
          <w:rtl/>
        </w:rPr>
        <w:t xml:space="preserve"> [البقرة: 109]</w:t>
      </w:r>
    </w:p>
    <w:p w14:paraId="02958739" w14:textId="77777777" w:rsidR="00AA35EF" w:rsidRDefault="00AA35EF" w:rsidP="00AA35EF">
      <w:pPr>
        <w:pStyle w:val="aaac"/>
        <w:rPr>
          <w:rtl/>
        </w:rPr>
      </w:pPr>
      <w:r w:rsidRPr="00624400">
        <w:rPr>
          <w:rFonts w:hint="cs"/>
          <w:rtl/>
        </w:rPr>
        <w:t xml:space="preserve">وهكذا كان يتنزل عليكم أمثال </w:t>
      </w:r>
      <w:r w:rsidRPr="00624400">
        <w:rPr>
          <w:rtl/>
        </w:rPr>
        <w:t xml:space="preserve">قوله تعالى: </w:t>
      </w:r>
      <w:r w:rsidR="004E5304">
        <w:rPr>
          <w:rtl/>
        </w:rPr>
        <w:t>﴿</w:t>
      </w:r>
      <w:r w:rsidRPr="00624400">
        <w:rPr>
          <w:rtl/>
        </w:rPr>
        <w:t>فَاصْفَحِ الصَّفْحَ الْجَمِيلَ</w:t>
      </w:r>
      <w:r w:rsidR="004E5304">
        <w:rPr>
          <w:rtl/>
        </w:rPr>
        <w:t>﴾</w:t>
      </w:r>
      <w:r w:rsidRPr="00624400">
        <w:rPr>
          <w:rtl/>
        </w:rPr>
        <w:t xml:space="preserve"> [الحجر: 85]، </w:t>
      </w:r>
      <w:r w:rsidRPr="00624400">
        <w:rPr>
          <w:rFonts w:hint="cs"/>
          <w:rtl/>
        </w:rPr>
        <w:t>وقوله</w:t>
      </w:r>
      <w:r w:rsidRPr="00624400">
        <w:rPr>
          <w:rtl/>
        </w:rPr>
        <w:t xml:space="preserve">: </w:t>
      </w:r>
      <w:r w:rsidR="004E5304">
        <w:rPr>
          <w:rtl/>
        </w:rPr>
        <w:t>﴿</w:t>
      </w:r>
      <w:r w:rsidRPr="00624400">
        <w:rPr>
          <w:rtl/>
        </w:rPr>
        <w:t>اتَّبِعْ مَا أُوحِيَ إِلَيْكَ مِنْ رَبِّكَ لَا إِلَهَ إِلَّا هُوَ وَأَعْرِضْ عَنِ الْمُشْرِكِينَ (106) وَلَوْ شَاءَ اللَّهُ مَا أَشْرَكُوا وَمَا جَعَلْنَاكَ عَلَيْهِمْ حَفِيظًا وَمَا أَنْتَ عَلَيْهِمْ بِوَكِيلٍ (107)</w:t>
      </w:r>
      <w:r w:rsidR="004E5304">
        <w:rPr>
          <w:rtl/>
        </w:rPr>
        <w:t>﴾</w:t>
      </w:r>
      <w:r w:rsidRPr="00624400">
        <w:rPr>
          <w:rtl/>
        </w:rPr>
        <w:t xml:space="preserve"> [الأنعام: 106، 107]</w:t>
      </w:r>
      <w:r>
        <w:rPr>
          <w:rtl/>
        </w:rPr>
        <w:t>،</w:t>
      </w:r>
      <w:r w:rsidRPr="00624400">
        <w:rPr>
          <w:rtl/>
        </w:rPr>
        <w:t xml:space="preserve"> </w:t>
      </w:r>
      <w:r w:rsidRPr="00624400">
        <w:rPr>
          <w:rFonts w:hint="cs"/>
          <w:rtl/>
        </w:rPr>
        <w:t>وقوله</w:t>
      </w:r>
      <w:r w:rsidRPr="00624400">
        <w:rPr>
          <w:rtl/>
        </w:rPr>
        <w:t>:</w:t>
      </w:r>
      <w:r w:rsidR="004E5304">
        <w:rPr>
          <w:rtl/>
        </w:rPr>
        <w:t>﴿</w:t>
      </w:r>
      <w:r w:rsidRPr="00624400">
        <w:rPr>
          <w:rtl/>
        </w:rPr>
        <w:t>خُذِ الْعَفْوَ وَأْمُرْ بِالْعُرْفِ وَأَعْرِضْ عَنِ الْجَاهِلِينَ</w:t>
      </w:r>
      <w:r w:rsidR="004E5304">
        <w:rPr>
          <w:rtl/>
        </w:rPr>
        <w:t>﴾</w:t>
      </w:r>
      <w:r w:rsidRPr="00624400">
        <w:rPr>
          <w:rtl/>
        </w:rPr>
        <w:t xml:space="preserve"> [الأعراف: 199]</w:t>
      </w:r>
      <w:r>
        <w:rPr>
          <w:rtl/>
        </w:rPr>
        <w:t>،</w:t>
      </w:r>
      <w:r w:rsidRPr="00624400">
        <w:rPr>
          <w:rtl/>
        </w:rPr>
        <w:t xml:space="preserve"> </w:t>
      </w:r>
      <w:r w:rsidRPr="00624400">
        <w:rPr>
          <w:rFonts w:hint="cs"/>
          <w:rtl/>
        </w:rPr>
        <w:t>وقوله</w:t>
      </w:r>
      <w:r w:rsidRPr="00624400">
        <w:rPr>
          <w:rtl/>
        </w:rPr>
        <w:t>:</w:t>
      </w:r>
      <w:r w:rsidR="004E5304">
        <w:rPr>
          <w:rtl/>
        </w:rPr>
        <w:t>﴿</w:t>
      </w:r>
      <w:r w:rsidRPr="00624400">
        <w:rPr>
          <w:rtl/>
        </w:rPr>
        <w:t>فَاصْدَعْ بِمَا تُؤْمَرُ وَأَعْرِضْ عَنِ الْمُشْرِكِينَ</w:t>
      </w:r>
      <w:r w:rsidR="004E5304">
        <w:rPr>
          <w:rtl/>
        </w:rPr>
        <w:t>﴾</w:t>
      </w:r>
      <w:r w:rsidRPr="00624400">
        <w:rPr>
          <w:rtl/>
        </w:rPr>
        <w:t xml:space="preserve"> [الحجر: 94]</w:t>
      </w:r>
      <w:r>
        <w:rPr>
          <w:rtl/>
        </w:rPr>
        <w:t>،</w:t>
      </w:r>
      <w:r w:rsidRPr="00624400">
        <w:rPr>
          <w:rtl/>
        </w:rPr>
        <w:t xml:space="preserve"> </w:t>
      </w:r>
      <w:r w:rsidRPr="00624400">
        <w:rPr>
          <w:rFonts w:hint="cs"/>
          <w:rtl/>
        </w:rPr>
        <w:t>وقوله</w:t>
      </w:r>
      <w:r w:rsidRPr="00624400">
        <w:rPr>
          <w:rtl/>
        </w:rPr>
        <w:t>:</w:t>
      </w:r>
      <w:r w:rsidR="004E5304">
        <w:rPr>
          <w:rtl/>
        </w:rPr>
        <w:t>﴿</w:t>
      </w:r>
      <w:r w:rsidRPr="00624400">
        <w:rPr>
          <w:rtl/>
        </w:rPr>
        <w:t>فَاصْفَحْ عَنْهُمْ وَقُلْ سَلَامٌ فَسَوْفَ يَعْلَمُونَ</w:t>
      </w:r>
      <w:r w:rsidR="004E5304">
        <w:rPr>
          <w:rtl/>
        </w:rPr>
        <w:t>﴾</w:t>
      </w:r>
      <w:r w:rsidRPr="00624400">
        <w:rPr>
          <w:rtl/>
        </w:rPr>
        <w:t xml:space="preserve"> [الزخرف: 89]، </w:t>
      </w:r>
      <w:r w:rsidRPr="00624400">
        <w:rPr>
          <w:rFonts w:hint="cs"/>
          <w:rtl/>
        </w:rPr>
        <w:t>وغيرها من الآيات الكريمة التي تأمر بالصفح والعفو والسلام والإعراض عن الأذى وعدم مقابلته</w:t>
      </w:r>
      <w:r w:rsidR="000D2401">
        <w:rPr>
          <w:rFonts w:hint="cs"/>
          <w:rtl/>
        </w:rPr>
        <w:t xml:space="preserve"> بالمثل</w:t>
      </w:r>
      <w:r w:rsidRPr="00624400">
        <w:rPr>
          <w:rFonts w:hint="cs"/>
          <w:rtl/>
        </w:rPr>
        <w:t>.</w:t>
      </w:r>
    </w:p>
    <w:p w14:paraId="3D714549" w14:textId="77777777" w:rsidR="00AA35EF" w:rsidRDefault="00AA35EF" w:rsidP="00AA35EF">
      <w:pPr>
        <w:pStyle w:val="aaac"/>
        <w:rPr>
          <w:rtl/>
        </w:rPr>
      </w:pPr>
      <w:r>
        <w:rPr>
          <w:rFonts w:hint="cs"/>
          <w:rtl/>
        </w:rPr>
        <w:t xml:space="preserve">وقد كان رسول الله </w:t>
      </w:r>
      <w:r>
        <w:rPr>
          <w:rFonts w:hint="cs"/>
        </w:rPr>
        <w:sym w:font="Abo-thar" w:char="F061"/>
      </w:r>
      <w:r>
        <w:rPr>
          <w:rFonts w:hint="cs"/>
          <w:rtl/>
        </w:rPr>
        <w:t xml:space="preserve"> يشعر بتلك الآلام التي تشعرون بها، وأنتم أهل الشجاعة والبطولة، ولكنه كان ينهاكم عن أن تلبوا ما تطلبه نفوسكم من مواجهة العنف بالعنف، بل كان يدعوكم إلى الكف والصبر والحلم، حتى ولو كانت لكم قوة ومنعة.</w:t>
      </w:r>
    </w:p>
    <w:p w14:paraId="3D7BE879" w14:textId="77777777" w:rsidR="00AA35EF" w:rsidRDefault="00AA35EF" w:rsidP="00AA35EF">
      <w:pPr>
        <w:pStyle w:val="aaac"/>
        <w:rPr>
          <w:rtl/>
        </w:rPr>
      </w:pPr>
      <w:r>
        <w:rPr>
          <w:rFonts w:hint="cs"/>
          <w:rtl/>
        </w:rPr>
        <w:t xml:space="preserve">وقد روي أنه لما </w:t>
      </w:r>
      <w:r w:rsidRPr="00EF41FF">
        <w:rPr>
          <w:rtl/>
        </w:rPr>
        <w:t xml:space="preserve">بايع أهل يثرب ليلة العقبة رسول الله </w:t>
      </w:r>
      <w:r>
        <w:sym w:font="Abo-thar" w:char="F061"/>
      </w:r>
      <w:r w:rsidRPr="00EF41FF">
        <w:rPr>
          <w:rtl/>
        </w:rPr>
        <w:t xml:space="preserve">، وكانوا نيفا وثمانين، قالوا: يا رسول الله، ألا نميل على أهل الوادي </w:t>
      </w:r>
      <w:r>
        <w:rPr>
          <w:rFonts w:hint="cs"/>
          <w:rtl/>
        </w:rPr>
        <w:t xml:space="preserve">ـ </w:t>
      </w:r>
      <w:r w:rsidRPr="00EF41FF">
        <w:rPr>
          <w:rtl/>
        </w:rPr>
        <w:t>يعنون أهل منى</w:t>
      </w:r>
      <w:r>
        <w:rPr>
          <w:rFonts w:hint="cs"/>
          <w:rtl/>
        </w:rPr>
        <w:t xml:space="preserve"> ـ </w:t>
      </w:r>
      <w:r w:rsidRPr="00EF41FF">
        <w:rPr>
          <w:rtl/>
        </w:rPr>
        <w:t xml:space="preserve">ليالي منى فنقتلهم؟ فقال رسول الله </w:t>
      </w:r>
      <w:r>
        <w:sym w:font="Abo-thar" w:char="F061"/>
      </w:r>
      <w:r>
        <w:rPr>
          <w:rFonts w:hint="cs"/>
          <w:rtl/>
        </w:rPr>
        <w:t>: (</w:t>
      </w:r>
      <w:r w:rsidRPr="00EF41FF">
        <w:rPr>
          <w:rtl/>
        </w:rPr>
        <w:t>إني لم أومر بهذا</w:t>
      </w:r>
      <w:r>
        <w:rPr>
          <w:rFonts w:hint="cs"/>
          <w:rtl/>
        </w:rPr>
        <w:t>)</w:t>
      </w:r>
      <w:r w:rsidRPr="00EF41FF">
        <w:rPr>
          <w:rFonts w:ascii="mylotus" w:hAnsi="mylotus"/>
          <w:position w:val="6"/>
          <w:szCs w:val="20"/>
          <w:rtl/>
        </w:rPr>
        <w:t>(</w:t>
      </w:r>
      <w:r w:rsidRPr="00EF41FF">
        <w:rPr>
          <w:rFonts w:ascii="mylotus" w:hAnsi="mylotus"/>
          <w:position w:val="6"/>
          <w:szCs w:val="20"/>
          <w:rtl/>
        </w:rPr>
        <w:footnoteReference w:id="55"/>
      </w:r>
      <w:r w:rsidRPr="00EF41FF">
        <w:rPr>
          <w:rFonts w:ascii="mylotus" w:hAnsi="mylotus"/>
          <w:position w:val="6"/>
          <w:szCs w:val="20"/>
          <w:rtl/>
        </w:rPr>
        <w:t>)</w:t>
      </w:r>
      <w:r>
        <w:rPr>
          <w:rFonts w:hint="cs"/>
          <w:rtl/>
        </w:rPr>
        <w:t xml:space="preserve"> </w:t>
      </w:r>
    </w:p>
    <w:p w14:paraId="55924A77" w14:textId="77777777" w:rsidR="00AA35EF" w:rsidRDefault="00AA35EF" w:rsidP="00AA35EF">
      <w:pPr>
        <w:pStyle w:val="aaac"/>
        <w:rPr>
          <w:rtl/>
        </w:rPr>
      </w:pPr>
      <w:r>
        <w:rPr>
          <w:rFonts w:hint="cs"/>
          <w:rtl/>
        </w:rPr>
        <w:t xml:space="preserve">وقد أخبر القرآن الكريم عن تلك الطلبات الكثيرة التي كانت تأتي رسول الله </w:t>
      </w:r>
      <w:r>
        <w:rPr>
          <w:rFonts w:hint="cs"/>
        </w:rPr>
        <w:sym w:font="Abo-thar" w:char="F061"/>
      </w:r>
      <w:r>
        <w:rPr>
          <w:rFonts w:hint="cs"/>
          <w:rtl/>
        </w:rPr>
        <w:t xml:space="preserve"> تدعوه لإباحة قتال المعتدين، ومنها قوله تعالى في عتاب الذين قصروا بعد أن أمروا بالقتل مع أنهم كانوا يطلبونه: </w:t>
      </w:r>
      <w:r w:rsidR="004E5304">
        <w:rPr>
          <w:rtl/>
        </w:rPr>
        <w:t>﴿</w:t>
      </w:r>
      <w:r w:rsidRPr="008D3962">
        <w:rPr>
          <w:rtl/>
        </w:rPr>
        <w:t xml:space="preserve"> أَلَمْ تَرَ إِلَى الَّذِينَ قِيلَ لَهُمْ كُفُّوا أَيْدِيَكُمْ وَأَقِيمُوا الصَّلَاةَ وَآتُوا الزَّكَاةَ فَلَمَّا كُتِبَ عَلَيْهِمُ الْقِتَالُ إِذَا فَرِيقٌ مِنْهُمْ يَخْشَوْنَ النَّاسَ كَخَشْيَةِ اللَّهِ أَوْ أَشَدَّ خَشْيَةً وَقَالُوا رَبَّنَا لِمَ كَتَبْتَ عَلَيْنَا الْقِتَالَ لَوْلَا أَخَّرْتَنَا إِلَى أَجَلٍ قَرِيبٍ قُلْ مَتَاعُ الدُّنْيَا قَلِيلٌ وَالْآخِرَةُ خَيْرٌ لِمَنِ اتَّقَى وَلَا تُظْلَمُونَ فَتِيلًا </w:t>
      </w:r>
      <w:r w:rsidR="004E5304">
        <w:rPr>
          <w:rtl/>
        </w:rPr>
        <w:t>﴾</w:t>
      </w:r>
      <w:r w:rsidRPr="008D3962">
        <w:rPr>
          <w:rtl/>
        </w:rPr>
        <w:t xml:space="preserve"> [النساء: 77]</w:t>
      </w:r>
    </w:p>
    <w:p w14:paraId="683F8F45" w14:textId="77777777" w:rsidR="00AA35EF" w:rsidRPr="00624400" w:rsidRDefault="00AA35EF" w:rsidP="00AA35EF">
      <w:pPr>
        <w:pStyle w:val="aaac"/>
        <w:rPr>
          <w:rtl/>
        </w:rPr>
      </w:pPr>
      <w:r>
        <w:rPr>
          <w:rFonts w:hint="cs"/>
          <w:rtl/>
        </w:rPr>
        <w:t xml:space="preserve">وقد حدث </w:t>
      </w:r>
      <w:r>
        <w:rPr>
          <w:rtl/>
        </w:rPr>
        <w:t>ابن عباس</w:t>
      </w:r>
      <w:r>
        <w:rPr>
          <w:rFonts w:hint="cs"/>
          <w:rtl/>
        </w:rPr>
        <w:t xml:space="preserve"> عنهم، فقال</w:t>
      </w:r>
      <w:r>
        <w:rPr>
          <w:rtl/>
        </w:rPr>
        <w:t xml:space="preserve">: </w:t>
      </w:r>
      <w:r>
        <w:rPr>
          <w:rFonts w:hint="cs"/>
          <w:rtl/>
        </w:rPr>
        <w:t xml:space="preserve">أتى </w:t>
      </w:r>
      <w:r>
        <w:rPr>
          <w:rtl/>
        </w:rPr>
        <w:t xml:space="preserve">عبد الرحمن بن عوف وأصحابا له النبي </w:t>
      </w:r>
      <w:r>
        <w:sym w:font="Abo-thar" w:char="F061"/>
      </w:r>
      <w:r>
        <w:rPr>
          <w:rFonts w:hint="cs"/>
          <w:rtl/>
        </w:rPr>
        <w:t xml:space="preserve"> </w:t>
      </w:r>
      <w:r>
        <w:rPr>
          <w:rtl/>
        </w:rPr>
        <w:t>بمكة، فقالوا: يا نبي الله، كنا في عز ونحن مشركون، فلما آمنا صرنا أذلة</w:t>
      </w:r>
      <w:r>
        <w:rPr>
          <w:rFonts w:hint="cs"/>
          <w:rtl/>
        </w:rPr>
        <w:t xml:space="preserve">، فقال </w:t>
      </w:r>
      <w:r>
        <w:rPr>
          <w:rFonts w:hint="cs"/>
        </w:rPr>
        <w:sym w:font="Abo-thar" w:char="F061"/>
      </w:r>
      <w:r>
        <w:rPr>
          <w:rFonts w:hint="cs"/>
          <w:rtl/>
        </w:rPr>
        <w:t>: (</w:t>
      </w:r>
      <w:r>
        <w:rPr>
          <w:rtl/>
        </w:rPr>
        <w:t>إني أمرت بالعفو</w:t>
      </w:r>
      <w:r>
        <w:rPr>
          <w:rFonts w:hint="cs"/>
          <w:rtl/>
        </w:rPr>
        <w:t>،</w:t>
      </w:r>
      <w:r>
        <w:rPr>
          <w:rtl/>
        </w:rPr>
        <w:t xml:space="preserve"> فلا تقاتلوا القوم</w:t>
      </w:r>
      <w:r>
        <w:rPr>
          <w:rFonts w:hint="cs"/>
          <w:rtl/>
        </w:rPr>
        <w:t>)،</w:t>
      </w:r>
      <w:r>
        <w:rPr>
          <w:rtl/>
        </w:rPr>
        <w:t xml:space="preserve"> فلما حوله الله إلى المدينة أمره بالقتال، فكفوا</w:t>
      </w:r>
      <w:r>
        <w:rPr>
          <w:rFonts w:hint="cs"/>
          <w:rtl/>
        </w:rPr>
        <w:t>،</w:t>
      </w:r>
      <w:r>
        <w:rPr>
          <w:rtl/>
        </w:rPr>
        <w:t xml:space="preserve"> فأنزل الله: </w:t>
      </w:r>
      <w:r w:rsidR="004E5304">
        <w:rPr>
          <w:rtl/>
        </w:rPr>
        <w:t>﴿</w:t>
      </w:r>
      <w:r w:rsidRPr="008D3962">
        <w:rPr>
          <w:rtl/>
        </w:rPr>
        <w:t xml:space="preserve"> أَلَمْ تَرَ إِلَى الَّذِينَ قِيلَ لَهُمْ كُفُّوا أَيْدِيَكُمْ وَأَقِيمُوا الصَّلَاةَ وَآتُوا الزَّكَاةَ فَلَمَّا كُتِبَ عَلَيْهِمُ الْقِتَالُ إِذَا فَرِيقٌ مِنْهُمْ يَخْشَوْنَ النَّاسَ كَخَشْيَةِ اللَّهِ أَوْ أَشَدَّ خَشْيَةً</w:t>
      </w:r>
      <w:r w:rsidR="004E5304">
        <w:rPr>
          <w:rtl/>
        </w:rPr>
        <w:t>﴾</w:t>
      </w:r>
      <w:r w:rsidRPr="008D3962">
        <w:rPr>
          <w:rtl/>
        </w:rPr>
        <w:t xml:space="preserve"> [النساء: 77]</w:t>
      </w:r>
      <w:r>
        <w:rPr>
          <w:rFonts w:hint="cs"/>
          <w:rtl/>
        </w:rPr>
        <w:t>)</w:t>
      </w:r>
      <w:r w:rsidRPr="008D3962">
        <w:rPr>
          <w:rFonts w:ascii="mylotus" w:hAnsi="mylotus"/>
          <w:position w:val="6"/>
          <w:szCs w:val="20"/>
          <w:rtl/>
        </w:rPr>
        <w:t xml:space="preserve"> (</w:t>
      </w:r>
      <w:r w:rsidRPr="008D3962">
        <w:rPr>
          <w:rStyle w:val="af5"/>
          <w:rFonts w:ascii="mylotus" w:hAnsi="mylotus" w:cs="mylotus"/>
          <w:position w:val="6"/>
          <w:szCs w:val="20"/>
          <w:rtl/>
        </w:rPr>
        <w:footnoteReference w:id="56"/>
      </w:r>
      <w:r w:rsidRPr="008D3962">
        <w:rPr>
          <w:rFonts w:ascii="mylotus" w:hAnsi="mylotus"/>
          <w:position w:val="6"/>
          <w:szCs w:val="20"/>
          <w:rtl/>
        </w:rPr>
        <w:t>)</w:t>
      </w:r>
    </w:p>
    <w:p w14:paraId="69683450" w14:textId="77777777" w:rsidR="00AA35EF" w:rsidRPr="00624400" w:rsidRDefault="00AA35EF" w:rsidP="00AA35EF">
      <w:pPr>
        <w:pStyle w:val="aaac"/>
        <w:rPr>
          <w:rtl/>
        </w:rPr>
      </w:pPr>
      <w:r>
        <w:rPr>
          <w:rFonts w:hint="cs"/>
          <w:rtl/>
        </w:rPr>
        <w:t xml:space="preserve"> </w:t>
      </w:r>
      <w:r>
        <w:rPr>
          <w:rFonts w:hint="cs"/>
          <w:rtl/>
          <w:lang w:val="en-US"/>
        </w:rPr>
        <w:t xml:space="preserve">وهكذا، وبعد </w:t>
      </w:r>
      <w:r w:rsidRPr="00624400">
        <w:rPr>
          <w:rFonts w:hint="cs"/>
          <w:rtl/>
        </w:rPr>
        <w:t>أن ضاقت نفوسكم، واشتد أذى أعدائكم، وتوهموا أن صفحكم وسلامكم ليس ناتجا عن تنفيذكم لوصايا ربكم، وحفاظكم على قيم الدين، وإنما هو ناتج عن ضعفكم وجبنكم.</w:t>
      </w:r>
    </w:p>
    <w:p w14:paraId="5DABD0A1" w14:textId="77777777" w:rsidR="00AA35EF" w:rsidRDefault="00AA35EF" w:rsidP="00AA35EF">
      <w:pPr>
        <w:pStyle w:val="aaac"/>
        <w:rPr>
          <w:rtl/>
        </w:rPr>
      </w:pPr>
      <w:r w:rsidRPr="00624400">
        <w:rPr>
          <w:rFonts w:hint="cs"/>
          <w:rtl/>
        </w:rPr>
        <w:t>بعد أن حصل هذا، وبعد أن خطط الأعداء لاستئصالكم، حينها فقط أمرتم بالجهاد، وبشروطه الممتلئة بالقيم الرفيعة.. لقد تنزل عليكم حينها قوله تعالى:</w:t>
      </w:r>
      <w:r>
        <w:rPr>
          <w:rFonts w:hint="cs"/>
          <w:rtl/>
        </w:rPr>
        <w:t xml:space="preserve"> </w:t>
      </w:r>
      <w:r w:rsidR="004E5304">
        <w:rPr>
          <w:rtl/>
        </w:rPr>
        <w:t>﴿</w:t>
      </w:r>
      <w:r w:rsidRPr="00624400">
        <w:rPr>
          <w:rtl/>
        </w:rPr>
        <w:t>أُذِنَ لِلَّذِينَ يُقَاتَلُونَ بِأَنَّهُمْ ظُلِمُوا وَإِنَّ اللَّهَ عَلَى نَصْرِهِمْ لَقَدِيرٌ (39) الَّذِينَ أُخْرِجُوا مِنْ دِيَارِهِمْ بِغَيْرِ حَقٍّ إِلَّا أَنْ يَقُولُوا رَبُّنَا اللَّهُ وَلَوْلَا دَفْعُ اللَّهِ النَّاسَ بَعْضَهُمْ بِبَعْضٍ لَهُدِّمَتْ صَوَامِعُ وَبِيَعٌ وَصَلَوَاتٌ وَمَسَاجِدُ يُذْكَرُ فِيهَا اسْمُ اللَّهِ كَثِيرًا وَلَيَنْصُرَنَّ اللَّهُ مَنْ يَنْصُرُهُ إِنَّ اللَّهَ لَقَوِيٌّ عَزِيزٌ</w:t>
      </w:r>
      <w:r w:rsidR="004E5304">
        <w:rPr>
          <w:rtl/>
        </w:rPr>
        <w:t>﴾</w:t>
      </w:r>
      <w:r w:rsidRPr="00624400">
        <w:rPr>
          <w:rtl/>
        </w:rPr>
        <w:t xml:space="preserve"> [الحج: 39، 40]</w:t>
      </w:r>
    </w:p>
    <w:p w14:paraId="236F9C16" w14:textId="77777777" w:rsidR="00AA35EF" w:rsidRDefault="00AA35EF" w:rsidP="00AA35EF">
      <w:pPr>
        <w:pStyle w:val="aaac"/>
        <w:rPr>
          <w:rtl/>
        </w:rPr>
      </w:pPr>
      <w:r>
        <w:rPr>
          <w:rFonts w:hint="cs"/>
          <w:rtl/>
        </w:rPr>
        <w:t>حينها بدأت معركتك</w:t>
      </w:r>
      <w:r>
        <w:rPr>
          <w:rFonts w:hint="eastAsia"/>
          <w:rtl/>
        </w:rPr>
        <w:t>م</w:t>
      </w:r>
      <w:r>
        <w:rPr>
          <w:rFonts w:hint="cs"/>
          <w:rtl/>
        </w:rPr>
        <w:t xml:space="preserve"> مع المعتدين الظالمين، لا مع غيرهم من المسالمين حتى لو كانوا يهودا أو مشركين، لأنكم لم تؤمروا بالحرب من أجل نشر الدين، وإنما أمرتم بها لتدافعوا عن أنفسكم، كما قال تعالى: </w:t>
      </w:r>
      <w:r w:rsidR="004E5304">
        <w:rPr>
          <w:rtl/>
        </w:rPr>
        <w:t>﴿</w:t>
      </w:r>
      <w:r w:rsidRPr="00972E49">
        <w:rPr>
          <w:rtl/>
        </w:rPr>
        <w:t xml:space="preserve"> وَقَاتِلُوا فِي سَبِيلِ اللَّهِ الَّذِينَ يُقَاتِلُونَكُمْ وَلَا تَعْتَدُوا إِنَّ اللَّهَ لَا يُحِبُّ الْمُعْتَدِينَ </w:t>
      </w:r>
      <w:r w:rsidR="004E5304">
        <w:rPr>
          <w:rtl/>
        </w:rPr>
        <w:t>﴾</w:t>
      </w:r>
      <w:r w:rsidRPr="00972E49">
        <w:rPr>
          <w:rtl/>
        </w:rPr>
        <w:t xml:space="preserve"> [البقرة: 190]</w:t>
      </w:r>
    </w:p>
    <w:p w14:paraId="0BC3CB8A" w14:textId="77777777" w:rsidR="00AA35EF" w:rsidRDefault="00AA35EF" w:rsidP="00AA35EF">
      <w:pPr>
        <w:pStyle w:val="aaac"/>
        <w:rPr>
          <w:rtl/>
        </w:rPr>
      </w:pPr>
      <w:r>
        <w:rPr>
          <w:rFonts w:hint="cs"/>
          <w:rtl/>
        </w:rPr>
        <w:t>حينها تحول الإسلام من دين المستضعفين الساكنين إلى دين المستضعفين المقاومين، ذلك أنه لا يمكن لدين يراد منه أن يخلص البشرية جميعا من الاستكبار والطغيان، ألا يشرع فيه القتال، وكيف لا يشرع، والمستكبرون لا يعرفون سوى لغة السلاح.</w:t>
      </w:r>
    </w:p>
    <w:p w14:paraId="716434E9" w14:textId="77777777" w:rsidR="00AA35EF" w:rsidRDefault="00AA35EF" w:rsidP="00AA35EF">
      <w:pPr>
        <w:pStyle w:val="aaac"/>
        <w:rPr>
          <w:rtl/>
        </w:rPr>
      </w:pPr>
      <w:r>
        <w:rPr>
          <w:rFonts w:hint="cs"/>
          <w:rtl/>
        </w:rPr>
        <w:t>ولذلك فإن الذين يعاتبونكم، ويتصورون أن الإسلام قد تغير بسبب تلك الأوامر بجهاد المعتدين، لم يفهموا الإسلام، ولم يعيشوا الظروف التي عشتم فيها، وهل يمكن أن يتحرر المستضعفون من نير المستكبرين من دون مقاومة؟</w:t>
      </w:r>
    </w:p>
    <w:p w14:paraId="2C4ECF4C" w14:textId="77777777" w:rsidR="00AA35EF" w:rsidRDefault="00AA35EF" w:rsidP="00AA35EF">
      <w:pPr>
        <w:pStyle w:val="aaac"/>
        <w:rPr>
          <w:rtl/>
        </w:rPr>
      </w:pPr>
      <w:r>
        <w:rPr>
          <w:rFonts w:hint="cs"/>
          <w:rtl/>
        </w:rPr>
        <w:t>ومثلهم، بل أشد منهم أولئك الذين توهموا أن أوامر الله تعالى لكم بجهاد المعتدين الذين يظلمونكم تنسخ تلك الآيات التي تأمرهم بالصبر والصفح والعفو وتحمل الأذى، فذلك كله وهم، فآيات الله هي كلماته التي لا تبدل ولا تغير، وإنما توضع في مواضعه المناسبة.. والأصل هو العفو والسماحة والسلام، لكن إن ووجهت بالمستكبرين الذين لا يعرفون هذه اللغة حينها تطبق اللغة الأخرى، ووفق حدودها الأخلاقية.</w:t>
      </w:r>
    </w:p>
    <w:p w14:paraId="66736BCD" w14:textId="77777777" w:rsidR="00AA35EF" w:rsidRDefault="00AA35EF" w:rsidP="00AA35EF">
      <w:pPr>
        <w:pStyle w:val="aaac"/>
        <w:rPr>
          <w:rtl/>
        </w:rPr>
      </w:pPr>
      <w:r>
        <w:rPr>
          <w:rFonts w:hint="cs"/>
          <w:rtl/>
        </w:rPr>
        <w:t xml:space="preserve">ولذلك مثلتم أنتم يا أصحاب رسول الله </w:t>
      </w:r>
      <w:r>
        <w:rPr>
          <w:rFonts w:hint="cs"/>
        </w:rPr>
        <w:sym w:font="Abo-thar" w:char="F061"/>
      </w:r>
      <w:r>
        <w:rPr>
          <w:rFonts w:hint="cs"/>
          <w:rtl/>
        </w:rPr>
        <w:t xml:space="preserve"> كلا الأمرين.. فكنتم مسالمين متسامحين، وفي نفس الوقت كنتم أبطالا مجاهدين.</w:t>
      </w:r>
    </w:p>
    <w:p w14:paraId="74FB8577" w14:textId="77777777" w:rsidR="00AA35EF" w:rsidRDefault="00AA35EF" w:rsidP="00AA35EF">
      <w:pPr>
        <w:pStyle w:val="aaa3"/>
        <w:rPr>
          <w:rtl/>
        </w:rPr>
      </w:pPr>
      <w:bookmarkStart w:id="42" w:name="_Toc8003056"/>
      <w:r>
        <w:rPr>
          <w:rFonts w:hint="cs"/>
          <w:rtl/>
        </w:rPr>
        <w:t>1. شهداء المقاومة:</w:t>
      </w:r>
      <w:bookmarkEnd w:id="42"/>
    </w:p>
    <w:p w14:paraId="703C18F1" w14:textId="77777777" w:rsidR="00AA35EF" w:rsidRDefault="00AA35EF" w:rsidP="00AA35EF">
      <w:pPr>
        <w:pStyle w:val="aaac"/>
        <w:rPr>
          <w:rtl/>
        </w:rPr>
      </w:pPr>
      <w:r>
        <w:rPr>
          <w:rFonts w:hint="cs"/>
          <w:rtl/>
        </w:rPr>
        <w:t xml:space="preserve">اسمحوا لي ـ سادتي ـ بعد هذا أن أحدث قومي عن بعض تضحياتكم في تلك الغزوات التي فرضت عليكم، بعد أن أذن الله لكم باسترداد حقوقكم، والدفاع عن أنفسكم.. </w:t>
      </w:r>
    </w:p>
    <w:p w14:paraId="4C95D959" w14:textId="77777777" w:rsidR="00AA35EF" w:rsidRDefault="00AA35EF" w:rsidP="00AA35EF">
      <w:pPr>
        <w:pStyle w:val="aaa4"/>
        <w:rPr>
          <w:rtl/>
        </w:rPr>
      </w:pPr>
      <w:bookmarkStart w:id="43" w:name="_Toc8003057"/>
      <w:r>
        <w:rPr>
          <w:rFonts w:hint="cs"/>
          <w:rtl/>
        </w:rPr>
        <w:t>أ ـ شهداء بدر:</w:t>
      </w:r>
      <w:bookmarkEnd w:id="43"/>
    </w:p>
    <w:p w14:paraId="2BC018A7" w14:textId="77777777" w:rsidR="00AA35EF" w:rsidRDefault="00AA35EF" w:rsidP="00AA35EF">
      <w:pPr>
        <w:pStyle w:val="aaac"/>
        <w:rPr>
          <w:rtl/>
        </w:rPr>
      </w:pPr>
      <w:r>
        <w:rPr>
          <w:rFonts w:hint="cs"/>
          <w:rtl/>
        </w:rPr>
        <w:t xml:space="preserve">لقد كانت أول غزوة اختبرت فيها بطولتكم وصدقكم غزوة بدر.. تلك التي خرج فيها رسول الله </w:t>
      </w:r>
      <w:r>
        <w:rPr>
          <w:rFonts w:hint="cs"/>
        </w:rPr>
        <w:sym w:font="Abo-thar" w:char="F061"/>
      </w:r>
      <w:r>
        <w:rPr>
          <w:rFonts w:hint="cs"/>
          <w:rtl/>
        </w:rPr>
        <w:t xml:space="preserve"> بعد أن جاء المشركون لقتالكم، وهم يفوقونكم عددا وعدة.. </w:t>
      </w:r>
    </w:p>
    <w:p w14:paraId="037E9909" w14:textId="77777777" w:rsidR="00AA35EF" w:rsidRDefault="00AA35EF" w:rsidP="00AA35EF">
      <w:pPr>
        <w:pStyle w:val="aaac"/>
        <w:rPr>
          <w:rtl/>
        </w:rPr>
      </w:pPr>
      <w:r>
        <w:rPr>
          <w:rFonts w:hint="cs"/>
          <w:rtl/>
        </w:rPr>
        <w:t xml:space="preserve">لقد خرج </w:t>
      </w:r>
      <w:r>
        <w:rPr>
          <w:rFonts w:hint="cs"/>
        </w:rPr>
        <w:sym w:font="Abo-thar" w:char="F061"/>
      </w:r>
      <w:r>
        <w:rPr>
          <w:rFonts w:hint="cs"/>
          <w:rtl/>
        </w:rPr>
        <w:t xml:space="preserve"> حينها، وهو ينظر إلى ضعفكم وجوعكم، ويقول مخاطبا ربه: (</w:t>
      </w:r>
      <w:r>
        <w:rPr>
          <w:rtl/>
        </w:rPr>
        <w:t>اللهم إنهم حفاة فاحملهم، وعراة فاكسهم، وجياع فأشبعهم، وعالة فأغنهم من فضلك</w:t>
      </w:r>
      <w:r>
        <w:rPr>
          <w:rFonts w:hint="cs"/>
          <w:rtl/>
        </w:rPr>
        <w:t>)</w:t>
      </w:r>
      <w:r w:rsidRPr="00EF41FF">
        <w:rPr>
          <w:rFonts w:ascii="mylotus" w:hAnsi="mylotus"/>
          <w:position w:val="6"/>
          <w:szCs w:val="20"/>
          <w:rtl/>
        </w:rPr>
        <w:t>(</w:t>
      </w:r>
      <w:r w:rsidRPr="00EF41FF">
        <w:rPr>
          <w:rFonts w:ascii="mylotus" w:hAnsi="mylotus"/>
          <w:position w:val="6"/>
          <w:szCs w:val="20"/>
          <w:rtl/>
        </w:rPr>
        <w:footnoteReference w:id="57"/>
      </w:r>
      <w:r w:rsidRPr="00EF41FF">
        <w:rPr>
          <w:rFonts w:ascii="mylotus" w:hAnsi="mylotus"/>
          <w:position w:val="6"/>
          <w:szCs w:val="20"/>
          <w:rtl/>
        </w:rPr>
        <w:t>)</w:t>
      </w:r>
      <w:r>
        <w:rPr>
          <w:rFonts w:hint="cs"/>
          <w:rtl/>
        </w:rPr>
        <w:t xml:space="preserve"> </w:t>
      </w:r>
    </w:p>
    <w:p w14:paraId="2AC1A3FF" w14:textId="77777777" w:rsidR="00AA35EF" w:rsidRDefault="00AA35EF" w:rsidP="00AA35EF">
      <w:pPr>
        <w:pStyle w:val="aaac"/>
        <w:rPr>
          <w:rtl/>
        </w:rPr>
      </w:pPr>
      <w:r>
        <w:rPr>
          <w:rFonts w:hint="cs"/>
          <w:rtl/>
        </w:rPr>
        <w:t xml:space="preserve">وقد حدث </w:t>
      </w:r>
      <w:r>
        <w:rPr>
          <w:rtl/>
        </w:rPr>
        <w:t xml:space="preserve">ابن مسعود </w:t>
      </w:r>
      <w:r>
        <w:rPr>
          <w:rFonts w:hint="cs"/>
          <w:rtl/>
        </w:rPr>
        <w:t>يصف حالكم في تلك الغزوة، ف</w:t>
      </w:r>
      <w:r>
        <w:rPr>
          <w:rtl/>
        </w:rPr>
        <w:t xml:space="preserve">قال: </w:t>
      </w:r>
      <w:r>
        <w:rPr>
          <w:rFonts w:hint="cs"/>
          <w:rtl/>
        </w:rPr>
        <w:t>(</w:t>
      </w:r>
      <w:r>
        <w:rPr>
          <w:rtl/>
        </w:rPr>
        <w:t xml:space="preserve">كنا يوم بدر كلّ ثلاثة على بعير، وكان أبو لبابة وعليّ زميلي رسول الله </w:t>
      </w:r>
      <w:r>
        <w:sym w:font="Abo-thar" w:char="F061"/>
      </w:r>
      <w:r>
        <w:rPr>
          <w:rtl/>
        </w:rPr>
        <w:t xml:space="preserve">، وكان إذا كانت عقبة رسول الله </w:t>
      </w:r>
      <w:r>
        <w:sym w:font="Abo-thar" w:char="F061"/>
      </w:r>
      <w:r>
        <w:rPr>
          <w:rFonts w:hint="cs"/>
          <w:rtl/>
        </w:rPr>
        <w:t xml:space="preserve"> </w:t>
      </w:r>
      <w:r>
        <w:rPr>
          <w:rtl/>
        </w:rPr>
        <w:t xml:space="preserve">قالا: اركب يا رسول الله حتى نمشي عنك، فيقول: </w:t>
      </w:r>
      <w:r>
        <w:rPr>
          <w:rFonts w:hint="cs"/>
          <w:rtl/>
        </w:rPr>
        <w:t>(</w:t>
      </w:r>
      <w:r>
        <w:rPr>
          <w:rtl/>
        </w:rPr>
        <w:t>ما أنتما بأقوى مني على المشي، وما أنا بأغنى عن الأجر منكما</w:t>
      </w:r>
      <w:r>
        <w:rPr>
          <w:rFonts w:hint="cs"/>
          <w:rtl/>
        </w:rPr>
        <w:t>)</w:t>
      </w:r>
      <w:r w:rsidRPr="005C2091">
        <w:rPr>
          <w:rFonts w:ascii="mylotus" w:hAnsi="mylotus"/>
          <w:position w:val="6"/>
          <w:szCs w:val="20"/>
          <w:rtl/>
        </w:rPr>
        <w:t xml:space="preserve"> (</w:t>
      </w:r>
      <w:r w:rsidRPr="005C2091">
        <w:rPr>
          <w:rStyle w:val="af5"/>
          <w:rFonts w:ascii="mylotus" w:hAnsi="mylotus" w:cs="mylotus"/>
          <w:position w:val="6"/>
          <w:szCs w:val="20"/>
          <w:rtl/>
        </w:rPr>
        <w:footnoteReference w:id="58"/>
      </w:r>
      <w:r w:rsidRPr="005C2091">
        <w:rPr>
          <w:rFonts w:ascii="mylotus" w:hAnsi="mylotus"/>
          <w:position w:val="6"/>
          <w:szCs w:val="20"/>
          <w:rtl/>
        </w:rPr>
        <w:t>)</w:t>
      </w:r>
    </w:p>
    <w:p w14:paraId="61BD2A2D" w14:textId="77777777" w:rsidR="00AA35EF" w:rsidRDefault="00AA35EF" w:rsidP="00AA35EF">
      <w:pPr>
        <w:pStyle w:val="aaac"/>
        <w:rPr>
          <w:rtl/>
        </w:rPr>
      </w:pPr>
      <w:r>
        <w:rPr>
          <w:rFonts w:hint="cs"/>
          <w:rtl/>
        </w:rPr>
        <w:t xml:space="preserve">حينها لم يستعمل رسول الله </w:t>
      </w:r>
      <w:r>
        <w:rPr>
          <w:rFonts w:hint="cs"/>
        </w:rPr>
        <w:sym w:font="Abo-thar" w:char="F061"/>
      </w:r>
      <w:r>
        <w:rPr>
          <w:rFonts w:hint="cs"/>
          <w:rtl/>
        </w:rPr>
        <w:t xml:space="preserve"> ما يستعمله المستبدون من التجنيد الإجباري، وإنما راح يستشيركم، ويخبركم عما نزل بكم لتقرروا ما ترونه مناسبا، حتى يكون إقدامكم صادقا وفي سبيل الله، ومن غير أن تكرهوا عليه.</w:t>
      </w:r>
    </w:p>
    <w:p w14:paraId="3107F78F" w14:textId="77777777" w:rsidR="00AA35EF" w:rsidRDefault="00AA35EF" w:rsidP="00AA35EF">
      <w:pPr>
        <w:pStyle w:val="aaac"/>
        <w:rPr>
          <w:rtl/>
        </w:rPr>
      </w:pPr>
      <w:r>
        <w:rPr>
          <w:rFonts w:hint="cs"/>
          <w:rtl/>
        </w:rPr>
        <w:t>وحين استشاركم</w:t>
      </w:r>
      <w:r>
        <w:rPr>
          <w:rtl/>
        </w:rPr>
        <w:t xml:space="preserve"> قام </w:t>
      </w:r>
      <w:r>
        <w:rPr>
          <w:rFonts w:hint="cs"/>
          <w:rtl/>
        </w:rPr>
        <w:t xml:space="preserve">أحد أبطالكم، وهو </w:t>
      </w:r>
      <w:r>
        <w:rPr>
          <w:rtl/>
        </w:rPr>
        <w:t>المقداد بن الأسود</w:t>
      </w:r>
      <w:r>
        <w:rPr>
          <w:rFonts w:hint="cs"/>
          <w:rtl/>
        </w:rPr>
        <w:t>،</w:t>
      </w:r>
      <w:r>
        <w:rPr>
          <w:rtl/>
        </w:rPr>
        <w:t xml:space="preserve"> </w:t>
      </w:r>
      <w:r>
        <w:rPr>
          <w:rFonts w:hint="cs"/>
          <w:rtl/>
        </w:rPr>
        <w:t>ذلك الذي أمر الله بحبه، و</w:t>
      </w:r>
      <w:r>
        <w:rPr>
          <w:rtl/>
        </w:rPr>
        <w:t xml:space="preserve">قال: </w:t>
      </w:r>
      <w:r>
        <w:rPr>
          <w:rFonts w:hint="cs"/>
          <w:rtl/>
        </w:rPr>
        <w:t>(</w:t>
      </w:r>
      <w:r>
        <w:rPr>
          <w:rtl/>
        </w:rPr>
        <w:t xml:space="preserve">يا رسول الله امض لما أمرك الله، فنحن معك، والله ما نقول لك كما قال قوم موسى لموسى: </w:t>
      </w:r>
      <w:r w:rsidR="004E5304">
        <w:rPr>
          <w:rtl/>
        </w:rPr>
        <w:t>﴿</w:t>
      </w:r>
      <w:r w:rsidRPr="00EF41FF">
        <w:rPr>
          <w:rtl/>
        </w:rPr>
        <w:t>فَاذْهَبْ أَنْتَ وَرَبُّكَ فَقَاتِلَا إِنَّا هَاهُنَا قَاعِدُونَ</w:t>
      </w:r>
      <w:r w:rsidR="004E5304">
        <w:rPr>
          <w:rtl/>
        </w:rPr>
        <w:t>﴾</w:t>
      </w:r>
      <w:r w:rsidRPr="00EF41FF">
        <w:rPr>
          <w:rtl/>
        </w:rPr>
        <w:t xml:space="preserve"> [المائدة: 24]</w:t>
      </w:r>
      <w:r>
        <w:rPr>
          <w:rFonts w:hint="cs"/>
          <w:rtl/>
        </w:rPr>
        <w:t>،</w:t>
      </w:r>
      <w:r>
        <w:rPr>
          <w:rtl/>
        </w:rPr>
        <w:t xml:space="preserve"> ولكن اذهب أنت ربك فقاتلا إنا معكما مقاتلون، عن يمينك وشمالك، وبين يديك وخلفك، والذي بعثك بالحق لو سرت بنا إلى برك الغماد لجالدنا معك من دونه حتى نبلغه</w:t>
      </w:r>
      <w:r>
        <w:rPr>
          <w:rFonts w:hint="cs"/>
          <w:rtl/>
        </w:rPr>
        <w:t>)</w:t>
      </w:r>
      <w:r w:rsidRPr="005C2091">
        <w:rPr>
          <w:rFonts w:ascii="mylotus" w:hAnsi="mylotus"/>
          <w:position w:val="6"/>
          <w:szCs w:val="20"/>
          <w:rtl/>
        </w:rPr>
        <w:t xml:space="preserve"> (</w:t>
      </w:r>
      <w:r w:rsidRPr="005C2091">
        <w:rPr>
          <w:rStyle w:val="af5"/>
          <w:rFonts w:ascii="mylotus" w:hAnsi="mylotus" w:cs="mylotus"/>
          <w:position w:val="6"/>
          <w:szCs w:val="20"/>
          <w:rtl/>
        </w:rPr>
        <w:footnoteReference w:id="59"/>
      </w:r>
      <w:r w:rsidRPr="005C2091">
        <w:rPr>
          <w:rFonts w:ascii="mylotus" w:hAnsi="mylotus"/>
          <w:position w:val="6"/>
          <w:szCs w:val="20"/>
          <w:rtl/>
        </w:rPr>
        <w:t>)</w:t>
      </w:r>
      <w:r>
        <w:rPr>
          <w:rFonts w:hint="cs"/>
          <w:rtl/>
        </w:rPr>
        <w:t>،،</w:t>
      </w:r>
      <w:r>
        <w:rPr>
          <w:rtl/>
        </w:rPr>
        <w:t xml:space="preserve"> فأشرق وجه رسول الله </w:t>
      </w:r>
      <w:r>
        <w:sym w:font="Abo-thar" w:char="F061"/>
      </w:r>
      <w:r>
        <w:rPr>
          <w:rtl/>
        </w:rPr>
        <w:t xml:space="preserve">، </w:t>
      </w:r>
      <w:r>
        <w:rPr>
          <w:rFonts w:hint="cs"/>
          <w:rtl/>
        </w:rPr>
        <w:t>وعلم أي قوم أنتم</w:t>
      </w:r>
      <w:r>
        <w:rPr>
          <w:rtl/>
        </w:rPr>
        <w:t>.</w:t>
      </w:r>
    </w:p>
    <w:p w14:paraId="19B1026B" w14:textId="77777777" w:rsidR="00AA35EF" w:rsidRDefault="00AA35EF" w:rsidP="000D2401">
      <w:pPr>
        <w:pStyle w:val="aaac"/>
        <w:rPr>
          <w:rtl/>
        </w:rPr>
      </w:pPr>
      <w:r>
        <w:rPr>
          <w:rFonts w:hint="cs"/>
          <w:rtl/>
        </w:rPr>
        <w:t xml:space="preserve">ولم يكن المهاجرون وحدهم من قال مثل تلك الكلمات، بل قال مثلها الأنصار أيضا، فقد قام أحدكم، وهو شهيد الإسلام </w:t>
      </w:r>
      <w:r>
        <w:rPr>
          <w:rtl/>
        </w:rPr>
        <w:t xml:space="preserve">سعد بن معاذ، فقال: </w:t>
      </w:r>
      <w:r>
        <w:rPr>
          <w:rFonts w:hint="cs"/>
          <w:rtl/>
        </w:rPr>
        <w:t>(</w:t>
      </w:r>
      <w:r>
        <w:rPr>
          <w:rtl/>
        </w:rPr>
        <w:t>يا رسول الله قد آمنّا بك وصدّقناك، وشهدنا أنّ ما جئت به هو الحق، وأعطيناك على ذلك عهودنا ومواثيقنا، على السّمع والطاعة، فامض لما أردت، ولعلك يا رسول الله تخشى أن تكون الأنصار ترى عليها ألّا ينصروك إلا في ديارهم، وإني أقول عن الأنصار وأجيب عنهم، فاظعن حيث شئت، وصل حبل من شئت، واقطع حبل من شئت، وخذ من أموالنا ما شئت، وأعطنا ما شئت، وما أخذت منّا كان أحبّ إلينا مما تركت، وما أمرت فيه من أمر فأمرنا تبع لأمرك، فو الله</w:t>
      </w:r>
      <w:r w:rsidR="000D2401">
        <w:rPr>
          <w:rFonts w:hint="cs"/>
          <w:rtl/>
        </w:rPr>
        <w:t xml:space="preserve"> </w:t>
      </w:r>
      <w:r>
        <w:rPr>
          <w:rtl/>
        </w:rPr>
        <w:t>لئن سرت حتى تبلغ البرك من غمدان</w:t>
      </w:r>
      <w:r>
        <w:rPr>
          <w:rFonts w:hint="cs"/>
          <w:rtl/>
        </w:rPr>
        <w:t xml:space="preserve"> </w:t>
      </w:r>
      <w:r>
        <w:rPr>
          <w:rtl/>
        </w:rPr>
        <w:t>لنسيرنّ معك، والله لو استعرضت بنا هذا البحر لخضناه معك، ما تخلّف منا رجل واحد، وما نكره أن نلقي عدوّنا غدا، إنّا لصبر في الحرب، صدق في اللّقاء، لعلّ الله يريك منّا ما تقرّ</w:t>
      </w:r>
      <w:r w:rsidR="000D2401">
        <w:rPr>
          <w:rFonts w:hint="cs"/>
          <w:rtl/>
        </w:rPr>
        <w:t xml:space="preserve"> </w:t>
      </w:r>
      <w:r>
        <w:rPr>
          <w:rtl/>
        </w:rPr>
        <w:t xml:space="preserve">به عينك، ولعلك خرجت لأمر فأحدث الله غيره، فسر بنا على بركة الله، فنحن عن يمينك وشمالك، وبين يديك وخلفك، ولا نكوننّ كالذين قالوا لموسى: </w:t>
      </w:r>
      <w:r w:rsidR="004E5304">
        <w:rPr>
          <w:rtl/>
        </w:rPr>
        <w:t>﴿</w:t>
      </w:r>
      <w:r w:rsidRPr="00EF41FF">
        <w:rPr>
          <w:rtl/>
        </w:rPr>
        <w:t>فَاذْهَبْ أَنْتَ وَرَبُّكَ فَقَاتِلَا إِنَّا هَاهُنَا قَاعِدُونَ</w:t>
      </w:r>
      <w:r w:rsidR="004E5304">
        <w:rPr>
          <w:rtl/>
        </w:rPr>
        <w:t>﴾</w:t>
      </w:r>
      <w:r w:rsidRPr="00EF41FF">
        <w:rPr>
          <w:rtl/>
        </w:rPr>
        <w:t xml:space="preserve"> [المائدة: 24]</w:t>
      </w:r>
      <w:r>
        <w:rPr>
          <w:rFonts w:hint="cs"/>
          <w:rtl/>
        </w:rPr>
        <w:t>،</w:t>
      </w:r>
      <w:r>
        <w:rPr>
          <w:rtl/>
        </w:rPr>
        <w:t>ولكن اذهب أنت وربّك فقاتلا إنا معكما متّبعون</w:t>
      </w:r>
      <w:r>
        <w:rPr>
          <w:rFonts w:hint="cs"/>
          <w:rtl/>
        </w:rPr>
        <w:t>)</w:t>
      </w:r>
      <w:r w:rsidRPr="005C2091">
        <w:rPr>
          <w:rFonts w:ascii="mylotus" w:hAnsi="mylotus"/>
          <w:position w:val="6"/>
          <w:szCs w:val="20"/>
          <w:rtl/>
        </w:rPr>
        <w:t xml:space="preserve"> (</w:t>
      </w:r>
      <w:r w:rsidRPr="005C2091">
        <w:rPr>
          <w:rStyle w:val="af5"/>
          <w:rFonts w:ascii="mylotus" w:hAnsi="mylotus" w:cs="mylotus"/>
          <w:position w:val="6"/>
          <w:szCs w:val="20"/>
          <w:rtl/>
        </w:rPr>
        <w:footnoteReference w:id="60"/>
      </w:r>
      <w:r w:rsidRPr="005C2091">
        <w:rPr>
          <w:rFonts w:ascii="mylotus" w:hAnsi="mylotus"/>
          <w:position w:val="6"/>
          <w:szCs w:val="20"/>
          <w:rtl/>
        </w:rPr>
        <w:t>)</w:t>
      </w:r>
    </w:p>
    <w:p w14:paraId="36B671B4" w14:textId="77777777" w:rsidR="00AA35EF" w:rsidRDefault="00AA35EF" w:rsidP="00AA35EF">
      <w:pPr>
        <w:pStyle w:val="aaac"/>
        <w:rPr>
          <w:rtl/>
        </w:rPr>
      </w:pPr>
      <w:r>
        <w:rPr>
          <w:rFonts w:hint="cs"/>
          <w:rtl/>
        </w:rPr>
        <w:t xml:space="preserve">بعد أن اطمأن رسول الله </w:t>
      </w:r>
      <w:r>
        <w:rPr>
          <w:rFonts w:hint="cs"/>
        </w:rPr>
        <w:sym w:font="Abo-thar" w:char="F061"/>
      </w:r>
      <w:r>
        <w:rPr>
          <w:rFonts w:hint="cs"/>
          <w:rtl/>
        </w:rPr>
        <w:t xml:space="preserve"> إلى وجود أمثالكم من الصادقين، قال: (</w:t>
      </w:r>
      <w:r>
        <w:rPr>
          <w:rtl/>
        </w:rPr>
        <w:t>سيروا على بركة الله، وأبشروا، فإن الله تعالى وعدني إحدى الطائفتين، والله لكأني الآن أنظر إلى مصارع القوم</w:t>
      </w:r>
      <w:r>
        <w:rPr>
          <w:rFonts w:hint="cs"/>
          <w:rtl/>
        </w:rPr>
        <w:t>)</w:t>
      </w:r>
    </w:p>
    <w:p w14:paraId="1034CE06" w14:textId="77777777" w:rsidR="00AA35EF" w:rsidRDefault="00AA35EF" w:rsidP="00AA35EF">
      <w:pPr>
        <w:pStyle w:val="aaac"/>
        <w:rPr>
          <w:rtl/>
        </w:rPr>
      </w:pPr>
      <w:r>
        <w:rPr>
          <w:rFonts w:hint="cs"/>
          <w:rtl/>
        </w:rPr>
        <w:t>في تلك المعركة ـ ككل المعارك ـ لم ينجح الجميع في الاختبار، حيث أن طائفة من الناس، نكلت عن عهودها، وراحت تبرر ذلك بأصناف التبريرات، مثلهم مثل أولئك الإسرائيليين الذين قعدوا عن النصرة، بعد أن امتلأوا بالجبن.</w:t>
      </w:r>
    </w:p>
    <w:p w14:paraId="54D08888" w14:textId="77777777" w:rsidR="00AA35EF" w:rsidRPr="00727D10" w:rsidRDefault="00AA35EF" w:rsidP="00AA35EF">
      <w:pPr>
        <w:widowControl w:val="0"/>
        <w:tabs>
          <w:tab w:val="left" w:pos="1096"/>
        </w:tabs>
        <w:adjustRightInd w:val="0"/>
        <w:textAlignment w:val="baseline"/>
        <w:rPr>
          <w:rtl/>
          <w:lang w:val="fr-FR" w:eastAsia="fr-FR"/>
        </w:rPr>
      </w:pPr>
      <w:r w:rsidRPr="00727D10">
        <w:rPr>
          <w:rFonts w:hint="cs"/>
          <w:rtl/>
          <w:lang w:val="fr-FR" w:eastAsia="fr-FR"/>
        </w:rPr>
        <w:t>لكنكم سادتي لم تكونوا هذا النوع، بل نجحتم في الاختبار، وكانت شهادتكم في سبيل الله أحسن برهان على هذا النجاح الذي وقعتموه بدمائكم..</w:t>
      </w:r>
    </w:p>
    <w:p w14:paraId="5F12A6C4" w14:textId="77777777" w:rsidR="00AA35EF" w:rsidRDefault="00AA35EF" w:rsidP="00AA35EF">
      <w:pPr>
        <w:widowControl w:val="0"/>
        <w:tabs>
          <w:tab w:val="left" w:pos="1096"/>
        </w:tabs>
        <w:adjustRightInd w:val="0"/>
        <w:textAlignment w:val="baseline"/>
        <w:rPr>
          <w:rtl/>
          <w:lang w:val="fr-FR" w:eastAsia="fr-FR"/>
        </w:rPr>
      </w:pPr>
      <w:r w:rsidRPr="00727D10">
        <w:rPr>
          <w:rFonts w:hint="cs"/>
          <w:rtl/>
          <w:lang w:val="fr-FR" w:eastAsia="fr-FR"/>
        </w:rPr>
        <w:t xml:space="preserve">وقد أخبرنا رسول الله </w:t>
      </w:r>
      <w:r w:rsidRPr="00727D10">
        <w:rPr>
          <w:rFonts w:hint="cs"/>
          <w:lang w:val="fr-FR" w:eastAsia="fr-FR"/>
        </w:rPr>
        <w:sym w:font="Abo-thar" w:char="F061"/>
      </w:r>
      <w:r w:rsidRPr="00727D10">
        <w:rPr>
          <w:rFonts w:hint="cs"/>
          <w:rtl/>
          <w:lang w:val="fr-FR" w:eastAsia="fr-FR"/>
        </w:rPr>
        <w:t xml:space="preserve"> أنكم بعد شهادتكم ظللتم ثابتين، بل تمنيتم أن يعيدكم الله للدنيا، لتستشهدوا من جديد، قال ابن مسعود يروي ذلك</w:t>
      </w:r>
      <w:r w:rsidRPr="00727D10">
        <w:rPr>
          <w:rtl/>
          <w:lang w:val="fr-FR" w:eastAsia="fr-FR"/>
        </w:rPr>
        <w:t xml:space="preserve">: </w:t>
      </w:r>
      <w:r w:rsidRPr="00727D10">
        <w:rPr>
          <w:rFonts w:hint="cs"/>
          <w:rtl/>
          <w:lang w:val="fr-FR" w:eastAsia="fr-FR"/>
        </w:rPr>
        <w:t>(</w:t>
      </w:r>
      <w:r w:rsidRPr="00727D10">
        <w:rPr>
          <w:rtl/>
          <w:lang w:val="fr-FR" w:eastAsia="fr-FR"/>
        </w:rPr>
        <w:t xml:space="preserve">إن الثمانية عشر الذين قتلوا من أصحاب رسول الله </w:t>
      </w:r>
      <w:r w:rsidRPr="00727D10">
        <w:rPr>
          <w:lang w:val="fr-FR" w:eastAsia="fr-FR"/>
        </w:rPr>
        <w:sym w:font="Abo-thar" w:char="F061"/>
      </w:r>
      <w:r w:rsidRPr="00727D10">
        <w:rPr>
          <w:rFonts w:hint="cs"/>
          <w:rtl/>
          <w:lang w:val="fr-FR" w:eastAsia="fr-FR"/>
        </w:rPr>
        <w:t xml:space="preserve"> </w:t>
      </w:r>
      <w:r w:rsidRPr="00727D10">
        <w:rPr>
          <w:rtl/>
          <w:lang w:val="fr-FR" w:eastAsia="fr-FR"/>
        </w:rPr>
        <w:t>يوم بدر جعل الله أرواحهم في الجنة في جوف طير خضر تسرح في الجنّة، فبينما هم كذلك إذ اطّلع عليهم ربّهم اطّلاعة فقال: يا عبادي، ماذا تشتهون؟ فقالوا: يا ربنا هل فوق هذا من شيء؟ قال: فيقول: يا عبادي، ماذا تشتهون؟ فيقولون في الرابعة: تردّ أرواحنا في أجسادنا فنقتل كما قتلنا</w:t>
      </w:r>
      <w:r w:rsidRPr="00727D10">
        <w:rPr>
          <w:rFonts w:hint="cs"/>
          <w:rtl/>
          <w:lang w:val="fr-FR" w:eastAsia="fr-FR"/>
        </w:rPr>
        <w:t>)</w:t>
      </w:r>
      <w:r w:rsidRPr="005C2091">
        <w:rPr>
          <w:position w:val="6"/>
          <w:szCs w:val="20"/>
          <w:rtl/>
          <w:lang w:val="fr-FR" w:eastAsia="fr-FR"/>
        </w:rPr>
        <w:t xml:space="preserve"> (</w:t>
      </w:r>
      <w:r w:rsidRPr="005C2091">
        <w:rPr>
          <w:rStyle w:val="af5"/>
          <w:rFonts w:cs="mylotus"/>
          <w:position w:val="6"/>
          <w:szCs w:val="20"/>
          <w:rtl/>
          <w:lang w:val="fr-FR" w:eastAsia="fr-FR"/>
        </w:rPr>
        <w:footnoteReference w:id="61"/>
      </w:r>
      <w:r w:rsidRPr="005C2091">
        <w:rPr>
          <w:position w:val="6"/>
          <w:szCs w:val="20"/>
          <w:rtl/>
          <w:lang w:val="fr-FR" w:eastAsia="fr-FR"/>
        </w:rPr>
        <w:t>)</w:t>
      </w:r>
    </w:p>
    <w:p w14:paraId="6994937A" w14:textId="77777777" w:rsidR="00AA35EF" w:rsidRPr="00727D10" w:rsidRDefault="00AA35EF" w:rsidP="00AA35EF">
      <w:pPr>
        <w:widowControl w:val="0"/>
        <w:tabs>
          <w:tab w:val="left" w:pos="1096"/>
        </w:tabs>
        <w:adjustRightInd w:val="0"/>
        <w:textAlignment w:val="baseline"/>
        <w:rPr>
          <w:rtl/>
          <w:lang w:val="fr-FR" w:eastAsia="fr-FR"/>
        </w:rPr>
      </w:pPr>
      <w:r w:rsidRPr="00727D10">
        <w:rPr>
          <w:rFonts w:hint="cs"/>
          <w:rtl/>
          <w:lang w:val="fr-FR" w:eastAsia="fr-FR"/>
        </w:rPr>
        <w:t>لقد سار منكم إلى الله في تلك المعركة أصحاب طاهرون طيبون</w:t>
      </w:r>
      <w:r>
        <w:rPr>
          <w:rFonts w:hint="cs"/>
          <w:rtl/>
          <w:lang w:val="fr-FR" w:eastAsia="fr-FR"/>
        </w:rPr>
        <w:t>،</w:t>
      </w:r>
      <w:r w:rsidRPr="00727D10">
        <w:rPr>
          <w:rFonts w:hint="cs"/>
          <w:rtl/>
          <w:lang w:val="fr-FR" w:eastAsia="fr-FR"/>
        </w:rPr>
        <w:t xml:space="preserve"> أبلوا أحسن البلاء إلى أن لقوا الله تعالى، وهو عنهم راض.. </w:t>
      </w:r>
    </w:p>
    <w:p w14:paraId="03EAAD34" w14:textId="77777777" w:rsidR="00AA35EF" w:rsidRDefault="00AA35EF" w:rsidP="00AA35EF">
      <w:pPr>
        <w:pStyle w:val="aaac"/>
        <w:rPr>
          <w:rtl/>
        </w:rPr>
      </w:pPr>
      <w:r w:rsidRPr="00727D10">
        <w:rPr>
          <w:rFonts w:hint="cs"/>
          <w:rtl/>
        </w:rPr>
        <w:t>لاشك أنكم تعرفون أول</w:t>
      </w:r>
      <w:r>
        <w:rPr>
          <w:rFonts w:hint="cs"/>
          <w:rtl/>
        </w:rPr>
        <w:t xml:space="preserve"> من طعن منكم، ثم استشهد بعدها</w:t>
      </w:r>
      <w:r w:rsidRPr="00727D10">
        <w:rPr>
          <w:rFonts w:hint="cs"/>
          <w:rtl/>
        </w:rPr>
        <w:t xml:space="preserve">.. إنه </w:t>
      </w:r>
      <w:r w:rsidRPr="00727D10">
        <w:rPr>
          <w:rtl/>
        </w:rPr>
        <w:t>عبيدة بن الحارث</w:t>
      </w:r>
      <w:r w:rsidRPr="00727D10">
        <w:rPr>
          <w:rFonts w:hint="cs"/>
          <w:rtl/>
        </w:rPr>
        <w:t xml:space="preserve">، ذلك الذي أمره رسول الله </w:t>
      </w:r>
      <w:r w:rsidRPr="00727D10">
        <w:rPr>
          <w:rFonts w:hint="cs"/>
        </w:rPr>
        <w:sym w:font="Abo-thar" w:char="F061"/>
      </w:r>
      <w:r w:rsidRPr="00727D10">
        <w:rPr>
          <w:rFonts w:hint="cs"/>
          <w:rtl/>
        </w:rPr>
        <w:t xml:space="preserve"> أن يقوم بمبارزة المشركين، هو وعمه حمزة، وأخوه علي.. </w:t>
      </w:r>
    </w:p>
    <w:p w14:paraId="5D035D5C" w14:textId="77777777" w:rsidR="00AA35EF" w:rsidRDefault="00AA35EF" w:rsidP="00AA35EF">
      <w:pPr>
        <w:pStyle w:val="aaac"/>
        <w:rPr>
          <w:rtl/>
        </w:rPr>
      </w:pPr>
      <w:r>
        <w:rPr>
          <w:rFonts w:hint="cs"/>
          <w:rtl/>
        </w:rPr>
        <w:t xml:space="preserve">إنه ذلك الفارس البطل في </w:t>
      </w:r>
      <w:r>
        <w:rPr>
          <w:rtl/>
        </w:rPr>
        <w:t xml:space="preserve">الجاهلية والإسلام، </w:t>
      </w:r>
      <w:r>
        <w:rPr>
          <w:rFonts w:hint="cs"/>
          <w:rtl/>
        </w:rPr>
        <w:t xml:space="preserve">ذلك القريب السابق، الذي أسلم قبل دخول النبي </w:t>
      </w:r>
      <w:r>
        <w:rPr>
          <w:rFonts w:hint="cs"/>
        </w:rPr>
        <w:sym w:font="Abo-thar" w:char="F061"/>
      </w:r>
      <w:r>
        <w:rPr>
          <w:rFonts w:hint="cs"/>
          <w:rtl/>
        </w:rPr>
        <w:t xml:space="preserve"> </w:t>
      </w:r>
      <w:r>
        <w:rPr>
          <w:rtl/>
        </w:rPr>
        <w:t xml:space="preserve">دار الأرقم، وكان ثاني قائد عقد له النبي </w:t>
      </w:r>
      <w:r>
        <w:sym w:font="Abo-thar" w:char="F061"/>
      </w:r>
      <w:r>
        <w:rPr>
          <w:rFonts w:hint="cs"/>
          <w:rtl/>
        </w:rPr>
        <w:t xml:space="preserve"> </w:t>
      </w:r>
      <w:r>
        <w:rPr>
          <w:rtl/>
        </w:rPr>
        <w:t xml:space="preserve">لواء في الإسلام، حينما بعثه للقيام بدورية استطلاع في السنة الأولى من الهجرة، </w:t>
      </w:r>
      <w:r>
        <w:rPr>
          <w:rFonts w:hint="cs"/>
          <w:rtl/>
        </w:rPr>
        <w:t xml:space="preserve">تلك </w:t>
      </w:r>
      <w:r>
        <w:rPr>
          <w:rtl/>
        </w:rPr>
        <w:t>التي التقت بأبي سفيان في ثنية المرة</w:t>
      </w:r>
      <w:r w:rsidRPr="00552D48">
        <w:rPr>
          <w:rFonts w:ascii="mylotus" w:hAnsi="mylotus"/>
          <w:position w:val="6"/>
          <w:szCs w:val="20"/>
          <w:rtl/>
        </w:rPr>
        <w:t>(</w:t>
      </w:r>
      <w:r w:rsidRPr="00552D48">
        <w:rPr>
          <w:rStyle w:val="af5"/>
          <w:rFonts w:ascii="mylotus" w:hAnsi="mylotus" w:cs="mylotus"/>
          <w:position w:val="6"/>
          <w:szCs w:val="20"/>
          <w:rtl/>
        </w:rPr>
        <w:footnoteReference w:id="62"/>
      </w:r>
      <w:r w:rsidRPr="00552D48">
        <w:rPr>
          <w:rFonts w:ascii="mylotus" w:hAnsi="mylotus"/>
          <w:position w:val="6"/>
          <w:szCs w:val="20"/>
          <w:rtl/>
        </w:rPr>
        <w:t>)</w:t>
      </w:r>
      <w:r>
        <w:rPr>
          <w:rtl/>
        </w:rPr>
        <w:t>.</w:t>
      </w:r>
    </w:p>
    <w:p w14:paraId="65217879" w14:textId="77777777" w:rsidR="00AA35EF"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وقد اختاره رسول الله </w:t>
      </w:r>
      <w:r>
        <w:rPr>
          <w:rFonts w:hint="cs"/>
          <w:lang w:val="fr-FR" w:eastAsia="fr-FR"/>
        </w:rPr>
        <w:sym w:font="Abo-thar" w:char="F061"/>
      </w:r>
      <w:r>
        <w:rPr>
          <w:rFonts w:hint="cs"/>
          <w:rtl/>
          <w:lang w:val="fr-FR" w:eastAsia="fr-FR"/>
        </w:rPr>
        <w:t xml:space="preserve"> </w:t>
      </w:r>
      <w:r w:rsidRPr="00727D10">
        <w:rPr>
          <w:rFonts w:hint="cs"/>
          <w:rtl/>
          <w:lang w:val="fr-FR" w:eastAsia="fr-FR"/>
        </w:rPr>
        <w:t xml:space="preserve">حتى يبين للمسلمين وغيرهم أن أول من يقدم التضحيات هم أقاربه.. وقد شاء الله أن يكون أول </w:t>
      </w:r>
      <w:r>
        <w:rPr>
          <w:rFonts w:hint="cs"/>
          <w:rtl/>
          <w:lang w:val="fr-FR" w:eastAsia="fr-FR"/>
        </w:rPr>
        <w:t>من طعن</w:t>
      </w:r>
      <w:r w:rsidRPr="00727D10">
        <w:rPr>
          <w:rFonts w:hint="cs"/>
          <w:rtl/>
          <w:lang w:val="fr-FR" w:eastAsia="fr-FR"/>
        </w:rPr>
        <w:t xml:space="preserve">، وفيه وفي أخويه، وفي أعدائهما من المشركين نزل قوله تعالى: </w:t>
      </w:r>
      <w:r w:rsidR="004E5304">
        <w:rPr>
          <w:rtl/>
          <w:lang w:val="fr-FR" w:eastAsia="fr-FR"/>
        </w:rPr>
        <w:t>﴿</w:t>
      </w:r>
      <w:r w:rsidRPr="00727D10">
        <w:rPr>
          <w:rtl/>
          <w:lang w:val="fr-FR" w:eastAsia="fr-FR"/>
        </w:rPr>
        <w:t xml:space="preserve"> هَذَانِ خَصْمَانِ اخْتَصَمُوا فِي رَبِّهِمْ فَالَّذِينَ كَفَرُوا قُطِّعَتْ لَهُمْ ثِيَابٌ مِنْ نَارٍ يُصَبُّ مِنْ فَوْقِ رُءُوسِهِمُ الْحَمِيمُ</w:t>
      </w:r>
      <w:r w:rsidR="004E5304">
        <w:rPr>
          <w:rtl/>
          <w:lang w:val="fr-FR" w:eastAsia="fr-FR"/>
        </w:rPr>
        <w:t>﴾</w:t>
      </w:r>
      <w:r w:rsidRPr="00727D10">
        <w:rPr>
          <w:rtl/>
          <w:lang w:val="fr-FR" w:eastAsia="fr-FR"/>
        </w:rPr>
        <w:t xml:space="preserve"> [الحج: 19]</w:t>
      </w:r>
      <w:r w:rsidRPr="00727D10">
        <w:rPr>
          <w:rFonts w:hint="cs"/>
          <w:rtl/>
          <w:lang w:val="fr-FR" w:eastAsia="fr-FR"/>
        </w:rPr>
        <w:t>، وفي مقابلهم</w:t>
      </w:r>
      <w:r>
        <w:rPr>
          <w:rFonts w:hint="cs"/>
          <w:rtl/>
          <w:lang w:val="fr-FR" w:eastAsia="fr-FR"/>
        </w:rPr>
        <w:t xml:space="preserve"> نزل قوله تعالى</w:t>
      </w:r>
      <w:r w:rsidRPr="00727D10">
        <w:rPr>
          <w:rFonts w:hint="cs"/>
          <w:rtl/>
          <w:lang w:val="fr-FR" w:eastAsia="fr-FR"/>
        </w:rPr>
        <w:t xml:space="preserve">: </w:t>
      </w:r>
      <w:r w:rsidR="004E5304">
        <w:rPr>
          <w:rtl/>
          <w:lang w:val="fr-FR" w:eastAsia="fr-FR"/>
        </w:rPr>
        <w:t>﴿</w:t>
      </w:r>
      <w:r w:rsidRPr="00727D10">
        <w:rPr>
          <w:rtl/>
          <w:lang w:val="fr-FR" w:eastAsia="fr-FR"/>
        </w:rPr>
        <w:t>إِنَّ اللَّهَ يُدْخِلُ الَّذِينَ آمَنُوا وَعَمِلُوا الصَّالِحَاتِ جَنَّاتٍ تَجْرِي مِنْ تَحْتِهَا الْأَنْهَارُ يُحَلَّوْنَ فِيهَا مِنْ أَسَاوِرَ مِنْ ذَهَبٍ وَلُؤْلُؤًا وَلِبَاسُهُمْ فِيهَا حَرِيرٌ</w:t>
      </w:r>
      <w:r w:rsidR="004E5304">
        <w:rPr>
          <w:rtl/>
          <w:lang w:val="fr-FR" w:eastAsia="fr-FR"/>
        </w:rPr>
        <w:t>﴾</w:t>
      </w:r>
      <w:r w:rsidRPr="00727D10">
        <w:rPr>
          <w:rtl/>
          <w:lang w:val="fr-FR" w:eastAsia="fr-FR"/>
        </w:rPr>
        <w:t xml:space="preserve"> [الحج: 23]</w:t>
      </w:r>
    </w:p>
    <w:p w14:paraId="5017A2EE" w14:textId="77777777" w:rsidR="00AA35EF" w:rsidRPr="00727D10" w:rsidRDefault="00AA35EF" w:rsidP="00AA35EF">
      <w:pPr>
        <w:widowControl w:val="0"/>
        <w:tabs>
          <w:tab w:val="left" w:pos="1096"/>
        </w:tabs>
        <w:adjustRightInd w:val="0"/>
        <w:textAlignment w:val="baseline"/>
        <w:rPr>
          <w:rtl/>
          <w:lang w:val="fr-FR" w:eastAsia="fr-FR"/>
        </w:rPr>
      </w:pPr>
      <w:r w:rsidRPr="00727D10">
        <w:rPr>
          <w:rFonts w:hint="cs"/>
          <w:rtl/>
          <w:lang w:val="fr-FR" w:eastAsia="fr-FR"/>
        </w:rPr>
        <w:t xml:space="preserve">وبعد أن بدأت المعركة، </w:t>
      </w:r>
      <w:r w:rsidRPr="00727D10">
        <w:rPr>
          <w:rtl/>
          <w:lang w:val="fr-FR" w:eastAsia="fr-FR"/>
        </w:rPr>
        <w:t xml:space="preserve">خرج رسول الله </w:t>
      </w:r>
      <w:r w:rsidRPr="00727D10">
        <w:rPr>
          <w:lang w:val="fr-FR" w:eastAsia="fr-FR"/>
        </w:rPr>
        <w:sym w:font="Abo-thar" w:char="F061"/>
      </w:r>
      <w:r w:rsidRPr="00727D10">
        <w:rPr>
          <w:rFonts w:hint="cs"/>
          <w:rtl/>
          <w:lang w:val="fr-FR" w:eastAsia="fr-FR"/>
        </w:rPr>
        <w:t xml:space="preserve"> يبشركم بقوله</w:t>
      </w:r>
      <w:r w:rsidRPr="00727D10">
        <w:rPr>
          <w:rtl/>
          <w:lang w:val="fr-FR" w:eastAsia="fr-FR"/>
        </w:rPr>
        <w:t xml:space="preserve">: </w:t>
      </w:r>
      <w:r w:rsidRPr="00727D10">
        <w:rPr>
          <w:rFonts w:hint="cs"/>
          <w:rtl/>
          <w:lang w:val="fr-FR" w:eastAsia="fr-FR"/>
        </w:rPr>
        <w:t>(</w:t>
      </w:r>
      <w:r w:rsidRPr="00727D10">
        <w:rPr>
          <w:rtl/>
          <w:lang w:val="fr-FR" w:eastAsia="fr-FR"/>
        </w:rPr>
        <w:t>قوموا إلى جنة عرضها السموات والأرض، والذي نفسي بيده لا يقاتلهم اليوم رجل فيقتل صابرا محتسبا مقبلا غير مدبر إلا أدخله الله الجنة</w:t>
      </w:r>
      <w:r w:rsidRPr="00727D10">
        <w:rPr>
          <w:rFonts w:hint="cs"/>
          <w:rtl/>
          <w:lang w:val="fr-FR" w:eastAsia="fr-FR"/>
        </w:rPr>
        <w:t>)</w:t>
      </w:r>
      <w:r w:rsidRPr="005C2091">
        <w:rPr>
          <w:position w:val="6"/>
          <w:szCs w:val="20"/>
          <w:rtl/>
          <w:lang w:val="fr-FR" w:eastAsia="fr-FR"/>
        </w:rPr>
        <w:t xml:space="preserve"> (</w:t>
      </w:r>
      <w:r w:rsidRPr="005C2091">
        <w:rPr>
          <w:rStyle w:val="af5"/>
          <w:rFonts w:cs="mylotus"/>
          <w:position w:val="6"/>
          <w:szCs w:val="20"/>
          <w:rtl/>
          <w:lang w:val="fr-FR" w:eastAsia="fr-FR"/>
        </w:rPr>
        <w:footnoteReference w:id="63"/>
      </w:r>
      <w:r w:rsidRPr="005C2091">
        <w:rPr>
          <w:position w:val="6"/>
          <w:szCs w:val="20"/>
          <w:rtl/>
          <w:lang w:val="fr-FR" w:eastAsia="fr-FR"/>
        </w:rPr>
        <w:t>)</w:t>
      </w:r>
    </w:p>
    <w:p w14:paraId="35D270A9" w14:textId="77777777" w:rsidR="00AA35EF" w:rsidRDefault="00AA35EF" w:rsidP="00AA35EF">
      <w:pPr>
        <w:widowControl w:val="0"/>
        <w:tabs>
          <w:tab w:val="left" w:pos="1096"/>
        </w:tabs>
        <w:adjustRightInd w:val="0"/>
        <w:textAlignment w:val="baseline"/>
        <w:rPr>
          <w:rtl/>
        </w:rPr>
      </w:pPr>
      <w:r w:rsidRPr="00727D10">
        <w:rPr>
          <w:rFonts w:hint="cs"/>
          <w:rtl/>
          <w:lang w:val="fr-FR" w:eastAsia="fr-FR"/>
        </w:rPr>
        <w:t xml:space="preserve">حين سمع ذلك رجل منكم، وهو </w:t>
      </w:r>
      <w:r w:rsidRPr="00727D10">
        <w:rPr>
          <w:rtl/>
          <w:lang w:val="fr-FR" w:eastAsia="fr-FR"/>
        </w:rPr>
        <w:t>عمير بن الحمام</w:t>
      </w:r>
      <w:r w:rsidRPr="00727D10">
        <w:rPr>
          <w:rFonts w:hint="cs"/>
          <w:rtl/>
          <w:lang w:val="fr-FR" w:eastAsia="fr-FR"/>
        </w:rPr>
        <w:t>،</w:t>
      </w:r>
      <w:r w:rsidRPr="00727D10">
        <w:rPr>
          <w:rtl/>
          <w:lang w:val="fr-FR" w:eastAsia="fr-FR"/>
        </w:rPr>
        <w:t xml:space="preserve"> و</w:t>
      </w:r>
      <w:r w:rsidRPr="00727D10">
        <w:rPr>
          <w:rFonts w:hint="cs"/>
          <w:rtl/>
          <w:lang w:val="fr-FR" w:eastAsia="fr-FR"/>
        </w:rPr>
        <w:t xml:space="preserve">كان </w:t>
      </w:r>
      <w:r w:rsidRPr="00727D10">
        <w:rPr>
          <w:rtl/>
          <w:lang w:val="fr-FR" w:eastAsia="fr-FR"/>
        </w:rPr>
        <w:t>في يده تمرات يأكلهنّ</w:t>
      </w:r>
      <w:r w:rsidRPr="00727D10">
        <w:rPr>
          <w:rFonts w:hint="cs"/>
          <w:rtl/>
          <w:lang w:val="fr-FR" w:eastAsia="fr-FR"/>
        </w:rPr>
        <w:t xml:space="preserve">، قال، </w:t>
      </w:r>
      <w:r>
        <w:rPr>
          <w:rFonts w:hint="cs"/>
          <w:rtl/>
        </w:rPr>
        <w:t>وهو ممتلئ بالبشارة: (</w:t>
      </w:r>
      <w:r>
        <w:rPr>
          <w:rtl/>
        </w:rPr>
        <w:t>بخ بخ</w:t>
      </w:r>
      <w:r w:rsidRPr="00BC6D8A">
        <w:rPr>
          <w:position w:val="6"/>
          <w:szCs w:val="20"/>
          <w:rtl/>
          <w:lang w:bidi="ar"/>
        </w:rPr>
        <w:t>(</w:t>
      </w:r>
      <w:r w:rsidRPr="00BC6D8A">
        <w:rPr>
          <w:rStyle w:val="af5"/>
          <w:rFonts w:cs="mylotus"/>
          <w:position w:val="6"/>
          <w:szCs w:val="20"/>
          <w:rtl/>
          <w:lang w:bidi="ar"/>
        </w:rPr>
        <w:footnoteReference w:id="64"/>
      </w:r>
      <w:r w:rsidRPr="00BC6D8A">
        <w:rPr>
          <w:position w:val="6"/>
          <w:szCs w:val="20"/>
          <w:rtl/>
          <w:lang w:bidi="ar"/>
        </w:rPr>
        <w:t>)</w:t>
      </w:r>
      <w:r>
        <w:rPr>
          <w:rtl/>
        </w:rPr>
        <w:t xml:space="preserve"> يا رسول الله، عرضها السموات والأرض؟!</w:t>
      </w:r>
      <w:r>
        <w:rPr>
          <w:rFonts w:hint="cs"/>
          <w:rtl/>
        </w:rPr>
        <w:t>)</w:t>
      </w:r>
      <w:r>
        <w:rPr>
          <w:rtl/>
        </w:rPr>
        <w:t xml:space="preserve"> قال</w:t>
      </w:r>
      <w:r>
        <w:rPr>
          <w:rFonts w:hint="cs"/>
          <w:rtl/>
        </w:rPr>
        <w:t xml:space="preserve"> </w:t>
      </w:r>
      <w:r>
        <w:rPr>
          <w:rFonts w:hint="cs"/>
        </w:rPr>
        <w:sym w:font="Abo-thar" w:char="F061"/>
      </w:r>
      <w:r>
        <w:rPr>
          <w:rtl/>
        </w:rPr>
        <w:t>: نعم</w:t>
      </w:r>
      <w:r>
        <w:rPr>
          <w:rFonts w:hint="cs"/>
          <w:rtl/>
        </w:rPr>
        <w:t>،</w:t>
      </w:r>
      <w:r>
        <w:rPr>
          <w:rtl/>
        </w:rPr>
        <w:t xml:space="preserve"> قال: </w:t>
      </w:r>
      <w:r>
        <w:rPr>
          <w:rFonts w:hint="cs"/>
          <w:rtl/>
        </w:rPr>
        <w:t>(</w:t>
      </w:r>
      <w:r>
        <w:rPr>
          <w:rtl/>
        </w:rPr>
        <w:t>أفما بيني وبين أن أدخل الجنة إلا أن يقتلني هؤلاء؟</w:t>
      </w:r>
      <w:r>
        <w:rPr>
          <w:rFonts w:hint="cs"/>
          <w:rtl/>
        </w:rPr>
        <w:t>)، ثم قال: (</w:t>
      </w:r>
      <w:r>
        <w:rPr>
          <w:rtl/>
        </w:rPr>
        <w:t>لئن حييت حتى آكل تمراتي هذه إنها لحياة طويلة</w:t>
      </w:r>
      <w:r>
        <w:rPr>
          <w:rFonts w:hint="cs"/>
          <w:rtl/>
        </w:rPr>
        <w:t>)</w:t>
      </w:r>
      <w:r w:rsidRPr="00552D48">
        <w:rPr>
          <w:position w:val="6"/>
          <w:szCs w:val="20"/>
          <w:rtl/>
        </w:rPr>
        <w:t xml:space="preserve"> </w:t>
      </w:r>
      <w:r w:rsidRPr="00B21518">
        <w:rPr>
          <w:position w:val="6"/>
          <w:szCs w:val="20"/>
          <w:rtl/>
        </w:rPr>
        <w:t>(</w:t>
      </w:r>
      <w:r w:rsidRPr="00B21518">
        <w:rPr>
          <w:rStyle w:val="af5"/>
          <w:rFonts w:cs="mylotus"/>
          <w:position w:val="6"/>
          <w:szCs w:val="20"/>
          <w:rtl/>
        </w:rPr>
        <w:footnoteReference w:id="65"/>
      </w:r>
      <w:r w:rsidRPr="00B21518">
        <w:rPr>
          <w:position w:val="6"/>
          <w:szCs w:val="20"/>
          <w:rtl/>
        </w:rPr>
        <w:t>)</w:t>
      </w:r>
      <w:r>
        <w:rPr>
          <w:rtl/>
        </w:rPr>
        <w:t>، ثم قذف التّمرات من يده، وأخذ سيفه</w:t>
      </w:r>
      <w:r>
        <w:rPr>
          <w:rFonts w:hint="cs"/>
          <w:rtl/>
        </w:rPr>
        <w:t xml:space="preserve">، وظل يقاتل، وهو يردد فرحا مسرورا: </w:t>
      </w:r>
    </w:p>
    <w:tbl>
      <w:tblPr>
        <w:bidiVisual/>
        <w:tblW w:w="0" w:type="auto"/>
        <w:jc w:val="center"/>
        <w:tblLook w:val="0000" w:firstRow="0" w:lastRow="0" w:firstColumn="0" w:lastColumn="0" w:noHBand="0" w:noVBand="0"/>
      </w:tblPr>
      <w:tblGrid>
        <w:gridCol w:w="2761"/>
        <w:gridCol w:w="222"/>
        <w:gridCol w:w="2567"/>
      </w:tblGrid>
      <w:tr w:rsidR="00746482" w:rsidRPr="009B77B4" w14:paraId="351263F7" w14:textId="77777777" w:rsidTr="00D602C6">
        <w:trPr>
          <w:trHeight w:hRule="exact" w:val="510"/>
          <w:jc w:val="center"/>
        </w:trPr>
        <w:tc>
          <w:tcPr>
            <w:tcW w:w="0" w:type="auto"/>
            <w:shd w:val="clear" w:color="auto" w:fill="auto"/>
          </w:tcPr>
          <w:p w14:paraId="6538C1F5"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ركضا إلى الله بغير زاد</w:t>
            </w:r>
            <w:r w:rsidRPr="009B77B4">
              <w:rPr>
                <w:rFonts w:ascii="mylotus" w:hAnsi="mylotus"/>
                <w:sz w:val="28"/>
                <w:szCs w:val="28"/>
                <w:rtl/>
              </w:rPr>
              <w:br/>
            </w:r>
          </w:p>
        </w:tc>
        <w:tc>
          <w:tcPr>
            <w:tcW w:w="0" w:type="auto"/>
          </w:tcPr>
          <w:p w14:paraId="4D75C78B"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3A74FCC8"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إلّا التّقى وعمل المعاد</w:t>
            </w:r>
            <w:r w:rsidRPr="009B77B4">
              <w:rPr>
                <w:rFonts w:ascii="mylotus" w:hAnsi="mylotus"/>
                <w:sz w:val="28"/>
                <w:szCs w:val="28"/>
                <w:rtl/>
              </w:rPr>
              <w:br/>
            </w:r>
          </w:p>
        </w:tc>
      </w:tr>
      <w:tr w:rsidR="00746482" w:rsidRPr="009B77B4" w14:paraId="3395F765" w14:textId="77777777" w:rsidTr="00D602C6">
        <w:trPr>
          <w:trHeight w:hRule="exact" w:val="510"/>
          <w:jc w:val="center"/>
        </w:trPr>
        <w:tc>
          <w:tcPr>
            <w:tcW w:w="0" w:type="auto"/>
            <w:shd w:val="clear" w:color="auto" w:fill="auto"/>
          </w:tcPr>
          <w:p w14:paraId="1D91D65F"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والصّبر في الله على الجهاد</w:t>
            </w:r>
            <w:r w:rsidRPr="009B77B4">
              <w:rPr>
                <w:rFonts w:ascii="mylotus" w:hAnsi="mylotus"/>
                <w:sz w:val="28"/>
                <w:szCs w:val="28"/>
                <w:rtl/>
              </w:rPr>
              <w:br/>
            </w:r>
          </w:p>
        </w:tc>
        <w:tc>
          <w:tcPr>
            <w:tcW w:w="0" w:type="auto"/>
          </w:tcPr>
          <w:p w14:paraId="7ED9B39B"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00CC2AE3"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وكلّ زاد عرضة النّفاد</w:t>
            </w:r>
            <w:r w:rsidRPr="009B77B4">
              <w:rPr>
                <w:rFonts w:ascii="mylotus" w:hAnsi="mylotus"/>
                <w:sz w:val="28"/>
                <w:szCs w:val="28"/>
                <w:rtl/>
              </w:rPr>
              <w:br/>
            </w:r>
          </w:p>
        </w:tc>
      </w:tr>
    </w:tbl>
    <w:p w14:paraId="1B40A8A0" w14:textId="77777777" w:rsidR="00AA35EF" w:rsidRDefault="00AA35EF" w:rsidP="00AA35EF">
      <w:pPr>
        <w:pStyle w:val="aaac"/>
        <w:rPr>
          <w:rtl/>
        </w:rPr>
      </w:pPr>
      <w:r>
        <w:rPr>
          <w:rFonts w:hint="cs"/>
          <w:rtl/>
        </w:rPr>
        <w:t>وظل على ثباته إلى أن رزقه الله تعالى الشهادة.</w:t>
      </w:r>
    </w:p>
    <w:p w14:paraId="1A91B351" w14:textId="77777777" w:rsidR="00AA35EF" w:rsidRPr="007C6535" w:rsidRDefault="00AA35EF" w:rsidP="000D2401">
      <w:pPr>
        <w:widowControl w:val="0"/>
        <w:tabs>
          <w:tab w:val="left" w:pos="1096"/>
        </w:tabs>
        <w:adjustRightInd w:val="0"/>
        <w:textAlignment w:val="baseline"/>
        <w:rPr>
          <w:rtl/>
          <w:lang w:val="fr-FR" w:eastAsia="fr-FR" w:bidi="ar"/>
        </w:rPr>
      </w:pPr>
      <w:r w:rsidRPr="007C6535">
        <w:rPr>
          <w:rFonts w:hint="cs"/>
          <w:rtl/>
          <w:lang w:val="fr-FR" w:eastAsia="fr-FR" w:bidi="ar"/>
        </w:rPr>
        <w:t xml:space="preserve">وهكذا سار على طريقه </w:t>
      </w:r>
      <w:r w:rsidRPr="007C6535">
        <w:rPr>
          <w:rtl/>
          <w:lang w:val="fr-FR" w:eastAsia="fr-FR" w:bidi="ar"/>
        </w:rPr>
        <w:t>حارثة بن سراقة</w:t>
      </w:r>
      <w:r w:rsidRPr="007C6535">
        <w:rPr>
          <w:rFonts w:hint="cs"/>
          <w:rtl/>
          <w:lang w:val="fr-FR" w:eastAsia="fr-FR" w:bidi="ar"/>
        </w:rPr>
        <w:t xml:space="preserve">، ذلك الذي استشهد من غير أن يعرف قاتله، بعد أن أصابه </w:t>
      </w:r>
      <w:r w:rsidRPr="007C6535">
        <w:rPr>
          <w:rtl/>
          <w:lang w:val="fr-FR" w:eastAsia="fr-FR" w:bidi="ar"/>
        </w:rPr>
        <w:t>سهم غرب</w:t>
      </w:r>
      <w:r w:rsidRPr="007C6535">
        <w:rPr>
          <w:position w:val="6"/>
          <w:szCs w:val="20"/>
          <w:rtl/>
          <w:lang w:val="fr-FR" w:eastAsia="fr-FR" w:bidi="ar"/>
        </w:rPr>
        <w:t>(</w:t>
      </w:r>
      <w:r w:rsidRPr="007C6535">
        <w:rPr>
          <w:position w:val="6"/>
          <w:szCs w:val="20"/>
          <w:rtl/>
          <w:lang w:val="fr-FR" w:eastAsia="fr-FR" w:bidi="ar"/>
        </w:rPr>
        <w:footnoteReference w:id="66"/>
      </w:r>
      <w:r w:rsidRPr="007C6535">
        <w:rPr>
          <w:position w:val="6"/>
          <w:szCs w:val="20"/>
          <w:rtl/>
          <w:lang w:val="fr-FR" w:eastAsia="fr-FR" w:bidi="ar"/>
        </w:rPr>
        <w:t>)</w:t>
      </w:r>
      <w:r w:rsidRPr="007C6535">
        <w:rPr>
          <w:rFonts w:hint="cs"/>
          <w:rtl/>
          <w:lang w:val="fr-FR" w:eastAsia="fr-FR" w:bidi="ar"/>
        </w:rPr>
        <w:t xml:space="preserve"> </w:t>
      </w:r>
      <w:r w:rsidRPr="007C6535">
        <w:rPr>
          <w:rtl/>
          <w:lang w:val="fr-FR" w:eastAsia="fr-FR" w:bidi="ar"/>
        </w:rPr>
        <w:t xml:space="preserve">وقع في نحره، </w:t>
      </w:r>
      <w:r w:rsidRPr="007C6535">
        <w:rPr>
          <w:rFonts w:hint="cs"/>
          <w:rtl/>
          <w:lang w:val="fr-FR" w:eastAsia="fr-FR" w:bidi="ar"/>
        </w:rPr>
        <w:t xml:space="preserve">وقد جعل ذلك </w:t>
      </w:r>
      <w:r w:rsidRPr="007C6535">
        <w:rPr>
          <w:rtl/>
          <w:lang w:val="fr-FR" w:eastAsia="fr-FR" w:bidi="ar"/>
        </w:rPr>
        <w:t xml:space="preserve">أمه وأخته </w:t>
      </w:r>
      <w:r w:rsidRPr="007C6535">
        <w:rPr>
          <w:rFonts w:hint="cs"/>
          <w:rtl/>
          <w:lang w:val="fr-FR" w:eastAsia="fr-FR" w:bidi="ar"/>
        </w:rPr>
        <w:t>تتألمان، لا بسبب شهادته، وإنما خوفا من ألا يكون شهيدا بسبب عدم معرفة القاتل</w:t>
      </w:r>
      <w:r w:rsidRPr="00B21518">
        <w:rPr>
          <w:position w:val="6"/>
          <w:szCs w:val="20"/>
          <w:rtl/>
        </w:rPr>
        <w:t>(</w:t>
      </w:r>
      <w:r w:rsidRPr="00B21518">
        <w:rPr>
          <w:rStyle w:val="af5"/>
          <w:rFonts w:cs="mylotus"/>
          <w:position w:val="6"/>
          <w:szCs w:val="20"/>
          <w:rtl/>
        </w:rPr>
        <w:footnoteReference w:id="67"/>
      </w:r>
      <w:r w:rsidRPr="00B21518">
        <w:rPr>
          <w:position w:val="6"/>
          <w:szCs w:val="20"/>
          <w:rtl/>
        </w:rPr>
        <w:t>)</w:t>
      </w:r>
      <w:r w:rsidRPr="007C6535">
        <w:rPr>
          <w:rFonts w:hint="cs"/>
          <w:rtl/>
          <w:lang w:val="fr-FR" w:eastAsia="fr-FR" w:bidi="ar"/>
        </w:rPr>
        <w:t>.</w:t>
      </w:r>
    </w:p>
    <w:p w14:paraId="6298FA8F" w14:textId="77777777" w:rsidR="00AA35EF" w:rsidRPr="007C6535" w:rsidRDefault="00AA35EF" w:rsidP="00AA35EF">
      <w:pPr>
        <w:widowControl w:val="0"/>
        <w:tabs>
          <w:tab w:val="left" w:pos="1096"/>
        </w:tabs>
        <w:adjustRightInd w:val="0"/>
        <w:textAlignment w:val="baseline"/>
        <w:rPr>
          <w:rtl/>
          <w:lang w:val="fr-FR" w:eastAsia="fr-FR" w:bidi="ar"/>
        </w:rPr>
      </w:pPr>
      <w:r w:rsidRPr="007C6535">
        <w:rPr>
          <w:rFonts w:hint="cs"/>
          <w:rtl/>
          <w:lang w:val="fr-FR" w:eastAsia="fr-FR" w:bidi="ar"/>
        </w:rPr>
        <w:t>لقد قالت أمه عندما سمعت كيفية قتله</w:t>
      </w:r>
      <w:r w:rsidRPr="007C6535">
        <w:rPr>
          <w:rtl/>
          <w:lang w:val="fr-FR" w:eastAsia="fr-FR" w:bidi="ar"/>
        </w:rPr>
        <w:t xml:space="preserve">: </w:t>
      </w:r>
      <w:r w:rsidRPr="007C6535">
        <w:rPr>
          <w:rFonts w:hint="cs"/>
          <w:rtl/>
          <w:lang w:val="fr-FR" w:eastAsia="fr-FR" w:bidi="ar"/>
        </w:rPr>
        <w:t>(</w:t>
      </w:r>
      <w:r w:rsidRPr="007C6535">
        <w:rPr>
          <w:rtl/>
          <w:lang w:val="fr-FR" w:eastAsia="fr-FR" w:bidi="ar"/>
        </w:rPr>
        <w:t xml:space="preserve">والله، لا أبكي عليه حتى يقدم رسول الله </w:t>
      </w:r>
      <w:r w:rsidRPr="007C6535">
        <w:rPr>
          <w:lang w:val="fr-FR" w:eastAsia="fr-FR" w:bidi="ar"/>
        </w:rPr>
        <w:sym w:font="Abo-thar" w:char="F061"/>
      </w:r>
      <w:r w:rsidRPr="007C6535">
        <w:rPr>
          <w:rFonts w:hint="cs"/>
          <w:rtl/>
          <w:lang w:val="fr-FR" w:eastAsia="fr-FR" w:bidi="ar"/>
        </w:rPr>
        <w:t xml:space="preserve">، </w:t>
      </w:r>
      <w:r w:rsidRPr="007C6535">
        <w:rPr>
          <w:rtl/>
          <w:lang w:val="fr-FR" w:eastAsia="fr-FR" w:bidi="ar"/>
        </w:rPr>
        <w:t>فأسأله، فإن كان ابني في الجنة لم أبك عليه، وإن كان ابني في النار بكيته لعمر الله فأعولته!</w:t>
      </w:r>
      <w:r w:rsidRPr="007C6535">
        <w:rPr>
          <w:rFonts w:hint="cs"/>
          <w:rtl/>
          <w:lang w:val="fr-FR" w:eastAsia="fr-FR" w:bidi="ar"/>
        </w:rPr>
        <w:t>)</w:t>
      </w:r>
    </w:p>
    <w:p w14:paraId="21D13720" w14:textId="77777777" w:rsidR="00AA35EF" w:rsidRPr="007C6535" w:rsidRDefault="00AA35EF" w:rsidP="00AA35EF">
      <w:pPr>
        <w:widowControl w:val="0"/>
        <w:tabs>
          <w:tab w:val="left" w:pos="1096"/>
        </w:tabs>
        <w:adjustRightInd w:val="0"/>
        <w:textAlignment w:val="baseline"/>
        <w:rPr>
          <w:rtl/>
          <w:lang w:val="fr-FR" w:eastAsia="fr-FR" w:bidi="ar"/>
        </w:rPr>
      </w:pPr>
      <w:r w:rsidRPr="007C6535">
        <w:rPr>
          <w:rtl/>
          <w:lang w:val="fr-FR" w:eastAsia="fr-FR" w:bidi="ar"/>
        </w:rPr>
        <w:t xml:space="preserve">فلما قدم رسول الله </w:t>
      </w:r>
      <w:r w:rsidRPr="007C6535">
        <w:rPr>
          <w:lang w:val="fr-FR" w:eastAsia="fr-FR" w:bidi="ar"/>
        </w:rPr>
        <w:sym w:font="Abo-thar" w:char="F061"/>
      </w:r>
      <w:r w:rsidRPr="007C6535">
        <w:rPr>
          <w:rFonts w:hint="cs"/>
          <w:rtl/>
          <w:lang w:val="fr-FR" w:eastAsia="fr-FR" w:bidi="ar"/>
        </w:rPr>
        <w:t xml:space="preserve"> </w:t>
      </w:r>
      <w:r w:rsidRPr="007C6535">
        <w:rPr>
          <w:rtl/>
          <w:lang w:val="fr-FR" w:eastAsia="fr-FR" w:bidi="ar"/>
        </w:rPr>
        <w:t>من بدر جاءت إلى رسول الله فقالت:</w:t>
      </w:r>
      <w:r w:rsidRPr="007C6535">
        <w:rPr>
          <w:rFonts w:hint="cs"/>
          <w:rtl/>
          <w:lang w:val="fr-FR" w:eastAsia="fr-FR" w:bidi="ar"/>
        </w:rPr>
        <w:t xml:space="preserve"> </w:t>
      </w:r>
      <w:r w:rsidRPr="007C6535">
        <w:rPr>
          <w:rtl/>
          <w:lang w:val="fr-FR" w:eastAsia="fr-FR" w:bidi="ar"/>
        </w:rPr>
        <w:t>يا رسول الله، قد عرفت موقع حارثة من قلبي، فأردت أن أبكي عليه فقلت:</w:t>
      </w:r>
      <w:r w:rsidRPr="007C6535">
        <w:rPr>
          <w:rFonts w:hint="cs"/>
          <w:rtl/>
          <w:lang w:val="fr-FR" w:eastAsia="fr-FR" w:bidi="ar"/>
        </w:rPr>
        <w:t xml:space="preserve"> </w:t>
      </w:r>
      <w:r w:rsidRPr="007C6535">
        <w:rPr>
          <w:rtl/>
          <w:lang w:val="fr-FR" w:eastAsia="fr-FR" w:bidi="ar"/>
        </w:rPr>
        <w:t xml:space="preserve">لا أفعل حتى أسأل رسول الله، فإن كان في الجنة لم أبك عليه، وإن كان في النار بكيته فأعولته. فقال </w:t>
      </w:r>
      <w:r w:rsidRPr="007C6535">
        <w:rPr>
          <w:rFonts w:hint="cs"/>
          <w:rtl/>
          <w:lang w:val="fr-FR" w:eastAsia="fr-FR" w:bidi="ar"/>
        </w:rPr>
        <w:t>النبي</w:t>
      </w:r>
      <w:r w:rsidRPr="007C6535">
        <w:rPr>
          <w:rtl/>
          <w:lang w:val="fr-FR" w:eastAsia="fr-FR" w:bidi="ar"/>
        </w:rPr>
        <w:t xml:space="preserve"> </w:t>
      </w:r>
      <w:r w:rsidRPr="007C6535">
        <w:rPr>
          <w:lang w:val="fr-FR" w:eastAsia="fr-FR" w:bidi="ar"/>
        </w:rPr>
        <w:sym w:font="Abo-thar" w:char="F061"/>
      </w:r>
      <w:r w:rsidRPr="007C6535">
        <w:rPr>
          <w:rtl/>
          <w:lang w:val="fr-FR" w:eastAsia="fr-FR" w:bidi="ar"/>
        </w:rPr>
        <w:t xml:space="preserve">: </w:t>
      </w:r>
      <w:r w:rsidRPr="007C6535">
        <w:rPr>
          <w:rFonts w:hint="cs"/>
          <w:rtl/>
          <w:lang w:val="fr-FR" w:eastAsia="fr-FR" w:bidi="ar"/>
        </w:rPr>
        <w:t>(</w:t>
      </w:r>
      <w:r w:rsidRPr="007C6535">
        <w:rPr>
          <w:rtl/>
          <w:lang w:val="fr-FR" w:eastAsia="fr-FR" w:bidi="ar"/>
        </w:rPr>
        <w:t>هبلت، أجنة واحدة؟ إنها جنان كثيرة، والذي نفسي بيده إنه لفي الفردوس الأعلى</w:t>
      </w:r>
      <w:r w:rsidRPr="007C6535">
        <w:rPr>
          <w:rFonts w:hint="cs"/>
          <w:rtl/>
          <w:lang w:val="fr-FR" w:eastAsia="fr-FR" w:bidi="ar"/>
        </w:rPr>
        <w:t>)، ف</w:t>
      </w:r>
      <w:r w:rsidRPr="007C6535">
        <w:rPr>
          <w:rtl/>
          <w:lang w:val="fr-FR" w:eastAsia="fr-FR" w:bidi="ar"/>
        </w:rPr>
        <w:t xml:space="preserve">قالت: </w:t>
      </w:r>
      <w:r w:rsidRPr="007C6535">
        <w:rPr>
          <w:rFonts w:hint="cs"/>
          <w:rtl/>
          <w:lang w:val="fr-FR" w:eastAsia="fr-FR" w:bidi="ar"/>
        </w:rPr>
        <w:t>(</w:t>
      </w:r>
      <w:r w:rsidRPr="007C6535">
        <w:rPr>
          <w:rtl/>
          <w:lang w:val="fr-FR" w:eastAsia="fr-FR" w:bidi="ar"/>
        </w:rPr>
        <w:t>فلا أبكي عليه أبدا!</w:t>
      </w:r>
      <w:r w:rsidRPr="007C6535">
        <w:rPr>
          <w:rFonts w:hint="cs"/>
          <w:rtl/>
          <w:lang w:val="fr-FR" w:eastAsia="fr-FR" w:bidi="ar"/>
        </w:rPr>
        <w:t>)</w:t>
      </w:r>
    </w:p>
    <w:p w14:paraId="723C8975" w14:textId="77777777" w:rsidR="00AA35EF" w:rsidRDefault="00AA35EF" w:rsidP="00AA35EF">
      <w:pPr>
        <w:widowControl w:val="0"/>
        <w:tabs>
          <w:tab w:val="left" w:pos="1096"/>
        </w:tabs>
        <w:adjustRightInd w:val="0"/>
        <w:textAlignment w:val="baseline"/>
        <w:rPr>
          <w:rtl/>
          <w:lang w:val="fr-FR" w:eastAsia="fr-FR" w:bidi="ar"/>
        </w:rPr>
      </w:pPr>
      <w:r w:rsidRPr="007C6535">
        <w:rPr>
          <w:rFonts w:hint="cs"/>
          <w:rtl/>
          <w:lang w:val="fr-FR" w:eastAsia="fr-FR" w:bidi="ar"/>
        </w:rPr>
        <w:t xml:space="preserve">حينها </w:t>
      </w:r>
      <w:r w:rsidRPr="007C6535">
        <w:rPr>
          <w:rtl/>
          <w:lang w:val="fr-FR" w:eastAsia="fr-FR" w:bidi="ar"/>
        </w:rPr>
        <w:t xml:space="preserve">دعا رسول الله </w:t>
      </w:r>
      <w:r w:rsidRPr="007C6535">
        <w:rPr>
          <w:lang w:val="fr-FR" w:eastAsia="fr-FR" w:bidi="ar"/>
        </w:rPr>
        <w:sym w:font="Abo-thar" w:char="F061"/>
      </w:r>
      <w:r w:rsidRPr="007C6535">
        <w:rPr>
          <w:rFonts w:hint="cs"/>
          <w:rtl/>
          <w:lang w:val="fr-FR" w:eastAsia="fr-FR" w:bidi="ar"/>
        </w:rPr>
        <w:t xml:space="preserve"> </w:t>
      </w:r>
      <w:r w:rsidRPr="007C6535">
        <w:rPr>
          <w:rtl/>
          <w:lang w:val="fr-FR" w:eastAsia="fr-FR" w:bidi="ar"/>
        </w:rPr>
        <w:t xml:space="preserve">بإناء من ماء فغمس يده فيه ومضمض فاه، ثم ناول أم حارثة فشربت، ثم ناولت ابنتها فشربت، ثم أمرهما فنضحتا في جيوبهما، ففعلتا فرجعتا من عند النبي </w:t>
      </w:r>
      <w:r w:rsidRPr="007C6535">
        <w:rPr>
          <w:lang w:val="fr-FR" w:eastAsia="fr-FR" w:bidi="ar"/>
        </w:rPr>
        <w:sym w:font="Abo-thar" w:char="F061"/>
      </w:r>
      <w:r w:rsidRPr="007C6535">
        <w:rPr>
          <w:rtl/>
          <w:lang w:val="fr-FR" w:eastAsia="fr-FR" w:bidi="ar"/>
        </w:rPr>
        <w:t>، وما بالمدينة امرأتان أقر أعينا منهما ولا أسر</w:t>
      </w:r>
      <w:r w:rsidRPr="007C6535">
        <w:rPr>
          <w:position w:val="6"/>
          <w:szCs w:val="20"/>
          <w:rtl/>
          <w:lang w:val="fr-FR" w:eastAsia="fr-FR" w:bidi="ar"/>
        </w:rPr>
        <w:t>(</w:t>
      </w:r>
      <w:r w:rsidRPr="007C6535">
        <w:rPr>
          <w:position w:val="6"/>
          <w:szCs w:val="20"/>
          <w:rtl/>
          <w:lang w:val="fr-FR" w:eastAsia="fr-FR" w:bidi="ar"/>
        </w:rPr>
        <w:footnoteReference w:id="68"/>
      </w:r>
      <w:r w:rsidRPr="007C6535">
        <w:rPr>
          <w:position w:val="6"/>
          <w:szCs w:val="20"/>
          <w:rtl/>
          <w:lang w:val="fr-FR" w:eastAsia="fr-FR" w:bidi="ar"/>
        </w:rPr>
        <w:t>)</w:t>
      </w:r>
      <w:r w:rsidRPr="007C6535">
        <w:rPr>
          <w:rtl/>
          <w:lang w:val="fr-FR" w:eastAsia="fr-FR" w:bidi="ar"/>
        </w:rPr>
        <w:t>.</w:t>
      </w:r>
    </w:p>
    <w:p w14:paraId="17724E9C" w14:textId="77777777" w:rsidR="00AA35EF" w:rsidRPr="00E5106B" w:rsidRDefault="00AA35EF" w:rsidP="000D2401">
      <w:pPr>
        <w:widowControl w:val="0"/>
        <w:tabs>
          <w:tab w:val="left" w:pos="1096"/>
        </w:tabs>
        <w:adjustRightInd w:val="0"/>
        <w:textAlignment w:val="baseline"/>
        <w:rPr>
          <w:rtl/>
          <w:lang w:val="fr-FR" w:eastAsia="fr-FR"/>
        </w:rPr>
      </w:pPr>
      <w:r w:rsidRPr="00E5106B">
        <w:rPr>
          <w:rFonts w:hint="cs"/>
          <w:b/>
          <w:bCs/>
          <w:rtl/>
          <w:lang w:val="fr-FR" w:eastAsia="fr-FR" w:bidi="ar"/>
        </w:rPr>
        <w:t xml:space="preserve">وهكذا سار في طريق الشهادة </w:t>
      </w:r>
      <w:r w:rsidRPr="00E5106B">
        <w:rPr>
          <w:b/>
          <w:bCs/>
          <w:rtl/>
          <w:lang w:val="fr-FR" w:eastAsia="fr-FR"/>
        </w:rPr>
        <w:t>سعد بن خيثمة الخزرجي</w:t>
      </w:r>
      <w:r w:rsidRPr="00E5106B">
        <w:rPr>
          <w:position w:val="6"/>
          <w:szCs w:val="20"/>
          <w:rtl/>
          <w:lang w:val="fr-FR" w:eastAsia="fr-FR"/>
        </w:rPr>
        <w:t>(</w:t>
      </w:r>
      <w:r w:rsidRPr="00E5106B">
        <w:rPr>
          <w:position w:val="6"/>
          <w:szCs w:val="20"/>
          <w:rtl/>
          <w:lang w:val="fr-FR" w:eastAsia="fr-FR"/>
        </w:rPr>
        <w:footnoteReference w:id="69"/>
      </w:r>
      <w:r w:rsidRPr="00E5106B">
        <w:rPr>
          <w:position w:val="6"/>
          <w:szCs w:val="20"/>
          <w:rtl/>
          <w:lang w:val="fr-FR" w:eastAsia="fr-FR"/>
        </w:rPr>
        <w:t>)</w:t>
      </w:r>
      <w:r w:rsidRPr="00E5106B">
        <w:rPr>
          <w:rFonts w:hint="cs"/>
          <w:rtl/>
          <w:lang w:val="fr-FR" w:eastAsia="fr-FR"/>
        </w:rPr>
        <w:t xml:space="preserve">، </w:t>
      </w:r>
      <w:r w:rsidRPr="00E5106B">
        <w:rPr>
          <w:rtl/>
          <w:lang w:val="fr-FR" w:eastAsia="fr-FR"/>
        </w:rPr>
        <w:t xml:space="preserve">أحد النقباء الاثني عشر الذين كفلوا قومهم في بيعة العقبة، </w:t>
      </w:r>
      <w:r w:rsidRPr="00E5106B">
        <w:rPr>
          <w:rFonts w:hint="cs"/>
          <w:rtl/>
          <w:lang w:val="fr-FR" w:eastAsia="fr-FR"/>
        </w:rPr>
        <w:t xml:space="preserve">وقد روي أنه </w:t>
      </w:r>
      <w:r w:rsidRPr="00E5106B">
        <w:rPr>
          <w:rtl/>
          <w:lang w:val="fr-FR" w:eastAsia="fr-FR"/>
        </w:rPr>
        <w:t xml:space="preserve">استهم </w:t>
      </w:r>
      <w:r w:rsidRPr="00E5106B">
        <w:rPr>
          <w:rFonts w:hint="cs"/>
          <w:rtl/>
          <w:lang w:val="fr-FR" w:eastAsia="fr-FR"/>
        </w:rPr>
        <w:t xml:space="preserve">مع أبيه </w:t>
      </w:r>
      <w:r w:rsidRPr="00E5106B">
        <w:rPr>
          <w:rtl/>
          <w:lang w:val="fr-FR" w:eastAsia="fr-FR"/>
        </w:rPr>
        <w:t xml:space="preserve">خيثمة </w:t>
      </w:r>
      <w:r w:rsidRPr="00E5106B">
        <w:rPr>
          <w:rFonts w:hint="cs"/>
          <w:rtl/>
          <w:lang w:val="fr-FR" w:eastAsia="fr-FR"/>
        </w:rPr>
        <w:t xml:space="preserve">أيهما يشارك في الغزوة، </w:t>
      </w:r>
      <w:r w:rsidRPr="00E5106B">
        <w:rPr>
          <w:rtl/>
          <w:lang w:val="fr-FR" w:eastAsia="fr-FR"/>
        </w:rPr>
        <w:t>فخرج سهم</w:t>
      </w:r>
      <w:r w:rsidRPr="00E5106B">
        <w:rPr>
          <w:rFonts w:hint="cs"/>
          <w:rtl/>
          <w:lang w:val="fr-FR" w:eastAsia="fr-FR"/>
        </w:rPr>
        <w:t>ه، وكان</w:t>
      </w:r>
      <w:r w:rsidRPr="00E5106B">
        <w:rPr>
          <w:rtl/>
          <w:lang w:val="fr-FR" w:eastAsia="fr-FR"/>
        </w:rPr>
        <w:t xml:space="preserve"> </w:t>
      </w:r>
      <w:r w:rsidRPr="00E5106B">
        <w:rPr>
          <w:rFonts w:hint="cs"/>
          <w:rtl/>
          <w:lang w:val="fr-FR" w:eastAsia="fr-FR"/>
        </w:rPr>
        <w:t>شاباً، فق</w:t>
      </w:r>
      <w:r w:rsidRPr="00E5106B">
        <w:rPr>
          <w:rtl/>
          <w:lang w:val="fr-FR" w:eastAsia="fr-FR"/>
        </w:rPr>
        <w:t xml:space="preserve">ال له أبوه: آثرني اليوم </w:t>
      </w:r>
      <w:r w:rsidRPr="00E5106B">
        <w:rPr>
          <w:rFonts w:hint="cs"/>
          <w:rtl/>
          <w:lang w:val="fr-FR" w:eastAsia="fr-FR"/>
        </w:rPr>
        <w:t>ـ</w:t>
      </w:r>
      <w:r>
        <w:rPr>
          <w:rFonts w:hint="cs"/>
          <w:rtl/>
          <w:lang w:val="fr-FR" w:eastAsia="fr-FR"/>
        </w:rPr>
        <w:t xml:space="preserve"> </w:t>
      </w:r>
      <w:r w:rsidRPr="00E5106B">
        <w:rPr>
          <w:rtl/>
          <w:lang w:val="fr-FR" w:eastAsia="fr-FR"/>
        </w:rPr>
        <w:t xml:space="preserve">أي: اسمح لي بأن </w:t>
      </w:r>
      <w:r w:rsidRPr="00E5106B">
        <w:rPr>
          <w:rFonts w:hint="cs"/>
          <w:rtl/>
          <w:lang w:val="fr-FR" w:eastAsia="fr-FR"/>
        </w:rPr>
        <w:t>أ</w:t>
      </w:r>
      <w:r w:rsidRPr="00E5106B">
        <w:rPr>
          <w:rtl/>
          <w:lang w:val="fr-FR" w:eastAsia="fr-FR"/>
        </w:rPr>
        <w:t xml:space="preserve">خرج إلى بدر بدلاً منك </w:t>
      </w:r>
      <w:r w:rsidRPr="00E5106B">
        <w:rPr>
          <w:rFonts w:hint="cs"/>
          <w:rtl/>
          <w:lang w:val="fr-FR" w:eastAsia="fr-FR"/>
        </w:rPr>
        <w:t>ـ</w:t>
      </w:r>
      <w:r w:rsidRPr="00E5106B">
        <w:rPr>
          <w:rtl/>
          <w:lang w:val="fr-FR" w:eastAsia="fr-FR"/>
        </w:rPr>
        <w:t xml:space="preserve"> فقال له سعد: </w:t>
      </w:r>
      <w:r w:rsidRPr="00E5106B">
        <w:rPr>
          <w:rFonts w:hint="cs"/>
          <w:rtl/>
          <w:lang w:val="fr-FR" w:eastAsia="fr-FR"/>
        </w:rPr>
        <w:t>(</w:t>
      </w:r>
      <w:r w:rsidRPr="00E5106B">
        <w:rPr>
          <w:rtl/>
          <w:lang w:val="fr-FR" w:eastAsia="fr-FR"/>
        </w:rPr>
        <w:t>يا أبت، لو كان غير الجنة لفعلت</w:t>
      </w:r>
      <w:r w:rsidRPr="00E5106B">
        <w:rPr>
          <w:rFonts w:hint="cs"/>
          <w:rtl/>
          <w:lang w:val="fr-FR" w:eastAsia="fr-FR"/>
        </w:rPr>
        <w:t xml:space="preserve">)، وسار سعد مزهوا فرحا باختيار الله له بأن يكون من شهداء هذه الغزوة. </w:t>
      </w:r>
    </w:p>
    <w:p w14:paraId="173E68F4" w14:textId="77777777" w:rsidR="00AA35EF" w:rsidRPr="00E5106B" w:rsidRDefault="00AA35EF" w:rsidP="00AA35EF">
      <w:pPr>
        <w:widowControl w:val="0"/>
        <w:tabs>
          <w:tab w:val="left" w:pos="1096"/>
        </w:tabs>
        <w:adjustRightInd w:val="0"/>
        <w:textAlignment w:val="baseline"/>
        <w:rPr>
          <w:rtl/>
          <w:lang w:val="fr-FR" w:eastAsia="fr-FR"/>
        </w:rPr>
      </w:pPr>
      <w:r w:rsidRPr="00E5106B">
        <w:rPr>
          <w:rFonts w:hint="cs"/>
          <w:b/>
          <w:bCs/>
          <w:rtl/>
          <w:lang w:val="fr-FR" w:eastAsia="fr-FR"/>
        </w:rPr>
        <w:t xml:space="preserve">ومن شهداء هذه الغزوة </w:t>
      </w:r>
      <w:r w:rsidRPr="00E5106B">
        <w:rPr>
          <w:b/>
          <w:bCs/>
          <w:rtl/>
          <w:lang w:val="fr-FR" w:eastAsia="fr-FR"/>
        </w:rPr>
        <w:t>عمير بن أبي وقاص الزهري</w:t>
      </w:r>
      <w:r w:rsidRPr="00E5106B">
        <w:rPr>
          <w:position w:val="6"/>
          <w:szCs w:val="20"/>
          <w:rtl/>
          <w:lang w:val="fr-FR" w:eastAsia="fr-FR"/>
        </w:rPr>
        <w:t>(</w:t>
      </w:r>
      <w:r w:rsidRPr="00E5106B">
        <w:rPr>
          <w:position w:val="6"/>
          <w:szCs w:val="20"/>
          <w:rtl/>
          <w:lang w:val="fr-FR" w:eastAsia="fr-FR"/>
        </w:rPr>
        <w:footnoteReference w:id="70"/>
      </w:r>
      <w:r w:rsidRPr="00E5106B">
        <w:rPr>
          <w:position w:val="6"/>
          <w:szCs w:val="20"/>
          <w:rtl/>
          <w:lang w:val="fr-FR" w:eastAsia="fr-FR"/>
        </w:rPr>
        <w:t>)</w:t>
      </w:r>
      <w:r w:rsidRPr="00E5106B">
        <w:rPr>
          <w:rtl/>
          <w:lang w:val="fr-FR" w:eastAsia="fr-FR"/>
        </w:rPr>
        <w:t xml:space="preserve">، </w:t>
      </w:r>
      <w:r w:rsidRPr="00E5106B">
        <w:rPr>
          <w:rFonts w:hint="cs"/>
          <w:rtl/>
          <w:lang w:val="fr-FR" w:eastAsia="fr-FR"/>
        </w:rPr>
        <w:t xml:space="preserve">ذلك الذي </w:t>
      </w:r>
      <w:r w:rsidRPr="00E5106B">
        <w:rPr>
          <w:rtl/>
          <w:lang w:val="fr-FR" w:eastAsia="fr-FR"/>
        </w:rPr>
        <w:t>رد</w:t>
      </w:r>
      <w:r w:rsidRPr="00E5106B">
        <w:rPr>
          <w:rFonts w:hint="cs"/>
          <w:rtl/>
          <w:lang w:val="fr-FR" w:eastAsia="fr-FR"/>
        </w:rPr>
        <w:t xml:space="preserve">ه رسول الله </w:t>
      </w:r>
      <w:r w:rsidRPr="00E5106B">
        <w:rPr>
          <w:rFonts w:hint="cs"/>
          <w:lang w:val="fr-FR" w:eastAsia="fr-FR"/>
        </w:rPr>
        <w:sym w:font="Abo-thar" w:char="F061"/>
      </w:r>
      <w:r w:rsidRPr="00E5106B">
        <w:rPr>
          <w:rtl/>
          <w:lang w:val="fr-FR" w:eastAsia="fr-FR"/>
        </w:rPr>
        <w:t xml:space="preserve">، ولم يسمح له بالقتال لصغر سنه، فبكى عمير تألما </w:t>
      </w:r>
      <w:r w:rsidR="00BB358B">
        <w:rPr>
          <w:rFonts w:hint="cs"/>
          <w:rtl/>
          <w:lang w:val="fr-FR" w:eastAsia="fr-FR"/>
        </w:rPr>
        <w:t>ل</w:t>
      </w:r>
      <w:r w:rsidRPr="00E5106B">
        <w:rPr>
          <w:rFonts w:hint="cs"/>
          <w:rtl/>
          <w:lang w:val="fr-FR" w:eastAsia="fr-FR"/>
        </w:rPr>
        <w:t xml:space="preserve">ذلك، وحينها </w:t>
      </w:r>
      <w:r w:rsidRPr="00E5106B">
        <w:rPr>
          <w:rtl/>
          <w:lang w:val="fr-FR" w:eastAsia="fr-FR"/>
        </w:rPr>
        <w:t xml:space="preserve">سمح له الرسول </w:t>
      </w:r>
      <w:r w:rsidRPr="00E5106B">
        <w:rPr>
          <w:lang w:val="fr-FR" w:eastAsia="fr-FR"/>
        </w:rPr>
        <w:sym w:font="Abo-thar" w:char="F061"/>
      </w:r>
      <w:r w:rsidRPr="00E5106B">
        <w:rPr>
          <w:rFonts w:hint="cs"/>
          <w:rtl/>
          <w:lang w:val="fr-FR" w:eastAsia="fr-FR"/>
        </w:rPr>
        <w:t xml:space="preserve"> </w:t>
      </w:r>
      <w:r w:rsidRPr="00E5106B">
        <w:rPr>
          <w:rtl/>
          <w:lang w:val="fr-FR" w:eastAsia="fr-FR"/>
        </w:rPr>
        <w:t xml:space="preserve">بالقتال، فاستشهد. </w:t>
      </w:r>
    </w:p>
    <w:p w14:paraId="504D078C" w14:textId="77777777" w:rsidR="00AA35EF" w:rsidRPr="00E5106B" w:rsidRDefault="00AA35EF" w:rsidP="00AA35EF">
      <w:pPr>
        <w:widowControl w:val="0"/>
        <w:tabs>
          <w:tab w:val="left" w:pos="1096"/>
        </w:tabs>
        <w:adjustRightInd w:val="0"/>
        <w:textAlignment w:val="baseline"/>
        <w:rPr>
          <w:rtl/>
          <w:lang w:val="fr-FR" w:eastAsia="fr-FR"/>
        </w:rPr>
      </w:pPr>
      <w:r w:rsidRPr="00E5106B">
        <w:rPr>
          <w:rFonts w:hint="cs"/>
          <w:b/>
          <w:bCs/>
          <w:rtl/>
          <w:lang w:val="fr-FR" w:eastAsia="fr-FR"/>
        </w:rPr>
        <w:t xml:space="preserve">ومنهم </w:t>
      </w:r>
      <w:r w:rsidRPr="00E5106B">
        <w:rPr>
          <w:b/>
          <w:bCs/>
          <w:rtl/>
          <w:lang w:val="fr-FR" w:eastAsia="fr-FR"/>
        </w:rPr>
        <w:t>مهجع العكي</w:t>
      </w:r>
      <w:r w:rsidRPr="00E5106B">
        <w:rPr>
          <w:position w:val="6"/>
          <w:szCs w:val="20"/>
          <w:rtl/>
          <w:lang w:val="fr-FR" w:eastAsia="fr-FR"/>
        </w:rPr>
        <w:t>(</w:t>
      </w:r>
      <w:r w:rsidRPr="00E5106B">
        <w:rPr>
          <w:position w:val="6"/>
          <w:szCs w:val="20"/>
          <w:rtl/>
          <w:lang w:val="fr-FR" w:eastAsia="fr-FR"/>
        </w:rPr>
        <w:footnoteReference w:id="71"/>
      </w:r>
      <w:r w:rsidRPr="00E5106B">
        <w:rPr>
          <w:position w:val="6"/>
          <w:szCs w:val="20"/>
          <w:rtl/>
          <w:lang w:val="fr-FR" w:eastAsia="fr-FR"/>
        </w:rPr>
        <w:t>)</w:t>
      </w:r>
      <w:r w:rsidRPr="00E5106B">
        <w:rPr>
          <w:rFonts w:hint="cs"/>
          <w:rtl/>
          <w:lang w:val="fr-FR" w:eastAsia="fr-FR"/>
        </w:rPr>
        <w:t>، الذي كان عبدا فعتق، و</w:t>
      </w:r>
      <w:r w:rsidRPr="00E5106B">
        <w:rPr>
          <w:rtl/>
          <w:lang w:val="fr-FR" w:eastAsia="fr-FR"/>
        </w:rPr>
        <w:t xml:space="preserve">كان من السابقين في الإسلام، </w:t>
      </w:r>
      <w:r w:rsidRPr="00E5106B">
        <w:rPr>
          <w:rFonts w:hint="cs"/>
          <w:rtl/>
          <w:lang w:val="fr-FR" w:eastAsia="fr-FR"/>
        </w:rPr>
        <w:t>و</w:t>
      </w:r>
      <w:r w:rsidRPr="00E5106B">
        <w:rPr>
          <w:rtl/>
          <w:lang w:val="fr-FR" w:eastAsia="fr-FR"/>
        </w:rPr>
        <w:t xml:space="preserve">هو </w:t>
      </w:r>
      <w:r w:rsidRPr="00E5106B">
        <w:rPr>
          <w:rFonts w:hint="cs"/>
          <w:rtl/>
          <w:lang w:val="fr-FR" w:eastAsia="fr-FR"/>
        </w:rPr>
        <w:t xml:space="preserve">من </w:t>
      </w:r>
      <w:r w:rsidRPr="00E5106B">
        <w:rPr>
          <w:rtl/>
          <w:lang w:val="fr-FR" w:eastAsia="fr-FR"/>
        </w:rPr>
        <w:t>الذي</w:t>
      </w:r>
      <w:r w:rsidRPr="00E5106B">
        <w:rPr>
          <w:rFonts w:hint="cs"/>
          <w:rtl/>
          <w:lang w:val="fr-FR" w:eastAsia="fr-FR"/>
        </w:rPr>
        <w:t>ن</w:t>
      </w:r>
      <w:r w:rsidRPr="00E5106B">
        <w:rPr>
          <w:rtl/>
          <w:lang w:val="fr-FR" w:eastAsia="fr-FR"/>
        </w:rPr>
        <w:t xml:space="preserve"> أنزل الله تعالى فيه قوله: </w:t>
      </w:r>
      <w:r w:rsidR="004E5304">
        <w:rPr>
          <w:rtl/>
          <w:lang w:val="fr-FR" w:eastAsia="fr-FR"/>
        </w:rPr>
        <w:t>﴿</w:t>
      </w:r>
      <w:r w:rsidRPr="00E5106B">
        <w:rPr>
          <w:rtl/>
          <w:lang w:val="fr-FR" w:eastAsia="fr-FR"/>
        </w:rPr>
        <w:t xml:space="preserve">وَلَا تَطْرُدِ الَّذِينَ يَدْعُونَ رَبَّهُمْ بِالْغَدَاةِ وَالْعَشِيِّ يُرِيدُونَ وَجْهَهُ </w:t>
      </w:r>
      <w:r w:rsidR="004E5304">
        <w:rPr>
          <w:rtl/>
          <w:lang w:val="fr-FR" w:eastAsia="fr-FR"/>
        </w:rPr>
        <w:t>﴾</w:t>
      </w:r>
      <w:r w:rsidRPr="00E5106B">
        <w:rPr>
          <w:rtl/>
          <w:lang w:val="fr-FR" w:eastAsia="fr-FR"/>
        </w:rPr>
        <w:t xml:space="preserve"> [الأنعام: 52]</w:t>
      </w:r>
    </w:p>
    <w:p w14:paraId="36275476" w14:textId="77777777" w:rsidR="00AA35EF" w:rsidRDefault="00AA35EF" w:rsidP="00AA35EF">
      <w:pPr>
        <w:widowControl w:val="0"/>
        <w:tabs>
          <w:tab w:val="left" w:pos="1096"/>
        </w:tabs>
        <w:adjustRightInd w:val="0"/>
        <w:textAlignment w:val="baseline"/>
        <w:rPr>
          <w:rtl/>
          <w:lang w:val="fr-FR" w:eastAsia="fr-FR"/>
        </w:rPr>
      </w:pPr>
      <w:r w:rsidRPr="00E5106B">
        <w:rPr>
          <w:rFonts w:hint="cs"/>
          <w:rtl/>
          <w:lang w:val="fr-FR" w:eastAsia="fr-FR"/>
        </w:rPr>
        <w:t xml:space="preserve">وغيرهم من الصادقين الذين لم تصلنا تفاصيل أخبارهم، فلا نعرف عنهم إلا أسماءهم وأنسابهم، لكن الله يعرفهم، والإسلام يعرفهم، ورسول الله </w:t>
      </w:r>
      <w:r w:rsidRPr="00E5106B">
        <w:rPr>
          <w:rFonts w:hint="cs"/>
          <w:lang w:val="fr-FR" w:eastAsia="fr-FR"/>
        </w:rPr>
        <w:sym w:font="Abo-thar" w:char="F061"/>
      </w:r>
      <w:r w:rsidRPr="00E5106B">
        <w:rPr>
          <w:rFonts w:hint="cs"/>
          <w:rtl/>
          <w:lang w:val="fr-FR" w:eastAsia="fr-FR"/>
        </w:rPr>
        <w:t xml:space="preserve"> يشهد لهم، ونحن نتبرك بهم، ونسأل الله بجاههم سواء عرفناهم أو لم نعرفهم.</w:t>
      </w:r>
    </w:p>
    <w:p w14:paraId="1DDFFB1A" w14:textId="77777777" w:rsidR="00AA35EF" w:rsidRPr="00E5106B" w:rsidRDefault="00AA35EF" w:rsidP="00AA35EF">
      <w:pPr>
        <w:pStyle w:val="aaa4"/>
        <w:rPr>
          <w:rtl/>
          <w:lang w:val="fr-FR" w:eastAsia="fr-FR"/>
        </w:rPr>
      </w:pPr>
      <w:bookmarkStart w:id="44" w:name="_Toc8003058"/>
      <w:r>
        <w:rPr>
          <w:rFonts w:hint="cs"/>
          <w:rtl/>
          <w:lang w:val="fr-FR" w:eastAsia="fr-FR"/>
        </w:rPr>
        <w:t>ب ـ شهداء أحد:</w:t>
      </w:r>
      <w:bookmarkEnd w:id="44"/>
    </w:p>
    <w:p w14:paraId="34B0CBD1" w14:textId="77777777" w:rsidR="00AA35EF" w:rsidRDefault="00AA35EF" w:rsidP="00AA35EF">
      <w:pPr>
        <w:rPr>
          <w:rtl/>
          <w:lang w:val="fr-FR" w:eastAsia="fr-FR" w:bidi="ar"/>
        </w:rPr>
      </w:pPr>
      <w:r>
        <w:rPr>
          <w:rFonts w:hint="cs"/>
          <w:rtl/>
          <w:lang w:val="fr-FR" w:eastAsia="fr-FR" w:bidi="ar"/>
        </w:rPr>
        <w:t>وبعد تلك الغزوة التي كتب الله فيها النصر للمسلمين، راحت قريش تستخدم كل ما لديها من قوة مال وعدد وعدة لضرب الإسلام الضربة القاضية، وقد كان أبو سفيان عدو الإسلام اللدود يتجول بين الأحياء والعشائر، يحرضهم، ويقول لهم: (</w:t>
      </w:r>
      <w:r w:rsidRPr="000659C2">
        <w:rPr>
          <w:rtl/>
          <w:lang w:val="fr-FR" w:eastAsia="fr-FR" w:bidi="ar"/>
        </w:rPr>
        <w:t>إن محمدا قد وتركم وقتل خياركم</w:t>
      </w:r>
      <w:r>
        <w:rPr>
          <w:rFonts w:hint="cs"/>
          <w:rtl/>
          <w:lang w:val="fr-FR" w:eastAsia="fr-FR" w:bidi="ar"/>
        </w:rPr>
        <w:t>،</w:t>
      </w:r>
      <w:r w:rsidRPr="000659C2">
        <w:rPr>
          <w:rtl/>
          <w:lang w:val="fr-FR" w:eastAsia="fr-FR" w:bidi="ar"/>
        </w:rPr>
        <w:t xml:space="preserve"> فأعينونا بهذا المال على حربه، لعلّنا ندرك منه ثأرنا بمن أصاب منّا</w:t>
      </w:r>
      <w:r>
        <w:rPr>
          <w:rFonts w:hint="cs"/>
          <w:rtl/>
          <w:lang w:val="fr-FR" w:eastAsia="fr-FR" w:bidi="ar"/>
        </w:rPr>
        <w:t>)</w:t>
      </w:r>
      <w:r w:rsidRPr="005C2091">
        <w:rPr>
          <w:position w:val="6"/>
          <w:szCs w:val="20"/>
          <w:rtl/>
          <w:lang w:val="fr-FR" w:eastAsia="fr-FR" w:bidi="ar"/>
        </w:rPr>
        <w:t>(</w:t>
      </w:r>
      <w:r w:rsidRPr="005C2091">
        <w:rPr>
          <w:rStyle w:val="af5"/>
          <w:rFonts w:cs="mylotus"/>
          <w:position w:val="6"/>
          <w:szCs w:val="20"/>
          <w:rtl/>
          <w:lang w:val="fr-FR" w:eastAsia="fr-FR" w:bidi="ar"/>
        </w:rPr>
        <w:footnoteReference w:id="72"/>
      </w:r>
      <w:r w:rsidRPr="005C2091">
        <w:rPr>
          <w:position w:val="6"/>
          <w:szCs w:val="20"/>
          <w:rtl/>
          <w:lang w:val="fr-FR" w:eastAsia="fr-FR" w:bidi="ar"/>
        </w:rPr>
        <w:t>)</w:t>
      </w:r>
    </w:p>
    <w:p w14:paraId="7D87F3AE" w14:textId="77777777" w:rsidR="00AA35EF" w:rsidRDefault="00AA35EF" w:rsidP="00AA35EF">
      <w:pPr>
        <w:rPr>
          <w:rtl/>
          <w:lang w:val="fr-FR" w:eastAsia="fr-FR" w:bidi="ar"/>
        </w:rPr>
      </w:pPr>
      <w:r>
        <w:rPr>
          <w:rFonts w:hint="cs"/>
          <w:rtl/>
          <w:lang w:val="fr-FR" w:eastAsia="fr-FR" w:bidi="ar"/>
        </w:rPr>
        <w:t xml:space="preserve">وبعد أن جمع أئمة الكفر أبو سفيان وغيره الأموال الكثيرة، والتي وصف القرآن الكريم اجتهادهم في جمعها، فقال: </w:t>
      </w:r>
      <w:r w:rsidR="004E5304">
        <w:rPr>
          <w:rtl/>
          <w:lang w:val="fr-FR" w:eastAsia="fr-FR" w:bidi="ar"/>
        </w:rPr>
        <w:t>﴿</w:t>
      </w:r>
      <w:r w:rsidRPr="000877BE">
        <w:rPr>
          <w:rtl/>
          <w:lang w:val="fr-FR" w:eastAsia="fr-FR" w:bidi="ar"/>
        </w:rPr>
        <w:t xml:space="preserve"> إِنَّ الَّذِينَ كَفَرُوا يُنْفِقُونَ أَمْوَالَهُمْ لِيَصُدُّوا عَنْ سَبِيلِ اللَّهِ فَسَيُنْفِقُونَهَا ثُمَّ تَكُونُ عَلَيْهِمْ حَسْرَةً ثُمَّ يُغْلَبُونَ وَالَّذِينَ كَفَرُوا إِلَى جَهَنَّمَ يُحْشَرُونَ</w:t>
      </w:r>
      <w:r w:rsidR="004E5304">
        <w:rPr>
          <w:rtl/>
          <w:lang w:val="fr-FR" w:eastAsia="fr-FR" w:bidi="ar"/>
        </w:rPr>
        <w:t>﴾</w:t>
      </w:r>
      <w:r w:rsidRPr="000877BE">
        <w:rPr>
          <w:rtl/>
          <w:lang w:val="fr-FR" w:eastAsia="fr-FR" w:bidi="ar"/>
        </w:rPr>
        <w:t xml:space="preserve"> [الأنفال: 36]</w:t>
      </w:r>
      <w:r>
        <w:rPr>
          <w:rtl/>
          <w:lang w:val="fr-FR" w:eastAsia="fr-FR" w:bidi="ar"/>
        </w:rPr>
        <w:t xml:space="preserve"> </w:t>
      </w:r>
      <w:r>
        <w:rPr>
          <w:rFonts w:hint="cs"/>
          <w:rtl/>
          <w:lang w:val="fr-FR" w:eastAsia="fr-FR" w:bidi="ar"/>
        </w:rPr>
        <w:t xml:space="preserve">أرسلوا </w:t>
      </w:r>
      <w:r w:rsidRPr="000659C2">
        <w:rPr>
          <w:rtl/>
          <w:lang w:val="fr-FR" w:eastAsia="fr-FR" w:bidi="ar"/>
        </w:rPr>
        <w:t>عمرو بن العاص، وعبد الله بن الزّبعرى</w:t>
      </w:r>
      <w:r>
        <w:rPr>
          <w:rFonts w:hint="cs"/>
          <w:rtl/>
          <w:lang w:val="fr-FR" w:eastAsia="fr-FR" w:bidi="ar"/>
        </w:rPr>
        <w:t xml:space="preserve"> </w:t>
      </w:r>
      <w:r w:rsidRPr="000659C2">
        <w:rPr>
          <w:rtl/>
          <w:lang w:val="fr-FR" w:eastAsia="fr-FR" w:bidi="ar"/>
        </w:rPr>
        <w:t>وهبيرة بن أبي وهب، ومسافع</w:t>
      </w:r>
      <w:r>
        <w:rPr>
          <w:rFonts w:hint="cs"/>
          <w:rtl/>
          <w:lang w:val="fr-FR" w:eastAsia="fr-FR" w:bidi="ar"/>
        </w:rPr>
        <w:t xml:space="preserve"> </w:t>
      </w:r>
      <w:r w:rsidRPr="000659C2">
        <w:rPr>
          <w:rtl/>
          <w:lang w:val="fr-FR" w:eastAsia="fr-FR" w:bidi="ar"/>
        </w:rPr>
        <w:t>بن عبد مناف، وأبا عزّة</w:t>
      </w:r>
      <w:r>
        <w:rPr>
          <w:rFonts w:hint="cs"/>
          <w:rtl/>
          <w:lang w:val="fr-FR" w:eastAsia="fr-FR" w:bidi="ar"/>
        </w:rPr>
        <w:t xml:space="preserve"> </w:t>
      </w:r>
      <w:r w:rsidRPr="000659C2">
        <w:rPr>
          <w:rtl/>
          <w:lang w:val="fr-FR" w:eastAsia="fr-FR" w:bidi="ar"/>
        </w:rPr>
        <w:t xml:space="preserve">عمرو بن عبد الله الجمحيّ إلى العرب يستنفرونها لحرب رسول الله </w:t>
      </w:r>
      <w:r>
        <w:rPr>
          <w:lang w:val="fr-FR" w:eastAsia="fr-FR" w:bidi="ar"/>
        </w:rPr>
        <w:sym w:font="Abo-thar" w:char="F061"/>
      </w:r>
      <w:r w:rsidRPr="000659C2">
        <w:rPr>
          <w:rtl/>
          <w:lang w:val="fr-FR" w:eastAsia="fr-FR" w:bidi="ar"/>
        </w:rPr>
        <w:t xml:space="preserve">، فألّبوا العرب وجمعوها. </w:t>
      </w:r>
    </w:p>
    <w:p w14:paraId="639C437C" w14:textId="77777777" w:rsidR="00AA35EF" w:rsidRDefault="00AA35EF" w:rsidP="00AA35EF">
      <w:pPr>
        <w:rPr>
          <w:rtl/>
          <w:lang w:val="fr-FR" w:eastAsia="fr-FR" w:bidi="ar"/>
        </w:rPr>
      </w:pPr>
      <w:r w:rsidRPr="000659C2">
        <w:rPr>
          <w:rtl/>
          <w:lang w:val="fr-FR" w:eastAsia="fr-FR" w:bidi="ar"/>
        </w:rPr>
        <w:t>و</w:t>
      </w:r>
      <w:r>
        <w:rPr>
          <w:rFonts w:hint="cs"/>
          <w:rtl/>
          <w:lang w:val="fr-FR" w:eastAsia="fr-FR" w:bidi="ar"/>
        </w:rPr>
        <w:t xml:space="preserve">مثلهم ذهب </w:t>
      </w:r>
      <w:r w:rsidRPr="000659C2">
        <w:rPr>
          <w:rtl/>
          <w:lang w:val="fr-FR" w:eastAsia="fr-FR" w:bidi="ar"/>
        </w:rPr>
        <w:t xml:space="preserve">أبو سفيان </w:t>
      </w:r>
      <w:r>
        <w:rPr>
          <w:rFonts w:hint="cs"/>
          <w:rtl/>
          <w:lang w:val="fr-FR" w:eastAsia="fr-FR" w:bidi="ar"/>
        </w:rPr>
        <w:t>ل</w:t>
      </w:r>
      <w:r w:rsidRPr="000659C2">
        <w:rPr>
          <w:rtl/>
          <w:lang w:val="fr-FR" w:eastAsia="fr-FR" w:bidi="ar"/>
        </w:rPr>
        <w:t>أكابر</w:t>
      </w:r>
      <w:r>
        <w:rPr>
          <w:rFonts w:hint="cs"/>
          <w:rtl/>
          <w:lang w:val="fr-FR" w:eastAsia="fr-FR" w:bidi="ar"/>
        </w:rPr>
        <w:t xml:space="preserve"> العرب، </w:t>
      </w:r>
      <w:r w:rsidRPr="000659C2">
        <w:rPr>
          <w:rtl/>
          <w:lang w:val="fr-FR" w:eastAsia="fr-FR" w:bidi="ar"/>
        </w:rPr>
        <w:t>فأخذ يؤلّب</w:t>
      </w:r>
      <w:r>
        <w:rPr>
          <w:rFonts w:hint="cs"/>
          <w:rtl/>
          <w:lang w:val="fr-FR" w:eastAsia="fr-FR" w:bidi="ar"/>
        </w:rPr>
        <w:t>هم</w:t>
      </w:r>
      <w:r w:rsidRPr="000659C2">
        <w:rPr>
          <w:rtl/>
          <w:lang w:val="fr-FR" w:eastAsia="fr-FR" w:bidi="ar"/>
        </w:rPr>
        <w:t xml:space="preserve"> على رسول الله </w:t>
      </w:r>
      <w:r>
        <w:rPr>
          <w:lang w:val="fr-FR" w:eastAsia="fr-FR" w:bidi="ar"/>
        </w:rPr>
        <w:sym w:font="Abo-thar" w:char="F061"/>
      </w:r>
      <w:r w:rsidRPr="000659C2">
        <w:rPr>
          <w:rtl/>
          <w:lang w:val="fr-FR" w:eastAsia="fr-FR" w:bidi="ar"/>
        </w:rPr>
        <w:t xml:space="preserve">، ويجمع الجموع، فجمع قريبا من ثلاثة آلاف من قريش والحلفاء والأحابيش، فيهم سبعمائة دارع ومائتا فارس. </w:t>
      </w:r>
    </w:p>
    <w:p w14:paraId="7CD5CDD3" w14:textId="77777777" w:rsidR="00AA35EF" w:rsidRDefault="00AA35EF" w:rsidP="00AA35EF">
      <w:pPr>
        <w:rPr>
          <w:rtl/>
          <w:lang w:val="fr-FR" w:eastAsia="fr-FR" w:bidi="ar"/>
        </w:rPr>
      </w:pPr>
      <w:r>
        <w:rPr>
          <w:rFonts w:hint="cs"/>
          <w:rtl/>
          <w:lang w:val="fr-FR" w:eastAsia="fr-FR" w:bidi="ar"/>
        </w:rPr>
        <w:t>وقد كان القصد من هذا الإعداد الضخم ليس مجرد معركة بسيطة يحاربون بها الإسلام، وإنما أرادوا استئصاله جميعا، ومن جذوره.</w:t>
      </w:r>
    </w:p>
    <w:p w14:paraId="3146196E" w14:textId="77777777" w:rsidR="00AA35EF" w:rsidRDefault="00AA35EF" w:rsidP="00AA35EF">
      <w:pPr>
        <w:rPr>
          <w:rtl/>
          <w:lang w:val="fr-FR" w:eastAsia="fr-FR" w:bidi="ar"/>
        </w:rPr>
      </w:pPr>
      <w:r>
        <w:rPr>
          <w:rFonts w:hint="cs"/>
          <w:rtl/>
          <w:lang w:val="fr-FR" w:eastAsia="fr-FR" w:bidi="ar"/>
        </w:rPr>
        <w:t xml:space="preserve">وبعد أن أعدوا أنفسهم كل ذلك الإعداد، خرجوا مع نسائهم إلى المعركة التي أرادوا أن تكون فاصلة، فقد </w:t>
      </w:r>
      <w:r w:rsidRPr="000877BE">
        <w:rPr>
          <w:rtl/>
          <w:lang w:val="fr-FR" w:eastAsia="fr-FR" w:bidi="ar"/>
        </w:rPr>
        <w:t>خرج أبو سفيان بزوجته هند بنت عتبة، و</w:t>
      </w:r>
      <w:r>
        <w:rPr>
          <w:rFonts w:hint="cs"/>
          <w:rtl/>
          <w:lang w:val="fr-FR" w:eastAsia="fr-FR" w:bidi="ar"/>
        </w:rPr>
        <w:t xml:space="preserve">مثله سادة </w:t>
      </w:r>
      <w:r w:rsidRPr="000877BE">
        <w:rPr>
          <w:rtl/>
          <w:lang w:val="fr-FR" w:eastAsia="fr-FR" w:bidi="ar"/>
        </w:rPr>
        <w:t xml:space="preserve">قريش وكبراؤهم خرجوا معهم بنسائهم، ومعهنّ الدّفوف يبكين قتلى بدر، </w:t>
      </w:r>
      <w:r>
        <w:rPr>
          <w:rFonts w:hint="cs"/>
          <w:rtl/>
          <w:lang w:val="fr-FR" w:eastAsia="fr-FR" w:bidi="ar"/>
        </w:rPr>
        <w:t>ليثرن حماسة المقاتلين.</w:t>
      </w:r>
    </w:p>
    <w:p w14:paraId="694A5B83" w14:textId="77777777" w:rsidR="00AA35EF" w:rsidRPr="000877BE" w:rsidRDefault="00AA35EF" w:rsidP="00AA35EF">
      <w:pPr>
        <w:rPr>
          <w:rtl/>
          <w:lang w:val="fr-FR" w:eastAsia="fr-FR" w:bidi="ar"/>
        </w:rPr>
      </w:pPr>
      <w:r>
        <w:rPr>
          <w:rFonts w:hint="cs"/>
          <w:rtl/>
          <w:lang w:val="fr-FR" w:eastAsia="fr-FR" w:bidi="ar"/>
        </w:rPr>
        <w:t xml:space="preserve">وقد بلغ الحقد بهند </w:t>
      </w:r>
      <w:r w:rsidRPr="000877BE">
        <w:rPr>
          <w:rtl/>
          <w:lang w:val="fr-FR" w:eastAsia="fr-FR" w:bidi="ar"/>
        </w:rPr>
        <w:t xml:space="preserve">بنت عتبة </w:t>
      </w:r>
      <w:r>
        <w:rPr>
          <w:rFonts w:hint="cs"/>
          <w:rtl/>
          <w:lang w:val="fr-FR" w:eastAsia="fr-FR" w:bidi="ar"/>
        </w:rPr>
        <w:t xml:space="preserve">أنها قالت لزوجها </w:t>
      </w:r>
      <w:r w:rsidRPr="000877BE">
        <w:rPr>
          <w:rtl/>
          <w:lang w:val="fr-FR" w:eastAsia="fr-FR" w:bidi="ar"/>
        </w:rPr>
        <w:t xml:space="preserve">أبي سفيان: </w:t>
      </w:r>
      <w:r>
        <w:rPr>
          <w:rFonts w:hint="cs"/>
          <w:rtl/>
          <w:lang w:val="fr-FR" w:eastAsia="fr-FR" w:bidi="ar"/>
        </w:rPr>
        <w:t>(إ</w:t>
      </w:r>
      <w:r w:rsidRPr="005C2091">
        <w:rPr>
          <w:rtl/>
          <w:lang w:val="fr-FR" w:eastAsia="fr-FR" w:bidi="ar"/>
        </w:rPr>
        <w:t>نكم قد خرجتم بالظعن معكم، ونحن نخاف على نسائنا. فتعالوا ننبش قبر أم محمد، فإن النساء عورة، فإن يصب من نسائكم أحدا قلتم هذه رمة أمك، فإن كان برا بأمه كما يزعم، فلعمري ليفادينكم برمة أمه، وإن لم يظفر بأحد من نسائكم، فلعمري ليفدين رمة أمه بمال كثير إن كان بها برا</w:t>
      </w:r>
      <w:r>
        <w:rPr>
          <w:rFonts w:hint="cs"/>
          <w:rtl/>
          <w:lang w:val="fr-FR" w:eastAsia="fr-FR" w:bidi="ar"/>
        </w:rPr>
        <w:t>)</w:t>
      </w:r>
      <w:r w:rsidRPr="005C2091">
        <w:rPr>
          <w:position w:val="6"/>
          <w:szCs w:val="20"/>
          <w:rtl/>
          <w:lang w:val="fr-FR" w:eastAsia="fr-FR" w:bidi="ar"/>
        </w:rPr>
        <w:t>(</w:t>
      </w:r>
      <w:r w:rsidRPr="005C2091">
        <w:rPr>
          <w:rStyle w:val="af5"/>
          <w:rFonts w:cs="mylotus"/>
          <w:position w:val="6"/>
          <w:szCs w:val="20"/>
          <w:rtl/>
          <w:lang w:val="fr-FR" w:eastAsia="fr-FR" w:bidi="ar"/>
        </w:rPr>
        <w:footnoteReference w:id="73"/>
      </w:r>
      <w:r w:rsidRPr="005C2091">
        <w:rPr>
          <w:position w:val="6"/>
          <w:szCs w:val="20"/>
          <w:rtl/>
          <w:lang w:val="fr-FR" w:eastAsia="fr-FR" w:bidi="ar"/>
        </w:rPr>
        <w:t>)</w:t>
      </w:r>
    </w:p>
    <w:p w14:paraId="64A5A686" w14:textId="77777777" w:rsidR="00AA35EF" w:rsidRDefault="00AA35EF" w:rsidP="00AA35EF">
      <w:pPr>
        <w:rPr>
          <w:rtl/>
          <w:lang w:val="fr-FR" w:eastAsia="fr-FR" w:bidi="ar"/>
        </w:rPr>
      </w:pPr>
      <w:r>
        <w:rPr>
          <w:rFonts w:hint="cs"/>
          <w:rtl/>
          <w:lang w:val="fr-FR" w:eastAsia="fr-FR" w:bidi="ar"/>
        </w:rPr>
        <w:t xml:space="preserve">في تلك المعركة التي انتصر المسلمون في بدايتها، ثم انهزموا بسبب انشغالهم بجمع الغنائم.. تميز الصادقون من المترددين، والثابتون من المولين.. وقد كنتم أنتم أيها الشهداء الطيبون مصاديق للثبات والصدق والإخلاص، ذلك أنكم لم تترددوا، ولم تفروا، ولم تتوانوا في نصرة رسول الله </w:t>
      </w:r>
      <w:r>
        <w:rPr>
          <w:rFonts w:hint="cs"/>
          <w:lang w:val="fr-FR" w:eastAsia="fr-FR" w:bidi="ar"/>
        </w:rPr>
        <w:sym w:font="Abo-thar" w:char="F061"/>
      </w:r>
      <w:r>
        <w:rPr>
          <w:rFonts w:hint="cs"/>
          <w:rtl/>
          <w:lang w:val="fr-FR" w:eastAsia="fr-FR" w:bidi="ar"/>
        </w:rPr>
        <w:t>، خاصة بعد أن أشاع المشركون أنه قد قتل.</w:t>
      </w:r>
    </w:p>
    <w:p w14:paraId="41F25F23" w14:textId="77777777" w:rsidR="00AA35EF" w:rsidRDefault="00AA35EF" w:rsidP="00AA35EF">
      <w:pPr>
        <w:rPr>
          <w:rtl/>
          <w:lang w:val="fr-FR" w:eastAsia="fr-FR" w:bidi="ar"/>
        </w:rPr>
      </w:pPr>
      <w:r>
        <w:rPr>
          <w:rFonts w:hint="cs"/>
          <w:rtl/>
          <w:lang w:val="fr-FR" w:eastAsia="fr-FR" w:bidi="ar"/>
        </w:rPr>
        <w:t xml:space="preserve">لقد كان سيد شهدائكم في تلك المعركة </w:t>
      </w:r>
      <w:r w:rsidRPr="00250DF9">
        <w:rPr>
          <w:rtl/>
          <w:lang w:val="fr-FR" w:eastAsia="fr-FR" w:bidi="ar"/>
        </w:rPr>
        <w:t xml:space="preserve">حمزة بن عبد المطلب عم </w:t>
      </w:r>
      <w:r>
        <w:rPr>
          <w:rFonts w:hint="cs"/>
          <w:rtl/>
          <w:lang w:val="fr-FR" w:eastAsia="fr-FR" w:bidi="ar"/>
        </w:rPr>
        <w:t xml:space="preserve">رسول الله </w:t>
      </w:r>
      <w:r>
        <w:rPr>
          <w:rFonts w:hint="cs"/>
          <w:lang w:val="fr-FR" w:eastAsia="fr-FR" w:bidi="ar"/>
        </w:rPr>
        <w:sym w:font="Abo-thar" w:char="F061"/>
      </w:r>
      <w:r>
        <w:rPr>
          <w:rFonts w:hint="cs"/>
          <w:rtl/>
          <w:lang w:val="fr-FR" w:eastAsia="fr-FR" w:bidi="ar"/>
        </w:rPr>
        <w:t xml:space="preserve"> ذلك الذي </w:t>
      </w:r>
      <w:r w:rsidRPr="00250DF9">
        <w:rPr>
          <w:rtl/>
          <w:lang w:val="fr-FR" w:eastAsia="fr-FR" w:bidi="ar"/>
        </w:rPr>
        <w:t>بقر</w:t>
      </w:r>
      <w:r>
        <w:rPr>
          <w:rFonts w:hint="cs"/>
          <w:rtl/>
          <w:lang w:val="fr-FR" w:eastAsia="fr-FR" w:bidi="ar"/>
        </w:rPr>
        <w:t>ت</w:t>
      </w:r>
      <w:r w:rsidRPr="00250DF9">
        <w:rPr>
          <w:rtl/>
          <w:lang w:val="fr-FR" w:eastAsia="fr-FR" w:bidi="ar"/>
        </w:rPr>
        <w:t xml:space="preserve"> بطنه، وحملت كبده إلى هند بنت عتبة </w:t>
      </w:r>
      <w:r>
        <w:rPr>
          <w:rFonts w:hint="cs"/>
          <w:rtl/>
          <w:lang w:val="fr-FR" w:eastAsia="fr-FR" w:bidi="ar"/>
        </w:rPr>
        <w:t>لتأكلها، وترضي حقدها الذي لا تخمد ناره.</w:t>
      </w:r>
    </w:p>
    <w:p w14:paraId="0A38903E" w14:textId="77777777" w:rsidR="00AA35EF" w:rsidRPr="006E1C5C" w:rsidRDefault="00AA35EF" w:rsidP="00AA35EF">
      <w:pPr>
        <w:pStyle w:val="aaac"/>
        <w:rPr>
          <w:rtl/>
        </w:rPr>
      </w:pPr>
      <w:r w:rsidRPr="006E1C5C">
        <w:rPr>
          <w:rFonts w:hint="cs"/>
          <w:b/>
          <w:bCs/>
          <w:rtl/>
          <w:lang w:bidi="ar"/>
        </w:rPr>
        <w:t>وكان من شهدائكم</w:t>
      </w:r>
      <w:r w:rsidRPr="006E1C5C">
        <w:rPr>
          <w:b/>
          <w:bCs/>
          <w:rtl/>
        </w:rPr>
        <w:t xml:space="preserve"> </w:t>
      </w:r>
      <w:r w:rsidRPr="006E1C5C">
        <w:rPr>
          <w:rFonts w:hint="cs"/>
          <w:b/>
          <w:bCs/>
          <w:rtl/>
        </w:rPr>
        <w:t xml:space="preserve">فيها </w:t>
      </w:r>
      <w:r w:rsidRPr="006E1C5C">
        <w:rPr>
          <w:b/>
          <w:bCs/>
          <w:rtl/>
        </w:rPr>
        <w:t>عبد الله بن جحش الأسدي</w:t>
      </w:r>
      <w:r w:rsidRPr="006E1C5C">
        <w:rPr>
          <w:position w:val="6"/>
          <w:szCs w:val="20"/>
          <w:rtl/>
        </w:rPr>
        <w:t>(</w:t>
      </w:r>
      <w:r w:rsidRPr="006E1C5C">
        <w:rPr>
          <w:position w:val="6"/>
          <w:szCs w:val="20"/>
          <w:rtl/>
        </w:rPr>
        <w:footnoteReference w:id="74"/>
      </w:r>
      <w:r w:rsidRPr="006E1C5C">
        <w:rPr>
          <w:position w:val="6"/>
          <w:szCs w:val="20"/>
          <w:rtl/>
        </w:rPr>
        <w:t>)</w:t>
      </w:r>
      <w:r w:rsidRPr="006E1C5C">
        <w:rPr>
          <w:rFonts w:hint="cs"/>
          <w:rtl/>
        </w:rPr>
        <w:t xml:space="preserve">، </w:t>
      </w:r>
      <w:r w:rsidRPr="006E1C5C">
        <w:rPr>
          <w:rtl/>
        </w:rPr>
        <w:t>أحد السابقين إلى الإسلام</w:t>
      </w:r>
      <w:r w:rsidRPr="006E1C5C">
        <w:rPr>
          <w:rFonts w:hint="cs"/>
          <w:rtl/>
        </w:rPr>
        <w:t xml:space="preserve">، وممن </w:t>
      </w:r>
      <w:r w:rsidRPr="006E1C5C">
        <w:rPr>
          <w:rtl/>
        </w:rPr>
        <w:t>هاجر إلى الحبشة</w:t>
      </w:r>
      <w:r w:rsidRPr="006E1C5C">
        <w:rPr>
          <w:rFonts w:hint="cs"/>
          <w:rtl/>
        </w:rPr>
        <w:t xml:space="preserve">، ثم </w:t>
      </w:r>
      <w:r w:rsidRPr="006E1C5C">
        <w:rPr>
          <w:rtl/>
        </w:rPr>
        <w:t>عاد إلى مكة لما بلغ مهاجري الحبشة إسلام أهل مكة</w:t>
      </w:r>
      <w:r w:rsidRPr="006E1C5C">
        <w:rPr>
          <w:rFonts w:hint="cs"/>
          <w:rtl/>
        </w:rPr>
        <w:t xml:space="preserve">.. وكان ممن شرفوا بإرسال رسول الله </w:t>
      </w:r>
      <w:r w:rsidRPr="006E1C5C">
        <w:rPr>
          <w:rFonts w:hint="cs"/>
        </w:rPr>
        <w:sym w:font="Abo-thar" w:char="F061"/>
      </w:r>
      <w:r w:rsidRPr="006E1C5C">
        <w:rPr>
          <w:rFonts w:hint="cs"/>
          <w:rtl/>
        </w:rPr>
        <w:t xml:space="preserve"> لهم في بضع السرايا، وقد قال حينها يصفه: (لأبعثن</w:t>
      </w:r>
      <w:r w:rsidRPr="006E1C5C">
        <w:rPr>
          <w:rtl/>
        </w:rPr>
        <w:t xml:space="preserve"> </w:t>
      </w:r>
      <w:r w:rsidRPr="006E1C5C">
        <w:rPr>
          <w:rFonts w:hint="cs"/>
          <w:rtl/>
        </w:rPr>
        <w:t>عليكم</w:t>
      </w:r>
      <w:r w:rsidRPr="006E1C5C">
        <w:rPr>
          <w:rtl/>
        </w:rPr>
        <w:t xml:space="preserve"> </w:t>
      </w:r>
      <w:r w:rsidRPr="006E1C5C">
        <w:rPr>
          <w:rFonts w:hint="cs"/>
          <w:rtl/>
        </w:rPr>
        <w:t>رجلا</w:t>
      </w:r>
      <w:r w:rsidRPr="006E1C5C">
        <w:rPr>
          <w:rtl/>
        </w:rPr>
        <w:t xml:space="preserve"> </w:t>
      </w:r>
      <w:r w:rsidRPr="006E1C5C">
        <w:rPr>
          <w:rFonts w:hint="cs"/>
          <w:rtl/>
        </w:rPr>
        <w:t>أصبركم</w:t>
      </w:r>
      <w:r w:rsidRPr="006E1C5C">
        <w:rPr>
          <w:rtl/>
        </w:rPr>
        <w:t xml:space="preserve"> </w:t>
      </w:r>
      <w:r w:rsidRPr="006E1C5C">
        <w:rPr>
          <w:rFonts w:hint="cs"/>
          <w:rtl/>
        </w:rPr>
        <w:t>على</w:t>
      </w:r>
      <w:r w:rsidRPr="006E1C5C">
        <w:rPr>
          <w:rtl/>
        </w:rPr>
        <w:t xml:space="preserve"> </w:t>
      </w:r>
      <w:r w:rsidRPr="006E1C5C">
        <w:rPr>
          <w:rFonts w:hint="cs"/>
          <w:rtl/>
        </w:rPr>
        <w:t>الجوع</w:t>
      </w:r>
      <w:r w:rsidRPr="006E1C5C">
        <w:rPr>
          <w:rtl/>
        </w:rPr>
        <w:t xml:space="preserve"> </w:t>
      </w:r>
      <w:r w:rsidRPr="006E1C5C">
        <w:rPr>
          <w:rFonts w:hint="cs"/>
          <w:rtl/>
        </w:rPr>
        <w:t>والعطش</w:t>
      </w:r>
      <w:r w:rsidRPr="006E1C5C">
        <w:rPr>
          <w:rFonts w:ascii="Sakkal Majalla" w:hAnsi="Sakkal Majalla" w:cs="Sakkal Majalla" w:hint="cs"/>
          <w:rtl/>
        </w:rPr>
        <w:t>)</w:t>
      </w:r>
      <w:r w:rsidRPr="006E1C5C">
        <w:rPr>
          <w:rFonts w:hint="cs"/>
          <w:rtl/>
        </w:rPr>
        <w:t>،</w:t>
      </w:r>
      <w:r w:rsidRPr="006E1C5C">
        <w:rPr>
          <w:rtl/>
        </w:rPr>
        <w:t xml:space="preserve"> </w:t>
      </w:r>
      <w:r w:rsidRPr="006E1C5C">
        <w:rPr>
          <w:rFonts w:hint="cs"/>
          <w:rtl/>
        </w:rPr>
        <w:t>قال</w:t>
      </w:r>
      <w:r w:rsidRPr="006E1C5C">
        <w:rPr>
          <w:rtl/>
        </w:rPr>
        <w:t xml:space="preserve"> </w:t>
      </w:r>
      <w:r w:rsidRPr="006E1C5C">
        <w:rPr>
          <w:rFonts w:hint="cs"/>
          <w:rtl/>
        </w:rPr>
        <w:t>سع</w:t>
      </w:r>
      <w:r w:rsidRPr="006E1C5C">
        <w:rPr>
          <w:rtl/>
        </w:rPr>
        <w:t>د: فبعث علينا عبد الله بن جحش فكان أول أمير في الإسلام</w:t>
      </w:r>
      <w:r w:rsidRPr="006E1C5C">
        <w:rPr>
          <w:rFonts w:hint="cs"/>
          <w:rtl/>
        </w:rPr>
        <w:t xml:space="preserve">، </w:t>
      </w:r>
      <w:r w:rsidRPr="006E1C5C">
        <w:rPr>
          <w:rtl/>
        </w:rPr>
        <w:t>ورايته في تلك السرية هي أول راية عقدت في الإسلام</w:t>
      </w:r>
      <w:r w:rsidRPr="006E1C5C">
        <w:rPr>
          <w:rFonts w:hint="cs"/>
          <w:rtl/>
        </w:rPr>
        <w:t xml:space="preserve">، </w:t>
      </w:r>
      <w:r w:rsidRPr="006E1C5C">
        <w:rPr>
          <w:rtl/>
        </w:rPr>
        <w:t>ونسبت إليه فيما بعد فسميت: (سرية عبد الله بن جحش)</w:t>
      </w:r>
      <w:r w:rsidRPr="006E1C5C">
        <w:rPr>
          <w:position w:val="6"/>
          <w:szCs w:val="20"/>
          <w:rtl/>
        </w:rPr>
        <w:t>(</w:t>
      </w:r>
      <w:r w:rsidRPr="006E1C5C">
        <w:rPr>
          <w:position w:val="6"/>
          <w:szCs w:val="20"/>
          <w:rtl/>
        </w:rPr>
        <w:footnoteReference w:id="75"/>
      </w:r>
      <w:r w:rsidRPr="006E1C5C">
        <w:rPr>
          <w:position w:val="6"/>
          <w:szCs w:val="20"/>
          <w:rtl/>
        </w:rPr>
        <w:t>)</w:t>
      </w:r>
      <w:r w:rsidRPr="006E1C5C">
        <w:rPr>
          <w:rtl/>
        </w:rPr>
        <w:t xml:space="preserve"> </w:t>
      </w:r>
    </w:p>
    <w:p w14:paraId="37025BC9" w14:textId="77777777" w:rsidR="00AA35EF" w:rsidRPr="006E1C5C" w:rsidRDefault="00AA35EF" w:rsidP="00AA35EF">
      <w:pPr>
        <w:rPr>
          <w:rtl/>
        </w:rPr>
      </w:pPr>
      <w:r w:rsidRPr="006E1C5C">
        <w:rPr>
          <w:rFonts w:hint="cs"/>
          <w:rtl/>
        </w:rPr>
        <w:t xml:space="preserve">في ذلك اليوم الذي استشهد فيه، أكل وشرب حتى شبع، وكأنه ليس مقدما على تلك المعركة الخطيرة، </w:t>
      </w:r>
      <w:r>
        <w:rPr>
          <w:rFonts w:hint="cs"/>
          <w:rtl/>
        </w:rPr>
        <w:t>ف</w:t>
      </w:r>
      <w:r w:rsidRPr="006E1C5C">
        <w:rPr>
          <w:rtl/>
        </w:rPr>
        <w:t xml:space="preserve">قال له </w:t>
      </w:r>
      <w:r w:rsidRPr="006E1C5C">
        <w:rPr>
          <w:rFonts w:hint="cs"/>
          <w:rtl/>
        </w:rPr>
        <w:t>بعض الحاضرين</w:t>
      </w:r>
      <w:r>
        <w:rPr>
          <w:rFonts w:hint="cs"/>
          <w:rtl/>
        </w:rPr>
        <w:t xml:space="preserve"> متعجبا</w:t>
      </w:r>
      <w:r w:rsidRPr="006E1C5C">
        <w:rPr>
          <w:rFonts w:hint="cs"/>
          <w:rtl/>
        </w:rPr>
        <w:t>: (</w:t>
      </w:r>
      <w:r w:rsidRPr="006E1C5C">
        <w:rPr>
          <w:rtl/>
        </w:rPr>
        <w:t>أتدري أين تغدو</w:t>
      </w:r>
      <w:r w:rsidRPr="006E1C5C">
        <w:rPr>
          <w:rFonts w:hint="cs"/>
          <w:rtl/>
        </w:rPr>
        <w:t>؟)،</w:t>
      </w:r>
      <w:r w:rsidRPr="006E1C5C">
        <w:rPr>
          <w:rtl/>
        </w:rPr>
        <w:t xml:space="preserve"> قال</w:t>
      </w:r>
      <w:r w:rsidRPr="006E1C5C">
        <w:rPr>
          <w:rFonts w:hint="cs"/>
          <w:rtl/>
        </w:rPr>
        <w:t>: (</w:t>
      </w:r>
      <w:r w:rsidRPr="006E1C5C">
        <w:rPr>
          <w:rtl/>
        </w:rPr>
        <w:t>نعم</w:t>
      </w:r>
      <w:r w:rsidRPr="006E1C5C">
        <w:rPr>
          <w:rFonts w:hint="cs"/>
          <w:rtl/>
        </w:rPr>
        <w:t>،</w:t>
      </w:r>
      <w:r w:rsidRPr="006E1C5C">
        <w:rPr>
          <w:rtl/>
        </w:rPr>
        <w:t xml:space="preserve"> ألقى الله وأنا ريان أحب إلي من أن ألقاه وأنا ظمآن</w:t>
      </w:r>
      <w:r w:rsidRPr="006E1C5C">
        <w:rPr>
          <w:rFonts w:hint="cs"/>
          <w:rtl/>
        </w:rPr>
        <w:t>،</w:t>
      </w:r>
      <w:r w:rsidRPr="006E1C5C">
        <w:rPr>
          <w:rtl/>
        </w:rPr>
        <w:t xml:space="preserve"> اللهم إني أسألك أن أستشهد</w:t>
      </w:r>
      <w:r w:rsidRPr="006E1C5C">
        <w:rPr>
          <w:rFonts w:hint="cs"/>
          <w:rtl/>
        </w:rPr>
        <w:t>،</w:t>
      </w:r>
      <w:r w:rsidRPr="006E1C5C">
        <w:rPr>
          <w:rtl/>
        </w:rPr>
        <w:t xml:space="preserve"> وأن يمثل بي</w:t>
      </w:r>
      <w:r w:rsidRPr="006E1C5C">
        <w:rPr>
          <w:rFonts w:hint="cs"/>
          <w:rtl/>
        </w:rPr>
        <w:t>،</w:t>
      </w:r>
      <w:r w:rsidRPr="006E1C5C">
        <w:rPr>
          <w:rtl/>
        </w:rPr>
        <w:t xml:space="preserve"> فتقول</w:t>
      </w:r>
      <w:r w:rsidRPr="006E1C5C">
        <w:rPr>
          <w:rFonts w:hint="cs"/>
          <w:rtl/>
        </w:rPr>
        <w:t>:</w:t>
      </w:r>
      <w:r w:rsidRPr="006E1C5C">
        <w:rPr>
          <w:rtl/>
        </w:rPr>
        <w:t xml:space="preserve"> فيم صنع بك هذا</w:t>
      </w:r>
      <w:r w:rsidRPr="006E1C5C">
        <w:rPr>
          <w:rFonts w:hint="cs"/>
          <w:rtl/>
        </w:rPr>
        <w:t>؟</w:t>
      </w:r>
      <w:r w:rsidRPr="006E1C5C">
        <w:rPr>
          <w:rtl/>
        </w:rPr>
        <w:t xml:space="preserve"> فأقول فيك وفي رسولك</w:t>
      </w:r>
      <w:r w:rsidRPr="006E1C5C">
        <w:rPr>
          <w:rFonts w:hint="cs"/>
          <w:rtl/>
        </w:rPr>
        <w:t>)</w:t>
      </w:r>
      <w:r w:rsidRPr="006E1C5C">
        <w:rPr>
          <w:position w:val="6"/>
          <w:szCs w:val="20"/>
          <w:rtl/>
        </w:rPr>
        <w:t xml:space="preserve"> (</w:t>
      </w:r>
      <w:r w:rsidRPr="006E1C5C">
        <w:rPr>
          <w:position w:val="6"/>
          <w:szCs w:val="20"/>
          <w:rtl/>
        </w:rPr>
        <w:footnoteReference w:id="76"/>
      </w:r>
      <w:r w:rsidRPr="006E1C5C">
        <w:rPr>
          <w:position w:val="6"/>
          <w:szCs w:val="20"/>
          <w:rtl/>
        </w:rPr>
        <w:t>)</w:t>
      </w:r>
    </w:p>
    <w:p w14:paraId="70880FE0" w14:textId="77777777" w:rsidR="00AA35EF" w:rsidRPr="006E1C5C" w:rsidRDefault="00AA35EF" w:rsidP="00AA35EF">
      <w:pPr>
        <w:rPr>
          <w:rtl/>
        </w:rPr>
      </w:pPr>
      <w:r w:rsidRPr="006E1C5C">
        <w:rPr>
          <w:rtl/>
        </w:rPr>
        <w:t>و</w:t>
      </w:r>
      <w:r w:rsidRPr="006E1C5C">
        <w:rPr>
          <w:rFonts w:hint="cs"/>
          <w:rtl/>
        </w:rPr>
        <w:t xml:space="preserve">روي أنه </w:t>
      </w:r>
      <w:r w:rsidRPr="006E1C5C">
        <w:rPr>
          <w:rtl/>
        </w:rPr>
        <w:t>قال لسعد بن أبي وقاص: ألا تأتي فندعو؟</w:t>
      </w:r>
      <w:r w:rsidRPr="006E1C5C">
        <w:rPr>
          <w:rFonts w:hint="cs"/>
          <w:rtl/>
        </w:rPr>
        <w:t>..</w:t>
      </w:r>
      <w:r w:rsidRPr="006E1C5C">
        <w:rPr>
          <w:rtl/>
        </w:rPr>
        <w:t xml:space="preserve"> قال سعد: فخلونا في ناحية</w:t>
      </w:r>
      <w:r w:rsidRPr="006E1C5C">
        <w:rPr>
          <w:rFonts w:hint="cs"/>
          <w:rtl/>
        </w:rPr>
        <w:t>،</w:t>
      </w:r>
      <w:r w:rsidRPr="006E1C5C">
        <w:rPr>
          <w:rtl/>
        </w:rPr>
        <w:t xml:space="preserve"> فدعا سعد فقال: </w:t>
      </w:r>
      <w:r w:rsidRPr="006E1C5C">
        <w:rPr>
          <w:rFonts w:hint="cs"/>
          <w:rtl/>
        </w:rPr>
        <w:t>(</w:t>
      </w:r>
      <w:r w:rsidRPr="006E1C5C">
        <w:rPr>
          <w:rtl/>
        </w:rPr>
        <w:t>يا رب إذا لقينا القوم</w:t>
      </w:r>
      <w:r w:rsidRPr="006E1C5C">
        <w:rPr>
          <w:rFonts w:hint="cs"/>
          <w:rtl/>
        </w:rPr>
        <w:t xml:space="preserve"> </w:t>
      </w:r>
      <w:r w:rsidRPr="006E1C5C">
        <w:rPr>
          <w:rtl/>
        </w:rPr>
        <w:t>غدا فلَقِّني رجلا شديدا حرده</w:t>
      </w:r>
      <w:r w:rsidRPr="006E1C5C">
        <w:rPr>
          <w:rFonts w:hint="cs"/>
          <w:rtl/>
        </w:rPr>
        <w:t xml:space="preserve">، </w:t>
      </w:r>
      <w:r w:rsidRPr="006E1C5C">
        <w:rPr>
          <w:rtl/>
        </w:rPr>
        <w:t>أقاتله فيك</w:t>
      </w:r>
      <w:r w:rsidRPr="006E1C5C">
        <w:rPr>
          <w:rFonts w:hint="cs"/>
          <w:rtl/>
        </w:rPr>
        <w:t>،</w:t>
      </w:r>
      <w:r w:rsidRPr="006E1C5C">
        <w:rPr>
          <w:rtl/>
        </w:rPr>
        <w:t xml:space="preserve"> ثم ارزقني الظفر عليه حتى أقتله</w:t>
      </w:r>
      <w:r w:rsidRPr="006E1C5C">
        <w:rPr>
          <w:rFonts w:hint="cs"/>
          <w:rtl/>
        </w:rPr>
        <w:t>،</w:t>
      </w:r>
      <w:r w:rsidRPr="006E1C5C">
        <w:rPr>
          <w:rtl/>
        </w:rPr>
        <w:t xml:space="preserve"> وآخذ سلبه</w:t>
      </w:r>
      <w:r w:rsidRPr="006E1C5C">
        <w:rPr>
          <w:rFonts w:hint="cs"/>
          <w:rtl/>
        </w:rPr>
        <w:t xml:space="preserve">)، </w:t>
      </w:r>
      <w:r w:rsidRPr="006E1C5C">
        <w:rPr>
          <w:rtl/>
        </w:rPr>
        <w:t xml:space="preserve">فأَمَّنَ عبد الله بن جحش، ثم قال: </w:t>
      </w:r>
      <w:r w:rsidRPr="006E1C5C">
        <w:rPr>
          <w:rFonts w:hint="cs"/>
          <w:rtl/>
        </w:rPr>
        <w:t>(</w:t>
      </w:r>
      <w:r w:rsidRPr="006E1C5C">
        <w:rPr>
          <w:rtl/>
        </w:rPr>
        <w:t>اللهم ارزقني رجلا شديدا حرده أقاتله فيك حتى يأخذني فيجدع أنفي وأذني</w:t>
      </w:r>
      <w:r w:rsidRPr="006E1C5C">
        <w:rPr>
          <w:rFonts w:hint="cs"/>
          <w:rtl/>
        </w:rPr>
        <w:t>؛</w:t>
      </w:r>
      <w:r w:rsidRPr="006E1C5C">
        <w:rPr>
          <w:rtl/>
        </w:rPr>
        <w:t xml:space="preserve"> فإذا لقيتك قلت</w:t>
      </w:r>
      <w:r w:rsidRPr="006E1C5C">
        <w:rPr>
          <w:rFonts w:hint="cs"/>
          <w:rtl/>
        </w:rPr>
        <w:t>:</w:t>
      </w:r>
      <w:r w:rsidRPr="006E1C5C">
        <w:rPr>
          <w:rtl/>
        </w:rPr>
        <w:t xml:space="preserve"> هذا فيك وفي رسولك</w:t>
      </w:r>
      <w:r w:rsidRPr="006E1C5C">
        <w:rPr>
          <w:rFonts w:hint="cs"/>
          <w:rtl/>
        </w:rPr>
        <w:t>،</w:t>
      </w:r>
      <w:r w:rsidRPr="006E1C5C">
        <w:rPr>
          <w:rtl/>
        </w:rPr>
        <w:t xml:space="preserve"> فتقول صدقت</w:t>
      </w:r>
      <w:r w:rsidRPr="006E1C5C">
        <w:rPr>
          <w:rFonts w:hint="cs"/>
          <w:rtl/>
        </w:rPr>
        <w:t>)،</w:t>
      </w:r>
      <w:r w:rsidRPr="006E1C5C">
        <w:rPr>
          <w:rtl/>
        </w:rPr>
        <w:t xml:space="preserve"> قال سعد: </w:t>
      </w:r>
      <w:r w:rsidRPr="006E1C5C">
        <w:rPr>
          <w:rFonts w:hint="cs"/>
          <w:rtl/>
        </w:rPr>
        <w:t>(</w:t>
      </w:r>
      <w:r w:rsidRPr="006E1C5C">
        <w:rPr>
          <w:rtl/>
        </w:rPr>
        <w:t>فكانت دعوة عبد الله خيرا من دعوتي</w:t>
      </w:r>
      <w:r w:rsidRPr="006E1C5C">
        <w:rPr>
          <w:rFonts w:hint="cs"/>
          <w:rtl/>
        </w:rPr>
        <w:t>،</w:t>
      </w:r>
      <w:r w:rsidRPr="006E1C5C">
        <w:rPr>
          <w:rtl/>
        </w:rPr>
        <w:t xml:space="preserve"> فلقد رأيته آخر النهار وإن أنفه وأذنه لمعلق في خيط</w:t>
      </w:r>
      <w:r w:rsidRPr="006E1C5C">
        <w:rPr>
          <w:rFonts w:hint="cs"/>
          <w:rtl/>
        </w:rPr>
        <w:t>)</w:t>
      </w:r>
      <w:r w:rsidRPr="005C2091">
        <w:rPr>
          <w:position w:val="6"/>
          <w:szCs w:val="20"/>
          <w:rtl/>
        </w:rPr>
        <w:t xml:space="preserve"> </w:t>
      </w:r>
      <w:r w:rsidRPr="006E1C5C">
        <w:rPr>
          <w:position w:val="6"/>
          <w:szCs w:val="20"/>
          <w:rtl/>
        </w:rPr>
        <w:t>(</w:t>
      </w:r>
      <w:r w:rsidRPr="006E1C5C">
        <w:rPr>
          <w:position w:val="6"/>
          <w:szCs w:val="20"/>
          <w:rtl/>
        </w:rPr>
        <w:footnoteReference w:id="77"/>
      </w:r>
      <w:r w:rsidRPr="006E1C5C">
        <w:rPr>
          <w:position w:val="6"/>
          <w:szCs w:val="20"/>
          <w:rtl/>
        </w:rPr>
        <w:t>)</w:t>
      </w:r>
    </w:p>
    <w:p w14:paraId="2ED5E6C2" w14:textId="77777777" w:rsidR="00AA35EF" w:rsidRPr="006E1C5C" w:rsidRDefault="00AA35EF" w:rsidP="00AA35EF">
      <w:pPr>
        <w:rPr>
          <w:rtl/>
        </w:rPr>
      </w:pPr>
      <w:r w:rsidRPr="006E1C5C">
        <w:rPr>
          <w:rFonts w:hint="cs"/>
          <w:rtl/>
        </w:rPr>
        <w:t xml:space="preserve">وفي حديث آخر أنه قال في </w:t>
      </w:r>
      <w:r w:rsidRPr="006E1C5C">
        <w:rPr>
          <w:rtl/>
        </w:rPr>
        <w:t xml:space="preserve">دعائه: </w:t>
      </w:r>
      <w:r w:rsidRPr="006E1C5C">
        <w:rPr>
          <w:rFonts w:hint="cs"/>
          <w:rtl/>
        </w:rPr>
        <w:t>(</w:t>
      </w:r>
      <w:r w:rsidRPr="006E1C5C">
        <w:rPr>
          <w:rtl/>
        </w:rPr>
        <w:t>اللهم إذا لاقوا هؤلاء غدا فإني أقسم عليك لما يقتلوني ويبقروا بطني ويجدعوني</w:t>
      </w:r>
      <w:r w:rsidRPr="006E1C5C">
        <w:rPr>
          <w:rFonts w:hint="cs"/>
          <w:rtl/>
        </w:rPr>
        <w:t>،</w:t>
      </w:r>
      <w:r w:rsidRPr="006E1C5C">
        <w:rPr>
          <w:rtl/>
        </w:rPr>
        <w:t xml:space="preserve"> فإذا قلت لي لم فعل بك هذا فأقول</w:t>
      </w:r>
      <w:r w:rsidRPr="006E1C5C">
        <w:rPr>
          <w:rFonts w:hint="cs"/>
          <w:rtl/>
        </w:rPr>
        <w:t>: (فيك وفي رسولك)</w:t>
      </w:r>
      <w:r w:rsidRPr="006E1C5C">
        <w:rPr>
          <w:position w:val="6"/>
          <w:szCs w:val="20"/>
          <w:rtl/>
        </w:rPr>
        <w:t>(</w:t>
      </w:r>
      <w:r w:rsidRPr="006E1C5C">
        <w:rPr>
          <w:position w:val="6"/>
          <w:szCs w:val="20"/>
          <w:rtl/>
        </w:rPr>
        <w:footnoteReference w:id="78"/>
      </w:r>
      <w:r w:rsidRPr="006E1C5C">
        <w:rPr>
          <w:position w:val="6"/>
          <w:szCs w:val="20"/>
          <w:rtl/>
        </w:rPr>
        <w:t>)</w:t>
      </w:r>
    </w:p>
    <w:p w14:paraId="5F0266FC" w14:textId="77777777" w:rsidR="00AA35EF" w:rsidRPr="006E1C5C" w:rsidRDefault="00AA35EF" w:rsidP="00AA35EF">
      <w:pPr>
        <w:rPr>
          <w:rtl/>
        </w:rPr>
      </w:pPr>
      <w:r w:rsidRPr="006E1C5C">
        <w:rPr>
          <w:rFonts w:hint="cs"/>
          <w:rtl/>
        </w:rPr>
        <w:t>وقد قال الرجل الذي سمع منه هذا الدعاء: (</w:t>
      </w:r>
      <w:r w:rsidRPr="006E1C5C">
        <w:rPr>
          <w:rtl/>
        </w:rPr>
        <w:t>أما هذا فقد استجيب له</w:t>
      </w:r>
      <w:r w:rsidRPr="006E1C5C">
        <w:rPr>
          <w:rFonts w:hint="cs"/>
          <w:rtl/>
        </w:rPr>
        <w:t>،</w:t>
      </w:r>
      <w:r w:rsidRPr="006E1C5C">
        <w:rPr>
          <w:rtl/>
        </w:rPr>
        <w:t xml:space="preserve"> وأعطاه الله ما سأل في جسده في الدنيا</w:t>
      </w:r>
      <w:r>
        <w:rPr>
          <w:rFonts w:hint="cs"/>
          <w:rtl/>
        </w:rPr>
        <w:t>،</w:t>
      </w:r>
      <w:r w:rsidRPr="006E1C5C">
        <w:rPr>
          <w:rtl/>
        </w:rPr>
        <w:t xml:space="preserve"> وأنا أرجو أن يعطى ما سأل في الآخرة</w:t>
      </w:r>
      <w:r w:rsidRPr="006E1C5C">
        <w:rPr>
          <w:rFonts w:hint="cs"/>
          <w:rtl/>
        </w:rPr>
        <w:t>)</w:t>
      </w:r>
    </w:p>
    <w:p w14:paraId="7A35A876" w14:textId="77777777" w:rsidR="00AA35EF" w:rsidRPr="006E1C5C" w:rsidRDefault="00AA35EF" w:rsidP="00AA35EF">
      <w:pPr>
        <w:rPr>
          <w:rtl/>
        </w:rPr>
      </w:pPr>
      <w:r w:rsidRPr="006E1C5C">
        <w:rPr>
          <w:rFonts w:hint="cs"/>
          <w:rtl/>
        </w:rPr>
        <w:t>وقد صار يلقب بعدها بـ [</w:t>
      </w:r>
      <w:r w:rsidRPr="006E1C5C">
        <w:rPr>
          <w:rtl/>
        </w:rPr>
        <w:t>المجدع في الله</w:t>
      </w:r>
      <w:r w:rsidRPr="006E1C5C">
        <w:rPr>
          <w:rFonts w:hint="cs"/>
          <w:rtl/>
        </w:rPr>
        <w:t xml:space="preserve">]، </w:t>
      </w:r>
      <w:r w:rsidRPr="006E1C5C">
        <w:rPr>
          <w:rtl/>
        </w:rPr>
        <w:t xml:space="preserve">وكان سيفه انقطع يوم أحد فأعطاه النبي </w:t>
      </w:r>
      <w:r w:rsidRPr="006E1C5C">
        <w:sym w:font="Abo-thar" w:char="F061"/>
      </w:r>
      <w:r w:rsidRPr="006E1C5C">
        <w:rPr>
          <w:rFonts w:hint="cs"/>
          <w:rtl/>
        </w:rPr>
        <w:t xml:space="preserve"> </w:t>
      </w:r>
      <w:r w:rsidRPr="006E1C5C">
        <w:rPr>
          <w:rtl/>
        </w:rPr>
        <w:t>عرجونا</w:t>
      </w:r>
      <w:r w:rsidRPr="006E1C5C">
        <w:rPr>
          <w:rFonts w:hint="cs"/>
          <w:rtl/>
        </w:rPr>
        <w:t xml:space="preserve">، </w:t>
      </w:r>
      <w:r w:rsidRPr="006E1C5C">
        <w:rPr>
          <w:rtl/>
        </w:rPr>
        <w:t>فصار في يده سيفا</w:t>
      </w:r>
      <w:r w:rsidRPr="006E1C5C">
        <w:rPr>
          <w:rFonts w:hint="cs"/>
          <w:rtl/>
        </w:rPr>
        <w:t>،</w:t>
      </w:r>
      <w:r w:rsidRPr="006E1C5C">
        <w:rPr>
          <w:rtl/>
        </w:rPr>
        <w:t xml:space="preserve"> فكان يسمى العرجون</w:t>
      </w:r>
      <w:r w:rsidRPr="006E1C5C">
        <w:rPr>
          <w:rFonts w:hint="cs"/>
          <w:rtl/>
        </w:rPr>
        <w:t>.</w:t>
      </w:r>
    </w:p>
    <w:p w14:paraId="778CABAD" w14:textId="77777777" w:rsidR="00AA35EF" w:rsidRPr="004E4647" w:rsidRDefault="00AA35EF" w:rsidP="00AA35EF">
      <w:pPr>
        <w:rPr>
          <w:rtl/>
        </w:rPr>
      </w:pPr>
      <w:r w:rsidRPr="004E4647">
        <w:rPr>
          <w:rFonts w:hint="cs"/>
          <w:b/>
          <w:bCs/>
          <w:rtl/>
          <w:lang w:val="fr-FR" w:eastAsia="fr-FR" w:bidi="ar"/>
        </w:rPr>
        <w:t>وكان من شهدائكم</w:t>
      </w:r>
      <w:r w:rsidRPr="004E4647">
        <w:rPr>
          <w:b/>
          <w:bCs/>
          <w:rtl/>
        </w:rPr>
        <w:t xml:space="preserve"> </w:t>
      </w:r>
      <w:r w:rsidRPr="004E4647">
        <w:rPr>
          <w:rFonts w:hint="cs"/>
          <w:b/>
          <w:bCs/>
          <w:rtl/>
        </w:rPr>
        <w:t>فيها</w:t>
      </w:r>
      <w:r w:rsidRPr="004E4647">
        <w:rPr>
          <w:rFonts w:hint="cs"/>
          <w:rtl/>
        </w:rPr>
        <w:t xml:space="preserve"> </w:t>
      </w:r>
      <w:r w:rsidRPr="004E4647">
        <w:rPr>
          <w:b/>
          <w:bCs/>
          <w:rtl/>
          <w:lang w:val="fr-FR" w:eastAsia="fr-FR" w:bidi="ar"/>
        </w:rPr>
        <w:t>مصعب بن عمير</w:t>
      </w:r>
      <w:r w:rsidRPr="004E4647">
        <w:rPr>
          <w:position w:val="6"/>
          <w:szCs w:val="20"/>
          <w:rtl/>
        </w:rPr>
        <w:t>(</w:t>
      </w:r>
      <w:r w:rsidRPr="004E4647">
        <w:rPr>
          <w:position w:val="6"/>
          <w:szCs w:val="20"/>
          <w:rtl/>
        </w:rPr>
        <w:footnoteReference w:id="79"/>
      </w:r>
      <w:r w:rsidRPr="004E4647">
        <w:rPr>
          <w:position w:val="6"/>
          <w:szCs w:val="20"/>
          <w:rtl/>
        </w:rPr>
        <w:t>)</w:t>
      </w:r>
      <w:r w:rsidRPr="004E4647">
        <w:rPr>
          <w:rFonts w:hint="cs"/>
          <w:rtl/>
        </w:rPr>
        <w:t>، ذلك الصحابي الجليل المجاهد السابق إلى الإسلام، ذلك الذي ترك العز الذي يعيشه، ليلتحق بالإسلام، وهو في عز شبابته، ويتحمل الأذى بسببه، ومن أقرب الناس إليه..</w:t>
      </w:r>
    </w:p>
    <w:p w14:paraId="6AA312F1" w14:textId="77777777" w:rsidR="00AA35EF" w:rsidRDefault="00AA35EF" w:rsidP="00AA35EF">
      <w:pPr>
        <w:rPr>
          <w:rtl/>
        </w:rPr>
      </w:pPr>
      <w:r w:rsidRPr="004E4647">
        <w:rPr>
          <w:rFonts w:hint="cs"/>
          <w:rtl/>
        </w:rPr>
        <w:t xml:space="preserve">ذلك الذي كان يبالغ في اهتمامه بمظهره وزينته وشعره قبل الإسلام، وكانت أمة الثرية </w:t>
      </w:r>
      <w:r w:rsidRPr="004E4647">
        <w:rPr>
          <w:rtl/>
        </w:rPr>
        <w:t>تكسوه أحسن الثياب وأرقه</w:t>
      </w:r>
      <w:r w:rsidRPr="004E4647">
        <w:rPr>
          <w:rFonts w:hint="cs"/>
          <w:rtl/>
        </w:rPr>
        <w:t>ا، وتعطره بأجمل العطور وأغلاه، و</w:t>
      </w:r>
      <w:r w:rsidRPr="004E4647">
        <w:rPr>
          <w:rtl/>
        </w:rPr>
        <w:t xml:space="preserve">كان رسول الله </w:t>
      </w:r>
      <w:r w:rsidRPr="004E4647">
        <w:sym w:font="Abo-thar" w:char="F061"/>
      </w:r>
      <w:r w:rsidRPr="004E4647">
        <w:rPr>
          <w:rFonts w:hint="cs"/>
          <w:rtl/>
        </w:rPr>
        <w:t xml:space="preserve"> يقول عند </w:t>
      </w:r>
      <w:r w:rsidRPr="004E4647">
        <w:rPr>
          <w:rtl/>
        </w:rPr>
        <w:t xml:space="preserve">ذكره </w:t>
      </w:r>
      <w:r w:rsidRPr="004E4647">
        <w:rPr>
          <w:rFonts w:hint="cs"/>
          <w:rtl/>
        </w:rPr>
        <w:t>له</w:t>
      </w:r>
      <w:r w:rsidRPr="004E4647">
        <w:rPr>
          <w:rtl/>
        </w:rPr>
        <w:t xml:space="preserve">: </w:t>
      </w:r>
      <w:r w:rsidRPr="004E4647">
        <w:rPr>
          <w:rFonts w:hint="cs"/>
          <w:rtl/>
        </w:rPr>
        <w:t>(</w:t>
      </w:r>
      <w:r w:rsidRPr="004E4647">
        <w:rPr>
          <w:rtl/>
        </w:rPr>
        <w:t>ما رأيت بمكة أحدا أحسن لمة</w:t>
      </w:r>
      <w:r w:rsidRPr="004E4647">
        <w:rPr>
          <w:rFonts w:hint="cs"/>
          <w:rtl/>
        </w:rPr>
        <w:t>،</w:t>
      </w:r>
      <w:r w:rsidRPr="004E4647">
        <w:rPr>
          <w:rtl/>
        </w:rPr>
        <w:t xml:space="preserve"> ولا أرق حلة</w:t>
      </w:r>
      <w:r w:rsidRPr="004E4647">
        <w:rPr>
          <w:rFonts w:hint="cs"/>
          <w:rtl/>
        </w:rPr>
        <w:t>،</w:t>
      </w:r>
      <w:r w:rsidRPr="004E4647">
        <w:rPr>
          <w:rtl/>
        </w:rPr>
        <w:t xml:space="preserve"> ولا أنعم نعمة من مصعب بن عمير</w:t>
      </w:r>
      <w:r w:rsidRPr="004E4647">
        <w:rPr>
          <w:rFonts w:hint="cs"/>
          <w:rtl/>
        </w:rPr>
        <w:t>)</w:t>
      </w:r>
      <w:r w:rsidRPr="004E4647">
        <w:rPr>
          <w:position w:val="6"/>
          <w:szCs w:val="20"/>
          <w:rtl/>
        </w:rPr>
        <w:t xml:space="preserve"> (</w:t>
      </w:r>
      <w:r w:rsidRPr="004E4647">
        <w:rPr>
          <w:position w:val="6"/>
          <w:szCs w:val="20"/>
          <w:rtl/>
        </w:rPr>
        <w:footnoteReference w:id="80"/>
      </w:r>
      <w:r w:rsidRPr="004E4647">
        <w:rPr>
          <w:position w:val="6"/>
          <w:szCs w:val="20"/>
          <w:rtl/>
        </w:rPr>
        <w:t>)</w:t>
      </w:r>
    </w:p>
    <w:p w14:paraId="0D1A9493" w14:textId="77777777" w:rsidR="00AA35EF" w:rsidRDefault="00AA35EF" w:rsidP="00AA35EF">
      <w:pPr>
        <w:rPr>
          <w:rtl/>
        </w:rPr>
      </w:pPr>
      <w:r w:rsidRPr="004E4647">
        <w:rPr>
          <w:rFonts w:hint="cs"/>
          <w:rtl/>
        </w:rPr>
        <w:t xml:space="preserve">لكن ذلك كله فارقه بعد إسلامه، فقد </w:t>
      </w:r>
      <w:r w:rsidRPr="004E4647">
        <w:rPr>
          <w:rtl/>
        </w:rPr>
        <w:t xml:space="preserve">جهد </w:t>
      </w:r>
      <w:r w:rsidRPr="004E4647">
        <w:rPr>
          <w:rFonts w:hint="cs"/>
          <w:rtl/>
        </w:rPr>
        <w:t xml:space="preserve">ـ كما يذكر الرواة عنه ـ </w:t>
      </w:r>
      <w:r w:rsidRPr="004E4647">
        <w:rPr>
          <w:rtl/>
        </w:rPr>
        <w:t>جهدا شديدا حتى إن جلده</w:t>
      </w:r>
      <w:r w:rsidRPr="004E4647">
        <w:rPr>
          <w:rFonts w:hint="cs"/>
          <w:rtl/>
        </w:rPr>
        <w:t xml:space="preserve"> كان </w:t>
      </w:r>
      <w:r w:rsidRPr="004E4647">
        <w:rPr>
          <w:rtl/>
        </w:rPr>
        <w:t>يتحشف</w:t>
      </w:r>
      <w:r w:rsidRPr="004E4647">
        <w:rPr>
          <w:position w:val="6"/>
          <w:szCs w:val="20"/>
          <w:rtl/>
        </w:rPr>
        <w:t>(</w:t>
      </w:r>
      <w:r w:rsidRPr="004E4647">
        <w:rPr>
          <w:position w:val="6"/>
          <w:szCs w:val="20"/>
          <w:rtl/>
        </w:rPr>
        <w:footnoteReference w:id="81"/>
      </w:r>
      <w:r w:rsidRPr="004E4647">
        <w:rPr>
          <w:position w:val="6"/>
          <w:szCs w:val="20"/>
          <w:rtl/>
        </w:rPr>
        <w:t>)</w:t>
      </w:r>
      <w:r w:rsidRPr="004E4647">
        <w:rPr>
          <w:rFonts w:hint="cs"/>
          <w:rtl/>
        </w:rPr>
        <w:t xml:space="preserve"> </w:t>
      </w:r>
      <w:r w:rsidRPr="004E4647">
        <w:rPr>
          <w:rtl/>
        </w:rPr>
        <w:t>كما يتحشف جلد الحية</w:t>
      </w:r>
      <w:r w:rsidRPr="004E4647">
        <w:rPr>
          <w:position w:val="6"/>
          <w:szCs w:val="20"/>
          <w:rtl/>
        </w:rPr>
        <w:t>(</w:t>
      </w:r>
      <w:r w:rsidRPr="004E4647">
        <w:rPr>
          <w:position w:val="6"/>
          <w:szCs w:val="20"/>
          <w:rtl/>
        </w:rPr>
        <w:footnoteReference w:id="82"/>
      </w:r>
      <w:r w:rsidRPr="004E4647">
        <w:rPr>
          <w:position w:val="6"/>
          <w:szCs w:val="20"/>
          <w:rtl/>
        </w:rPr>
        <w:t>)</w:t>
      </w:r>
      <w:r w:rsidRPr="004E4647">
        <w:rPr>
          <w:rFonts w:hint="cs"/>
          <w:rtl/>
        </w:rPr>
        <w:t>.</w:t>
      </w:r>
      <w:r>
        <w:rPr>
          <w:rFonts w:hint="cs"/>
          <w:rtl/>
        </w:rPr>
        <w:t xml:space="preserve">. وقد روي أنه </w:t>
      </w:r>
      <w:r w:rsidRPr="005C2091">
        <w:rPr>
          <w:rtl/>
        </w:rPr>
        <w:t xml:space="preserve">أقبل ذات يوم، والنبي </w:t>
      </w:r>
      <w:r>
        <w:sym w:font="Abo-thar" w:char="F061"/>
      </w:r>
      <w:r>
        <w:rPr>
          <w:rFonts w:hint="cs"/>
          <w:rtl/>
        </w:rPr>
        <w:t xml:space="preserve"> </w:t>
      </w:r>
      <w:r w:rsidRPr="005C2091">
        <w:rPr>
          <w:rtl/>
        </w:rPr>
        <w:t xml:space="preserve">جالس في أصحابه، عليه قطعة نمرة قد وصلها بإهاب، فلما رآه أصحاب رسول الله </w:t>
      </w:r>
      <w:r>
        <w:sym w:font="Abo-thar" w:char="F061"/>
      </w:r>
      <w:r>
        <w:rPr>
          <w:rFonts w:hint="cs"/>
          <w:rtl/>
        </w:rPr>
        <w:t xml:space="preserve"> </w:t>
      </w:r>
      <w:r w:rsidRPr="005C2091">
        <w:rPr>
          <w:rtl/>
        </w:rPr>
        <w:t xml:space="preserve">نكسوا رؤوسهم رحمة له، ليس عندهم ما يغيرون عنه، فسلم فرد عليه النبي </w:t>
      </w:r>
      <w:r>
        <w:sym w:font="Abo-thar" w:char="F061"/>
      </w:r>
      <w:r w:rsidRPr="005C2091">
        <w:rPr>
          <w:rtl/>
        </w:rPr>
        <w:t>، وأحسن عليه الثناء وقال: (الحمد لله ليقلب الدنيا بأهلها، لقد رأيت هذا (يعني مصعبا) وما بمكة فتى من قريش أنعم عند أبويه نعيما منه، ثم أخرجه من ذلك الرغبة في الخير، في حب الله ورسوله)</w:t>
      </w:r>
      <w:r w:rsidRPr="005C2091">
        <w:rPr>
          <w:position w:val="6"/>
          <w:szCs w:val="20"/>
          <w:rtl/>
        </w:rPr>
        <w:t xml:space="preserve"> (</w:t>
      </w:r>
      <w:r w:rsidRPr="005C2091">
        <w:rPr>
          <w:rStyle w:val="af5"/>
          <w:rFonts w:cs="mylotus"/>
          <w:position w:val="6"/>
          <w:szCs w:val="20"/>
          <w:rtl/>
        </w:rPr>
        <w:footnoteReference w:id="83"/>
      </w:r>
      <w:r w:rsidRPr="005C2091">
        <w:rPr>
          <w:position w:val="6"/>
          <w:szCs w:val="20"/>
          <w:rtl/>
        </w:rPr>
        <w:t>)</w:t>
      </w:r>
    </w:p>
    <w:p w14:paraId="4FC289E4" w14:textId="77777777" w:rsidR="00AA35EF" w:rsidRPr="004E4647" w:rsidRDefault="00AA35EF" w:rsidP="00AA35EF">
      <w:pPr>
        <w:rPr>
          <w:rtl/>
        </w:rPr>
      </w:pPr>
      <w:r>
        <w:rPr>
          <w:rFonts w:hint="cs"/>
          <w:rtl/>
        </w:rPr>
        <w:t xml:space="preserve">وقد كان من الذين أوذوا في الله، فعندما سمع </w:t>
      </w:r>
      <w:r w:rsidRPr="004E4647">
        <w:rPr>
          <w:rFonts w:hint="cs"/>
          <w:rtl/>
        </w:rPr>
        <w:t xml:space="preserve">أهله بإسلامه، </w:t>
      </w:r>
      <w:r w:rsidRPr="004E4647">
        <w:rPr>
          <w:rtl/>
        </w:rPr>
        <w:t>أوثقوه</w:t>
      </w:r>
      <w:r w:rsidRPr="004E4647">
        <w:rPr>
          <w:rFonts w:hint="cs"/>
          <w:rtl/>
        </w:rPr>
        <w:t>،</w:t>
      </w:r>
      <w:r w:rsidRPr="004E4647">
        <w:rPr>
          <w:rtl/>
        </w:rPr>
        <w:t xml:space="preserve"> فلم يزل محبوسا إلى أن هرب مع من هاجر إلى الحبشة</w:t>
      </w:r>
      <w:r w:rsidRPr="004E4647">
        <w:rPr>
          <w:rFonts w:hint="cs"/>
          <w:rtl/>
        </w:rPr>
        <w:t xml:space="preserve">، </w:t>
      </w:r>
      <w:r w:rsidRPr="004E4647">
        <w:rPr>
          <w:rtl/>
        </w:rPr>
        <w:t>ثم رجع إلى مكة فهاجر إلى المدينة</w:t>
      </w:r>
      <w:r w:rsidRPr="004E4647">
        <w:rPr>
          <w:rFonts w:hint="cs"/>
          <w:rtl/>
        </w:rPr>
        <w:t xml:space="preserve"> </w:t>
      </w:r>
      <w:r w:rsidRPr="004E4647">
        <w:rPr>
          <w:rtl/>
        </w:rPr>
        <w:t>بعد العقبة الأولى ليعلم الناس القرآن ويصلي بهم</w:t>
      </w:r>
      <w:r w:rsidRPr="004E4647">
        <w:rPr>
          <w:rFonts w:hint="cs"/>
          <w:rtl/>
        </w:rPr>
        <w:t xml:space="preserve">، فقد كان مع </w:t>
      </w:r>
      <w:r w:rsidRPr="004E4647">
        <w:rPr>
          <w:rtl/>
        </w:rPr>
        <w:t>ابن أم مكتوم أول من قدم المدينة</w:t>
      </w:r>
      <w:r w:rsidRPr="004E4647">
        <w:rPr>
          <w:rFonts w:hint="cs"/>
          <w:rtl/>
        </w:rPr>
        <w:t>، وكانا يقرئان أهلها القرآن الكريم.. وبذلك كان أول سفير وداعية للإسلام.</w:t>
      </w:r>
    </w:p>
    <w:p w14:paraId="7530DC65" w14:textId="77777777" w:rsidR="00AA35EF" w:rsidRPr="004E4647" w:rsidRDefault="00AA35EF" w:rsidP="00AA35EF">
      <w:pPr>
        <w:rPr>
          <w:rtl/>
        </w:rPr>
      </w:pPr>
      <w:r w:rsidRPr="004E4647">
        <w:rPr>
          <w:rFonts w:hint="cs"/>
          <w:rtl/>
        </w:rPr>
        <w:t>وقد من</w:t>
      </w:r>
      <w:r>
        <w:rPr>
          <w:rFonts w:hint="cs"/>
          <w:rtl/>
        </w:rPr>
        <w:t>ّ</w:t>
      </w:r>
      <w:r w:rsidRPr="004E4647">
        <w:rPr>
          <w:rFonts w:hint="cs"/>
          <w:rtl/>
        </w:rPr>
        <w:t xml:space="preserve"> الله عليه بالجهاد في غزوة بدر، ثم شارك في أحد، وكان الصحابة الذين تأخرت وفاتهم يذكرونه، ويغبطونه على شهادته، ويذكرون أنه (</w:t>
      </w:r>
      <w:r w:rsidRPr="004E4647">
        <w:rPr>
          <w:rtl/>
        </w:rPr>
        <w:t>ممن مضى</w:t>
      </w:r>
      <w:r w:rsidRPr="004E4647">
        <w:rPr>
          <w:rFonts w:hint="cs"/>
          <w:rtl/>
        </w:rPr>
        <w:t>،</w:t>
      </w:r>
      <w:r w:rsidRPr="004E4647">
        <w:rPr>
          <w:rtl/>
        </w:rPr>
        <w:t xml:space="preserve"> ولم يأخذ من أجره شيئا</w:t>
      </w:r>
      <w:r w:rsidRPr="004E4647">
        <w:rPr>
          <w:rFonts w:hint="cs"/>
          <w:rtl/>
        </w:rPr>
        <w:t xml:space="preserve">، فقد </w:t>
      </w:r>
      <w:r w:rsidRPr="004E4647">
        <w:rPr>
          <w:rtl/>
        </w:rPr>
        <w:t>ترك نمرة إذا غُطي بها رأسه بدت رجلاه، وإذا غُطيت بها رجلاه بدا رأسه</w:t>
      </w:r>
      <w:r w:rsidRPr="004E4647">
        <w:rPr>
          <w:rFonts w:hint="cs"/>
          <w:rtl/>
        </w:rPr>
        <w:t>،</w:t>
      </w:r>
      <w:r w:rsidRPr="004E4647">
        <w:rPr>
          <w:rtl/>
        </w:rPr>
        <w:t xml:space="preserve"> فأمر رسول الله </w:t>
      </w:r>
      <w:r w:rsidRPr="004E4647">
        <w:sym w:font="Abo-thar" w:char="F061"/>
      </w:r>
      <w:r w:rsidRPr="004E4647">
        <w:rPr>
          <w:rFonts w:hint="cs"/>
          <w:rtl/>
        </w:rPr>
        <w:t xml:space="preserve"> </w:t>
      </w:r>
      <w:r w:rsidRPr="004E4647">
        <w:rPr>
          <w:rtl/>
        </w:rPr>
        <w:t>أن يُغطى رأسه</w:t>
      </w:r>
      <w:r w:rsidRPr="004E4647">
        <w:rPr>
          <w:rFonts w:hint="cs"/>
          <w:rtl/>
        </w:rPr>
        <w:t>،</w:t>
      </w:r>
      <w:r w:rsidRPr="004E4647">
        <w:rPr>
          <w:rtl/>
        </w:rPr>
        <w:t xml:space="preserve"> ويجعل على رجليه شيء من إذخر</w:t>
      </w:r>
      <w:r w:rsidRPr="004E4647">
        <w:rPr>
          <w:rFonts w:hint="cs"/>
          <w:rtl/>
        </w:rPr>
        <w:t>)</w:t>
      </w:r>
      <w:r w:rsidRPr="004E4647">
        <w:rPr>
          <w:position w:val="6"/>
          <w:szCs w:val="20"/>
          <w:rtl/>
        </w:rPr>
        <w:t xml:space="preserve"> (</w:t>
      </w:r>
      <w:r w:rsidRPr="004E4647">
        <w:rPr>
          <w:position w:val="6"/>
          <w:szCs w:val="20"/>
          <w:rtl/>
        </w:rPr>
        <w:footnoteReference w:id="84"/>
      </w:r>
      <w:r w:rsidRPr="004E4647">
        <w:rPr>
          <w:position w:val="6"/>
          <w:szCs w:val="20"/>
          <w:rtl/>
        </w:rPr>
        <w:t>)</w:t>
      </w:r>
    </w:p>
    <w:p w14:paraId="6E841675" w14:textId="77777777" w:rsidR="00AA35EF" w:rsidRDefault="00AA35EF" w:rsidP="00AA35EF">
      <w:pPr>
        <w:pStyle w:val="aaac"/>
        <w:rPr>
          <w:rtl/>
        </w:rPr>
      </w:pPr>
      <w:r>
        <w:rPr>
          <w:rFonts w:hint="cs"/>
          <w:rtl/>
        </w:rPr>
        <w:t xml:space="preserve">وقد </w:t>
      </w:r>
      <w:r w:rsidRPr="004E4647">
        <w:rPr>
          <w:rtl/>
        </w:rPr>
        <w:t xml:space="preserve">مر رسول الله </w:t>
      </w:r>
      <w:r w:rsidRPr="004E4647">
        <w:sym w:font="Abo-thar" w:char="F061"/>
      </w:r>
      <w:r w:rsidRPr="004E4647">
        <w:rPr>
          <w:rFonts w:hint="cs"/>
          <w:rtl/>
        </w:rPr>
        <w:t xml:space="preserve"> </w:t>
      </w:r>
      <w:r>
        <w:rPr>
          <w:rFonts w:hint="cs"/>
          <w:rtl/>
        </w:rPr>
        <w:t xml:space="preserve">عليه </w:t>
      </w:r>
      <w:r w:rsidRPr="004E4647">
        <w:rPr>
          <w:rtl/>
        </w:rPr>
        <w:t>حين رجع من أحد</w:t>
      </w:r>
      <w:r w:rsidRPr="004E4647">
        <w:rPr>
          <w:rFonts w:hint="cs"/>
          <w:rtl/>
        </w:rPr>
        <w:t>،</w:t>
      </w:r>
      <w:r w:rsidRPr="004E4647">
        <w:rPr>
          <w:rtl/>
        </w:rPr>
        <w:t xml:space="preserve"> فوقف عليه وعلى أصحابه</w:t>
      </w:r>
      <w:r w:rsidRPr="004E4647">
        <w:rPr>
          <w:rFonts w:hint="cs"/>
          <w:rtl/>
        </w:rPr>
        <w:t>،</w:t>
      </w:r>
      <w:r w:rsidRPr="004E4647">
        <w:rPr>
          <w:rtl/>
        </w:rPr>
        <w:t xml:space="preserve"> فقال: </w:t>
      </w:r>
      <w:r w:rsidRPr="004E4647">
        <w:rPr>
          <w:rFonts w:hint="cs"/>
          <w:rtl/>
        </w:rPr>
        <w:t>(</w:t>
      </w:r>
      <w:r w:rsidRPr="004E4647">
        <w:rPr>
          <w:rtl/>
        </w:rPr>
        <w:t>أشهد أنكم أحياء عند الله</w:t>
      </w:r>
      <w:r w:rsidRPr="004E4647">
        <w:rPr>
          <w:rFonts w:hint="cs"/>
          <w:rtl/>
        </w:rPr>
        <w:t>،</w:t>
      </w:r>
      <w:r w:rsidRPr="004E4647">
        <w:rPr>
          <w:rtl/>
        </w:rPr>
        <w:t xml:space="preserve"> فزوروهم وسلموا عليهم فوالذي نفس محمد بيده لا يسلم عليهم أحد إلا ردوا عليه إلى يوم القيامة</w:t>
      </w:r>
      <w:r w:rsidRPr="004E4647">
        <w:rPr>
          <w:rFonts w:hint="cs"/>
          <w:rtl/>
        </w:rPr>
        <w:t xml:space="preserve">)، ثم قرأ رسول الله </w:t>
      </w:r>
      <w:r w:rsidRPr="004E4647">
        <w:rPr>
          <w:rFonts w:hint="cs"/>
        </w:rPr>
        <w:sym w:font="Abo-thar" w:char="F061"/>
      </w:r>
      <w:r w:rsidRPr="004E4647">
        <w:rPr>
          <w:rFonts w:hint="cs"/>
          <w:rtl/>
        </w:rPr>
        <w:t xml:space="preserve"> قوله تعالى: </w:t>
      </w:r>
      <w:r w:rsidR="004E5304">
        <w:rPr>
          <w:rtl/>
        </w:rPr>
        <w:t>﴿</w:t>
      </w:r>
      <w:r w:rsidRPr="004E4647">
        <w:rPr>
          <w:rtl/>
        </w:rPr>
        <w:t>مِنَ الْمُؤْمِنِينَ رِجَالٌ صَدَقُوا مَا عَاهَدُوا اللَّهَ عَلَيْهِ فَمِنْهُمْ مَنْ قَضَى نَحْبَهُ وَمِنْهُمْ مَنْ يَنْتَظِرُ وَمَا بَدَّلُوا تَبْدِيلًا</w:t>
      </w:r>
      <w:r w:rsidR="004E5304">
        <w:rPr>
          <w:rtl/>
        </w:rPr>
        <w:t>﴾</w:t>
      </w:r>
      <w:r w:rsidRPr="004E4647">
        <w:rPr>
          <w:rtl/>
        </w:rPr>
        <w:t xml:space="preserve"> [الأحزاب: 23]</w:t>
      </w:r>
      <w:r w:rsidRPr="004E4647">
        <w:rPr>
          <w:rFonts w:hint="cs"/>
          <w:rtl/>
        </w:rPr>
        <w:t>)</w:t>
      </w:r>
      <w:r w:rsidRPr="004E4647">
        <w:rPr>
          <w:position w:val="6"/>
          <w:szCs w:val="20"/>
          <w:rtl/>
        </w:rPr>
        <w:t>(</w:t>
      </w:r>
      <w:r w:rsidRPr="004E4647">
        <w:rPr>
          <w:position w:val="6"/>
          <w:szCs w:val="20"/>
          <w:rtl/>
        </w:rPr>
        <w:footnoteReference w:id="85"/>
      </w:r>
      <w:r w:rsidRPr="004E4647">
        <w:rPr>
          <w:position w:val="6"/>
          <w:szCs w:val="20"/>
          <w:rtl/>
        </w:rPr>
        <w:t>)</w:t>
      </w:r>
    </w:p>
    <w:p w14:paraId="5C5E8BCD" w14:textId="77777777" w:rsidR="00AA35EF" w:rsidRPr="00083952" w:rsidRDefault="00AA35EF" w:rsidP="00AA35EF">
      <w:pPr>
        <w:pStyle w:val="aaac"/>
        <w:rPr>
          <w:rtl/>
          <w:lang w:bidi="ar"/>
        </w:rPr>
      </w:pPr>
      <w:r w:rsidRPr="00083952">
        <w:rPr>
          <w:rFonts w:hint="cs"/>
          <w:b/>
          <w:bCs/>
          <w:rtl/>
          <w:lang w:bidi="ar"/>
        </w:rPr>
        <w:t>وكان من شهدائكم</w:t>
      </w:r>
      <w:r w:rsidRPr="00083952">
        <w:rPr>
          <w:b/>
          <w:bCs/>
          <w:rtl/>
        </w:rPr>
        <w:t xml:space="preserve"> </w:t>
      </w:r>
      <w:r w:rsidRPr="00083952">
        <w:rPr>
          <w:rFonts w:hint="cs"/>
          <w:b/>
          <w:bCs/>
          <w:rtl/>
        </w:rPr>
        <w:t>فيها</w:t>
      </w:r>
      <w:r w:rsidRPr="00083952">
        <w:rPr>
          <w:rFonts w:hint="cs"/>
          <w:rtl/>
        </w:rPr>
        <w:t xml:space="preserve"> </w:t>
      </w:r>
      <w:r w:rsidRPr="00083952">
        <w:rPr>
          <w:rtl/>
          <w:lang w:bidi="ar"/>
        </w:rPr>
        <w:t>شماس بن عثمان</w:t>
      </w:r>
      <w:r w:rsidRPr="00083952">
        <w:rPr>
          <w:rFonts w:hint="cs"/>
          <w:rtl/>
          <w:lang w:bidi="ar"/>
        </w:rPr>
        <w:t xml:space="preserve"> </w:t>
      </w:r>
      <w:r w:rsidRPr="00083952">
        <w:rPr>
          <w:rtl/>
          <w:lang w:bidi="ar"/>
        </w:rPr>
        <w:t>المخزومي</w:t>
      </w:r>
      <w:r w:rsidRPr="00083952">
        <w:rPr>
          <w:position w:val="6"/>
          <w:szCs w:val="20"/>
          <w:rtl/>
          <w:lang w:bidi="ar"/>
        </w:rPr>
        <w:t>(</w:t>
      </w:r>
      <w:r w:rsidRPr="00083952">
        <w:rPr>
          <w:position w:val="6"/>
          <w:szCs w:val="20"/>
          <w:rtl/>
          <w:lang w:bidi="ar"/>
        </w:rPr>
        <w:footnoteReference w:id="86"/>
      </w:r>
      <w:r w:rsidRPr="00083952">
        <w:rPr>
          <w:position w:val="6"/>
          <w:szCs w:val="20"/>
          <w:rtl/>
          <w:lang w:bidi="ar"/>
        </w:rPr>
        <w:t>)</w:t>
      </w:r>
      <w:r w:rsidRPr="00083952">
        <w:rPr>
          <w:rFonts w:hint="cs"/>
          <w:rtl/>
          <w:lang w:bidi="ar"/>
        </w:rPr>
        <w:t xml:space="preserve">، وكان مثل أخيه مصعب من فتيان قريش الذين عرفوا بالجمال والرفاهية، ولذلك </w:t>
      </w:r>
      <w:r w:rsidRPr="00083952">
        <w:rPr>
          <w:rtl/>
          <w:lang w:bidi="ar"/>
        </w:rPr>
        <w:t>لقب بهذا</w:t>
      </w:r>
      <w:r w:rsidRPr="00083952">
        <w:rPr>
          <w:rFonts w:hint="cs"/>
          <w:rtl/>
          <w:lang w:bidi="ar"/>
        </w:rPr>
        <w:t xml:space="preserve"> </w:t>
      </w:r>
      <w:r w:rsidRPr="00083952">
        <w:rPr>
          <w:rtl/>
          <w:lang w:bidi="ar"/>
        </w:rPr>
        <w:t xml:space="preserve">اللقب، </w:t>
      </w:r>
      <w:r w:rsidRPr="00083952">
        <w:rPr>
          <w:rFonts w:hint="cs"/>
          <w:rtl/>
          <w:lang w:bidi="ar"/>
        </w:rPr>
        <w:t>وقد كان من السابقين إلى الإسلام، وهاجر إلى</w:t>
      </w:r>
      <w:r>
        <w:rPr>
          <w:rFonts w:hint="cs"/>
          <w:rtl/>
          <w:lang w:bidi="ar"/>
        </w:rPr>
        <w:t xml:space="preserve"> </w:t>
      </w:r>
      <w:r w:rsidRPr="00083952">
        <w:rPr>
          <w:rtl/>
          <w:lang w:bidi="ar"/>
        </w:rPr>
        <w:t xml:space="preserve">الحبشة، ثم شهد بدرا، </w:t>
      </w:r>
      <w:r w:rsidRPr="00083952">
        <w:rPr>
          <w:rFonts w:hint="cs"/>
          <w:rtl/>
          <w:lang w:bidi="ar"/>
        </w:rPr>
        <w:t>واستشهد يوم أحد.</w:t>
      </w:r>
    </w:p>
    <w:p w14:paraId="322616B5" w14:textId="77777777" w:rsidR="00AA35EF" w:rsidRPr="00083952" w:rsidRDefault="00AA35EF" w:rsidP="00AA35EF">
      <w:pPr>
        <w:jc w:val="lowKashida"/>
        <w:rPr>
          <w:rtl/>
          <w:lang w:bidi="ar"/>
        </w:rPr>
      </w:pPr>
      <w:r w:rsidRPr="00083952">
        <w:rPr>
          <w:rFonts w:hint="cs"/>
          <w:rtl/>
          <w:lang w:bidi="ar"/>
        </w:rPr>
        <w:t xml:space="preserve">وقد كان في الوقت الذي فر فيه الخائفون من سطوات السيوف قريبا من رسول الله </w:t>
      </w:r>
      <w:r w:rsidRPr="00083952">
        <w:rPr>
          <w:rFonts w:hint="cs"/>
          <w:lang w:bidi="ar"/>
        </w:rPr>
        <w:sym w:font="Abo-thar" w:char="F061"/>
      </w:r>
      <w:r w:rsidRPr="00083952">
        <w:rPr>
          <w:rFonts w:hint="cs"/>
          <w:rtl/>
          <w:lang w:bidi="ar"/>
        </w:rPr>
        <w:t xml:space="preserve"> يذب عنه، ويقيه بنفسه، وقد شهد له رسول الله </w:t>
      </w:r>
      <w:r w:rsidRPr="00083952">
        <w:rPr>
          <w:rFonts w:hint="cs"/>
          <w:lang w:bidi="ar"/>
        </w:rPr>
        <w:sym w:font="Abo-thar" w:char="F061"/>
      </w:r>
      <w:r w:rsidRPr="00083952">
        <w:rPr>
          <w:rFonts w:hint="cs"/>
          <w:rtl/>
          <w:lang w:bidi="ar"/>
        </w:rPr>
        <w:t xml:space="preserve"> بذلك، فقال: (</w:t>
      </w:r>
      <w:r w:rsidRPr="00083952">
        <w:rPr>
          <w:rtl/>
          <w:lang w:bidi="ar"/>
        </w:rPr>
        <w:t>ما شبهته يومئذ إلا بالجُنة</w:t>
      </w:r>
      <w:r w:rsidRPr="00083952">
        <w:rPr>
          <w:rFonts w:hint="cs"/>
          <w:rtl/>
          <w:lang w:bidi="ar"/>
        </w:rPr>
        <w:t>،</w:t>
      </w:r>
      <w:r>
        <w:rPr>
          <w:rFonts w:hint="cs"/>
          <w:rtl/>
          <w:lang w:bidi="ar"/>
        </w:rPr>
        <w:t xml:space="preserve"> </w:t>
      </w:r>
      <w:r w:rsidRPr="00083952">
        <w:rPr>
          <w:rtl/>
          <w:lang w:bidi="ar"/>
        </w:rPr>
        <w:t>ما أوتى من ناحية إلا وقاني</w:t>
      </w:r>
      <w:r w:rsidRPr="00083952">
        <w:rPr>
          <w:rFonts w:hint="cs"/>
          <w:rtl/>
          <w:lang w:bidi="ar"/>
        </w:rPr>
        <w:t>)</w:t>
      </w:r>
      <w:r w:rsidRPr="00083952">
        <w:rPr>
          <w:position w:val="6"/>
          <w:szCs w:val="20"/>
          <w:rtl/>
          <w:lang w:bidi="ar"/>
        </w:rPr>
        <w:t xml:space="preserve"> (</w:t>
      </w:r>
      <w:r w:rsidRPr="00083952">
        <w:rPr>
          <w:position w:val="6"/>
          <w:szCs w:val="20"/>
          <w:rtl/>
          <w:lang w:bidi="ar"/>
        </w:rPr>
        <w:footnoteReference w:id="87"/>
      </w:r>
      <w:r w:rsidRPr="00083952">
        <w:rPr>
          <w:position w:val="6"/>
          <w:szCs w:val="20"/>
          <w:rtl/>
          <w:lang w:bidi="ar"/>
        </w:rPr>
        <w:t>)</w:t>
      </w:r>
    </w:p>
    <w:p w14:paraId="7A41F26B" w14:textId="77777777" w:rsidR="00AA35EF" w:rsidRPr="00996DA9" w:rsidRDefault="00AA35EF" w:rsidP="00AA35EF">
      <w:pPr>
        <w:widowControl w:val="0"/>
        <w:tabs>
          <w:tab w:val="left" w:pos="1096"/>
        </w:tabs>
        <w:adjustRightInd w:val="0"/>
        <w:textAlignment w:val="baseline"/>
        <w:rPr>
          <w:rtl/>
          <w:lang w:val="fr-FR" w:eastAsia="fr-FR" w:bidi="ar"/>
        </w:rPr>
      </w:pPr>
      <w:r w:rsidRPr="00996DA9">
        <w:rPr>
          <w:rFonts w:hint="cs"/>
          <w:b/>
          <w:bCs/>
          <w:rtl/>
          <w:lang w:val="fr-FR" w:eastAsia="fr-FR" w:bidi="ar"/>
        </w:rPr>
        <w:t>وكان من شهدائكم</w:t>
      </w:r>
      <w:r w:rsidRPr="00996DA9">
        <w:rPr>
          <w:b/>
          <w:bCs/>
          <w:rtl/>
          <w:lang w:val="fr-FR" w:eastAsia="fr-FR"/>
        </w:rPr>
        <w:t xml:space="preserve"> </w:t>
      </w:r>
      <w:r w:rsidRPr="00996DA9">
        <w:rPr>
          <w:rFonts w:hint="cs"/>
          <w:b/>
          <w:bCs/>
          <w:rtl/>
          <w:lang w:val="fr-FR" w:eastAsia="fr-FR"/>
        </w:rPr>
        <w:t>فيها</w:t>
      </w:r>
      <w:r w:rsidRPr="00996DA9">
        <w:rPr>
          <w:rFonts w:hint="cs"/>
          <w:rtl/>
          <w:lang w:val="fr-FR" w:eastAsia="fr-FR" w:bidi="ar"/>
        </w:rPr>
        <w:t xml:space="preserve"> </w:t>
      </w:r>
      <w:r w:rsidRPr="00996DA9">
        <w:rPr>
          <w:rtl/>
          <w:lang w:val="fr-FR" w:eastAsia="fr-FR" w:bidi="ar"/>
        </w:rPr>
        <w:t>سعد بن الرَّبيع الخزرج</w:t>
      </w:r>
      <w:r w:rsidRPr="00996DA9">
        <w:rPr>
          <w:rFonts w:hint="cs"/>
          <w:rtl/>
          <w:lang w:val="fr-FR" w:eastAsia="fr-FR" w:bidi="ar"/>
        </w:rPr>
        <w:t>ي</w:t>
      </w:r>
      <w:r w:rsidRPr="00996DA9">
        <w:rPr>
          <w:rtl/>
          <w:lang w:val="fr-FR" w:eastAsia="fr-FR" w:bidi="ar"/>
        </w:rPr>
        <w:t xml:space="preserve"> الأنصاري</w:t>
      </w:r>
      <w:r w:rsidRPr="00996DA9">
        <w:rPr>
          <w:position w:val="6"/>
          <w:szCs w:val="20"/>
          <w:rtl/>
          <w:lang w:val="fr-FR" w:eastAsia="fr-FR" w:bidi="ar"/>
        </w:rPr>
        <w:t>(</w:t>
      </w:r>
      <w:r w:rsidRPr="00996DA9">
        <w:rPr>
          <w:position w:val="6"/>
          <w:szCs w:val="20"/>
          <w:rtl/>
          <w:lang w:val="fr-FR" w:eastAsia="fr-FR" w:bidi="ar"/>
        </w:rPr>
        <w:footnoteReference w:id="88"/>
      </w:r>
      <w:r w:rsidRPr="00996DA9">
        <w:rPr>
          <w:position w:val="6"/>
          <w:szCs w:val="20"/>
          <w:rtl/>
          <w:lang w:val="fr-FR" w:eastAsia="fr-FR" w:bidi="ar"/>
        </w:rPr>
        <w:t>)</w:t>
      </w:r>
      <w:r w:rsidRPr="00996DA9">
        <w:rPr>
          <w:rFonts w:hint="cs"/>
          <w:rtl/>
          <w:lang w:val="fr-FR" w:eastAsia="fr-FR" w:bidi="ar"/>
        </w:rPr>
        <w:t xml:space="preserve">، ذلك الذي كان </w:t>
      </w:r>
      <w:r w:rsidRPr="00996DA9">
        <w:rPr>
          <w:rtl/>
          <w:lang w:val="fr-FR" w:eastAsia="fr-FR" w:bidi="ar"/>
        </w:rPr>
        <w:t>أحد نقباء الأنصار، وكان كاتبا في الجاهلية، وشهد العقبة الأولى والثانية، وشهد بدرا</w:t>
      </w:r>
      <w:r w:rsidRPr="00996DA9">
        <w:rPr>
          <w:rFonts w:hint="cs"/>
          <w:rtl/>
          <w:lang w:val="fr-FR" w:eastAsia="fr-FR" w:bidi="ar"/>
        </w:rPr>
        <w:t>.</w:t>
      </w:r>
    </w:p>
    <w:p w14:paraId="4EFDFCD0" w14:textId="77777777" w:rsidR="00AA35EF" w:rsidRPr="00996DA9" w:rsidRDefault="00AA35EF" w:rsidP="00AA35EF">
      <w:pPr>
        <w:widowControl w:val="0"/>
        <w:tabs>
          <w:tab w:val="left" w:pos="1096"/>
        </w:tabs>
        <w:adjustRightInd w:val="0"/>
        <w:textAlignment w:val="baseline"/>
        <w:rPr>
          <w:rtl/>
          <w:lang w:val="fr-FR" w:eastAsia="fr-FR" w:bidi="ar"/>
        </w:rPr>
      </w:pPr>
      <w:r w:rsidRPr="00996DA9">
        <w:rPr>
          <w:rFonts w:hint="cs"/>
          <w:rtl/>
          <w:lang w:val="fr-FR" w:eastAsia="fr-FR" w:bidi="ar"/>
        </w:rPr>
        <w:t xml:space="preserve">ذلك الذي مثل الأخوة الإيمانية في أرقى مراتبها، فقد روي أنه </w:t>
      </w:r>
      <w:r w:rsidRPr="00996DA9">
        <w:rPr>
          <w:rFonts w:hint="cs"/>
          <w:lang w:val="fr-FR" w:eastAsia="fr-FR" w:bidi="ar"/>
        </w:rPr>
        <w:sym w:font="Abo-thar" w:char="F061"/>
      </w:r>
      <w:r w:rsidRPr="00996DA9">
        <w:rPr>
          <w:rFonts w:hint="cs"/>
          <w:rtl/>
          <w:lang w:val="fr-FR" w:eastAsia="fr-FR" w:bidi="ar"/>
        </w:rPr>
        <w:t xml:space="preserve"> </w:t>
      </w:r>
      <w:r w:rsidRPr="00996DA9">
        <w:rPr>
          <w:rtl/>
          <w:lang w:val="fr-FR" w:eastAsia="fr-FR" w:bidi="ar"/>
        </w:rPr>
        <w:t>آخى بينه وبين عبد الرحمن بن عوف</w:t>
      </w:r>
      <w:r w:rsidRPr="00996DA9">
        <w:rPr>
          <w:rFonts w:hint="cs"/>
          <w:rtl/>
          <w:lang w:val="fr-FR" w:eastAsia="fr-FR" w:bidi="ar"/>
        </w:rPr>
        <w:t>،</w:t>
      </w:r>
      <w:r w:rsidRPr="00996DA9">
        <w:rPr>
          <w:rtl/>
          <w:lang w:val="fr-FR" w:eastAsia="fr-FR" w:bidi="ar"/>
        </w:rPr>
        <w:t xml:space="preserve"> وكان كثير المال</w:t>
      </w:r>
      <w:r w:rsidRPr="00996DA9">
        <w:rPr>
          <w:rFonts w:hint="cs"/>
          <w:rtl/>
          <w:lang w:val="fr-FR" w:eastAsia="fr-FR" w:bidi="ar"/>
        </w:rPr>
        <w:t xml:space="preserve">، </w:t>
      </w:r>
      <w:r w:rsidRPr="00996DA9">
        <w:rPr>
          <w:rtl/>
          <w:lang w:val="fr-FR" w:eastAsia="fr-FR" w:bidi="ar"/>
        </w:rPr>
        <w:t xml:space="preserve">فقال </w:t>
      </w:r>
      <w:r w:rsidRPr="00996DA9">
        <w:rPr>
          <w:rFonts w:hint="cs"/>
          <w:rtl/>
          <w:lang w:val="fr-FR" w:eastAsia="fr-FR" w:bidi="ar"/>
        </w:rPr>
        <w:t>له</w:t>
      </w:r>
      <w:r w:rsidRPr="00996DA9">
        <w:rPr>
          <w:rtl/>
          <w:lang w:val="fr-FR" w:eastAsia="fr-FR" w:bidi="ar"/>
        </w:rPr>
        <w:t xml:space="preserve">: </w:t>
      </w:r>
      <w:r w:rsidRPr="00996DA9">
        <w:rPr>
          <w:rFonts w:hint="cs"/>
          <w:rtl/>
          <w:lang w:val="fr-FR" w:eastAsia="fr-FR" w:bidi="ar"/>
        </w:rPr>
        <w:t>(</w:t>
      </w:r>
      <w:r w:rsidRPr="00996DA9">
        <w:rPr>
          <w:rtl/>
          <w:lang w:val="fr-FR" w:eastAsia="fr-FR" w:bidi="ar"/>
        </w:rPr>
        <w:t xml:space="preserve">قد علمت </w:t>
      </w:r>
      <w:r w:rsidRPr="00996DA9">
        <w:rPr>
          <w:rFonts w:hint="cs"/>
          <w:rtl/>
          <w:lang w:val="fr-FR" w:eastAsia="fr-FR" w:bidi="ar"/>
        </w:rPr>
        <w:t>الأنصار</w:t>
      </w:r>
      <w:r w:rsidRPr="00996DA9">
        <w:rPr>
          <w:rtl/>
          <w:lang w:val="fr-FR" w:eastAsia="fr-FR" w:bidi="ar"/>
        </w:rPr>
        <w:t xml:space="preserve"> أني من أكثرها مالا، سأقسم بيني وبينك شطرين</w:t>
      </w:r>
      <w:r w:rsidRPr="00996DA9">
        <w:rPr>
          <w:rFonts w:hint="cs"/>
          <w:rtl/>
          <w:lang w:val="fr-FR" w:eastAsia="fr-FR" w:bidi="ar"/>
        </w:rPr>
        <w:t>)</w:t>
      </w:r>
      <w:r w:rsidRPr="00996DA9">
        <w:rPr>
          <w:position w:val="6"/>
          <w:szCs w:val="20"/>
          <w:rtl/>
          <w:lang w:val="fr-FR" w:eastAsia="fr-FR" w:bidi="ar"/>
        </w:rPr>
        <w:t>(</w:t>
      </w:r>
      <w:r w:rsidRPr="00996DA9">
        <w:rPr>
          <w:position w:val="6"/>
          <w:szCs w:val="20"/>
          <w:rtl/>
          <w:lang w:val="fr-FR" w:eastAsia="fr-FR" w:bidi="ar"/>
        </w:rPr>
        <w:footnoteReference w:id="89"/>
      </w:r>
      <w:r w:rsidRPr="00996DA9">
        <w:rPr>
          <w:position w:val="6"/>
          <w:szCs w:val="20"/>
          <w:rtl/>
          <w:lang w:val="fr-FR" w:eastAsia="fr-FR" w:bidi="ar"/>
        </w:rPr>
        <w:t>)</w:t>
      </w:r>
    </w:p>
    <w:p w14:paraId="00D8A0D7" w14:textId="77777777" w:rsidR="00AA35EF" w:rsidRPr="00996DA9" w:rsidRDefault="00AA35EF" w:rsidP="00AA35EF">
      <w:pPr>
        <w:widowControl w:val="0"/>
        <w:tabs>
          <w:tab w:val="left" w:pos="1096"/>
        </w:tabs>
        <w:adjustRightInd w:val="0"/>
        <w:textAlignment w:val="baseline"/>
        <w:rPr>
          <w:rtl/>
          <w:lang w:val="fr-FR" w:eastAsia="fr-FR" w:bidi="ar"/>
        </w:rPr>
      </w:pPr>
      <w:r w:rsidRPr="00996DA9">
        <w:rPr>
          <w:rtl/>
          <w:lang w:val="fr-FR" w:eastAsia="fr-FR" w:bidi="ar"/>
        </w:rPr>
        <w:t>وبعد غزوة أحد</w:t>
      </w:r>
      <w:r w:rsidRPr="00996DA9">
        <w:rPr>
          <w:rFonts w:hint="cs"/>
          <w:rtl/>
          <w:lang w:val="fr-FR" w:eastAsia="fr-FR" w:bidi="ar"/>
        </w:rPr>
        <w:t xml:space="preserve">، </w:t>
      </w:r>
      <w:r w:rsidRPr="00996DA9">
        <w:rPr>
          <w:rtl/>
          <w:lang w:val="fr-FR" w:eastAsia="fr-FR" w:bidi="ar"/>
        </w:rPr>
        <w:t xml:space="preserve">أمر رسول الله </w:t>
      </w:r>
      <w:r w:rsidRPr="00996DA9">
        <w:rPr>
          <w:lang w:val="fr-FR" w:eastAsia="fr-FR" w:bidi="ar"/>
        </w:rPr>
        <w:sym w:font="Abo-thar" w:char="F061"/>
      </w:r>
      <w:r w:rsidRPr="00996DA9">
        <w:rPr>
          <w:rFonts w:hint="cs"/>
          <w:rtl/>
          <w:lang w:val="fr-FR" w:eastAsia="fr-FR" w:bidi="ar"/>
        </w:rPr>
        <w:t xml:space="preserve"> </w:t>
      </w:r>
      <w:r w:rsidRPr="00996DA9">
        <w:rPr>
          <w:rtl/>
          <w:lang w:val="fr-FR" w:eastAsia="fr-FR" w:bidi="ar"/>
        </w:rPr>
        <w:t>أن يلتمس في القتلى</w:t>
      </w:r>
      <w:r w:rsidRPr="00996DA9">
        <w:rPr>
          <w:rFonts w:hint="cs"/>
          <w:rtl/>
          <w:lang w:val="fr-FR" w:eastAsia="fr-FR" w:bidi="ar"/>
        </w:rPr>
        <w:t>،</w:t>
      </w:r>
      <w:r w:rsidRPr="00996DA9">
        <w:rPr>
          <w:rtl/>
          <w:lang w:val="fr-FR" w:eastAsia="fr-FR" w:bidi="ar"/>
        </w:rPr>
        <w:t xml:space="preserve"> فقال</w:t>
      </w:r>
      <w:r w:rsidRPr="00996DA9">
        <w:rPr>
          <w:rFonts w:hint="cs"/>
          <w:rtl/>
          <w:lang w:val="fr-FR" w:eastAsia="fr-FR" w:bidi="ar"/>
        </w:rPr>
        <w:t>:</w:t>
      </w:r>
      <w:r w:rsidRPr="00996DA9">
        <w:rPr>
          <w:rtl/>
          <w:lang w:val="fr-FR" w:eastAsia="fr-FR" w:bidi="ar"/>
        </w:rPr>
        <w:t xml:space="preserve"> </w:t>
      </w:r>
      <w:r w:rsidRPr="00996DA9">
        <w:rPr>
          <w:rFonts w:hint="cs"/>
          <w:rtl/>
          <w:lang w:val="fr-FR" w:eastAsia="fr-FR" w:bidi="ar"/>
        </w:rPr>
        <w:t>(</w:t>
      </w:r>
      <w:r w:rsidRPr="00996DA9">
        <w:rPr>
          <w:rtl/>
          <w:lang w:val="fr-FR" w:eastAsia="fr-FR" w:bidi="ar"/>
        </w:rPr>
        <w:t>من يأتيني بخبر سعد بن الربيع</w:t>
      </w:r>
      <w:r w:rsidRPr="00996DA9">
        <w:rPr>
          <w:rFonts w:hint="cs"/>
          <w:rtl/>
          <w:lang w:val="fr-FR" w:eastAsia="fr-FR" w:bidi="ar"/>
        </w:rPr>
        <w:t xml:space="preserve">، </w:t>
      </w:r>
      <w:r w:rsidRPr="00996DA9">
        <w:rPr>
          <w:rtl/>
          <w:lang w:val="fr-FR" w:eastAsia="fr-FR" w:bidi="ar"/>
        </w:rPr>
        <w:t>فإني رأيت الأسنة قد أشرعت إليه</w:t>
      </w:r>
      <w:r w:rsidRPr="00996DA9">
        <w:rPr>
          <w:rFonts w:hint="cs"/>
          <w:rtl/>
          <w:lang w:val="fr-FR" w:eastAsia="fr-FR" w:bidi="ar"/>
        </w:rPr>
        <w:t>؟)،</w:t>
      </w:r>
      <w:r w:rsidRPr="00996DA9">
        <w:rPr>
          <w:rtl/>
          <w:lang w:val="fr-FR" w:eastAsia="fr-FR" w:bidi="ar"/>
        </w:rPr>
        <w:t xml:space="preserve"> فذهب</w:t>
      </w:r>
      <w:r w:rsidRPr="00996DA9">
        <w:rPr>
          <w:rFonts w:hint="cs"/>
          <w:rtl/>
          <w:lang w:val="fr-FR" w:eastAsia="fr-FR" w:bidi="ar"/>
        </w:rPr>
        <w:t xml:space="preserve"> بعضهم يبحث عنه </w:t>
      </w:r>
      <w:r w:rsidRPr="00996DA9">
        <w:rPr>
          <w:rtl/>
          <w:lang w:val="fr-FR" w:eastAsia="fr-FR" w:bidi="ar"/>
        </w:rPr>
        <w:t>بين القتلى</w:t>
      </w:r>
      <w:r w:rsidRPr="00996DA9">
        <w:rPr>
          <w:rFonts w:hint="cs"/>
          <w:rtl/>
          <w:lang w:val="fr-FR" w:eastAsia="fr-FR" w:bidi="ar"/>
        </w:rPr>
        <w:t>،</w:t>
      </w:r>
      <w:r w:rsidRPr="00996DA9">
        <w:rPr>
          <w:rtl/>
          <w:lang w:val="fr-FR" w:eastAsia="fr-FR" w:bidi="ar"/>
        </w:rPr>
        <w:t xml:space="preserve"> فوجده</w:t>
      </w:r>
      <w:r w:rsidRPr="00996DA9">
        <w:rPr>
          <w:rFonts w:hint="cs"/>
          <w:rtl/>
          <w:lang w:val="fr-FR" w:eastAsia="fr-FR" w:bidi="ar"/>
        </w:rPr>
        <w:t>،</w:t>
      </w:r>
      <w:r w:rsidRPr="00996DA9">
        <w:rPr>
          <w:rtl/>
          <w:lang w:val="fr-FR" w:eastAsia="fr-FR" w:bidi="ar"/>
        </w:rPr>
        <w:t xml:space="preserve"> وبه رمق</w:t>
      </w:r>
      <w:r w:rsidRPr="00996DA9">
        <w:rPr>
          <w:rFonts w:hint="cs"/>
          <w:rtl/>
          <w:lang w:val="fr-FR" w:eastAsia="fr-FR" w:bidi="ar"/>
        </w:rPr>
        <w:t>،</w:t>
      </w:r>
      <w:r w:rsidRPr="00996DA9">
        <w:rPr>
          <w:rtl/>
          <w:lang w:val="fr-FR" w:eastAsia="fr-FR" w:bidi="ar"/>
        </w:rPr>
        <w:t xml:space="preserve"> فقال له</w:t>
      </w:r>
      <w:r w:rsidRPr="00996DA9">
        <w:rPr>
          <w:rFonts w:hint="cs"/>
          <w:rtl/>
          <w:lang w:val="fr-FR" w:eastAsia="fr-FR" w:bidi="ar"/>
        </w:rPr>
        <w:t>: (</w:t>
      </w:r>
      <w:r w:rsidRPr="00996DA9">
        <w:rPr>
          <w:rtl/>
          <w:lang w:val="fr-FR" w:eastAsia="fr-FR" w:bidi="ar"/>
        </w:rPr>
        <w:t xml:space="preserve">اذهب إليه </w:t>
      </w:r>
      <w:r w:rsidRPr="00996DA9">
        <w:rPr>
          <w:lang w:val="fr-FR" w:eastAsia="fr-FR" w:bidi="ar"/>
        </w:rPr>
        <w:sym w:font="Abo-thar" w:char="F061"/>
      </w:r>
      <w:r w:rsidRPr="00996DA9">
        <w:rPr>
          <w:rFonts w:hint="cs"/>
          <w:rtl/>
          <w:lang w:val="fr-FR" w:eastAsia="fr-FR" w:bidi="ar"/>
        </w:rPr>
        <w:t xml:space="preserve"> </w:t>
      </w:r>
      <w:r w:rsidRPr="00996DA9">
        <w:rPr>
          <w:rtl/>
          <w:lang w:val="fr-FR" w:eastAsia="fr-FR" w:bidi="ar"/>
        </w:rPr>
        <w:t>فأقرئه مني السلام</w:t>
      </w:r>
      <w:r w:rsidRPr="00996DA9">
        <w:rPr>
          <w:rFonts w:hint="cs"/>
          <w:rtl/>
          <w:lang w:val="fr-FR" w:eastAsia="fr-FR" w:bidi="ar"/>
        </w:rPr>
        <w:t>،</w:t>
      </w:r>
      <w:r w:rsidRPr="00996DA9">
        <w:rPr>
          <w:rtl/>
          <w:lang w:val="fr-FR" w:eastAsia="fr-FR" w:bidi="ar"/>
        </w:rPr>
        <w:t xml:space="preserve"> وأخبره أني قد طعنت اثنتي عشرة طعنة</w:t>
      </w:r>
      <w:r w:rsidRPr="00996DA9">
        <w:rPr>
          <w:rFonts w:hint="cs"/>
          <w:rtl/>
          <w:lang w:val="fr-FR" w:eastAsia="fr-FR" w:bidi="ar"/>
        </w:rPr>
        <w:t>،</w:t>
      </w:r>
      <w:r w:rsidRPr="00996DA9">
        <w:rPr>
          <w:rtl/>
          <w:lang w:val="fr-FR" w:eastAsia="fr-FR" w:bidi="ar"/>
        </w:rPr>
        <w:t xml:space="preserve"> وأني قد أنفذت مقاتلي</w:t>
      </w:r>
      <w:r w:rsidRPr="00996DA9">
        <w:rPr>
          <w:rFonts w:hint="cs"/>
          <w:rtl/>
          <w:lang w:val="fr-FR" w:eastAsia="fr-FR" w:bidi="ar"/>
        </w:rPr>
        <w:t>،</w:t>
      </w:r>
      <w:r w:rsidRPr="00996DA9">
        <w:rPr>
          <w:rtl/>
          <w:lang w:val="fr-FR" w:eastAsia="fr-FR" w:bidi="ar"/>
        </w:rPr>
        <w:t xml:space="preserve"> وأخبر قومك أنهم لا عذر لهم عند الله إن قتل رسول الله </w:t>
      </w:r>
      <w:r w:rsidRPr="00996DA9">
        <w:rPr>
          <w:lang w:val="fr-FR" w:eastAsia="fr-FR" w:bidi="ar"/>
        </w:rPr>
        <w:sym w:font="Abo-thar" w:char="F061"/>
      </w:r>
      <w:r w:rsidRPr="00996DA9">
        <w:rPr>
          <w:rFonts w:hint="cs"/>
          <w:rtl/>
          <w:lang w:val="fr-FR" w:eastAsia="fr-FR" w:bidi="ar"/>
        </w:rPr>
        <w:t xml:space="preserve"> </w:t>
      </w:r>
      <w:r w:rsidRPr="00996DA9">
        <w:rPr>
          <w:rtl/>
          <w:lang w:val="fr-FR" w:eastAsia="fr-FR" w:bidi="ar"/>
        </w:rPr>
        <w:t>وواحد منهم حي</w:t>
      </w:r>
      <w:r w:rsidRPr="00996DA9">
        <w:rPr>
          <w:rFonts w:hint="cs"/>
          <w:rtl/>
          <w:lang w:val="fr-FR" w:eastAsia="fr-FR" w:bidi="ar"/>
        </w:rPr>
        <w:t>)</w:t>
      </w:r>
      <w:r w:rsidRPr="00996DA9">
        <w:rPr>
          <w:position w:val="6"/>
          <w:szCs w:val="20"/>
          <w:rtl/>
          <w:lang w:val="fr-FR" w:eastAsia="fr-FR" w:bidi="ar"/>
        </w:rPr>
        <w:t xml:space="preserve"> (</w:t>
      </w:r>
      <w:r w:rsidRPr="00996DA9">
        <w:rPr>
          <w:position w:val="6"/>
          <w:szCs w:val="20"/>
          <w:rtl/>
          <w:lang w:val="fr-FR" w:eastAsia="fr-FR" w:bidi="ar"/>
        </w:rPr>
        <w:footnoteReference w:id="90"/>
      </w:r>
      <w:r w:rsidRPr="00996DA9">
        <w:rPr>
          <w:position w:val="6"/>
          <w:szCs w:val="20"/>
          <w:rtl/>
          <w:lang w:val="fr-FR" w:eastAsia="fr-FR" w:bidi="ar"/>
        </w:rPr>
        <w:t>)</w:t>
      </w:r>
    </w:p>
    <w:p w14:paraId="119F1374" w14:textId="77777777" w:rsidR="00AA35EF" w:rsidRPr="00996DA9" w:rsidRDefault="00AA35EF" w:rsidP="00AA35EF">
      <w:pPr>
        <w:widowControl w:val="0"/>
        <w:tabs>
          <w:tab w:val="left" w:pos="1096"/>
        </w:tabs>
        <w:adjustRightInd w:val="0"/>
        <w:textAlignment w:val="baseline"/>
        <w:rPr>
          <w:rtl/>
          <w:lang w:val="fr-FR" w:eastAsia="fr-FR" w:bidi="ar"/>
        </w:rPr>
      </w:pPr>
      <w:r w:rsidRPr="00996DA9">
        <w:rPr>
          <w:rFonts w:hint="cs"/>
          <w:rtl/>
          <w:lang w:val="fr-FR" w:eastAsia="fr-FR" w:bidi="ar"/>
        </w:rPr>
        <w:t>وفي رواية أنه قال له: (</w:t>
      </w:r>
      <w:r w:rsidRPr="00996DA9">
        <w:rPr>
          <w:rtl/>
          <w:lang w:val="fr-FR" w:eastAsia="fr-FR" w:bidi="ar"/>
        </w:rPr>
        <w:t xml:space="preserve">اقرأ على قومي السلام وقل لهم يقول لكم سعد بن الربيع: الله الله وما عاهدتم عليه رسول الله </w:t>
      </w:r>
      <w:r w:rsidRPr="00996DA9">
        <w:rPr>
          <w:lang w:val="fr-FR" w:eastAsia="fr-FR" w:bidi="ar"/>
        </w:rPr>
        <w:sym w:font="Abo-thar" w:char="F061"/>
      </w:r>
      <w:r w:rsidRPr="00996DA9">
        <w:rPr>
          <w:rFonts w:hint="cs"/>
          <w:rtl/>
          <w:lang w:val="fr-FR" w:eastAsia="fr-FR" w:bidi="ar"/>
        </w:rPr>
        <w:t xml:space="preserve"> </w:t>
      </w:r>
      <w:r w:rsidRPr="00996DA9">
        <w:rPr>
          <w:rtl/>
          <w:lang w:val="fr-FR" w:eastAsia="fr-FR" w:bidi="ar"/>
        </w:rPr>
        <w:t>ليلة العقبة</w:t>
      </w:r>
      <w:r w:rsidRPr="00996DA9">
        <w:rPr>
          <w:rFonts w:hint="cs"/>
          <w:rtl/>
          <w:lang w:val="fr-FR" w:eastAsia="fr-FR" w:bidi="ar"/>
        </w:rPr>
        <w:t>،</w:t>
      </w:r>
      <w:r w:rsidRPr="00996DA9">
        <w:rPr>
          <w:rtl/>
          <w:lang w:val="fr-FR" w:eastAsia="fr-FR" w:bidi="ar"/>
        </w:rPr>
        <w:t xml:space="preserve"> فوالله مالكم عند الله عذر إن خلص إلى نبيكم وفيكم عين تطرف</w:t>
      </w:r>
      <w:r w:rsidRPr="00996DA9">
        <w:rPr>
          <w:rFonts w:hint="cs"/>
          <w:rtl/>
          <w:lang w:val="fr-FR" w:eastAsia="fr-FR" w:bidi="ar"/>
        </w:rPr>
        <w:t xml:space="preserve">)، فقال رسول الله </w:t>
      </w:r>
      <w:r w:rsidRPr="00996DA9">
        <w:rPr>
          <w:rFonts w:hint="cs"/>
          <w:lang w:val="fr-FR" w:eastAsia="fr-FR" w:bidi="ar"/>
        </w:rPr>
        <w:sym w:font="Abo-thar" w:char="F061"/>
      </w:r>
      <w:r w:rsidRPr="00996DA9">
        <w:rPr>
          <w:rFonts w:hint="cs"/>
          <w:rtl/>
          <w:lang w:val="fr-FR" w:eastAsia="fr-FR" w:bidi="ar"/>
        </w:rPr>
        <w:t xml:space="preserve"> عندما وصلته الرسالة: (</w:t>
      </w:r>
      <w:r w:rsidRPr="00996DA9">
        <w:rPr>
          <w:rtl/>
          <w:lang w:val="fr-FR" w:eastAsia="fr-FR" w:bidi="ar"/>
        </w:rPr>
        <w:t>نصح لله ولرسوله حيا وميتا</w:t>
      </w:r>
      <w:r w:rsidRPr="00996DA9">
        <w:rPr>
          <w:rFonts w:hint="cs"/>
          <w:rtl/>
          <w:lang w:val="fr-FR" w:eastAsia="fr-FR" w:bidi="ar"/>
        </w:rPr>
        <w:t>)</w:t>
      </w:r>
    </w:p>
    <w:p w14:paraId="1EB9F73A" w14:textId="77777777" w:rsidR="00AA35EF" w:rsidRPr="005D459C" w:rsidRDefault="00AA35EF" w:rsidP="00AA35EF">
      <w:pPr>
        <w:widowControl w:val="0"/>
        <w:tabs>
          <w:tab w:val="left" w:pos="1096"/>
        </w:tabs>
        <w:adjustRightInd w:val="0"/>
        <w:textAlignment w:val="baseline"/>
        <w:rPr>
          <w:rtl/>
          <w:lang w:val="fr-FR" w:eastAsia="fr-FR"/>
        </w:rPr>
      </w:pPr>
      <w:r w:rsidRPr="005D459C">
        <w:rPr>
          <w:rFonts w:hint="cs"/>
          <w:b/>
          <w:bCs/>
          <w:rtl/>
          <w:lang w:val="fr-FR" w:eastAsia="fr-FR" w:bidi="ar"/>
        </w:rPr>
        <w:t>وكان من شهدائكم</w:t>
      </w:r>
      <w:r w:rsidRPr="005D459C">
        <w:rPr>
          <w:b/>
          <w:bCs/>
          <w:rtl/>
          <w:lang w:val="fr-FR" w:eastAsia="fr-FR"/>
        </w:rPr>
        <w:t xml:space="preserve"> </w:t>
      </w:r>
      <w:r w:rsidRPr="005D459C">
        <w:rPr>
          <w:rFonts w:hint="cs"/>
          <w:b/>
          <w:bCs/>
          <w:rtl/>
          <w:lang w:val="fr-FR" w:eastAsia="fr-FR"/>
        </w:rPr>
        <w:t xml:space="preserve">فيها </w:t>
      </w:r>
      <w:r w:rsidRPr="005D459C">
        <w:rPr>
          <w:b/>
          <w:bCs/>
          <w:rtl/>
          <w:lang w:val="fr-FR" w:eastAsia="fr-FR"/>
        </w:rPr>
        <w:t>أوس بن الأرقم بن زيد</w:t>
      </w:r>
      <w:r w:rsidRPr="005D459C">
        <w:rPr>
          <w:position w:val="6"/>
          <w:szCs w:val="20"/>
          <w:rtl/>
          <w:lang w:val="fr-FR" w:eastAsia="fr-FR"/>
        </w:rPr>
        <w:t>(</w:t>
      </w:r>
      <w:r w:rsidRPr="005D459C">
        <w:rPr>
          <w:position w:val="6"/>
          <w:szCs w:val="20"/>
          <w:rtl/>
          <w:lang w:val="fr-FR" w:eastAsia="fr-FR"/>
        </w:rPr>
        <w:footnoteReference w:id="91"/>
      </w:r>
      <w:r w:rsidRPr="005D459C">
        <w:rPr>
          <w:position w:val="6"/>
          <w:szCs w:val="20"/>
          <w:rtl/>
          <w:lang w:val="fr-FR" w:eastAsia="fr-FR"/>
        </w:rPr>
        <w:t>)</w:t>
      </w:r>
      <w:r w:rsidRPr="005D459C">
        <w:rPr>
          <w:rFonts w:hint="cs"/>
          <w:rtl/>
          <w:lang w:val="fr-FR" w:eastAsia="fr-FR"/>
        </w:rPr>
        <w:t xml:space="preserve">، ذلك الذي قتله </w:t>
      </w:r>
      <w:r w:rsidRPr="005D459C">
        <w:rPr>
          <w:rtl/>
          <w:lang w:val="fr-FR" w:eastAsia="fr-FR"/>
        </w:rPr>
        <w:t xml:space="preserve">صفوان بن أميه </w:t>
      </w:r>
      <w:r w:rsidRPr="005D459C">
        <w:rPr>
          <w:rFonts w:hint="cs"/>
          <w:rtl/>
          <w:lang w:val="fr-FR" w:eastAsia="fr-FR"/>
        </w:rPr>
        <w:t xml:space="preserve">ثم </w:t>
      </w:r>
      <w:r w:rsidRPr="005D459C">
        <w:rPr>
          <w:rtl/>
          <w:lang w:val="fr-FR" w:eastAsia="fr-FR"/>
        </w:rPr>
        <w:t xml:space="preserve">قال: </w:t>
      </w:r>
      <w:r w:rsidRPr="005D459C">
        <w:rPr>
          <w:rFonts w:hint="cs"/>
          <w:rtl/>
          <w:lang w:val="fr-FR" w:eastAsia="fr-FR"/>
        </w:rPr>
        <w:t>(</w:t>
      </w:r>
      <w:r w:rsidRPr="005D459C">
        <w:rPr>
          <w:rtl/>
          <w:lang w:val="fr-FR" w:eastAsia="fr-FR"/>
        </w:rPr>
        <w:t>الآن حيث شفيت نفسي حين قتلت الأماثل من أصحاب محمد</w:t>
      </w:r>
      <w:r w:rsidRPr="005D459C">
        <w:rPr>
          <w:rFonts w:hint="cs"/>
          <w:rtl/>
          <w:lang w:val="fr-FR" w:eastAsia="fr-FR"/>
        </w:rPr>
        <w:t xml:space="preserve"> </w:t>
      </w:r>
      <w:r w:rsidRPr="005D459C">
        <w:rPr>
          <w:rFonts w:hint="cs"/>
          <w:lang w:val="fr-FR" w:eastAsia="fr-FR"/>
        </w:rPr>
        <w:sym w:font="Abo-thar" w:char="F061"/>
      </w:r>
      <w:r w:rsidRPr="005D459C">
        <w:rPr>
          <w:rtl/>
          <w:lang w:val="fr-FR" w:eastAsia="fr-FR"/>
        </w:rPr>
        <w:t>، قتلت ابن قوقل، وقتلت ابن أبي زهير ـ يعني خارجة ـ وقتلت أوس بن أرقم</w:t>
      </w:r>
      <w:r w:rsidRPr="005D459C">
        <w:rPr>
          <w:rFonts w:hint="cs"/>
          <w:rtl/>
          <w:lang w:val="fr-FR" w:eastAsia="fr-FR"/>
        </w:rPr>
        <w:t>)</w:t>
      </w:r>
      <w:r w:rsidRPr="005D459C">
        <w:rPr>
          <w:position w:val="6"/>
          <w:szCs w:val="20"/>
          <w:rtl/>
          <w:lang w:val="fr-FR" w:eastAsia="fr-FR"/>
        </w:rPr>
        <w:t xml:space="preserve"> (</w:t>
      </w:r>
      <w:r w:rsidRPr="005D459C">
        <w:rPr>
          <w:position w:val="6"/>
          <w:szCs w:val="20"/>
          <w:rtl/>
          <w:lang w:val="fr-FR" w:eastAsia="fr-FR"/>
        </w:rPr>
        <w:footnoteReference w:id="92"/>
      </w:r>
      <w:r w:rsidRPr="005D459C">
        <w:rPr>
          <w:position w:val="6"/>
          <w:szCs w:val="20"/>
          <w:rtl/>
          <w:lang w:val="fr-FR" w:eastAsia="fr-FR"/>
        </w:rPr>
        <w:t>)</w:t>
      </w:r>
    </w:p>
    <w:p w14:paraId="5F4E1FE2" w14:textId="77777777" w:rsidR="00AA35EF" w:rsidRPr="005D459C" w:rsidRDefault="00AA35EF" w:rsidP="00AA35EF">
      <w:pPr>
        <w:widowControl w:val="0"/>
        <w:tabs>
          <w:tab w:val="left" w:pos="1096"/>
        </w:tabs>
        <w:adjustRightInd w:val="0"/>
        <w:textAlignment w:val="baseline"/>
        <w:rPr>
          <w:rtl/>
          <w:lang w:val="fr-FR" w:eastAsia="fr-FR"/>
        </w:rPr>
      </w:pPr>
      <w:r w:rsidRPr="005D459C">
        <w:rPr>
          <w:rFonts w:hint="cs"/>
          <w:b/>
          <w:bCs/>
          <w:rtl/>
          <w:lang w:val="fr-FR" w:eastAsia="fr-FR" w:bidi="ar"/>
        </w:rPr>
        <w:t>وكان من شهدائكم</w:t>
      </w:r>
      <w:r w:rsidRPr="005D459C">
        <w:rPr>
          <w:b/>
          <w:bCs/>
          <w:rtl/>
          <w:lang w:val="fr-FR" w:eastAsia="fr-FR"/>
        </w:rPr>
        <w:t xml:space="preserve"> </w:t>
      </w:r>
      <w:r w:rsidRPr="005D459C">
        <w:rPr>
          <w:rFonts w:hint="cs"/>
          <w:b/>
          <w:bCs/>
          <w:rtl/>
          <w:lang w:val="fr-FR" w:eastAsia="fr-FR"/>
        </w:rPr>
        <w:t>فيها</w:t>
      </w:r>
      <w:r w:rsidRPr="005D459C">
        <w:rPr>
          <w:rFonts w:hint="cs"/>
          <w:rtl/>
          <w:lang w:val="fr-FR" w:eastAsia="fr-FR"/>
        </w:rPr>
        <w:t xml:space="preserve"> </w:t>
      </w:r>
      <w:r w:rsidRPr="005D459C">
        <w:rPr>
          <w:b/>
          <w:bCs/>
          <w:rtl/>
          <w:lang w:val="fr-FR" w:eastAsia="fr-FR"/>
        </w:rPr>
        <w:t>مالك بن سِنَان</w:t>
      </w:r>
      <w:r w:rsidRPr="005D459C">
        <w:rPr>
          <w:rtl/>
          <w:lang w:val="fr-FR" w:eastAsia="fr-FR"/>
        </w:rPr>
        <w:t xml:space="preserve"> والد أبى سعيد الخدري الأنصاري</w:t>
      </w:r>
      <w:r w:rsidRPr="005D459C">
        <w:rPr>
          <w:position w:val="6"/>
          <w:szCs w:val="20"/>
          <w:rtl/>
          <w:lang w:val="fr-FR" w:eastAsia="fr-FR"/>
        </w:rPr>
        <w:t>(</w:t>
      </w:r>
      <w:r w:rsidRPr="005D459C">
        <w:rPr>
          <w:position w:val="6"/>
          <w:szCs w:val="20"/>
          <w:rtl/>
          <w:lang w:val="fr-FR" w:eastAsia="fr-FR"/>
        </w:rPr>
        <w:footnoteReference w:id="93"/>
      </w:r>
      <w:r w:rsidRPr="005D459C">
        <w:rPr>
          <w:position w:val="6"/>
          <w:szCs w:val="20"/>
          <w:rtl/>
          <w:lang w:val="fr-FR" w:eastAsia="fr-FR"/>
        </w:rPr>
        <w:t>)</w:t>
      </w:r>
      <w:r w:rsidRPr="005D459C">
        <w:rPr>
          <w:rFonts w:hint="cs"/>
          <w:rtl/>
          <w:lang w:val="fr-FR" w:eastAsia="fr-FR"/>
        </w:rPr>
        <w:t>، والذي قال يحدث عن والده: (</w:t>
      </w:r>
      <w:r w:rsidRPr="005D459C">
        <w:rPr>
          <w:rtl/>
          <w:lang w:val="fr-FR" w:eastAsia="fr-FR"/>
        </w:rPr>
        <w:t xml:space="preserve">أصيب وجه رسول الله </w:t>
      </w:r>
      <w:r w:rsidRPr="005D459C">
        <w:rPr>
          <w:lang w:val="fr-FR" w:eastAsia="fr-FR"/>
        </w:rPr>
        <w:sym w:font="Abo-thar" w:char="F061"/>
      </w:r>
      <w:r w:rsidRPr="005D459C">
        <w:rPr>
          <w:rFonts w:hint="cs"/>
          <w:rtl/>
          <w:lang w:val="fr-FR" w:eastAsia="fr-FR"/>
        </w:rPr>
        <w:t xml:space="preserve"> </w:t>
      </w:r>
      <w:r w:rsidRPr="005D459C">
        <w:rPr>
          <w:rtl/>
          <w:lang w:val="fr-FR" w:eastAsia="fr-FR"/>
        </w:rPr>
        <w:t xml:space="preserve">فاستقبله مالك بن سنان </w:t>
      </w:r>
      <w:r w:rsidRPr="005D459C">
        <w:rPr>
          <w:rFonts w:hint="cs"/>
          <w:rtl/>
          <w:lang w:val="fr-FR" w:eastAsia="fr-FR"/>
        </w:rPr>
        <w:t xml:space="preserve">ـ </w:t>
      </w:r>
      <w:r w:rsidRPr="005D459C">
        <w:rPr>
          <w:rtl/>
          <w:lang w:val="fr-FR" w:eastAsia="fr-FR"/>
        </w:rPr>
        <w:t xml:space="preserve">يعني أباه </w:t>
      </w:r>
      <w:r w:rsidRPr="005D459C">
        <w:rPr>
          <w:rFonts w:hint="cs"/>
          <w:rtl/>
          <w:lang w:val="fr-FR" w:eastAsia="fr-FR"/>
        </w:rPr>
        <w:t xml:space="preserve">ـ </w:t>
      </w:r>
      <w:r w:rsidRPr="005D459C">
        <w:rPr>
          <w:rtl/>
          <w:lang w:val="fr-FR" w:eastAsia="fr-FR"/>
        </w:rPr>
        <w:t xml:space="preserve">فمسح الدم عن رسول الله </w:t>
      </w:r>
      <w:r w:rsidRPr="005D459C">
        <w:rPr>
          <w:lang w:val="fr-FR" w:eastAsia="fr-FR"/>
        </w:rPr>
        <w:sym w:font="Abo-thar" w:char="F061"/>
      </w:r>
      <w:r>
        <w:rPr>
          <w:rFonts w:hint="cs"/>
          <w:rtl/>
          <w:lang w:val="fr-FR" w:eastAsia="fr-FR"/>
        </w:rPr>
        <w:t>،</w:t>
      </w:r>
      <w:r w:rsidRPr="005D459C">
        <w:rPr>
          <w:rFonts w:hint="cs"/>
          <w:rtl/>
          <w:lang w:val="fr-FR" w:eastAsia="fr-FR"/>
        </w:rPr>
        <w:t xml:space="preserve"> </w:t>
      </w:r>
      <w:r w:rsidRPr="005D459C">
        <w:rPr>
          <w:rtl/>
          <w:lang w:val="fr-FR" w:eastAsia="fr-FR"/>
        </w:rPr>
        <w:t>ثم ازدرده</w:t>
      </w:r>
      <w:r w:rsidRPr="005D459C">
        <w:rPr>
          <w:rFonts w:hint="cs"/>
          <w:rtl/>
          <w:lang w:val="fr-FR" w:eastAsia="fr-FR"/>
        </w:rPr>
        <w:t>،</w:t>
      </w:r>
      <w:r w:rsidRPr="005D459C">
        <w:rPr>
          <w:rtl/>
          <w:lang w:val="fr-FR" w:eastAsia="fr-FR"/>
        </w:rPr>
        <w:t xml:space="preserve"> فقال رسول الله </w:t>
      </w:r>
      <w:r w:rsidRPr="005D459C">
        <w:rPr>
          <w:lang w:val="fr-FR" w:eastAsia="fr-FR"/>
        </w:rPr>
        <w:sym w:font="Abo-thar" w:char="F061"/>
      </w:r>
      <w:r w:rsidRPr="005D459C">
        <w:rPr>
          <w:rtl/>
          <w:lang w:val="fr-FR" w:eastAsia="fr-FR"/>
        </w:rPr>
        <w:t xml:space="preserve">: </w:t>
      </w:r>
      <w:r w:rsidRPr="005D459C">
        <w:rPr>
          <w:rFonts w:hint="cs"/>
          <w:rtl/>
          <w:lang w:val="fr-FR" w:eastAsia="fr-FR"/>
        </w:rPr>
        <w:t>(</w:t>
      </w:r>
      <w:r w:rsidRPr="005D459C">
        <w:rPr>
          <w:rtl/>
          <w:lang w:val="fr-FR" w:eastAsia="fr-FR"/>
        </w:rPr>
        <w:t>من أحب أن ينظر إلى من خالط دمي دمه فلينظر إلى مالك بن سنان</w:t>
      </w:r>
      <w:r w:rsidRPr="005D459C">
        <w:rPr>
          <w:rFonts w:ascii="Sakkal Majalla" w:hAnsi="Sakkal Majalla" w:cs="Sakkal Majalla" w:hint="cs"/>
          <w:rtl/>
          <w:lang w:val="fr-FR" w:eastAsia="fr-FR"/>
        </w:rPr>
        <w:t>)</w:t>
      </w:r>
      <w:r w:rsidRPr="005D459C">
        <w:rPr>
          <w:position w:val="6"/>
          <w:szCs w:val="20"/>
          <w:rtl/>
          <w:lang w:val="fr-FR" w:eastAsia="fr-FR"/>
        </w:rPr>
        <w:t xml:space="preserve"> (</w:t>
      </w:r>
      <w:r w:rsidRPr="005D459C">
        <w:rPr>
          <w:position w:val="6"/>
          <w:szCs w:val="20"/>
          <w:rtl/>
          <w:lang w:val="fr-FR" w:eastAsia="fr-FR"/>
        </w:rPr>
        <w:footnoteReference w:id="94"/>
      </w:r>
      <w:r w:rsidRPr="005D459C">
        <w:rPr>
          <w:position w:val="6"/>
          <w:szCs w:val="20"/>
          <w:rtl/>
          <w:lang w:val="fr-FR" w:eastAsia="fr-FR"/>
        </w:rPr>
        <w:t>)</w:t>
      </w:r>
    </w:p>
    <w:p w14:paraId="5329FEF3" w14:textId="77777777" w:rsidR="00AA35EF" w:rsidRDefault="00AA35EF" w:rsidP="00AA35EF">
      <w:pPr>
        <w:widowControl w:val="0"/>
        <w:tabs>
          <w:tab w:val="left" w:pos="1096"/>
        </w:tabs>
        <w:adjustRightInd w:val="0"/>
        <w:textAlignment w:val="baseline"/>
        <w:rPr>
          <w:rtl/>
          <w:lang w:val="fr-FR" w:eastAsia="fr-FR"/>
        </w:rPr>
      </w:pPr>
      <w:r w:rsidRPr="005D459C">
        <w:rPr>
          <w:rFonts w:hint="cs"/>
          <w:rtl/>
          <w:lang w:val="fr-FR" w:eastAsia="fr-FR"/>
        </w:rPr>
        <w:t xml:space="preserve">وقد كان منذ إسلامه من الذين تمثلت فيهم قيم العفاف والزهد، وقد روي أنه </w:t>
      </w:r>
      <w:r w:rsidRPr="005D459C">
        <w:rPr>
          <w:rtl/>
          <w:lang w:val="fr-FR" w:eastAsia="fr-FR"/>
        </w:rPr>
        <w:t xml:space="preserve">طوى ثلاثاً ولم يسأل أحدا شيئا، </w:t>
      </w:r>
      <w:r w:rsidRPr="005D459C">
        <w:rPr>
          <w:rFonts w:hint="cs"/>
          <w:rtl/>
          <w:lang w:val="fr-FR" w:eastAsia="fr-FR"/>
        </w:rPr>
        <w:t>ف</w:t>
      </w:r>
      <w:r w:rsidRPr="005D459C">
        <w:rPr>
          <w:rtl/>
          <w:lang w:val="fr-FR" w:eastAsia="fr-FR"/>
        </w:rPr>
        <w:t>قال</w:t>
      </w:r>
      <w:r w:rsidRPr="005D459C">
        <w:rPr>
          <w:rFonts w:hint="cs"/>
          <w:rtl/>
          <w:lang w:val="fr-FR" w:eastAsia="fr-FR"/>
        </w:rPr>
        <w:t xml:space="preserve"> عنه رسول الله </w:t>
      </w:r>
      <w:r w:rsidRPr="005D459C">
        <w:rPr>
          <w:rFonts w:hint="cs"/>
          <w:lang w:val="fr-FR" w:eastAsia="fr-FR"/>
        </w:rPr>
        <w:sym w:font="Abo-thar" w:char="F061"/>
      </w:r>
      <w:r w:rsidRPr="005D459C">
        <w:rPr>
          <w:rtl/>
          <w:lang w:val="fr-FR" w:eastAsia="fr-FR"/>
        </w:rPr>
        <w:t xml:space="preserve">: </w:t>
      </w:r>
      <w:r w:rsidRPr="005D459C">
        <w:rPr>
          <w:rFonts w:hint="cs"/>
          <w:rtl/>
          <w:lang w:val="fr-FR" w:eastAsia="fr-FR"/>
        </w:rPr>
        <w:t>(</w:t>
      </w:r>
      <w:r w:rsidRPr="005D459C">
        <w:rPr>
          <w:rtl/>
          <w:lang w:val="fr-FR" w:eastAsia="fr-FR"/>
        </w:rPr>
        <w:t>من أراد أن ينظر إلى العفيف المسألة فلينظر إلى مالك بن سنان</w:t>
      </w:r>
      <w:r w:rsidRPr="005D459C">
        <w:rPr>
          <w:rFonts w:ascii="Sakkal Majalla" w:hAnsi="Sakkal Majalla" w:cs="Sakkal Majalla" w:hint="cs"/>
          <w:rtl/>
          <w:lang w:val="fr-FR" w:eastAsia="fr-FR"/>
        </w:rPr>
        <w:t>)</w:t>
      </w:r>
      <w:r w:rsidRPr="005D459C">
        <w:rPr>
          <w:position w:val="6"/>
          <w:szCs w:val="20"/>
          <w:rtl/>
          <w:lang w:val="fr-FR" w:eastAsia="fr-FR"/>
        </w:rPr>
        <w:t xml:space="preserve"> (</w:t>
      </w:r>
      <w:r w:rsidRPr="005D459C">
        <w:rPr>
          <w:position w:val="6"/>
          <w:szCs w:val="20"/>
          <w:rtl/>
          <w:lang w:val="fr-FR" w:eastAsia="fr-FR"/>
        </w:rPr>
        <w:footnoteReference w:id="95"/>
      </w:r>
      <w:r w:rsidRPr="005D459C">
        <w:rPr>
          <w:position w:val="6"/>
          <w:szCs w:val="20"/>
          <w:rtl/>
          <w:lang w:val="fr-FR" w:eastAsia="fr-FR"/>
        </w:rPr>
        <w:t>)</w:t>
      </w:r>
    </w:p>
    <w:p w14:paraId="0D268A58" w14:textId="77777777" w:rsidR="00AA35EF" w:rsidRDefault="00AA35EF" w:rsidP="00AA35EF">
      <w:pPr>
        <w:pStyle w:val="aaac"/>
        <w:rPr>
          <w:rtl/>
          <w:lang w:bidi="ar"/>
        </w:rPr>
      </w:pPr>
      <w:r w:rsidRPr="005D459C">
        <w:rPr>
          <w:rFonts w:hint="cs"/>
          <w:b/>
          <w:bCs/>
          <w:rtl/>
          <w:lang w:bidi="ar"/>
        </w:rPr>
        <w:t>وكان من شهدائكم</w:t>
      </w:r>
      <w:r w:rsidRPr="005D459C">
        <w:rPr>
          <w:b/>
          <w:bCs/>
          <w:rtl/>
        </w:rPr>
        <w:t xml:space="preserve"> </w:t>
      </w:r>
      <w:r w:rsidRPr="005D459C">
        <w:rPr>
          <w:rFonts w:hint="cs"/>
          <w:b/>
          <w:bCs/>
          <w:rtl/>
        </w:rPr>
        <w:t>فيها</w:t>
      </w:r>
      <w:r w:rsidRPr="005D459C">
        <w:rPr>
          <w:rFonts w:hint="cs"/>
          <w:rtl/>
        </w:rPr>
        <w:t xml:space="preserve"> </w:t>
      </w:r>
      <w:r w:rsidRPr="00CB11C7">
        <w:rPr>
          <w:b/>
          <w:bCs/>
          <w:rtl/>
          <w:lang w:bidi="ar"/>
        </w:rPr>
        <w:t>عباس بن عبادة الأنصاري الخزرجي</w:t>
      </w:r>
      <w:r w:rsidRPr="006655AD">
        <w:rPr>
          <w:rFonts w:ascii="mylotus" w:hAnsi="mylotus"/>
          <w:position w:val="6"/>
          <w:szCs w:val="20"/>
          <w:rtl/>
          <w:lang w:bidi="ar"/>
        </w:rPr>
        <w:t>(</w:t>
      </w:r>
      <w:r w:rsidRPr="006655AD">
        <w:rPr>
          <w:rStyle w:val="af5"/>
          <w:rFonts w:ascii="mylotus" w:hAnsi="mylotus" w:cs="mylotus"/>
          <w:position w:val="6"/>
          <w:szCs w:val="20"/>
          <w:rtl/>
          <w:lang w:bidi="ar"/>
        </w:rPr>
        <w:footnoteReference w:id="96"/>
      </w:r>
      <w:r w:rsidRPr="006655AD">
        <w:rPr>
          <w:rFonts w:ascii="mylotus" w:hAnsi="mylotus"/>
          <w:position w:val="6"/>
          <w:szCs w:val="20"/>
          <w:rtl/>
          <w:lang w:bidi="ar"/>
        </w:rPr>
        <w:t>)</w:t>
      </w:r>
      <w:r>
        <w:rPr>
          <w:rFonts w:ascii="mylotus" w:hAnsi="mylotus" w:hint="cs"/>
          <w:position w:val="6"/>
          <w:szCs w:val="20"/>
          <w:rtl/>
          <w:lang w:bidi="ar"/>
        </w:rPr>
        <w:t>.</w:t>
      </w:r>
      <w:r>
        <w:rPr>
          <w:rFonts w:hint="cs"/>
          <w:rtl/>
          <w:lang w:bidi="ar"/>
        </w:rPr>
        <w:t>. وك</w:t>
      </w:r>
      <w:r>
        <w:rPr>
          <w:rtl/>
          <w:lang w:bidi="ar"/>
        </w:rPr>
        <w:t xml:space="preserve">ان ممن خرج إلى رسول الله </w:t>
      </w:r>
      <w:r>
        <w:rPr>
          <w:lang w:bidi="ar"/>
        </w:rPr>
        <w:sym w:font="Abo-thar" w:char="F061"/>
      </w:r>
      <w:r>
        <w:rPr>
          <w:rtl/>
          <w:lang w:bidi="ar"/>
        </w:rPr>
        <w:t xml:space="preserve"> وهو بمكة</w:t>
      </w:r>
      <w:r>
        <w:rPr>
          <w:rFonts w:hint="cs"/>
          <w:rtl/>
          <w:lang w:bidi="ar"/>
        </w:rPr>
        <w:t>،</w:t>
      </w:r>
      <w:r>
        <w:rPr>
          <w:rtl/>
          <w:lang w:bidi="ar"/>
        </w:rPr>
        <w:t xml:space="preserve"> وشهد معه العقبتين</w:t>
      </w:r>
      <w:r>
        <w:rPr>
          <w:rFonts w:hint="cs"/>
          <w:rtl/>
          <w:lang w:bidi="ar"/>
        </w:rPr>
        <w:t>، و</w:t>
      </w:r>
      <w:r>
        <w:rPr>
          <w:rtl/>
          <w:lang w:bidi="ar"/>
        </w:rPr>
        <w:t xml:space="preserve">كان في النفر الستة من الأنصار الذين لقوا رسول الله </w:t>
      </w:r>
      <w:r>
        <w:rPr>
          <w:lang w:bidi="ar"/>
        </w:rPr>
        <w:sym w:font="Abo-thar" w:char="F061"/>
      </w:r>
      <w:r>
        <w:rPr>
          <w:rFonts w:hint="cs"/>
          <w:rtl/>
          <w:lang w:bidi="ar"/>
        </w:rPr>
        <w:t xml:space="preserve"> </w:t>
      </w:r>
      <w:r>
        <w:rPr>
          <w:rtl/>
          <w:lang w:bidi="ar"/>
        </w:rPr>
        <w:t>بمكة فأسلموا قبل سائر الأنصار</w:t>
      </w:r>
      <w:r>
        <w:rPr>
          <w:rFonts w:hint="cs"/>
          <w:rtl/>
          <w:lang w:bidi="ar"/>
        </w:rPr>
        <w:t>،</w:t>
      </w:r>
      <w:r>
        <w:rPr>
          <w:rtl/>
          <w:lang w:bidi="ar"/>
        </w:rPr>
        <w:t xml:space="preserve"> وأقام مع رسول الله </w:t>
      </w:r>
      <w:r>
        <w:rPr>
          <w:lang w:bidi="ar"/>
        </w:rPr>
        <w:sym w:font="Abo-thar" w:char="F061"/>
      </w:r>
      <w:r>
        <w:rPr>
          <w:rFonts w:hint="cs"/>
          <w:rtl/>
          <w:lang w:bidi="ar"/>
        </w:rPr>
        <w:t xml:space="preserve"> </w:t>
      </w:r>
      <w:r>
        <w:rPr>
          <w:rtl/>
          <w:lang w:bidi="ar"/>
        </w:rPr>
        <w:t>بها حتى هاجر إلى المدينة</w:t>
      </w:r>
      <w:r>
        <w:rPr>
          <w:rFonts w:hint="cs"/>
          <w:rtl/>
          <w:lang w:bidi="ar"/>
        </w:rPr>
        <w:t>،</w:t>
      </w:r>
      <w:r>
        <w:rPr>
          <w:rtl/>
          <w:lang w:bidi="ar"/>
        </w:rPr>
        <w:t xml:space="preserve"> فكان يقال له مهاجري أنصاري</w:t>
      </w:r>
      <w:r>
        <w:rPr>
          <w:rFonts w:hint="cs"/>
          <w:rtl/>
          <w:lang w:bidi="ar"/>
        </w:rPr>
        <w:t>.</w:t>
      </w:r>
    </w:p>
    <w:p w14:paraId="1A96122F" w14:textId="77777777" w:rsidR="00AA35EF" w:rsidRDefault="00AA35EF" w:rsidP="00AA35EF">
      <w:pPr>
        <w:pStyle w:val="aaac"/>
        <w:rPr>
          <w:lang w:bidi="ar"/>
        </w:rPr>
      </w:pPr>
      <w:r>
        <w:rPr>
          <w:rFonts w:hint="cs"/>
          <w:rtl/>
          <w:lang w:bidi="ar"/>
        </w:rPr>
        <w:t xml:space="preserve">وقد حدث </w:t>
      </w:r>
      <w:r>
        <w:rPr>
          <w:rFonts w:ascii="mylotus" w:hAnsi="mylotus" w:hint="cs"/>
          <w:rtl/>
          <w:lang w:bidi="ar"/>
        </w:rPr>
        <w:t>عاصم</w:t>
      </w:r>
      <w:r>
        <w:rPr>
          <w:rtl/>
          <w:lang w:bidi="ar"/>
        </w:rPr>
        <w:t xml:space="preserve"> </w:t>
      </w:r>
      <w:r>
        <w:rPr>
          <w:rFonts w:ascii="mylotus" w:hAnsi="mylotus" w:hint="cs"/>
          <w:rtl/>
          <w:lang w:bidi="ar"/>
        </w:rPr>
        <w:t>بن</w:t>
      </w:r>
      <w:r>
        <w:rPr>
          <w:rtl/>
          <w:lang w:bidi="ar"/>
        </w:rPr>
        <w:t xml:space="preserve"> </w:t>
      </w:r>
      <w:r>
        <w:rPr>
          <w:rFonts w:ascii="mylotus" w:hAnsi="mylotus" w:hint="cs"/>
          <w:rtl/>
          <w:lang w:bidi="ar"/>
        </w:rPr>
        <w:t>عمر</w:t>
      </w:r>
      <w:r>
        <w:rPr>
          <w:rtl/>
          <w:lang w:bidi="ar"/>
        </w:rPr>
        <w:t xml:space="preserve"> </w:t>
      </w:r>
      <w:r>
        <w:rPr>
          <w:rFonts w:ascii="mylotus" w:hAnsi="mylotus" w:hint="cs"/>
          <w:rtl/>
          <w:lang w:bidi="ar"/>
        </w:rPr>
        <w:t>بن</w:t>
      </w:r>
      <w:r>
        <w:rPr>
          <w:rtl/>
          <w:lang w:bidi="ar"/>
        </w:rPr>
        <w:t xml:space="preserve"> </w:t>
      </w:r>
      <w:r>
        <w:rPr>
          <w:rFonts w:ascii="mylotus" w:hAnsi="mylotus" w:hint="cs"/>
          <w:rtl/>
          <w:lang w:bidi="ar"/>
        </w:rPr>
        <w:t>قتادة</w:t>
      </w:r>
      <w:r>
        <w:rPr>
          <w:rtl/>
          <w:lang w:bidi="ar"/>
        </w:rPr>
        <w:t xml:space="preserve"> </w:t>
      </w:r>
      <w:r>
        <w:rPr>
          <w:rFonts w:ascii="mylotus" w:hAnsi="mylotus" w:hint="cs"/>
          <w:rtl/>
          <w:lang w:bidi="ar"/>
        </w:rPr>
        <w:t>أن</w:t>
      </w:r>
      <w:r>
        <w:rPr>
          <w:rtl/>
          <w:lang w:bidi="ar"/>
        </w:rPr>
        <w:t xml:space="preserve"> </w:t>
      </w:r>
      <w:r>
        <w:rPr>
          <w:rFonts w:ascii="mylotus" w:hAnsi="mylotus" w:hint="cs"/>
          <w:rtl/>
          <w:lang w:bidi="ar"/>
        </w:rPr>
        <w:t>القوم</w:t>
      </w:r>
      <w:r>
        <w:rPr>
          <w:rtl/>
          <w:lang w:bidi="ar"/>
        </w:rPr>
        <w:t xml:space="preserve"> </w:t>
      </w:r>
      <w:r>
        <w:rPr>
          <w:rFonts w:ascii="mylotus" w:hAnsi="mylotus" w:hint="cs"/>
          <w:rtl/>
          <w:lang w:bidi="ar"/>
        </w:rPr>
        <w:t>لما</w:t>
      </w:r>
      <w:r>
        <w:rPr>
          <w:rtl/>
          <w:lang w:bidi="ar"/>
        </w:rPr>
        <w:t xml:space="preserve"> </w:t>
      </w:r>
      <w:r>
        <w:rPr>
          <w:rFonts w:ascii="mylotus" w:hAnsi="mylotus" w:hint="cs"/>
          <w:rtl/>
          <w:lang w:bidi="ar"/>
        </w:rPr>
        <w:t>ا</w:t>
      </w:r>
      <w:r>
        <w:rPr>
          <w:rtl/>
          <w:lang w:bidi="ar"/>
        </w:rPr>
        <w:t xml:space="preserve">جتمعوا لبيعة رسول الله </w:t>
      </w:r>
      <w:r>
        <w:rPr>
          <w:lang w:bidi="ar"/>
        </w:rPr>
        <w:sym w:font="Abo-thar" w:char="F061"/>
      </w:r>
      <w:r>
        <w:rPr>
          <w:rFonts w:hint="cs"/>
          <w:rtl/>
          <w:lang w:bidi="ar"/>
        </w:rPr>
        <w:t xml:space="preserve"> </w:t>
      </w:r>
      <w:r>
        <w:rPr>
          <w:rtl/>
          <w:lang w:bidi="ar"/>
        </w:rPr>
        <w:t xml:space="preserve">قال العباس بن عبادة: </w:t>
      </w:r>
      <w:r>
        <w:rPr>
          <w:rFonts w:hint="cs"/>
          <w:rtl/>
          <w:lang w:bidi="ar"/>
        </w:rPr>
        <w:t>(</w:t>
      </w:r>
      <w:r>
        <w:rPr>
          <w:rtl/>
          <w:lang w:bidi="ar"/>
        </w:rPr>
        <w:t>يا معشر الخزرج، هل تدرون علام تبايعون هذا الرجل؟</w:t>
      </w:r>
      <w:r>
        <w:rPr>
          <w:rFonts w:hint="cs"/>
          <w:rtl/>
          <w:lang w:bidi="ar"/>
        </w:rPr>
        <w:t>)</w:t>
      </w:r>
      <w:r>
        <w:rPr>
          <w:rtl/>
          <w:lang w:bidi="ar"/>
        </w:rPr>
        <w:t xml:space="preserve"> قالوا: نعم، قال </w:t>
      </w:r>
      <w:r>
        <w:rPr>
          <w:rFonts w:hint="cs"/>
          <w:rtl/>
          <w:lang w:bidi="ar"/>
        </w:rPr>
        <w:t>(</w:t>
      </w:r>
      <w:r>
        <w:rPr>
          <w:rtl/>
          <w:lang w:bidi="ar"/>
        </w:rPr>
        <w:t>إنكم تبايعونه على حرب الأحمر والأسود من الناس، فإن كنتم ترون أنكم إذا نهكت أموالكم مصيبة، وأشرافكم قتلاً أسلمتموه، فمن الآن، فهو والله إن فعلتم خزي الدنيا والآخرة، وإن كنتم ترون أنكم وافون له بما دعوتموه إليه على نهكة الأموال، وقتل الأشراف، فخذوه، فهو والله خير الدنيا والآخرة</w:t>
      </w:r>
      <w:r>
        <w:rPr>
          <w:rFonts w:hint="cs"/>
          <w:rtl/>
          <w:lang w:bidi="ar"/>
        </w:rPr>
        <w:t>)</w:t>
      </w:r>
      <w:r>
        <w:rPr>
          <w:rtl/>
          <w:lang w:bidi="ar"/>
        </w:rPr>
        <w:t>، قالوا: فإنا نأخذه على مصيبة الأموال، وقتل الأشراف، فما لنا بذلك يا</w:t>
      </w:r>
      <w:r>
        <w:rPr>
          <w:rFonts w:hint="cs"/>
          <w:rtl/>
          <w:lang w:bidi="ar"/>
        </w:rPr>
        <w:t xml:space="preserve"> </w:t>
      </w:r>
      <w:r>
        <w:rPr>
          <w:rtl/>
          <w:lang w:bidi="ar"/>
        </w:rPr>
        <w:t xml:space="preserve">رسول الله إن نحن وفينا بذلك؟ قال: </w:t>
      </w:r>
      <w:r>
        <w:rPr>
          <w:rFonts w:hint="cs"/>
          <w:rtl/>
          <w:lang w:bidi="ar"/>
        </w:rPr>
        <w:t>(</w:t>
      </w:r>
      <w:r>
        <w:rPr>
          <w:rtl/>
          <w:lang w:bidi="ar"/>
        </w:rPr>
        <w:t>الجنة</w:t>
      </w:r>
      <w:r>
        <w:rPr>
          <w:rFonts w:hint="cs"/>
          <w:rtl/>
          <w:lang w:bidi="ar"/>
        </w:rPr>
        <w:t>)،</w:t>
      </w:r>
      <w:r>
        <w:rPr>
          <w:rtl/>
          <w:lang w:bidi="ar"/>
        </w:rPr>
        <w:t xml:space="preserve"> قالوا: ابسط يدك، فبسط يده فبايعوه</w:t>
      </w:r>
      <w:r w:rsidRPr="006655AD">
        <w:rPr>
          <w:rFonts w:ascii="mylotus" w:hAnsi="mylotus"/>
          <w:position w:val="6"/>
          <w:szCs w:val="20"/>
          <w:rtl/>
          <w:lang w:bidi="ar"/>
        </w:rPr>
        <w:t>(</w:t>
      </w:r>
      <w:r w:rsidRPr="006655AD">
        <w:rPr>
          <w:rStyle w:val="af5"/>
          <w:rFonts w:ascii="mylotus" w:hAnsi="mylotus" w:cs="mylotus"/>
          <w:position w:val="6"/>
          <w:szCs w:val="20"/>
          <w:rtl/>
          <w:lang w:bidi="ar"/>
        </w:rPr>
        <w:footnoteReference w:id="97"/>
      </w:r>
      <w:r w:rsidRPr="006655AD">
        <w:rPr>
          <w:rFonts w:ascii="mylotus" w:hAnsi="mylotus"/>
          <w:position w:val="6"/>
          <w:szCs w:val="20"/>
          <w:rtl/>
          <w:lang w:bidi="ar"/>
        </w:rPr>
        <w:t>)</w:t>
      </w:r>
      <w:r>
        <w:rPr>
          <w:rFonts w:hint="cs"/>
          <w:rtl/>
          <w:lang w:bidi="ar"/>
        </w:rPr>
        <w:t>.</w:t>
      </w:r>
    </w:p>
    <w:p w14:paraId="0A44621B" w14:textId="77777777" w:rsidR="00AA35EF" w:rsidRDefault="00AA35EF" w:rsidP="00AA35EF">
      <w:pPr>
        <w:pStyle w:val="aaac"/>
        <w:rPr>
          <w:rtl/>
          <w:lang w:bidi="ar"/>
        </w:rPr>
      </w:pPr>
      <w:r>
        <w:rPr>
          <w:rFonts w:hint="cs"/>
          <w:rtl/>
          <w:lang w:bidi="ar"/>
        </w:rPr>
        <w:t xml:space="preserve">ولم يكتف بذلك، بل راح يعرض على رسول الله </w:t>
      </w:r>
      <w:r>
        <w:rPr>
          <w:rFonts w:hint="cs"/>
          <w:lang w:bidi="ar"/>
        </w:rPr>
        <w:sym w:font="Abo-thar" w:char="F061"/>
      </w:r>
      <w:r>
        <w:rPr>
          <w:rFonts w:hint="cs"/>
          <w:rtl/>
          <w:lang w:bidi="ar"/>
        </w:rPr>
        <w:t xml:space="preserve"> أن يمثل على المشركين، فقال: (</w:t>
      </w:r>
      <w:r>
        <w:rPr>
          <w:rtl/>
          <w:lang w:bidi="ar"/>
        </w:rPr>
        <w:t xml:space="preserve">لئن شئت </w:t>
      </w:r>
      <w:r>
        <w:rPr>
          <w:rFonts w:hint="cs"/>
          <w:rtl/>
          <w:lang w:bidi="ar"/>
        </w:rPr>
        <w:t xml:space="preserve">يا رسول الله </w:t>
      </w:r>
      <w:r>
        <w:rPr>
          <w:rtl/>
          <w:lang w:bidi="ar"/>
        </w:rPr>
        <w:t>لنميلن عليهم غدا بأسيافنا</w:t>
      </w:r>
      <w:r>
        <w:rPr>
          <w:rFonts w:hint="cs"/>
          <w:rtl/>
          <w:lang w:bidi="ar"/>
        </w:rPr>
        <w:t>)</w:t>
      </w:r>
      <w:r>
        <w:rPr>
          <w:rtl/>
          <w:lang w:bidi="ar"/>
        </w:rPr>
        <w:t xml:space="preserve">، فقال النبي </w:t>
      </w:r>
      <w:r>
        <w:rPr>
          <w:lang w:bidi="ar"/>
        </w:rPr>
        <w:sym w:font="Abo-thar" w:char="F061"/>
      </w:r>
      <w:r>
        <w:rPr>
          <w:rtl/>
          <w:lang w:bidi="ar"/>
        </w:rPr>
        <w:t xml:space="preserve">: </w:t>
      </w:r>
      <w:r>
        <w:rPr>
          <w:rFonts w:hint="cs"/>
          <w:rtl/>
          <w:lang w:bidi="ar"/>
        </w:rPr>
        <w:t>(</w:t>
      </w:r>
      <w:r>
        <w:rPr>
          <w:rtl/>
          <w:lang w:bidi="ar"/>
        </w:rPr>
        <w:t>لم نؤمر بذلك</w:t>
      </w:r>
      <w:r>
        <w:rPr>
          <w:rFonts w:hint="cs"/>
          <w:rtl/>
          <w:lang w:bidi="ar"/>
        </w:rPr>
        <w:t>)</w:t>
      </w:r>
      <w:r w:rsidRPr="006655AD">
        <w:rPr>
          <w:rFonts w:ascii="mylotus" w:hAnsi="mylotus"/>
          <w:position w:val="6"/>
          <w:szCs w:val="20"/>
          <w:rtl/>
          <w:lang w:bidi="ar"/>
        </w:rPr>
        <w:t xml:space="preserve"> (</w:t>
      </w:r>
      <w:r w:rsidRPr="006655AD">
        <w:rPr>
          <w:rStyle w:val="af5"/>
          <w:rFonts w:ascii="mylotus" w:hAnsi="mylotus" w:cs="mylotus"/>
          <w:position w:val="6"/>
          <w:szCs w:val="20"/>
          <w:rtl/>
          <w:lang w:bidi="ar"/>
        </w:rPr>
        <w:footnoteReference w:id="98"/>
      </w:r>
      <w:r w:rsidRPr="006655AD">
        <w:rPr>
          <w:rFonts w:ascii="mylotus" w:hAnsi="mylotus"/>
          <w:position w:val="6"/>
          <w:szCs w:val="20"/>
          <w:rtl/>
          <w:lang w:bidi="ar"/>
        </w:rPr>
        <w:t>)</w:t>
      </w:r>
      <w:r w:rsidRPr="006655AD">
        <w:rPr>
          <w:rtl/>
          <w:lang w:bidi="ar"/>
        </w:rPr>
        <w:t xml:space="preserve"> </w:t>
      </w:r>
    </w:p>
    <w:p w14:paraId="7C744ECA" w14:textId="77777777" w:rsidR="00AA35EF" w:rsidRDefault="00AA35EF" w:rsidP="00AA35EF">
      <w:pPr>
        <w:pStyle w:val="aaac"/>
        <w:rPr>
          <w:rtl/>
        </w:rPr>
      </w:pPr>
      <w:r w:rsidRPr="005D459C">
        <w:rPr>
          <w:rFonts w:hint="cs"/>
          <w:b/>
          <w:bCs/>
          <w:rtl/>
          <w:lang w:bidi="ar"/>
        </w:rPr>
        <w:t>وكان من شهدائكم</w:t>
      </w:r>
      <w:r w:rsidRPr="005D459C">
        <w:rPr>
          <w:b/>
          <w:bCs/>
          <w:rtl/>
        </w:rPr>
        <w:t xml:space="preserve"> </w:t>
      </w:r>
      <w:r w:rsidRPr="005D459C">
        <w:rPr>
          <w:rFonts w:hint="cs"/>
          <w:b/>
          <w:bCs/>
          <w:rtl/>
        </w:rPr>
        <w:t>فيها</w:t>
      </w:r>
      <w:r w:rsidRPr="005D459C">
        <w:rPr>
          <w:rFonts w:hint="cs"/>
          <w:rtl/>
        </w:rPr>
        <w:t xml:space="preserve"> </w:t>
      </w:r>
      <w:r w:rsidRPr="00CB11C7">
        <w:rPr>
          <w:b/>
          <w:bCs/>
          <w:rtl/>
        </w:rPr>
        <w:t>عبد الله بن عمرو بن حرام الخزرجي الأنصاري</w:t>
      </w:r>
      <w:r w:rsidRPr="006655AD">
        <w:rPr>
          <w:rFonts w:ascii="mylotus" w:hAnsi="mylotus"/>
          <w:position w:val="6"/>
          <w:szCs w:val="20"/>
          <w:rtl/>
        </w:rPr>
        <w:t>(</w:t>
      </w:r>
      <w:r w:rsidRPr="006655AD">
        <w:rPr>
          <w:rStyle w:val="af5"/>
          <w:rFonts w:ascii="mylotus" w:hAnsi="mylotus"/>
          <w:position w:val="6"/>
          <w:szCs w:val="20"/>
          <w:rtl/>
        </w:rPr>
        <w:footnoteReference w:id="99"/>
      </w:r>
      <w:r w:rsidRPr="006655AD">
        <w:rPr>
          <w:rFonts w:ascii="mylotus" w:hAnsi="mylotus"/>
          <w:position w:val="6"/>
          <w:szCs w:val="20"/>
          <w:rtl/>
        </w:rPr>
        <w:t>)</w:t>
      </w:r>
      <w:r>
        <w:rPr>
          <w:rFonts w:hint="cs"/>
          <w:rtl/>
        </w:rPr>
        <w:t xml:space="preserve"> </w:t>
      </w:r>
      <w:r>
        <w:rPr>
          <w:rtl/>
        </w:rPr>
        <w:t>والد جابر بن عبد الله</w:t>
      </w:r>
      <w:r>
        <w:rPr>
          <w:rFonts w:hint="cs"/>
          <w:rtl/>
        </w:rPr>
        <w:t xml:space="preserve">، ذلك الذي </w:t>
      </w:r>
      <w:r>
        <w:rPr>
          <w:rtl/>
        </w:rPr>
        <w:t>شهد العقبة مع السبعين من الأنصار</w:t>
      </w:r>
      <w:r>
        <w:rPr>
          <w:rFonts w:hint="cs"/>
          <w:rtl/>
        </w:rPr>
        <w:t>، وكان</w:t>
      </w:r>
      <w:r>
        <w:rPr>
          <w:rtl/>
        </w:rPr>
        <w:t xml:space="preserve"> أحد النقباء الاثني عشر، وشهد بدرا، وأحدا</w:t>
      </w:r>
      <w:r>
        <w:rPr>
          <w:rFonts w:hint="cs"/>
          <w:rtl/>
        </w:rPr>
        <w:t>،</w:t>
      </w:r>
      <w:r>
        <w:rPr>
          <w:rtl/>
        </w:rPr>
        <w:t xml:space="preserve"> ولما بكاه بعض أهله </w:t>
      </w:r>
      <w:r>
        <w:rPr>
          <w:rFonts w:hint="cs"/>
          <w:rtl/>
        </w:rPr>
        <w:t xml:space="preserve">قال لهم </w:t>
      </w:r>
      <w:r>
        <w:rPr>
          <w:rtl/>
        </w:rPr>
        <w:t xml:space="preserve">النبي </w:t>
      </w:r>
      <w:r>
        <w:sym w:font="Abo-thar" w:char="F061"/>
      </w:r>
      <w:r>
        <w:rPr>
          <w:rtl/>
        </w:rPr>
        <w:t>:</w:t>
      </w:r>
      <w:r>
        <w:rPr>
          <w:rFonts w:hint="cs"/>
          <w:rtl/>
        </w:rPr>
        <w:t xml:space="preserve"> (</w:t>
      </w:r>
      <w:r>
        <w:rPr>
          <w:rtl/>
        </w:rPr>
        <w:t>ابكوه أو لا تبكوه فوالله ما زالت الملائكة تظله بأجنحتها حتى دفنتموه</w:t>
      </w:r>
      <w:r>
        <w:rPr>
          <w:rFonts w:hint="cs"/>
          <w:rtl/>
        </w:rPr>
        <w:t>)</w:t>
      </w:r>
      <w:r w:rsidRPr="006655AD">
        <w:rPr>
          <w:rFonts w:ascii="mylotus" w:hAnsi="mylotus"/>
          <w:position w:val="6"/>
          <w:szCs w:val="20"/>
          <w:rtl/>
        </w:rPr>
        <w:t xml:space="preserve"> (</w:t>
      </w:r>
      <w:r w:rsidRPr="006655AD">
        <w:rPr>
          <w:rStyle w:val="af5"/>
          <w:rFonts w:ascii="mylotus" w:hAnsi="mylotus" w:cs="mylotus"/>
          <w:position w:val="6"/>
          <w:szCs w:val="20"/>
          <w:rtl/>
        </w:rPr>
        <w:footnoteReference w:id="100"/>
      </w:r>
      <w:r w:rsidRPr="006655AD">
        <w:rPr>
          <w:rFonts w:ascii="mylotus" w:hAnsi="mylotus"/>
          <w:position w:val="6"/>
          <w:szCs w:val="20"/>
          <w:rtl/>
        </w:rPr>
        <w:t>)</w:t>
      </w:r>
    </w:p>
    <w:p w14:paraId="14FFA94D" w14:textId="77777777" w:rsidR="00AA35EF" w:rsidRDefault="00AA35EF" w:rsidP="00AA35EF">
      <w:pPr>
        <w:pStyle w:val="aaac"/>
        <w:rPr>
          <w:rtl/>
        </w:rPr>
      </w:pPr>
      <w:r>
        <w:rPr>
          <w:rFonts w:hint="cs"/>
          <w:rtl/>
        </w:rPr>
        <w:t>وحدث جابر قال: (</w:t>
      </w:r>
      <w:r>
        <w:rPr>
          <w:rtl/>
        </w:rPr>
        <w:t xml:space="preserve">لقيني رسول الله </w:t>
      </w:r>
      <w:r>
        <w:rPr>
          <w:rtl/>
        </w:rPr>
        <w:sym w:font="Abo-thar" w:char="F061"/>
      </w:r>
      <w:r>
        <w:rPr>
          <w:rtl/>
        </w:rPr>
        <w:t xml:space="preserve"> فقال</w:t>
      </w:r>
      <w:r>
        <w:rPr>
          <w:rFonts w:hint="cs"/>
          <w:rtl/>
        </w:rPr>
        <w:t>:</w:t>
      </w:r>
      <w:r>
        <w:rPr>
          <w:rtl/>
        </w:rPr>
        <w:t xml:space="preserve"> يا جابر مالي أراك منكسرا مهتما</w:t>
      </w:r>
      <w:r>
        <w:rPr>
          <w:rFonts w:hint="cs"/>
          <w:rtl/>
        </w:rPr>
        <w:t>؟</w:t>
      </w:r>
      <w:r>
        <w:rPr>
          <w:rtl/>
        </w:rPr>
        <w:t xml:space="preserve"> قلت</w:t>
      </w:r>
      <w:r>
        <w:rPr>
          <w:rFonts w:hint="cs"/>
          <w:rtl/>
        </w:rPr>
        <w:t>:</w:t>
      </w:r>
      <w:r>
        <w:rPr>
          <w:rtl/>
        </w:rPr>
        <w:t xml:space="preserve"> يا رسول الله استشهد أبى وترك عيالا وعليه دين</w:t>
      </w:r>
      <w:r>
        <w:rPr>
          <w:rFonts w:hint="cs"/>
          <w:rtl/>
        </w:rPr>
        <w:t>،</w:t>
      </w:r>
      <w:r>
        <w:rPr>
          <w:rtl/>
        </w:rPr>
        <w:t xml:space="preserve"> قال</w:t>
      </w:r>
      <w:r>
        <w:rPr>
          <w:rFonts w:hint="cs"/>
          <w:rtl/>
        </w:rPr>
        <w:t>:</w:t>
      </w:r>
      <w:r>
        <w:rPr>
          <w:rtl/>
        </w:rPr>
        <w:t xml:space="preserve"> أفلا أبشرك بما لقي الله به أباك</w:t>
      </w:r>
      <w:r>
        <w:rPr>
          <w:rFonts w:hint="cs"/>
          <w:rtl/>
        </w:rPr>
        <w:t>؟</w:t>
      </w:r>
      <w:r>
        <w:rPr>
          <w:rtl/>
        </w:rPr>
        <w:t xml:space="preserve"> قلت</w:t>
      </w:r>
      <w:r>
        <w:rPr>
          <w:rFonts w:hint="cs"/>
          <w:rtl/>
        </w:rPr>
        <w:t>:</w:t>
      </w:r>
      <w:r>
        <w:rPr>
          <w:rtl/>
        </w:rPr>
        <w:t xml:space="preserve"> بلى يا رسول الله</w:t>
      </w:r>
      <w:r>
        <w:rPr>
          <w:rFonts w:hint="cs"/>
          <w:rtl/>
        </w:rPr>
        <w:t>،</w:t>
      </w:r>
      <w:r>
        <w:rPr>
          <w:rtl/>
        </w:rPr>
        <w:t xml:space="preserve"> قال</w:t>
      </w:r>
      <w:r>
        <w:rPr>
          <w:rFonts w:hint="cs"/>
          <w:rtl/>
        </w:rPr>
        <w:t>: (</w:t>
      </w:r>
      <w:r>
        <w:rPr>
          <w:rtl/>
        </w:rPr>
        <w:t>إن الله أحيا أباك وكلمه</w:t>
      </w:r>
      <w:r>
        <w:rPr>
          <w:rFonts w:hint="cs"/>
          <w:rtl/>
        </w:rPr>
        <w:t>..</w:t>
      </w:r>
      <w:r>
        <w:rPr>
          <w:rtl/>
        </w:rPr>
        <w:t xml:space="preserve"> فقال له</w:t>
      </w:r>
      <w:r>
        <w:rPr>
          <w:rFonts w:hint="cs"/>
          <w:rtl/>
        </w:rPr>
        <w:t>:</w:t>
      </w:r>
      <w:r>
        <w:rPr>
          <w:rtl/>
        </w:rPr>
        <w:t xml:space="preserve"> يا عبدى تمن أعطك</w:t>
      </w:r>
      <w:r>
        <w:rPr>
          <w:rFonts w:hint="cs"/>
          <w:rtl/>
        </w:rPr>
        <w:t>،</w:t>
      </w:r>
      <w:r>
        <w:rPr>
          <w:rtl/>
        </w:rPr>
        <w:t xml:space="preserve"> قال</w:t>
      </w:r>
      <w:r>
        <w:rPr>
          <w:rFonts w:hint="cs"/>
          <w:rtl/>
        </w:rPr>
        <w:t>:</w:t>
      </w:r>
      <w:r>
        <w:rPr>
          <w:rtl/>
        </w:rPr>
        <w:t xml:space="preserve"> يا رب </w:t>
      </w:r>
      <w:r>
        <w:rPr>
          <w:rFonts w:hint="cs"/>
          <w:rtl/>
        </w:rPr>
        <w:t>تردني</w:t>
      </w:r>
      <w:r>
        <w:rPr>
          <w:rtl/>
        </w:rPr>
        <w:t xml:space="preserve"> إلى الدنيا</w:t>
      </w:r>
      <w:r>
        <w:rPr>
          <w:rFonts w:hint="cs"/>
          <w:rtl/>
        </w:rPr>
        <w:t>،</w:t>
      </w:r>
      <w:r>
        <w:rPr>
          <w:rtl/>
        </w:rPr>
        <w:t xml:space="preserve"> فأقتل فيك ثانية</w:t>
      </w:r>
      <w:r>
        <w:rPr>
          <w:rFonts w:hint="cs"/>
          <w:rtl/>
        </w:rPr>
        <w:t>،</w:t>
      </w:r>
      <w:r>
        <w:rPr>
          <w:rtl/>
        </w:rPr>
        <w:t xml:space="preserve"> فقال الرب تعالى ذكره</w:t>
      </w:r>
      <w:r>
        <w:rPr>
          <w:rFonts w:hint="cs"/>
          <w:rtl/>
        </w:rPr>
        <w:t>:</w:t>
      </w:r>
      <w:r>
        <w:rPr>
          <w:rtl/>
        </w:rPr>
        <w:t xml:space="preserve"> إنه سبق مني أنهم إليها لا يرجعون قال يا رب فأبلغ من ورائي فأنزل الله: </w:t>
      </w:r>
      <w:r w:rsidR="004E5304">
        <w:rPr>
          <w:rtl/>
        </w:rPr>
        <w:t>﴿</w:t>
      </w:r>
      <w:r w:rsidRPr="006655AD">
        <w:rPr>
          <w:rtl/>
        </w:rPr>
        <w:t>وَلَا تَحْسَبَنَّ الَّذِينَ قُتِلُوا فِي سَبِيلِ اللَّهِ أَمْوَاتًا بَلْ أَحْيَاءٌ عِنْدَ رَبِّهِمْ يُرْزَقُونَ</w:t>
      </w:r>
      <w:r w:rsidR="004E5304">
        <w:rPr>
          <w:rtl/>
        </w:rPr>
        <w:t>﴾</w:t>
      </w:r>
      <w:r w:rsidRPr="006655AD">
        <w:rPr>
          <w:rtl/>
        </w:rPr>
        <w:t xml:space="preserve"> [آل عمران: 169]</w:t>
      </w:r>
      <w:r>
        <w:rPr>
          <w:rFonts w:hint="cs"/>
          <w:rtl/>
        </w:rPr>
        <w:t xml:space="preserve">، </w:t>
      </w:r>
      <w:r>
        <w:rPr>
          <w:rtl/>
        </w:rPr>
        <w:t>فحفرت له قبرا بعد ستة أشهر فحولته إليه فما أنكرت منه شيئا الا شعرات من لحيته كانت مستها الأرض</w:t>
      </w:r>
      <w:r>
        <w:rPr>
          <w:rFonts w:hint="cs"/>
          <w:rtl/>
        </w:rPr>
        <w:t>)</w:t>
      </w:r>
      <w:r w:rsidRPr="006655AD">
        <w:rPr>
          <w:rFonts w:ascii="mylotus" w:hAnsi="mylotus"/>
          <w:position w:val="6"/>
          <w:szCs w:val="20"/>
          <w:rtl/>
        </w:rPr>
        <w:t xml:space="preserve"> (</w:t>
      </w:r>
      <w:r w:rsidRPr="006655AD">
        <w:rPr>
          <w:rStyle w:val="af5"/>
          <w:rFonts w:ascii="mylotus" w:hAnsi="mylotus" w:cs="mylotus"/>
          <w:position w:val="6"/>
          <w:szCs w:val="20"/>
          <w:rtl/>
        </w:rPr>
        <w:footnoteReference w:id="101"/>
      </w:r>
      <w:r w:rsidRPr="006655AD">
        <w:rPr>
          <w:rFonts w:ascii="mylotus" w:hAnsi="mylotus"/>
          <w:position w:val="6"/>
          <w:szCs w:val="20"/>
          <w:rtl/>
        </w:rPr>
        <w:t>)</w:t>
      </w:r>
    </w:p>
    <w:p w14:paraId="2F0EA3A6" w14:textId="77777777" w:rsidR="00AA35EF" w:rsidRDefault="00AA35EF" w:rsidP="00AA35EF">
      <w:pPr>
        <w:pStyle w:val="aaac"/>
        <w:rPr>
          <w:rtl/>
        </w:rPr>
      </w:pPr>
      <w:r>
        <w:rPr>
          <w:rFonts w:hint="cs"/>
          <w:rtl/>
        </w:rPr>
        <w:t>و</w:t>
      </w:r>
      <w:r>
        <w:rPr>
          <w:rtl/>
        </w:rPr>
        <w:t xml:space="preserve">عن جابر أن رسول الله </w:t>
      </w:r>
      <w:r>
        <w:rPr>
          <w:rtl/>
        </w:rPr>
        <w:sym w:font="Abo-thar" w:char="F061"/>
      </w:r>
      <w:r>
        <w:rPr>
          <w:rtl/>
        </w:rPr>
        <w:t xml:space="preserve"> لما خرج لدفن شهداء أحد قال: </w:t>
      </w:r>
      <w:r>
        <w:rPr>
          <w:rFonts w:hint="cs"/>
          <w:rtl/>
        </w:rPr>
        <w:t>(</w:t>
      </w:r>
      <w:r>
        <w:rPr>
          <w:rtl/>
        </w:rPr>
        <w:t>زملوهم</w:t>
      </w:r>
      <w:r>
        <w:rPr>
          <w:rFonts w:hint="cs"/>
          <w:rtl/>
        </w:rPr>
        <w:t xml:space="preserve"> </w:t>
      </w:r>
      <w:r>
        <w:rPr>
          <w:rtl/>
        </w:rPr>
        <w:t>بجراحهم فإني أنا الشهيد عليهم</w:t>
      </w:r>
      <w:r>
        <w:rPr>
          <w:rFonts w:hint="cs"/>
          <w:rtl/>
        </w:rPr>
        <w:t>،</w:t>
      </w:r>
      <w:r>
        <w:rPr>
          <w:rtl/>
        </w:rPr>
        <w:t xml:space="preserve"> ما من مسلم يُكْلَم في سبيل الله إلا جاء يوم القيامة يسيل دما اللون لون الزعفران والريح ريح المسك</w:t>
      </w:r>
      <w:r>
        <w:rPr>
          <w:rFonts w:hint="cs"/>
          <w:rtl/>
        </w:rPr>
        <w:t>)</w:t>
      </w:r>
      <w:r w:rsidRPr="00F85E17">
        <w:rPr>
          <w:rFonts w:ascii="mylotus" w:hAnsi="mylotus"/>
          <w:position w:val="6"/>
          <w:szCs w:val="20"/>
          <w:rtl/>
        </w:rPr>
        <w:t xml:space="preserve"> (</w:t>
      </w:r>
      <w:r w:rsidRPr="00F85E17">
        <w:rPr>
          <w:rStyle w:val="af5"/>
          <w:rFonts w:ascii="mylotus" w:hAnsi="mylotus" w:cs="mylotus"/>
          <w:position w:val="6"/>
          <w:szCs w:val="20"/>
          <w:rtl/>
        </w:rPr>
        <w:footnoteReference w:id="102"/>
      </w:r>
      <w:r w:rsidRPr="00F85E17">
        <w:rPr>
          <w:rFonts w:ascii="mylotus" w:hAnsi="mylotus"/>
          <w:position w:val="6"/>
          <w:szCs w:val="20"/>
          <w:rtl/>
        </w:rPr>
        <w:t>)</w:t>
      </w:r>
    </w:p>
    <w:p w14:paraId="5FA8E561" w14:textId="77777777" w:rsidR="00AA35EF" w:rsidRDefault="00AA35EF" w:rsidP="00AA35EF">
      <w:pPr>
        <w:pStyle w:val="aaac"/>
        <w:rPr>
          <w:rtl/>
        </w:rPr>
      </w:pPr>
      <w:r>
        <w:rPr>
          <w:rtl/>
        </w:rPr>
        <w:t>قال جابر</w:t>
      </w:r>
      <w:r>
        <w:rPr>
          <w:rFonts w:hint="cs"/>
          <w:rtl/>
        </w:rPr>
        <w:t>:</w:t>
      </w:r>
      <w:r>
        <w:rPr>
          <w:rtl/>
        </w:rPr>
        <w:t xml:space="preserve"> وكفن أبي في نمرة واحدة وكان يقول </w:t>
      </w:r>
      <w:r>
        <w:rPr>
          <w:rtl/>
        </w:rPr>
        <w:sym w:font="Abo-thar" w:char="F061"/>
      </w:r>
      <w:r>
        <w:rPr>
          <w:rtl/>
        </w:rPr>
        <w:t xml:space="preserve">: </w:t>
      </w:r>
      <w:r>
        <w:rPr>
          <w:rFonts w:hint="cs"/>
          <w:rtl/>
        </w:rPr>
        <w:t>(</w:t>
      </w:r>
      <w:r>
        <w:rPr>
          <w:rtl/>
        </w:rPr>
        <w:t>أي هؤلاء كان أكثر أخذا للقرآن</w:t>
      </w:r>
      <w:r>
        <w:rPr>
          <w:rFonts w:hint="cs"/>
          <w:rtl/>
        </w:rPr>
        <w:t>؟،</w:t>
      </w:r>
      <w:r>
        <w:rPr>
          <w:rtl/>
        </w:rPr>
        <w:t xml:space="preserve"> فإذا أشير له إلى الرجل</w:t>
      </w:r>
      <w:r>
        <w:rPr>
          <w:rFonts w:hint="cs"/>
          <w:rtl/>
        </w:rPr>
        <w:t>،</w:t>
      </w:r>
      <w:r>
        <w:rPr>
          <w:rtl/>
        </w:rPr>
        <w:t xml:space="preserve"> قال</w:t>
      </w:r>
      <w:r>
        <w:rPr>
          <w:rFonts w:hint="cs"/>
          <w:rtl/>
        </w:rPr>
        <w:t>:</w:t>
      </w:r>
      <w:r>
        <w:rPr>
          <w:rtl/>
        </w:rPr>
        <w:t xml:space="preserve"> </w:t>
      </w:r>
      <w:r>
        <w:rPr>
          <w:rFonts w:hint="cs"/>
          <w:rtl/>
        </w:rPr>
        <w:t>(</w:t>
      </w:r>
      <w:r>
        <w:rPr>
          <w:rtl/>
        </w:rPr>
        <w:t>قدموه في اللحد قبل صاحبه</w:t>
      </w:r>
      <w:r>
        <w:rPr>
          <w:rFonts w:hint="cs"/>
          <w:rtl/>
        </w:rPr>
        <w:t xml:space="preserve">)، وبما أن </w:t>
      </w:r>
      <w:r>
        <w:rPr>
          <w:rtl/>
        </w:rPr>
        <w:t xml:space="preserve">عبد الله بن عمرو بن حرام </w:t>
      </w:r>
      <w:r>
        <w:rPr>
          <w:rFonts w:hint="cs"/>
          <w:rtl/>
        </w:rPr>
        <w:t xml:space="preserve">كان أخا وصديقا لعمرو بن جموح، فقد طلب رسول الله </w:t>
      </w:r>
      <w:r>
        <w:rPr>
          <w:rFonts w:hint="cs"/>
        </w:rPr>
        <w:sym w:font="Abo-thar" w:char="F061"/>
      </w:r>
      <w:r>
        <w:rPr>
          <w:rFonts w:hint="cs"/>
          <w:rtl/>
        </w:rPr>
        <w:t xml:space="preserve"> أن يدفنا في قبر واحد، وقال: (</w:t>
      </w:r>
      <w:r>
        <w:rPr>
          <w:rtl/>
        </w:rPr>
        <w:t>ادفنوا عبد الله بن عمرو وعمرو بن الجموح في قبر واحد</w:t>
      </w:r>
      <w:r>
        <w:rPr>
          <w:rFonts w:hint="cs"/>
          <w:rtl/>
        </w:rPr>
        <w:t>)</w:t>
      </w:r>
    </w:p>
    <w:p w14:paraId="6D749E6A" w14:textId="77777777" w:rsidR="00AA35EF" w:rsidRDefault="00AA35EF" w:rsidP="00AA35EF">
      <w:pPr>
        <w:pStyle w:val="aaac"/>
        <w:rPr>
          <w:rtl/>
        </w:rPr>
      </w:pPr>
      <w:r>
        <w:rPr>
          <w:rFonts w:hint="cs"/>
          <w:rtl/>
        </w:rPr>
        <w:t>وقد ذكر جابر كرامة تتعلق بهما بعد موتهما، فقد قال: (</w:t>
      </w:r>
      <w:r>
        <w:rPr>
          <w:rtl/>
        </w:rPr>
        <w:t>كان عبد الله بن عمرو رجلا أحمر أصلع ليس بالطويل</w:t>
      </w:r>
      <w:r>
        <w:rPr>
          <w:rFonts w:hint="cs"/>
          <w:rtl/>
        </w:rPr>
        <w:t>،</w:t>
      </w:r>
      <w:r>
        <w:rPr>
          <w:rtl/>
        </w:rPr>
        <w:t xml:space="preserve"> وكان عمرو بن الجموح رجلا طويلا</w:t>
      </w:r>
      <w:r>
        <w:rPr>
          <w:rFonts w:hint="cs"/>
          <w:rtl/>
        </w:rPr>
        <w:t>،</w:t>
      </w:r>
      <w:r>
        <w:rPr>
          <w:rtl/>
        </w:rPr>
        <w:t xml:space="preserve"> فعرفا ودخل السيل عليهما، وكان قبرهما مما يلي السيل فحفر عنهما وعليهما نمرتان، وعبد الله قد أصابه جرح في يده، فيده على جرحه، فأميطت يده عن جرحه فانثعب الدم فردت إلى مكانها فسكن الدم، قال جابر: فرأيت أبي في حفرته، فكأنه نائم، فقيل له: أفرأيت أكفنته؟ فقال: إنما دفن في نمرة خمر بها وجهه، وعلى رجليه الحرمل، فوجدنا النمرة كما هي والحرمل على رجليه على هيئته، وبين ذلك ست وأربعون سنة</w:t>
      </w:r>
      <w:r>
        <w:rPr>
          <w:rFonts w:hint="cs"/>
          <w:rtl/>
        </w:rPr>
        <w:t>)</w:t>
      </w:r>
      <w:r w:rsidRPr="006655AD">
        <w:rPr>
          <w:rFonts w:ascii="mylotus" w:hAnsi="mylotus"/>
          <w:position w:val="6"/>
          <w:szCs w:val="20"/>
          <w:rtl/>
        </w:rPr>
        <w:t xml:space="preserve"> (</w:t>
      </w:r>
      <w:r w:rsidRPr="006655AD">
        <w:rPr>
          <w:rStyle w:val="af5"/>
          <w:rFonts w:ascii="mylotus" w:hAnsi="mylotus" w:cs="mylotus"/>
          <w:position w:val="6"/>
          <w:szCs w:val="20"/>
          <w:rtl/>
        </w:rPr>
        <w:footnoteReference w:id="103"/>
      </w:r>
      <w:r w:rsidRPr="006655AD">
        <w:rPr>
          <w:rFonts w:ascii="mylotus" w:hAnsi="mylotus"/>
          <w:position w:val="6"/>
          <w:szCs w:val="20"/>
          <w:rtl/>
        </w:rPr>
        <w:t>)</w:t>
      </w:r>
      <w:r>
        <w:rPr>
          <w:rtl/>
        </w:rPr>
        <w:t>، فشاورهم جابر في أن يطيب بمسك، فأبى ذلك أصحاب النبي</w:t>
      </w:r>
      <w:r>
        <w:rPr>
          <w:rFonts w:hint="cs"/>
          <w:rtl/>
        </w:rPr>
        <w:t xml:space="preserve"> </w:t>
      </w:r>
      <w:r>
        <w:rPr>
          <w:rFonts w:hint="cs"/>
        </w:rPr>
        <w:sym w:font="Abo-thar" w:char="F061"/>
      </w:r>
      <w:r>
        <w:rPr>
          <w:rtl/>
        </w:rPr>
        <w:t>.</w:t>
      </w:r>
    </w:p>
    <w:p w14:paraId="2DEE4318" w14:textId="77777777" w:rsidR="00AA35EF" w:rsidRDefault="00AA35EF" w:rsidP="00AA35EF">
      <w:pPr>
        <w:pStyle w:val="aaac"/>
        <w:rPr>
          <w:b/>
          <w:bCs/>
          <w:rtl/>
          <w:lang w:bidi="ar"/>
        </w:rPr>
      </w:pPr>
      <w:r>
        <w:rPr>
          <w:rFonts w:hint="cs"/>
          <w:rtl/>
        </w:rPr>
        <w:t xml:space="preserve">وأخبر </w:t>
      </w:r>
      <w:r>
        <w:rPr>
          <w:rtl/>
        </w:rPr>
        <w:t xml:space="preserve">جابر قال: لما حضر أحد دعاني أبي من الليل فقال: </w:t>
      </w:r>
      <w:r>
        <w:rPr>
          <w:rFonts w:hint="cs"/>
          <w:rtl/>
        </w:rPr>
        <w:t>(</w:t>
      </w:r>
      <w:r>
        <w:rPr>
          <w:rtl/>
        </w:rPr>
        <w:t xml:space="preserve">ما أراني إلا مقتولا في أول من يقتل من أصحاب النبي </w:t>
      </w:r>
      <w:r>
        <w:rPr>
          <w:rtl/>
        </w:rPr>
        <w:sym w:font="Abo-thar" w:char="F061"/>
      </w:r>
      <w:r>
        <w:rPr>
          <w:rtl/>
        </w:rPr>
        <w:t xml:space="preserve">؛ وإني لا أترك بعدي أعز علي منك غير نفس رسول الله </w:t>
      </w:r>
      <w:r>
        <w:rPr>
          <w:rtl/>
        </w:rPr>
        <w:sym w:font="Abo-thar" w:char="F061"/>
      </w:r>
      <w:r>
        <w:rPr>
          <w:rtl/>
        </w:rPr>
        <w:t xml:space="preserve"> وإن علي دينا فاقض واستوص بأخواتك خيرا، فأصبحنا فكان أول قتيل</w:t>
      </w:r>
      <w:r>
        <w:rPr>
          <w:rFonts w:hint="cs"/>
          <w:rtl/>
        </w:rPr>
        <w:t>)</w:t>
      </w:r>
      <w:r w:rsidRPr="00F85E17">
        <w:rPr>
          <w:rFonts w:ascii="mylotus" w:hAnsi="mylotus"/>
          <w:position w:val="6"/>
          <w:szCs w:val="20"/>
          <w:rtl/>
        </w:rPr>
        <w:t xml:space="preserve"> (</w:t>
      </w:r>
      <w:r w:rsidRPr="00F85E17">
        <w:rPr>
          <w:rStyle w:val="af5"/>
          <w:rFonts w:ascii="mylotus" w:hAnsi="mylotus" w:cs="mylotus"/>
          <w:position w:val="6"/>
          <w:szCs w:val="20"/>
          <w:rtl/>
        </w:rPr>
        <w:footnoteReference w:id="104"/>
      </w:r>
      <w:r w:rsidRPr="00F85E17">
        <w:rPr>
          <w:rFonts w:ascii="mylotus" w:hAnsi="mylotus"/>
          <w:position w:val="6"/>
          <w:szCs w:val="20"/>
          <w:rtl/>
        </w:rPr>
        <w:t>)</w:t>
      </w:r>
    </w:p>
    <w:p w14:paraId="2890A97D" w14:textId="77777777" w:rsidR="00AA35EF" w:rsidRDefault="00AA35EF" w:rsidP="00AA35EF">
      <w:pPr>
        <w:pStyle w:val="aaac"/>
        <w:rPr>
          <w:rtl/>
        </w:rPr>
      </w:pPr>
      <w:r w:rsidRPr="005D459C">
        <w:rPr>
          <w:rFonts w:hint="cs"/>
          <w:b/>
          <w:bCs/>
          <w:rtl/>
          <w:lang w:bidi="ar"/>
        </w:rPr>
        <w:t>وكان من شهدائكم</w:t>
      </w:r>
      <w:r w:rsidRPr="005D459C">
        <w:rPr>
          <w:b/>
          <w:bCs/>
          <w:rtl/>
        </w:rPr>
        <w:t xml:space="preserve"> </w:t>
      </w:r>
      <w:r w:rsidRPr="005D459C">
        <w:rPr>
          <w:rFonts w:hint="cs"/>
          <w:b/>
          <w:bCs/>
          <w:rtl/>
        </w:rPr>
        <w:t>فيها</w:t>
      </w:r>
      <w:r w:rsidRPr="005D459C">
        <w:rPr>
          <w:rFonts w:hint="cs"/>
          <w:rtl/>
        </w:rPr>
        <w:t xml:space="preserve"> </w:t>
      </w:r>
      <w:r w:rsidRPr="00CB11C7">
        <w:rPr>
          <w:b/>
          <w:bCs/>
          <w:rtl/>
        </w:rPr>
        <w:t>عمرو بن الجموح بن زيد بن حرام</w:t>
      </w:r>
      <w:r w:rsidRPr="00CF505E">
        <w:rPr>
          <w:rFonts w:ascii="mylotus" w:hAnsi="mylotus"/>
          <w:position w:val="6"/>
          <w:szCs w:val="20"/>
          <w:rtl/>
        </w:rPr>
        <w:t>(</w:t>
      </w:r>
      <w:r w:rsidRPr="00CF505E">
        <w:rPr>
          <w:rStyle w:val="af5"/>
          <w:rFonts w:ascii="mylotus" w:hAnsi="mylotus" w:cs="mylotus"/>
          <w:position w:val="6"/>
          <w:szCs w:val="20"/>
          <w:rtl/>
        </w:rPr>
        <w:footnoteReference w:id="105"/>
      </w:r>
      <w:r w:rsidRPr="00CF505E">
        <w:rPr>
          <w:rFonts w:ascii="mylotus" w:hAnsi="mylotus"/>
          <w:position w:val="6"/>
          <w:szCs w:val="20"/>
          <w:rtl/>
        </w:rPr>
        <w:t>)</w:t>
      </w:r>
      <w:r>
        <w:rPr>
          <w:rFonts w:hint="cs"/>
          <w:rtl/>
        </w:rPr>
        <w:t xml:space="preserve">.. ذلك الذي </w:t>
      </w:r>
      <w:r>
        <w:rPr>
          <w:rtl/>
        </w:rPr>
        <w:t>شهد العقبة، ثم شهد بدرا</w:t>
      </w:r>
      <w:r>
        <w:rPr>
          <w:rFonts w:hint="cs"/>
          <w:rtl/>
        </w:rPr>
        <w:t>،</w:t>
      </w:r>
      <w:r>
        <w:rPr>
          <w:rtl/>
        </w:rPr>
        <w:t xml:space="preserve"> </w:t>
      </w:r>
      <w:r>
        <w:rPr>
          <w:rFonts w:hint="cs"/>
          <w:rtl/>
        </w:rPr>
        <w:t xml:space="preserve">وقد كان </w:t>
      </w:r>
      <w:r>
        <w:rPr>
          <w:rtl/>
        </w:rPr>
        <w:t>من سادات الأنصار</w:t>
      </w:r>
      <w:r>
        <w:rPr>
          <w:rFonts w:hint="cs"/>
          <w:rtl/>
        </w:rPr>
        <w:t>،</w:t>
      </w:r>
      <w:r>
        <w:rPr>
          <w:rtl/>
        </w:rPr>
        <w:t xml:space="preserve"> وكان سيدا من سادات بني سلمة وشريفا من أشرافهم</w:t>
      </w:r>
      <w:r>
        <w:rPr>
          <w:rFonts w:hint="cs"/>
          <w:rtl/>
        </w:rPr>
        <w:t>.</w:t>
      </w:r>
    </w:p>
    <w:p w14:paraId="50C2FBF9" w14:textId="77777777" w:rsidR="00AA35EF" w:rsidRDefault="00AA35EF" w:rsidP="00AA35EF">
      <w:pPr>
        <w:pStyle w:val="aaac"/>
        <w:rPr>
          <w:rtl/>
        </w:rPr>
      </w:pPr>
      <w:r>
        <w:rPr>
          <w:rFonts w:hint="cs"/>
          <w:rtl/>
        </w:rPr>
        <w:t>وقد روي أنه (</w:t>
      </w:r>
      <w:r>
        <w:rPr>
          <w:rtl/>
        </w:rPr>
        <w:t xml:space="preserve">كان رجلا أعرج شديد العرج، وكان له بنون أربعة مثل الأسد، يشهدون المشاهد مع رسول الله </w:t>
      </w:r>
      <w:r>
        <w:sym w:font="Abo-thar" w:char="F061"/>
      </w:r>
      <w:r>
        <w:rPr>
          <w:rtl/>
        </w:rPr>
        <w:t xml:space="preserve">، فلما كان يوم أحد أرادوا حبسه، فأتى رسول الله </w:t>
      </w:r>
      <w:r>
        <w:sym w:font="Abo-thar" w:char="F061"/>
      </w:r>
      <w:r>
        <w:rPr>
          <w:rFonts w:hint="cs"/>
          <w:rtl/>
        </w:rPr>
        <w:t xml:space="preserve"> </w:t>
      </w:r>
      <w:r>
        <w:rPr>
          <w:rtl/>
        </w:rPr>
        <w:t xml:space="preserve">فقال: إن بني يريدون أن يحبسوني عن هذا الوجه والخروج معك فيه، فوالله إني لأرجو أن أطأ بعرجتي هذه في الجنة، فقال رسول الله </w:t>
      </w:r>
      <w:r>
        <w:sym w:font="Abo-thar" w:char="F061"/>
      </w:r>
      <w:r>
        <w:rPr>
          <w:rtl/>
        </w:rPr>
        <w:t xml:space="preserve">: </w:t>
      </w:r>
      <w:r>
        <w:rPr>
          <w:rFonts w:hint="cs"/>
          <w:rtl/>
        </w:rPr>
        <w:t>(</w:t>
      </w:r>
      <w:r>
        <w:rPr>
          <w:rtl/>
        </w:rPr>
        <w:t>أما أنت فقد عذرك الله، فلا جهاد عليك</w:t>
      </w:r>
      <w:r>
        <w:rPr>
          <w:rFonts w:hint="cs"/>
          <w:rtl/>
        </w:rPr>
        <w:t>)،</w:t>
      </w:r>
      <w:r>
        <w:rPr>
          <w:rtl/>
        </w:rPr>
        <w:t xml:space="preserve"> وقال لبنيه: </w:t>
      </w:r>
      <w:r>
        <w:rPr>
          <w:rFonts w:hint="cs"/>
          <w:rtl/>
        </w:rPr>
        <w:t>(</w:t>
      </w:r>
      <w:r>
        <w:rPr>
          <w:rtl/>
        </w:rPr>
        <w:t>ما عليكم أن لا تمنعوه، لعل الله يرزقه شهادة</w:t>
      </w:r>
      <w:r>
        <w:rPr>
          <w:rFonts w:hint="cs"/>
          <w:rtl/>
        </w:rPr>
        <w:t>)،</w:t>
      </w:r>
      <w:r>
        <w:rPr>
          <w:rtl/>
        </w:rPr>
        <w:t xml:space="preserve"> فخرج معه، فأخذ سلاحه وولى، فلما ولى أقبل على القبلة وقال: </w:t>
      </w:r>
      <w:r>
        <w:rPr>
          <w:rFonts w:hint="cs"/>
          <w:rtl/>
        </w:rPr>
        <w:t>(</w:t>
      </w:r>
      <w:r>
        <w:rPr>
          <w:rtl/>
        </w:rPr>
        <w:t>اللهم ارزقني الشهادة، ولا تردني إلى أهلي خائبا</w:t>
      </w:r>
      <w:r>
        <w:rPr>
          <w:rFonts w:hint="cs"/>
          <w:rtl/>
        </w:rPr>
        <w:t>)</w:t>
      </w:r>
      <w:r w:rsidRPr="00CF505E">
        <w:rPr>
          <w:rFonts w:ascii="mylotus" w:hAnsi="mylotus"/>
          <w:position w:val="6"/>
          <w:szCs w:val="20"/>
          <w:rtl/>
        </w:rPr>
        <w:t xml:space="preserve"> (</w:t>
      </w:r>
      <w:r w:rsidRPr="00CF505E">
        <w:rPr>
          <w:rStyle w:val="af5"/>
          <w:rFonts w:ascii="mylotus" w:hAnsi="mylotus" w:cs="mylotus"/>
          <w:position w:val="6"/>
          <w:szCs w:val="20"/>
          <w:rtl/>
        </w:rPr>
        <w:footnoteReference w:id="106"/>
      </w:r>
      <w:r w:rsidRPr="00CF505E">
        <w:rPr>
          <w:rFonts w:ascii="mylotus" w:hAnsi="mylotus"/>
          <w:position w:val="6"/>
          <w:szCs w:val="20"/>
          <w:rtl/>
        </w:rPr>
        <w:t>)</w:t>
      </w:r>
      <w:r>
        <w:rPr>
          <w:rFonts w:hint="cs"/>
          <w:rtl/>
        </w:rPr>
        <w:t xml:space="preserve"> </w:t>
      </w:r>
    </w:p>
    <w:p w14:paraId="634957F2" w14:textId="77777777" w:rsidR="00AA35EF" w:rsidRDefault="00AA35EF" w:rsidP="00AA35EF">
      <w:pPr>
        <w:pStyle w:val="aaac"/>
        <w:rPr>
          <w:rtl/>
        </w:rPr>
      </w:pPr>
      <w:r>
        <w:rPr>
          <w:rFonts w:hint="cs"/>
          <w:rtl/>
        </w:rPr>
        <w:t xml:space="preserve">وقد قال فيه رسول الله </w:t>
      </w:r>
      <w:r>
        <w:rPr>
          <w:rFonts w:hint="cs"/>
        </w:rPr>
        <w:sym w:font="Abo-thar" w:char="F061"/>
      </w:r>
      <w:r>
        <w:rPr>
          <w:rFonts w:hint="cs"/>
          <w:rtl/>
        </w:rPr>
        <w:t>: (</w:t>
      </w:r>
      <w:r>
        <w:rPr>
          <w:rtl/>
        </w:rPr>
        <w:t>والذي نفسي بيده إن منكم من لو أقسم على الله لأبره، منهم عمرو بن الجموح، ولقد رأيته يطأ في الجنة بعرجته</w:t>
      </w:r>
      <w:r>
        <w:rPr>
          <w:rFonts w:hint="cs"/>
          <w:rtl/>
        </w:rPr>
        <w:t>)</w:t>
      </w:r>
    </w:p>
    <w:p w14:paraId="0FBFCC9D" w14:textId="77777777" w:rsidR="00AA35EF" w:rsidRDefault="00AA35EF" w:rsidP="00AA35EF">
      <w:pPr>
        <w:pStyle w:val="aaac"/>
        <w:rPr>
          <w:rtl/>
        </w:rPr>
      </w:pPr>
      <w:r>
        <w:rPr>
          <w:rFonts w:hint="cs"/>
          <w:rtl/>
        </w:rPr>
        <w:t xml:space="preserve">وقد شهد له رسول الله </w:t>
      </w:r>
      <w:r>
        <w:rPr>
          <w:rFonts w:hint="cs"/>
        </w:rPr>
        <w:sym w:font="Abo-thar" w:char="F061"/>
      </w:r>
      <w:r>
        <w:rPr>
          <w:rFonts w:hint="cs"/>
          <w:rtl/>
        </w:rPr>
        <w:t xml:space="preserve"> بالسيادة على قومه، فقال: </w:t>
      </w:r>
      <w:r>
        <w:rPr>
          <w:rtl/>
        </w:rPr>
        <w:t>من سيدكم يا بني سلمة</w:t>
      </w:r>
      <w:r>
        <w:rPr>
          <w:rFonts w:hint="cs"/>
          <w:rtl/>
        </w:rPr>
        <w:t>؟</w:t>
      </w:r>
      <w:r>
        <w:rPr>
          <w:rtl/>
        </w:rPr>
        <w:t xml:space="preserve"> قالوا</w:t>
      </w:r>
      <w:r>
        <w:rPr>
          <w:rFonts w:hint="cs"/>
          <w:rtl/>
        </w:rPr>
        <w:t>:</w:t>
      </w:r>
      <w:r>
        <w:rPr>
          <w:rtl/>
        </w:rPr>
        <w:t xml:space="preserve"> الجد بن قيس على بخل فيه</w:t>
      </w:r>
      <w:r>
        <w:rPr>
          <w:rFonts w:hint="cs"/>
          <w:rtl/>
        </w:rPr>
        <w:t>،</w:t>
      </w:r>
      <w:r>
        <w:rPr>
          <w:rtl/>
        </w:rPr>
        <w:t xml:space="preserve"> فقال النبي </w:t>
      </w:r>
      <w:r>
        <w:rPr>
          <w:rtl/>
        </w:rPr>
        <w:sym w:font="Abo-thar" w:char="F061"/>
      </w:r>
      <w:r>
        <w:rPr>
          <w:rtl/>
        </w:rPr>
        <w:t>:</w:t>
      </w:r>
      <w:r>
        <w:rPr>
          <w:rFonts w:hint="cs"/>
          <w:rtl/>
        </w:rPr>
        <w:t xml:space="preserve"> (</w:t>
      </w:r>
      <w:r>
        <w:rPr>
          <w:rtl/>
        </w:rPr>
        <w:t>وأي داء أدوى من البخل</w:t>
      </w:r>
      <w:r>
        <w:rPr>
          <w:rFonts w:hint="cs"/>
          <w:rtl/>
        </w:rPr>
        <w:t>،</w:t>
      </w:r>
      <w:r>
        <w:rPr>
          <w:rtl/>
        </w:rPr>
        <w:t xml:space="preserve"> بل سيدكم الأبيض الجعد عمرو بن الجموح</w:t>
      </w:r>
      <w:r>
        <w:rPr>
          <w:rFonts w:hint="cs"/>
          <w:rtl/>
        </w:rPr>
        <w:t>)</w:t>
      </w:r>
      <w:r w:rsidRPr="00CF505E">
        <w:rPr>
          <w:rFonts w:ascii="mylotus" w:hAnsi="mylotus"/>
          <w:position w:val="6"/>
          <w:szCs w:val="20"/>
          <w:rtl/>
        </w:rPr>
        <w:t xml:space="preserve"> (</w:t>
      </w:r>
      <w:r w:rsidRPr="00CF505E">
        <w:rPr>
          <w:rStyle w:val="af5"/>
          <w:rFonts w:ascii="mylotus" w:hAnsi="mylotus" w:cs="mylotus"/>
          <w:position w:val="6"/>
          <w:szCs w:val="20"/>
          <w:rtl/>
        </w:rPr>
        <w:footnoteReference w:id="107"/>
      </w:r>
      <w:r w:rsidRPr="00CF505E">
        <w:rPr>
          <w:rFonts w:ascii="mylotus" w:hAnsi="mylotus"/>
          <w:position w:val="6"/>
          <w:szCs w:val="20"/>
          <w:rtl/>
        </w:rPr>
        <w:t>)</w:t>
      </w:r>
    </w:p>
    <w:p w14:paraId="4C195383" w14:textId="77777777" w:rsidR="00AA35EF" w:rsidRDefault="00AA35EF" w:rsidP="00AA35EF">
      <w:pPr>
        <w:pStyle w:val="aaac"/>
        <w:rPr>
          <w:rtl/>
        </w:rPr>
      </w:pPr>
      <w:r>
        <w:rPr>
          <w:rFonts w:hint="cs"/>
          <w:rtl/>
        </w:rPr>
        <w:t xml:space="preserve">وروي </w:t>
      </w:r>
      <w:r>
        <w:rPr>
          <w:rtl/>
        </w:rPr>
        <w:t xml:space="preserve">أنه أتى إلى رسول الله </w:t>
      </w:r>
      <w:r>
        <w:rPr>
          <w:rtl/>
        </w:rPr>
        <w:sym w:font="Abo-thar" w:char="F061"/>
      </w:r>
      <w:r>
        <w:rPr>
          <w:rtl/>
        </w:rPr>
        <w:t xml:space="preserve"> </w:t>
      </w:r>
      <w:r>
        <w:rPr>
          <w:rFonts w:hint="cs"/>
          <w:rtl/>
        </w:rPr>
        <w:t xml:space="preserve">قبل استشهاده، </w:t>
      </w:r>
      <w:r>
        <w:rPr>
          <w:rtl/>
        </w:rPr>
        <w:t>فقال: يا رسول الله أرأيت إن قاتلت حتى أقتل في سبيل الله تراني أمشي برجلي هذه في الجنة قال: نعم</w:t>
      </w:r>
      <w:r w:rsidRPr="00053AEF">
        <w:rPr>
          <w:rFonts w:ascii="mylotus" w:hAnsi="mylotus"/>
          <w:position w:val="6"/>
          <w:szCs w:val="20"/>
          <w:rtl/>
        </w:rPr>
        <w:t>(</w:t>
      </w:r>
      <w:r w:rsidRPr="00053AEF">
        <w:rPr>
          <w:rStyle w:val="af5"/>
          <w:rFonts w:ascii="mylotus" w:hAnsi="mylotus" w:cs="mylotus"/>
          <w:position w:val="6"/>
          <w:szCs w:val="20"/>
          <w:rtl/>
        </w:rPr>
        <w:footnoteReference w:id="108"/>
      </w:r>
      <w:r w:rsidRPr="00053AEF">
        <w:rPr>
          <w:rFonts w:ascii="mylotus" w:hAnsi="mylotus"/>
          <w:position w:val="6"/>
          <w:szCs w:val="20"/>
          <w:rtl/>
        </w:rPr>
        <w:t>)</w:t>
      </w:r>
      <w:r>
        <w:rPr>
          <w:rFonts w:hint="cs"/>
          <w:rtl/>
        </w:rPr>
        <w:t>.</w:t>
      </w:r>
    </w:p>
    <w:p w14:paraId="02A5B670" w14:textId="77777777" w:rsidR="00AA35EF" w:rsidRDefault="00AA35EF" w:rsidP="00BB358B">
      <w:pPr>
        <w:pStyle w:val="aaac"/>
        <w:rPr>
          <w:rtl/>
        </w:rPr>
      </w:pPr>
      <w:r>
        <w:rPr>
          <w:rFonts w:hint="cs"/>
          <w:rtl/>
        </w:rPr>
        <w:t xml:space="preserve">وروي أن </w:t>
      </w:r>
      <w:r>
        <w:rPr>
          <w:rtl/>
        </w:rPr>
        <w:t xml:space="preserve">النبي </w:t>
      </w:r>
      <w:r>
        <w:rPr>
          <w:rtl/>
        </w:rPr>
        <w:sym w:font="Abo-thar" w:char="F061"/>
      </w:r>
      <w:r>
        <w:rPr>
          <w:rtl/>
        </w:rPr>
        <w:t xml:space="preserve"> قال يوم أحد: </w:t>
      </w:r>
      <w:r>
        <w:rPr>
          <w:rFonts w:hint="cs"/>
          <w:rtl/>
        </w:rPr>
        <w:t>(</w:t>
      </w:r>
      <w:r>
        <w:rPr>
          <w:rtl/>
        </w:rPr>
        <w:t>قوموا إلى جنة عرضها السموات والأرض أعدت للمتقين</w:t>
      </w:r>
      <w:r>
        <w:rPr>
          <w:rFonts w:hint="cs"/>
          <w:rtl/>
        </w:rPr>
        <w:t>)</w:t>
      </w:r>
      <w:r>
        <w:rPr>
          <w:rtl/>
        </w:rPr>
        <w:t xml:space="preserve">، فقام عمرو بن الجموح وهو أعرج فقال: </w:t>
      </w:r>
      <w:r>
        <w:rPr>
          <w:rFonts w:hint="cs"/>
          <w:rtl/>
        </w:rPr>
        <w:t>(</w:t>
      </w:r>
      <w:r>
        <w:rPr>
          <w:rtl/>
        </w:rPr>
        <w:t>والله لأقحزن عليها في الجنة</w:t>
      </w:r>
      <w:r>
        <w:rPr>
          <w:rFonts w:hint="cs"/>
          <w:rtl/>
        </w:rPr>
        <w:t>)،</w:t>
      </w:r>
      <w:r>
        <w:rPr>
          <w:rtl/>
        </w:rPr>
        <w:t xml:space="preserve"> فقاتل حتى قتل</w:t>
      </w:r>
      <w:r w:rsidRPr="00053AEF">
        <w:rPr>
          <w:rFonts w:ascii="mylotus" w:hAnsi="mylotus"/>
          <w:position w:val="6"/>
          <w:szCs w:val="20"/>
          <w:rtl/>
        </w:rPr>
        <w:t>(</w:t>
      </w:r>
      <w:r w:rsidRPr="00053AEF">
        <w:rPr>
          <w:rStyle w:val="af5"/>
          <w:rFonts w:ascii="mylotus" w:hAnsi="mylotus" w:cs="mylotus"/>
          <w:position w:val="6"/>
          <w:szCs w:val="20"/>
          <w:rtl/>
        </w:rPr>
        <w:footnoteReference w:id="109"/>
      </w:r>
      <w:r w:rsidRPr="00053AEF">
        <w:rPr>
          <w:rFonts w:ascii="mylotus" w:hAnsi="mylotus"/>
          <w:position w:val="6"/>
          <w:szCs w:val="20"/>
          <w:rtl/>
        </w:rPr>
        <w:t>)</w:t>
      </w:r>
      <w:r>
        <w:rPr>
          <w:rtl/>
        </w:rPr>
        <w:t>.</w:t>
      </w:r>
    </w:p>
    <w:p w14:paraId="2A54A51B" w14:textId="77777777" w:rsidR="00AA35EF"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وهكذا قدمتم في تلك الغزوة الكثير من الشهداء الذين لا نزال نحن إلى ذكراهم، وقد كان رسول الله </w:t>
      </w:r>
      <w:r>
        <w:rPr>
          <w:rFonts w:hint="cs"/>
          <w:lang w:val="fr-FR" w:eastAsia="fr-FR"/>
        </w:rPr>
        <w:sym w:font="Abo-thar" w:char="F061"/>
      </w:r>
      <w:r>
        <w:rPr>
          <w:rFonts w:hint="cs"/>
          <w:rtl/>
          <w:lang w:val="fr-FR" w:eastAsia="fr-FR"/>
        </w:rPr>
        <w:t xml:space="preserve"> يكثر من زيارتهم، وقد حدث بعضهم، </w:t>
      </w:r>
      <w:r w:rsidRPr="00CB11C7">
        <w:rPr>
          <w:rtl/>
          <w:lang w:val="fr-FR" w:eastAsia="fr-FR"/>
        </w:rPr>
        <w:t xml:space="preserve">قال: كان النبي </w:t>
      </w:r>
      <w:r>
        <w:rPr>
          <w:lang w:val="fr-FR" w:eastAsia="fr-FR"/>
        </w:rPr>
        <w:sym w:font="Abo-thar" w:char="F061"/>
      </w:r>
      <w:r>
        <w:rPr>
          <w:rFonts w:hint="cs"/>
          <w:rtl/>
          <w:lang w:val="fr-FR" w:eastAsia="fr-FR"/>
        </w:rPr>
        <w:t xml:space="preserve"> </w:t>
      </w:r>
      <w:r w:rsidRPr="00CB11C7">
        <w:rPr>
          <w:rtl/>
          <w:lang w:val="fr-FR" w:eastAsia="fr-FR"/>
        </w:rPr>
        <w:t>يأتي قبور الشهداء عند رأس الحول، فيقول:</w:t>
      </w:r>
      <w:r>
        <w:rPr>
          <w:rFonts w:hint="cs"/>
          <w:rtl/>
          <w:lang w:val="fr-FR" w:eastAsia="fr-FR"/>
        </w:rPr>
        <w:t xml:space="preserve"> </w:t>
      </w:r>
      <w:r w:rsidRPr="00CB11C7">
        <w:rPr>
          <w:rtl/>
          <w:lang w:val="fr-FR" w:eastAsia="fr-FR"/>
        </w:rPr>
        <w:t>(السلام عليكم بما صبرتم فنعم عقبى الدار)</w:t>
      </w:r>
      <w:r w:rsidRPr="00CB11C7">
        <w:rPr>
          <w:position w:val="6"/>
          <w:szCs w:val="20"/>
          <w:rtl/>
          <w:lang w:val="fr-FR" w:eastAsia="fr-FR"/>
        </w:rPr>
        <w:t xml:space="preserve"> (</w:t>
      </w:r>
      <w:r w:rsidRPr="00CB11C7">
        <w:rPr>
          <w:rStyle w:val="af5"/>
          <w:rFonts w:cs="mylotus"/>
          <w:position w:val="6"/>
          <w:szCs w:val="20"/>
          <w:rtl/>
          <w:lang w:val="fr-FR" w:eastAsia="fr-FR"/>
        </w:rPr>
        <w:footnoteReference w:id="110"/>
      </w:r>
      <w:r w:rsidRPr="00CB11C7">
        <w:rPr>
          <w:position w:val="6"/>
          <w:szCs w:val="20"/>
          <w:rtl/>
          <w:lang w:val="fr-FR" w:eastAsia="fr-FR"/>
        </w:rPr>
        <w:t>)</w:t>
      </w:r>
    </w:p>
    <w:p w14:paraId="0C4EBC0E" w14:textId="77777777" w:rsidR="00AA35EF" w:rsidRDefault="00AA35EF" w:rsidP="00AA35EF">
      <w:pPr>
        <w:pStyle w:val="aaa4"/>
        <w:rPr>
          <w:rtl/>
          <w:lang w:bidi="ar"/>
        </w:rPr>
      </w:pPr>
      <w:bookmarkStart w:id="45" w:name="_Toc8003059"/>
      <w:r>
        <w:rPr>
          <w:rFonts w:hint="cs"/>
          <w:rtl/>
          <w:lang w:bidi="ar"/>
        </w:rPr>
        <w:t>ج. شهداء آخرون:</w:t>
      </w:r>
      <w:bookmarkEnd w:id="45"/>
    </w:p>
    <w:p w14:paraId="439114E4" w14:textId="77777777" w:rsidR="00AA35EF" w:rsidRDefault="00AA35EF" w:rsidP="00AA35EF">
      <w:pPr>
        <w:pStyle w:val="aaac"/>
        <w:rPr>
          <w:rtl/>
          <w:lang w:bidi="ar"/>
        </w:rPr>
      </w:pPr>
      <w:r>
        <w:rPr>
          <w:rFonts w:hint="cs"/>
          <w:rtl/>
          <w:lang w:bidi="ar"/>
        </w:rPr>
        <w:t>وبعد تينك الغزوتين اللتين أبليتم فيها بلاء حسنا، اكتشف أعداءكم من المشركين واليهود وغيرهم قوتكم ومنعتكم، ولذلك لم تحصل أي معركة تشبههما، لكن حصلت الكثير من الأحداث التي استدعت جهادكم، وقدمتم فيها الكثير من البطولات، وسار فيها منكم الكثير من الشهداء.</w:t>
      </w:r>
    </w:p>
    <w:p w14:paraId="2FDB4453"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tl/>
          <w:lang w:val="fr-FR" w:eastAsia="fr-FR" w:bidi="ar"/>
        </w:rPr>
        <w:t>ومن تلك الأحداث ما يعرف بغزوة مؤتة</w:t>
      </w:r>
      <w:r w:rsidRPr="004C3EF5">
        <w:rPr>
          <w:rFonts w:hint="cs"/>
          <w:rtl/>
          <w:lang w:val="fr-FR" w:eastAsia="fr-FR" w:bidi="ar"/>
        </w:rPr>
        <w:t xml:space="preserve"> </w:t>
      </w:r>
      <w:r w:rsidRPr="004C3EF5">
        <w:rPr>
          <w:rtl/>
          <w:lang w:val="fr-FR" w:eastAsia="fr-FR" w:bidi="ar"/>
        </w:rPr>
        <w:t>بأدنى البلقاء دون دمشق في جمادى الأولى سنة ثمان</w:t>
      </w:r>
      <w:r w:rsidRPr="004C3EF5">
        <w:rPr>
          <w:rFonts w:hint="cs"/>
          <w:rtl/>
          <w:lang w:val="fr-FR" w:eastAsia="fr-FR" w:bidi="ar"/>
        </w:rPr>
        <w:t xml:space="preserve"> من الهجرة، والتي أمّر فيها رسول الله </w:t>
      </w:r>
      <w:r w:rsidRPr="004C3EF5">
        <w:rPr>
          <w:rFonts w:hint="cs"/>
          <w:lang w:val="fr-FR" w:eastAsia="fr-FR" w:bidi="ar"/>
        </w:rPr>
        <w:sym w:font="Abo-thar" w:char="F061"/>
      </w:r>
      <w:r w:rsidRPr="004C3EF5">
        <w:rPr>
          <w:rFonts w:hint="cs"/>
          <w:rtl/>
          <w:lang w:val="fr-FR" w:eastAsia="fr-FR" w:bidi="ar"/>
        </w:rPr>
        <w:t xml:space="preserve"> ثلاثة من القادة، كلهم استشهدوا في سبيل الله.</w:t>
      </w:r>
    </w:p>
    <w:p w14:paraId="09D8E14C"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Fonts w:hint="cs"/>
          <w:rtl/>
          <w:lang w:val="fr-FR" w:eastAsia="fr-FR" w:bidi="ar"/>
        </w:rPr>
        <w:t xml:space="preserve">فقد حدث </w:t>
      </w:r>
      <w:r w:rsidRPr="004C3EF5">
        <w:rPr>
          <w:rtl/>
          <w:lang w:val="fr-FR" w:eastAsia="fr-FR" w:bidi="ar"/>
        </w:rPr>
        <w:t xml:space="preserve">عمر بن الحكم عن أبيه أن رسول الله </w:t>
      </w:r>
      <w:r w:rsidRPr="004C3EF5">
        <w:rPr>
          <w:rtl/>
          <w:lang w:val="fr-FR" w:eastAsia="fr-FR"/>
        </w:rPr>
        <w:sym w:font="Abo-thar" w:char="F061"/>
      </w:r>
      <w:r w:rsidRPr="004C3EF5">
        <w:rPr>
          <w:rtl/>
          <w:lang w:val="fr-FR" w:eastAsia="fr-FR" w:bidi="ar"/>
        </w:rPr>
        <w:t xml:space="preserve"> صلّى الظهر</w:t>
      </w:r>
      <w:r w:rsidRPr="004C3EF5">
        <w:rPr>
          <w:rFonts w:hint="cs"/>
          <w:rtl/>
          <w:lang w:val="fr-FR" w:eastAsia="fr-FR" w:bidi="ar"/>
        </w:rPr>
        <w:t xml:space="preserve">، ثم </w:t>
      </w:r>
      <w:r w:rsidRPr="004C3EF5">
        <w:rPr>
          <w:rtl/>
          <w:lang w:val="fr-FR" w:eastAsia="fr-FR" w:bidi="ar"/>
        </w:rPr>
        <w:t xml:space="preserve">جلس، وجلس أصحابه حوله، </w:t>
      </w:r>
      <w:r w:rsidRPr="004C3EF5">
        <w:rPr>
          <w:rFonts w:hint="cs"/>
          <w:rtl/>
          <w:lang w:val="fr-FR" w:eastAsia="fr-FR" w:bidi="ar"/>
        </w:rPr>
        <w:t>ثم قال: (</w:t>
      </w:r>
      <w:r w:rsidRPr="004C3EF5">
        <w:rPr>
          <w:rtl/>
          <w:lang w:val="fr-FR" w:eastAsia="fr-FR" w:bidi="ar"/>
        </w:rPr>
        <w:t>زيد بن حارثة أمير الناس</w:t>
      </w:r>
      <w:r w:rsidRPr="004C3EF5">
        <w:rPr>
          <w:rFonts w:hint="cs"/>
          <w:rtl/>
          <w:lang w:val="fr-FR" w:eastAsia="fr-FR" w:bidi="ar"/>
        </w:rPr>
        <w:t>،</w:t>
      </w:r>
      <w:r w:rsidRPr="004C3EF5">
        <w:rPr>
          <w:rtl/>
          <w:lang w:val="fr-FR" w:eastAsia="fr-FR" w:bidi="ar"/>
        </w:rPr>
        <w:t xml:space="preserve"> فإن قتل زيد فجعفر بن أبي طالب</w:t>
      </w:r>
      <w:r w:rsidRPr="004C3EF5">
        <w:rPr>
          <w:rFonts w:hint="cs"/>
          <w:rtl/>
          <w:lang w:val="fr-FR" w:eastAsia="fr-FR" w:bidi="ar"/>
        </w:rPr>
        <w:t>،</w:t>
      </w:r>
      <w:r w:rsidRPr="004C3EF5">
        <w:rPr>
          <w:rtl/>
          <w:lang w:val="fr-FR" w:eastAsia="fr-FR" w:bidi="ar"/>
        </w:rPr>
        <w:t xml:space="preserve"> فإن أصيب جعفر</w:t>
      </w:r>
      <w:r w:rsidRPr="004C3EF5">
        <w:rPr>
          <w:rFonts w:hint="cs"/>
          <w:rtl/>
          <w:lang w:val="fr-FR" w:eastAsia="fr-FR" w:bidi="ar"/>
        </w:rPr>
        <w:t>،</w:t>
      </w:r>
      <w:r w:rsidRPr="004C3EF5">
        <w:rPr>
          <w:rtl/>
          <w:lang w:val="fr-FR" w:eastAsia="fr-FR" w:bidi="ar"/>
        </w:rPr>
        <w:t xml:space="preserve"> فعبد الله بن رواحة</w:t>
      </w:r>
      <w:r w:rsidRPr="004C3EF5">
        <w:rPr>
          <w:rFonts w:hint="cs"/>
          <w:rtl/>
          <w:lang w:val="fr-FR" w:eastAsia="fr-FR" w:bidi="ar"/>
        </w:rPr>
        <w:t>،</w:t>
      </w:r>
      <w:r w:rsidRPr="004C3EF5">
        <w:rPr>
          <w:rtl/>
          <w:lang w:val="fr-FR" w:eastAsia="fr-FR" w:bidi="ar"/>
        </w:rPr>
        <w:t xml:space="preserve"> فإن أصيب عبد الله بن رواحة فليرتض المسلمون رجلا منهم فليجعلوه عليهم</w:t>
      </w:r>
      <w:r w:rsidRPr="004C3EF5">
        <w:rPr>
          <w:rFonts w:hint="cs"/>
          <w:rtl/>
          <w:lang w:val="fr-FR" w:eastAsia="fr-FR" w:bidi="ar"/>
        </w:rPr>
        <w:t>)</w:t>
      </w:r>
    </w:p>
    <w:p w14:paraId="6047DC7A"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Fonts w:hint="cs"/>
          <w:rtl/>
          <w:lang w:val="fr-FR" w:eastAsia="fr-FR" w:bidi="ar"/>
        </w:rPr>
        <w:t>وقد ثارت حينها بعض النفوس التي لم تعرف جيدا القيم الإسلامية، حيث استغربت توليه زيد القيادة مع أنه لم يكن قرشيا، وقد ذكر ذلك</w:t>
      </w:r>
      <w:r w:rsidRPr="004C3EF5">
        <w:rPr>
          <w:rtl/>
          <w:lang w:val="fr-FR" w:eastAsia="fr-FR" w:bidi="ar"/>
        </w:rPr>
        <w:t xml:space="preserve"> عبد الله بن عمر</w:t>
      </w:r>
      <w:r w:rsidRPr="004C3EF5">
        <w:rPr>
          <w:rFonts w:hint="cs"/>
          <w:rtl/>
          <w:lang w:val="fr-FR" w:eastAsia="fr-FR" w:bidi="ar"/>
        </w:rPr>
        <w:t>،</w:t>
      </w:r>
      <w:r w:rsidRPr="004C3EF5">
        <w:rPr>
          <w:rtl/>
          <w:lang w:val="fr-FR" w:eastAsia="fr-FR" w:bidi="ar"/>
        </w:rPr>
        <w:t xml:space="preserve"> </w:t>
      </w:r>
      <w:r w:rsidRPr="004C3EF5">
        <w:rPr>
          <w:rFonts w:hint="cs"/>
          <w:rtl/>
          <w:lang w:val="fr-FR" w:eastAsia="fr-FR" w:bidi="ar"/>
        </w:rPr>
        <w:t>ف</w:t>
      </w:r>
      <w:r w:rsidRPr="004C3EF5">
        <w:rPr>
          <w:rtl/>
          <w:lang w:val="fr-FR" w:eastAsia="fr-FR" w:bidi="ar"/>
        </w:rPr>
        <w:t xml:space="preserve">قال: </w:t>
      </w:r>
      <w:r w:rsidRPr="004C3EF5">
        <w:rPr>
          <w:rFonts w:hint="cs"/>
          <w:rtl/>
          <w:lang w:val="fr-FR" w:eastAsia="fr-FR" w:bidi="ar"/>
        </w:rPr>
        <w:t>(</w:t>
      </w:r>
      <w:r w:rsidRPr="004C3EF5">
        <w:rPr>
          <w:rtl/>
          <w:lang w:val="fr-FR" w:eastAsia="fr-FR" w:bidi="ar"/>
        </w:rPr>
        <w:t xml:space="preserve">بعث النبي </w:t>
      </w:r>
      <w:r w:rsidRPr="004C3EF5">
        <w:rPr>
          <w:rtl/>
          <w:lang w:val="fr-FR" w:eastAsia="fr-FR"/>
        </w:rPr>
        <w:sym w:font="Abo-thar" w:char="F061"/>
      </w:r>
      <w:r w:rsidRPr="004C3EF5">
        <w:rPr>
          <w:rtl/>
          <w:lang w:val="fr-FR" w:eastAsia="fr-FR" w:bidi="ar"/>
        </w:rPr>
        <w:t xml:space="preserve"> بعثا وأمر عليهم أسامة بن زيد</w:t>
      </w:r>
      <w:r w:rsidRPr="004C3EF5">
        <w:rPr>
          <w:rFonts w:hint="cs"/>
          <w:rtl/>
          <w:lang w:val="fr-FR" w:eastAsia="fr-FR" w:bidi="ar"/>
        </w:rPr>
        <w:t>،</w:t>
      </w:r>
      <w:r w:rsidRPr="004C3EF5">
        <w:rPr>
          <w:rtl/>
          <w:lang w:val="fr-FR" w:eastAsia="fr-FR" w:bidi="ar"/>
        </w:rPr>
        <w:t xml:space="preserve"> فطعن بعض الناس في إمارته، وقالوا: يستعمل هذا الغلام على المهاجرين فقام رسول الله </w:t>
      </w:r>
      <w:r w:rsidRPr="004C3EF5">
        <w:rPr>
          <w:rtl/>
          <w:lang w:val="fr-FR" w:eastAsia="fr-FR"/>
        </w:rPr>
        <w:sym w:font="Abo-thar" w:char="F061"/>
      </w:r>
      <w:r w:rsidRPr="004C3EF5">
        <w:rPr>
          <w:rtl/>
          <w:lang w:val="fr-FR" w:eastAsia="fr-FR" w:bidi="ar"/>
        </w:rPr>
        <w:t xml:space="preserve"> فقال بعد أن حمد الله وأثنى عليه</w:t>
      </w:r>
      <w:r w:rsidRPr="004C3EF5">
        <w:rPr>
          <w:rFonts w:hint="cs"/>
          <w:rtl/>
          <w:lang w:val="fr-FR" w:eastAsia="fr-FR" w:bidi="ar"/>
        </w:rPr>
        <w:t>، ثم قال</w:t>
      </w:r>
      <w:r w:rsidRPr="004C3EF5">
        <w:rPr>
          <w:rtl/>
          <w:lang w:val="fr-FR" w:eastAsia="fr-FR" w:bidi="ar"/>
        </w:rPr>
        <w:t xml:space="preserve">: </w:t>
      </w:r>
      <w:r w:rsidRPr="004C3EF5">
        <w:rPr>
          <w:rFonts w:hint="cs"/>
          <w:rtl/>
          <w:lang w:val="fr-FR" w:eastAsia="fr-FR" w:bidi="ar"/>
        </w:rPr>
        <w:t>(</w:t>
      </w:r>
      <w:r w:rsidRPr="004C3EF5">
        <w:rPr>
          <w:rtl/>
          <w:lang w:val="fr-FR" w:eastAsia="fr-FR" w:bidi="ar"/>
        </w:rPr>
        <w:t>قد بلغني أنكم قلتم في أسامة، إن تطعنوا في إمارته فقد كنتم تطعنون في إمارة أبيه من قبل، وأيم الله إن</w:t>
      </w:r>
      <w:r w:rsidRPr="004C3EF5">
        <w:rPr>
          <w:rFonts w:hint="cs"/>
          <w:rtl/>
          <w:lang w:val="fr-FR" w:eastAsia="fr-FR" w:bidi="ar"/>
        </w:rPr>
        <w:t xml:space="preserve"> </w:t>
      </w:r>
      <w:r w:rsidRPr="004C3EF5">
        <w:rPr>
          <w:rtl/>
          <w:lang w:val="fr-FR" w:eastAsia="fr-FR" w:bidi="ar"/>
        </w:rPr>
        <w:t>كان لخليقا للإمارة وإن كان لمن أحبّ الناس إليّ</w:t>
      </w:r>
      <w:r w:rsidRPr="004C3EF5">
        <w:rPr>
          <w:rFonts w:hint="cs"/>
          <w:rtl/>
          <w:lang w:val="fr-FR" w:eastAsia="fr-FR" w:bidi="ar"/>
        </w:rPr>
        <w:t>،</w:t>
      </w:r>
      <w:r w:rsidRPr="004C3EF5">
        <w:rPr>
          <w:rtl/>
          <w:lang w:val="fr-FR" w:eastAsia="fr-FR" w:bidi="ar"/>
        </w:rPr>
        <w:t xml:space="preserve"> وإن هذا لمن أحبّ النّاس إليّ بعده)</w:t>
      </w:r>
      <w:r w:rsidRPr="004C3EF5">
        <w:rPr>
          <w:position w:val="6"/>
          <w:szCs w:val="20"/>
          <w:rtl/>
          <w:lang w:val="fr-FR" w:eastAsia="fr-FR" w:bidi="ar"/>
        </w:rPr>
        <w:t xml:space="preserve"> (</w:t>
      </w:r>
      <w:r w:rsidRPr="004C3EF5">
        <w:rPr>
          <w:position w:val="6"/>
          <w:szCs w:val="20"/>
          <w:rtl/>
          <w:lang w:val="fr-FR" w:eastAsia="fr-FR" w:bidi="ar"/>
        </w:rPr>
        <w:footnoteReference w:id="111"/>
      </w:r>
      <w:r w:rsidRPr="004C3EF5">
        <w:rPr>
          <w:position w:val="6"/>
          <w:szCs w:val="20"/>
          <w:rtl/>
          <w:lang w:val="fr-FR" w:eastAsia="fr-FR" w:bidi="ar"/>
        </w:rPr>
        <w:t>)</w:t>
      </w:r>
    </w:p>
    <w:p w14:paraId="3FE2132E" w14:textId="77777777" w:rsidR="00AA35EF" w:rsidRPr="004C3EF5" w:rsidRDefault="00AA35EF" w:rsidP="00AA35EF">
      <w:pPr>
        <w:widowControl w:val="0"/>
        <w:tabs>
          <w:tab w:val="left" w:pos="1096"/>
        </w:tabs>
        <w:adjustRightInd w:val="0"/>
        <w:textAlignment w:val="baseline"/>
        <w:rPr>
          <w:position w:val="6"/>
          <w:szCs w:val="20"/>
          <w:rtl/>
          <w:lang w:val="fr-FR" w:eastAsia="fr-FR" w:bidi="ar"/>
        </w:rPr>
      </w:pPr>
      <w:r w:rsidRPr="004C3EF5">
        <w:rPr>
          <w:rFonts w:hint="cs"/>
          <w:rtl/>
          <w:lang w:val="fr-FR" w:eastAsia="fr-FR" w:bidi="ar"/>
        </w:rPr>
        <w:t>في ذلك الموقف كان جعفر بن أبي طالب من الثابتين الصادقين،</w:t>
      </w:r>
      <w:r>
        <w:rPr>
          <w:rFonts w:hint="cs"/>
          <w:rtl/>
          <w:lang w:val="fr-FR" w:eastAsia="fr-FR" w:bidi="ar"/>
        </w:rPr>
        <w:t xml:space="preserve"> </w:t>
      </w:r>
      <w:r w:rsidRPr="004C3EF5">
        <w:rPr>
          <w:rFonts w:hint="cs"/>
          <w:rtl/>
          <w:lang w:val="fr-FR" w:eastAsia="fr-FR" w:bidi="ar"/>
        </w:rPr>
        <w:t xml:space="preserve">فقد حدث أبو </w:t>
      </w:r>
      <w:r w:rsidRPr="004C3EF5">
        <w:rPr>
          <w:rtl/>
          <w:lang w:val="fr-FR" w:eastAsia="fr-FR" w:bidi="ar"/>
        </w:rPr>
        <w:t xml:space="preserve">قتادة قال: بعث رسول الله </w:t>
      </w:r>
      <w:r w:rsidRPr="004C3EF5">
        <w:rPr>
          <w:rtl/>
          <w:lang w:val="fr-FR" w:eastAsia="fr-FR"/>
        </w:rPr>
        <w:sym w:font="Abo-thar" w:char="F061"/>
      </w:r>
      <w:r w:rsidRPr="004C3EF5">
        <w:rPr>
          <w:rtl/>
          <w:lang w:val="fr-FR" w:eastAsia="fr-FR" w:bidi="ar"/>
        </w:rPr>
        <w:t xml:space="preserve"> جيش الأمراء وقال: </w:t>
      </w:r>
      <w:r w:rsidRPr="004C3EF5">
        <w:rPr>
          <w:rFonts w:hint="cs"/>
          <w:rtl/>
          <w:lang w:val="fr-FR" w:eastAsia="fr-FR" w:bidi="ar"/>
        </w:rPr>
        <w:t>(</w:t>
      </w:r>
      <w:r w:rsidRPr="004C3EF5">
        <w:rPr>
          <w:rtl/>
          <w:lang w:val="fr-FR" w:eastAsia="fr-FR" w:bidi="ar"/>
        </w:rPr>
        <w:t>عليكم زيد بن حارثة فإن أصيب زيد فجعفر ف</w:t>
      </w:r>
      <w:r w:rsidRPr="004C3EF5">
        <w:rPr>
          <w:rFonts w:hint="cs"/>
          <w:rtl/>
          <w:lang w:val="fr-FR" w:eastAsia="fr-FR" w:bidi="ar"/>
        </w:rPr>
        <w:t>إ</w:t>
      </w:r>
      <w:r w:rsidRPr="004C3EF5">
        <w:rPr>
          <w:rtl/>
          <w:lang w:val="fr-FR" w:eastAsia="fr-FR" w:bidi="ar"/>
        </w:rPr>
        <w:t>ن أصيب جعفر فعبد الله بن رواحة</w:t>
      </w:r>
      <w:r w:rsidRPr="004C3EF5">
        <w:rPr>
          <w:rFonts w:hint="cs"/>
          <w:rtl/>
          <w:lang w:val="fr-FR" w:eastAsia="fr-FR" w:bidi="ar"/>
        </w:rPr>
        <w:t>)،</w:t>
      </w:r>
      <w:r w:rsidRPr="004C3EF5">
        <w:rPr>
          <w:rtl/>
          <w:lang w:val="fr-FR" w:eastAsia="fr-FR" w:bidi="ar"/>
        </w:rPr>
        <w:t xml:space="preserve"> قال: فوثب جعفر</w:t>
      </w:r>
      <w:r w:rsidRPr="004C3EF5">
        <w:rPr>
          <w:rFonts w:hint="cs"/>
          <w:rtl/>
          <w:lang w:val="fr-FR" w:eastAsia="fr-FR" w:bidi="ar"/>
        </w:rPr>
        <w:t>،</w:t>
      </w:r>
      <w:r w:rsidRPr="004C3EF5">
        <w:rPr>
          <w:rtl/>
          <w:lang w:val="fr-FR" w:eastAsia="fr-FR" w:bidi="ar"/>
        </w:rPr>
        <w:t xml:space="preserve"> وقال:</w:t>
      </w:r>
      <w:r w:rsidRPr="004C3EF5">
        <w:rPr>
          <w:rFonts w:hint="cs"/>
          <w:rtl/>
          <w:lang w:val="fr-FR" w:eastAsia="fr-FR" w:bidi="ar"/>
        </w:rPr>
        <w:t xml:space="preserve"> (</w:t>
      </w:r>
      <w:r w:rsidRPr="004C3EF5">
        <w:rPr>
          <w:rtl/>
          <w:lang w:val="fr-FR" w:eastAsia="fr-FR" w:bidi="ar"/>
        </w:rPr>
        <w:t>بأبي أنت وأمي يا رسول الله ما كنت أرهب أن تستعمل عليّ زيدا)</w:t>
      </w:r>
      <w:r w:rsidRPr="004C3EF5">
        <w:rPr>
          <w:rFonts w:hint="cs"/>
          <w:rtl/>
          <w:lang w:val="fr-FR" w:eastAsia="fr-FR" w:bidi="ar"/>
        </w:rPr>
        <w:t>،</w:t>
      </w:r>
      <w:r w:rsidRPr="004C3EF5">
        <w:rPr>
          <w:rtl/>
          <w:lang w:val="fr-FR" w:eastAsia="fr-FR" w:bidi="ar"/>
        </w:rPr>
        <w:t xml:space="preserve"> فقال</w:t>
      </w:r>
      <w:r w:rsidRPr="004C3EF5">
        <w:rPr>
          <w:rFonts w:hint="cs"/>
          <w:rtl/>
          <w:lang w:val="fr-FR" w:eastAsia="fr-FR" w:bidi="ar"/>
        </w:rPr>
        <w:t xml:space="preserve"> </w:t>
      </w:r>
      <w:r w:rsidRPr="004C3EF5">
        <w:rPr>
          <w:rFonts w:hint="cs"/>
          <w:lang w:val="fr-FR" w:eastAsia="fr-FR" w:bidi="ar"/>
        </w:rPr>
        <w:sym w:font="Abo-thar" w:char="F061"/>
      </w:r>
      <w:r w:rsidRPr="004C3EF5">
        <w:rPr>
          <w:rtl/>
          <w:lang w:val="fr-FR" w:eastAsia="fr-FR" w:bidi="ar"/>
        </w:rPr>
        <w:t xml:space="preserve">: </w:t>
      </w:r>
      <w:r w:rsidRPr="004C3EF5">
        <w:rPr>
          <w:rFonts w:hint="cs"/>
          <w:rtl/>
          <w:lang w:val="fr-FR" w:eastAsia="fr-FR" w:bidi="ar"/>
        </w:rPr>
        <w:t>(</w:t>
      </w:r>
      <w:r w:rsidRPr="004C3EF5">
        <w:rPr>
          <w:rtl/>
          <w:lang w:val="fr-FR" w:eastAsia="fr-FR" w:bidi="ar"/>
        </w:rPr>
        <w:t>امض فإنك لا تدري أي ذلك خير</w:t>
      </w:r>
      <w:r w:rsidRPr="004C3EF5">
        <w:rPr>
          <w:rFonts w:hint="cs"/>
          <w:rtl/>
          <w:lang w:val="fr-FR" w:eastAsia="fr-FR" w:bidi="ar"/>
        </w:rPr>
        <w:t>)</w:t>
      </w:r>
      <w:r w:rsidRPr="004C3EF5">
        <w:rPr>
          <w:position w:val="6"/>
          <w:szCs w:val="20"/>
          <w:rtl/>
          <w:lang w:val="fr-FR" w:eastAsia="fr-FR" w:bidi="ar"/>
        </w:rPr>
        <w:t xml:space="preserve"> (</w:t>
      </w:r>
      <w:r w:rsidRPr="004C3EF5">
        <w:rPr>
          <w:position w:val="6"/>
          <w:szCs w:val="20"/>
          <w:rtl/>
          <w:lang w:val="fr-FR" w:eastAsia="fr-FR" w:bidi="ar"/>
        </w:rPr>
        <w:footnoteReference w:id="112"/>
      </w:r>
      <w:r w:rsidRPr="004C3EF5">
        <w:rPr>
          <w:position w:val="6"/>
          <w:szCs w:val="20"/>
          <w:rtl/>
          <w:lang w:val="fr-FR" w:eastAsia="fr-FR" w:bidi="ar"/>
        </w:rPr>
        <w:t>)</w:t>
      </w:r>
    </w:p>
    <w:p w14:paraId="5F06A3E6"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Fonts w:hint="cs"/>
          <w:rtl/>
          <w:lang w:val="fr-FR" w:eastAsia="fr-FR" w:bidi="ar"/>
        </w:rPr>
        <w:t xml:space="preserve">وقد ذكر المؤرخون أنه لما </w:t>
      </w:r>
      <w:r w:rsidRPr="004C3EF5">
        <w:rPr>
          <w:rtl/>
          <w:lang w:val="fr-FR" w:eastAsia="fr-FR" w:bidi="ar"/>
        </w:rPr>
        <w:t>تجهّز الناس للخروج وهم ثلاثة آلاف</w:t>
      </w:r>
      <w:r w:rsidRPr="004C3EF5">
        <w:rPr>
          <w:rFonts w:hint="cs"/>
          <w:rtl/>
          <w:lang w:val="fr-FR" w:eastAsia="fr-FR" w:bidi="ar"/>
        </w:rPr>
        <w:t xml:space="preserve">، جاء رسول الله </w:t>
      </w:r>
      <w:r w:rsidRPr="004C3EF5">
        <w:rPr>
          <w:rFonts w:hint="cs"/>
          <w:lang w:val="fr-FR" w:eastAsia="fr-FR" w:bidi="ar"/>
        </w:rPr>
        <w:sym w:font="Abo-thar" w:char="F061"/>
      </w:r>
      <w:r w:rsidRPr="004C3EF5">
        <w:rPr>
          <w:rFonts w:hint="cs"/>
          <w:rtl/>
          <w:lang w:val="fr-FR" w:eastAsia="fr-FR" w:bidi="ar"/>
        </w:rPr>
        <w:t xml:space="preserve"> وأوصاهم وودعهم، </w:t>
      </w:r>
      <w:r w:rsidRPr="004C3EF5">
        <w:rPr>
          <w:rtl/>
          <w:lang w:val="fr-FR" w:eastAsia="fr-FR" w:bidi="ar"/>
        </w:rPr>
        <w:t xml:space="preserve">فلما ودّع عبد الله </w:t>
      </w:r>
      <w:r w:rsidR="00BB358B">
        <w:rPr>
          <w:rFonts w:hint="cs"/>
          <w:rtl/>
          <w:lang w:val="fr-FR" w:eastAsia="fr-FR" w:bidi="ar"/>
        </w:rPr>
        <w:t xml:space="preserve">بن </w:t>
      </w:r>
      <w:r w:rsidRPr="004C3EF5">
        <w:rPr>
          <w:rtl/>
          <w:lang w:val="fr-FR" w:eastAsia="fr-FR" w:bidi="ar"/>
        </w:rPr>
        <w:t xml:space="preserve">رواحة مع من ودّع من </w:t>
      </w:r>
      <w:r w:rsidRPr="004C3EF5">
        <w:rPr>
          <w:rFonts w:hint="cs"/>
          <w:rtl/>
          <w:lang w:val="fr-FR" w:eastAsia="fr-FR" w:bidi="ar"/>
        </w:rPr>
        <w:t>ال</w:t>
      </w:r>
      <w:r w:rsidRPr="004C3EF5">
        <w:rPr>
          <w:rtl/>
          <w:lang w:val="fr-FR" w:eastAsia="fr-FR" w:bidi="ar"/>
        </w:rPr>
        <w:t xml:space="preserve">أمراء بكى، فقالوا: </w:t>
      </w:r>
      <w:r w:rsidRPr="004C3EF5">
        <w:rPr>
          <w:rFonts w:hint="cs"/>
          <w:rtl/>
          <w:lang w:val="fr-FR" w:eastAsia="fr-FR" w:bidi="ar"/>
        </w:rPr>
        <w:t>(</w:t>
      </w:r>
      <w:r w:rsidRPr="004C3EF5">
        <w:rPr>
          <w:rtl/>
          <w:lang w:val="fr-FR" w:eastAsia="fr-FR" w:bidi="ar"/>
        </w:rPr>
        <w:t>ما يبكيك يا ابن رواحة؟</w:t>
      </w:r>
      <w:r w:rsidRPr="004C3EF5">
        <w:rPr>
          <w:rFonts w:hint="cs"/>
          <w:rtl/>
          <w:lang w:val="fr-FR" w:eastAsia="fr-FR" w:bidi="ar"/>
        </w:rPr>
        <w:t>)،</w:t>
      </w:r>
      <w:r w:rsidRPr="004C3EF5">
        <w:rPr>
          <w:rtl/>
          <w:lang w:val="fr-FR" w:eastAsia="fr-FR" w:bidi="ar"/>
        </w:rPr>
        <w:t xml:space="preserve"> فقال: </w:t>
      </w:r>
      <w:r w:rsidRPr="004C3EF5">
        <w:rPr>
          <w:rFonts w:hint="cs"/>
          <w:rtl/>
          <w:lang w:val="fr-FR" w:eastAsia="fr-FR" w:bidi="ar"/>
        </w:rPr>
        <w:t>(</w:t>
      </w:r>
      <w:r w:rsidRPr="004C3EF5">
        <w:rPr>
          <w:rtl/>
          <w:lang w:val="fr-FR" w:eastAsia="fr-FR" w:bidi="ar"/>
        </w:rPr>
        <w:t xml:space="preserve">أما والله ما بي حبّ الدنيا ولا صبابة بكم ولكني سمعت رسول الله </w:t>
      </w:r>
      <w:r w:rsidRPr="004C3EF5">
        <w:rPr>
          <w:rtl/>
          <w:lang w:val="fr-FR" w:eastAsia="fr-FR"/>
        </w:rPr>
        <w:sym w:font="Abo-thar" w:char="F061"/>
      </w:r>
      <w:r w:rsidRPr="004C3EF5">
        <w:rPr>
          <w:rtl/>
          <w:lang w:val="fr-FR" w:eastAsia="fr-FR" w:bidi="ar"/>
        </w:rPr>
        <w:t xml:space="preserve"> يقرأ آية من كتاب الله عز وجل يذكر فيها النار: </w:t>
      </w:r>
      <w:r w:rsidR="004E5304">
        <w:rPr>
          <w:rtl/>
          <w:lang w:val="fr-FR" w:eastAsia="fr-FR" w:bidi="ar"/>
        </w:rPr>
        <w:t>﴿</w:t>
      </w:r>
      <w:r w:rsidRPr="004C3EF5">
        <w:rPr>
          <w:rtl/>
          <w:lang w:val="fr-FR" w:eastAsia="fr-FR" w:bidi="ar"/>
        </w:rPr>
        <w:t>وَإِنْ مِنْكُمْ إِلَّا وَارِدُهَا كَانَ عَلَى رَبِّكَ حَتْمًا مَقْضِيًّا</w:t>
      </w:r>
      <w:r w:rsidR="004E5304">
        <w:rPr>
          <w:rtl/>
          <w:lang w:val="fr-FR" w:eastAsia="fr-FR" w:bidi="ar"/>
        </w:rPr>
        <w:t>﴾</w:t>
      </w:r>
      <w:r w:rsidRPr="004C3EF5">
        <w:rPr>
          <w:rtl/>
          <w:lang w:val="fr-FR" w:eastAsia="fr-FR" w:bidi="ar"/>
        </w:rPr>
        <w:t xml:space="preserve"> [مريم: 71]</w:t>
      </w:r>
      <w:r w:rsidRPr="004C3EF5">
        <w:rPr>
          <w:rFonts w:hint="cs"/>
          <w:rtl/>
          <w:lang w:val="fr-FR" w:eastAsia="fr-FR" w:bidi="ar"/>
        </w:rPr>
        <w:t xml:space="preserve">، </w:t>
      </w:r>
      <w:r w:rsidRPr="004C3EF5">
        <w:rPr>
          <w:rtl/>
          <w:lang w:val="fr-FR" w:eastAsia="fr-FR" w:bidi="ar"/>
        </w:rPr>
        <w:t>فلست أدري كيف لي بالصّدر بعد الورود؟</w:t>
      </w:r>
      <w:r w:rsidRPr="004C3EF5">
        <w:rPr>
          <w:rFonts w:hint="cs"/>
          <w:rtl/>
          <w:lang w:val="fr-FR" w:eastAsia="fr-FR" w:bidi="ar"/>
        </w:rPr>
        <w:t>)</w:t>
      </w:r>
    </w:p>
    <w:p w14:paraId="1CCAA6BE"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Fonts w:hint="cs"/>
          <w:rtl/>
          <w:lang w:val="fr-FR" w:eastAsia="fr-FR" w:bidi="ar"/>
        </w:rPr>
        <w:t>حينها قال المودعون له وللجيش</w:t>
      </w:r>
      <w:r w:rsidRPr="004C3EF5">
        <w:rPr>
          <w:rtl/>
          <w:lang w:val="fr-FR" w:eastAsia="fr-FR" w:bidi="ar"/>
        </w:rPr>
        <w:t xml:space="preserve">: </w:t>
      </w:r>
      <w:r w:rsidRPr="004C3EF5">
        <w:rPr>
          <w:rFonts w:hint="cs"/>
          <w:rtl/>
          <w:lang w:val="fr-FR" w:eastAsia="fr-FR" w:bidi="ar"/>
        </w:rPr>
        <w:t>(</w:t>
      </w:r>
      <w:r w:rsidRPr="004C3EF5">
        <w:rPr>
          <w:rtl/>
          <w:lang w:val="fr-FR" w:eastAsia="fr-FR" w:bidi="ar"/>
        </w:rPr>
        <w:t>صحبكم الله ودفع عنكم وردّكم إلينا صالحين</w:t>
      </w:r>
      <w:r w:rsidRPr="004C3EF5">
        <w:rPr>
          <w:rFonts w:hint="cs"/>
          <w:rtl/>
          <w:lang w:val="fr-FR" w:eastAsia="fr-FR" w:bidi="ar"/>
        </w:rPr>
        <w:t xml:space="preserve">)، فرد </w:t>
      </w:r>
      <w:r w:rsidRPr="004C3EF5">
        <w:rPr>
          <w:rtl/>
          <w:lang w:val="fr-FR" w:eastAsia="fr-FR" w:bidi="ar"/>
        </w:rPr>
        <w:t>عبد الله بن رواحة:</w:t>
      </w:r>
    </w:p>
    <w:tbl>
      <w:tblPr>
        <w:bidiVisual/>
        <w:tblW w:w="0" w:type="auto"/>
        <w:jc w:val="center"/>
        <w:tblLook w:val="0000" w:firstRow="0" w:lastRow="0" w:firstColumn="0" w:lastColumn="0" w:noHBand="0" w:noVBand="0"/>
      </w:tblPr>
      <w:tblGrid>
        <w:gridCol w:w="3149"/>
        <w:gridCol w:w="222"/>
        <w:gridCol w:w="3221"/>
      </w:tblGrid>
      <w:tr w:rsidR="00746482" w:rsidRPr="009B77B4" w14:paraId="52230499" w14:textId="77777777" w:rsidTr="00D602C6">
        <w:trPr>
          <w:trHeight w:hRule="exact" w:val="510"/>
          <w:jc w:val="center"/>
        </w:trPr>
        <w:tc>
          <w:tcPr>
            <w:tcW w:w="0" w:type="auto"/>
            <w:shd w:val="clear" w:color="auto" w:fill="auto"/>
          </w:tcPr>
          <w:p w14:paraId="256B87FD"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لكنني أسأل الرّحمن مغفرة</w:t>
            </w:r>
            <w:r w:rsidRPr="009B77B4">
              <w:rPr>
                <w:rFonts w:ascii="mylotus" w:hAnsi="mylotus"/>
                <w:sz w:val="28"/>
                <w:szCs w:val="28"/>
                <w:rtl/>
              </w:rPr>
              <w:br/>
            </w:r>
          </w:p>
        </w:tc>
        <w:tc>
          <w:tcPr>
            <w:tcW w:w="0" w:type="auto"/>
          </w:tcPr>
          <w:p w14:paraId="294CBAE5"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7FAAAFB1"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وضربة ذات فرغ تقذف الزّبدا</w:t>
            </w:r>
            <w:r w:rsidRPr="009B77B4">
              <w:rPr>
                <w:rFonts w:ascii="mylotus" w:hAnsi="mylotus"/>
                <w:sz w:val="28"/>
                <w:szCs w:val="28"/>
                <w:rtl/>
              </w:rPr>
              <w:br/>
            </w:r>
          </w:p>
        </w:tc>
      </w:tr>
      <w:tr w:rsidR="00746482" w:rsidRPr="009B77B4" w14:paraId="1D945011" w14:textId="77777777" w:rsidTr="00D602C6">
        <w:trPr>
          <w:trHeight w:hRule="exact" w:val="510"/>
          <w:jc w:val="center"/>
        </w:trPr>
        <w:tc>
          <w:tcPr>
            <w:tcW w:w="0" w:type="auto"/>
            <w:shd w:val="clear" w:color="auto" w:fill="auto"/>
          </w:tcPr>
          <w:p w14:paraId="24743F9E"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أو طعنة بيدي حرّان مجهزة</w:t>
            </w:r>
            <w:r w:rsidRPr="009B77B4">
              <w:rPr>
                <w:rFonts w:ascii="mylotus" w:hAnsi="mylotus"/>
                <w:sz w:val="28"/>
                <w:szCs w:val="28"/>
                <w:rtl/>
              </w:rPr>
              <w:br/>
            </w:r>
          </w:p>
        </w:tc>
        <w:tc>
          <w:tcPr>
            <w:tcW w:w="0" w:type="auto"/>
          </w:tcPr>
          <w:p w14:paraId="1AB968AB"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55F11A8C"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بحربة تنفذ الأحشاء والكبدا</w:t>
            </w:r>
            <w:r w:rsidRPr="009B77B4">
              <w:rPr>
                <w:rFonts w:ascii="mylotus" w:hAnsi="mylotus"/>
                <w:sz w:val="28"/>
                <w:szCs w:val="28"/>
                <w:rtl/>
              </w:rPr>
              <w:br/>
            </w:r>
          </w:p>
        </w:tc>
      </w:tr>
      <w:tr w:rsidR="00746482" w:rsidRPr="009B77B4" w14:paraId="233D34F6" w14:textId="77777777" w:rsidTr="00D602C6">
        <w:trPr>
          <w:trHeight w:hRule="exact" w:val="510"/>
          <w:jc w:val="center"/>
        </w:trPr>
        <w:tc>
          <w:tcPr>
            <w:tcW w:w="0" w:type="auto"/>
            <w:shd w:val="clear" w:color="auto" w:fill="auto"/>
          </w:tcPr>
          <w:p w14:paraId="5DD06288"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حتّى يقال إذا مرّوا على جدثي</w:t>
            </w:r>
            <w:r w:rsidRPr="009B77B4">
              <w:rPr>
                <w:rFonts w:ascii="mylotus" w:hAnsi="mylotus"/>
                <w:sz w:val="28"/>
                <w:szCs w:val="28"/>
                <w:rtl/>
              </w:rPr>
              <w:br/>
            </w:r>
          </w:p>
        </w:tc>
        <w:tc>
          <w:tcPr>
            <w:tcW w:w="0" w:type="auto"/>
          </w:tcPr>
          <w:p w14:paraId="1E60EAC1"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071A9E72"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يا أرشد الله من غاز وقد رشدا</w:t>
            </w:r>
            <w:r w:rsidRPr="009B77B4">
              <w:rPr>
                <w:rFonts w:ascii="mylotus" w:hAnsi="mylotus"/>
                <w:sz w:val="28"/>
                <w:szCs w:val="28"/>
                <w:rtl/>
              </w:rPr>
              <w:br/>
            </w:r>
          </w:p>
        </w:tc>
      </w:tr>
    </w:tbl>
    <w:p w14:paraId="7E258805"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tl/>
          <w:lang w:val="fr-FR" w:eastAsia="fr-FR" w:bidi="ar"/>
        </w:rPr>
        <w:t xml:space="preserve">ثم </w:t>
      </w:r>
      <w:r w:rsidRPr="004C3EF5">
        <w:rPr>
          <w:rFonts w:hint="cs"/>
          <w:rtl/>
          <w:lang w:val="fr-FR" w:eastAsia="fr-FR" w:bidi="ar"/>
        </w:rPr>
        <w:t xml:space="preserve">بعد أن تهيأ الجيش </w:t>
      </w:r>
      <w:r w:rsidRPr="004C3EF5">
        <w:rPr>
          <w:rtl/>
          <w:lang w:val="fr-FR" w:eastAsia="fr-FR" w:bidi="ar"/>
        </w:rPr>
        <w:t xml:space="preserve">للخروج أتى عبد الله بن رواحة رسول الله </w:t>
      </w:r>
      <w:r w:rsidRPr="004C3EF5">
        <w:rPr>
          <w:rtl/>
          <w:lang w:val="fr-FR" w:eastAsia="fr-FR"/>
        </w:rPr>
        <w:sym w:font="Abo-thar" w:char="F061"/>
      </w:r>
      <w:r w:rsidRPr="004C3EF5">
        <w:rPr>
          <w:rtl/>
          <w:lang w:val="fr-FR" w:eastAsia="fr-FR" w:bidi="ar"/>
        </w:rPr>
        <w:t xml:space="preserve"> فودّعه</w:t>
      </w:r>
      <w:r w:rsidRPr="004C3EF5">
        <w:rPr>
          <w:rFonts w:hint="cs"/>
          <w:rtl/>
          <w:lang w:val="fr-FR" w:eastAsia="fr-FR" w:bidi="ar"/>
        </w:rPr>
        <w:t>،</w:t>
      </w:r>
      <w:r w:rsidRPr="004C3EF5">
        <w:rPr>
          <w:rtl/>
          <w:lang w:val="fr-FR" w:eastAsia="fr-FR" w:bidi="ar"/>
        </w:rPr>
        <w:t xml:space="preserve"> ثم قال:</w:t>
      </w:r>
    </w:p>
    <w:tbl>
      <w:tblPr>
        <w:bidiVisual/>
        <w:tblW w:w="0" w:type="auto"/>
        <w:jc w:val="center"/>
        <w:tblLook w:val="0000" w:firstRow="0" w:lastRow="0" w:firstColumn="0" w:lastColumn="0" w:noHBand="0" w:noVBand="0"/>
      </w:tblPr>
      <w:tblGrid>
        <w:gridCol w:w="3141"/>
        <w:gridCol w:w="222"/>
        <w:gridCol w:w="3616"/>
      </w:tblGrid>
      <w:tr w:rsidR="00746482" w:rsidRPr="009B77B4" w14:paraId="734FD8C9" w14:textId="77777777" w:rsidTr="00D602C6">
        <w:trPr>
          <w:trHeight w:hRule="exact" w:val="510"/>
          <w:jc w:val="center"/>
        </w:trPr>
        <w:tc>
          <w:tcPr>
            <w:tcW w:w="0" w:type="auto"/>
            <w:shd w:val="clear" w:color="auto" w:fill="auto"/>
          </w:tcPr>
          <w:p w14:paraId="00E0330A"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فثبّت الله ما آتاك من حسن</w:t>
            </w:r>
            <w:r w:rsidRPr="009B77B4">
              <w:rPr>
                <w:rFonts w:ascii="mylotus" w:hAnsi="mylotus"/>
                <w:sz w:val="28"/>
                <w:szCs w:val="28"/>
                <w:rtl/>
              </w:rPr>
              <w:br/>
            </w:r>
          </w:p>
        </w:tc>
        <w:tc>
          <w:tcPr>
            <w:tcW w:w="0" w:type="auto"/>
          </w:tcPr>
          <w:p w14:paraId="3412A6A1"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4A8F3778"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تثبيت موسى ونصرا كالذي نصروا</w:t>
            </w:r>
            <w:r w:rsidRPr="009B77B4">
              <w:rPr>
                <w:rFonts w:ascii="mylotus" w:hAnsi="mylotus"/>
                <w:sz w:val="28"/>
                <w:szCs w:val="28"/>
                <w:rtl/>
              </w:rPr>
              <w:br/>
            </w:r>
          </w:p>
        </w:tc>
      </w:tr>
      <w:tr w:rsidR="00746482" w:rsidRPr="009B77B4" w14:paraId="336E1811" w14:textId="77777777" w:rsidTr="00D602C6">
        <w:trPr>
          <w:trHeight w:hRule="exact" w:val="510"/>
          <w:jc w:val="center"/>
        </w:trPr>
        <w:tc>
          <w:tcPr>
            <w:tcW w:w="0" w:type="auto"/>
            <w:shd w:val="clear" w:color="auto" w:fill="auto"/>
          </w:tcPr>
          <w:p w14:paraId="593C859D"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إنّي تفرّست فيك الخير نافلة</w:t>
            </w:r>
            <w:r w:rsidRPr="009B77B4">
              <w:rPr>
                <w:rFonts w:ascii="mylotus" w:hAnsi="mylotus"/>
                <w:sz w:val="28"/>
                <w:szCs w:val="28"/>
                <w:rtl/>
              </w:rPr>
              <w:br/>
            </w:r>
          </w:p>
        </w:tc>
        <w:tc>
          <w:tcPr>
            <w:tcW w:w="0" w:type="auto"/>
          </w:tcPr>
          <w:p w14:paraId="01DEB5C6"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57F02952"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الله يعلم أنّي ثابت البصر</w:t>
            </w:r>
            <w:r w:rsidRPr="009B77B4">
              <w:rPr>
                <w:rFonts w:ascii="mylotus" w:hAnsi="mylotus"/>
                <w:sz w:val="28"/>
                <w:szCs w:val="28"/>
                <w:rtl/>
              </w:rPr>
              <w:br/>
            </w:r>
          </w:p>
        </w:tc>
      </w:tr>
      <w:tr w:rsidR="00746482" w:rsidRPr="009B77B4" w14:paraId="29339D67" w14:textId="77777777" w:rsidTr="00D602C6">
        <w:trPr>
          <w:trHeight w:hRule="exact" w:val="510"/>
          <w:jc w:val="center"/>
        </w:trPr>
        <w:tc>
          <w:tcPr>
            <w:tcW w:w="0" w:type="auto"/>
            <w:shd w:val="clear" w:color="auto" w:fill="auto"/>
          </w:tcPr>
          <w:p w14:paraId="219E1686"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أنت الرّسول فمن يحرم نوافله</w:t>
            </w:r>
            <w:r w:rsidRPr="009B77B4">
              <w:rPr>
                <w:rFonts w:ascii="mylotus" w:hAnsi="mylotus"/>
                <w:sz w:val="28"/>
                <w:szCs w:val="28"/>
                <w:rtl/>
              </w:rPr>
              <w:br/>
            </w:r>
          </w:p>
        </w:tc>
        <w:tc>
          <w:tcPr>
            <w:tcW w:w="0" w:type="auto"/>
          </w:tcPr>
          <w:p w14:paraId="48D2DE0F"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5C9DB4F2"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والوجه منك فقد أزري به القدر</w:t>
            </w:r>
            <w:r w:rsidRPr="009B77B4">
              <w:rPr>
                <w:rFonts w:ascii="mylotus" w:hAnsi="mylotus"/>
                <w:sz w:val="28"/>
                <w:szCs w:val="28"/>
                <w:rtl/>
              </w:rPr>
              <w:br/>
            </w:r>
          </w:p>
        </w:tc>
      </w:tr>
    </w:tbl>
    <w:p w14:paraId="3C2A4B10"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Fonts w:hint="cs"/>
          <w:rtl/>
          <w:lang w:val="fr-FR" w:eastAsia="fr-FR" w:bidi="ar"/>
        </w:rPr>
        <w:t xml:space="preserve">وعندما </w:t>
      </w:r>
      <w:r w:rsidRPr="004C3EF5">
        <w:rPr>
          <w:rtl/>
          <w:lang w:val="fr-FR" w:eastAsia="fr-FR" w:bidi="ar"/>
        </w:rPr>
        <w:t xml:space="preserve">بلغ </w:t>
      </w:r>
      <w:r w:rsidRPr="004C3EF5">
        <w:rPr>
          <w:rFonts w:hint="cs"/>
          <w:rtl/>
          <w:lang w:val="fr-FR" w:eastAsia="fr-FR" w:bidi="ar"/>
        </w:rPr>
        <w:t xml:space="preserve">الجيش </w:t>
      </w:r>
      <w:r w:rsidRPr="004C3EF5">
        <w:rPr>
          <w:rtl/>
          <w:lang w:val="fr-FR" w:eastAsia="fr-FR" w:bidi="ar"/>
        </w:rPr>
        <w:t>ثنيّة الوداع</w:t>
      </w:r>
      <w:r w:rsidRPr="004C3EF5">
        <w:rPr>
          <w:rFonts w:hint="cs"/>
          <w:rtl/>
          <w:lang w:val="fr-FR" w:eastAsia="fr-FR" w:bidi="ar"/>
        </w:rPr>
        <w:t xml:space="preserve">، وكان رسول الله </w:t>
      </w:r>
      <w:r w:rsidRPr="004C3EF5">
        <w:rPr>
          <w:rFonts w:hint="cs"/>
          <w:lang w:val="fr-FR" w:eastAsia="fr-FR" w:bidi="ar"/>
        </w:rPr>
        <w:sym w:font="Abo-thar" w:char="F061"/>
      </w:r>
      <w:r w:rsidRPr="004C3EF5">
        <w:rPr>
          <w:rFonts w:hint="cs"/>
          <w:rtl/>
          <w:lang w:val="fr-FR" w:eastAsia="fr-FR" w:bidi="ar"/>
        </w:rPr>
        <w:t xml:space="preserve"> معهم يشيعهم</w:t>
      </w:r>
      <w:r w:rsidRPr="004C3EF5">
        <w:rPr>
          <w:rtl/>
          <w:lang w:val="fr-FR" w:eastAsia="fr-FR" w:bidi="ar"/>
        </w:rPr>
        <w:t xml:space="preserve"> وقف</w:t>
      </w:r>
      <w:r w:rsidRPr="004C3EF5">
        <w:rPr>
          <w:rFonts w:hint="cs"/>
          <w:rtl/>
          <w:lang w:val="fr-FR" w:eastAsia="fr-FR" w:bidi="ar"/>
        </w:rPr>
        <w:t>،</w:t>
      </w:r>
      <w:r w:rsidRPr="004C3EF5">
        <w:rPr>
          <w:rtl/>
          <w:lang w:val="fr-FR" w:eastAsia="fr-FR" w:bidi="ar"/>
        </w:rPr>
        <w:t xml:space="preserve"> ووقفوا حوله فقال: </w:t>
      </w:r>
      <w:r w:rsidRPr="004C3EF5">
        <w:rPr>
          <w:rFonts w:hint="cs"/>
          <w:rtl/>
          <w:lang w:val="fr-FR" w:eastAsia="fr-FR" w:bidi="ar"/>
        </w:rPr>
        <w:t>(</w:t>
      </w:r>
      <w:r w:rsidRPr="004C3EF5">
        <w:rPr>
          <w:rtl/>
          <w:lang w:val="fr-FR" w:eastAsia="fr-FR" w:bidi="ar"/>
        </w:rPr>
        <w:t>اغزوا باسم الله</w:t>
      </w:r>
      <w:r w:rsidRPr="004C3EF5">
        <w:rPr>
          <w:rFonts w:hint="cs"/>
          <w:rtl/>
          <w:lang w:val="fr-FR" w:eastAsia="fr-FR" w:bidi="ar"/>
        </w:rPr>
        <w:t>،</w:t>
      </w:r>
      <w:r w:rsidRPr="004C3EF5">
        <w:rPr>
          <w:rtl/>
          <w:lang w:val="fr-FR" w:eastAsia="fr-FR" w:bidi="ar"/>
        </w:rPr>
        <w:t xml:space="preserve"> فقاتلوا عدوّ الله وعدوّكم بالشام</w:t>
      </w:r>
      <w:r w:rsidRPr="004C3EF5">
        <w:rPr>
          <w:rFonts w:hint="cs"/>
          <w:rtl/>
          <w:lang w:val="fr-FR" w:eastAsia="fr-FR" w:bidi="ar"/>
        </w:rPr>
        <w:t>،</w:t>
      </w:r>
      <w:r w:rsidRPr="004C3EF5">
        <w:rPr>
          <w:rtl/>
          <w:lang w:val="fr-FR" w:eastAsia="fr-FR" w:bidi="ar"/>
        </w:rPr>
        <w:t xml:space="preserve"> وستجدون رجالا في الصوامع معتزلين الناس فلا تعرضوا لهم</w:t>
      </w:r>
      <w:r w:rsidRPr="004C3EF5">
        <w:rPr>
          <w:rFonts w:hint="cs"/>
          <w:rtl/>
          <w:lang w:val="fr-FR" w:eastAsia="fr-FR" w:bidi="ar"/>
        </w:rPr>
        <w:t>،</w:t>
      </w:r>
      <w:r w:rsidRPr="004C3EF5">
        <w:rPr>
          <w:rtl/>
          <w:lang w:val="fr-FR" w:eastAsia="fr-FR" w:bidi="ar"/>
        </w:rPr>
        <w:t xml:space="preserve"> وستجدون آخرين للشيطان في رؤوسهم مفاحص فافلقوها بالسيوف، لا تقتلنّ امرأة ولا صغيرا ولا كبيرا فانيا ولا تقربن نخلا ولا تقطعنّ شجرا ولا تهدمنّ بيتا</w:t>
      </w:r>
      <w:r w:rsidRPr="004C3EF5">
        <w:rPr>
          <w:rFonts w:hint="cs"/>
          <w:rtl/>
          <w:lang w:val="fr-FR" w:eastAsia="fr-FR" w:bidi="ar"/>
        </w:rPr>
        <w:t>)</w:t>
      </w:r>
      <w:r w:rsidRPr="004C3EF5">
        <w:rPr>
          <w:position w:val="6"/>
          <w:szCs w:val="20"/>
          <w:rtl/>
          <w:lang w:val="fr-FR" w:eastAsia="fr-FR" w:bidi="ar"/>
        </w:rPr>
        <w:t xml:space="preserve"> (</w:t>
      </w:r>
      <w:r w:rsidRPr="004C3EF5">
        <w:rPr>
          <w:position w:val="6"/>
          <w:szCs w:val="20"/>
          <w:rtl/>
          <w:lang w:val="fr-FR" w:eastAsia="fr-FR" w:bidi="ar"/>
        </w:rPr>
        <w:footnoteReference w:id="113"/>
      </w:r>
      <w:r w:rsidRPr="004C3EF5">
        <w:rPr>
          <w:position w:val="6"/>
          <w:szCs w:val="20"/>
          <w:rtl/>
          <w:lang w:val="fr-FR" w:eastAsia="fr-FR" w:bidi="ar"/>
        </w:rPr>
        <w:t>)</w:t>
      </w:r>
    </w:p>
    <w:p w14:paraId="3D8E8C10"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tl/>
          <w:lang w:val="fr-FR" w:eastAsia="fr-FR" w:bidi="ar"/>
        </w:rPr>
        <w:t>و</w:t>
      </w:r>
      <w:r w:rsidRPr="004C3EF5">
        <w:rPr>
          <w:rFonts w:hint="cs"/>
          <w:rtl/>
          <w:lang w:val="fr-FR" w:eastAsia="fr-FR" w:bidi="ar"/>
        </w:rPr>
        <w:t xml:space="preserve">قد ظل رسول الله </w:t>
      </w:r>
      <w:r w:rsidRPr="004C3EF5">
        <w:rPr>
          <w:rFonts w:hint="cs"/>
          <w:lang w:val="fr-FR" w:eastAsia="fr-FR" w:bidi="ar"/>
        </w:rPr>
        <w:sym w:font="Abo-thar" w:char="F061"/>
      </w:r>
      <w:r w:rsidRPr="004C3EF5">
        <w:rPr>
          <w:rFonts w:hint="cs"/>
          <w:rtl/>
          <w:lang w:val="fr-FR" w:eastAsia="fr-FR" w:bidi="ar"/>
        </w:rPr>
        <w:t xml:space="preserve"> يوصيهم إلى آخر لحظة، فقد روي أنه قال، وهو في الطريق ل</w:t>
      </w:r>
      <w:r w:rsidRPr="004C3EF5">
        <w:rPr>
          <w:rtl/>
          <w:lang w:val="fr-FR" w:eastAsia="fr-FR" w:bidi="ar"/>
        </w:rPr>
        <w:t>عبد الله بن رواحة:</w:t>
      </w:r>
      <w:r w:rsidRPr="004C3EF5">
        <w:rPr>
          <w:rFonts w:hint="cs"/>
          <w:rtl/>
          <w:lang w:val="fr-FR" w:eastAsia="fr-FR" w:bidi="ar"/>
        </w:rPr>
        <w:t xml:space="preserve"> (</w:t>
      </w:r>
      <w:r w:rsidRPr="004C3EF5">
        <w:rPr>
          <w:rtl/>
          <w:lang w:val="fr-FR" w:eastAsia="fr-FR" w:bidi="ar"/>
        </w:rPr>
        <w:t>إنك قادم غدا بلدا السجود فيه قليل فأكثر السجود) قال عبد الله بن رواحة: زدني يا رسول الله</w:t>
      </w:r>
      <w:r w:rsidRPr="004C3EF5">
        <w:rPr>
          <w:rFonts w:hint="cs"/>
          <w:rtl/>
          <w:lang w:val="fr-FR" w:eastAsia="fr-FR" w:bidi="ar"/>
        </w:rPr>
        <w:t>،</w:t>
      </w:r>
      <w:r w:rsidRPr="004C3EF5">
        <w:rPr>
          <w:rtl/>
          <w:lang w:val="fr-FR" w:eastAsia="fr-FR" w:bidi="ar"/>
        </w:rPr>
        <w:t xml:space="preserve"> قال: (اذكر الله فإنه عون لك على ما تطالب)</w:t>
      </w:r>
      <w:r w:rsidRPr="004C3EF5">
        <w:rPr>
          <w:rFonts w:hint="cs"/>
          <w:rtl/>
          <w:lang w:val="fr-FR" w:eastAsia="fr-FR" w:bidi="ar"/>
        </w:rPr>
        <w:t xml:space="preserve">، </w:t>
      </w:r>
      <w:r w:rsidRPr="004C3EF5">
        <w:rPr>
          <w:rtl/>
          <w:lang w:val="fr-FR" w:eastAsia="fr-FR" w:bidi="ar"/>
        </w:rPr>
        <w:t>فقام من عنده حتى إذا مضى ذاهبا رجع فقال: يا رسول الله إن الله وتر يحب الوتر</w:t>
      </w:r>
      <w:r w:rsidRPr="004C3EF5">
        <w:rPr>
          <w:rFonts w:hint="cs"/>
          <w:rtl/>
          <w:lang w:val="fr-FR" w:eastAsia="fr-FR" w:bidi="ar"/>
        </w:rPr>
        <w:t>،</w:t>
      </w:r>
      <w:r w:rsidRPr="004C3EF5">
        <w:rPr>
          <w:rtl/>
          <w:lang w:val="fr-FR" w:eastAsia="fr-FR" w:bidi="ar"/>
        </w:rPr>
        <w:t xml:space="preserve"> فقال: (يا ابن رواحة ما عجزت فلا تعجزنّ إن</w:t>
      </w:r>
      <w:r w:rsidRPr="004C3EF5">
        <w:rPr>
          <w:rFonts w:hint="cs"/>
          <w:rtl/>
          <w:lang w:val="fr-FR" w:eastAsia="fr-FR" w:bidi="ar"/>
        </w:rPr>
        <w:t xml:space="preserve"> </w:t>
      </w:r>
      <w:r w:rsidRPr="004C3EF5">
        <w:rPr>
          <w:rtl/>
          <w:lang w:val="fr-FR" w:eastAsia="fr-FR" w:bidi="ar"/>
        </w:rPr>
        <w:t>أسأت عشرا أن تحسن واحدة)</w:t>
      </w:r>
      <w:r w:rsidRPr="004C3EF5">
        <w:rPr>
          <w:rFonts w:hint="cs"/>
          <w:rtl/>
          <w:lang w:val="fr-FR" w:eastAsia="fr-FR" w:bidi="ar"/>
        </w:rPr>
        <w:t>،</w:t>
      </w:r>
      <w:r w:rsidRPr="004C3EF5">
        <w:rPr>
          <w:rtl/>
          <w:lang w:val="fr-FR" w:eastAsia="fr-FR" w:bidi="ar"/>
        </w:rPr>
        <w:t xml:space="preserve"> قال ابن رواحة: لا أسألك عن شيء بعدها</w:t>
      </w:r>
      <w:r w:rsidRPr="004C3EF5">
        <w:rPr>
          <w:position w:val="6"/>
          <w:szCs w:val="20"/>
          <w:rtl/>
          <w:lang w:val="fr-FR" w:eastAsia="fr-FR" w:bidi="ar"/>
        </w:rPr>
        <w:t>(</w:t>
      </w:r>
      <w:r w:rsidRPr="004C3EF5">
        <w:rPr>
          <w:position w:val="6"/>
          <w:szCs w:val="20"/>
          <w:rtl/>
          <w:lang w:val="fr-FR" w:eastAsia="fr-FR" w:bidi="ar"/>
        </w:rPr>
        <w:footnoteReference w:id="114"/>
      </w:r>
      <w:r w:rsidRPr="004C3EF5">
        <w:rPr>
          <w:position w:val="6"/>
          <w:szCs w:val="20"/>
          <w:rtl/>
          <w:lang w:val="fr-FR" w:eastAsia="fr-FR" w:bidi="ar"/>
        </w:rPr>
        <w:t>)</w:t>
      </w:r>
      <w:r w:rsidRPr="004C3EF5">
        <w:rPr>
          <w:rtl/>
          <w:lang w:val="fr-FR" w:eastAsia="fr-FR" w:bidi="ar"/>
        </w:rPr>
        <w:t>.</w:t>
      </w:r>
    </w:p>
    <w:p w14:paraId="20A02731"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Fonts w:hint="cs"/>
          <w:rtl/>
          <w:lang w:val="fr-FR" w:eastAsia="fr-FR" w:bidi="ar"/>
        </w:rPr>
        <w:t xml:space="preserve">وقد حدث </w:t>
      </w:r>
      <w:r w:rsidRPr="004C3EF5">
        <w:rPr>
          <w:rtl/>
          <w:lang w:val="fr-FR" w:eastAsia="fr-FR" w:bidi="ar"/>
        </w:rPr>
        <w:t xml:space="preserve">زيد بن أرقم </w:t>
      </w:r>
      <w:r w:rsidRPr="004C3EF5">
        <w:rPr>
          <w:rFonts w:hint="cs"/>
          <w:rtl/>
          <w:lang w:val="fr-FR" w:eastAsia="fr-FR" w:bidi="ar"/>
        </w:rPr>
        <w:t>عن عبد الله بن رواحة وشوقه للشهادة، فقال</w:t>
      </w:r>
      <w:r w:rsidRPr="004C3EF5">
        <w:rPr>
          <w:rtl/>
          <w:lang w:val="fr-FR" w:eastAsia="fr-FR" w:bidi="ar"/>
        </w:rPr>
        <w:t>:</w:t>
      </w:r>
      <w:r w:rsidRPr="004C3EF5">
        <w:rPr>
          <w:rFonts w:hint="cs"/>
          <w:rtl/>
          <w:lang w:val="fr-FR" w:eastAsia="fr-FR" w:bidi="ar"/>
        </w:rPr>
        <w:t xml:space="preserve"> </w:t>
      </w:r>
      <w:r w:rsidRPr="004C3EF5">
        <w:rPr>
          <w:rtl/>
          <w:lang w:val="fr-FR" w:eastAsia="fr-FR" w:bidi="ar"/>
        </w:rPr>
        <w:t>(كنت يتيماً في حجر عبد الله بن رواحة فلم أر وليّ يتيم كان خيرا منه فخرجنا إلى مؤتة فكان يردفني خلفه على حقيبة رحله فو الله إنه ليسير ليلة إذ سمعته وهو ينشد أبياته هذه:</w:t>
      </w:r>
    </w:p>
    <w:tbl>
      <w:tblPr>
        <w:bidiVisual/>
        <w:tblW w:w="0" w:type="auto"/>
        <w:jc w:val="center"/>
        <w:tblLook w:val="0000" w:firstRow="0" w:lastRow="0" w:firstColumn="0" w:lastColumn="0" w:noHBand="0" w:noVBand="0"/>
      </w:tblPr>
      <w:tblGrid>
        <w:gridCol w:w="2893"/>
        <w:gridCol w:w="222"/>
        <w:gridCol w:w="2962"/>
      </w:tblGrid>
      <w:tr w:rsidR="00746482" w:rsidRPr="009B77B4" w14:paraId="1B4CA1DE" w14:textId="77777777" w:rsidTr="00D602C6">
        <w:trPr>
          <w:trHeight w:hRule="exact" w:val="510"/>
          <w:jc w:val="center"/>
        </w:trPr>
        <w:tc>
          <w:tcPr>
            <w:tcW w:w="0" w:type="auto"/>
            <w:shd w:val="clear" w:color="auto" w:fill="auto"/>
          </w:tcPr>
          <w:p w14:paraId="3B0C536D"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إذا أدّيتني وحملت رحلي</w:t>
            </w:r>
            <w:r w:rsidRPr="009B77B4">
              <w:rPr>
                <w:rFonts w:ascii="mylotus" w:hAnsi="mylotus"/>
                <w:sz w:val="28"/>
                <w:szCs w:val="28"/>
                <w:rtl/>
              </w:rPr>
              <w:br/>
            </w:r>
          </w:p>
        </w:tc>
        <w:tc>
          <w:tcPr>
            <w:tcW w:w="0" w:type="auto"/>
          </w:tcPr>
          <w:p w14:paraId="62E94128"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29757D17"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مسيرة أربع بعد الحساء</w:t>
            </w:r>
            <w:r w:rsidRPr="009B77B4">
              <w:rPr>
                <w:rFonts w:ascii="mylotus" w:hAnsi="mylotus"/>
                <w:sz w:val="28"/>
                <w:szCs w:val="28"/>
                <w:rtl/>
              </w:rPr>
              <w:br/>
            </w:r>
          </w:p>
        </w:tc>
      </w:tr>
      <w:tr w:rsidR="00746482" w:rsidRPr="009B77B4" w14:paraId="08024D79" w14:textId="77777777" w:rsidTr="00D602C6">
        <w:trPr>
          <w:trHeight w:hRule="exact" w:val="510"/>
          <w:jc w:val="center"/>
        </w:trPr>
        <w:tc>
          <w:tcPr>
            <w:tcW w:w="0" w:type="auto"/>
            <w:shd w:val="clear" w:color="auto" w:fill="auto"/>
          </w:tcPr>
          <w:p w14:paraId="65EA7233"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فشأنك أنعم وخلاك ذمّ</w:t>
            </w:r>
            <w:r w:rsidRPr="009B77B4">
              <w:rPr>
                <w:rFonts w:ascii="mylotus" w:hAnsi="mylotus"/>
                <w:sz w:val="28"/>
                <w:szCs w:val="28"/>
                <w:rtl/>
              </w:rPr>
              <w:br/>
            </w:r>
          </w:p>
        </w:tc>
        <w:tc>
          <w:tcPr>
            <w:tcW w:w="0" w:type="auto"/>
          </w:tcPr>
          <w:p w14:paraId="6E2C0357"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29890144"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ولا أرجع إلى أهلي ورائي</w:t>
            </w:r>
            <w:r w:rsidRPr="009B77B4">
              <w:rPr>
                <w:rFonts w:ascii="mylotus" w:hAnsi="mylotus"/>
                <w:sz w:val="28"/>
                <w:szCs w:val="28"/>
                <w:rtl/>
              </w:rPr>
              <w:br/>
            </w:r>
          </w:p>
        </w:tc>
      </w:tr>
      <w:tr w:rsidR="00746482" w:rsidRPr="009B77B4" w14:paraId="5E2EFFC4" w14:textId="77777777" w:rsidTr="00D602C6">
        <w:trPr>
          <w:trHeight w:hRule="exact" w:val="510"/>
          <w:jc w:val="center"/>
        </w:trPr>
        <w:tc>
          <w:tcPr>
            <w:tcW w:w="0" w:type="auto"/>
            <w:shd w:val="clear" w:color="auto" w:fill="auto"/>
          </w:tcPr>
          <w:p w14:paraId="5B62BE2C"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وآب المسلمون وغادروني</w:t>
            </w:r>
            <w:r w:rsidRPr="009B77B4">
              <w:rPr>
                <w:rFonts w:ascii="mylotus" w:hAnsi="mylotus"/>
                <w:sz w:val="28"/>
                <w:szCs w:val="28"/>
                <w:rtl/>
              </w:rPr>
              <w:br/>
            </w:r>
          </w:p>
        </w:tc>
        <w:tc>
          <w:tcPr>
            <w:tcW w:w="0" w:type="auto"/>
          </w:tcPr>
          <w:p w14:paraId="7626860F"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3EF1D2C1"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بأرض الشّام مشتهي الثّواء</w:t>
            </w:r>
            <w:r w:rsidRPr="009B77B4">
              <w:rPr>
                <w:rFonts w:ascii="mylotus" w:hAnsi="mylotus"/>
                <w:sz w:val="28"/>
                <w:szCs w:val="28"/>
                <w:rtl/>
              </w:rPr>
              <w:br/>
            </w:r>
          </w:p>
        </w:tc>
      </w:tr>
      <w:tr w:rsidR="00746482" w:rsidRPr="009B77B4" w14:paraId="34F5C933" w14:textId="77777777" w:rsidTr="00D602C6">
        <w:trPr>
          <w:trHeight w:hRule="exact" w:val="510"/>
          <w:jc w:val="center"/>
        </w:trPr>
        <w:tc>
          <w:tcPr>
            <w:tcW w:w="0" w:type="auto"/>
            <w:shd w:val="clear" w:color="auto" w:fill="auto"/>
          </w:tcPr>
          <w:p w14:paraId="4C16F13F"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وردّك كلّ ذي نسب قريب</w:t>
            </w:r>
            <w:r w:rsidRPr="009B77B4">
              <w:rPr>
                <w:rFonts w:ascii="mylotus" w:hAnsi="mylotus"/>
                <w:sz w:val="28"/>
                <w:szCs w:val="28"/>
                <w:rtl/>
              </w:rPr>
              <w:br/>
            </w:r>
          </w:p>
        </w:tc>
        <w:tc>
          <w:tcPr>
            <w:tcW w:w="0" w:type="auto"/>
          </w:tcPr>
          <w:p w14:paraId="2731DF12"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3F477F92"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إلى الرّحمان منقطع الإخاء</w:t>
            </w:r>
            <w:r w:rsidRPr="009B77B4">
              <w:rPr>
                <w:rFonts w:ascii="mylotus" w:hAnsi="mylotus"/>
                <w:sz w:val="28"/>
                <w:szCs w:val="28"/>
                <w:rtl/>
              </w:rPr>
              <w:br/>
            </w:r>
          </w:p>
        </w:tc>
      </w:tr>
      <w:tr w:rsidR="00746482" w:rsidRPr="009B77B4" w14:paraId="688BC88B" w14:textId="77777777" w:rsidTr="00D602C6">
        <w:trPr>
          <w:trHeight w:hRule="exact" w:val="510"/>
          <w:jc w:val="center"/>
        </w:trPr>
        <w:tc>
          <w:tcPr>
            <w:tcW w:w="0" w:type="auto"/>
            <w:shd w:val="clear" w:color="auto" w:fill="auto"/>
          </w:tcPr>
          <w:p w14:paraId="5434761A"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هنا لك لا أبالي طلع بعل</w:t>
            </w:r>
            <w:r w:rsidRPr="009B77B4">
              <w:rPr>
                <w:rFonts w:ascii="mylotus" w:hAnsi="mylotus"/>
                <w:sz w:val="28"/>
                <w:szCs w:val="28"/>
                <w:rtl/>
              </w:rPr>
              <w:br/>
            </w:r>
          </w:p>
        </w:tc>
        <w:tc>
          <w:tcPr>
            <w:tcW w:w="0" w:type="auto"/>
          </w:tcPr>
          <w:p w14:paraId="7BA3B5B5"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527EE108"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ولا نخل أسافلها رواء</w:t>
            </w:r>
            <w:r w:rsidRPr="009B77B4">
              <w:rPr>
                <w:rFonts w:ascii="mylotus" w:hAnsi="mylotus"/>
                <w:sz w:val="28"/>
                <w:szCs w:val="28"/>
                <w:rtl/>
              </w:rPr>
              <w:br/>
            </w:r>
          </w:p>
        </w:tc>
      </w:tr>
    </w:tbl>
    <w:p w14:paraId="55997820" w14:textId="77777777" w:rsidR="00AA35EF" w:rsidRPr="004C3EF5" w:rsidRDefault="00AA35EF" w:rsidP="00CE7686">
      <w:pPr>
        <w:widowControl w:val="0"/>
        <w:tabs>
          <w:tab w:val="left" w:pos="1096"/>
        </w:tabs>
        <w:adjustRightInd w:val="0"/>
        <w:textAlignment w:val="baseline"/>
        <w:rPr>
          <w:rtl/>
          <w:lang w:val="fr-FR" w:eastAsia="fr-FR" w:bidi="ar"/>
        </w:rPr>
      </w:pPr>
      <w:r w:rsidRPr="004C3EF5">
        <w:rPr>
          <w:rtl/>
          <w:lang w:val="fr-FR" w:eastAsia="fr-FR" w:bidi="ar"/>
        </w:rPr>
        <w:t xml:space="preserve">فلما سمعتهنّ منه بكيت فخفقني بالدّرّة وقال: (ما عليك </w:t>
      </w:r>
      <w:r w:rsidR="00CE7686">
        <w:rPr>
          <w:rFonts w:hint="cs"/>
          <w:rtl/>
          <w:lang w:val="fr-FR" w:eastAsia="fr-FR" w:bidi="ar"/>
        </w:rPr>
        <w:t>ي</w:t>
      </w:r>
      <w:r w:rsidRPr="004C3EF5">
        <w:rPr>
          <w:rtl/>
          <w:lang w:val="fr-FR" w:eastAsia="fr-FR" w:bidi="ar"/>
        </w:rPr>
        <w:t>ا</w:t>
      </w:r>
      <w:r w:rsidR="00CE7686">
        <w:rPr>
          <w:rFonts w:hint="cs"/>
          <w:rtl/>
          <w:lang w:val="fr-FR" w:eastAsia="fr-FR" w:bidi="ar"/>
        </w:rPr>
        <w:t xml:space="preserve"> </w:t>
      </w:r>
      <w:r w:rsidRPr="004C3EF5">
        <w:rPr>
          <w:rtl/>
          <w:lang w:val="fr-FR" w:eastAsia="fr-FR" w:bidi="ar"/>
        </w:rPr>
        <w:t>لكع أن يرزقني الله الشهادة فأستريح من الدنيا ونصبها وهمومها وأحزانها وترجع بين شعبتي الرّحل)</w:t>
      </w:r>
      <w:r w:rsidRPr="004C3EF5">
        <w:rPr>
          <w:rFonts w:hint="cs"/>
          <w:rtl/>
          <w:lang w:val="fr-FR" w:eastAsia="fr-FR" w:bidi="ar"/>
        </w:rPr>
        <w:t xml:space="preserve">، </w:t>
      </w:r>
      <w:r w:rsidRPr="004C3EF5">
        <w:rPr>
          <w:rtl/>
          <w:lang w:val="fr-FR" w:eastAsia="fr-FR" w:bidi="ar"/>
        </w:rPr>
        <w:t>ثم قال في بعض شعره وهو يرتجز:</w:t>
      </w:r>
    </w:p>
    <w:tbl>
      <w:tblPr>
        <w:bidiVisual/>
        <w:tblW w:w="0" w:type="auto"/>
        <w:jc w:val="center"/>
        <w:tblLook w:val="0000" w:firstRow="0" w:lastRow="0" w:firstColumn="0" w:lastColumn="0" w:noHBand="0" w:noVBand="0"/>
      </w:tblPr>
      <w:tblGrid>
        <w:gridCol w:w="2935"/>
        <w:gridCol w:w="222"/>
        <w:gridCol w:w="2888"/>
      </w:tblGrid>
      <w:tr w:rsidR="00746482" w:rsidRPr="009B77B4" w14:paraId="675BD053" w14:textId="77777777" w:rsidTr="00D602C6">
        <w:trPr>
          <w:trHeight w:hRule="exact" w:val="510"/>
          <w:jc w:val="center"/>
        </w:trPr>
        <w:tc>
          <w:tcPr>
            <w:tcW w:w="0" w:type="auto"/>
            <w:shd w:val="clear" w:color="auto" w:fill="auto"/>
          </w:tcPr>
          <w:p w14:paraId="7BA25896"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يا زيد زيد اليعملات الذّبّل</w:t>
            </w:r>
            <w:r w:rsidRPr="009B77B4">
              <w:rPr>
                <w:rFonts w:ascii="mylotus" w:hAnsi="mylotus"/>
                <w:sz w:val="28"/>
                <w:szCs w:val="28"/>
                <w:rtl/>
              </w:rPr>
              <w:br/>
            </w:r>
          </w:p>
        </w:tc>
        <w:tc>
          <w:tcPr>
            <w:tcW w:w="0" w:type="auto"/>
          </w:tcPr>
          <w:p w14:paraId="1E2D6117"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4DF266BA"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تطاول اللّيل هديت فانزل</w:t>
            </w:r>
            <w:r w:rsidRPr="009B77B4">
              <w:rPr>
                <w:rFonts w:ascii="mylotus" w:hAnsi="mylotus"/>
                <w:sz w:val="28"/>
                <w:szCs w:val="28"/>
                <w:rtl/>
              </w:rPr>
              <w:br/>
            </w:r>
          </w:p>
        </w:tc>
      </w:tr>
    </w:tbl>
    <w:p w14:paraId="4853E96D"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tl/>
          <w:lang w:val="fr-FR" w:eastAsia="fr-FR" w:bidi="ar"/>
        </w:rPr>
        <w:t>ثم نزل من الليل، ثم صلى ركعتين ودعا فيهما دعاء طويلا ثم قال:</w:t>
      </w:r>
      <w:r w:rsidRPr="004C3EF5">
        <w:rPr>
          <w:rFonts w:hint="cs"/>
          <w:rtl/>
          <w:lang w:val="fr-FR" w:eastAsia="fr-FR" w:bidi="ar"/>
        </w:rPr>
        <w:t xml:space="preserve"> </w:t>
      </w:r>
      <w:r w:rsidRPr="004C3EF5">
        <w:rPr>
          <w:rtl/>
          <w:lang w:val="fr-FR" w:eastAsia="fr-FR" w:bidi="ar"/>
        </w:rPr>
        <w:t>يا غلام. قلت: لبّيك. قال: هي إن شاء الله الشهادة.</w:t>
      </w:r>
    </w:p>
    <w:p w14:paraId="562EDC4E"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Fonts w:hint="cs"/>
          <w:rtl/>
          <w:lang w:val="fr-FR" w:eastAsia="fr-FR" w:bidi="ar"/>
        </w:rPr>
        <w:t xml:space="preserve">وعندما وصلوا أرض المعركة، ووجد أن العدو قد جهز لهم ما لم يكن يخطر على بالهم، فقد كان عددهم </w:t>
      </w:r>
      <w:r w:rsidRPr="004C3EF5">
        <w:rPr>
          <w:rtl/>
          <w:lang w:val="fr-FR" w:eastAsia="fr-FR" w:bidi="ar"/>
        </w:rPr>
        <w:t>أكثر من مائة ألف،</w:t>
      </w:r>
      <w:r w:rsidRPr="004C3EF5">
        <w:rPr>
          <w:rFonts w:hint="cs"/>
          <w:rtl/>
          <w:lang w:val="fr-FR" w:eastAsia="fr-FR" w:bidi="ar"/>
        </w:rPr>
        <w:t xml:space="preserve"> ثم بلغهم أن </w:t>
      </w:r>
      <w:r w:rsidRPr="004C3EF5">
        <w:rPr>
          <w:rtl/>
          <w:lang w:val="fr-FR" w:eastAsia="fr-FR" w:bidi="ar"/>
        </w:rPr>
        <w:t xml:space="preserve">هرقل قد نزل مآب من أرض البلقاء في مائة ألف من الروم وانضم إليهم مائة ألف أخرى من لخم وجذام وقبائل قضاعة </w:t>
      </w:r>
      <w:r w:rsidRPr="004C3EF5">
        <w:rPr>
          <w:rFonts w:hint="cs"/>
          <w:rtl/>
          <w:lang w:val="fr-FR" w:eastAsia="fr-FR" w:bidi="ar"/>
        </w:rPr>
        <w:t xml:space="preserve">وغيرها، </w:t>
      </w:r>
      <w:r w:rsidRPr="004C3EF5">
        <w:rPr>
          <w:rtl/>
          <w:lang w:val="fr-FR" w:eastAsia="fr-FR" w:bidi="ar"/>
        </w:rPr>
        <w:t xml:space="preserve">فلما بلغ ذلك المسلمين أقاموا على معان ليلتين يفكرون في أمرهم، وقالوا نكتب إلى رسول الله </w:t>
      </w:r>
      <w:r w:rsidRPr="004C3EF5">
        <w:rPr>
          <w:rtl/>
          <w:lang w:val="fr-FR" w:eastAsia="fr-FR"/>
        </w:rPr>
        <w:sym w:font="Abo-thar" w:char="F061"/>
      </w:r>
      <w:r w:rsidRPr="004C3EF5">
        <w:rPr>
          <w:rtl/>
          <w:lang w:val="fr-FR" w:eastAsia="fr-FR" w:bidi="ar"/>
        </w:rPr>
        <w:t xml:space="preserve"> فنخبره بكثرة عدونا فإما أن يمدّنا بالرجال وإما أن يأمرنا بأمر فنمضي له.</w:t>
      </w:r>
    </w:p>
    <w:p w14:paraId="5EC670C7"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Fonts w:hint="cs"/>
          <w:rtl/>
          <w:lang w:val="fr-FR" w:eastAsia="fr-FR" w:bidi="ar"/>
        </w:rPr>
        <w:t xml:space="preserve">حينها قام </w:t>
      </w:r>
      <w:r w:rsidRPr="004C3EF5">
        <w:rPr>
          <w:rtl/>
          <w:lang w:val="fr-FR" w:eastAsia="fr-FR" w:bidi="ar"/>
        </w:rPr>
        <w:t>عبد الله بن رواحة</w:t>
      </w:r>
      <w:r w:rsidRPr="004C3EF5">
        <w:rPr>
          <w:rFonts w:hint="cs"/>
          <w:rtl/>
          <w:lang w:val="fr-FR" w:eastAsia="fr-FR" w:bidi="ar"/>
        </w:rPr>
        <w:t>،</w:t>
      </w:r>
      <w:r w:rsidRPr="004C3EF5">
        <w:rPr>
          <w:rtl/>
          <w:lang w:val="fr-FR" w:eastAsia="fr-FR" w:bidi="ar"/>
        </w:rPr>
        <w:t xml:space="preserve"> </w:t>
      </w:r>
      <w:r w:rsidRPr="004C3EF5">
        <w:rPr>
          <w:rFonts w:hint="cs"/>
          <w:rtl/>
          <w:lang w:val="fr-FR" w:eastAsia="fr-FR" w:bidi="ar"/>
        </w:rPr>
        <w:t>و</w:t>
      </w:r>
      <w:r w:rsidRPr="004C3EF5">
        <w:rPr>
          <w:rtl/>
          <w:lang w:val="fr-FR" w:eastAsia="fr-FR" w:bidi="ar"/>
        </w:rPr>
        <w:t>قال: (يا قوم والله إن التي تكرهون للّتي خرجتم تطلبون الشهادة، وما نقاتل الناس بعدد ولا قوّة ولا كثرة وما نقاتلهم إلا بهذا الدين الذي أكرمنا الله به، فانطلقوا فإنما هي إحدى الحسنيين إما ظهور وإما شهادة وليست بشرّ المنزلتين)</w:t>
      </w:r>
      <w:r w:rsidRPr="004C3EF5">
        <w:rPr>
          <w:rFonts w:hint="cs"/>
          <w:rtl/>
          <w:lang w:val="fr-FR" w:eastAsia="fr-FR" w:bidi="ar"/>
        </w:rPr>
        <w:t>،</w:t>
      </w:r>
      <w:r w:rsidRPr="004C3EF5">
        <w:rPr>
          <w:rtl/>
          <w:lang w:val="fr-FR" w:eastAsia="fr-FR" w:bidi="ar"/>
        </w:rPr>
        <w:t xml:space="preserve"> فقال الناس: صدق والله ابن رواحة.</w:t>
      </w:r>
    </w:p>
    <w:p w14:paraId="7DE17754"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Fonts w:hint="cs"/>
          <w:rtl/>
          <w:lang w:val="fr-FR" w:eastAsia="fr-FR" w:bidi="ar"/>
        </w:rPr>
        <w:t xml:space="preserve">وبعد أن بدأت المعركة، وبدأ القتال الشديد، </w:t>
      </w:r>
      <w:r w:rsidRPr="004C3EF5">
        <w:rPr>
          <w:rtl/>
          <w:lang w:val="fr-FR" w:eastAsia="fr-FR" w:bidi="ar"/>
        </w:rPr>
        <w:t xml:space="preserve">قاتل زيد بن حارثة براية رسول الله </w:t>
      </w:r>
      <w:r w:rsidRPr="004C3EF5">
        <w:rPr>
          <w:rtl/>
          <w:lang w:val="fr-FR" w:eastAsia="fr-FR"/>
        </w:rPr>
        <w:sym w:font="Abo-thar" w:char="F061"/>
      </w:r>
      <w:r w:rsidRPr="004C3EF5">
        <w:rPr>
          <w:rtl/>
          <w:lang w:val="fr-FR" w:eastAsia="fr-FR" w:bidi="ar"/>
        </w:rPr>
        <w:t xml:space="preserve"> حتى شاط في رماح القوم</w:t>
      </w:r>
      <w:r w:rsidRPr="004C3EF5">
        <w:rPr>
          <w:rFonts w:hint="cs"/>
          <w:rtl/>
          <w:lang w:val="fr-FR" w:eastAsia="fr-FR" w:bidi="ar"/>
        </w:rPr>
        <w:t>،</w:t>
      </w:r>
      <w:r w:rsidRPr="004C3EF5">
        <w:rPr>
          <w:rtl/>
          <w:lang w:val="fr-FR" w:eastAsia="fr-FR" w:bidi="ar"/>
        </w:rPr>
        <w:t xml:space="preserve"> ثم أخذها جعفر بن أبي طالب فقاتل بها حتى إذا ألحمه القتال اقتحم عن فرس له شقراء فعرقبها</w:t>
      </w:r>
      <w:r w:rsidRPr="004C3EF5">
        <w:rPr>
          <w:rFonts w:hint="cs"/>
          <w:rtl/>
          <w:lang w:val="fr-FR" w:eastAsia="fr-FR" w:bidi="ar"/>
        </w:rPr>
        <w:t>،</w:t>
      </w:r>
      <w:r w:rsidRPr="004C3EF5">
        <w:rPr>
          <w:rtl/>
          <w:lang w:val="fr-FR" w:eastAsia="fr-FR" w:bidi="ar"/>
        </w:rPr>
        <w:t xml:space="preserve"> وهو يقول:</w:t>
      </w:r>
    </w:p>
    <w:tbl>
      <w:tblPr>
        <w:bidiVisual/>
        <w:tblW w:w="0" w:type="auto"/>
        <w:jc w:val="center"/>
        <w:tblLook w:val="0000" w:firstRow="0" w:lastRow="0" w:firstColumn="0" w:lastColumn="0" w:noHBand="0" w:noVBand="0"/>
      </w:tblPr>
      <w:tblGrid>
        <w:gridCol w:w="2788"/>
        <w:gridCol w:w="222"/>
        <w:gridCol w:w="2332"/>
      </w:tblGrid>
      <w:tr w:rsidR="00746482" w:rsidRPr="009B77B4" w14:paraId="2AFA014B" w14:textId="77777777" w:rsidTr="00D602C6">
        <w:trPr>
          <w:trHeight w:hRule="exact" w:val="510"/>
          <w:jc w:val="center"/>
        </w:trPr>
        <w:tc>
          <w:tcPr>
            <w:tcW w:w="0" w:type="auto"/>
            <w:shd w:val="clear" w:color="auto" w:fill="auto"/>
          </w:tcPr>
          <w:p w14:paraId="4DABC714"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يا حبّذا الجنّة واقترابها</w:t>
            </w:r>
            <w:r w:rsidRPr="009B77B4">
              <w:rPr>
                <w:rFonts w:ascii="mylotus" w:hAnsi="mylotus"/>
                <w:sz w:val="28"/>
                <w:szCs w:val="28"/>
                <w:rtl/>
              </w:rPr>
              <w:br/>
            </w:r>
          </w:p>
        </w:tc>
        <w:tc>
          <w:tcPr>
            <w:tcW w:w="0" w:type="auto"/>
          </w:tcPr>
          <w:p w14:paraId="520123F4"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10CD31BE"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طيّبة وباردا شرابها</w:t>
            </w:r>
            <w:r w:rsidRPr="009B77B4">
              <w:rPr>
                <w:rFonts w:ascii="mylotus" w:hAnsi="mylotus"/>
                <w:sz w:val="28"/>
                <w:szCs w:val="28"/>
                <w:rtl/>
              </w:rPr>
              <w:br/>
            </w:r>
          </w:p>
        </w:tc>
      </w:tr>
      <w:tr w:rsidR="00746482" w:rsidRPr="009B77B4" w14:paraId="6B22FE92" w14:textId="77777777" w:rsidTr="00D602C6">
        <w:trPr>
          <w:trHeight w:hRule="exact" w:val="510"/>
          <w:jc w:val="center"/>
        </w:trPr>
        <w:tc>
          <w:tcPr>
            <w:tcW w:w="0" w:type="auto"/>
            <w:shd w:val="clear" w:color="auto" w:fill="auto"/>
          </w:tcPr>
          <w:p w14:paraId="541067B9"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والرّوم روم قد دنا عذابها</w:t>
            </w:r>
            <w:r w:rsidRPr="009B77B4">
              <w:rPr>
                <w:rFonts w:ascii="mylotus" w:hAnsi="mylotus"/>
                <w:sz w:val="28"/>
                <w:szCs w:val="28"/>
                <w:rtl/>
              </w:rPr>
              <w:br/>
            </w:r>
          </w:p>
        </w:tc>
        <w:tc>
          <w:tcPr>
            <w:tcW w:w="0" w:type="auto"/>
          </w:tcPr>
          <w:p w14:paraId="1467F701"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737BB02F"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كافرة بعيدة أنسابها</w:t>
            </w:r>
            <w:r w:rsidRPr="009B77B4">
              <w:rPr>
                <w:rFonts w:ascii="mylotus" w:hAnsi="mylotus"/>
                <w:sz w:val="28"/>
                <w:szCs w:val="28"/>
                <w:rtl/>
              </w:rPr>
              <w:br/>
            </w:r>
          </w:p>
        </w:tc>
      </w:tr>
    </w:tbl>
    <w:p w14:paraId="388D1EDA" w14:textId="77777777" w:rsidR="00AA35EF" w:rsidRPr="004C3EF5" w:rsidRDefault="00AA35EF" w:rsidP="00AA35EF">
      <w:pPr>
        <w:widowControl w:val="0"/>
        <w:tabs>
          <w:tab w:val="left" w:pos="1096"/>
        </w:tabs>
        <w:adjustRightInd w:val="0"/>
        <w:jc w:val="center"/>
        <w:textAlignment w:val="baseline"/>
        <w:rPr>
          <w:rtl/>
          <w:lang w:val="fr-FR" w:eastAsia="fr-FR" w:bidi="ar"/>
        </w:rPr>
      </w:pPr>
      <w:r w:rsidRPr="004C3EF5">
        <w:rPr>
          <w:rtl/>
          <w:lang w:val="fr-FR" w:eastAsia="fr-FR" w:bidi="ar"/>
        </w:rPr>
        <w:t>عليّ إذ لاقيتها ضرابها</w:t>
      </w:r>
    </w:p>
    <w:p w14:paraId="18E555C2"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tl/>
          <w:lang w:val="fr-FR" w:eastAsia="fr-FR" w:bidi="ar"/>
        </w:rPr>
        <w:t>ثم قاتل القوم حتى قتل</w:t>
      </w:r>
      <w:r w:rsidRPr="004C3EF5">
        <w:rPr>
          <w:rFonts w:hint="cs"/>
          <w:rtl/>
          <w:lang w:val="fr-FR" w:eastAsia="fr-FR" w:bidi="ar"/>
        </w:rPr>
        <w:t>،</w:t>
      </w:r>
      <w:r w:rsidRPr="004C3EF5">
        <w:rPr>
          <w:rtl/>
          <w:lang w:val="fr-FR" w:eastAsia="fr-FR" w:bidi="ar"/>
        </w:rPr>
        <w:t xml:space="preserve"> </w:t>
      </w:r>
      <w:r w:rsidRPr="004C3EF5">
        <w:rPr>
          <w:rFonts w:hint="cs"/>
          <w:rtl/>
          <w:lang w:val="fr-FR" w:eastAsia="fr-FR" w:bidi="ar"/>
        </w:rPr>
        <w:t>و</w:t>
      </w:r>
      <w:r w:rsidRPr="004C3EF5">
        <w:rPr>
          <w:rtl/>
          <w:lang w:val="fr-FR" w:eastAsia="fr-FR" w:bidi="ar"/>
        </w:rPr>
        <w:t xml:space="preserve">كان </w:t>
      </w:r>
      <w:r w:rsidRPr="004C3EF5">
        <w:rPr>
          <w:rFonts w:hint="cs"/>
          <w:rtl/>
          <w:lang w:val="fr-FR" w:eastAsia="fr-FR" w:bidi="ar"/>
        </w:rPr>
        <w:t xml:space="preserve">بذلك </w:t>
      </w:r>
      <w:r w:rsidRPr="004C3EF5">
        <w:rPr>
          <w:rtl/>
          <w:lang w:val="fr-FR" w:eastAsia="fr-FR" w:bidi="ar"/>
        </w:rPr>
        <w:t>أول رجل من المسلمين عرقب فرسا له في سبيل الله</w:t>
      </w:r>
      <w:r w:rsidRPr="004C3EF5">
        <w:rPr>
          <w:rFonts w:hint="cs"/>
          <w:rtl/>
          <w:lang w:val="fr-FR" w:eastAsia="fr-FR" w:bidi="ar"/>
        </w:rPr>
        <w:t xml:space="preserve">، وقد ذكر المؤرخون أنه </w:t>
      </w:r>
      <w:r w:rsidRPr="004C3EF5">
        <w:rPr>
          <w:rtl/>
          <w:lang w:val="fr-FR" w:eastAsia="fr-FR" w:bidi="ar"/>
        </w:rPr>
        <w:t>أخذ اللواء بيمينه فقطعت، فأخذه بشماله فقطعت فاحتضنه بعضديه حتى قتل وهو ابن ثلاث وثلاثين سنة، فأثابه الله بذلك جناحين في الجنة يطير بهما حيث شاء.</w:t>
      </w:r>
    </w:p>
    <w:p w14:paraId="3117AEAC"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Fonts w:hint="cs"/>
          <w:rtl/>
          <w:lang w:val="fr-FR" w:eastAsia="fr-FR" w:bidi="ar"/>
        </w:rPr>
        <w:t xml:space="preserve">وحدث </w:t>
      </w:r>
      <w:r w:rsidRPr="004C3EF5">
        <w:rPr>
          <w:rtl/>
          <w:lang w:val="fr-FR" w:eastAsia="fr-FR" w:bidi="ar"/>
        </w:rPr>
        <w:t>عبد الله بن عمر قال: (كنت فيهم في تلك الغزوة</w:t>
      </w:r>
      <w:r w:rsidRPr="004C3EF5">
        <w:rPr>
          <w:rFonts w:hint="cs"/>
          <w:rtl/>
          <w:lang w:val="fr-FR" w:eastAsia="fr-FR" w:bidi="ar"/>
        </w:rPr>
        <w:t>،</w:t>
      </w:r>
      <w:r w:rsidRPr="004C3EF5">
        <w:rPr>
          <w:rtl/>
          <w:lang w:val="fr-FR" w:eastAsia="fr-FR" w:bidi="ar"/>
        </w:rPr>
        <w:t xml:space="preserve"> فالتمسنا جعفر بن أبي طالب فوجدناه في القتلى ووجدنا في جسده بضعا وستين من طعنة ورمية)</w:t>
      </w:r>
    </w:p>
    <w:p w14:paraId="7494C2FD"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Fonts w:hint="cs"/>
          <w:rtl/>
          <w:lang w:val="fr-FR" w:eastAsia="fr-FR" w:bidi="ar"/>
        </w:rPr>
        <w:t xml:space="preserve">ثم أخذ الراية </w:t>
      </w:r>
      <w:r w:rsidRPr="004C3EF5">
        <w:rPr>
          <w:rtl/>
          <w:lang w:val="fr-FR" w:eastAsia="fr-FR" w:bidi="ar"/>
        </w:rPr>
        <w:t>عبد الله بن رواحة</w:t>
      </w:r>
      <w:r w:rsidRPr="004C3EF5">
        <w:rPr>
          <w:rFonts w:hint="cs"/>
          <w:rtl/>
          <w:lang w:val="fr-FR" w:eastAsia="fr-FR" w:bidi="ar"/>
        </w:rPr>
        <w:t>، هو يقول مخاطبا نفسه</w:t>
      </w:r>
      <w:r w:rsidRPr="004C3EF5">
        <w:rPr>
          <w:rtl/>
          <w:lang w:val="fr-FR" w:eastAsia="fr-FR" w:bidi="ar"/>
        </w:rPr>
        <w:t>:</w:t>
      </w:r>
    </w:p>
    <w:tbl>
      <w:tblPr>
        <w:bidiVisual/>
        <w:tblW w:w="0" w:type="auto"/>
        <w:jc w:val="center"/>
        <w:tblLook w:val="0000" w:firstRow="0" w:lastRow="0" w:firstColumn="0" w:lastColumn="0" w:noHBand="0" w:noVBand="0"/>
      </w:tblPr>
      <w:tblGrid>
        <w:gridCol w:w="3118"/>
        <w:gridCol w:w="222"/>
        <w:gridCol w:w="2768"/>
      </w:tblGrid>
      <w:tr w:rsidR="00746482" w:rsidRPr="009B77B4" w14:paraId="3DD9A042" w14:textId="77777777" w:rsidTr="00D602C6">
        <w:trPr>
          <w:trHeight w:hRule="exact" w:val="510"/>
          <w:jc w:val="center"/>
        </w:trPr>
        <w:tc>
          <w:tcPr>
            <w:tcW w:w="0" w:type="auto"/>
            <w:shd w:val="clear" w:color="auto" w:fill="auto"/>
          </w:tcPr>
          <w:p w14:paraId="0A096132"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أقسمت يا نفس لتنزلنّه</w:t>
            </w:r>
            <w:r w:rsidRPr="009B77B4">
              <w:rPr>
                <w:rFonts w:ascii="mylotus" w:hAnsi="mylotus"/>
                <w:sz w:val="28"/>
                <w:szCs w:val="28"/>
                <w:rtl/>
              </w:rPr>
              <w:br/>
            </w:r>
          </w:p>
        </w:tc>
        <w:tc>
          <w:tcPr>
            <w:tcW w:w="0" w:type="auto"/>
          </w:tcPr>
          <w:p w14:paraId="24E26341"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1C066EE9"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طائعة أو لتكرهنّه</w:t>
            </w:r>
            <w:r w:rsidRPr="009B77B4">
              <w:rPr>
                <w:rFonts w:ascii="mylotus" w:hAnsi="mylotus"/>
                <w:sz w:val="28"/>
                <w:szCs w:val="28"/>
                <w:rtl/>
              </w:rPr>
              <w:br/>
            </w:r>
          </w:p>
        </w:tc>
      </w:tr>
      <w:tr w:rsidR="00746482" w:rsidRPr="009B77B4" w14:paraId="56B6FEEF" w14:textId="77777777" w:rsidTr="00D602C6">
        <w:trPr>
          <w:trHeight w:hRule="exact" w:val="510"/>
          <w:jc w:val="center"/>
        </w:trPr>
        <w:tc>
          <w:tcPr>
            <w:tcW w:w="0" w:type="auto"/>
            <w:shd w:val="clear" w:color="auto" w:fill="auto"/>
          </w:tcPr>
          <w:p w14:paraId="60E5E5FB"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إن أجلب النّاس وشدّوا الرّنّه</w:t>
            </w:r>
            <w:r w:rsidRPr="009B77B4">
              <w:rPr>
                <w:rFonts w:ascii="mylotus" w:hAnsi="mylotus"/>
                <w:sz w:val="28"/>
                <w:szCs w:val="28"/>
                <w:rtl/>
              </w:rPr>
              <w:br/>
            </w:r>
          </w:p>
        </w:tc>
        <w:tc>
          <w:tcPr>
            <w:tcW w:w="0" w:type="auto"/>
          </w:tcPr>
          <w:p w14:paraId="6EB4BE80"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26FD190E"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مالي أراك تكرهين الجنّة</w:t>
            </w:r>
            <w:r w:rsidRPr="009B77B4">
              <w:rPr>
                <w:rFonts w:ascii="mylotus" w:hAnsi="mylotus"/>
                <w:sz w:val="28"/>
                <w:szCs w:val="28"/>
                <w:rtl/>
              </w:rPr>
              <w:br/>
            </w:r>
          </w:p>
        </w:tc>
      </w:tr>
      <w:tr w:rsidR="00746482" w:rsidRPr="009B77B4" w14:paraId="20AD2DE9" w14:textId="77777777" w:rsidTr="00D602C6">
        <w:trPr>
          <w:trHeight w:hRule="exact" w:val="510"/>
          <w:jc w:val="center"/>
        </w:trPr>
        <w:tc>
          <w:tcPr>
            <w:tcW w:w="0" w:type="auto"/>
            <w:shd w:val="clear" w:color="auto" w:fill="auto"/>
          </w:tcPr>
          <w:p w14:paraId="455EF04A"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قد طال ما قد كنت مطمئنّة</w:t>
            </w:r>
            <w:r w:rsidRPr="009B77B4">
              <w:rPr>
                <w:rFonts w:ascii="mylotus" w:hAnsi="mylotus"/>
                <w:sz w:val="28"/>
                <w:szCs w:val="28"/>
                <w:rtl/>
              </w:rPr>
              <w:br/>
            </w:r>
          </w:p>
        </w:tc>
        <w:tc>
          <w:tcPr>
            <w:tcW w:w="0" w:type="auto"/>
          </w:tcPr>
          <w:p w14:paraId="66351C13"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1E82F2E6"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هل أنت إلا نطفة في شنّه</w:t>
            </w:r>
            <w:r w:rsidRPr="009B77B4">
              <w:rPr>
                <w:rFonts w:ascii="mylotus" w:hAnsi="mylotus"/>
                <w:sz w:val="28"/>
                <w:szCs w:val="28"/>
                <w:rtl/>
              </w:rPr>
              <w:br/>
            </w:r>
          </w:p>
        </w:tc>
      </w:tr>
    </w:tbl>
    <w:p w14:paraId="2EC6FAA5"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Fonts w:hint="cs"/>
          <w:rtl/>
          <w:lang w:val="fr-FR" w:eastAsia="fr-FR" w:bidi="ar"/>
        </w:rPr>
        <w:t>ويقول لها</w:t>
      </w:r>
      <w:r w:rsidRPr="004C3EF5">
        <w:rPr>
          <w:rtl/>
          <w:lang w:val="fr-FR" w:eastAsia="fr-FR" w:bidi="ar"/>
        </w:rPr>
        <w:t>:</w:t>
      </w:r>
    </w:p>
    <w:tbl>
      <w:tblPr>
        <w:bidiVisual/>
        <w:tblW w:w="0" w:type="auto"/>
        <w:jc w:val="center"/>
        <w:tblLook w:val="0000" w:firstRow="0" w:lastRow="0" w:firstColumn="0" w:lastColumn="0" w:noHBand="0" w:noVBand="0"/>
      </w:tblPr>
      <w:tblGrid>
        <w:gridCol w:w="2561"/>
        <w:gridCol w:w="222"/>
        <w:gridCol w:w="2893"/>
      </w:tblGrid>
      <w:tr w:rsidR="00746482" w:rsidRPr="009B77B4" w14:paraId="71191259" w14:textId="77777777" w:rsidTr="00D602C6">
        <w:trPr>
          <w:trHeight w:hRule="exact" w:val="510"/>
          <w:jc w:val="center"/>
        </w:trPr>
        <w:tc>
          <w:tcPr>
            <w:tcW w:w="0" w:type="auto"/>
            <w:shd w:val="clear" w:color="auto" w:fill="auto"/>
          </w:tcPr>
          <w:p w14:paraId="228A4BDB"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يا نفس إلّا تقتلي تموتي</w:t>
            </w:r>
            <w:r w:rsidRPr="009B77B4">
              <w:rPr>
                <w:rFonts w:ascii="mylotus" w:hAnsi="mylotus"/>
                <w:sz w:val="28"/>
                <w:szCs w:val="28"/>
                <w:rtl/>
              </w:rPr>
              <w:br/>
            </w:r>
          </w:p>
        </w:tc>
        <w:tc>
          <w:tcPr>
            <w:tcW w:w="0" w:type="auto"/>
          </w:tcPr>
          <w:p w14:paraId="2E8CE814"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6EB000BC"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هذا حمام الموت قد صليت</w:t>
            </w:r>
            <w:r w:rsidRPr="009B77B4">
              <w:rPr>
                <w:rFonts w:ascii="mylotus" w:hAnsi="mylotus"/>
                <w:sz w:val="28"/>
                <w:szCs w:val="28"/>
                <w:rtl/>
              </w:rPr>
              <w:br/>
            </w:r>
          </w:p>
        </w:tc>
      </w:tr>
      <w:tr w:rsidR="00746482" w:rsidRPr="009B77B4" w14:paraId="526291B7" w14:textId="77777777" w:rsidTr="00D602C6">
        <w:trPr>
          <w:trHeight w:hRule="exact" w:val="510"/>
          <w:jc w:val="center"/>
        </w:trPr>
        <w:tc>
          <w:tcPr>
            <w:tcW w:w="0" w:type="auto"/>
            <w:shd w:val="clear" w:color="auto" w:fill="auto"/>
          </w:tcPr>
          <w:p w14:paraId="69E1C974"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وما تمنّيت فقد أعطيت</w:t>
            </w:r>
            <w:r w:rsidRPr="009B77B4">
              <w:rPr>
                <w:rFonts w:ascii="mylotus" w:hAnsi="mylotus"/>
                <w:sz w:val="28"/>
                <w:szCs w:val="28"/>
                <w:rtl/>
              </w:rPr>
              <w:br/>
            </w:r>
          </w:p>
        </w:tc>
        <w:tc>
          <w:tcPr>
            <w:tcW w:w="0" w:type="auto"/>
          </w:tcPr>
          <w:p w14:paraId="15FA615A"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417576FD"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إن تفعلي فعلهما هديت</w:t>
            </w:r>
            <w:r w:rsidRPr="009B77B4">
              <w:rPr>
                <w:rFonts w:ascii="mylotus" w:hAnsi="mylotus"/>
                <w:sz w:val="28"/>
                <w:szCs w:val="28"/>
                <w:rtl/>
              </w:rPr>
              <w:br/>
            </w:r>
          </w:p>
        </w:tc>
      </w:tr>
    </w:tbl>
    <w:p w14:paraId="2A7CF019" w14:textId="77777777" w:rsidR="00AA35EF" w:rsidRPr="004C3EF5" w:rsidRDefault="00AA35EF" w:rsidP="00AA35EF">
      <w:pPr>
        <w:widowControl w:val="0"/>
        <w:tabs>
          <w:tab w:val="left" w:pos="1096"/>
        </w:tabs>
        <w:adjustRightInd w:val="0"/>
        <w:textAlignment w:val="baseline"/>
        <w:rPr>
          <w:rtl/>
          <w:lang w:val="fr-FR" w:eastAsia="fr-FR" w:bidi="ar"/>
        </w:rPr>
      </w:pPr>
      <w:r w:rsidRPr="004C3EF5">
        <w:rPr>
          <w:rFonts w:hint="cs"/>
          <w:rtl/>
          <w:lang w:val="fr-FR" w:eastAsia="fr-FR" w:bidi="ar"/>
        </w:rPr>
        <w:t xml:space="preserve">وبعد استراحة له، جاءه بعضهم </w:t>
      </w:r>
      <w:r w:rsidRPr="004C3EF5">
        <w:rPr>
          <w:rtl/>
          <w:lang w:val="fr-FR" w:eastAsia="fr-FR" w:bidi="ar"/>
        </w:rPr>
        <w:t>بعرق من لحم فقال: (شد بهذا صلبك</w:t>
      </w:r>
      <w:r w:rsidRPr="004C3EF5">
        <w:rPr>
          <w:rFonts w:hint="cs"/>
          <w:rtl/>
          <w:lang w:val="fr-FR" w:eastAsia="fr-FR" w:bidi="ar"/>
        </w:rPr>
        <w:t>،</w:t>
      </w:r>
      <w:r w:rsidRPr="004C3EF5">
        <w:rPr>
          <w:rtl/>
          <w:lang w:val="fr-FR" w:eastAsia="fr-FR" w:bidi="ar"/>
        </w:rPr>
        <w:t xml:space="preserve"> فإنك لقيت في أيامك هذه ما لقيت)</w:t>
      </w:r>
      <w:r w:rsidRPr="004C3EF5">
        <w:rPr>
          <w:rFonts w:hint="cs"/>
          <w:rtl/>
          <w:lang w:val="fr-FR" w:eastAsia="fr-FR" w:bidi="ar"/>
        </w:rPr>
        <w:t xml:space="preserve">، </w:t>
      </w:r>
      <w:r w:rsidRPr="004C3EF5">
        <w:rPr>
          <w:rtl/>
          <w:lang w:val="fr-FR" w:eastAsia="fr-FR" w:bidi="ar"/>
        </w:rPr>
        <w:t>فأخذه من يده، ثم انتهس منه نهسة</w:t>
      </w:r>
      <w:r w:rsidRPr="004C3EF5">
        <w:rPr>
          <w:rFonts w:hint="cs"/>
          <w:rtl/>
          <w:lang w:val="fr-FR" w:eastAsia="fr-FR" w:bidi="ar"/>
        </w:rPr>
        <w:t>،</w:t>
      </w:r>
      <w:r w:rsidRPr="004C3EF5">
        <w:rPr>
          <w:rtl/>
          <w:lang w:val="fr-FR" w:eastAsia="fr-FR" w:bidi="ar"/>
        </w:rPr>
        <w:t xml:space="preserve"> ثم سمع الحطمة في ناحية الناس فقال: وأنت في الدنيا؟ ثم ألقاه من يده، ثم أخذ سيفه، ثم تقدم فقاتل حتى قتل.</w:t>
      </w:r>
    </w:p>
    <w:p w14:paraId="1613C806" w14:textId="77777777" w:rsidR="00AA35EF" w:rsidRDefault="00AA35EF" w:rsidP="00AA35EF">
      <w:pPr>
        <w:pStyle w:val="aaac"/>
        <w:rPr>
          <w:rtl/>
        </w:rPr>
      </w:pPr>
      <w:r>
        <w:rPr>
          <w:rFonts w:hint="cs"/>
          <w:rtl/>
          <w:lang w:bidi="ar"/>
        </w:rPr>
        <w:t xml:space="preserve">وهكذا سار الكثير من الأصحاب الصادقين في طريق الشهادة سواء في عهد رسول الله </w:t>
      </w:r>
      <w:r>
        <w:rPr>
          <w:rFonts w:hint="cs"/>
          <w:lang w:bidi="ar"/>
        </w:rPr>
        <w:sym w:font="Abo-thar" w:char="F061"/>
      </w:r>
      <w:r>
        <w:rPr>
          <w:rFonts w:hint="cs"/>
          <w:rtl/>
          <w:lang w:bidi="ar"/>
        </w:rPr>
        <w:t xml:space="preserve">، أو بعده، ومنهم </w:t>
      </w:r>
      <w:r w:rsidRPr="004C3EF5">
        <w:rPr>
          <w:b/>
          <w:bCs/>
          <w:rtl/>
        </w:rPr>
        <w:t>أبو دجانة، سماك بن خرشة الساعدي الأنصاري</w:t>
      </w:r>
      <w:r w:rsidRPr="00E52ACF">
        <w:rPr>
          <w:position w:val="6"/>
          <w:szCs w:val="20"/>
          <w:rtl/>
        </w:rPr>
        <w:t>(</w:t>
      </w:r>
      <w:r w:rsidRPr="00E52ACF">
        <w:rPr>
          <w:position w:val="6"/>
          <w:szCs w:val="20"/>
          <w:rtl/>
        </w:rPr>
        <w:footnoteReference w:id="115"/>
      </w:r>
      <w:r w:rsidRPr="00E52ACF">
        <w:rPr>
          <w:position w:val="6"/>
          <w:szCs w:val="20"/>
          <w:rtl/>
        </w:rPr>
        <w:t>)</w:t>
      </w:r>
      <w:r w:rsidRPr="00E52ACF">
        <w:rPr>
          <w:rFonts w:hint="cs"/>
          <w:rtl/>
        </w:rPr>
        <w:t>، ذلك</w:t>
      </w:r>
      <w:r>
        <w:rPr>
          <w:rFonts w:hint="cs"/>
          <w:rtl/>
        </w:rPr>
        <w:t xml:space="preserve"> الشهيد الحي الذي كاد يقتل في غزوة أحد، لولا أن الله من عليه بالحياة بعدها، حتى يستشهد بعده.</w:t>
      </w:r>
    </w:p>
    <w:p w14:paraId="0FED58F6" w14:textId="77777777" w:rsidR="00AA35EF" w:rsidRPr="00E52ACF" w:rsidRDefault="00AA35EF" w:rsidP="00AA35EF">
      <w:pPr>
        <w:pStyle w:val="aaac"/>
        <w:rPr>
          <w:rtl/>
        </w:rPr>
      </w:pPr>
      <w:r>
        <w:rPr>
          <w:rFonts w:hint="cs"/>
          <w:rtl/>
        </w:rPr>
        <w:t xml:space="preserve">وقد </w:t>
      </w:r>
      <w:r w:rsidRPr="00E52ACF">
        <w:rPr>
          <w:rFonts w:hint="cs"/>
          <w:rtl/>
        </w:rPr>
        <w:t xml:space="preserve">كان من </w:t>
      </w:r>
      <w:r w:rsidRPr="00E52ACF">
        <w:rPr>
          <w:rtl/>
        </w:rPr>
        <w:t xml:space="preserve">المستقبلين للنبي </w:t>
      </w:r>
      <w:r w:rsidRPr="00E52ACF">
        <w:sym w:font="Abo-thar" w:char="F061"/>
      </w:r>
      <w:r w:rsidRPr="00E52ACF">
        <w:rPr>
          <w:rFonts w:hint="cs"/>
          <w:rtl/>
        </w:rPr>
        <w:t xml:space="preserve"> </w:t>
      </w:r>
      <w:r w:rsidRPr="00E52ACF">
        <w:rPr>
          <w:rtl/>
        </w:rPr>
        <w:t xml:space="preserve">يوم هجرته، </w:t>
      </w:r>
      <w:r w:rsidRPr="00E52ACF">
        <w:rPr>
          <w:rFonts w:hint="cs"/>
          <w:rtl/>
        </w:rPr>
        <w:t xml:space="preserve">وهو آخذ </w:t>
      </w:r>
      <w:r w:rsidRPr="00E52ACF">
        <w:rPr>
          <w:rtl/>
        </w:rPr>
        <w:t xml:space="preserve">بخطام ناقته </w:t>
      </w:r>
      <w:r w:rsidRPr="00E52ACF">
        <w:rPr>
          <w:rFonts w:hint="cs"/>
          <w:rtl/>
        </w:rPr>
        <w:t>يقول معهم</w:t>
      </w:r>
      <w:r w:rsidRPr="00E52ACF">
        <w:rPr>
          <w:rtl/>
        </w:rPr>
        <w:t xml:space="preserve">: </w:t>
      </w:r>
      <w:r w:rsidRPr="00E52ACF">
        <w:rPr>
          <w:rFonts w:hint="cs"/>
          <w:rtl/>
        </w:rPr>
        <w:t>(</w:t>
      </w:r>
      <w:r w:rsidRPr="00E52ACF">
        <w:rPr>
          <w:rtl/>
        </w:rPr>
        <w:t>هلم يا رسول الله إلى العز والثروة، والقوة والجلد والعدد</w:t>
      </w:r>
      <w:r w:rsidRPr="00E52ACF">
        <w:rPr>
          <w:rFonts w:hint="cs"/>
          <w:rtl/>
        </w:rPr>
        <w:t xml:space="preserve">)، </w:t>
      </w:r>
      <w:r w:rsidRPr="00E52ACF">
        <w:rPr>
          <w:rtl/>
        </w:rPr>
        <w:t xml:space="preserve">لكن رسول الله </w:t>
      </w:r>
      <w:r w:rsidRPr="00E52ACF">
        <w:sym w:font="Abo-thar" w:char="F061"/>
      </w:r>
      <w:r w:rsidRPr="00E52ACF">
        <w:rPr>
          <w:rFonts w:hint="cs"/>
          <w:rtl/>
        </w:rPr>
        <w:t xml:space="preserve"> </w:t>
      </w:r>
      <w:r w:rsidRPr="00E52ACF">
        <w:rPr>
          <w:rtl/>
        </w:rPr>
        <w:t>كان يقول لهم ولغيرهم: (خلوا سبيلها؛ فإنها مأمورة)</w:t>
      </w:r>
      <w:r w:rsidRPr="00E52ACF">
        <w:rPr>
          <w:position w:val="6"/>
          <w:szCs w:val="20"/>
          <w:rtl/>
        </w:rPr>
        <w:t xml:space="preserve"> (</w:t>
      </w:r>
      <w:r w:rsidRPr="00E52ACF">
        <w:rPr>
          <w:position w:val="6"/>
          <w:szCs w:val="20"/>
          <w:rtl/>
        </w:rPr>
        <w:footnoteReference w:id="116"/>
      </w:r>
      <w:r w:rsidRPr="00E52ACF">
        <w:rPr>
          <w:position w:val="6"/>
          <w:szCs w:val="20"/>
          <w:rtl/>
        </w:rPr>
        <w:t>)</w:t>
      </w:r>
    </w:p>
    <w:p w14:paraId="1F7A937C" w14:textId="77777777" w:rsidR="00AA35EF" w:rsidRPr="00E52ACF" w:rsidRDefault="00AA35EF" w:rsidP="00AA35EF">
      <w:pPr>
        <w:rPr>
          <w:rtl/>
        </w:rPr>
      </w:pPr>
      <w:r w:rsidRPr="00E52ACF">
        <w:rPr>
          <w:rFonts w:hint="cs"/>
          <w:rtl/>
        </w:rPr>
        <w:t xml:space="preserve">ذلك الذي نجح في مسابقة اختبار السيف، عندما أخرج </w:t>
      </w:r>
      <w:r w:rsidRPr="00E52ACF">
        <w:rPr>
          <w:rtl/>
        </w:rPr>
        <w:t xml:space="preserve">النبي </w:t>
      </w:r>
      <w:r w:rsidRPr="00E52ACF">
        <w:sym w:font="Abo-thar" w:char="F061"/>
      </w:r>
      <w:r w:rsidRPr="00E52ACF">
        <w:rPr>
          <w:rFonts w:hint="cs"/>
          <w:rtl/>
        </w:rPr>
        <w:t xml:space="preserve"> يوم أحد </w:t>
      </w:r>
      <w:r w:rsidRPr="00E52ACF">
        <w:rPr>
          <w:rtl/>
        </w:rPr>
        <w:t>سيفا باترا، ونادى أصحابه: (من يأخذ هذا السيف بحقه؟</w:t>
      </w:r>
      <w:r w:rsidRPr="00E52ACF">
        <w:rPr>
          <w:rFonts w:hint="cs"/>
          <w:rtl/>
        </w:rPr>
        <w:t>)</w:t>
      </w:r>
      <w:r w:rsidRPr="00E52ACF">
        <w:rPr>
          <w:rtl/>
        </w:rPr>
        <w:t xml:space="preserve"> فقام</w:t>
      </w:r>
      <w:r w:rsidRPr="00E52ACF">
        <w:rPr>
          <w:rFonts w:hint="cs"/>
          <w:rtl/>
        </w:rPr>
        <w:t xml:space="preserve"> أبو دجانة،</w:t>
      </w:r>
      <w:r w:rsidRPr="00E52ACF">
        <w:rPr>
          <w:rtl/>
        </w:rPr>
        <w:t xml:space="preserve"> </w:t>
      </w:r>
      <w:r w:rsidRPr="00E52ACF">
        <w:rPr>
          <w:rFonts w:hint="cs"/>
          <w:rtl/>
        </w:rPr>
        <w:t>و</w:t>
      </w:r>
      <w:r w:rsidRPr="00E52ACF">
        <w:rPr>
          <w:rtl/>
        </w:rPr>
        <w:t>قال: وما حقه يا رسول الله؟ قال: (أن تضرب به وجوه العدو حتى ينحني)</w:t>
      </w:r>
      <w:r w:rsidRPr="00E52ACF">
        <w:rPr>
          <w:rFonts w:hint="cs"/>
          <w:rtl/>
        </w:rPr>
        <w:t>، ف</w:t>
      </w:r>
      <w:r w:rsidRPr="00E52ACF">
        <w:rPr>
          <w:rtl/>
        </w:rPr>
        <w:t xml:space="preserve">قال: </w:t>
      </w:r>
      <w:r w:rsidRPr="00E52ACF">
        <w:rPr>
          <w:rFonts w:hint="cs"/>
          <w:rtl/>
        </w:rPr>
        <w:t>(</w:t>
      </w:r>
      <w:r w:rsidRPr="00E52ACF">
        <w:rPr>
          <w:rtl/>
        </w:rPr>
        <w:t>أنا آخذه بحقه يا رسول الله</w:t>
      </w:r>
      <w:r w:rsidRPr="00E52ACF">
        <w:rPr>
          <w:rFonts w:hint="cs"/>
          <w:rtl/>
        </w:rPr>
        <w:t>)،</w:t>
      </w:r>
      <w:r w:rsidRPr="00E52ACF">
        <w:rPr>
          <w:rtl/>
        </w:rPr>
        <w:t xml:space="preserve"> فأعطاه إياه</w:t>
      </w:r>
      <w:r w:rsidRPr="00E52ACF">
        <w:rPr>
          <w:position w:val="6"/>
          <w:szCs w:val="20"/>
          <w:rtl/>
        </w:rPr>
        <w:t>(</w:t>
      </w:r>
      <w:r w:rsidRPr="00E52ACF">
        <w:rPr>
          <w:position w:val="6"/>
          <w:szCs w:val="20"/>
          <w:rtl/>
        </w:rPr>
        <w:footnoteReference w:id="117"/>
      </w:r>
      <w:r w:rsidRPr="00E52ACF">
        <w:rPr>
          <w:position w:val="6"/>
          <w:szCs w:val="20"/>
          <w:rtl/>
        </w:rPr>
        <w:t>)</w:t>
      </w:r>
      <w:r w:rsidRPr="00E52ACF">
        <w:rPr>
          <w:rtl/>
        </w:rPr>
        <w:t>.</w:t>
      </w:r>
    </w:p>
    <w:p w14:paraId="3C78C5C7" w14:textId="77777777" w:rsidR="00AA35EF" w:rsidRPr="00E52ACF" w:rsidRDefault="00AA35EF" w:rsidP="00AA35EF">
      <w:pPr>
        <w:rPr>
          <w:rtl/>
        </w:rPr>
      </w:pPr>
      <w:r w:rsidRPr="00E52ACF">
        <w:rPr>
          <w:rFonts w:hint="cs"/>
          <w:rtl/>
        </w:rPr>
        <w:t xml:space="preserve">حينها خرج </w:t>
      </w:r>
      <w:r w:rsidRPr="00E52ACF">
        <w:rPr>
          <w:rtl/>
        </w:rPr>
        <w:t>يختال</w:t>
      </w:r>
      <w:r w:rsidRPr="00E52ACF">
        <w:rPr>
          <w:rFonts w:hint="cs"/>
          <w:rtl/>
        </w:rPr>
        <w:t xml:space="preserve">، وقد عصب </w:t>
      </w:r>
      <w:r w:rsidRPr="00E52ACF">
        <w:rPr>
          <w:rtl/>
        </w:rPr>
        <w:t>عصاب</w:t>
      </w:r>
      <w:r w:rsidRPr="00E52ACF">
        <w:rPr>
          <w:rFonts w:hint="cs"/>
          <w:rtl/>
        </w:rPr>
        <w:t>ته</w:t>
      </w:r>
      <w:r w:rsidRPr="00E52ACF">
        <w:rPr>
          <w:rtl/>
        </w:rPr>
        <w:t xml:space="preserve"> </w:t>
      </w:r>
      <w:r w:rsidRPr="00E52ACF">
        <w:rPr>
          <w:rFonts w:hint="cs"/>
          <w:rtl/>
        </w:rPr>
        <w:t>ال</w:t>
      </w:r>
      <w:r w:rsidRPr="00E52ACF">
        <w:rPr>
          <w:rtl/>
        </w:rPr>
        <w:t xml:space="preserve">حمراء، </w:t>
      </w:r>
      <w:r w:rsidRPr="00E52ACF">
        <w:rPr>
          <w:rFonts w:hint="cs"/>
          <w:rtl/>
        </w:rPr>
        <w:t xml:space="preserve">التي كانت علامة على أنه </w:t>
      </w:r>
      <w:r w:rsidRPr="00E52ACF">
        <w:rPr>
          <w:rtl/>
        </w:rPr>
        <w:t>سيقاتل حتى الموت</w:t>
      </w:r>
      <w:r w:rsidRPr="00E52ACF">
        <w:rPr>
          <w:rFonts w:hint="cs"/>
          <w:rtl/>
        </w:rPr>
        <w:t xml:space="preserve">، وقد وصف </w:t>
      </w:r>
      <w:r w:rsidRPr="00E52ACF">
        <w:rPr>
          <w:rtl/>
        </w:rPr>
        <w:t>الزبير بن العوام</w:t>
      </w:r>
      <w:r w:rsidRPr="00E52ACF">
        <w:rPr>
          <w:rFonts w:hint="cs"/>
          <w:rtl/>
        </w:rPr>
        <w:t xml:space="preserve"> قتاله، فقال</w:t>
      </w:r>
      <w:r w:rsidRPr="00E52ACF">
        <w:rPr>
          <w:rtl/>
        </w:rPr>
        <w:t xml:space="preserve">: </w:t>
      </w:r>
      <w:r w:rsidRPr="00E52ACF">
        <w:rPr>
          <w:rFonts w:hint="cs"/>
          <w:rtl/>
        </w:rPr>
        <w:t>(</w:t>
      </w:r>
      <w:r w:rsidRPr="00E52ACF">
        <w:rPr>
          <w:rtl/>
        </w:rPr>
        <w:t xml:space="preserve">وجدت في نفسي حين سألت رسول الله </w:t>
      </w:r>
      <w:r w:rsidRPr="00E52ACF">
        <w:sym w:font="Abo-thar" w:char="F061"/>
      </w:r>
      <w:r w:rsidRPr="00E52ACF">
        <w:rPr>
          <w:rFonts w:hint="cs"/>
          <w:rtl/>
        </w:rPr>
        <w:t xml:space="preserve"> </w:t>
      </w:r>
      <w:r w:rsidRPr="00E52ACF">
        <w:rPr>
          <w:rtl/>
        </w:rPr>
        <w:t>السيف فمنعنيه وأعطاه أبا دجانة، وقلت في نفسي: أنا ابن صفية عمته، ومن قريش، وقد قمت إليه فسألته إياه قبله؛ فآتاه إياه وتركني! والله لأنظرن ما يصنع؟ فاتبعته، فأخرج عصابة له حمراء؛ فعصب بها رأسه؛ فقالت الأنصار: أخرج أبو دجانة عصابة الموت! فجعل لا يلقى أحدا إلا قتله، ولا يرتفع له شيء إلا هتكه وأفراه</w:t>
      </w:r>
      <w:r w:rsidRPr="00E52ACF">
        <w:rPr>
          <w:rFonts w:hint="cs"/>
          <w:rtl/>
        </w:rPr>
        <w:t>،</w:t>
      </w:r>
      <w:r w:rsidRPr="00E52ACF">
        <w:rPr>
          <w:rtl/>
        </w:rPr>
        <w:t xml:space="preserve"> وكان في المشركين رجل لا يدع لنا جريحا إلا ذفف عليه، فجعل كل واحد منهما يدنو من صاحبه، فدعوت الله أن يجمع بينهما، فالتقيا فاختلفا ضربتين، فضرب المشرك أبا دجانة؛ فاتقاه بدرقته، فعضت بسيفه، فضربه أبو دجانة فقتله</w:t>
      </w:r>
      <w:r w:rsidRPr="00E52ACF">
        <w:rPr>
          <w:rFonts w:hint="cs"/>
          <w:rtl/>
        </w:rPr>
        <w:t>)</w:t>
      </w:r>
      <w:r w:rsidRPr="00E52ACF">
        <w:rPr>
          <w:position w:val="6"/>
          <w:szCs w:val="20"/>
          <w:rtl/>
        </w:rPr>
        <w:t xml:space="preserve"> (</w:t>
      </w:r>
      <w:r w:rsidRPr="00E52ACF">
        <w:rPr>
          <w:position w:val="6"/>
          <w:szCs w:val="20"/>
          <w:rtl/>
        </w:rPr>
        <w:footnoteReference w:id="118"/>
      </w:r>
      <w:r w:rsidRPr="00E52ACF">
        <w:rPr>
          <w:position w:val="6"/>
          <w:szCs w:val="20"/>
          <w:rtl/>
        </w:rPr>
        <w:t>)</w:t>
      </w:r>
    </w:p>
    <w:p w14:paraId="004832F2" w14:textId="77777777" w:rsidR="00AA35EF" w:rsidRPr="00E52ACF" w:rsidRDefault="00AA35EF" w:rsidP="00AA35EF">
      <w:pPr>
        <w:pStyle w:val="aaac"/>
        <w:rPr>
          <w:rtl/>
        </w:rPr>
      </w:pPr>
      <w:r w:rsidRPr="00E52ACF">
        <w:rPr>
          <w:rFonts w:hint="cs"/>
          <w:rtl/>
        </w:rPr>
        <w:t>وقد روي أنه مر في قتاله ب</w:t>
      </w:r>
      <w:r w:rsidRPr="00E52ACF">
        <w:rPr>
          <w:rtl/>
        </w:rPr>
        <w:t>نسوة قريش</w:t>
      </w:r>
      <w:r w:rsidRPr="00E52ACF">
        <w:rPr>
          <w:rFonts w:hint="cs"/>
          <w:rtl/>
        </w:rPr>
        <w:t>، فامتنع عن قتلهن، و</w:t>
      </w:r>
      <w:r w:rsidRPr="00E52ACF">
        <w:rPr>
          <w:rtl/>
        </w:rPr>
        <w:t xml:space="preserve">قال: </w:t>
      </w:r>
      <w:r w:rsidRPr="00E52ACF">
        <w:rPr>
          <w:rFonts w:hint="cs"/>
          <w:rtl/>
        </w:rPr>
        <w:t>(</w:t>
      </w:r>
      <w:r w:rsidRPr="00E52ACF">
        <w:rPr>
          <w:rtl/>
        </w:rPr>
        <w:t xml:space="preserve">رأيت إنسانا يخمش الناس خمشا شديدا؛ فصمدت له، فلما حملت عليه السيف ولول، فإذا امرأة، فأكرمت سيف رسول الله </w:t>
      </w:r>
      <w:r w:rsidRPr="00E52ACF">
        <w:sym w:font="Abo-thar" w:char="F061"/>
      </w:r>
      <w:r w:rsidRPr="00E52ACF">
        <w:rPr>
          <w:rFonts w:hint="cs"/>
          <w:rtl/>
        </w:rPr>
        <w:t xml:space="preserve"> </w:t>
      </w:r>
      <w:r w:rsidRPr="00E52ACF">
        <w:rPr>
          <w:rtl/>
        </w:rPr>
        <w:t>أن أضرب به امرأة</w:t>
      </w:r>
      <w:r w:rsidRPr="00E52ACF">
        <w:rPr>
          <w:rFonts w:cs="Cambria" w:hint="cs"/>
          <w:rtl/>
        </w:rPr>
        <w:t>)</w:t>
      </w:r>
      <w:r w:rsidRPr="00E52ACF">
        <w:rPr>
          <w:rtl/>
        </w:rPr>
        <w:t xml:space="preserve"> </w:t>
      </w:r>
    </w:p>
    <w:p w14:paraId="6CD7249C" w14:textId="77777777" w:rsidR="00AA35EF" w:rsidRPr="00E52ACF" w:rsidRDefault="00AA35EF" w:rsidP="00AA35EF">
      <w:pPr>
        <w:rPr>
          <w:rtl/>
        </w:rPr>
      </w:pPr>
      <w:r w:rsidRPr="00E52ACF">
        <w:rPr>
          <w:rtl/>
        </w:rPr>
        <w:t>و</w:t>
      </w:r>
      <w:r w:rsidRPr="00E52ACF">
        <w:rPr>
          <w:rFonts w:hint="cs"/>
          <w:rtl/>
        </w:rPr>
        <w:t xml:space="preserve">بعد أن بدأت انتكاسة أحد، وفر الكثير من المعركة، كان </w:t>
      </w:r>
      <w:r w:rsidRPr="00E52ACF">
        <w:rPr>
          <w:rtl/>
        </w:rPr>
        <w:t>أبو دجانة</w:t>
      </w:r>
      <w:r w:rsidRPr="00E52ACF">
        <w:rPr>
          <w:rFonts w:hint="cs"/>
          <w:rtl/>
        </w:rPr>
        <w:t xml:space="preserve"> من الثابتين فيها، وقد جعل جسده </w:t>
      </w:r>
      <w:r w:rsidRPr="00E52ACF">
        <w:rPr>
          <w:rtl/>
        </w:rPr>
        <w:t xml:space="preserve">ترسا دون رسول الله </w:t>
      </w:r>
      <w:r w:rsidRPr="00E52ACF">
        <w:sym w:font="Abo-thar" w:char="F061"/>
      </w:r>
      <w:r w:rsidRPr="00E52ACF">
        <w:rPr>
          <w:rFonts w:hint="cs"/>
          <w:rtl/>
        </w:rPr>
        <w:t xml:space="preserve"> يتحمل حر </w:t>
      </w:r>
      <w:r w:rsidRPr="00E52ACF">
        <w:rPr>
          <w:rtl/>
        </w:rPr>
        <w:t xml:space="preserve">النبل في ظهره وهو منحن على رسول الله </w:t>
      </w:r>
      <w:r w:rsidRPr="00E52ACF">
        <w:sym w:font="Abo-thar" w:char="F061"/>
      </w:r>
      <w:r w:rsidRPr="00E52ACF">
        <w:rPr>
          <w:rFonts w:hint="cs"/>
          <w:rtl/>
        </w:rPr>
        <w:t xml:space="preserve"> </w:t>
      </w:r>
      <w:r w:rsidRPr="00E52ACF">
        <w:rPr>
          <w:rtl/>
        </w:rPr>
        <w:t xml:space="preserve">حتى كثرت </w:t>
      </w:r>
      <w:r w:rsidRPr="00E52ACF">
        <w:rPr>
          <w:rFonts w:hint="cs"/>
          <w:rtl/>
        </w:rPr>
        <w:t>عليه</w:t>
      </w:r>
      <w:r w:rsidRPr="00E52ACF">
        <w:rPr>
          <w:position w:val="6"/>
          <w:szCs w:val="20"/>
          <w:rtl/>
        </w:rPr>
        <w:t>(</w:t>
      </w:r>
      <w:r w:rsidRPr="00E52ACF">
        <w:rPr>
          <w:position w:val="6"/>
          <w:szCs w:val="20"/>
          <w:rtl/>
        </w:rPr>
        <w:footnoteReference w:id="119"/>
      </w:r>
      <w:r w:rsidRPr="00E52ACF">
        <w:rPr>
          <w:position w:val="6"/>
          <w:szCs w:val="20"/>
          <w:rtl/>
        </w:rPr>
        <w:t>)</w:t>
      </w:r>
      <w:r w:rsidRPr="00E52ACF">
        <w:rPr>
          <w:rFonts w:hint="cs"/>
          <w:rtl/>
        </w:rPr>
        <w:t>.</w:t>
      </w:r>
    </w:p>
    <w:p w14:paraId="14A46572" w14:textId="77777777" w:rsidR="00AA35EF" w:rsidRPr="00E52ACF" w:rsidRDefault="00AA35EF" w:rsidP="00AA35EF">
      <w:pPr>
        <w:pStyle w:val="aaac"/>
        <w:rPr>
          <w:rtl/>
        </w:rPr>
      </w:pPr>
      <w:r w:rsidRPr="00E52ACF">
        <w:rPr>
          <w:rFonts w:hint="cs"/>
          <w:rtl/>
        </w:rPr>
        <w:t xml:space="preserve">وقد </w:t>
      </w:r>
      <w:r w:rsidRPr="00E52ACF">
        <w:rPr>
          <w:rtl/>
        </w:rPr>
        <w:t xml:space="preserve">أثنى </w:t>
      </w:r>
      <w:r w:rsidRPr="00E52ACF">
        <w:rPr>
          <w:rFonts w:hint="cs"/>
          <w:rtl/>
        </w:rPr>
        <w:t xml:space="preserve">عليه رسول الله </w:t>
      </w:r>
      <w:r w:rsidRPr="00E52ACF">
        <w:rPr>
          <w:rFonts w:hint="cs"/>
        </w:rPr>
        <w:sym w:font="Abo-thar" w:char="F061"/>
      </w:r>
      <w:r w:rsidRPr="00E52ACF">
        <w:rPr>
          <w:rFonts w:hint="cs"/>
          <w:rtl/>
        </w:rPr>
        <w:t xml:space="preserve"> وعلى صدقه، و</w:t>
      </w:r>
      <w:r w:rsidRPr="00E52ACF">
        <w:rPr>
          <w:rtl/>
        </w:rPr>
        <w:t xml:space="preserve">أعطى </w:t>
      </w:r>
      <w:r w:rsidRPr="00E52ACF">
        <w:rPr>
          <w:rFonts w:hint="cs"/>
          <w:rtl/>
        </w:rPr>
        <w:t xml:space="preserve">ابنته </w:t>
      </w:r>
      <w:r w:rsidRPr="00E52ACF">
        <w:rPr>
          <w:rtl/>
        </w:rPr>
        <w:t xml:space="preserve">فاطمة سيفه، وقال: </w:t>
      </w:r>
      <w:r w:rsidRPr="00E52ACF">
        <w:rPr>
          <w:rFonts w:hint="cs"/>
          <w:rtl/>
        </w:rPr>
        <w:t>(</w:t>
      </w:r>
      <w:r w:rsidRPr="00E52ACF">
        <w:rPr>
          <w:rtl/>
        </w:rPr>
        <w:t>هاك السيف؛ فإنها قد شفتني</w:t>
      </w:r>
      <w:r w:rsidRPr="00E52ACF">
        <w:rPr>
          <w:rFonts w:hint="cs"/>
          <w:rtl/>
        </w:rPr>
        <w:t>)</w:t>
      </w:r>
      <w:r w:rsidRPr="00E52ACF">
        <w:rPr>
          <w:rtl/>
        </w:rPr>
        <w:t xml:space="preserve"> </w:t>
      </w:r>
    </w:p>
    <w:p w14:paraId="01D47027" w14:textId="77777777" w:rsidR="00AA35EF" w:rsidRPr="00E52ACF" w:rsidRDefault="00AA35EF" w:rsidP="00AA35EF">
      <w:pPr>
        <w:pStyle w:val="aaac"/>
        <w:rPr>
          <w:rtl/>
        </w:rPr>
      </w:pPr>
      <w:r w:rsidRPr="00E52ACF">
        <w:rPr>
          <w:rtl/>
        </w:rPr>
        <w:t>و</w:t>
      </w:r>
      <w:r w:rsidRPr="00E52ACF">
        <w:rPr>
          <w:rFonts w:hint="cs"/>
          <w:rtl/>
        </w:rPr>
        <w:t xml:space="preserve">لم يكتف بذلك الجهاد المبارك، بل </w:t>
      </w:r>
      <w:r w:rsidRPr="00E52ACF">
        <w:rPr>
          <w:rtl/>
        </w:rPr>
        <w:t xml:space="preserve">شارك في حصار بني النضير، وندبه النبي </w:t>
      </w:r>
      <w:r w:rsidRPr="00E52ACF">
        <w:sym w:font="Abo-thar" w:char="F061"/>
      </w:r>
      <w:r w:rsidRPr="00E52ACF">
        <w:rPr>
          <w:rFonts w:hint="cs"/>
          <w:rtl/>
        </w:rPr>
        <w:t xml:space="preserve"> </w:t>
      </w:r>
      <w:r w:rsidRPr="00E52ACF">
        <w:rPr>
          <w:rtl/>
        </w:rPr>
        <w:t>مع علي بن أبي طالب وسهل بن حنيف في عشرة من أصحابه لملاحقة اليهود الذين أرادوا أخذ المسلمين على حين غرة، فأدركوهم فقتلوهم</w:t>
      </w:r>
      <w:r w:rsidRPr="00E52ACF">
        <w:rPr>
          <w:position w:val="6"/>
          <w:szCs w:val="20"/>
          <w:rtl/>
        </w:rPr>
        <w:t>(</w:t>
      </w:r>
      <w:r w:rsidRPr="00E52ACF">
        <w:rPr>
          <w:position w:val="6"/>
          <w:szCs w:val="20"/>
          <w:rtl/>
        </w:rPr>
        <w:footnoteReference w:id="120"/>
      </w:r>
      <w:r w:rsidRPr="00E52ACF">
        <w:rPr>
          <w:position w:val="6"/>
          <w:szCs w:val="20"/>
          <w:rtl/>
        </w:rPr>
        <w:t>)</w:t>
      </w:r>
      <w:r w:rsidRPr="00E52ACF">
        <w:rPr>
          <w:rtl/>
        </w:rPr>
        <w:t>.</w:t>
      </w:r>
    </w:p>
    <w:p w14:paraId="4DDF4250" w14:textId="77777777" w:rsidR="00AA35EF" w:rsidRPr="00E52ACF" w:rsidRDefault="00AA35EF" w:rsidP="00AA35EF">
      <w:pPr>
        <w:pStyle w:val="aaac"/>
        <w:rPr>
          <w:rtl/>
        </w:rPr>
      </w:pPr>
      <w:r w:rsidRPr="00E52ACF">
        <w:rPr>
          <w:rFonts w:hint="cs"/>
          <w:rtl/>
        </w:rPr>
        <w:t xml:space="preserve">وهكذا ساهم في كل الغزوات إلى أن قتل شهيدا يوم اليمامة، وقد </w:t>
      </w:r>
      <w:r>
        <w:rPr>
          <w:rFonts w:hint="cs"/>
          <w:rtl/>
        </w:rPr>
        <w:t xml:space="preserve">ذكر </w:t>
      </w:r>
      <w:r w:rsidRPr="00E52ACF">
        <w:rPr>
          <w:rtl/>
        </w:rPr>
        <w:t xml:space="preserve">أنس </w:t>
      </w:r>
      <w:r w:rsidRPr="00E52ACF">
        <w:rPr>
          <w:rFonts w:hint="cs"/>
          <w:rtl/>
        </w:rPr>
        <w:t>شهادته، ف</w:t>
      </w:r>
      <w:r w:rsidRPr="00E52ACF">
        <w:rPr>
          <w:rtl/>
        </w:rPr>
        <w:t xml:space="preserve">قال: </w:t>
      </w:r>
      <w:r w:rsidRPr="00E52ACF">
        <w:rPr>
          <w:rFonts w:hint="cs"/>
          <w:rtl/>
        </w:rPr>
        <w:t>(</w:t>
      </w:r>
      <w:r w:rsidRPr="00E52ACF">
        <w:rPr>
          <w:rtl/>
        </w:rPr>
        <w:t xml:space="preserve">رمى أبو دجانة بنفسه يوم اليمامة إلى داخل الحديقة </w:t>
      </w:r>
      <w:r w:rsidRPr="00E52ACF">
        <w:rPr>
          <w:rFonts w:hint="cs"/>
          <w:rtl/>
        </w:rPr>
        <w:t>ـ</w:t>
      </w:r>
      <w:r w:rsidRPr="00E52ACF">
        <w:rPr>
          <w:rtl/>
        </w:rPr>
        <w:t xml:space="preserve"> وكانت تسمى حديقة الموت </w:t>
      </w:r>
      <w:r w:rsidRPr="00E52ACF">
        <w:rPr>
          <w:rFonts w:hint="cs"/>
          <w:rtl/>
        </w:rPr>
        <w:t>ـ</w:t>
      </w:r>
      <w:r w:rsidRPr="00E52ACF">
        <w:rPr>
          <w:rtl/>
        </w:rPr>
        <w:t xml:space="preserve"> فانكسرت رجله؛ فقاتل وهو مكسور الرجل حتى قتل</w:t>
      </w:r>
      <w:r w:rsidRPr="00E52ACF">
        <w:rPr>
          <w:rFonts w:hint="cs"/>
          <w:rtl/>
        </w:rPr>
        <w:t>)</w:t>
      </w:r>
      <w:r w:rsidRPr="00E52ACF">
        <w:rPr>
          <w:position w:val="6"/>
          <w:szCs w:val="20"/>
          <w:rtl/>
        </w:rPr>
        <w:t xml:space="preserve"> (</w:t>
      </w:r>
      <w:r w:rsidRPr="00E52ACF">
        <w:rPr>
          <w:position w:val="6"/>
          <w:szCs w:val="20"/>
          <w:rtl/>
        </w:rPr>
        <w:footnoteReference w:id="121"/>
      </w:r>
      <w:r w:rsidRPr="00E52ACF">
        <w:rPr>
          <w:position w:val="6"/>
          <w:szCs w:val="20"/>
          <w:rtl/>
        </w:rPr>
        <w:t>)</w:t>
      </w:r>
    </w:p>
    <w:p w14:paraId="08FFCF1C" w14:textId="77777777" w:rsidR="00AA35EF" w:rsidRPr="00C47756" w:rsidRDefault="00AA35EF" w:rsidP="00AA35EF">
      <w:pPr>
        <w:pStyle w:val="aaa3"/>
        <w:rPr>
          <w:rtl/>
          <w:lang w:val="fr-FR" w:bidi="ar"/>
        </w:rPr>
      </w:pPr>
      <w:bookmarkStart w:id="46" w:name="_Toc8003060"/>
      <w:r>
        <w:rPr>
          <w:rFonts w:hint="cs"/>
          <w:rtl/>
          <w:lang w:bidi="ar"/>
        </w:rPr>
        <w:t>2. شهداء الدعوة:</w:t>
      </w:r>
      <w:bookmarkEnd w:id="46"/>
    </w:p>
    <w:p w14:paraId="58B919B2" w14:textId="77777777" w:rsidR="00AA35EF" w:rsidRDefault="00AA35EF" w:rsidP="00AA35EF">
      <w:pPr>
        <w:pStyle w:val="aaac"/>
        <w:rPr>
          <w:rtl/>
        </w:rPr>
      </w:pPr>
      <w:r>
        <w:rPr>
          <w:rFonts w:hint="cs"/>
          <w:rtl/>
        </w:rPr>
        <w:t xml:space="preserve"> لم يكن أولئك فقط من سلكوا طريق الشهادة في عهد رسول الله </w:t>
      </w:r>
      <w:r>
        <w:rPr>
          <w:rFonts w:hint="cs"/>
        </w:rPr>
        <w:sym w:font="Abo-thar" w:char="F061"/>
      </w:r>
      <w:r>
        <w:rPr>
          <w:rFonts w:hint="cs"/>
          <w:rtl/>
        </w:rPr>
        <w:t xml:space="preserve"> وبعده، وإنما كان هناك آخرون قتلوا في سبيل الله مع أنهم لم يخرجوا للقتال، وإنما خرجوا للدعوة والإصلاح والتعليم.. لكن النفوس الممتلئة بالحقد راحت تغدر بهم وتقتلهم.</w:t>
      </w:r>
    </w:p>
    <w:p w14:paraId="501BA82A" w14:textId="77777777" w:rsidR="00AA35EF" w:rsidRDefault="00AA35EF" w:rsidP="00AA35EF">
      <w:pPr>
        <w:pStyle w:val="aaac"/>
        <w:rPr>
          <w:rtl/>
        </w:rPr>
      </w:pPr>
      <w:r>
        <w:rPr>
          <w:rFonts w:hint="cs"/>
          <w:rtl/>
        </w:rPr>
        <w:t>وليت أولئك الذين ينكرون تلك الآيات الكريمة التي تأمر بالجهاد، اطلعوا على ما ذكره التاريخ عن هؤلاء، ليعلموا أنه لولا ذلك التشريع المقدس الذي يتيح للمسلمين أن يدافعوا عن أنفسهم، لما بقيت للمسلمين قائمة.</w:t>
      </w:r>
    </w:p>
    <w:p w14:paraId="500F3FAE" w14:textId="77777777" w:rsidR="00AA35EF" w:rsidRDefault="00AA35EF" w:rsidP="00AA35EF">
      <w:pPr>
        <w:pStyle w:val="aaac"/>
        <w:rPr>
          <w:rtl/>
        </w:rPr>
      </w:pPr>
      <w:r>
        <w:rPr>
          <w:rFonts w:hint="cs"/>
          <w:rtl/>
        </w:rPr>
        <w:t xml:space="preserve">وسنذكر هنا نماذج عنهم، لنعرف البيئة التي كلف رسول الله </w:t>
      </w:r>
      <w:r>
        <w:rPr>
          <w:rFonts w:hint="cs"/>
        </w:rPr>
        <w:sym w:font="Abo-thar" w:char="F061"/>
      </w:r>
      <w:r>
        <w:rPr>
          <w:rFonts w:hint="cs"/>
          <w:rtl/>
        </w:rPr>
        <w:t xml:space="preserve"> بدعوتها، وكيف كان الجهاد في سبيل الله هو الوسيلة الوحيدة التي تحمي الدعوة من سطوات النفوس المستكبرة الحاقدة.</w:t>
      </w:r>
    </w:p>
    <w:p w14:paraId="740AC9AE" w14:textId="77777777" w:rsidR="00AA35EF" w:rsidRPr="00402ED6" w:rsidRDefault="00AA35EF" w:rsidP="00AA35EF">
      <w:pPr>
        <w:widowControl w:val="0"/>
        <w:tabs>
          <w:tab w:val="left" w:pos="1096"/>
        </w:tabs>
        <w:adjustRightInd w:val="0"/>
        <w:textAlignment w:val="baseline"/>
        <w:rPr>
          <w:rtl/>
          <w:lang w:val="fr-FR" w:eastAsia="fr-FR"/>
        </w:rPr>
      </w:pPr>
      <w:r w:rsidRPr="00402ED6">
        <w:rPr>
          <w:rFonts w:hint="cs"/>
          <w:rtl/>
          <w:lang w:val="fr-FR" w:eastAsia="fr-FR"/>
        </w:rPr>
        <w:t xml:space="preserve">لقد ذكر المؤرخون أنه </w:t>
      </w:r>
      <w:r w:rsidRPr="00402ED6">
        <w:rPr>
          <w:rtl/>
          <w:lang w:val="fr-FR" w:eastAsia="fr-FR"/>
        </w:rPr>
        <w:t xml:space="preserve">قدم على رسول الله </w:t>
      </w:r>
      <w:r w:rsidRPr="00402ED6">
        <w:rPr>
          <w:lang w:val="fr-FR" w:eastAsia="fr-FR"/>
        </w:rPr>
        <w:sym w:font="Abo-thar" w:char="F061"/>
      </w:r>
      <w:r w:rsidRPr="00402ED6">
        <w:rPr>
          <w:rFonts w:hint="cs"/>
          <w:rtl/>
          <w:lang w:val="fr-FR" w:eastAsia="fr-FR"/>
        </w:rPr>
        <w:t xml:space="preserve"> </w:t>
      </w:r>
      <w:r w:rsidRPr="00402ED6">
        <w:rPr>
          <w:rtl/>
          <w:lang w:val="fr-FR" w:eastAsia="fr-FR"/>
        </w:rPr>
        <w:t xml:space="preserve">بعد </w:t>
      </w:r>
      <w:r w:rsidRPr="00402ED6">
        <w:rPr>
          <w:rFonts w:hint="cs"/>
          <w:rtl/>
          <w:lang w:val="fr-FR" w:eastAsia="fr-FR"/>
        </w:rPr>
        <w:t xml:space="preserve">غزوة </w:t>
      </w:r>
      <w:r w:rsidRPr="00402ED6">
        <w:rPr>
          <w:rtl/>
          <w:lang w:val="fr-FR" w:eastAsia="fr-FR"/>
        </w:rPr>
        <w:t xml:space="preserve">أحد رهط من </w:t>
      </w:r>
      <w:r w:rsidRPr="00402ED6">
        <w:rPr>
          <w:rFonts w:hint="cs"/>
          <w:rtl/>
          <w:lang w:val="fr-FR" w:eastAsia="fr-FR"/>
        </w:rPr>
        <w:t xml:space="preserve">قبيلتي </w:t>
      </w:r>
      <w:r w:rsidRPr="00402ED6">
        <w:rPr>
          <w:rtl/>
          <w:lang w:val="fr-FR" w:eastAsia="fr-FR"/>
        </w:rPr>
        <w:t xml:space="preserve">عضل والقارة، فقالوا: </w:t>
      </w:r>
      <w:r w:rsidRPr="00402ED6">
        <w:rPr>
          <w:rFonts w:hint="cs"/>
          <w:rtl/>
          <w:lang w:val="fr-FR" w:eastAsia="fr-FR"/>
        </w:rPr>
        <w:t>(</w:t>
      </w:r>
      <w:r w:rsidRPr="00402ED6">
        <w:rPr>
          <w:rtl/>
          <w:lang w:val="fr-FR" w:eastAsia="fr-FR"/>
        </w:rPr>
        <w:t>يا رسول الله إن فينا إسلاما</w:t>
      </w:r>
      <w:r w:rsidRPr="00402ED6">
        <w:rPr>
          <w:rFonts w:hint="cs"/>
          <w:rtl/>
          <w:lang w:val="fr-FR" w:eastAsia="fr-FR"/>
        </w:rPr>
        <w:t>،</w:t>
      </w:r>
      <w:r w:rsidRPr="00402ED6">
        <w:rPr>
          <w:rtl/>
          <w:lang w:val="fr-FR" w:eastAsia="fr-FR"/>
        </w:rPr>
        <w:t xml:space="preserve"> فابعث معنا نفرا من أصحابك يفقهوننا في الدين، ويقرئوننا القرآن، ويعلموننا شرائع الإسلام</w:t>
      </w:r>
      <w:r w:rsidRPr="00402ED6">
        <w:rPr>
          <w:rFonts w:hint="cs"/>
          <w:rtl/>
          <w:lang w:val="fr-FR" w:eastAsia="fr-FR"/>
        </w:rPr>
        <w:t>)</w:t>
      </w:r>
    </w:p>
    <w:p w14:paraId="5CE7FF63" w14:textId="77777777" w:rsidR="00AA35EF" w:rsidRPr="00402ED6" w:rsidRDefault="00AA35EF" w:rsidP="00AA35EF">
      <w:pPr>
        <w:widowControl w:val="0"/>
        <w:tabs>
          <w:tab w:val="left" w:pos="1096"/>
        </w:tabs>
        <w:adjustRightInd w:val="0"/>
        <w:textAlignment w:val="baseline"/>
        <w:rPr>
          <w:rtl/>
          <w:lang w:val="fr-FR" w:eastAsia="fr-FR"/>
        </w:rPr>
      </w:pPr>
      <w:r w:rsidRPr="00402ED6">
        <w:rPr>
          <w:rtl/>
          <w:lang w:val="fr-FR" w:eastAsia="fr-FR"/>
        </w:rPr>
        <w:t xml:space="preserve">فبعث رسول الله </w:t>
      </w:r>
      <w:r w:rsidRPr="00402ED6">
        <w:rPr>
          <w:lang w:val="fr-FR" w:eastAsia="fr-FR"/>
        </w:rPr>
        <w:sym w:font="Abo-thar" w:char="F061"/>
      </w:r>
      <w:r w:rsidRPr="00402ED6">
        <w:rPr>
          <w:rFonts w:hint="cs"/>
          <w:rtl/>
          <w:lang w:val="fr-FR" w:eastAsia="fr-FR"/>
        </w:rPr>
        <w:t xml:space="preserve"> </w:t>
      </w:r>
      <w:r w:rsidRPr="00402ED6">
        <w:rPr>
          <w:rtl/>
          <w:lang w:val="fr-FR" w:eastAsia="fr-FR"/>
        </w:rPr>
        <w:t>معهم ستة من أصحابه</w:t>
      </w:r>
      <w:r w:rsidRPr="00402ED6">
        <w:rPr>
          <w:rFonts w:hint="cs"/>
          <w:rtl/>
          <w:lang w:val="fr-FR" w:eastAsia="fr-FR"/>
        </w:rPr>
        <w:t>،</w:t>
      </w:r>
      <w:r w:rsidRPr="00402ED6">
        <w:rPr>
          <w:rtl/>
          <w:lang w:val="fr-FR" w:eastAsia="fr-FR"/>
        </w:rPr>
        <w:t xml:space="preserve"> وهم: مرثد بن أبي مرثد الغنوي</w:t>
      </w:r>
      <w:r w:rsidRPr="00402ED6">
        <w:rPr>
          <w:rFonts w:hint="cs"/>
          <w:rtl/>
          <w:lang w:val="fr-FR" w:eastAsia="fr-FR"/>
        </w:rPr>
        <w:t>،</w:t>
      </w:r>
      <w:r w:rsidRPr="00402ED6">
        <w:rPr>
          <w:rtl/>
          <w:lang w:val="fr-FR" w:eastAsia="fr-FR"/>
        </w:rPr>
        <w:t xml:space="preserve"> وخالد بن البكير الليثي الكناني</w:t>
      </w:r>
      <w:r w:rsidRPr="00402ED6">
        <w:rPr>
          <w:rFonts w:hint="cs"/>
          <w:rtl/>
          <w:lang w:val="fr-FR" w:eastAsia="fr-FR"/>
        </w:rPr>
        <w:t xml:space="preserve">، </w:t>
      </w:r>
      <w:r w:rsidRPr="00402ED6">
        <w:rPr>
          <w:rtl/>
          <w:lang w:val="fr-FR" w:eastAsia="fr-FR"/>
        </w:rPr>
        <w:t>وعاصم بن ثابت بن أبي الأقلح، وخبيب بن عدي، وزيد بن الدثنة، وعبد الله بن طارق.</w:t>
      </w:r>
    </w:p>
    <w:p w14:paraId="4B3D5773" w14:textId="77777777" w:rsidR="00AA35EF" w:rsidRDefault="00AA35EF" w:rsidP="00AA35EF">
      <w:pPr>
        <w:widowControl w:val="0"/>
        <w:tabs>
          <w:tab w:val="left" w:pos="1096"/>
        </w:tabs>
        <w:adjustRightInd w:val="0"/>
        <w:textAlignment w:val="baseline"/>
        <w:rPr>
          <w:rtl/>
          <w:lang w:val="fr-FR" w:eastAsia="fr-FR"/>
        </w:rPr>
      </w:pPr>
      <w:r w:rsidRPr="00402ED6">
        <w:rPr>
          <w:rtl/>
          <w:lang w:val="fr-FR" w:eastAsia="fr-FR"/>
        </w:rPr>
        <w:t xml:space="preserve">فخرجوا مع القوم حتى إذا كانوا على الرجيع بناحية الحجاز، غدروا بهم، فاستصرخوا عليهم هذيلا فلم يرع القوم وهم في رحالهم إلا الرجال بأيديهم السيوف، قد غشوهم، فأخذوا أسيافهم ليقاتلوا القوم فقالوا لهم: </w:t>
      </w:r>
      <w:r w:rsidRPr="00402ED6">
        <w:rPr>
          <w:rFonts w:hint="cs"/>
          <w:rtl/>
          <w:lang w:val="fr-FR" w:eastAsia="fr-FR"/>
        </w:rPr>
        <w:t>(</w:t>
      </w:r>
      <w:r w:rsidRPr="00402ED6">
        <w:rPr>
          <w:rtl/>
          <w:lang w:val="fr-FR" w:eastAsia="fr-FR"/>
        </w:rPr>
        <w:t>إنا والله ما نريد قتلكم، ولكنا نريد أن نصيب بكم شيئا من أهل مكة، ولكم عهد الله وميثاقه أن لا نقتلكم</w:t>
      </w:r>
      <w:r w:rsidRPr="00402ED6">
        <w:rPr>
          <w:rFonts w:hint="cs"/>
          <w:rtl/>
          <w:lang w:val="fr-FR" w:eastAsia="fr-FR"/>
        </w:rPr>
        <w:t>)</w:t>
      </w:r>
    </w:p>
    <w:p w14:paraId="0B50B27E" w14:textId="77777777" w:rsidR="00AA35EF" w:rsidRPr="006E360E" w:rsidRDefault="00AA35EF" w:rsidP="00AA35EF">
      <w:pPr>
        <w:widowControl w:val="0"/>
        <w:tabs>
          <w:tab w:val="left" w:pos="1096"/>
        </w:tabs>
        <w:adjustRightInd w:val="0"/>
        <w:textAlignment w:val="baseline"/>
        <w:rPr>
          <w:rtl/>
          <w:lang w:val="fr-FR" w:eastAsia="fr-FR"/>
        </w:rPr>
      </w:pPr>
      <w:r w:rsidRPr="006E360E">
        <w:rPr>
          <w:rtl/>
          <w:lang w:val="fr-FR" w:eastAsia="fr-FR"/>
        </w:rPr>
        <w:t>وجاء القوم فأحاطوا بهم فقالوا: (لكم العهد والميثاق أن نزلتم إلينا ألّا نقتل منكم رجلا، إنّا واللَّه لا نريد قتلكم، إنما نريد أن نصيب منكم شيئا من أهل مكة).</w:t>
      </w:r>
    </w:p>
    <w:p w14:paraId="31DC4BD7" w14:textId="77777777" w:rsidR="00AA35EF" w:rsidRPr="006E360E" w:rsidRDefault="00AA35EF" w:rsidP="00AA35EF">
      <w:pPr>
        <w:widowControl w:val="0"/>
        <w:tabs>
          <w:tab w:val="left" w:pos="1096"/>
        </w:tabs>
        <w:adjustRightInd w:val="0"/>
        <w:textAlignment w:val="baseline"/>
        <w:rPr>
          <w:rtl/>
          <w:lang w:val="fr-FR" w:eastAsia="fr-FR"/>
        </w:rPr>
      </w:pPr>
      <w:r w:rsidRPr="006E360E">
        <w:rPr>
          <w:rFonts w:hint="cs"/>
          <w:rtl/>
          <w:lang w:val="fr-FR" w:eastAsia="fr-FR"/>
        </w:rPr>
        <w:t xml:space="preserve">حينها </w:t>
      </w:r>
      <w:r w:rsidRPr="006E360E">
        <w:rPr>
          <w:rtl/>
          <w:lang w:val="fr-FR" w:eastAsia="fr-FR"/>
        </w:rPr>
        <w:t>قال عاصم: (أما أنا فلا أنزل في ذمة كافر، اللهم إني أحمي لك اليوم دينك فاحم لحمي، اللهم أخبر عنا رسولك)</w:t>
      </w:r>
    </w:p>
    <w:p w14:paraId="6B563631" w14:textId="77777777" w:rsidR="00AA35EF" w:rsidRPr="006E360E" w:rsidRDefault="00AA35EF" w:rsidP="00AA35EF">
      <w:pPr>
        <w:widowControl w:val="0"/>
        <w:tabs>
          <w:tab w:val="left" w:pos="1096"/>
        </w:tabs>
        <w:adjustRightInd w:val="0"/>
        <w:textAlignment w:val="baseline"/>
        <w:rPr>
          <w:rtl/>
          <w:lang w:val="fr-FR" w:eastAsia="fr-FR"/>
        </w:rPr>
      </w:pPr>
      <w:r w:rsidRPr="006E360E">
        <w:rPr>
          <w:rFonts w:hint="cs"/>
          <w:rtl/>
          <w:lang w:val="fr-FR" w:eastAsia="fr-FR"/>
        </w:rPr>
        <w:t>وقد استجاب الله دعاء</w:t>
      </w:r>
      <w:r w:rsidR="00BB358B">
        <w:rPr>
          <w:rFonts w:hint="cs"/>
          <w:rtl/>
          <w:lang w:val="fr-FR" w:eastAsia="fr-FR"/>
        </w:rPr>
        <w:t>ه</w:t>
      </w:r>
      <w:r w:rsidRPr="006E360E">
        <w:rPr>
          <w:rFonts w:hint="cs"/>
          <w:rtl/>
          <w:lang w:val="fr-FR" w:eastAsia="fr-FR"/>
        </w:rPr>
        <w:t xml:space="preserve">، </w:t>
      </w:r>
      <w:r w:rsidRPr="006E360E">
        <w:rPr>
          <w:rtl/>
          <w:lang w:val="fr-FR" w:eastAsia="fr-FR"/>
        </w:rPr>
        <w:t xml:space="preserve">قال إبراهيم بن سعد: (فاستجاب اللَّه تعالى لعاصم فأخبر رسول اللَّه </w:t>
      </w:r>
      <w:r w:rsidRPr="006E360E">
        <w:rPr>
          <w:rtl/>
          <w:lang w:val="fr-FR" w:eastAsia="fr-FR"/>
        </w:rPr>
        <w:sym w:font="Abo-thar" w:char="F061"/>
      </w:r>
      <w:r w:rsidRPr="006E360E">
        <w:rPr>
          <w:rtl/>
          <w:lang w:val="fr-FR" w:eastAsia="fr-FR"/>
        </w:rPr>
        <w:t xml:space="preserve"> خبره وخبر أصحابه بذلك يوم أصيبوا)</w:t>
      </w:r>
      <w:r w:rsidRPr="006E360E">
        <w:rPr>
          <w:position w:val="6"/>
          <w:szCs w:val="20"/>
          <w:rtl/>
          <w:lang w:val="fr-FR" w:eastAsia="fr-FR"/>
        </w:rPr>
        <w:t xml:space="preserve"> (</w:t>
      </w:r>
      <w:r w:rsidRPr="006E360E">
        <w:rPr>
          <w:position w:val="6"/>
          <w:szCs w:val="20"/>
          <w:rtl/>
          <w:lang w:val="fr-FR" w:eastAsia="fr-FR"/>
        </w:rPr>
        <w:footnoteReference w:id="122"/>
      </w:r>
      <w:r w:rsidRPr="006E360E">
        <w:rPr>
          <w:position w:val="6"/>
          <w:szCs w:val="20"/>
          <w:rtl/>
          <w:lang w:val="fr-FR" w:eastAsia="fr-FR"/>
        </w:rPr>
        <w:t>)</w:t>
      </w:r>
    </w:p>
    <w:p w14:paraId="6569F3C1" w14:textId="77777777" w:rsidR="00AA35EF" w:rsidRPr="006E360E" w:rsidRDefault="00AA35EF" w:rsidP="00AA35EF">
      <w:pPr>
        <w:widowControl w:val="0"/>
        <w:tabs>
          <w:tab w:val="left" w:pos="1096"/>
        </w:tabs>
        <w:adjustRightInd w:val="0"/>
        <w:textAlignment w:val="baseline"/>
        <w:rPr>
          <w:rtl/>
          <w:lang w:val="fr-FR" w:eastAsia="fr-FR"/>
        </w:rPr>
      </w:pPr>
      <w:r w:rsidRPr="006E360E">
        <w:rPr>
          <w:rFonts w:hint="cs"/>
          <w:rtl/>
          <w:lang w:val="fr-FR" w:eastAsia="fr-FR"/>
        </w:rPr>
        <w:t xml:space="preserve">ثم إنه قاتلهم، فقتلوه، وقد ذكر المؤرخون أن </w:t>
      </w:r>
      <w:r w:rsidRPr="006E360E">
        <w:rPr>
          <w:rtl/>
          <w:lang w:val="fr-FR" w:eastAsia="fr-FR"/>
        </w:rPr>
        <w:t>قريش</w:t>
      </w:r>
      <w:r w:rsidRPr="006E360E">
        <w:rPr>
          <w:rFonts w:hint="cs"/>
          <w:rtl/>
          <w:lang w:val="fr-FR" w:eastAsia="fr-FR"/>
        </w:rPr>
        <w:t>ا طلبت أن يؤتى لهم ب</w:t>
      </w:r>
      <w:r w:rsidRPr="006E360E">
        <w:rPr>
          <w:rtl/>
          <w:lang w:val="fr-FR" w:eastAsia="fr-FR"/>
        </w:rPr>
        <w:t xml:space="preserve">عاصم </w:t>
      </w:r>
      <w:r w:rsidRPr="006E360E">
        <w:rPr>
          <w:rFonts w:hint="cs"/>
          <w:rtl/>
          <w:lang w:val="fr-FR" w:eastAsia="fr-FR"/>
        </w:rPr>
        <w:t xml:space="preserve">ولو </w:t>
      </w:r>
      <w:r w:rsidRPr="006E360E">
        <w:rPr>
          <w:rtl/>
          <w:lang w:val="fr-FR" w:eastAsia="fr-FR"/>
        </w:rPr>
        <w:t>بشيء من جسده</w:t>
      </w:r>
      <w:r w:rsidRPr="006E360E">
        <w:rPr>
          <w:rFonts w:hint="cs"/>
          <w:rtl/>
          <w:lang w:val="fr-FR" w:eastAsia="fr-FR"/>
        </w:rPr>
        <w:t xml:space="preserve">، لأنه </w:t>
      </w:r>
      <w:r w:rsidRPr="006E360E">
        <w:rPr>
          <w:rtl/>
          <w:lang w:val="fr-FR" w:eastAsia="fr-FR"/>
        </w:rPr>
        <w:t>قتل عظيما من عظمائهم يوم بدر</w:t>
      </w:r>
      <w:r w:rsidRPr="006E360E">
        <w:rPr>
          <w:rFonts w:hint="cs"/>
          <w:rtl/>
          <w:lang w:val="fr-FR" w:eastAsia="fr-FR"/>
        </w:rPr>
        <w:t xml:space="preserve">، وهو </w:t>
      </w:r>
      <w:r w:rsidRPr="006E360E">
        <w:rPr>
          <w:rtl/>
          <w:lang w:val="fr-FR" w:eastAsia="fr-FR"/>
        </w:rPr>
        <w:t>عقبة بن أبي معيط</w:t>
      </w:r>
      <w:r w:rsidRPr="006E360E">
        <w:rPr>
          <w:rFonts w:hint="cs"/>
          <w:rtl/>
          <w:lang w:val="fr-FR" w:eastAsia="fr-FR"/>
        </w:rPr>
        <w:t xml:space="preserve">، </w:t>
      </w:r>
      <w:r w:rsidRPr="006E360E">
        <w:rPr>
          <w:rtl/>
          <w:lang w:val="fr-FR" w:eastAsia="fr-FR"/>
        </w:rPr>
        <w:t>فبعث اللَّه عليه مثل الظلة من الدّبر يطير في وجوههم ويلدغهم فحمته من رسلهم فلم يقدروا منه على شيء.</w:t>
      </w:r>
    </w:p>
    <w:p w14:paraId="2CB919FE" w14:textId="77777777" w:rsidR="00AA35EF" w:rsidRPr="006E360E" w:rsidRDefault="00AA35EF" w:rsidP="00AA35EF">
      <w:pPr>
        <w:widowControl w:val="0"/>
        <w:tabs>
          <w:tab w:val="left" w:pos="1096"/>
        </w:tabs>
        <w:adjustRightInd w:val="0"/>
        <w:textAlignment w:val="baseline"/>
        <w:rPr>
          <w:rtl/>
          <w:lang w:val="fr-FR" w:eastAsia="fr-FR"/>
        </w:rPr>
      </w:pPr>
      <w:r w:rsidRPr="006E360E">
        <w:rPr>
          <w:rtl/>
          <w:lang w:val="fr-FR" w:eastAsia="fr-FR"/>
        </w:rPr>
        <w:t>فلما حالت بينهم وبينه، قالوا</w:t>
      </w:r>
      <w:r w:rsidRPr="006E360E">
        <w:rPr>
          <w:rFonts w:hint="cs"/>
          <w:rtl/>
          <w:lang w:val="fr-FR" w:eastAsia="fr-FR"/>
        </w:rPr>
        <w:t>:</w:t>
      </w:r>
      <w:r w:rsidRPr="006E360E">
        <w:rPr>
          <w:rtl/>
          <w:lang w:val="fr-FR" w:eastAsia="fr-FR"/>
        </w:rPr>
        <w:t xml:space="preserve"> دعوه حتى يمسي فتذهب عنه فنأخذه، فبعث اللَّه تعالى الوادي فاحتمله فذهب به</w:t>
      </w:r>
      <w:r w:rsidRPr="006E360E">
        <w:rPr>
          <w:rFonts w:hint="cs"/>
          <w:rtl/>
          <w:lang w:val="fr-FR" w:eastAsia="fr-FR"/>
        </w:rPr>
        <w:t>،</w:t>
      </w:r>
      <w:r w:rsidRPr="006E360E">
        <w:rPr>
          <w:rtl/>
          <w:lang w:val="fr-FR" w:eastAsia="fr-FR"/>
        </w:rPr>
        <w:t xml:space="preserve"> وكان عاصم قد أعطى اللَّه عهدا ألّا يمس مشركا ولا يمسّه مشرك، فبرّ اللَّه عز وجل قسمه، فلم يروه ولا وصلوا منه إلى شيء.</w:t>
      </w:r>
    </w:p>
    <w:p w14:paraId="5426E7CF" w14:textId="77777777" w:rsidR="00AA35EF" w:rsidRPr="006E360E" w:rsidRDefault="00AA35EF" w:rsidP="00AA35EF">
      <w:pPr>
        <w:widowControl w:val="0"/>
        <w:tabs>
          <w:tab w:val="left" w:pos="1096"/>
        </w:tabs>
        <w:adjustRightInd w:val="0"/>
        <w:textAlignment w:val="baseline"/>
        <w:rPr>
          <w:rtl/>
          <w:lang w:val="fr-FR" w:eastAsia="fr-FR"/>
        </w:rPr>
      </w:pPr>
      <w:r w:rsidRPr="006E360E">
        <w:rPr>
          <w:rFonts w:hint="cs"/>
          <w:rtl/>
          <w:lang w:val="fr-FR" w:eastAsia="fr-FR"/>
        </w:rPr>
        <w:t xml:space="preserve">أما </w:t>
      </w:r>
      <w:r w:rsidRPr="006E360E">
        <w:rPr>
          <w:rtl/>
          <w:lang w:val="fr-FR" w:eastAsia="fr-FR"/>
        </w:rPr>
        <w:t xml:space="preserve">خبيب وزيد، وعبد اللَّه </w:t>
      </w:r>
      <w:r w:rsidRPr="006E360E">
        <w:rPr>
          <w:rFonts w:hint="cs"/>
          <w:rtl/>
          <w:lang w:val="fr-FR" w:eastAsia="fr-FR"/>
        </w:rPr>
        <w:t xml:space="preserve">فقد صعدوا إلى </w:t>
      </w:r>
      <w:r w:rsidRPr="006E360E">
        <w:rPr>
          <w:rtl/>
          <w:lang w:val="fr-FR" w:eastAsia="fr-FR"/>
        </w:rPr>
        <w:t>الجبل، فلم يقدروا عليهم حتى أعطوهم العهد والميثاق، فنزلوا إليهم، فلما استمكنوا منهم أطلقوا أوتار قسيهم فربطوهم بها</w:t>
      </w:r>
      <w:r w:rsidRPr="006E360E">
        <w:rPr>
          <w:rFonts w:hint="cs"/>
          <w:rtl/>
          <w:lang w:val="fr-FR" w:eastAsia="fr-FR"/>
        </w:rPr>
        <w:t xml:space="preserve">، ثم </w:t>
      </w:r>
      <w:r w:rsidRPr="006E360E">
        <w:rPr>
          <w:rtl/>
          <w:lang w:val="fr-FR" w:eastAsia="fr-FR"/>
        </w:rPr>
        <w:t>خرجوا بهم إلى مكة ليبيعوهم بها حتى إذا كانوا بالظّهران انتزع عبد اللَّه بن طارق يده من القران، ثم أخذ سيفه واستأخر عنه القوم فرموه بالحجارة حتى قتلوه فقبروه بالظّهران</w:t>
      </w:r>
      <w:r w:rsidRPr="006E360E">
        <w:rPr>
          <w:rFonts w:hint="cs"/>
          <w:rtl/>
          <w:lang w:val="fr-FR" w:eastAsia="fr-FR"/>
        </w:rPr>
        <w:t>.</w:t>
      </w:r>
    </w:p>
    <w:p w14:paraId="7397D56D" w14:textId="77777777" w:rsidR="00AA35EF" w:rsidRPr="006E360E" w:rsidRDefault="00AA35EF" w:rsidP="00AA35EF">
      <w:pPr>
        <w:widowControl w:val="0"/>
        <w:tabs>
          <w:tab w:val="left" w:pos="1096"/>
        </w:tabs>
        <w:adjustRightInd w:val="0"/>
        <w:textAlignment w:val="baseline"/>
        <w:rPr>
          <w:rtl/>
          <w:lang w:val="fr-FR" w:eastAsia="fr-FR"/>
        </w:rPr>
      </w:pPr>
      <w:r w:rsidRPr="006E360E">
        <w:rPr>
          <w:rFonts w:hint="cs"/>
          <w:rtl/>
          <w:lang w:val="fr-FR" w:eastAsia="fr-FR"/>
        </w:rPr>
        <w:t xml:space="preserve">ثم </w:t>
      </w:r>
      <w:r w:rsidRPr="006E360E">
        <w:rPr>
          <w:rtl/>
          <w:lang w:val="fr-FR" w:eastAsia="fr-FR"/>
        </w:rPr>
        <w:t>انطلقوا بزيد وخبيب فباعوهما بمكة، فحبسوهما حتى خرجت الأشهر الحرم</w:t>
      </w:r>
      <w:r w:rsidRPr="006E360E">
        <w:rPr>
          <w:rFonts w:hint="cs"/>
          <w:rtl/>
          <w:lang w:val="fr-FR" w:eastAsia="fr-FR"/>
        </w:rPr>
        <w:t>، ثم راحوا يمارسون جرائمهم بقتلهم، بعد أن مارسوا جرائمهم بتعذيبهم.</w:t>
      </w:r>
    </w:p>
    <w:p w14:paraId="22E39FA6" w14:textId="77777777" w:rsidR="00AA35EF" w:rsidRPr="006E360E" w:rsidRDefault="00AA35EF" w:rsidP="00AA35EF">
      <w:pPr>
        <w:widowControl w:val="0"/>
        <w:tabs>
          <w:tab w:val="left" w:pos="1096"/>
        </w:tabs>
        <w:adjustRightInd w:val="0"/>
        <w:textAlignment w:val="baseline"/>
        <w:rPr>
          <w:rtl/>
          <w:lang w:val="fr-FR" w:eastAsia="fr-FR"/>
        </w:rPr>
      </w:pPr>
      <w:r w:rsidRPr="006E360E">
        <w:rPr>
          <w:rFonts w:hint="cs"/>
          <w:rtl/>
          <w:lang w:val="fr-FR" w:eastAsia="fr-FR"/>
        </w:rPr>
        <w:t>وقد ذكر المؤرخون أنه لما أتوا ب</w:t>
      </w:r>
      <w:r w:rsidRPr="006E360E">
        <w:rPr>
          <w:rtl/>
          <w:lang w:val="fr-FR" w:eastAsia="fr-FR"/>
        </w:rPr>
        <w:t>زيد بن الدثنة</w:t>
      </w:r>
      <w:r w:rsidRPr="006E360E">
        <w:rPr>
          <w:rFonts w:hint="cs"/>
          <w:rtl/>
          <w:lang w:val="fr-FR" w:eastAsia="fr-FR"/>
        </w:rPr>
        <w:t xml:space="preserve"> لقتله، </w:t>
      </w:r>
      <w:r w:rsidRPr="006E360E">
        <w:rPr>
          <w:rtl/>
          <w:lang w:val="fr-FR" w:eastAsia="fr-FR"/>
        </w:rPr>
        <w:t>واجتمع رهط من قريش، منهم أبو سفيان</w:t>
      </w:r>
      <w:r w:rsidRPr="006E360E">
        <w:rPr>
          <w:rFonts w:hint="cs"/>
          <w:rtl/>
          <w:lang w:val="fr-FR" w:eastAsia="fr-FR"/>
        </w:rPr>
        <w:t xml:space="preserve"> الذي قال له مخاطبا</w:t>
      </w:r>
      <w:r w:rsidRPr="006E360E">
        <w:rPr>
          <w:rtl/>
          <w:lang w:val="fr-FR" w:eastAsia="fr-FR"/>
        </w:rPr>
        <w:t>: (أنشدك اللَّه يا زيد أتحب أن محمدا عندنا الآن في مكانك نضرب عنقه وأنك في أهلك؟)</w:t>
      </w:r>
      <w:r w:rsidRPr="006E360E">
        <w:rPr>
          <w:rFonts w:hint="cs"/>
          <w:rtl/>
          <w:lang w:val="fr-FR" w:eastAsia="fr-FR"/>
        </w:rPr>
        <w:t>،</w:t>
      </w:r>
      <w:r w:rsidRPr="006E360E">
        <w:rPr>
          <w:rtl/>
          <w:lang w:val="fr-FR" w:eastAsia="fr-FR"/>
        </w:rPr>
        <w:t xml:space="preserve"> </w:t>
      </w:r>
      <w:r w:rsidRPr="006E360E">
        <w:rPr>
          <w:rFonts w:hint="cs"/>
          <w:rtl/>
          <w:lang w:val="fr-FR" w:eastAsia="fr-FR"/>
        </w:rPr>
        <w:t>ف</w:t>
      </w:r>
      <w:r w:rsidRPr="006E360E">
        <w:rPr>
          <w:rtl/>
          <w:lang w:val="fr-FR" w:eastAsia="fr-FR"/>
        </w:rPr>
        <w:t>قال</w:t>
      </w:r>
      <w:r w:rsidRPr="006E360E">
        <w:rPr>
          <w:rFonts w:hint="cs"/>
          <w:rtl/>
          <w:lang w:val="fr-FR" w:eastAsia="fr-FR"/>
        </w:rPr>
        <w:t xml:space="preserve"> زيد</w:t>
      </w:r>
      <w:r w:rsidRPr="006E360E">
        <w:rPr>
          <w:rtl/>
          <w:lang w:val="fr-FR" w:eastAsia="fr-FR"/>
        </w:rPr>
        <w:t>: (واللَّه ما أحب أن محمدا الآن في مكانه الذي هو فيه تصيبه شوكة تؤذيه وأني جالس في أهلي)</w:t>
      </w:r>
      <w:r w:rsidRPr="006E360E">
        <w:rPr>
          <w:rFonts w:hint="cs"/>
          <w:rtl/>
          <w:lang w:val="fr-FR" w:eastAsia="fr-FR"/>
        </w:rPr>
        <w:t>،</w:t>
      </w:r>
      <w:r w:rsidRPr="006E360E">
        <w:rPr>
          <w:rtl/>
          <w:lang w:val="fr-FR" w:eastAsia="fr-FR"/>
        </w:rPr>
        <w:t xml:space="preserve"> فقال أبو سفيان: (ما رأيت من الناس أحدا يحب أحدا كحب أصحاب محمد محمدا)</w:t>
      </w:r>
    </w:p>
    <w:p w14:paraId="11707042" w14:textId="77777777" w:rsidR="00AA35EF" w:rsidRPr="006E360E" w:rsidRDefault="00AA35EF" w:rsidP="00AA35EF">
      <w:pPr>
        <w:widowControl w:val="0"/>
        <w:tabs>
          <w:tab w:val="left" w:pos="1096"/>
        </w:tabs>
        <w:adjustRightInd w:val="0"/>
        <w:textAlignment w:val="baseline"/>
        <w:rPr>
          <w:rtl/>
          <w:lang w:val="fr-FR" w:eastAsia="fr-FR"/>
        </w:rPr>
      </w:pPr>
      <w:r w:rsidRPr="006E360E">
        <w:rPr>
          <w:rFonts w:hint="cs"/>
          <w:rtl/>
          <w:lang w:val="fr-FR" w:eastAsia="fr-FR"/>
        </w:rPr>
        <w:t>وهكذا فعلوا ب</w:t>
      </w:r>
      <w:r w:rsidRPr="006E360E">
        <w:rPr>
          <w:rtl/>
          <w:lang w:val="fr-FR" w:eastAsia="fr-FR"/>
        </w:rPr>
        <w:t>خبيب بن عدي</w:t>
      </w:r>
      <w:r w:rsidRPr="006E360E">
        <w:rPr>
          <w:rFonts w:hint="cs"/>
          <w:rtl/>
          <w:lang w:val="fr-FR" w:eastAsia="fr-FR"/>
        </w:rPr>
        <w:t xml:space="preserve"> الذي رأى القرشيون الكرامات تترى على يديه، ومع ذلك لم تتحرك قلوبهم للإيمان، بل تحركت أيديهم لقتله، فقد روي أنه في الفترة التي حبس فيها انتظارا لقتله بعد خروج الأشهر الحرم، </w:t>
      </w:r>
      <w:r w:rsidRPr="006E360E">
        <w:rPr>
          <w:rtl/>
          <w:lang w:val="fr-FR" w:eastAsia="fr-FR"/>
        </w:rPr>
        <w:t>قالت</w:t>
      </w:r>
      <w:r w:rsidRPr="006E360E">
        <w:rPr>
          <w:rFonts w:hint="cs"/>
          <w:rtl/>
          <w:lang w:val="fr-FR" w:eastAsia="fr-FR"/>
        </w:rPr>
        <w:t xml:space="preserve"> بعض من كان محبوسا في بيتها</w:t>
      </w:r>
      <w:r w:rsidRPr="006E360E">
        <w:rPr>
          <w:rtl/>
          <w:lang w:val="fr-FR" w:eastAsia="fr-FR"/>
        </w:rPr>
        <w:t xml:space="preserve">: </w:t>
      </w:r>
      <w:r w:rsidRPr="006E360E">
        <w:rPr>
          <w:rFonts w:hint="cs"/>
          <w:rtl/>
          <w:lang w:val="fr-FR" w:eastAsia="fr-FR"/>
        </w:rPr>
        <w:t>(</w:t>
      </w:r>
      <w:r w:rsidRPr="006E360E">
        <w:rPr>
          <w:rtl/>
          <w:lang w:val="fr-FR" w:eastAsia="fr-FR"/>
        </w:rPr>
        <w:t>والله ما رأيت أسيرا خيرا من خبيب، والله لقد وجدته يأكل قطفا من عنب مثل رأس الرجل، وإنه لموثق بالحديد وما بمكة من ثمرة، وما كان إلا رزقا رزقه الله</w:t>
      </w:r>
      <w:r w:rsidRPr="006E360E">
        <w:rPr>
          <w:rFonts w:hint="cs"/>
          <w:rtl/>
          <w:lang w:val="fr-FR" w:eastAsia="fr-FR"/>
        </w:rPr>
        <w:t>)</w:t>
      </w:r>
      <w:r w:rsidRPr="006E360E">
        <w:rPr>
          <w:position w:val="6"/>
          <w:szCs w:val="20"/>
          <w:rtl/>
          <w:lang w:val="fr-FR" w:eastAsia="fr-FR"/>
        </w:rPr>
        <w:t xml:space="preserve"> (</w:t>
      </w:r>
      <w:r w:rsidRPr="006E360E">
        <w:rPr>
          <w:position w:val="6"/>
          <w:szCs w:val="20"/>
          <w:rtl/>
          <w:lang w:val="fr-FR" w:eastAsia="fr-FR"/>
        </w:rPr>
        <w:footnoteReference w:id="123"/>
      </w:r>
      <w:r w:rsidRPr="006E360E">
        <w:rPr>
          <w:position w:val="6"/>
          <w:szCs w:val="20"/>
          <w:rtl/>
          <w:lang w:val="fr-FR" w:eastAsia="fr-FR"/>
        </w:rPr>
        <w:t>)</w:t>
      </w:r>
    </w:p>
    <w:p w14:paraId="218F5C5C" w14:textId="77777777" w:rsidR="00AA35EF" w:rsidRPr="006E360E" w:rsidRDefault="00AA35EF" w:rsidP="00AA35EF">
      <w:pPr>
        <w:widowControl w:val="0"/>
        <w:tabs>
          <w:tab w:val="left" w:pos="1096"/>
        </w:tabs>
        <w:adjustRightInd w:val="0"/>
        <w:textAlignment w:val="baseline"/>
        <w:rPr>
          <w:rtl/>
          <w:lang w:val="fr-FR" w:eastAsia="fr-FR"/>
        </w:rPr>
      </w:pPr>
      <w:r w:rsidRPr="006E360E">
        <w:rPr>
          <w:rtl/>
          <w:lang w:val="fr-FR" w:eastAsia="fr-FR"/>
        </w:rPr>
        <w:t>وقالت: (اطلعت عليه من صير الباب وإنه لفي الحديد وإن في يده لقطفا من عنب مثل رأس الرّجل يأكل منه وما أعلم في أرض اللَّه تعالى عنبا يؤكل)</w:t>
      </w:r>
    </w:p>
    <w:p w14:paraId="13D6FABC" w14:textId="77777777" w:rsidR="00AA35EF" w:rsidRPr="006E360E" w:rsidRDefault="00AA35EF" w:rsidP="00AA35EF">
      <w:pPr>
        <w:widowControl w:val="0"/>
        <w:tabs>
          <w:tab w:val="left" w:pos="1096"/>
        </w:tabs>
        <w:adjustRightInd w:val="0"/>
        <w:textAlignment w:val="baseline"/>
        <w:rPr>
          <w:rtl/>
          <w:lang w:val="fr-FR" w:eastAsia="fr-FR"/>
        </w:rPr>
      </w:pPr>
      <w:r w:rsidRPr="006E360E">
        <w:rPr>
          <w:rFonts w:hint="cs"/>
          <w:rtl/>
          <w:lang w:val="fr-FR" w:eastAsia="fr-FR"/>
        </w:rPr>
        <w:t xml:space="preserve">وروي أنه </w:t>
      </w:r>
      <w:r w:rsidRPr="006E360E">
        <w:rPr>
          <w:rtl/>
          <w:lang w:val="fr-FR" w:eastAsia="fr-FR"/>
        </w:rPr>
        <w:t>كان يتهجّد بالقرآن فكان يسمعه النساء فيبكين ويرفقن عليه</w:t>
      </w:r>
      <w:r w:rsidRPr="006E360E">
        <w:rPr>
          <w:rFonts w:hint="cs"/>
          <w:rtl/>
          <w:lang w:val="fr-FR" w:eastAsia="fr-FR"/>
        </w:rPr>
        <w:t xml:space="preserve">، </w:t>
      </w:r>
      <w:r w:rsidRPr="006E360E">
        <w:rPr>
          <w:rtl/>
          <w:lang w:val="fr-FR" w:eastAsia="fr-FR"/>
        </w:rPr>
        <w:t>فلما انسلخت الأشهر الحرم، وأجمعوا على قتله قالت ماوية:</w:t>
      </w:r>
      <w:r w:rsidRPr="006E360E">
        <w:rPr>
          <w:rFonts w:hint="cs"/>
          <w:rtl/>
          <w:lang w:val="fr-FR" w:eastAsia="fr-FR"/>
        </w:rPr>
        <w:t xml:space="preserve"> </w:t>
      </w:r>
      <w:r w:rsidRPr="006E360E">
        <w:rPr>
          <w:rtl/>
          <w:lang w:val="fr-FR" w:eastAsia="fr-FR"/>
        </w:rPr>
        <w:t>(فأتيته فأخبرته فو اللَّه ما اكترث بذلك)</w:t>
      </w:r>
    </w:p>
    <w:p w14:paraId="395DB273" w14:textId="77777777" w:rsidR="00AA35EF" w:rsidRPr="006E360E" w:rsidRDefault="00AA35EF" w:rsidP="00AA35EF">
      <w:pPr>
        <w:widowControl w:val="0"/>
        <w:tabs>
          <w:tab w:val="left" w:pos="1096"/>
        </w:tabs>
        <w:adjustRightInd w:val="0"/>
        <w:textAlignment w:val="baseline"/>
        <w:rPr>
          <w:rtl/>
          <w:lang w:val="fr-FR" w:eastAsia="fr-FR"/>
        </w:rPr>
      </w:pPr>
      <w:r w:rsidRPr="006E360E">
        <w:rPr>
          <w:rFonts w:hint="cs"/>
          <w:rtl/>
          <w:lang w:val="fr-FR" w:eastAsia="fr-FR"/>
        </w:rPr>
        <w:t xml:space="preserve">ثم أخرجوه مغلولا </w:t>
      </w:r>
      <w:r w:rsidRPr="006E360E">
        <w:rPr>
          <w:rtl/>
          <w:lang w:val="fr-FR" w:eastAsia="fr-FR"/>
        </w:rPr>
        <w:t>في الحديد حتى انتهوا به إلى التنعيم، وخرج معه النساء والصبيان والعبيد وجماعة من أهل مكة</w:t>
      </w:r>
      <w:r w:rsidRPr="006E360E">
        <w:rPr>
          <w:rFonts w:hint="cs"/>
          <w:rtl/>
          <w:lang w:val="fr-FR" w:eastAsia="fr-FR"/>
        </w:rPr>
        <w:t>،</w:t>
      </w:r>
      <w:r w:rsidRPr="006E360E">
        <w:rPr>
          <w:rtl/>
          <w:lang w:val="fr-FR" w:eastAsia="fr-FR"/>
        </w:rPr>
        <w:t xml:space="preserve"> فلم يتخلّف أحد </w:t>
      </w:r>
      <w:r w:rsidRPr="006E360E">
        <w:rPr>
          <w:rFonts w:hint="cs"/>
          <w:rtl/>
          <w:lang w:val="fr-FR" w:eastAsia="fr-FR"/>
        </w:rPr>
        <w:t xml:space="preserve">منهم </w:t>
      </w:r>
      <w:r w:rsidRPr="006E360E">
        <w:rPr>
          <w:rtl/>
          <w:lang w:val="fr-FR" w:eastAsia="fr-FR"/>
        </w:rPr>
        <w:t>يريد</w:t>
      </w:r>
      <w:r w:rsidRPr="006E360E">
        <w:rPr>
          <w:rFonts w:hint="cs"/>
          <w:rtl/>
          <w:lang w:val="fr-FR" w:eastAsia="fr-FR"/>
        </w:rPr>
        <w:t xml:space="preserve">ون التشفي برؤيته، </w:t>
      </w:r>
      <w:r w:rsidRPr="006E360E">
        <w:rPr>
          <w:rtl/>
          <w:lang w:val="fr-FR" w:eastAsia="fr-FR"/>
        </w:rPr>
        <w:t>فلما انتهوا به إلى التنعيم أمروا بخشبة طويلة فحفروا لها.</w:t>
      </w:r>
    </w:p>
    <w:p w14:paraId="5A93A970" w14:textId="77777777" w:rsidR="00AA35EF" w:rsidRPr="006E360E" w:rsidRDefault="00AA35EF" w:rsidP="00AA35EF">
      <w:pPr>
        <w:widowControl w:val="0"/>
        <w:tabs>
          <w:tab w:val="left" w:pos="1096"/>
        </w:tabs>
        <w:adjustRightInd w:val="0"/>
        <w:textAlignment w:val="baseline"/>
        <w:rPr>
          <w:lang w:val="fr-FR" w:eastAsia="fr-FR"/>
        </w:rPr>
      </w:pPr>
      <w:r w:rsidRPr="006E360E">
        <w:rPr>
          <w:rtl/>
          <w:lang w:val="fr-FR" w:eastAsia="fr-FR"/>
        </w:rPr>
        <w:t>فلما انتهوا بخبيب إليها قال: (هل أنتم تاركي فأصلّي ركعتين؟) قالوا: نعم. فركع ركعتين أتمّهما من غير أن يطوّل فيهما</w:t>
      </w:r>
      <w:r w:rsidRPr="006E360E">
        <w:rPr>
          <w:rFonts w:hint="cs"/>
          <w:rtl/>
          <w:lang w:val="fr-FR" w:eastAsia="fr-FR"/>
        </w:rPr>
        <w:t>،</w:t>
      </w:r>
      <w:r w:rsidRPr="006E360E">
        <w:rPr>
          <w:rtl/>
          <w:lang w:val="fr-FR" w:eastAsia="fr-FR"/>
        </w:rPr>
        <w:t xml:space="preserve"> ثم أقبل على القوم فقال: (أما واللَّه لولا أن تظنوا أني إنما طوّلت جزعا من القتل لاستكثرت من الصلاة)</w:t>
      </w:r>
      <w:r w:rsidRPr="006E360E">
        <w:rPr>
          <w:position w:val="6"/>
          <w:szCs w:val="20"/>
          <w:rtl/>
          <w:lang w:val="fr-FR" w:eastAsia="fr-FR"/>
        </w:rPr>
        <w:t xml:space="preserve"> (</w:t>
      </w:r>
      <w:r w:rsidRPr="006E360E">
        <w:rPr>
          <w:position w:val="6"/>
          <w:szCs w:val="20"/>
          <w:rtl/>
          <w:lang w:val="fr-FR" w:eastAsia="fr-FR"/>
        </w:rPr>
        <w:footnoteReference w:id="124"/>
      </w:r>
      <w:r w:rsidRPr="006E360E">
        <w:rPr>
          <w:position w:val="6"/>
          <w:szCs w:val="20"/>
          <w:rtl/>
          <w:lang w:val="fr-FR" w:eastAsia="fr-FR"/>
        </w:rPr>
        <w:t>)</w:t>
      </w:r>
    </w:p>
    <w:p w14:paraId="6DD80859" w14:textId="77777777" w:rsidR="00AA35EF" w:rsidRPr="006E360E" w:rsidRDefault="00AA35EF" w:rsidP="00AA35EF">
      <w:pPr>
        <w:widowControl w:val="0"/>
        <w:tabs>
          <w:tab w:val="left" w:pos="1096"/>
        </w:tabs>
        <w:adjustRightInd w:val="0"/>
        <w:textAlignment w:val="baseline"/>
        <w:rPr>
          <w:rtl/>
          <w:lang w:val="fr-FR" w:eastAsia="fr-FR"/>
        </w:rPr>
      </w:pPr>
      <w:r w:rsidRPr="006E360E">
        <w:rPr>
          <w:rFonts w:hint="cs"/>
          <w:rtl/>
          <w:lang w:val="fr-FR" w:eastAsia="fr-FR"/>
        </w:rPr>
        <w:t xml:space="preserve">وبعد أن انتهى من صلاته، قال: </w:t>
      </w:r>
      <w:r w:rsidRPr="006E360E">
        <w:rPr>
          <w:rtl/>
          <w:lang w:val="fr-FR" w:eastAsia="fr-FR"/>
        </w:rPr>
        <w:t>(اللهم أحصهم عددا واقتلهم بددا ولا تغادر منهم أحدا)</w:t>
      </w:r>
      <w:r w:rsidRPr="006E360E">
        <w:rPr>
          <w:rFonts w:hint="cs"/>
          <w:rtl/>
          <w:lang w:val="fr-FR" w:eastAsia="fr-FR"/>
        </w:rPr>
        <w:t xml:space="preserve">، وقد كان </w:t>
      </w:r>
      <w:r w:rsidRPr="006E360E">
        <w:rPr>
          <w:rtl/>
          <w:lang w:val="fr-FR" w:eastAsia="fr-FR"/>
        </w:rPr>
        <w:t>معاوية بن أبي سفيان</w:t>
      </w:r>
      <w:r w:rsidRPr="006E360E">
        <w:rPr>
          <w:rFonts w:hint="cs"/>
          <w:rtl/>
          <w:lang w:val="fr-FR" w:eastAsia="fr-FR"/>
        </w:rPr>
        <w:t xml:space="preserve"> حينها من الذين حضروا يشمتون به وبقتله، فقال</w:t>
      </w:r>
      <w:r w:rsidRPr="006E360E">
        <w:rPr>
          <w:rtl/>
          <w:lang w:val="fr-FR" w:eastAsia="fr-FR"/>
        </w:rPr>
        <w:t>: (لقد حضرت مع أبي سفيان، فلقد رأيتني وإن أبا سفيان ليضجعني إلى الأرض فرقا من دعوة خبيب)</w:t>
      </w:r>
      <w:r w:rsidRPr="006E360E">
        <w:rPr>
          <w:rFonts w:hint="cs"/>
          <w:rtl/>
          <w:lang w:val="fr-FR" w:eastAsia="fr-FR"/>
        </w:rPr>
        <w:t xml:space="preserve">، </w:t>
      </w:r>
      <w:r w:rsidRPr="006E360E">
        <w:rPr>
          <w:rtl/>
          <w:lang w:val="fr-FR" w:eastAsia="fr-FR"/>
        </w:rPr>
        <w:t xml:space="preserve">وقال حويطب بن عبد العزّى: (لقد رأيتني أدخلت إصبعي في أذنيّ وعدوت هاربا فرقا أن أسمع دعاءه)، </w:t>
      </w:r>
      <w:r w:rsidRPr="006E360E">
        <w:rPr>
          <w:rFonts w:hint="cs"/>
          <w:rtl/>
          <w:lang w:val="fr-FR" w:eastAsia="fr-FR"/>
        </w:rPr>
        <w:t>وكأن ذلك الاضطجاع وغيره سيحميهم من تلك الدعوة التي نزلت بهم.</w:t>
      </w:r>
    </w:p>
    <w:p w14:paraId="13C5364C" w14:textId="77777777" w:rsidR="00AA35EF" w:rsidRPr="006E360E" w:rsidRDefault="00AA35EF" w:rsidP="00AA35EF">
      <w:pPr>
        <w:widowControl w:val="0"/>
        <w:tabs>
          <w:tab w:val="left" w:pos="1096"/>
        </w:tabs>
        <w:adjustRightInd w:val="0"/>
        <w:textAlignment w:val="baseline"/>
        <w:rPr>
          <w:rtl/>
          <w:lang w:val="fr-FR" w:eastAsia="fr-FR"/>
        </w:rPr>
      </w:pPr>
      <w:r w:rsidRPr="006E360E">
        <w:rPr>
          <w:rtl/>
          <w:lang w:val="fr-FR" w:eastAsia="fr-FR"/>
        </w:rPr>
        <w:t>فلما صلى الركعتين جعلوه على الخشبة</w:t>
      </w:r>
      <w:r w:rsidRPr="006E360E">
        <w:rPr>
          <w:rFonts w:hint="cs"/>
          <w:rtl/>
          <w:lang w:val="fr-FR" w:eastAsia="fr-FR"/>
        </w:rPr>
        <w:t>،</w:t>
      </w:r>
      <w:r w:rsidRPr="006E360E">
        <w:rPr>
          <w:rtl/>
          <w:lang w:val="fr-FR" w:eastAsia="fr-FR"/>
        </w:rPr>
        <w:t xml:space="preserve"> ثم وجّهوه إلى المدينة وأوثقوه رباطا، ثم قالوا له: (ارجع عن الإسلام نخل سبيلك). قال: (لا والله ما أحب أني رجعت عن الإسلام وأن لي ما في الأرض جميعا). قالوا: (أفتحب أن محمدا في مكانك وأنت جالس في بيتك؟) قال: (لا والله ما أحب أن يشاك محمد شوكة وأنا جالس في بيتي). فجعلوا يقولون: (ارجع يا خبيب)</w:t>
      </w:r>
      <w:r w:rsidRPr="006E360E">
        <w:rPr>
          <w:rFonts w:hint="cs"/>
          <w:rtl/>
          <w:lang w:val="fr-FR" w:eastAsia="fr-FR"/>
        </w:rPr>
        <w:t xml:space="preserve">، </w:t>
      </w:r>
      <w:r w:rsidRPr="006E360E">
        <w:rPr>
          <w:rtl/>
          <w:lang w:val="fr-FR" w:eastAsia="fr-FR"/>
        </w:rPr>
        <w:t>فقال: (لا أرجع أبدا). قالوا: (أما واللات والعزى لئن لم تفعل لنقتلنّك</w:t>
      </w:r>
      <w:r w:rsidRPr="006E360E">
        <w:rPr>
          <w:rFonts w:hint="cs"/>
          <w:rtl/>
          <w:lang w:val="fr-FR" w:eastAsia="fr-FR"/>
        </w:rPr>
        <w:t>)،</w:t>
      </w:r>
      <w:r w:rsidRPr="006E360E">
        <w:rPr>
          <w:rtl/>
          <w:lang w:val="fr-FR" w:eastAsia="fr-FR"/>
        </w:rPr>
        <w:t xml:space="preserve"> فقال: (إن قتلى في الله لقليل)</w:t>
      </w:r>
      <w:r w:rsidRPr="006E360E">
        <w:rPr>
          <w:rFonts w:hint="cs"/>
          <w:rtl/>
          <w:lang w:val="fr-FR" w:eastAsia="fr-FR"/>
        </w:rPr>
        <w:t>،</w:t>
      </w:r>
      <w:r w:rsidRPr="006E360E">
        <w:rPr>
          <w:rtl/>
          <w:lang w:val="fr-FR" w:eastAsia="fr-FR"/>
        </w:rPr>
        <w:t xml:space="preserve"> ثم قال: (اللهم إني لا أرى إلا وجه عدو، الله إنه ليس هنا أحد يبلغ رسولك عني السلام، فبلّغه أنت عني السلام)</w:t>
      </w:r>
    </w:p>
    <w:p w14:paraId="0FC0ADBF" w14:textId="77777777" w:rsidR="00AA35EF" w:rsidRPr="006E360E" w:rsidRDefault="00AA35EF" w:rsidP="00AA35EF">
      <w:pPr>
        <w:widowControl w:val="0"/>
        <w:tabs>
          <w:tab w:val="left" w:pos="1096"/>
        </w:tabs>
        <w:adjustRightInd w:val="0"/>
        <w:textAlignment w:val="baseline"/>
        <w:rPr>
          <w:rtl/>
          <w:lang w:val="fr-FR" w:eastAsia="fr-FR"/>
        </w:rPr>
      </w:pPr>
      <w:r w:rsidRPr="006E360E">
        <w:rPr>
          <w:rtl/>
          <w:lang w:val="fr-FR" w:eastAsia="fr-FR"/>
        </w:rPr>
        <w:t xml:space="preserve">فلما رفع على الخشبة </w:t>
      </w:r>
      <w:r w:rsidRPr="006E360E">
        <w:rPr>
          <w:rFonts w:hint="cs"/>
          <w:rtl/>
          <w:lang w:val="fr-FR" w:eastAsia="fr-FR"/>
        </w:rPr>
        <w:t xml:space="preserve">أخذ يدعو، وقد روي </w:t>
      </w:r>
      <w:r w:rsidRPr="006E360E">
        <w:rPr>
          <w:rtl/>
          <w:lang w:val="fr-FR" w:eastAsia="fr-FR"/>
        </w:rPr>
        <w:t xml:space="preserve">عن أسامة بن زيد أن رسول الله </w:t>
      </w:r>
      <w:r w:rsidRPr="006E360E">
        <w:rPr>
          <w:lang w:val="fr-FR" w:eastAsia="fr-FR"/>
        </w:rPr>
        <w:sym w:font="Abo-thar" w:char="F061"/>
      </w:r>
      <w:r w:rsidRPr="006E360E">
        <w:rPr>
          <w:rFonts w:hint="cs"/>
          <w:rtl/>
          <w:lang w:val="fr-FR" w:eastAsia="fr-FR"/>
        </w:rPr>
        <w:t xml:space="preserve"> (</w:t>
      </w:r>
      <w:r w:rsidRPr="006E360E">
        <w:rPr>
          <w:rtl/>
          <w:lang w:val="fr-FR" w:eastAsia="fr-FR"/>
        </w:rPr>
        <w:t xml:space="preserve">كان جالسا </w:t>
      </w:r>
      <w:r w:rsidRPr="006E360E">
        <w:rPr>
          <w:rFonts w:hint="cs"/>
          <w:rtl/>
          <w:lang w:val="fr-FR" w:eastAsia="fr-FR"/>
        </w:rPr>
        <w:t xml:space="preserve">حينها </w:t>
      </w:r>
      <w:r w:rsidRPr="006E360E">
        <w:rPr>
          <w:rtl/>
          <w:lang w:val="fr-FR" w:eastAsia="fr-FR"/>
        </w:rPr>
        <w:t>في أصحابه فأخذته غمية كما كانت تأخذه فلما نزل عليه الوحي سمعناه يقول: (وعليه السلام ورحمة الله وبركاته). ثم قال: (هذا جبريل يقرئني من خبيب السلام)</w:t>
      </w:r>
      <w:r w:rsidRPr="006E360E">
        <w:rPr>
          <w:rFonts w:hint="cs"/>
          <w:rtl/>
          <w:lang w:val="fr-FR" w:eastAsia="fr-FR"/>
        </w:rPr>
        <w:t xml:space="preserve">، ثم قال: </w:t>
      </w:r>
      <w:r w:rsidRPr="006E360E">
        <w:rPr>
          <w:rtl/>
          <w:lang w:val="fr-FR" w:eastAsia="fr-FR"/>
        </w:rPr>
        <w:t>(وعليك السلام، خبيب قتلته قريش)</w:t>
      </w:r>
    </w:p>
    <w:p w14:paraId="6DD62B56" w14:textId="77777777" w:rsidR="00AA35EF" w:rsidRDefault="00AA35EF" w:rsidP="00AA35EF">
      <w:pPr>
        <w:widowControl w:val="0"/>
        <w:tabs>
          <w:tab w:val="left" w:pos="1096"/>
        </w:tabs>
        <w:adjustRightInd w:val="0"/>
        <w:textAlignment w:val="baseline"/>
        <w:rPr>
          <w:rtl/>
        </w:rPr>
      </w:pPr>
      <w:r w:rsidRPr="006E360E">
        <w:rPr>
          <w:rtl/>
          <w:lang w:val="fr-FR" w:eastAsia="fr-FR"/>
        </w:rPr>
        <w:t>ثم دعا المشركون أربعين ولدا ممن قتل آباؤهم ببدر كفّارا، فأعطوا كل غلام رمحا وقالوا:</w:t>
      </w:r>
      <w:r w:rsidRPr="006E360E">
        <w:rPr>
          <w:rFonts w:hint="cs"/>
          <w:rtl/>
          <w:lang w:val="fr-FR" w:eastAsia="fr-FR"/>
        </w:rPr>
        <w:t xml:space="preserve"> (</w:t>
      </w:r>
      <w:r w:rsidRPr="006E360E">
        <w:rPr>
          <w:rtl/>
          <w:lang w:val="fr-FR" w:eastAsia="fr-FR"/>
        </w:rPr>
        <w:t>هذا الذي قتل آباؤكم، فطعنوه برماحهم طعنا خفيفا</w:t>
      </w:r>
      <w:r w:rsidRPr="006E360E">
        <w:rPr>
          <w:rFonts w:hint="cs"/>
          <w:rtl/>
          <w:lang w:val="fr-FR" w:eastAsia="fr-FR"/>
        </w:rPr>
        <w:t>)،</w:t>
      </w:r>
      <w:r w:rsidRPr="006E360E">
        <w:rPr>
          <w:rtl/>
          <w:lang w:val="fr-FR" w:eastAsia="fr-FR"/>
        </w:rPr>
        <w:t xml:space="preserve"> فاضطرب على الخشبة، فانقلب فصار وجهه إلى الكعبة، فقال: (الحمد للَّه الذي جعل وجهي نحو قبلته التي رضي لنفسه)</w:t>
      </w:r>
      <w:r w:rsidRPr="006E360E">
        <w:rPr>
          <w:rFonts w:hint="cs"/>
          <w:rtl/>
          <w:lang w:val="fr-FR" w:eastAsia="fr-FR"/>
        </w:rPr>
        <w:t>،</w:t>
      </w:r>
      <w:r w:rsidRPr="006E360E">
        <w:rPr>
          <w:rtl/>
          <w:lang w:val="fr-FR" w:eastAsia="fr-FR"/>
        </w:rPr>
        <w:t xml:space="preserve"> ثم قتلوه.</w:t>
      </w:r>
      <w:r>
        <w:rPr>
          <w:rtl/>
        </w:rPr>
        <w:t xml:space="preserve"> </w:t>
      </w:r>
    </w:p>
    <w:p w14:paraId="4C496FDD" w14:textId="77777777" w:rsidR="00AA35EF" w:rsidRDefault="00AA35EF" w:rsidP="00AA35EF">
      <w:pPr>
        <w:widowControl w:val="0"/>
        <w:tabs>
          <w:tab w:val="left" w:pos="1096"/>
        </w:tabs>
        <w:adjustRightInd w:val="0"/>
        <w:jc w:val="center"/>
        <w:textAlignment w:val="baseline"/>
        <w:rPr>
          <w:rtl/>
        </w:rPr>
      </w:pPr>
      <w:r>
        <w:rPr>
          <w:rFonts w:hint="cs"/>
          <w:rtl/>
        </w:rPr>
        <w:t>***</w:t>
      </w:r>
    </w:p>
    <w:p w14:paraId="3855413C" w14:textId="77777777" w:rsidR="00AA35EF" w:rsidRDefault="00AA35EF" w:rsidP="00BB358B">
      <w:pPr>
        <w:widowControl w:val="0"/>
        <w:tabs>
          <w:tab w:val="left" w:pos="1096"/>
        </w:tabs>
        <w:adjustRightInd w:val="0"/>
        <w:textAlignment w:val="baseline"/>
        <w:rPr>
          <w:rtl/>
        </w:rPr>
      </w:pPr>
      <w:r>
        <w:rPr>
          <w:rFonts w:hint="cs"/>
          <w:rtl/>
        </w:rPr>
        <w:t xml:space="preserve">هذه سادتي بعض الذكريات الجميلة التي لا نزال نحملها عنكم، وهي تدلنا على مبلغ النجاح الذي حققه رسول الله </w:t>
      </w:r>
      <w:r>
        <w:rPr>
          <w:rFonts w:hint="cs"/>
        </w:rPr>
        <w:sym w:font="Abo-thar" w:char="F061"/>
      </w:r>
      <w:r>
        <w:rPr>
          <w:rFonts w:hint="cs"/>
          <w:rtl/>
        </w:rPr>
        <w:t xml:space="preserve"> في تربيتكم وتوجي</w:t>
      </w:r>
      <w:r w:rsidR="00BB358B">
        <w:rPr>
          <w:rFonts w:hint="cs"/>
          <w:rtl/>
        </w:rPr>
        <w:t>ك</w:t>
      </w:r>
      <w:r>
        <w:rPr>
          <w:rFonts w:hint="cs"/>
          <w:rtl/>
        </w:rPr>
        <w:t>م وتعليم</w:t>
      </w:r>
      <w:r w:rsidR="00BB358B">
        <w:rPr>
          <w:rFonts w:hint="cs"/>
          <w:rtl/>
        </w:rPr>
        <w:t>ك</w:t>
      </w:r>
      <w:r>
        <w:rPr>
          <w:rFonts w:hint="cs"/>
          <w:rtl/>
        </w:rPr>
        <w:t>م جميع قيم الإيمان.</w:t>
      </w:r>
    </w:p>
    <w:p w14:paraId="39B46D5E" w14:textId="77777777" w:rsidR="00AA35EF" w:rsidRPr="00F85E17" w:rsidRDefault="00AA35EF" w:rsidP="00AA35EF">
      <w:pPr>
        <w:widowControl w:val="0"/>
        <w:tabs>
          <w:tab w:val="left" w:pos="1096"/>
        </w:tabs>
        <w:adjustRightInd w:val="0"/>
        <w:textAlignment w:val="baseline"/>
        <w:rPr>
          <w:rtl/>
        </w:rPr>
      </w:pPr>
      <w:r>
        <w:rPr>
          <w:rFonts w:hint="cs"/>
          <w:rtl/>
        </w:rPr>
        <w:t xml:space="preserve">وليت الذين ينشغلون بالدفاع عن الطلقاء، والاعتذار عن الفارين عن الزحف، والمولين الدبر، والمتثاقلين للدنيا، تركوهم، وانشغلوا بكم، وأحيوا من خلال ذكركم المفهوم الصحيح لصحبة رسول الله </w:t>
      </w:r>
      <w:r>
        <w:rPr>
          <w:rFonts w:hint="cs"/>
        </w:rPr>
        <w:sym w:font="Abo-thar" w:char="F061"/>
      </w:r>
      <w:r>
        <w:rPr>
          <w:rFonts w:hint="cs"/>
          <w:rtl/>
        </w:rPr>
        <w:t xml:space="preserve">.. تلك الصحبة الشريفة التي لا ينال حقيقة معناها إلا الصادقون، فليس كل من دخل المدرسة تلميذ، ولا كل من تشرفت عيناه برؤية رسول الله </w:t>
      </w:r>
      <w:r>
        <w:rPr>
          <w:rFonts w:hint="cs"/>
        </w:rPr>
        <w:sym w:font="Abo-thar" w:char="F061"/>
      </w:r>
      <w:r>
        <w:rPr>
          <w:rFonts w:hint="cs"/>
          <w:rtl/>
        </w:rPr>
        <w:t xml:space="preserve"> تشرف قلبه بها، وإلا كان المشركون واليهود الذي رأوه من كبار الصحابة، فقد طالت رؤيتهم له بمقدار طول عداوتهم.</w:t>
      </w:r>
    </w:p>
    <w:p w14:paraId="59D48F6E" w14:textId="77777777" w:rsidR="00AA35EF" w:rsidRDefault="00AA35EF" w:rsidP="00AA35EF">
      <w:pPr>
        <w:pStyle w:val="aaac"/>
        <w:rPr>
          <w:rtl/>
        </w:rPr>
      </w:pPr>
    </w:p>
    <w:p w14:paraId="4A8F5876" w14:textId="77777777" w:rsidR="00AA35EF" w:rsidRPr="00402ED6" w:rsidRDefault="00AA35EF" w:rsidP="00AA35EF">
      <w:pPr>
        <w:pStyle w:val="aaac"/>
        <w:rPr>
          <w:rtl/>
        </w:rPr>
      </w:pPr>
    </w:p>
    <w:p w14:paraId="7841771D" w14:textId="77777777" w:rsidR="00AA35EF" w:rsidRDefault="00AA35EF" w:rsidP="00AA35EF">
      <w:pPr>
        <w:pStyle w:val="aaac"/>
        <w:rPr>
          <w:rtl/>
        </w:rPr>
      </w:pPr>
    </w:p>
    <w:p w14:paraId="028381FC" w14:textId="77777777" w:rsidR="00AA35EF" w:rsidRDefault="00AA35EF" w:rsidP="00AA35EF">
      <w:pPr>
        <w:pStyle w:val="aaa1"/>
        <w:rPr>
          <w:rtl/>
        </w:rPr>
      </w:pPr>
      <w:bookmarkStart w:id="47" w:name="_Toc8003061"/>
      <w:r>
        <w:rPr>
          <w:rFonts w:hint="cs"/>
          <w:rtl/>
        </w:rPr>
        <w:t>رسالة إلى الأصحاب الأوفياء</w:t>
      </w:r>
      <w:bookmarkEnd w:id="47"/>
    </w:p>
    <w:p w14:paraId="0A1E4A23" w14:textId="77777777" w:rsidR="00AA35EF" w:rsidRDefault="00AA35EF" w:rsidP="00AA35EF">
      <w:pPr>
        <w:widowControl w:val="0"/>
        <w:tabs>
          <w:tab w:val="left" w:pos="1096"/>
        </w:tabs>
        <w:adjustRightInd w:val="0"/>
        <w:textAlignment w:val="baseline"/>
        <w:rPr>
          <w:rtl/>
          <w:lang w:val="fr-FR" w:eastAsia="fr-FR"/>
        </w:rPr>
      </w:pPr>
      <w:r>
        <w:rPr>
          <w:rFonts w:hint="cs"/>
          <w:rtl/>
        </w:rPr>
        <w:t xml:space="preserve">سادتي يا أصحاب رسول الله </w:t>
      </w:r>
      <w:r>
        <w:rPr>
          <w:rFonts w:hint="cs"/>
        </w:rPr>
        <w:sym w:font="Abo-thar" w:char="F061"/>
      </w:r>
      <w:r>
        <w:rPr>
          <w:rFonts w:hint="cs"/>
          <w:rtl/>
        </w:rPr>
        <w:t xml:space="preserve">.. يا من امتلأتم بالوفاء، ولم تنقضوا العقود، ولم تنكثوا العهود، بل حافظتم عليها، وضحيتم في سبيلها </w:t>
      </w:r>
      <w:r w:rsidRPr="0028234F">
        <w:rPr>
          <w:rtl/>
          <w:lang w:val="fr-FR" w:eastAsia="fr-FR"/>
        </w:rPr>
        <w:t>إلى أن توفا</w:t>
      </w:r>
      <w:r>
        <w:rPr>
          <w:rFonts w:hint="cs"/>
          <w:rtl/>
          <w:lang w:val="fr-FR" w:eastAsia="fr-FR"/>
        </w:rPr>
        <w:t>ك</w:t>
      </w:r>
      <w:r w:rsidRPr="0028234F">
        <w:rPr>
          <w:rtl/>
          <w:lang w:val="fr-FR" w:eastAsia="fr-FR"/>
        </w:rPr>
        <w:t xml:space="preserve">م الله بعد أن </w:t>
      </w:r>
      <w:r>
        <w:rPr>
          <w:rFonts w:hint="cs"/>
          <w:rtl/>
          <w:lang w:val="fr-FR" w:eastAsia="fr-FR"/>
        </w:rPr>
        <w:t xml:space="preserve">ذقتم </w:t>
      </w:r>
      <w:r w:rsidRPr="0028234F">
        <w:rPr>
          <w:rtl/>
          <w:lang w:val="fr-FR" w:eastAsia="fr-FR"/>
        </w:rPr>
        <w:t>كل ألوان البلاء.</w:t>
      </w:r>
    </w:p>
    <w:p w14:paraId="470ECCED" w14:textId="77777777" w:rsidR="00AA35EF"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لقد كنتم تدركون جيدا أن صحبة رسول الله </w:t>
      </w:r>
      <w:r>
        <w:rPr>
          <w:rFonts w:hint="cs"/>
          <w:lang w:val="fr-FR" w:eastAsia="fr-FR"/>
        </w:rPr>
        <w:sym w:font="Abo-thar" w:char="F061"/>
      </w:r>
      <w:r>
        <w:rPr>
          <w:rFonts w:hint="cs"/>
          <w:rtl/>
          <w:lang w:val="fr-FR" w:eastAsia="fr-FR"/>
        </w:rPr>
        <w:t xml:space="preserve">، وإن كانت شريفة مقدسة إلا أن مسؤولياتها لا تقل عن شرفها.. ذلك أن كل من صحب رسول الله </w:t>
      </w:r>
      <w:r>
        <w:rPr>
          <w:rFonts w:hint="cs"/>
          <w:lang w:val="fr-FR" w:eastAsia="fr-FR"/>
        </w:rPr>
        <w:sym w:font="Abo-thar" w:char="F061"/>
      </w:r>
      <w:r>
        <w:rPr>
          <w:rFonts w:hint="cs"/>
          <w:rtl/>
          <w:lang w:val="fr-FR" w:eastAsia="fr-FR"/>
        </w:rPr>
        <w:t>، وأعطى المثال السيء عنه، يكون مثل ذلك التلميذ الفاشل الذي يشوه أستاذه.</w:t>
      </w:r>
    </w:p>
    <w:p w14:paraId="1DD87103" w14:textId="77777777" w:rsidR="00AA35EF" w:rsidRDefault="00AA35EF" w:rsidP="00AA35EF">
      <w:pPr>
        <w:widowControl w:val="0"/>
        <w:tabs>
          <w:tab w:val="left" w:pos="1096"/>
        </w:tabs>
        <w:adjustRightInd w:val="0"/>
        <w:textAlignment w:val="baseline"/>
        <w:rPr>
          <w:rtl/>
          <w:lang w:val="fr-FR" w:eastAsia="fr-FR"/>
        </w:rPr>
      </w:pPr>
      <w:r>
        <w:rPr>
          <w:rFonts w:hint="cs"/>
          <w:rtl/>
          <w:lang w:val="fr-FR" w:eastAsia="fr-FR"/>
        </w:rPr>
        <w:t>لذلك كنتم تحرصون كل حين على مراقبة أنفسكم، حتى لا تشوهوا نبيكم، ولا القيم العظيمة التي رباكم عليها.</w:t>
      </w:r>
    </w:p>
    <w:p w14:paraId="1374513D" w14:textId="77777777" w:rsidR="00AA35EF" w:rsidRPr="00C17607"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وقد كنتم تذكرون كل حين أن رسول الله </w:t>
      </w:r>
      <w:r>
        <w:rPr>
          <w:rFonts w:hint="cs"/>
          <w:lang w:val="fr-FR" w:eastAsia="fr-FR"/>
        </w:rPr>
        <w:sym w:font="Abo-thar" w:char="F061"/>
      </w:r>
      <w:r>
        <w:rPr>
          <w:rFonts w:hint="cs"/>
          <w:rtl/>
          <w:lang w:val="fr-FR" w:eastAsia="fr-FR"/>
        </w:rPr>
        <w:t xml:space="preserve"> ترككم على عهود عظيمة، وأن أساس علاقتكم به حرصكم على تنفيذها بدقة، حتى لا يصدق فيكم ما صدق على أصحاب الأنبياء الذين خانوا الصحبة، ونقضوا العهود، كما قال تعالى بعد ذكره للرسل عليهم الصلاة والسلام: </w:t>
      </w:r>
      <w:r w:rsidR="004E5304">
        <w:rPr>
          <w:rtl/>
          <w:lang w:val="fr-FR" w:eastAsia="fr-FR"/>
        </w:rPr>
        <w:t>﴿</w:t>
      </w:r>
      <w:r w:rsidRPr="00C17607">
        <w:rPr>
          <w:rtl/>
          <w:lang w:val="fr-FR" w:eastAsia="fr-FR"/>
        </w:rPr>
        <w:t xml:space="preserve"> وَلَوْ شَاءَ اللَّهُ مَا اقْتَتَلَ الَّذِينَ مِنْ بَعْدِهِمْ مِنْ بَعْدِ مَا جَاءَتْهُمُ الْبَيِّنَاتُ وَلَكِنِ اخْتَلَفُوا فَمِنْهُمْ مَنْ آمَنَ وَمِنْهُمْ مَنْ كَفَرَ وَلَوْ شَاءَ اللَّهُ مَا اقْتَتَلُوا وَلَكِنَّ اللَّهَ يَفْعَلُ مَا يُرِيدُ</w:t>
      </w:r>
      <w:r w:rsidR="004E5304">
        <w:rPr>
          <w:rtl/>
          <w:lang w:val="fr-FR" w:eastAsia="fr-FR"/>
        </w:rPr>
        <w:t>﴾</w:t>
      </w:r>
      <w:r w:rsidRPr="00C17607">
        <w:rPr>
          <w:rtl/>
          <w:lang w:val="fr-FR" w:eastAsia="fr-FR"/>
        </w:rPr>
        <w:t xml:space="preserve"> [البقرة: 253]</w:t>
      </w:r>
    </w:p>
    <w:p w14:paraId="705D6022" w14:textId="77777777" w:rsidR="00AA35EF" w:rsidRDefault="00AA35EF" w:rsidP="00AA35EF">
      <w:pPr>
        <w:widowControl w:val="0"/>
        <w:tabs>
          <w:tab w:val="left" w:pos="1096"/>
        </w:tabs>
        <w:adjustRightInd w:val="0"/>
        <w:textAlignment w:val="baseline"/>
        <w:rPr>
          <w:rtl/>
          <w:lang w:val="fr-FR" w:eastAsia="fr-FR"/>
        </w:rPr>
      </w:pPr>
      <w:r w:rsidRPr="00C17607">
        <w:rPr>
          <w:rtl/>
          <w:lang w:val="fr-FR" w:eastAsia="fr-FR"/>
        </w:rPr>
        <w:t xml:space="preserve">وقال بعد أن أثنى على مجموعة من الأنبياء عليهم الصلاة والسلام: </w:t>
      </w:r>
      <w:r w:rsidR="004E5304">
        <w:rPr>
          <w:rtl/>
          <w:lang w:val="fr-FR" w:eastAsia="fr-FR"/>
        </w:rPr>
        <w:t>﴿</w:t>
      </w:r>
      <w:r w:rsidRPr="00C17607">
        <w:rPr>
          <w:rtl/>
          <w:lang w:val="fr-FR" w:eastAsia="fr-FR"/>
        </w:rPr>
        <w:t>أُولَئِكَ الَّذِينَ أَنْعَمَ اللَّهُ عَلَيْهِمْ مِنَ النَّبِيِّينَ مِنْ ذُرِّيَّةِ آدَمَ وَمِمَّنْ حَمَلْنَا مَعَ نُوحٍ وَمِنْ ذُرِّيَّةِ إِبْرَاهِيمَ وَإِسْرَائِيلَ وَمِمَّنْ هَدَيْنَا وَاجْتَبَيْنَا إِذَا تُتْلَى عَلَيْهِمْ آيَاتُ الرَّحْمَنِ خَرُّوا سُجَّدًا وَبُكِيًّا (58) فَخَلَفَ مِنْ بَعْدِهِمْ خَلْفٌ أَضَاعُوا الصَّلَاةَ وَاتَّبَعُوا الشَّهَوَاتِ فَسَوْفَ يَلْقَوْنَ غَيًّا</w:t>
      </w:r>
      <w:r w:rsidR="004E5304">
        <w:rPr>
          <w:rtl/>
          <w:lang w:val="fr-FR" w:eastAsia="fr-FR"/>
        </w:rPr>
        <w:t>﴾</w:t>
      </w:r>
      <w:r w:rsidRPr="00C17607">
        <w:rPr>
          <w:rtl/>
          <w:lang w:val="fr-FR" w:eastAsia="fr-FR"/>
        </w:rPr>
        <w:t xml:space="preserve"> [مريم: 58، 59]</w:t>
      </w:r>
    </w:p>
    <w:p w14:paraId="493DE36D" w14:textId="77777777" w:rsidR="00AA35EF" w:rsidRDefault="00AA35EF" w:rsidP="00AA35EF">
      <w:pPr>
        <w:widowControl w:val="0"/>
        <w:tabs>
          <w:tab w:val="left" w:pos="1096"/>
        </w:tabs>
        <w:adjustRightInd w:val="0"/>
        <w:textAlignment w:val="baseline"/>
        <w:rPr>
          <w:rtl/>
          <w:lang w:val="fr-FR" w:eastAsia="fr-FR"/>
        </w:rPr>
      </w:pPr>
      <w:r>
        <w:rPr>
          <w:rFonts w:hint="cs"/>
          <w:rtl/>
          <w:lang w:val="fr-FR" w:eastAsia="fr-FR"/>
        </w:rPr>
        <w:t>بل إن الله تعالى أخبر أن الناقضين لعهودهم مع أنبيائهم عليهم السلام، لا ينتظرون وفاتهم، بل إنهم ينقضونها، وبأقرب فرصة لذلك الانقلاب الخطير، كما قال تعالى:</w:t>
      </w:r>
      <w:r w:rsidR="004E5304">
        <w:rPr>
          <w:rtl/>
          <w:lang w:val="fr-FR" w:eastAsia="fr-FR"/>
        </w:rPr>
        <w:t>﴿</w:t>
      </w:r>
      <w:r w:rsidRPr="00C17607">
        <w:rPr>
          <w:rtl/>
          <w:lang w:val="fr-FR" w:eastAsia="fr-FR"/>
        </w:rPr>
        <w:t>وَمَا أَعْجَلَكَ عَنْ قَوْمِكَ يَا</w:t>
      </w:r>
      <w:r>
        <w:rPr>
          <w:rFonts w:hint="cs"/>
          <w:rtl/>
          <w:lang w:val="fr-FR" w:eastAsia="fr-FR"/>
        </w:rPr>
        <w:t xml:space="preserve"> </w:t>
      </w:r>
      <w:r w:rsidRPr="00C17607">
        <w:rPr>
          <w:rtl/>
          <w:lang w:val="fr-FR" w:eastAsia="fr-FR"/>
        </w:rPr>
        <w:t>مُوسَى (83) قَالَ هُمْ أُولَاءِ عَلَى أَثَرِي وَعَجِلْتُ إِلَيْكَ رَبِّ لِتَرْضَى (84) قَالَ فَإِنَّا قَدْ فَتَنَّا قَوْمَكَ مِنْ بَعْدِكَ وَأَضَلَّهُمُ السَّامِرِيُّ (85) فَرَجَعَ مُوسَى إِلَى قَوْمِهِ غَضْبَانَ أَسِفًا قَالَ يَا</w:t>
      </w:r>
      <w:r>
        <w:rPr>
          <w:rFonts w:hint="cs"/>
          <w:rtl/>
          <w:lang w:val="fr-FR" w:eastAsia="fr-FR"/>
        </w:rPr>
        <w:t xml:space="preserve"> </w:t>
      </w:r>
      <w:r w:rsidRPr="00C17607">
        <w:rPr>
          <w:rtl/>
          <w:lang w:val="fr-FR" w:eastAsia="fr-FR"/>
        </w:rPr>
        <w:t>قَوْمِ أَلَمْ يَعِدْكُمْ رَبُّكُمْ وَعْدًا حَسَنًا أَفَطَالَ عَلَيْكُمُ الْعَهْدُ أَمْ أَرَدْتُمْ أَنْ يَحِلَّ عَلَيْكُمْ غَضَبٌ مِنْ رَبِّكُمْ فَأَخْلَفْتُمْ مَوْعِدِي</w:t>
      </w:r>
      <w:r w:rsidR="004E5304">
        <w:rPr>
          <w:rtl/>
          <w:lang w:val="fr-FR" w:eastAsia="fr-FR"/>
        </w:rPr>
        <w:t>﴾</w:t>
      </w:r>
      <w:r w:rsidRPr="00C17607">
        <w:rPr>
          <w:rtl/>
          <w:lang w:val="fr-FR" w:eastAsia="fr-FR"/>
        </w:rPr>
        <w:t xml:space="preserve"> [طه: 83 - 86]</w:t>
      </w:r>
    </w:p>
    <w:p w14:paraId="664A95CD" w14:textId="77777777" w:rsidR="00AA35EF" w:rsidRDefault="00AA35EF" w:rsidP="00AA35EF">
      <w:pPr>
        <w:widowControl w:val="0"/>
        <w:tabs>
          <w:tab w:val="left" w:pos="1096"/>
        </w:tabs>
        <w:adjustRightInd w:val="0"/>
        <w:textAlignment w:val="baseline"/>
        <w:rPr>
          <w:rtl/>
          <w:lang w:val="fr-FR" w:eastAsia="fr-FR"/>
        </w:rPr>
      </w:pPr>
      <w:r>
        <w:rPr>
          <w:rFonts w:hint="cs"/>
          <w:rtl/>
          <w:lang w:val="fr-FR" w:eastAsia="fr-FR"/>
        </w:rPr>
        <w:t>ولهذا كنتم تقرؤون هذه الآيات الكريمة، وتطبقونها على أنفسكم، لا على بني إسرائيل، فالله تعالى ما أنزل القرآن الكريم على بني إسرائيل، وإنما أنزله على هذه الأمة.</w:t>
      </w:r>
    </w:p>
    <w:p w14:paraId="5661C512" w14:textId="77777777" w:rsidR="00AA35EF" w:rsidRPr="00C17607"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وكيف لا تقرؤونها بمثل تلك القراءة، وقد ورد في القرآن الكريم ما يشير إلى </w:t>
      </w:r>
      <w:r w:rsidRPr="00C17607">
        <w:rPr>
          <w:rtl/>
          <w:lang w:val="fr-FR" w:eastAsia="fr-FR"/>
        </w:rPr>
        <w:t xml:space="preserve">أن هذه الأمة لا تختلف عن سائر الأمم في هذه السنة، ولو أنها كانت متميزة عنها في ذلك لاستثنى، قال تعالى: </w:t>
      </w:r>
      <w:r w:rsidR="004E5304">
        <w:rPr>
          <w:rtl/>
          <w:lang w:val="fr-FR" w:eastAsia="fr-FR"/>
        </w:rPr>
        <w:t>﴿</w:t>
      </w:r>
      <w:r w:rsidRPr="00C17607">
        <w:rPr>
          <w:rtl/>
          <w:lang w:val="fr-FR" w:eastAsia="fr-FR"/>
        </w:rPr>
        <w:t>وَمَا مُحَمَّدٌ إِلَّا رَسُولٌ</w:t>
      </w:r>
      <w:r>
        <w:rPr>
          <w:rFonts w:hint="cs"/>
          <w:rtl/>
          <w:lang w:val="fr-FR" w:eastAsia="fr-FR"/>
        </w:rPr>
        <w:t xml:space="preserve"> </w:t>
      </w:r>
      <w:r w:rsidRPr="00C17607">
        <w:rPr>
          <w:rtl/>
          <w:lang w:val="fr-FR" w:eastAsia="fr-FR"/>
        </w:rPr>
        <w:t>قَدْ خَلَتْ مِنْ قَبْلِهِ الرُّسُلُ أَفَإِنْ مَاتَ أَوْ قُتِلَ انْقَلَبْتُمْ عَلَى أَعْقَابِكُمْ وَمَنْ يَنْقَلِبْ عَلَى عَقِبَيْهِ فَلَنْ يَضُرَّ اللَّهَ شَيْئًا وَسَيَجْزِي اللَّهُ الشَّاكِرِينَ</w:t>
      </w:r>
      <w:r w:rsidR="004E5304">
        <w:rPr>
          <w:rtl/>
          <w:lang w:val="fr-FR" w:eastAsia="fr-FR"/>
        </w:rPr>
        <w:t>﴾</w:t>
      </w:r>
      <w:r w:rsidRPr="00C17607">
        <w:rPr>
          <w:rtl/>
          <w:lang w:val="fr-FR" w:eastAsia="fr-FR"/>
        </w:rPr>
        <w:t xml:space="preserve"> [آل عمران: 144]</w:t>
      </w:r>
    </w:p>
    <w:p w14:paraId="7FD21715" w14:textId="77777777" w:rsidR="00AA35EF" w:rsidRPr="00C17607" w:rsidRDefault="00AA35EF" w:rsidP="00AA35EF">
      <w:pPr>
        <w:widowControl w:val="0"/>
        <w:tabs>
          <w:tab w:val="left" w:pos="1096"/>
        </w:tabs>
        <w:adjustRightInd w:val="0"/>
        <w:textAlignment w:val="baseline"/>
        <w:rPr>
          <w:rtl/>
          <w:lang w:val="fr-FR" w:eastAsia="fr-FR"/>
        </w:rPr>
      </w:pPr>
      <w:r w:rsidRPr="00C17607">
        <w:rPr>
          <w:rtl/>
          <w:lang w:val="fr-FR" w:eastAsia="fr-FR"/>
        </w:rPr>
        <w:t xml:space="preserve">بل ورد في آية أخرى الدلالة على أن الأمة ستفترق بعده </w:t>
      </w:r>
      <w:r>
        <w:rPr>
          <w:lang w:val="fr-FR" w:eastAsia="fr-FR"/>
        </w:rPr>
        <w:sym w:font="Abo-thar" w:char="F061"/>
      </w:r>
      <w:r>
        <w:rPr>
          <w:rFonts w:hint="cs"/>
          <w:rtl/>
          <w:lang w:val="fr-FR" w:eastAsia="fr-FR"/>
        </w:rPr>
        <w:t xml:space="preserve"> </w:t>
      </w:r>
      <w:r w:rsidRPr="00C17607">
        <w:rPr>
          <w:rtl/>
          <w:lang w:val="fr-FR" w:eastAsia="fr-FR"/>
        </w:rPr>
        <w:t xml:space="preserve">إلى ثلاث فرق، قال تعالى: </w:t>
      </w:r>
      <w:r w:rsidR="004E5304">
        <w:rPr>
          <w:rtl/>
          <w:lang w:val="fr-FR" w:eastAsia="fr-FR"/>
        </w:rPr>
        <w:t>﴿</w:t>
      </w:r>
      <w:r w:rsidRPr="00C17607">
        <w:rPr>
          <w:rtl/>
          <w:lang w:val="fr-FR" w:eastAsia="fr-FR"/>
        </w:rPr>
        <w:t>وَالَّذِي أَوْحَيْنَا إِلَيْكَ مِنَ الْكِتَابِ هُوَ الْحَقُّ مُصَدِّقًا لِمَا بَيْنَ يَدَيْهِ إِنَّ اللَّهَ بِعِبَادِهِ لَخَبِيرٌ بَصِيرٌ (31) ثُمَّ أَوْرَثْنَا الْكِتَابَ الَّذِينَ اصْطَفَيْنَا مِنْ عِبَادِنَا فَمِنْهُمْ ظَالِمٌ لِنَفْسِهِ وَمِنْهُمْ مُقْتَصِدٌ وَمِنْهُمْ سَابِقٌ بِالْخَيْرَاتِ بِإِذْنِ اللَّهِ ذَلِكَ هُوَ الْفَضْلُ الْكَبِيرُ</w:t>
      </w:r>
      <w:r w:rsidR="004E5304">
        <w:rPr>
          <w:rtl/>
          <w:lang w:val="fr-FR" w:eastAsia="fr-FR"/>
        </w:rPr>
        <w:t>﴾</w:t>
      </w:r>
      <w:r w:rsidRPr="00C17607">
        <w:rPr>
          <w:rtl/>
          <w:lang w:val="fr-FR" w:eastAsia="fr-FR"/>
        </w:rPr>
        <w:t xml:space="preserve"> [فاطر: 31، 32]</w:t>
      </w:r>
    </w:p>
    <w:p w14:paraId="39CC6EC6" w14:textId="77777777" w:rsidR="00AA35EF" w:rsidRPr="00C17607" w:rsidRDefault="00AA35EF" w:rsidP="00AA35EF">
      <w:pPr>
        <w:widowControl w:val="0"/>
        <w:tabs>
          <w:tab w:val="left" w:pos="1096"/>
        </w:tabs>
        <w:adjustRightInd w:val="0"/>
        <w:textAlignment w:val="baseline"/>
        <w:rPr>
          <w:rtl/>
          <w:lang w:val="fr-FR" w:eastAsia="fr-FR"/>
        </w:rPr>
      </w:pPr>
      <w:r w:rsidRPr="00C17607">
        <w:rPr>
          <w:rtl/>
          <w:lang w:val="fr-FR" w:eastAsia="fr-FR"/>
        </w:rPr>
        <w:t xml:space="preserve">وقد ورد في الحديث ما يبين أن هذه الفرق تشمل الصحابة فمن بعدهم، فقد روي أن عائشة سئلت عن الآية الكريمة، فقالت ـ ردا على من سألها ـ: (يا بني، هؤلاء في الجنة، أما السابق بالخيرات فمن مضى على عهد رسول الله </w:t>
      </w:r>
      <w:r>
        <w:rPr>
          <w:lang w:val="fr-FR" w:eastAsia="fr-FR"/>
        </w:rPr>
        <w:sym w:font="Abo-thar" w:char="F061"/>
      </w:r>
      <w:r w:rsidRPr="00C17607">
        <w:rPr>
          <w:rtl/>
          <w:lang w:val="fr-FR" w:eastAsia="fr-FR"/>
        </w:rPr>
        <w:t xml:space="preserve">، شهد له رسول الله </w:t>
      </w:r>
      <w:r>
        <w:rPr>
          <w:lang w:val="fr-FR" w:eastAsia="fr-FR"/>
        </w:rPr>
        <w:sym w:font="Abo-thar" w:char="F061"/>
      </w:r>
      <w:r>
        <w:rPr>
          <w:rFonts w:hint="cs"/>
          <w:rtl/>
          <w:lang w:val="fr-FR" w:eastAsia="fr-FR"/>
        </w:rPr>
        <w:t xml:space="preserve"> </w:t>
      </w:r>
      <w:r w:rsidRPr="00C17607">
        <w:rPr>
          <w:rtl/>
          <w:lang w:val="fr-FR" w:eastAsia="fr-FR"/>
        </w:rPr>
        <w:t>بالحياة والرزق، وأما المقتصد فمن اتبع أثره من أصحابه حتى لحق به، وأما الظالم لنفسه فمثلي ومثلكم)</w:t>
      </w:r>
      <w:r w:rsidRPr="00C17607">
        <w:rPr>
          <w:position w:val="6"/>
          <w:szCs w:val="20"/>
          <w:rtl/>
          <w:lang w:val="fr-FR" w:eastAsia="fr-FR"/>
        </w:rPr>
        <w:t xml:space="preserve"> (</w:t>
      </w:r>
      <w:r w:rsidRPr="00C17607">
        <w:rPr>
          <w:rStyle w:val="af5"/>
          <w:rFonts w:cs="mylotus"/>
          <w:position w:val="6"/>
          <w:szCs w:val="20"/>
          <w:rtl/>
          <w:lang w:val="fr-FR" w:eastAsia="fr-FR"/>
        </w:rPr>
        <w:footnoteReference w:id="125"/>
      </w:r>
      <w:r w:rsidRPr="00C17607">
        <w:rPr>
          <w:position w:val="6"/>
          <w:szCs w:val="20"/>
          <w:rtl/>
          <w:lang w:val="fr-FR" w:eastAsia="fr-FR"/>
        </w:rPr>
        <w:t>)</w:t>
      </w:r>
    </w:p>
    <w:p w14:paraId="72C27C5E" w14:textId="77777777" w:rsidR="00AA35EF"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وكيف لا تقرؤونها بمثل تلك القراءة، وقد كنتم تسمعون رسول الله </w:t>
      </w:r>
      <w:r>
        <w:rPr>
          <w:rFonts w:hint="cs"/>
          <w:lang w:val="fr-FR" w:eastAsia="fr-FR"/>
        </w:rPr>
        <w:sym w:font="Abo-thar" w:char="F061"/>
      </w:r>
      <w:r>
        <w:rPr>
          <w:rFonts w:hint="cs"/>
          <w:rtl/>
          <w:lang w:val="fr-FR" w:eastAsia="fr-FR"/>
        </w:rPr>
        <w:t xml:space="preserve"> يذكر لكم</w:t>
      </w:r>
      <w:r w:rsidR="000A7D87">
        <w:rPr>
          <w:rFonts w:hint="cs"/>
          <w:rtl/>
          <w:lang w:val="fr-FR" w:eastAsia="fr-FR"/>
        </w:rPr>
        <w:t xml:space="preserve"> </w:t>
      </w:r>
      <w:r>
        <w:rPr>
          <w:rFonts w:hint="cs"/>
          <w:rtl/>
          <w:lang w:val="fr-FR" w:eastAsia="fr-FR"/>
        </w:rPr>
        <w:t>كل حين أن</w:t>
      </w:r>
      <w:r w:rsidRPr="00C17607">
        <w:rPr>
          <w:rtl/>
          <w:lang w:val="fr-FR" w:eastAsia="fr-FR"/>
        </w:rPr>
        <w:t xml:space="preserve"> جيل</w:t>
      </w:r>
      <w:r>
        <w:rPr>
          <w:rFonts w:hint="cs"/>
          <w:rtl/>
          <w:lang w:val="fr-FR" w:eastAsia="fr-FR"/>
        </w:rPr>
        <w:t>كم</w:t>
      </w:r>
      <w:r w:rsidRPr="00C17607">
        <w:rPr>
          <w:rtl/>
          <w:lang w:val="fr-FR" w:eastAsia="fr-FR"/>
        </w:rPr>
        <w:t xml:space="preserve"> </w:t>
      </w:r>
      <w:r>
        <w:rPr>
          <w:rFonts w:hint="cs"/>
          <w:rtl/>
          <w:lang w:val="fr-FR" w:eastAsia="fr-FR"/>
        </w:rPr>
        <w:t xml:space="preserve">الذي تشرف بصحبته كغيره من </w:t>
      </w:r>
      <w:r w:rsidRPr="00C17607">
        <w:rPr>
          <w:rtl/>
          <w:lang w:val="fr-FR" w:eastAsia="fr-FR"/>
        </w:rPr>
        <w:t>الأجيال</w:t>
      </w:r>
      <w:r>
        <w:rPr>
          <w:rFonts w:hint="cs"/>
          <w:rtl/>
          <w:lang w:val="fr-FR" w:eastAsia="fr-FR"/>
        </w:rPr>
        <w:t xml:space="preserve">، </w:t>
      </w:r>
      <w:r w:rsidRPr="00C17607">
        <w:rPr>
          <w:rtl/>
          <w:lang w:val="fr-FR" w:eastAsia="fr-FR"/>
        </w:rPr>
        <w:t>لا ضمانه له بأن يبقى ملتزما، فالنجاح في الاختبار الإلهي هو الذي يحدد مصير كل إنسان، وما د</w:t>
      </w:r>
      <w:r>
        <w:rPr>
          <w:rtl/>
          <w:lang w:val="fr-FR" w:eastAsia="fr-FR"/>
        </w:rPr>
        <w:t>ام حيا، فهو عرضة للنجاح والسقوط</w:t>
      </w:r>
      <w:r>
        <w:rPr>
          <w:rFonts w:hint="cs"/>
          <w:rtl/>
          <w:lang w:val="fr-FR" w:eastAsia="fr-FR"/>
        </w:rPr>
        <w:t xml:space="preserve">، وقد </w:t>
      </w:r>
      <w:r w:rsidRPr="00C17607">
        <w:rPr>
          <w:rtl/>
          <w:lang w:val="fr-FR" w:eastAsia="fr-FR"/>
        </w:rPr>
        <w:t xml:space="preserve">روي أن رسول الله </w:t>
      </w:r>
      <w:r>
        <w:rPr>
          <w:lang w:val="fr-FR" w:eastAsia="fr-FR"/>
        </w:rPr>
        <w:sym w:font="Abo-thar" w:char="F061"/>
      </w:r>
      <w:r>
        <w:rPr>
          <w:rFonts w:hint="cs"/>
          <w:rtl/>
          <w:lang w:val="fr-FR" w:eastAsia="fr-FR"/>
        </w:rPr>
        <w:t xml:space="preserve"> </w:t>
      </w:r>
      <w:r w:rsidRPr="00C17607">
        <w:rPr>
          <w:rtl/>
          <w:lang w:val="fr-FR" w:eastAsia="fr-FR"/>
        </w:rPr>
        <w:t xml:space="preserve">قال لشهداء أحد: </w:t>
      </w:r>
      <w:r>
        <w:rPr>
          <w:rFonts w:hint="cs"/>
          <w:rtl/>
          <w:lang w:val="fr-FR" w:eastAsia="fr-FR"/>
        </w:rPr>
        <w:t>(</w:t>
      </w:r>
      <w:r w:rsidRPr="00C17607">
        <w:rPr>
          <w:rtl/>
          <w:lang w:val="fr-FR" w:eastAsia="fr-FR"/>
        </w:rPr>
        <w:t>هؤلاء أشهد عليهم</w:t>
      </w:r>
      <w:r>
        <w:rPr>
          <w:rFonts w:hint="cs"/>
          <w:rtl/>
          <w:lang w:val="fr-FR" w:eastAsia="fr-FR"/>
        </w:rPr>
        <w:t>)</w:t>
      </w:r>
      <w:r w:rsidRPr="00C17607">
        <w:rPr>
          <w:rtl/>
          <w:lang w:val="fr-FR" w:eastAsia="fr-FR"/>
        </w:rPr>
        <w:t xml:space="preserve">، فقال أبو بكر: ألسنا يا رسول الله بإخوانهم، أسلمنا كما </w:t>
      </w:r>
      <w:r w:rsidRPr="00C17607">
        <w:rPr>
          <w:rFonts w:hint="cs"/>
          <w:rtl/>
          <w:lang w:val="fr-FR" w:eastAsia="fr-FR"/>
        </w:rPr>
        <w:t>أسلمو</w:t>
      </w:r>
      <w:r w:rsidRPr="00C17607">
        <w:rPr>
          <w:rFonts w:hint="eastAsia"/>
          <w:rtl/>
          <w:lang w:val="fr-FR" w:eastAsia="fr-FR"/>
        </w:rPr>
        <w:t>ا</w:t>
      </w:r>
      <w:r w:rsidRPr="00C17607">
        <w:rPr>
          <w:rtl/>
          <w:lang w:val="fr-FR" w:eastAsia="fr-FR"/>
        </w:rPr>
        <w:t xml:space="preserve">، وجاهدنا كما جاهدوا، فقال رسول الله </w:t>
      </w:r>
      <w:r>
        <w:rPr>
          <w:lang w:val="fr-FR" w:eastAsia="fr-FR"/>
        </w:rPr>
        <w:sym w:font="Abo-thar" w:char="F061"/>
      </w:r>
      <w:r w:rsidRPr="00C17607">
        <w:rPr>
          <w:rtl/>
          <w:lang w:val="fr-FR" w:eastAsia="fr-FR"/>
        </w:rPr>
        <w:t>: (بلى، ولكن لا أدري ما تحدثون بعدي</w:t>
      </w:r>
      <w:r>
        <w:rPr>
          <w:rFonts w:hint="cs"/>
          <w:rtl/>
          <w:lang w:val="fr-FR" w:eastAsia="fr-FR"/>
        </w:rPr>
        <w:t>)</w:t>
      </w:r>
      <w:r w:rsidRPr="00C17607">
        <w:rPr>
          <w:position w:val="6"/>
          <w:szCs w:val="20"/>
          <w:rtl/>
          <w:lang w:val="fr-FR" w:eastAsia="fr-FR"/>
        </w:rPr>
        <w:t>(</w:t>
      </w:r>
      <w:r w:rsidRPr="00C17607">
        <w:rPr>
          <w:rStyle w:val="af5"/>
          <w:rFonts w:cs="mylotus"/>
          <w:position w:val="6"/>
          <w:szCs w:val="20"/>
          <w:rtl/>
          <w:lang w:val="fr-FR" w:eastAsia="fr-FR"/>
        </w:rPr>
        <w:footnoteReference w:id="126"/>
      </w:r>
      <w:r w:rsidRPr="00C17607">
        <w:rPr>
          <w:position w:val="6"/>
          <w:szCs w:val="20"/>
          <w:rtl/>
          <w:lang w:val="fr-FR" w:eastAsia="fr-FR"/>
        </w:rPr>
        <w:t>)</w:t>
      </w:r>
      <w:r w:rsidRPr="00C17607">
        <w:rPr>
          <w:rtl/>
          <w:lang w:val="fr-FR" w:eastAsia="fr-FR"/>
        </w:rPr>
        <w:t xml:space="preserve"> </w:t>
      </w:r>
    </w:p>
    <w:p w14:paraId="2A2A0535" w14:textId="77777777" w:rsidR="00AA35EF" w:rsidRDefault="00AA35EF" w:rsidP="00AA35EF">
      <w:pPr>
        <w:widowControl w:val="0"/>
        <w:tabs>
          <w:tab w:val="left" w:pos="1096"/>
        </w:tabs>
        <w:adjustRightInd w:val="0"/>
        <w:textAlignment w:val="baseline"/>
        <w:rPr>
          <w:rtl/>
          <w:lang w:val="fr-FR" w:eastAsia="fr-FR"/>
        </w:rPr>
      </w:pPr>
      <w:r w:rsidRPr="00F971A1">
        <w:rPr>
          <w:rtl/>
          <w:lang w:val="fr-FR" w:eastAsia="fr-FR"/>
        </w:rPr>
        <w:t xml:space="preserve">وفي حديث آخر أن النبي </w:t>
      </w:r>
      <w:r>
        <w:rPr>
          <w:lang w:val="fr-FR" w:eastAsia="fr-FR"/>
        </w:rPr>
        <w:sym w:font="Abo-thar" w:char="F061"/>
      </w:r>
      <w:r>
        <w:rPr>
          <w:rFonts w:hint="cs"/>
          <w:rtl/>
          <w:lang w:val="fr-FR" w:eastAsia="fr-FR"/>
        </w:rPr>
        <w:t xml:space="preserve"> </w:t>
      </w:r>
      <w:r w:rsidRPr="00F971A1">
        <w:rPr>
          <w:rtl/>
          <w:lang w:val="fr-FR" w:eastAsia="fr-FR"/>
        </w:rPr>
        <w:t>قام على أهل البقيع، فقال: (السلام عليكم يا أهل القبور من المؤمنين والمسلمين</w:t>
      </w:r>
      <w:r>
        <w:rPr>
          <w:rFonts w:hint="cs"/>
          <w:rtl/>
          <w:lang w:val="fr-FR" w:eastAsia="fr-FR"/>
        </w:rPr>
        <w:t>،</w:t>
      </w:r>
      <w:r w:rsidRPr="00F971A1">
        <w:rPr>
          <w:rtl/>
          <w:lang w:val="fr-FR" w:eastAsia="fr-FR"/>
        </w:rPr>
        <w:t xml:space="preserve"> لو تعلمون </w:t>
      </w:r>
      <w:r w:rsidR="00BB358B">
        <w:rPr>
          <w:rFonts w:hint="cs"/>
          <w:rtl/>
          <w:lang w:val="fr-FR" w:eastAsia="fr-FR"/>
        </w:rPr>
        <w:t xml:space="preserve">ما </w:t>
      </w:r>
      <w:r w:rsidRPr="00F971A1">
        <w:rPr>
          <w:rtl/>
          <w:lang w:val="fr-FR" w:eastAsia="fr-FR"/>
        </w:rPr>
        <w:t>نجاكم الله منه مما هو كائن بعدكم)، ثم نظر إلى أصحابه، فقال: هؤلاء خير منكم. قالوا: يا رسول الله، وما يجعلهم خيراً من</w:t>
      </w:r>
      <w:r w:rsidR="00BB358B">
        <w:rPr>
          <w:rFonts w:hint="cs"/>
          <w:rtl/>
          <w:lang w:val="fr-FR" w:eastAsia="fr-FR"/>
        </w:rPr>
        <w:t>ا</w:t>
      </w:r>
      <w:r w:rsidRPr="00F971A1">
        <w:rPr>
          <w:rtl/>
          <w:lang w:val="fr-FR" w:eastAsia="fr-FR"/>
        </w:rPr>
        <w:t xml:space="preserve">؟ قد أسلمنا كما أسلموا وهاجرنا كما </w:t>
      </w:r>
      <w:r w:rsidRPr="00F971A1">
        <w:rPr>
          <w:rFonts w:hint="cs"/>
          <w:rtl/>
          <w:lang w:val="fr-FR" w:eastAsia="fr-FR"/>
        </w:rPr>
        <w:t>هاجرو</w:t>
      </w:r>
      <w:r w:rsidRPr="00F971A1">
        <w:rPr>
          <w:rFonts w:hint="eastAsia"/>
          <w:rtl/>
          <w:lang w:val="fr-FR" w:eastAsia="fr-FR"/>
        </w:rPr>
        <w:t>ا</w:t>
      </w:r>
      <w:r w:rsidRPr="00F971A1">
        <w:rPr>
          <w:rtl/>
          <w:lang w:val="fr-FR" w:eastAsia="fr-FR"/>
        </w:rPr>
        <w:t xml:space="preserve">، وأنفقنا كما </w:t>
      </w:r>
      <w:r w:rsidRPr="00F971A1">
        <w:rPr>
          <w:rFonts w:hint="cs"/>
          <w:rtl/>
          <w:lang w:val="fr-FR" w:eastAsia="fr-FR"/>
        </w:rPr>
        <w:t>أنفقو</w:t>
      </w:r>
      <w:r w:rsidRPr="00F971A1">
        <w:rPr>
          <w:rFonts w:hint="eastAsia"/>
          <w:rtl/>
          <w:lang w:val="fr-FR" w:eastAsia="fr-FR"/>
        </w:rPr>
        <w:t>ا</w:t>
      </w:r>
      <w:r w:rsidRPr="00F971A1">
        <w:rPr>
          <w:rtl/>
          <w:lang w:val="fr-FR" w:eastAsia="fr-FR"/>
        </w:rPr>
        <w:t xml:space="preserve">، فما يجعلهم خيراً منا؟ فقال </w:t>
      </w:r>
      <w:r>
        <w:rPr>
          <w:lang w:val="fr-FR" w:eastAsia="fr-FR"/>
        </w:rPr>
        <w:sym w:font="Abo-thar" w:char="F061"/>
      </w:r>
      <w:r w:rsidRPr="00F971A1">
        <w:rPr>
          <w:rtl/>
          <w:lang w:val="fr-FR" w:eastAsia="fr-FR"/>
        </w:rPr>
        <w:t>: (إن هؤلاء مضوا لم يأكلوا من أجورهم شيئا، وشهدت عليهم. وإنكم قد أكلتم من أجوركم بعدهم، ولا أدري كيف تفعلون بعدي)</w:t>
      </w:r>
      <w:r w:rsidRPr="00F971A1">
        <w:rPr>
          <w:position w:val="6"/>
          <w:szCs w:val="20"/>
          <w:rtl/>
          <w:lang w:val="fr-FR" w:eastAsia="fr-FR"/>
        </w:rPr>
        <w:t>(</w:t>
      </w:r>
      <w:r w:rsidRPr="00F971A1">
        <w:rPr>
          <w:rStyle w:val="af5"/>
          <w:rFonts w:cs="mylotus"/>
          <w:position w:val="6"/>
          <w:szCs w:val="20"/>
          <w:rtl/>
          <w:lang w:val="fr-FR" w:eastAsia="fr-FR"/>
        </w:rPr>
        <w:footnoteReference w:id="127"/>
      </w:r>
      <w:r w:rsidRPr="00F971A1">
        <w:rPr>
          <w:position w:val="6"/>
          <w:szCs w:val="20"/>
          <w:rtl/>
          <w:lang w:val="fr-FR" w:eastAsia="fr-FR"/>
        </w:rPr>
        <w:t>)</w:t>
      </w:r>
    </w:p>
    <w:p w14:paraId="29167AD4" w14:textId="77777777" w:rsidR="00AA35EF" w:rsidRDefault="00AA35EF" w:rsidP="00AA35EF">
      <w:pPr>
        <w:widowControl w:val="0"/>
        <w:tabs>
          <w:tab w:val="left" w:pos="1096"/>
        </w:tabs>
        <w:adjustRightInd w:val="0"/>
        <w:textAlignment w:val="baseline"/>
        <w:rPr>
          <w:rtl/>
          <w:lang w:val="fr-FR" w:eastAsia="fr-FR"/>
        </w:rPr>
      </w:pPr>
      <w:r>
        <w:rPr>
          <w:rFonts w:hint="cs"/>
          <w:rtl/>
          <w:lang w:val="fr-FR" w:eastAsia="fr-FR"/>
        </w:rPr>
        <w:t>وهكذا كنتم تسمعون الأحاديث الكثيرة التي تحذر من الفتن، وتخبر أنها قريبة منكم، وأن بابها سيفتح عليكم بعد وفاته مباشرة.</w:t>
      </w:r>
    </w:p>
    <w:p w14:paraId="5E72CFCF" w14:textId="77777777" w:rsidR="00AA35EF" w:rsidRPr="00F971A1"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لقد حدث </w:t>
      </w:r>
      <w:r w:rsidRPr="00F971A1">
        <w:rPr>
          <w:rtl/>
          <w:lang w:val="fr-FR" w:eastAsia="fr-FR"/>
        </w:rPr>
        <w:t xml:space="preserve">أسامة بن زيد قال: أشرف النبي </w:t>
      </w:r>
      <w:r>
        <w:rPr>
          <w:lang w:val="fr-FR" w:eastAsia="fr-FR"/>
        </w:rPr>
        <w:sym w:font="Abo-thar" w:char="F061"/>
      </w:r>
      <w:r>
        <w:rPr>
          <w:rFonts w:hint="cs"/>
          <w:rtl/>
          <w:lang w:val="fr-FR" w:eastAsia="fr-FR"/>
        </w:rPr>
        <w:t xml:space="preserve"> </w:t>
      </w:r>
      <w:r w:rsidRPr="00F971A1">
        <w:rPr>
          <w:rtl/>
          <w:lang w:val="fr-FR" w:eastAsia="fr-FR"/>
        </w:rPr>
        <w:t>على أطم من آطام المدينة، ثم قال: (هل ترون ما أرى؟ إني أرى مواقع الفتن خلال بيوتكم كمواقع القطر)</w:t>
      </w:r>
      <w:r w:rsidRPr="00F971A1">
        <w:rPr>
          <w:position w:val="6"/>
          <w:szCs w:val="20"/>
          <w:rtl/>
          <w:lang w:val="fr-FR" w:eastAsia="fr-FR"/>
        </w:rPr>
        <w:t xml:space="preserve"> (</w:t>
      </w:r>
      <w:r w:rsidRPr="00F971A1">
        <w:rPr>
          <w:rStyle w:val="af5"/>
          <w:rFonts w:cs="mylotus"/>
          <w:position w:val="6"/>
          <w:szCs w:val="20"/>
          <w:rtl/>
          <w:lang w:val="fr-FR" w:eastAsia="fr-FR"/>
        </w:rPr>
        <w:footnoteReference w:id="128"/>
      </w:r>
      <w:r w:rsidRPr="00F971A1">
        <w:rPr>
          <w:position w:val="6"/>
          <w:szCs w:val="20"/>
          <w:rtl/>
          <w:lang w:val="fr-FR" w:eastAsia="fr-FR"/>
        </w:rPr>
        <w:t>)</w:t>
      </w:r>
    </w:p>
    <w:p w14:paraId="759B2C43" w14:textId="77777777" w:rsidR="00AA35EF"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وحدث </w:t>
      </w:r>
      <w:r w:rsidRPr="00F971A1">
        <w:rPr>
          <w:rtl/>
          <w:lang w:val="fr-FR" w:eastAsia="fr-FR"/>
        </w:rPr>
        <w:t xml:space="preserve">كعب بن عجرة الأنصاري قال: خرج علينا رسول الله </w:t>
      </w:r>
      <w:r>
        <w:rPr>
          <w:lang w:val="fr-FR" w:eastAsia="fr-FR"/>
        </w:rPr>
        <w:sym w:font="Abo-thar" w:char="F061"/>
      </w:r>
      <w:r>
        <w:rPr>
          <w:rFonts w:hint="cs"/>
          <w:rtl/>
          <w:lang w:val="fr-FR" w:eastAsia="fr-FR"/>
        </w:rPr>
        <w:t xml:space="preserve"> </w:t>
      </w:r>
      <w:r w:rsidRPr="00F971A1">
        <w:rPr>
          <w:rtl/>
          <w:lang w:val="fr-FR" w:eastAsia="fr-FR"/>
        </w:rPr>
        <w:t>ونحن في المسجد، أنا تاسع تسعة، فقال لنا: (أتسمعون هل تسمعون ـ ثلاث مرار ـ إنها ستكون عليكم أئمة، فمن دخل عليهم فصدقهم بكذبهم وأعانهم على ظلمهم فلست منه، وليس مني، ولا يرد علي الحوض يوم القيامة، ومن دخل عليهم ولم يصدقهم بكذبهم ولم يعنهم على ظلمهم فهو مني وأنا منه، وسيرد علي الحوض يوم القيامة)</w:t>
      </w:r>
      <w:r w:rsidRPr="00F971A1">
        <w:rPr>
          <w:position w:val="6"/>
          <w:szCs w:val="20"/>
          <w:rtl/>
          <w:lang w:val="fr-FR" w:eastAsia="fr-FR"/>
        </w:rPr>
        <w:t xml:space="preserve"> (</w:t>
      </w:r>
      <w:r w:rsidRPr="00F971A1">
        <w:rPr>
          <w:rStyle w:val="af5"/>
          <w:rFonts w:cs="mylotus"/>
          <w:position w:val="6"/>
          <w:szCs w:val="20"/>
          <w:rtl/>
          <w:lang w:val="fr-FR" w:eastAsia="fr-FR"/>
        </w:rPr>
        <w:footnoteReference w:id="129"/>
      </w:r>
      <w:r w:rsidRPr="00F971A1">
        <w:rPr>
          <w:position w:val="6"/>
          <w:szCs w:val="20"/>
          <w:rtl/>
          <w:lang w:val="fr-FR" w:eastAsia="fr-FR"/>
        </w:rPr>
        <w:t>)</w:t>
      </w:r>
    </w:p>
    <w:p w14:paraId="5CFDEE0A" w14:textId="77777777" w:rsidR="00AA35EF" w:rsidRPr="00EB2DAC" w:rsidRDefault="00AA35EF" w:rsidP="00AA35EF">
      <w:pPr>
        <w:widowControl w:val="0"/>
        <w:tabs>
          <w:tab w:val="left" w:pos="1096"/>
        </w:tabs>
        <w:adjustRightInd w:val="0"/>
        <w:textAlignment w:val="baseline"/>
        <w:rPr>
          <w:rtl/>
          <w:lang w:val="fr-FR" w:eastAsia="fr-FR"/>
        </w:rPr>
      </w:pPr>
      <w:r w:rsidRPr="00EB2DAC">
        <w:rPr>
          <w:rFonts w:hint="cs"/>
          <w:rtl/>
          <w:lang w:val="fr-FR" w:eastAsia="fr-FR"/>
        </w:rPr>
        <w:t xml:space="preserve">وهكذا كنتم تسمعون تحذيراته </w:t>
      </w:r>
      <w:r w:rsidRPr="00EB2DAC">
        <w:rPr>
          <w:rFonts w:hint="cs"/>
          <w:lang w:val="fr-FR" w:eastAsia="fr-FR"/>
        </w:rPr>
        <w:sym w:font="Abo-thar" w:char="F061"/>
      </w:r>
      <w:r w:rsidRPr="00EB2DAC">
        <w:rPr>
          <w:rFonts w:hint="cs"/>
          <w:rtl/>
          <w:lang w:val="fr-FR" w:eastAsia="fr-FR"/>
        </w:rPr>
        <w:t xml:space="preserve"> من الفتن التي ستحل بالأمة، فتن السراء، وفتن الضراء، فقد بالغ </w:t>
      </w:r>
      <w:r w:rsidRPr="00EB2DAC">
        <w:rPr>
          <w:rFonts w:hint="cs"/>
          <w:lang w:val="fr-FR" w:eastAsia="fr-FR"/>
        </w:rPr>
        <w:sym w:font="Abo-thar" w:char="F061"/>
      </w:r>
      <w:r w:rsidRPr="00EB2DAC">
        <w:rPr>
          <w:rFonts w:hint="cs"/>
          <w:rtl/>
          <w:lang w:val="fr-FR" w:eastAsia="fr-FR"/>
        </w:rPr>
        <w:t xml:space="preserve"> في نصحكم، وذكر لكم كل ما سيحصل لكم من أنواع الاختبار التي أشار إليها قوله تعالى: </w:t>
      </w:r>
      <w:r w:rsidR="004E5304">
        <w:rPr>
          <w:rtl/>
          <w:lang w:val="fr-FR" w:eastAsia="fr-FR"/>
        </w:rPr>
        <w:t>﴿</w:t>
      </w:r>
      <w:r w:rsidRPr="00EB2DAC">
        <w:rPr>
          <w:rtl/>
          <w:lang w:val="fr-FR" w:eastAsia="fr-FR"/>
        </w:rPr>
        <w:t xml:space="preserve">أَمْ حَسِبْتُمْ أَنْ تُتْرَكُوا وَلَمَّا يَعْلَمِ اللَّهُ الَّذِينَ جَاهَدُوا مِنْكُمْ وَلَمْ يَتَّخِذُوا مِنْ دُونِ اللَّهِ وَلَا رَسُولِهِ وَلَا الْمُؤْمِنِينَ وَلِيجَةً وَاللَّهُ خَبِيرٌ بِمَا تَعْمَلُونَ </w:t>
      </w:r>
      <w:r w:rsidR="004E5304">
        <w:rPr>
          <w:rtl/>
          <w:lang w:val="fr-FR" w:eastAsia="fr-FR"/>
        </w:rPr>
        <w:t>﴾</w:t>
      </w:r>
      <w:r w:rsidRPr="00EB2DAC">
        <w:rPr>
          <w:rtl/>
          <w:lang w:val="fr-FR" w:eastAsia="fr-FR"/>
        </w:rPr>
        <w:t xml:space="preserve"> [التوبة: 16]</w:t>
      </w:r>
    </w:p>
    <w:p w14:paraId="14A1DE76" w14:textId="77777777" w:rsidR="00AA35EF" w:rsidRPr="00EB2DAC" w:rsidRDefault="00AA35EF" w:rsidP="00AA35EF">
      <w:pPr>
        <w:widowControl w:val="0"/>
        <w:tabs>
          <w:tab w:val="left" w:pos="1096"/>
        </w:tabs>
        <w:adjustRightInd w:val="0"/>
        <w:textAlignment w:val="baseline"/>
        <w:rPr>
          <w:rtl/>
          <w:lang w:val="fr-FR" w:eastAsia="fr-FR"/>
        </w:rPr>
      </w:pPr>
      <w:r w:rsidRPr="00EB2DAC">
        <w:rPr>
          <w:rFonts w:hint="cs"/>
          <w:rtl/>
          <w:lang w:val="fr-FR" w:eastAsia="fr-FR"/>
        </w:rPr>
        <w:t xml:space="preserve">وغيرها من الآيات الكريمة التي فسرتها الأحاديث الكثيرة التي تبين لكم بدقة ما سيحصل لكم، ومنها ما رواه </w:t>
      </w:r>
      <w:r w:rsidRPr="00EB2DAC">
        <w:rPr>
          <w:rtl/>
          <w:lang w:val="fr-FR" w:eastAsia="fr-FR"/>
        </w:rPr>
        <w:t>عبد الله بن عمرو</w:t>
      </w:r>
      <w:r w:rsidRPr="00EB2DAC">
        <w:rPr>
          <w:rFonts w:hint="cs"/>
          <w:rtl/>
          <w:lang w:val="fr-FR" w:eastAsia="fr-FR"/>
        </w:rPr>
        <w:t xml:space="preserve"> أن </w:t>
      </w:r>
      <w:r w:rsidRPr="00EB2DAC">
        <w:rPr>
          <w:rtl/>
          <w:lang w:val="fr-FR" w:eastAsia="fr-FR"/>
        </w:rPr>
        <w:t xml:space="preserve">النبي </w:t>
      </w:r>
      <w:r w:rsidRPr="00EB2DAC">
        <w:rPr>
          <w:lang w:val="fr-FR" w:eastAsia="fr-FR"/>
        </w:rPr>
        <w:sym w:font="Abo-thar" w:char="F061"/>
      </w:r>
      <w:r w:rsidRPr="00EB2DAC">
        <w:rPr>
          <w:rFonts w:hint="cs"/>
          <w:rtl/>
          <w:lang w:val="fr-FR" w:eastAsia="fr-FR"/>
        </w:rPr>
        <w:t xml:space="preserve"> </w:t>
      </w:r>
      <w:r w:rsidRPr="00EB2DAC">
        <w:rPr>
          <w:rtl/>
          <w:lang w:val="fr-FR" w:eastAsia="fr-FR"/>
        </w:rPr>
        <w:t>قال: (كيف أنتم إذا فتحت عليكم خزائن فارس والروم</w:t>
      </w:r>
      <w:r w:rsidRPr="00EB2DAC">
        <w:rPr>
          <w:rFonts w:hint="cs"/>
          <w:rtl/>
          <w:lang w:val="fr-FR" w:eastAsia="fr-FR"/>
        </w:rPr>
        <w:t>.</w:t>
      </w:r>
      <w:r w:rsidRPr="00EB2DAC">
        <w:rPr>
          <w:rtl/>
          <w:lang w:val="fr-FR" w:eastAsia="fr-FR"/>
        </w:rPr>
        <w:t>. أي قوم أنتم؟) قال عبد الرحمن بن عوف: نقول كما أمرنا الله، قال: (أو غير ذلك؟ تتنافسون ثم تتحاسدون ثم تتدابرون)</w:t>
      </w:r>
      <w:r w:rsidRPr="00EB2DAC">
        <w:rPr>
          <w:position w:val="6"/>
          <w:szCs w:val="20"/>
          <w:rtl/>
          <w:lang w:val="fr-FR" w:eastAsia="fr-FR"/>
        </w:rPr>
        <w:t>(</w:t>
      </w:r>
      <w:r w:rsidRPr="00EB2DAC">
        <w:rPr>
          <w:position w:val="6"/>
          <w:szCs w:val="20"/>
          <w:rtl/>
          <w:lang w:val="fr-FR" w:eastAsia="fr-FR"/>
        </w:rPr>
        <w:footnoteReference w:id="130"/>
      </w:r>
      <w:r w:rsidRPr="00EB2DAC">
        <w:rPr>
          <w:position w:val="6"/>
          <w:szCs w:val="20"/>
          <w:rtl/>
          <w:lang w:val="fr-FR" w:eastAsia="fr-FR"/>
        </w:rPr>
        <w:t>)</w:t>
      </w:r>
    </w:p>
    <w:p w14:paraId="20E00CC4" w14:textId="77777777" w:rsidR="00AA35EF" w:rsidRPr="00EB2DAC" w:rsidRDefault="00AA35EF" w:rsidP="00AA35EF">
      <w:pPr>
        <w:widowControl w:val="0"/>
        <w:tabs>
          <w:tab w:val="left" w:pos="1096"/>
        </w:tabs>
        <w:adjustRightInd w:val="0"/>
        <w:textAlignment w:val="baseline"/>
        <w:rPr>
          <w:rtl/>
          <w:lang w:val="fr-FR" w:eastAsia="fr-FR"/>
        </w:rPr>
      </w:pPr>
      <w:r w:rsidRPr="00EB2DAC">
        <w:rPr>
          <w:rtl/>
          <w:lang w:val="fr-FR" w:eastAsia="fr-FR"/>
        </w:rPr>
        <w:t xml:space="preserve">وفي حديث آخر عن عمرو بن عوف عن النبي </w:t>
      </w:r>
      <w:r w:rsidRPr="00EB2DAC">
        <w:rPr>
          <w:lang w:val="fr-FR" w:eastAsia="fr-FR"/>
        </w:rPr>
        <w:sym w:font="Abo-thar" w:char="F061"/>
      </w:r>
      <w:r w:rsidRPr="00EB2DAC">
        <w:rPr>
          <w:rFonts w:hint="cs"/>
          <w:rtl/>
          <w:lang w:val="fr-FR" w:eastAsia="fr-FR"/>
        </w:rPr>
        <w:t xml:space="preserve"> </w:t>
      </w:r>
      <w:r w:rsidRPr="00EB2DAC">
        <w:rPr>
          <w:rtl/>
          <w:lang w:val="fr-FR" w:eastAsia="fr-FR"/>
        </w:rPr>
        <w:t>قال: (والله ما الفقر أخشى عليكم، ولكن أخشى أن تبسط عليكم الدنيا كما بسطت على من كان قبلكم، فتنافسوها كما تنافسوها، فتهلككم كما أهلكتهم)</w:t>
      </w:r>
      <w:r w:rsidRPr="00EB2DAC">
        <w:rPr>
          <w:position w:val="6"/>
          <w:szCs w:val="20"/>
          <w:rtl/>
          <w:lang w:val="fr-FR" w:eastAsia="fr-FR"/>
        </w:rPr>
        <w:t>(</w:t>
      </w:r>
      <w:r w:rsidRPr="00EB2DAC">
        <w:rPr>
          <w:position w:val="6"/>
          <w:szCs w:val="20"/>
          <w:rtl/>
          <w:lang w:val="fr-FR" w:eastAsia="fr-FR"/>
        </w:rPr>
        <w:footnoteReference w:id="131"/>
      </w:r>
      <w:r w:rsidRPr="00EB2DAC">
        <w:rPr>
          <w:position w:val="6"/>
          <w:szCs w:val="20"/>
          <w:rtl/>
          <w:lang w:val="fr-FR" w:eastAsia="fr-FR"/>
        </w:rPr>
        <w:t>)</w:t>
      </w:r>
      <w:r w:rsidRPr="00EB2DAC">
        <w:rPr>
          <w:rtl/>
          <w:lang w:val="fr-FR" w:eastAsia="fr-FR"/>
        </w:rPr>
        <w:t xml:space="preserve"> </w:t>
      </w:r>
    </w:p>
    <w:p w14:paraId="4E568203" w14:textId="77777777" w:rsidR="00AA35EF" w:rsidRPr="00EB2DAC" w:rsidRDefault="00AA35EF" w:rsidP="00BB358B">
      <w:pPr>
        <w:widowControl w:val="0"/>
        <w:tabs>
          <w:tab w:val="left" w:pos="1096"/>
        </w:tabs>
        <w:adjustRightInd w:val="0"/>
        <w:textAlignment w:val="baseline"/>
        <w:rPr>
          <w:rtl/>
          <w:lang w:val="fr-FR" w:eastAsia="fr-FR"/>
        </w:rPr>
      </w:pPr>
      <w:r w:rsidRPr="00EB2DAC">
        <w:rPr>
          <w:rtl/>
          <w:lang w:val="fr-FR" w:eastAsia="fr-FR"/>
        </w:rPr>
        <w:t xml:space="preserve">وفي حديث آخر عن أبي برزة عن النبي </w:t>
      </w:r>
      <w:r>
        <w:rPr>
          <w:lang w:val="fr-FR" w:eastAsia="fr-FR"/>
        </w:rPr>
        <w:sym w:font="Abo-thar" w:char="F061"/>
      </w:r>
      <w:r>
        <w:rPr>
          <w:rFonts w:hint="cs"/>
          <w:rtl/>
          <w:lang w:val="fr-FR" w:eastAsia="fr-FR"/>
        </w:rPr>
        <w:t xml:space="preserve"> </w:t>
      </w:r>
      <w:r w:rsidRPr="00EB2DAC">
        <w:rPr>
          <w:rtl/>
          <w:lang w:val="fr-FR" w:eastAsia="fr-FR"/>
        </w:rPr>
        <w:t>قال: (إنما أخشى عليكم الشهوات التي في بطونكم وفروجكم ومضلات الفتن)</w:t>
      </w:r>
      <w:r w:rsidRPr="00EB2DAC">
        <w:rPr>
          <w:position w:val="6"/>
          <w:szCs w:val="20"/>
          <w:rtl/>
          <w:lang w:val="fr-FR" w:eastAsia="fr-FR"/>
        </w:rPr>
        <w:t xml:space="preserve"> (</w:t>
      </w:r>
      <w:r w:rsidRPr="00EB2DAC">
        <w:rPr>
          <w:position w:val="6"/>
          <w:szCs w:val="20"/>
          <w:rtl/>
          <w:lang w:val="fr-FR" w:eastAsia="fr-FR"/>
        </w:rPr>
        <w:footnoteReference w:id="132"/>
      </w:r>
      <w:r w:rsidRPr="00EB2DAC">
        <w:rPr>
          <w:position w:val="6"/>
          <w:szCs w:val="20"/>
          <w:rtl/>
          <w:lang w:val="fr-FR" w:eastAsia="fr-FR"/>
        </w:rPr>
        <w:t>)</w:t>
      </w:r>
      <w:r w:rsidRPr="00EB2DAC">
        <w:rPr>
          <w:rtl/>
          <w:lang w:val="fr-FR" w:eastAsia="fr-FR"/>
        </w:rPr>
        <w:t xml:space="preserve">، وفي رواية: (ومضلات </w:t>
      </w:r>
      <w:r w:rsidR="00BB358B">
        <w:rPr>
          <w:rFonts w:hint="cs"/>
          <w:rtl/>
          <w:lang w:val="fr-FR" w:eastAsia="fr-FR"/>
        </w:rPr>
        <w:t>الهوى</w:t>
      </w:r>
      <w:r w:rsidRPr="00EB2DAC">
        <w:rPr>
          <w:rtl/>
          <w:lang w:val="fr-FR" w:eastAsia="fr-FR"/>
        </w:rPr>
        <w:t>)</w:t>
      </w:r>
      <w:r w:rsidRPr="00EB2DAC">
        <w:rPr>
          <w:position w:val="6"/>
          <w:szCs w:val="20"/>
          <w:rtl/>
          <w:lang w:val="fr-FR" w:eastAsia="fr-FR"/>
        </w:rPr>
        <w:t>(</w:t>
      </w:r>
      <w:r w:rsidRPr="00EB2DAC">
        <w:rPr>
          <w:position w:val="6"/>
          <w:szCs w:val="20"/>
          <w:rtl/>
          <w:lang w:val="fr-FR" w:eastAsia="fr-FR"/>
        </w:rPr>
        <w:footnoteReference w:id="133"/>
      </w:r>
      <w:r w:rsidRPr="00EB2DAC">
        <w:rPr>
          <w:position w:val="6"/>
          <w:szCs w:val="20"/>
          <w:rtl/>
          <w:lang w:val="fr-FR" w:eastAsia="fr-FR"/>
        </w:rPr>
        <w:t>)</w:t>
      </w:r>
    </w:p>
    <w:p w14:paraId="67C67984" w14:textId="77777777" w:rsidR="00AA35EF" w:rsidRPr="00EB2DAC" w:rsidRDefault="00AA35EF" w:rsidP="00AA35EF">
      <w:pPr>
        <w:widowControl w:val="0"/>
        <w:tabs>
          <w:tab w:val="left" w:pos="1096"/>
        </w:tabs>
        <w:adjustRightInd w:val="0"/>
        <w:textAlignment w:val="baseline"/>
        <w:rPr>
          <w:rtl/>
          <w:lang w:val="fr-FR" w:eastAsia="fr-FR"/>
        </w:rPr>
      </w:pPr>
      <w:r w:rsidRPr="00EB2DAC">
        <w:rPr>
          <w:rtl/>
          <w:lang w:val="fr-FR" w:eastAsia="fr-FR"/>
        </w:rPr>
        <w:t xml:space="preserve">وقد ورد في الحديث ما يشير إلى أن الشر سيكون بعد النبوة مباشرة، ففي الحديث عن حذيفة قال: كان الناس يسألون رسول الله </w:t>
      </w:r>
      <w:r w:rsidRPr="00EB2DAC">
        <w:rPr>
          <w:lang w:val="fr-FR" w:eastAsia="fr-FR"/>
        </w:rPr>
        <w:sym w:font="Abo-thar" w:char="F061"/>
      </w:r>
      <w:r w:rsidRPr="00EB2DAC">
        <w:rPr>
          <w:rFonts w:hint="cs"/>
          <w:rtl/>
          <w:lang w:val="fr-FR" w:eastAsia="fr-FR"/>
        </w:rPr>
        <w:t xml:space="preserve"> </w:t>
      </w:r>
      <w:r w:rsidRPr="00EB2DAC">
        <w:rPr>
          <w:rtl/>
          <w:lang w:val="fr-FR" w:eastAsia="fr-FR"/>
        </w:rPr>
        <w:t>عن الخير</w:t>
      </w:r>
      <w:r w:rsidRPr="00EB2DAC">
        <w:rPr>
          <w:rFonts w:hint="cs"/>
          <w:rtl/>
          <w:lang w:val="fr-FR" w:eastAsia="fr-FR"/>
        </w:rPr>
        <w:t>،</w:t>
      </w:r>
      <w:r w:rsidRPr="00EB2DAC">
        <w:rPr>
          <w:rtl/>
          <w:lang w:val="fr-FR" w:eastAsia="fr-FR"/>
        </w:rPr>
        <w:t xml:space="preserve"> وكنت أسأله عن الشر مخافة أن يدركني، فقلت يا رسول الله: إنا كنا في جاهلية وشر فجاءنا الله بهذا الخير فهل بعد هذا الخير من شر؟ قال: نعم، قلت: وهل بعد ذلك الشر من خير؟ قال: نعم، وفيه دخن، قلت: وما دخنه؟ قال: قوم يهدون بغير هديي، تعرف منهم وتنكر، قلت: فهل بعد ذلك الخير من شر؟ قال: نعم، دعاة على أبواب جهنم، من أجابهم إليها قذفوه فيها، قلت: يا رسول الله: صفهم لنا، فقال: هم من جلدتنا ويتكلمون بألسنتنا، قلت: فما تأمرني إن أدركني ذلك؟ قال: تلزم جماعة</w:t>
      </w:r>
      <w:r w:rsidRPr="00EB2DAC">
        <w:rPr>
          <w:rFonts w:hint="cs"/>
          <w:rtl/>
          <w:lang w:val="fr-FR" w:eastAsia="fr-FR"/>
        </w:rPr>
        <w:t xml:space="preserve"> </w:t>
      </w:r>
      <w:r w:rsidRPr="00EB2DAC">
        <w:rPr>
          <w:rtl/>
          <w:lang w:val="fr-FR" w:eastAsia="fr-FR"/>
        </w:rPr>
        <w:t>المسلمين وإمامهم. قلت: فإن لم يكن لهم جماعة ولا إمام؟ قال: فاعتزل تلك الفرق كلها ولو أن تعض بأصل شجرة حتى يدركك الموت وأنت على ذلك)</w:t>
      </w:r>
      <w:r w:rsidRPr="00EB2DAC">
        <w:rPr>
          <w:position w:val="6"/>
          <w:szCs w:val="20"/>
          <w:rtl/>
          <w:lang w:val="fr-FR" w:eastAsia="fr-FR"/>
        </w:rPr>
        <w:t xml:space="preserve"> (</w:t>
      </w:r>
      <w:r w:rsidRPr="00EB2DAC">
        <w:rPr>
          <w:position w:val="6"/>
          <w:szCs w:val="20"/>
          <w:rtl/>
          <w:lang w:val="fr-FR" w:eastAsia="fr-FR"/>
        </w:rPr>
        <w:footnoteReference w:id="134"/>
      </w:r>
      <w:r w:rsidRPr="00EB2DAC">
        <w:rPr>
          <w:position w:val="6"/>
          <w:szCs w:val="20"/>
          <w:rtl/>
          <w:lang w:val="fr-FR" w:eastAsia="fr-FR"/>
        </w:rPr>
        <w:t>)</w:t>
      </w:r>
    </w:p>
    <w:p w14:paraId="4430A148" w14:textId="77777777" w:rsidR="00AA35EF" w:rsidRPr="00EB2DAC" w:rsidRDefault="00AA35EF" w:rsidP="00AA35EF">
      <w:pPr>
        <w:widowControl w:val="0"/>
        <w:tabs>
          <w:tab w:val="left" w:pos="1096"/>
        </w:tabs>
        <w:adjustRightInd w:val="0"/>
        <w:textAlignment w:val="baseline"/>
        <w:rPr>
          <w:rtl/>
          <w:lang w:val="fr-FR" w:eastAsia="fr-FR"/>
        </w:rPr>
      </w:pPr>
      <w:r w:rsidRPr="00EB2DAC">
        <w:rPr>
          <w:rtl/>
          <w:lang w:val="fr-FR" w:eastAsia="fr-FR"/>
        </w:rPr>
        <w:t>و</w:t>
      </w:r>
      <w:r>
        <w:rPr>
          <w:rFonts w:hint="cs"/>
          <w:rtl/>
          <w:lang w:val="fr-FR" w:eastAsia="fr-FR"/>
        </w:rPr>
        <w:t xml:space="preserve">هكذا كنتم تعلمون أن سنة الله في الأمم السابقة ستحل بهذه الأمة أيضا، فقد </w:t>
      </w:r>
      <w:r w:rsidRPr="00EB2DAC">
        <w:rPr>
          <w:rtl/>
          <w:lang w:val="fr-FR" w:eastAsia="fr-FR"/>
        </w:rPr>
        <w:t>قال</w:t>
      </w:r>
      <w:r w:rsidRPr="00EB2DAC">
        <w:rPr>
          <w:rFonts w:hint="cs"/>
          <w:rtl/>
          <w:lang w:val="fr-FR" w:eastAsia="fr-FR"/>
        </w:rPr>
        <w:t xml:space="preserve"> </w:t>
      </w:r>
      <w:r w:rsidRPr="00EB2DAC">
        <w:rPr>
          <w:lang w:val="fr-FR" w:eastAsia="fr-FR"/>
        </w:rPr>
        <w:sym w:font="Abo-thar" w:char="F061"/>
      </w:r>
      <w:r w:rsidR="000A7D87">
        <w:rPr>
          <w:rFonts w:hint="cs"/>
          <w:rtl/>
          <w:lang w:val="fr-FR" w:eastAsia="fr-FR"/>
        </w:rPr>
        <w:t xml:space="preserve"> </w:t>
      </w:r>
      <w:r>
        <w:rPr>
          <w:rFonts w:hint="cs"/>
          <w:rtl/>
          <w:lang w:val="fr-FR" w:eastAsia="fr-FR"/>
        </w:rPr>
        <w:t xml:space="preserve">لكم </w:t>
      </w:r>
      <w:r w:rsidRPr="00EB2DAC">
        <w:rPr>
          <w:rtl/>
          <w:lang w:val="fr-FR" w:eastAsia="fr-FR"/>
        </w:rPr>
        <w:t xml:space="preserve">مخاطبا </w:t>
      </w:r>
      <w:r>
        <w:rPr>
          <w:rFonts w:hint="cs"/>
          <w:rtl/>
          <w:lang w:val="fr-FR" w:eastAsia="fr-FR"/>
        </w:rPr>
        <w:t>ومحذرا</w:t>
      </w:r>
      <w:r w:rsidRPr="00EB2DAC">
        <w:rPr>
          <w:rtl/>
          <w:lang w:val="fr-FR" w:eastAsia="fr-FR"/>
        </w:rPr>
        <w:t>: (لتتبعنَّ سنن من كان من قبلكم شبر بشبر وذراع بذراع، حتى لو دخلوا جحر ضب تبعتموهم)، قلنا: يا</w:t>
      </w:r>
      <w:r>
        <w:rPr>
          <w:rFonts w:hint="cs"/>
          <w:rtl/>
          <w:lang w:val="fr-FR" w:eastAsia="fr-FR"/>
        </w:rPr>
        <w:t xml:space="preserve"> </w:t>
      </w:r>
      <w:r w:rsidRPr="00EB2DAC">
        <w:rPr>
          <w:rtl/>
          <w:lang w:val="fr-FR" w:eastAsia="fr-FR"/>
        </w:rPr>
        <w:t>رسول الله اليهود والنصارى؟ قال: (فمن؟)</w:t>
      </w:r>
      <w:r w:rsidRPr="00EB2DAC">
        <w:rPr>
          <w:position w:val="6"/>
          <w:szCs w:val="20"/>
          <w:rtl/>
          <w:lang w:val="fr-FR" w:eastAsia="fr-FR"/>
        </w:rPr>
        <w:t>(</w:t>
      </w:r>
      <w:r w:rsidRPr="00EB2DAC">
        <w:rPr>
          <w:position w:val="6"/>
          <w:szCs w:val="20"/>
          <w:rtl/>
          <w:lang w:val="fr-FR" w:eastAsia="fr-FR"/>
        </w:rPr>
        <w:footnoteReference w:id="135"/>
      </w:r>
      <w:r w:rsidRPr="00EB2DAC">
        <w:rPr>
          <w:position w:val="6"/>
          <w:szCs w:val="20"/>
          <w:rtl/>
          <w:lang w:val="fr-FR" w:eastAsia="fr-FR"/>
        </w:rPr>
        <w:t>)</w:t>
      </w:r>
    </w:p>
    <w:p w14:paraId="18A82951" w14:textId="77777777" w:rsidR="00AA35EF" w:rsidRPr="00EB2DAC" w:rsidRDefault="00AA35EF" w:rsidP="00AA35EF">
      <w:pPr>
        <w:widowControl w:val="0"/>
        <w:tabs>
          <w:tab w:val="left" w:pos="1096"/>
        </w:tabs>
        <w:adjustRightInd w:val="0"/>
        <w:textAlignment w:val="baseline"/>
        <w:rPr>
          <w:rtl/>
          <w:lang w:val="fr-FR" w:eastAsia="fr-FR"/>
        </w:rPr>
      </w:pPr>
      <w:r w:rsidRPr="00EB2DAC">
        <w:rPr>
          <w:rtl/>
          <w:lang w:val="fr-FR" w:eastAsia="fr-FR"/>
        </w:rPr>
        <w:t>وقد قال حذيفة ـ وهو المهتم بأحاديث الفتن ـ: (لتركبن سنة بني إسرائيل حذو النعل بالنعل والقذة بالقذة، غير أني لا أدري تعبدون العجل أم لا)</w:t>
      </w:r>
      <w:r w:rsidRPr="00EB2DAC">
        <w:rPr>
          <w:position w:val="6"/>
          <w:szCs w:val="20"/>
          <w:rtl/>
          <w:lang w:val="fr-FR" w:eastAsia="fr-FR"/>
        </w:rPr>
        <w:t xml:space="preserve"> (</w:t>
      </w:r>
      <w:r w:rsidRPr="00EB2DAC">
        <w:rPr>
          <w:position w:val="6"/>
          <w:szCs w:val="20"/>
          <w:rtl/>
          <w:lang w:val="fr-FR" w:eastAsia="fr-FR"/>
        </w:rPr>
        <w:footnoteReference w:id="136"/>
      </w:r>
      <w:r w:rsidRPr="00EB2DAC">
        <w:rPr>
          <w:position w:val="6"/>
          <w:szCs w:val="20"/>
          <w:rtl/>
          <w:lang w:val="fr-FR" w:eastAsia="fr-FR"/>
        </w:rPr>
        <w:t>)</w:t>
      </w:r>
      <w:r>
        <w:rPr>
          <w:rFonts w:hint="cs"/>
          <w:position w:val="6"/>
          <w:szCs w:val="20"/>
          <w:rtl/>
          <w:lang w:val="fr-FR" w:eastAsia="fr-FR"/>
        </w:rPr>
        <w:t xml:space="preserve"> </w:t>
      </w:r>
    </w:p>
    <w:p w14:paraId="0645B9F5" w14:textId="77777777" w:rsidR="00AA35EF" w:rsidRDefault="00AA35EF" w:rsidP="00AA35EF">
      <w:pPr>
        <w:pStyle w:val="aaac"/>
        <w:rPr>
          <w:rtl/>
        </w:rPr>
      </w:pPr>
      <w:r>
        <w:rPr>
          <w:rFonts w:hint="cs"/>
          <w:rtl/>
        </w:rPr>
        <w:t xml:space="preserve">لكنكم سادتي استطعتم أن تنجحوا في الاختبارات، وهذا لا يعني عصمتكم، فأنتم أنفسكم تقرون بتقصيركم، ولكن فرق كبير بين ذلك الذي يخطئ ويعترف، ثم يعود إلى السراط المستقيم، وبين ذلك الذي يستمر في غيه وضلاله وتبديله. </w:t>
      </w:r>
    </w:p>
    <w:p w14:paraId="3BFBA1F4" w14:textId="77777777" w:rsidR="00AA35EF" w:rsidRDefault="00AA35EF" w:rsidP="00AA35EF">
      <w:pPr>
        <w:pStyle w:val="aaac"/>
        <w:rPr>
          <w:rtl/>
        </w:rPr>
      </w:pPr>
      <w:r>
        <w:rPr>
          <w:rFonts w:hint="cs"/>
          <w:rtl/>
        </w:rPr>
        <w:t xml:space="preserve">لن أتحدث عن جميعكم هنا، فمنكم من لم يسجل التاريخ أسماءهم، ومنكم من لم يحفظ أحاديثه الرواة.. ولذلك اعذروني في أن أذكر أربعة منكم، كانوا من أحسن نماذج الوفاء للعهود التي عاهدوا عليها رسول الله </w:t>
      </w:r>
      <w:r>
        <w:rPr>
          <w:rFonts w:hint="cs"/>
        </w:rPr>
        <w:sym w:font="Abo-thar" w:char="F061"/>
      </w:r>
      <w:r>
        <w:rPr>
          <w:rFonts w:hint="cs"/>
          <w:rtl/>
        </w:rPr>
        <w:t xml:space="preserve">.. حيث حافظوا عليها إلى أن أعادهم الله تعالى لصحبة نبيه </w:t>
      </w:r>
      <w:r>
        <w:rPr>
          <w:rFonts w:hint="cs"/>
        </w:rPr>
        <w:sym w:font="Abo-thar" w:char="F061"/>
      </w:r>
      <w:r>
        <w:rPr>
          <w:rFonts w:hint="cs"/>
          <w:rtl/>
        </w:rPr>
        <w:t>، وهو عنهم راض.</w:t>
      </w:r>
    </w:p>
    <w:p w14:paraId="3F80DF17" w14:textId="77777777" w:rsidR="00AA35EF" w:rsidRDefault="00AA35EF" w:rsidP="00AA35EF">
      <w:pPr>
        <w:pStyle w:val="aaa3"/>
        <w:rPr>
          <w:rtl/>
        </w:rPr>
      </w:pPr>
      <w:bookmarkStart w:id="48" w:name="_Toc8003062"/>
      <w:r>
        <w:rPr>
          <w:rFonts w:hint="cs"/>
          <w:rtl/>
        </w:rPr>
        <w:t xml:space="preserve">1. </w:t>
      </w:r>
      <w:r>
        <w:rPr>
          <w:rtl/>
        </w:rPr>
        <w:t>المقدا</w:t>
      </w:r>
      <w:r>
        <w:rPr>
          <w:rFonts w:hint="cs"/>
          <w:rtl/>
        </w:rPr>
        <w:t>د</w:t>
      </w:r>
      <w:r>
        <w:rPr>
          <w:rtl/>
        </w:rPr>
        <w:t xml:space="preserve"> بن الأسود</w:t>
      </w:r>
      <w:r>
        <w:rPr>
          <w:rFonts w:hint="cs"/>
          <w:rtl/>
        </w:rPr>
        <w:t>:</w:t>
      </w:r>
      <w:bookmarkEnd w:id="48"/>
    </w:p>
    <w:p w14:paraId="4DFB39D7" w14:textId="77777777" w:rsidR="00AA35EF" w:rsidRDefault="00AA35EF" w:rsidP="00AA35EF">
      <w:pPr>
        <w:pStyle w:val="aaac"/>
        <w:rPr>
          <w:rtl/>
        </w:rPr>
      </w:pPr>
      <w:r>
        <w:rPr>
          <w:rFonts w:hint="cs"/>
          <w:rtl/>
        </w:rPr>
        <w:t xml:space="preserve">واعذروني سادتي في أن أبدا بأحدكم، وهو سيد من سادات الوفاء.. شهد لله رسول الله </w:t>
      </w:r>
      <w:r>
        <w:rPr>
          <w:rFonts w:hint="cs"/>
        </w:rPr>
        <w:sym w:font="Abo-thar" w:char="F061"/>
      </w:r>
      <w:r>
        <w:rPr>
          <w:rFonts w:hint="cs"/>
          <w:rtl/>
        </w:rPr>
        <w:t xml:space="preserve"> بذلك.. وشهد له التاريخ كله بذلك.</w:t>
      </w:r>
    </w:p>
    <w:p w14:paraId="39E6C7B2" w14:textId="77777777" w:rsidR="00AA35EF" w:rsidRDefault="00AA35EF" w:rsidP="00AA35EF">
      <w:pPr>
        <w:pStyle w:val="aaac"/>
        <w:rPr>
          <w:rtl/>
        </w:rPr>
      </w:pPr>
      <w:r>
        <w:rPr>
          <w:rFonts w:hint="cs"/>
          <w:rtl/>
        </w:rPr>
        <w:t xml:space="preserve">إنه أحد الأربعة الذين تشتاق لهم الجنة.. أولئك الذين أمر رسول الله </w:t>
      </w:r>
      <w:r>
        <w:rPr>
          <w:rFonts w:hint="cs"/>
        </w:rPr>
        <w:sym w:font="Abo-thar" w:char="F061"/>
      </w:r>
      <w:r>
        <w:rPr>
          <w:rFonts w:hint="cs"/>
          <w:rtl/>
        </w:rPr>
        <w:t xml:space="preserve"> بحبهم، وأمرنا بالتأسي به في ذلك.</w:t>
      </w:r>
    </w:p>
    <w:p w14:paraId="6587C24A" w14:textId="77777777" w:rsidR="00AA35EF" w:rsidRDefault="00AA35EF" w:rsidP="00AA35EF">
      <w:pPr>
        <w:pStyle w:val="aaac"/>
        <w:rPr>
          <w:rtl/>
        </w:rPr>
      </w:pPr>
      <w:r>
        <w:rPr>
          <w:rFonts w:hint="cs"/>
          <w:rtl/>
        </w:rPr>
        <w:t xml:space="preserve">إنه أحد الذين قال فيهم رسول الله </w:t>
      </w:r>
      <w:r>
        <w:rPr>
          <w:rFonts w:hint="cs"/>
        </w:rPr>
        <w:sym w:font="Abo-thar" w:char="F061"/>
      </w:r>
      <w:r>
        <w:rPr>
          <w:rFonts w:hint="cs"/>
          <w:rtl/>
        </w:rPr>
        <w:t>:</w:t>
      </w:r>
      <w:r w:rsidRPr="000C5398">
        <w:rPr>
          <w:rFonts w:hint="cs"/>
          <w:rtl/>
        </w:rPr>
        <w:t xml:space="preserve"> (</w:t>
      </w:r>
      <w:r w:rsidRPr="000C5398">
        <w:rPr>
          <w:rtl/>
        </w:rPr>
        <w:t>إن الجنة تشتاق إلى أربعة: إلى عمار، وعلي وسلمان، والمقداد</w:t>
      </w:r>
      <w:r w:rsidR="000A7D87">
        <w:rPr>
          <w:rtl/>
        </w:rPr>
        <w:t>)</w:t>
      </w:r>
      <w:r w:rsidRPr="000C5398">
        <w:rPr>
          <w:position w:val="6"/>
          <w:szCs w:val="20"/>
          <w:rtl/>
        </w:rPr>
        <w:t xml:space="preserve"> (</w:t>
      </w:r>
      <w:r w:rsidRPr="000C5398">
        <w:rPr>
          <w:position w:val="6"/>
          <w:szCs w:val="20"/>
          <w:rtl/>
        </w:rPr>
        <w:footnoteReference w:id="137"/>
      </w:r>
      <w:r w:rsidRPr="000C5398">
        <w:rPr>
          <w:position w:val="6"/>
          <w:szCs w:val="20"/>
          <w:rtl/>
        </w:rPr>
        <w:t>)</w:t>
      </w:r>
      <w:r w:rsidRPr="000C5398">
        <w:rPr>
          <w:rFonts w:hint="cs"/>
          <w:rtl/>
        </w:rPr>
        <w:t>، وقال: (</w:t>
      </w:r>
      <w:r w:rsidRPr="000C5398">
        <w:rPr>
          <w:rtl/>
        </w:rPr>
        <w:t>إن الله تعالى أمرني بحب أربعة، وأخبرني أنه يحبهم، وإنك يا علي منهم، والمقداد وأبو ذر وسلمان</w:t>
      </w:r>
      <w:r w:rsidRPr="000C5398">
        <w:rPr>
          <w:rFonts w:hint="cs"/>
          <w:rtl/>
        </w:rPr>
        <w:t>)</w:t>
      </w:r>
      <w:r w:rsidRPr="000C5398">
        <w:rPr>
          <w:position w:val="6"/>
          <w:szCs w:val="20"/>
          <w:rtl/>
        </w:rPr>
        <w:t xml:space="preserve"> (</w:t>
      </w:r>
      <w:r w:rsidRPr="000C5398">
        <w:rPr>
          <w:position w:val="6"/>
          <w:szCs w:val="20"/>
          <w:rtl/>
        </w:rPr>
        <w:footnoteReference w:id="138"/>
      </w:r>
      <w:r w:rsidRPr="000C5398">
        <w:rPr>
          <w:position w:val="6"/>
          <w:szCs w:val="20"/>
          <w:rtl/>
        </w:rPr>
        <w:t>)</w:t>
      </w:r>
    </w:p>
    <w:p w14:paraId="24358DCA" w14:textId="77777777" w:rsidR="00AA35EF" w:rsidRPr="000C5398" w:rsidRDefault="00AA35EF" w:rsidP="00AA35EF">
      <w:pPr>
        <w:widowControl w:val="0"/>
        <w:tabs>
          <w:tab w:val="left" w:pos="1096"/>
        </w:tabs>
        <w:adjustRightInd w:val="0"/>
        <w:textAlignment w:val="baseline"/>
        <w:rPr>
          <w:rtl/>
          <w:lang w:val="fr-FR" w:eastAsia="fr-FR"/>
        </w:rPr>
      </w:pPr>
      <w:r w:rsidRPr="000C5398">
        <w:rPr>
          <w:rFonts w:hint="cs"/>
          <w:rtl/>
          <w:lang w:val="fr-FR" w:eastAsia="fr-FR"/>
        </w:rPr>
        <w:t>إنه صاحب ذلك المشهد الذي تمنى عبد الله بن مسعود ـ على جلالة قدره ـ أن يكون صاحبه، فقال: (</w:t>
      </w:r>
      <w:r w:rsidRPr="000C5398">
        <w:rPr>
          <w:rtl/>
          <w:lang w:val="fr-FR" w:eastAsia="fr-FR"/>
        </w:rPr>
        <w:t xml:space="preserve">لقد شهدت من المقداد مشهدا لأن أكون أنا صاحبه أحب إلي مما في الأرض من شيء، وكان رجلا فارسا، وكان رسول الله </w:t>
      </w:r>
      <w:r w:rsidRPr="000C5398">
        <w:rPr>
          <w:rtl/>
          <w:lang w:val="fr-FR" w:eastAsia="fr-FR"/>
        </w:rPr>
        <w:sym w:font="Abo-thar" w:char="F061"/>
      </w:r>
      <w:r w:rsidR="000A7D87">
        <w:rPr>
          <w:rtl/>
          <w:lang w:val="fr-FR" w:eastAsia="fr-FR"/>
        </w:rPr>
        <w:t xml:space="preserve"> </w:t>
      </w:r>
      <w:r w:rsidRPr="000C5398">
        <w:rPr>
          <w:rtl/>
          <w:lang w:val="fr-FR" w:eastAsia="fr-FR"/>
        </w:rPr>
        <w:t xml:space="preserve">إذا غضب احمرت وجنتاه، فأتاه المقداد على تلك الحال فقال: </w:t>
      </w:r>
      <w:r w:rsidRPr="000C5398">
        <w:rPr>
          <w:rFonts w:hint="cs"/>
          <w:rtl/>
          <w:lang w:val="fr-FR" w:eastAsia="fr-FR"/>
        </w:rPr>
        <w:t>(</w:t>
      </w:r>
      <w:r w:rsidRPr="000C5398">
        <w:rPr>
          <w:rtl/>
          <w:lang w:val="fr-FR" w:eastAsia="fr-FR"/>
        </w:rPr>
        <w:t>أبشر يا رسول الله</w:t>
      </w:r>
      <w:r w:rsidRPr="000C5398">
        <w:rPr>
          <w:rFonts w:hint="cs"/>
          <w:rtl/>
          <w:lang w:val="fr-FR" w:eastAsia="fr-FR"/>
        </w:rPr>
        <w:t>،</w:t>
      </w:r>
      <w:r w:rsidRPr="000C5398">
        <w:rPr>
          <w:rtl/>
          <w:lang w:val="fr-FR" w:eastAsia="fr-FR"/>
        </w:rPr>
        <w:t xml:space="preserve"> فوالله لا نقول لك كما قالت بنو إسرائيل لموسى عليه السلام: اذهب أنت وربك فقاتلا إنا هاهنا قاعدون، ولكن والذي بعثك بالحق لنكونن من بين يديك، ومن خلفك، وعن يمينك، وعن شمالك، أو يفتح الله عز وجل لك</w:t>
      </w:r>
      <w:r w:rsidRPr="000C5398">
        <w:rPr>
          <w:rFonts w:hint="cs"/>
          <w:rtl/>
          <w:lang w:val="fr-FR" w:eastAsia="fr-FR"/>
        </w:rPr>
        <w:t>)</w:t>
      </w:r>
      <w:r w:rsidRPr="000C5398">
        <w:rPr>
          <w:position w:val="6"/>
          <w:szCs w:val="20"/>
          <w:rtl/>
          <w:lang w:val="fr-FR" w:eastAsia="fr-FR"/>
        </w:rPr>
        <w:t>(</w:t>
      </w:r>
      <w:r w:rsidRPr="000C5398">
        <w:rPr>
          <w:position w:val="6"/>
          <w:szCs w:val="20"/>
          <w:rtl/>
          <w:lang w:val="fr-FR" w:eastAsia="fr-FR"/>
        </w:rPr>
        <w:footnoteReference w:id="139"/>
      </w:r>
      <w:r w:rsidRPr="000C5398">
        <w:rPr>
          <w:position w:val="6"/>
          <w:szCs w:val="20"/>
          <w:rtl/>
          <w:lang w:val="fr-FR" w:eastAsia="fr-FR"/>
        </w:rPr>
        <w:t>)</w:t>
      </w:r>
    </w:p>
    <w:p w14:paraId="358D505B" w14:textId="77777777" w:rsidR="00AA35EF" w:rsidRPr="000C5398" w:rsidRDefault="00AA35EF" w:rsidP="00AA35EF">
      <w:pPr>
        <w:widowControl w:val="0"/>
        <w:tabs>
          <w:tab w:val="left" w:pos="1096"/>
        </w:tabs>
        <w:adjustRightInd w:val="0"/>
        <w:textAlignment w:val="baseline"/>
        <w:rPr>
          <w:rtl/>
          <w:lang w:val="fr-FR" w:eastAsia="fr-FR"/>
        </w:rPr>
      </w:pPr>
      <w:r w:rsidRPr="000C5398">
        <w:rPr>
          <w:rFonts w:hint="cs"/>
          <w:rtl/>
          <w:lang w:val="fr-FR" w:eastAsia="fr-FR"/>
        </w:rPr>
        <w:t>إنه أحد أولئك الذين (</w:t>
      </w:r>
      <w:r w:rsidRPr="000C5398">
        <w:rPr>
          <w:rtl/>
          <w:lang w:val="fr-FR" w:eastAsia="fr-FR"/>
        </w:rPr>
        <w:t>أخذهم المشركون وألبسوهم أدرع الحديد، ثم صهروهم في الشمس، فما منهم أحد إلا وأتاهم على ما أرادوا إلا بلالا، فإنه هانت عليه نفسه في الله، وهان على قومه فأعطوه الولدان فجعلوا يطوفون به في شعاب في مكة، وهو يقول: أحد أحد</w:t>
      </w:r>
      <w:r w:rsidRPr="000C5398">
        <w:rPr>
          <w:rFonts w:hint="cs"/>
          <w:rtl/>
          <w:lang w:val="fr-FR" w:eastAsia="fr-FR"/>
        </w:rPr>
        <w:t>)</w:t>
      </w:r>
      <w:r w:rsidRPr="000C5398">
        <w:rPr>
          <w:position w:val="6"/>
          <w:szCs w:val="20"/>
          <w:rtl/>
          <w:lang w:val="fr-FR" w:eastAsia="fr-FR"/>
        </w:rPr>
        <w:t>(</w:t>
      </w:r>
      <w:r w:rsidRPr="000C5398">
        <w:rPr>
          <w:position w:val="6"/>
          <w:szCs w:val="20"/>
          <w:rtl/>
          <w:lang w:val="fr-FR" w:eastAsia="fr-FR"/>
        </w:rPr>
        <w:footnoteReference w:id="140"/>
      </w:r>
      <w:r w:rsidRPr="000C5398">
        <w:rPr>
          <w:position w:val="6"/>
          <w:szCs w:val="20"/>
          <w:rtl/>
          <w:lang w:val="fr-FR" w:eastAsia="fr-FR"/>
        </w:rPr>
        <w:t>)</w:t>
      </w:r>
    </w:p>
    <w:p w14:paraId="095081F6" w14:textId="77777777" w:rsidR="00AA35EF" w:rsidRPr="000C5398" w:rsidRDefault="00AA35EF" w:rsidP="00AA35EF">
      <w:pPr>
        <w:widowControl w:val="0"/>
        <w:tabs>
          <w:tab w:val="left" w:pos="1096"/>
        </w:tabs>
        <w:adjustRightInd w:val="0"/>
        <w:textAlignment w:val="baseline"/>
        <w:rPr>
          <w:rtl/>
          <w:lang w:val="fr-FR" w:eastAsia="fr-FR"/>
        </w:rPr>
      </w:pPr>
      <w:r w:rsidRPr="000C5398">
        <w:rPr>
          <w:rFonts w:hint="cs"/>
          <w:rtl/>
          <w:lang w:val="fr-FR" w:eastAsia="fr-FR"/>
        </w:rPr>
        <w:t xml:space="preserve">إنه ذلك الذي ضحى بكل شيء، وتحمل الجوع الشديد من أجل نصرة الإسلام، وقد ورد في الحديث أنه </w:t>
      </w:r>
      <w:r w:rsidRPr="000C5398">
        <w:rPr>
          <w:rtl/>
          <w:lang w:val="fr-FR" w:eastAsia="fr-FR"/>
        </w:rPr>
        <w:t xml:space="preserve">قال: </w:t>
      </w:r>
      <w:r w:rsidRPr="000C5398">
        <w:rPr>
          <w:rFonts w:hint="cs"/>
          <w:rtl/>
          <w:lang w:val="fr-FR" w:eastAsia="fr-FR"/>
        </w:rPr>
        <w:t>(</w:t>
      </w:r>
      <w:r w:rsidRPr="000C5398">
        <w:rPr>
          <w:rtl/>
          <w:lang w:val="fr-FR" w:eastAsia="fr-FR"/>
        </w:rPr>
        <w:t xml:space="preserve">جئت أنا وصاحبان، لي قد كادت تذهب أسماعنا وأبصارنا من الجهد، فجعلنا نعرض أنفسنا على أصحاب رسول الله </w:t>
      </w:r>
      <w:r w:rsidRPr="000C5398">
        <w:rPr>
          <w:rtl/>
          <w:lang w:val="fr-FR" w:eastAsia="fr-FR"/>
        </w:rPr>
        <w:sym w:font="Abo-thar" w:char="F061"/>
      </w:r>
      <w:r w:rsidR="000A7D87">
        <w:rPr>
          <w:rtl/>
          <w:lang w:val="fr-FR" w:eastAsia="fr-FR"/>
        </w:rPr>
        <w:t>،</w:t>
      </w:r>
      <w:r w:rsidRPr="000C5398">
        <w:rPr>
          <w:rtl/>
          <w:lang w:val="fr-FR" w:eastAsia="fr-FR"/>
        </w:rPr>
        <w:t xml:space="preserve"> فما يقبلنا أحد حتى انطلق بنا رسول الله </w:t>
      </w:r>
      <w:r w:rsidRPr="000C5398">
        <w:rPr>
          <w:rtl/>
          <w:lang w:val="fr-FR" w:eastAsia="fr-FR"/>
        </w:rPr>
        <w:sym w:font="Abo-thar" w:char="F061"/>
      </w:r>
      <w:r w:rsidR="000A7D87">
        <w:rPr>
          <w:rtl/>
          <w:lang w:val="fr-FR" w:eastAsia="fr-FR"/>
        </w:rPr>
        <w:t xml:space="preserve"> </w:t>
      </w:r>
      <w:r w:rsidRPr="000C5398">
        <w:rPr>
          <w:rtl/>
          <w:lang w:val="fr-FR" w:eastAsia="fr-FR"/>
        </w:rPr>
        <w:t xml:space="preserve">إلى رحله، ولآل محمد ثلاث أعنز يحتلبونها، فكان النبي </w:t>
      </w:r>
      <w:r w:rsidRPr="000C5398">
        <w:rPr>
          <w:rtl/>
          <w:lang w:val="fr-FR" w:eastAsia="fr-FR"/>
        </w:rPr>
        <w:sym w:font="Abo-thar" w:char="F061"/>
      </w:r>
      <w:r w:rsidR="000A7D87">
        <w:rPr>
          <w:rtl/>
          <w:lang w:val="fr-FR" w:eastAsia="fr-FR"/>
        </w:rPr>
        <w:t xml:space="preserve"> </w:t>
      </w:r>
      <w:r w:rsidRPr="000C5398">
        <w:rPr>
          <w:rtl/>
          <w:lang w:val="fr-FR" w:eastAsia="fr-FR"/>
        </w:rPr>
        <w:t xml:space="preserve">يوزع اللبن بيننا، كنا نرفع لرسول الله </w:t>
      </w:r>
      <w:r w:rsidRPr="000C5398">
        <w:rPr>
          <w:rtl/>
          <w:lang w:val="fr-FR" w:eastAsia="fr-FR"/>
        </w:rPr>
        <w:sym w:font="Abo-thar" w:char="F061"/>
      </w:r>
      <w:r w:rsidR="000A7D87">
        <w:rPr>
          <w:rtl/>
          <w:lang w:val="fr-FR" w:eastAsia="fr-FR"/>
        </w:rPr>
        <w:t xml:space="preserve"> </w:t>
      </w:r>
      <w:r w:rsidRPr="000C5398">
        <w:rPr>
          <w:rtl/>
          <w:lang w:val="fr-FR" w:eastAsia="fr-FR"/>
        </w:rPr>
        <w:t xml:space="preserve">نصيبه، فيجيء فيسلم تسليما يسمع اليقظان ولا يوقظ النائم، فقال لي الشيطان: لو شربت هذه الجرعة فإن النبي </w:t>
      </w:r>
      <w:r w:rsidRPr="000C5398">
        <w:rPr>
          <w:rtl/>
          <w:lang w:val="fr-FR" w:eastAsia="fr-FR"/>
        </w:rPr>
        <w:sym w:font="Abo-thar" w:char="F061"/>
      </w:r>
      <w:r w:rsidR="000A7D87">
        <w:rPr>
          <w:rtl/>
          <w:lang w:val="fr-FR" w:eastAsia="fr-FR"/>
        </w:rPr>
        <w:t xml:space="preserve"> </w:t>
      </w:r>
      <w:r w:rsidRPr="000C5398">
        <w:rPr>
          <w:rtl/>
          <w:lang w:val="fr-FR" w:eastAsia="fr-FR"/>
        </w:rPr>
        <w:t xml:space="preserve">يأتي الأنصار فيتحفونه، فما زال بي حتى شربتها، فلما شربتها ندمني وقال: ما صنعت؟ يجيء محمد </w:t>
      </w:r>
      <w:r w:rsidRPr="000C5398">
        <w:rPr>
          <w:rtl/>
          <w:lang w:val="fr-FR" w:eastAsia="fr-FR"/>
        </w:rPr>
        <w:sym w:font="Abo-thar" w:char="F061"/>
      </w:r>
      <w:r w:rsidR="000A7D87">
        <w:rPr>
          <w:rtl/>
          <w:lang w:val="fr-FR" w:eastAsia="fr-FR"/>
        </w:rPr>
        <w:t xml:space="preserve"> </w:t>
      </w:r>
      <w:r w:rsidRPr="000C5398">
        <w:rPr>
          <w:rtl/>
          <w:lang w:val="fr-FR" w:eastAsia="fr-FR"/>
        </w:rPr>
        <w:t xml:space="preserve">فلا يجد شرابه فيدعو عليك فتهلك، وأما صاحباي فشربا شرابهما وناما، وأما أنا فلم يأخذني النوم، وعلي شملة لي إذا وضعتها على رأسي بدت منها قدماي، وإذا وضعتها على قدمي بدا رأسي، وجاء النبي </w:t>
      </w:r>
      <w:r w:rsidRPr="000C5398">
        <w:rPr>
          <w:rtl/>
          <w:lang w:val="fr-FR" w:eastAsia="fr-FR"/>
        </w:rPr>
        <w:sym w:font="Abo-thar" w:char="F061"/>
      </w:r>
      <w:r w:rsidR="000A7D87">
        <w:rPr>
          <w:rtl/>
          <w:lang w:val="fr-FR" w:eastAsia="fr-FR"/>
        </w:rPr>
        <w:t xml:space="preserve"> </w:t>
      </w:r>
      <w:r w:rsidRPr="000C5398">
        <w:rPr>
          <w:rtl/>
          <w:lang w:val="fr-FR" w:eastAsia="fr-FR"/>
        </w:rPr>
        <w:t xml:space="preserve">كما كان يجيء فصلى ما شاء الله أن يصلي، ثم نظر إلى شرابه فلم ير شيئا فرفع يده، فقلت: تدعو علي الآن فأهلك، فقال رسول الله </w:t>
      </w:r>
      <w:r w:rsidRPr="000C5398">
        <w:rPr>
          <w:rtl/>
          <w:lang w:val="fr-FR" w:eastAsia="fr-FR"/>
        </w:rPr>
        <w:sym w:font="Abo-thar" w:char="F061"/>
      </w:r>
      <w:r w:rsidR="000A7D87">
        <w:rPr>
          <w:rtl/>
          <w:lang w:val="fr-FR" w:eastAsia="fr-FR"/>
        </w:rPr>
        <w:t>:</w:t>
      </w:r>
      <w:r w:rsidRPr="000C5398">
        <w:rPr>
          <w:rtl/>
          <w:lang w:val="fr-FR" w:eastAsia="fr-FR"/>
        </w:rPr>
        <w:t xml:space="preserve"> (اللهم أطعم من أطعمني، واسق من سقاني)، فأخذت الشفرة وأخذت الشملة وانطلقت إلى الأعنز أجسهن أيتهن أسمن كي أذبحه لرسول الله </w:t>
      </w:r>
      <w:r w:rsidRPr="000C5398">
        <w:rPr>
          <w:rtl/>
          <w:lang w:val="fr-FR" w:eastAsia="fr-FR"/>
        </w:rPr>
        <w:sym w:font="Abo-thar" w:char="F061"/>
      </w:r>
      <w:r w:rsidR="000A7D87">
        <w:rPr>
          <w:rtl/>
          <w:lang w:val="fr-FR" w:eastAsia="fr-FR"/>
        </w:rPr>
        <w:t>،</w:t>
      </w:r>
      <w:r w:rsidRPr="000C5398">
        <w:rPr>
          <w:rtl/>
          <w:lang w:val="fr-FR" w:eastAsia="fr-FR"/>
        </w:rPr>
        <w:t xml:space="preserve"> فإذا حفل كلهن، فأخذت إناء لآل محمد </w:t>
      </w:r>
      <w:r w:rsidRPr="000C5398">
        <w:rPr>
          <w:rtl/>
          <w:lang w:val="fr-FR" w:eastAsia="fr-FR"/>
        </w:rPr>
        <w:sym w:font="Abo-thar" w:char="F061"/>
      </w:r>
      <w:r w:rsidR="000A7D87">
        <w:rPr>
          <w:rtl/>
          <w:lang w:val="fr-FR" w:eastAsia="fr-FR"/>
        </w:rPr>
        <w:t xml:space="preserve"> </w:t>
      </w:r>
      <w:r w:rsidRPr="000C5398">
        <w:rPr>
          <w:rtl/>
          <w:lang w:val="fr-FR" w:eastAsia="fr-FR"/>
        </w:rPr>
        <w:t xml:space="preserve">كانوا يطمعون أن يحتلبوا فيه فحلبته حتى علته الرغوة، ثم أتيت رسول الله </w:t>
      </w:r>
      <w:r w:rsidRPr="000C5398">
        <w:rPr>
          <w:rtl/>
          <w:lang w:val="fr-FR" w:eastAsia="fr-FR"/>
        </w:rPr>
        <w:sym w:font="Abo-thar" w:char="F061"/>
      </w:r>
      <w:r w:rsidR="000A7D87">
        <w:rPr>
          <w:rtl/>
          <w:lang w:val="fr-FR" w:eastAsia="fr-FR"/>
        </w:rPr>
        <w:t>،</w:t>
      </w:r>
      <w:r w:rsidRPr="000C5398">
        <w:rPr>
          <w:rtl/>
          <w:lang w:val="fr-FR" w:eastAsia="fr-FR"/>
        </w:rPr>
        <w:t xml:space="preserve"> فشرب ثم ناولني فشربت، ثم ناولته فشرب، ثم ناولني فشربت، ثم ضحكت حتى ألقيت إلى الأرض، فقال لي: (إحدى سوآتك يا مقداد)، فأنشأت أحدثه بما صنعت، فقال رسول الله </w:t>
      </w:r>
      <w:r w:rsidRPr="000C5398">
        <w:rPr>
          <w:rtl/>
          <w:lang w:val="fr-FR" w:eastAsia="fr-FR"/>
        </w:rPr>
        <w:sym w:font="Abo-thar" w:char="F061"/>
      </w:r>
      <w:r w:rsidR="000A7D87">
        <w:rPr>
          <w:rtl/>
          <w:lang w:val="fr-FR" w:eastAsia="fr-FR"/>
        </w:rPr>
        <w:t>:</w:t>
      </w:r>
      <w:r w:rsidRPr="000C5398">
        <w:rPr>
          <w:rtl/>
          <w:lang w:val="fr-FR" w:eastAsia="fr-FR"/>
        </w:rPr>
        <w:t xml:space="preserve"> (ما كانت إلا رحمة من الله عز وجل، لو كنت أيقظت صاحبيك فأصابا منها)، قلت: والذي بعثك بالحق، ما أبالي إذا أصبتها أنت وأصبت فضلتك من أخطأت من الناس</w:t>
      </w:r>
      <w:r w:rsidRPr="000C5398">
        <w:rPr>
          <w:rFonts w:hint="cs"/>
          <w:rtl/>
          <w:lang w:val="fr-FR" w:eastAsia="fr-FR"/>
        </w:rPr>
        <w:t>)</w:t>
      </w:r>
      <w:r w:rsidRPr="000C5398">
        <w:rPr>
          <w:position w:val="6"/>
          <w:szCs w:val="20"/>
          <w:rtl/>
          <w:lang w:val="fr-FR" w:eastAsia="fr-FR"/>
        </w:rPr>
        <w:t>(</w:t>
      </w:r>
      <w:r w:rsidRPr="000C5398">
        <w:rPr>
          <w:position w:val="6"/>
          <w:szCs w:val="20"/>
          <w:rtl/>
          <w:lang w:val="fr-FR" w:eastAsia="fr-FR"/>
        </w:rPr>
        <w:footnoteReference w:id="141"/>
      </w:r>
      <w:r w:rsidRPr="000C5398">
        <w:rPr>
          <w:position w:val="6"/>
          <w:szCs w:val="20"/>
          <w:rtl/>
          <w:lang w:val="fr-FR" w:eastAsia="fr-FR"/>
        </w:rPr>
        <w:t>)</w:t>
      </w:r>
      <w:r w:rsidRPr="000C5398">
        <w:rPr>
          <w:rtl/>
          <w:lang w:val="fr-FR" w:eastAsia="fr-FR"/>
        </w:rPr>
        <w:t xml:space="preserve"> </w:t>
      </w:r>
    </w:p>
    <w:p w14:paraId="7096781B" w14:textId="77777777" w:rsidR="00AA35EF" w:rsidRPr="000C5398" w:rsidRDefault="00AA35EF" w:rsidP="00AA35EF">
      <w:pPr>
        <w:widowControl w:val="0"/>
        <w:tabs>
          <w:tab w:val="left" w:pos="1096"/>
        </w:tabs>
        <w:adjustRightInd w:val="0"/>
        <w:textAlignment w:val="baseline"/>
        <w:rPr>
          <w:rtl/>
          <w:lang w:val="fr-FR" w:eastAsia="fr-FR"/>
        </w:rPr>
      </w:pPr>
      <w:r w:rsidRPr="000C5398">
        <w:rPr>
          <w:rFonts w:hint="cs"/>
          <w:rtl/>
          <w:lang w:val="fr-FR" w:eastAsia="fr-FR"/>
        </w:rPr>
        <w:t>و</w:t>
      </w:r>
      <w:r w:rsidRPr="000C5398">
        <w:rPr>
          <w:rtl/>
          <w:lang w:val="fr-FR" w:eastAsia="fr-FR"/>
        </w:rPr>
        <w:t xml:space="preserve">قال: </w:t>
      </w:r>
      <w:r w:rsidRPr="000C5398">
        <w:rPr>
          <w:rFonts w:hint="cs"/>
          <w:rtl/>
          <w:lang w:val="fr-FR" w:eastAsia="fr-FR"/>
        </w:rPr>
        <w:t>(</w:t>
      </w:r>
      <w:r w:rsidRPr="000C5398">
        <w:rPr>
          <w:rtl/>
          <w:lang w:val="fr-FR" w:eastAsia="fr-FR"/>
        </w:rPr>
        <w:t xml:space="preserve">لما نزلنا المدينة عشرنا رسول الله </w:t>
      </w:r>
      <w:r w:rsidRPr="000C5398">
        <w:rPr>
          <w:rtl/>
          <w:lang w:val="fr-FR" w:eastAsia="fr-FR"/>
        </w:rPr>
        <w:sym w:font="Abo-thar" w:char="F061"/>
      </w:r>
      <w:r w:rsidR="000A7D87">
        <w:rPr>
          <w:rtl/>
          <w:lang w:val="fr-FR" w:eastAsia="fr-FR"/>
        </w:rPr>
        <w:t xml:space="preserve"> </w:t>
      </w:r>
      <w:r w:rsidRPr="000C5398">
        <w:rPr>
          <w:rtl/>
          <w:lang w:val="fr-FR" w:eastAsia="fr-FR"/>
        </w:rPr>
        <w:t xml:space="preserve">عشرة عشرة، يعني في كل بيت، قال: فكنت في العشرة الذين كان النبي </w:t>
      </w:r>
      <w:r w:rsidRPr="000C5398">
        <w:rPr>
          <w:rtl/>
          <w:lang w:val="fr-FR" w:eastAsia="fr-FR"/>
        </w:rPr>
        <w:sym w:font="Abo-thar" w:char="F061"/>
      </w:r>
      <w:r w:rsidR="000A7D87">
        <w:rPr>
          <w:rtl/>
          <w:lang w:val="fr-FR" w:eastAsia="fr-FR"/>
        </w:rPr>
        <w:t xml:space="preserve"> </w:t>
      </w:r>
      <w:r w:rsidRPr="000C5398">
        <w:rPr>
          <w:rtl/>
          <w:lang w:val="fr-FR" w:eastAsia="fr-FR"/>
        </w:rPr>
        <w:t>فيهم، قال: ولم يكن لنا إلا شاة نتجزأ لبنها</w:t>
      </w:r>
      <w:r w:rsidRPr="000C5398">
        <w:rPr>
          <w:rFonts w:hint="cs"/>
          <w:rtl/>
          <w:lang w:val="fr-FR" w:eastAsia="fr-FR"/>
        </w:rPr>
        <w:t>)</w:t>
      </w:r>
      <w:r w:rsidRPr="000C5398">
        <w:rPr>
          <w:position w:val="6"/>
          <w:szCs w:val="20"/>
          <w:rtl/>
          <w:lang w:val="fr-FR" w:eastAsia="fr-FR"/>
        </w:rPr>
        <w:t xml:space="preserve"> (</w:t>
      </w:r>
      <w:r w:rsidRPr="000C5398">
        <w:rPr>
          <w:position w:val="6"/>
          <w:szCs w:val="20"/>
          <w:rtl/>
          <w:lang w:val="fr-FR" w:eastAsia="fr-FR"/>
        </w:rPr>
        <w:footnoteReference w:id="142"/>
      </w:r>
      <w:r w:rsidRPr="000C5398">
        <w:rPr>
          <w:position w:val="6"/>
          <w:szCs w:val="20"/>
          <w:rtl/>
          <w:lang w:val="fr-FR" w:eastAsia="fr-FR"/>
        </w:rPr>
        <w:t>)</w:t>
      </w:r>
    </w:p>
    <w:p w14:paraId="578A976C" w14:textId="77777777" w:rsidR="00AA35EF" w:rsidRPr="000C5398" w:rsidRDefault="00AA35EF" w:rsidP="00BB358B">
      <w:pPr>
        <w:widowControl w:val="0"/>
        <w:tabs>
          <w:tab w:val="left" w:pos="1096"/>
        </w:tabs>
        <w:adjustRightInd w:val="0"/>
        <w:textAlignment w:val="baseline"/>
        <w:rPr>
          <w:rtl/>
          <w:lang w:val="fr-FR" w:eastAsia="fr-FR"/>
        </w:rPr>
      </w:pPr>
      <w:r w:rsidRPr="000C5398">
        <w:rPr>
          <w:rFonts w:hint="cs"/>
          <w:rtl/>
          <w:lang w:val="fr-FR" w:eastAsia="fr-FR"/>
        </w:rPr>
        <w:t>إنه ذلك الذي عرف الجاهلية والإسلام، وميز بين القيم التي تمثلهما، ولم يغتر بالصحبة المجردة عن القيم، وقد رد على من قال له</w:t>
      </w:r>
      <w:r w:rsidRPr="000C5398">
        <w:rPr>
          <w:rtl/>
          <w:lang w:val="fr-FR" w:eastAsia="fr-FR"/>
        </w:rPr>
        <w:t xml:space="preserve">: </w:t>
      </w:r>
      <w:r w:rsidRPr="000C5398">
        <w:rPr>
          <w:rFonts w:hint="cs"/>
          <w:rtl/>
          <w:lang w:val="fr-FR" w:eastAsia="fr-FR"/>
        </w:rPr>
        <w:t>(</w:t>
      </w:r>
      <w:r w:rsidRPr="000C5398">
        <w:rPr>
          <w:rtl/>
          <w:lang w:val="fr-FR" w:eastAsia="fr-FR"/>
        </w:rPr>
        <w:t xml:space="preserve">طوبى لهاتين العينين اللتين رأتا رسول الله </w:t>
      </w:r>
      <w:r w:rsidRPr="000C5398">
        <w:rPr>
          <w:rtl/>
          <w:lang w:val="fr-FR" w:eastAsia="fr-FR"/>
        </w:rPr>
        <w:sym w:font="Abo-thar" w:char="F061"/>
      </w:r>
      <w:r w:rsidR="000A7D87">
        <w:rPr>
          <w:rtl/>
          <w:lang w:val="fr-FR" w:eastAsia="fr-FR"/>
        </w:rPr>
        <w:t>،</w:t>
      </w:r>
      <w:r w:rsidRPr="000C5398">
        <w:rPr>
          <w:rtl/>
          <w:lang w:val="fr-FR" w:eastAsia="fr-FR"/>
        </w:rPr>
        <w:t xml:space="preserve"> والله لوددنا أنا رأينا ما رأيت</w:t>
      </w:r>
      <w:r w:rsidRPr="000C5398">
        <w:rPr>
          <w:rFonts w:hint="cs"/>
          <w:rtl/>
          <w:lang w:val="fr-FR" w:eastAsia="fr-FR"/>
        </w:rPr>
        <w:t>،</w:t>
      </w:r>
      <w:r w:rsidRPr="000C5398">
        <w:rPr>
          <w:rtl/>
          <w:lang w:val="fr-FR" w:eastAsia="fr-FR"/>
        </w:rPr>
        <w:t xml:space="preserve"> وشهدنا ما شهدت</w:t>
      </w:r>
      <w:r w:rsidRPr="000C5398">
        <w:rPr>
          <w:rFonts w:hint="cs"/>
          <w:rtl/>
          <w:lang w:val="fr-FR" w:eastAsia="fr-FR"/>
        </w:rPr>
        <w:t>)</w:t>
      </w:r>
      <w:r w:rsidRPr="000C5398">
        <w:rPr>
          <w:rtl/>
          <w:lang w:val="fr-FR" w:eastAsia="fr-FR"/>
        </w:rPr>
        <w:t xml:space="preserve">، </w:t>
      </w:r>
      <w:r w:rsidRPr="000C5398">
        <w:rPr>
          <w:rFonts w:hint="cs"/>
          <w:rtl/>
          <w:lang w:val="fr-FR" w:eastAsia="fr-FR"/>
        </w:rPr>
        <w:t>بقوله</w:t>
      </w:r>
      <w:r w:rsidRPr="000C5398">
        <w:rPr>
          <w:rtl/>
          <w:lang w:val="fr-FR" w:eastAsia="fr-FR"/>
        </w:rPr>
        <w:t xml:space="preserve">: </w:t>
      </w:r>
      <w:r w:rsidRPr="000C5398">
        <w:rPr>
          <w:rFonts w:hint="cs"/>
          <w:rtl/>
          <w:lang w:val="fr-FR" w:eastAsia="fr-FR"/>
        </w:rPr>
        <w:t>(</w:t>
      </w:r>
      <w:r w:rsidRPr="000C5398">
        <w:rPr>
          <w:rtl/>
          <w:lang w:val="fr-FR" w:eastAsia="fr-FR"/>
        </w:rPr>
        <w:t xml:space="preserve">ما يحمل الرجل أن يتمنى محضرا غيبة الله عنه لا يدري كيف يكون فيه، والله لقد حضر رسول الله </w:t>
      </w:r>
      <w:r w:rsidRPr="000C5398">
        <w:rPr>
          <w:rtl/>
          <w:lang w:val="fr-FR" w:eastAsia="fr-FR"/>
        </w:rPr>
        <w:sym w:font="Abo-thar" w:char="F061"/>
      </w:r>
      <w:r w:rsidR="000A7D87">
        <w:rPr>
          <w:rtl/>
          <w:lang w:val="fr-FR" w:eastAsia="fr-FR"/>
        </w:rPr>
        <w:t xml:space="preserve"> </w:t>
      </w:r>
      <w:r w:rsidRPr="000C5398">
        <w:rPr>
          <w:rtl/>
          <w:lang w:val="fr-FR" w:eastAsia="fr-FR"/>
        </w:rPr>
        <w:t xml:space="preserve">أقوام كبهم الله على مناخرهم في جهنم لم يجيبوه ولم يصدقوه، ألا يحمد الله تعالى أحدكم أن لا تعرفوا إلا ربكم مصدقين بما جاء به نبيكم، فقد كفيتم البلاء بغيركم، والله لقد بعث النبي </w:t>
      </w:r>
      <w:r w:rsidRPr="000C5398">
        <w:rPr>
          <w:rtl/>
          <w:lang w:val="fr-FR" w:eastAsia="fr-FR"/>
        </w:rPr>
        <w:sym w:font="Abo-thar" w:char="F061"/>
      </w:r>
      <w:r w:rsidR="000A7D87">
        <w:rPr>
          <w:rtl/>
          <w:lang w:val="fr-FR" w:eastAsia="fr-FR"/>
        </w:rPr>
        <w:t xml:space="preserve"> </w:t>
      </w:r>
      <w:r w:rsidRPr="000C5398">
        <w:rPr>
          <w:rtl/>
          <w:lang w:val="fr-FR" w:eastAsia="fr-FR"/>
        </w:rPr>
        <w:t>على أشد حال بعث عليها نبي من الأنبياء في فترة وجاهلية لم يروا أن دينا أفضل من عبادة الأوثان، فجاء بفرقان فرق بين الحق والباطل</w:t>
      </w:r>
      <w:r w:rsidRPr="000C5398">
        <w:rPr>
          <w:rFonts w:hint="cs"/>
          <w:rtl/>
          <w:lang w:val="fr-FR" w:eastAsia="fr-FR"/>
        </w:rPr>
        <w:t>،</w:t>
      </w:r>
      <w:r w:rsidRPr="000C5398">
        <w:rPr>
          <w:rtl/>
          <w:lang w:val="fr-FR" w:eastAsia="fr-FR"/>
        </w:rPr>
        <w:t xml:space="preserve"> وفرق بين الوالد وولده، حتى إن كان الرجل ليرى والده أو ولده أو أخاه</w:t>
      </w:r>
      <w:r w:rsidRPr="000C5398">
        <w:rPr>
          <w:rFonts w:hint="cs"/>
          <w:rtl/>
          <w:lang w:val="fr-FR" w:eastAsia="fr-FR"/>
        </w:rPr>
        <w:t xml:space="preserve"> </w:t>
      </w:r>
      <w:r w:rsidRPr="000C5398">
        <w:rPr>
          <w:rtl/>
          <w:lang w:val="fr-FR" w:eastAsia="fr-FR"/>
        </w:rPr>
        <w:t xml:space="preserve">كافرا، وقد فتح الله تعالى قفل قلبه للإيمان ليعلم أنه قد هلك من دخل النار، فلا تقر عينه وهو يعلم أن حميمه في النار، وأنها التي قال الله تعالى: </w:t>
      </w:r>
      <w:r w:rsidR="004E5304">
        <w:rPr>
          <w:rtl/>
          <w:lang w:val="fr-FR" w:eastAsia="fr-FR"/>
        </w:rPr>
        <w:t>﴿</w:t>
      </w:r>
      <w:r w:rsidRPr="000C5398">
        <w:rPr>
          <w:rtl/>
          <w:lang w:val="fr-FR" w:eastAsia="fr-FR"/>
        </w:rPr>
        <w:t>رَبَّنَا هَبْ لَنَا مِنْ أَزْوَاجِنَا وَذُرِّيَّاتِنَا قُرَّةَ أَعْيُنٍ وَاجْعَلْنَا لِلْمُتَّقِينَ إِمَامًا</w:t>
      </w:r>
      <w:r w:rsidR="004E5304">
        <w:rPr>
          <w:rtl/>
          <w:lang w:val="fr-FR" w:eastAsia="fr-FR"/>
        </w:rPr>
        <w:t>﴾</w:t>
      </w:r>
      <w:r w:rsidRPr="000C5398">
        <w:rPr>
          <w:rtl/>
          <w:lang w:val="fr-FR" w:eastAsia="fr-FR"/>
        </w:rPr>
        <w:t xml:space="preserve"> [الفرقان: 74]</w:t>
      </w:r>
      <w:r w:rsidRPr="000C5398">
        <w:rPr>
          <w:rFonts w:hint="cs"/>
          <w:rtl/>
          <w:lang w:val="fr-FR" w:eastAsia="fr-FR"/>
        </w:rPr>
        <w:t>)</w:t>
      </w:r>
      <w:r w:rsidRPr="000C5398">
        <w:rPr>
          <w:position w:val="6"/>
          <w:szCs w:val="20"/>
          <w:rtl/>
          <w:lang w:val="fr-FR" w:eastAsia="fr-FR"/>
        </w:rPr>
        <w:t>(</w:t>
      </w:r>
      <w:r w:rsidRPr="000C5398">
        <w:rPr>
          <w:position w:val="6"/>
          <w:szCs w:val="20"/>
          <w:rtl/>
          <w:lang w:val="fr-FR" w:eastAsia="fr-FR"/>
        </w:rPr>
        <w:footnoteReference w:id="143"/>
      </w:r>
      <w:r w:rsidRPr="000C5398">
        <w:rPr>
          <w:position w:val="6"/>
          <w:szCs w:val="20"/>
          <w:rtl/>
          <w:lang w:val="fr-FR" w:eastAsia="fr-FR"/>
        </w:rPr>
        <w:t>)</w:t>
      </w:r>
      <w:r w:rsidRPr="000C5398">
        <w:rPr>
          <w:rtl/>
          <w:lang w:val="fr-FR" w:eastAsia="fr-FR"/>
        </w:rPr>
        <w:t xml:space="preserve"> </w:t>
      </w:r>
    </w:p>
    <w:p w14:paraId="7ADFEE8F" w14:textId="77777777" w:rsidR="00AA35EF" w:rsidRPr="000C5398" w:rsidRDefault="00AA35EF" w:rsidP="00AA35EF">
      <w:pPr>
        <w:widowControl w:val="0"/>
        <w:tabs>
          <w:tab w:val="left" w:pos="1096"/>
        </w:tabs>
        <w:adjustRightInd w:val="0"/>
        <w:textAlignment w:val="baseline"/>
        <w:rPr>
          <w:position w:val="6"/>
          <w:szCs w:val="20"/>
          <w:rtl/>
          <w:lang w:val="fr-FR" w:eastAsia="fr-FR"/>
        </w:rPr>
      </w:pPr>
      <w:r w:rsidRPr="000C5398">
        <w:rPr>
          <w:rFonts w:hint="cs"/>
          <w:rtl/>
          <w:lang w:val="fr-FR" w:eastAsia="fr-FR"/>
        </w:rPr>
        <w:t>إنه ذلك الذي أدرك بأن الاختبارات الإلهية ليست متوقفة على فترة دون فترة، وأن ادعاء الإسلام والصحبة ليسا كافيين، وقد قال في ذلك</w:t>
      </w:r>
      <w:r w:rsidRPr="000C5398">
        <w:rPr>
          <w:rtl/>
          <w:lang w:val="fr-FR" w:eastAsia="fr-FR"/>
        </w:rPr>
        <w:t xml:space="preserve">: </w:t>
      </w:r>
      <w:r w:rsidRPr="000C5398">
        <w:rPr>
          <w:rFonts w:hint="cs"/>
          <w:rtl/>
          <w:lang w:val="fr-FR" w:eastAsia="fr-FR"/>
        </w:rPr>
        <w:t>(</w:t>
      </w:r>
      <w:r w:rsidRPr="000C5398">
        <w:rPr>
          <w:rtl/>
          <w:lang w:val="fr-FR" w:eastAsia="fr-FR"/>
        </w:rPr>
        <w:t xml:space="preserve">العجب من قوم مررت بهم آنفا، يتمنون الفتنة، ويزعمون ليبتلينهم الله فيها بما ابتلى به رسول الله </w:t>
      </w:r>
      <w:r w:rsidRPr="000C5398">
        <w:rPr>
          <w:rtl/>
          <w:lang w:val="fr-FR" w:eastAsia="fr-FR"/>
        </w:rPr>
        <w:sym w:font="Abo-thar" w:char="F061"/>
      </w:r>
      <w:r w:rsidR="000A7D87">
        <w:rPr>
          <w:rtl/>
          <w:lang w:val="fr-FR" w:eastAsia="fr-FR"/>
        </w:rPr>
        <w:t xml:space="preserve"> </w:t>
      </w:r>
      <w:r w:rsidRPr="000C5398">
        <w:rPr>
          <w:rtl/>
          <w:lang w:val="fr-FR" w:eastAsia="fr-FR"/>
        </w:rPr>
        <w:t>وأصحابه، و</w:t>
      </w:r>
      <w:r w:rsidRPr="000C5398">
        <w:rPr>
          <w:rFonts w:hint="cs"/>
          <w:rtl/>
          <w:lang w:val="fr-FR" w:eastAsia="fr-FR"/>
        </w:rPr>
        <w:t>أ</w:t>
      </w:r>
      <w:r w:rsidRPr="000C5398">
        <w:rPr>
          <w:rtl/>
          <w:lang w:val="fr-FR" w:eastAsia="fr-FR"/>
        </w:rPr>
        <w:t xml:space="preserve">يم الله لقد سمعت رسول الله </w:t>
      </w:r>
      <w:r w:rsidRPr="000C5398">
        <w:rPr>
          <w:rtl/>
          <w:lang w:val="fr-FR" w:eastAsia="fr-FR"/>
        </w:rPr>
        <w:sym w:font="Abo-thar" w:char="F061"/>
      </w:r>
      <w:r w:rsidR="000A7D87">
        <w:rPr>
          <w:rtl/>
          <w:lang w:val="fr-FR" w:eastAsia="fr-FR"/>
        </w:rPr>
        <w:t xml:space="preserve"> </w:t>
      </w:r>
      <w:r w:rsidRPr="000C5398">
        <w:rPr>
          <w:rtl/>
          <w:lang w:val="fr-FR" w:eastAsia="fr-FR"/>
        </w:rPr>
        <w:t xml:space="preserve">يقول: (إن السعيد لمن جنب الفتن </w:t>
      </w:r>
      <w:r w:rsidRPr="000C5398">
        <w:rPr>
          <w:rFonts w:hint="cs"/>
          <w:rtl/>
          <w:lang w:val="fr-FR" w:eastAsia="fr-FR"/>
        </w:rPr>
        <w:t>ـ</w:t>
      </w:r>
      <w:r w:rsidRPr="000C5398">
        <w:rPr>
          <w:rtl/>
          <w:lang w:val="fr-FR" w:eastAsia="fr-FR"/>
        </w:rPr>
        <w:t xml:space="preserve"> يرددها ثلاثا </w:t>
      </w:r>
      <w:r w:rsidRPr="000C5398">
        <w:rPr>
          <w:rFonts w:hint="cs"/>
          <w:rtl/>
          <w:lang w:val="fr-FR" w:eastAsia="fr-FR"/>
        </w:rPr>
        <w:t>ـ</w:t>
      </w:r>
      <w:r w:rsidRPr="000C5398">
        <w:rPr>
          <w:rtl/>
          <w:lang w:val="fr-FR" w:eastAsia="fr-FR"/>
        </w:rPr>
        <w:t xml:space="preserve"> وإن ابتلي فصبر)</w:t>
      </w:r>
      <w:r w:rsidRPr="000C5398">
        <w:rPr>
          <w:rFonts w:hint="cs"/>
          <w:rtl/>
          <w:lang w:val="fr-FR" w:eastAsia="fr-FR"/>
        </w:rPr>
        <w:t xml:space="preserve">، </w:t>
      </w:r>
      <w:r w:rsidRPr="000C5398">
        <w:rPr>
          <w:rtl/>
          <w:lang w:val="fr-FR" w:eastAsia="fr-FR"/>
        </w:rPr>
        <w:t>و</w:t>
      </w:r>
      <w:r w:rsidRPr="000C5398">
        <w:rPr>
          <w:rFonts w:hint="cs"/>
          <w:rtl/>
          <w:lang w:val="fr-FR" w:eastAsia="fr-FR"/>
        </w:rPr>
        <w:t>أ</w:t>
      </w:r>
      <w:r w:rsidRPr="000C5398">
        <w:rPr>
          <w:rtl/>
          <w:lang w:val="fr-FR" w:eastAsia="fr-FR"/>
        </w:rPr>
        <w:t xml:space="preserve">يم الله لا أشهد لأحد أنه من أهل الجنة حتى أعلم بما يموت عليه بعد حديث سمعته من رسول الله </w:t>
      </w:r>
      <w:r w:rsidRPr="000C5398">
        <w:rPr>
          <w:rtl/>
          <w:lang w:val="fr-FR" w:eastAsia="fr-FR"/>
        </w:rPr>
        <w:sym w:font="Abo-thar" w:char="F061"/>
      </w:r>
      <w:r w:rsidRPr="000C5398">
        <w:rPr>
          <w:rtl/>
          <w:lang w:val="fr-FR" w:eastAsia="fr-FR"/>
        </w:rPr>
        <w:t xml:space="preserve">، سمعت رسول الله </w:t>
      </w:r>
      <w:r w:rsidRPr="000C5398">
        <w:rPr>
          <w:rtl/>
          <w:lang w:val="fr-FR" w:eastAsia="fr-FR"/>
        </w:rPr>
        <w:sym w:font="Abo-thar" w:char="F061"/>
      </w:r>
      <w:r w:rsidR="000A7D87">
        <w:rPr>
          <w:rtl/>
          <w:lang w:val="fr-FR" w:eastAsia="fr-FR"/>
        </w:rPr>
        <w:t xml:space="preserve"> </w:t>
      </w:r>
      <w:r w:rsidRPr="000C5398">
        <w:rPr>
          <w:rtl/>
          <w:lang w:val="fr-FR" w:eastAsia="fr-FR"/>
        </w:rPr>
        <w:t>يقول: (لقلب ابن آدم أسرع انقلابا من القدر إذا استجمعت غليا)</w:t>
      </w:r>
      <w:r w:rsidRPr="000C5398">
        <w:rPr>
          <w:position w:val="6"/>
          <w:szCs w:val="20"/>
          <w:rtl/>
          <w:lang w:val="fr-FR" w:eastAsia="fr-FR"/>
        </w:rPr>
        <w:t xml:space="preserve"> (</w:t>
      </w:r>
      <w:r w:rsidRPr="000C5398">
        <w:rPr>
          <w:position w:val="6"/>
          <w:szCs w:val="20"/>
          <w:rtl/>
          <w:lang w:val="fr-FR" w:eastAsia="fr-FR"/>
        </w:rPr>
        <w:footnoteReference w:id="144"/>
      </w:r>
      <w:r w:rsidRPr="000C5398">
        <w:rPr>
          <w:position w:val="6"/>
          <w:szCs w:val="20"/>
          <w:rtl/>
          <w:lang w:val="fr-FR" w:eastAsia="fr-FR"/>
        </w:rPr>
        <w:t>)</w:t>
      </w:r>
    </w:p>
    <w:p w14:paraId="7BCFEC77" w14:textId="77777777" w:rsidR="00AA35EF" w:rsidRPr="000C5398" w:rsidRDefault="00AA35EF" w:rsidP="00AA35EF">
      <w:pPr>
        <w:widowControl w:val="0"/>
        <w:tabs>
          <w:tab w:val="left" w:pos="1096"/>
        </w:tabs>
        <w:adjustRightInd w:val="0"/>
        <w:textAlignment w:val="baseline"/>
        <w:rPr>
          <w:rtl/>
          <w:lang w:val="fr-FR" w:eastAsia="fr-FR"/>
        </w:rPr>
      </w:pPr>
      <w:r w:rsidRPr="000C5398">
        <w:rPr>
          <w:rFonts w:hint="cs"/>
          <w:rtl/>
          <w:lang w:val="fr-FR" w:eastAsia="fr-FR"/>
        </w:rPr>
        <w:t xml:space="preserve">ولذلك كان يلوم المتقاعسين والقاعدين في كل الجبهات، حتى في جبهة القتال، وقد روي عن </w:t>
      </w:r>
      <w:r w:rsidRPr="000C5398">
        <w:rPr>
          <w:rtl/>
          <w:lang w:val="fr-FR" w:eastAsia="fr-FR"/>
        </w:rPr>
        <w:t xml:space="preserve">أبي يزيد المكي قال: </w:t>
      </w:r>
      <w:r w:rsidRPr="000C5398">
        <w:rPr>
          <w:rFonts w:hint="cs"/>
          <w:rtl/>
          <w:lang w:val="fr-FR" w:eastAsia="fr-FR"/>
        </w:rPr>
        <w:t>(</w:t>
      </w:r>
      <w:r w:rsidRPr="000C5398">
        <w:rPr>
          <w:rtl/>
          <w:lang w:val="fr-FR" w:eastAsia="fr-FR"/>
        </w:rPr>
        <w:t>ك</w:t>
      </w:r>
      <w:r w:rsidRPr="000C5398">
        <w:rPr>
          <w:rFonts w:hint="cs"/>
          <w:rtl/>
          <w:lang w:val="fr-FR" w:eastAsia="fr-FR"/>
        </w:rPr>
        <w:t>ا</w:t>
      </w:r>
      <w:r w:rsidRPr="000C5398">
        <w:rPr>
          <w:rtl/>
          <w:lang w:val="fr-FR" w:eastAsia="fr-FR"/>
        </w:rPr>
        <w:t xml:space="preserve">ن أبو أيوب والمقداد يقولان: أمرنا أن ننفر على كل حال، ويتأولان هذه الآية: </w:t>
      </w:r>
      <w:r w:rsidR="004E5304">
        <w:rPr>
          <w:rtl/>
          <w:lang w:val="fr-FR" w:eastAsia="fr-FR"/>
        </w:rPr>
        <w:t>﴿</w:t>
      </w:r>
      <w:r w:rsidRPr="000C5398">
        <w:rPr>
          <w:rtl/>
          <w:lang w:val="fr-FR" w:eastAsia="fr-FR"/>
        </w:rPr>
        <w:t xml:space="preserve">انْفِرُوا خِفَافًا وَثِقَالًا </w:t>
      </w:r>
      <w:r w:rsidR="004E5304">
        <w:rPr>
          <w:rtl/>
          <w:lang w:val="fr-FR" w:eastAsia="fr-FR"/>
        </w:rPr>
        <w:t>﴾</w:t>
      </w:r>
      <w:r w:rsidRPr="000C5398">
        <w:rPr>
          <w:rtl/>
          <w:lang w:val="fr-FR" w:eastAsia="fr-FR"/>
        </w:rPr>
        <w:t xml:space="preserve"> [التوبة: 41]</w:t>
      </w:r>
      <w:r w:rsidRPr="000C5398">
        <w:rPr>
          <w:rFonts w:hint="cs"/>
          <w:rtl/>
          <w:lang w:val="fr-FR" w:eastAsia="fr-FR"/>
        </w:rPr>
        <w:t>)</w:t>
      </w:r>
    </w:p>
    <w:p w14:paraId="72AF8FA2" w14:textId="77777777" w:rsidR="00AA35EF" w:rsidRDefault="00AA35EF" w:rsidP="00AA35EF">
      <w:pPr>
        <w:widowControl w:val="0"/>
        <w:tabs>
          <w:tab w:val="left" w:pos="1096"/>
        </w:tabs>
        <w:adjustRightInd w:val="0"/>
        <w:textAlignment w:val="baseline"/>
        <w:rPr>
          <w:rtl/>
          <w:lang w:val="fr-FR" w:eastAsia="fr-FR"/>
        </w:rPr>
      </w:pPr>
      <w:r w:rsidRPr="000C5398">
        <w:rPr>
          <w:rFonts w:hint="cs"/>
          <w:rtl/>
          <w:lang w:val="fr-FR" w:eastAsia="fr-FR"/>
        </w:rPr>
        <w:t xml:space="preserve">وقال أبو </w:t>
      </w:r>
      <w:r w:rsidRPr="000C5398">
        <w:rPr>
          <w:rtl/>
          <w:lang w:val="fr-FR" w:eastAsia="fr-FR"/>
        </w:rPr>
        <w:t>راشد الحبراني: وافيت</w:t>
      </w:r>
      <w:r w:rsidRPr="000C5398">
        <w:rPr>
          <w:rFonts w:hint="cs"/>
          <w:rtl/>
          <w:lang w:val="fr-FR" w:eastAsia="fr-FR"/>
        </w:rPr>
        <w:t xml:space="preserve"> </w:t>
      </w:r>
      <w:r w:rsidRPr="000C5398">
        <w:rPr>
          <w:rtl/>
          <w:lang w:val="fr-FR" w:eastAsia="fr-FR"/>
        </w:rPr>
        <w:t xml:space="preserve">المقداد بن الأسود فارس رسول الله </w:t>
      </w:r>
      <w:r w:rsidRPr="000C5398">
        <w:rPr>
          <w:rtl/>
          <w:lang w:val="fr-FR" w:eastAsia="fr-FR"/>
        </w:rPr>
        <w:sym w:font="Abo-thar" w:char="F061"/>
      </w:r>
      <w:r w:rsidR="000A7D87">
        <w:rPr>
          <w:rtl/>
          <w:lang w:val="fr-FR" w:eastAsia="fr-FR"/>
        </w:rPr>
        <w:t xml:space="preserve"> </w:t>
      </w:r>
      <w:r w:rsidRPr="000C5398">
        <w:rPr>
          <w:rtl/>
          <w:lang w:val="fr-FR" w:eastAsia="fr-FR"/>
        </w:rPr>
        <w:t xml:space="preserve">جالسا على تابوت من تابوت الصيارفة بحمص، قد فضل عنها من عظمه، يريد الغزو؛ فقلت له: لقد أعذر إليك. قال: أتت علينا سورة البعوث: </w:t>
      </w:r>
      <w:r w:rsidR="004E5304">
        <w:rPr>
          <w:rtl/>
          <w:lang w:val="fr-FR" w:eastAsia="fr-FR"/>
        </w:rPr>
        <w:t>﴿</w:t>
      </w:r>
      <w:r w:rsidRPr="000C5398">
        <w:rPr>
          <w:rtl/>
          <w:lang w:val="fr-FR" w:eastAsia="fr-FR"/>
        </w:rPr>
        <w:t xml:space="preserve">انْفِرُوا خِفَافًا وَثِقَالًا </w:t>
      </w:r>
      <w:r w:rsidR="004E5304">
        <w:rPr>
          <w:rtl/>
          <w:lang w:val="fr-FR" w:eastAsia="fr-FR"/>
        </w:rPr>
        <w:t>﴾</w:t>
      </w:r>
      <w:r w:rsidRPr="000C5398">
        <w:rPr>
          <w:rtl/>
          <w:lang w:val="fr-FR" w:eastAsia="fr-FR"/>
        </w:rPr>
        <w:t xml:space="preserve"> [التوبة: 41]</w:t>
      </w:r>
      <w:r w:rsidRPr="000C5398">
        <w:rPr>
          <w:rFonts w:hint="cs"/>
          <w:rtl/>
          <w:lang w:val="fr-FR" w:eastAsia="fr-FR"/>
        </w:rPr>
        <w:t>)</w:t>
      </w:r>
    </w:p>
    <w:p w14:paraId="5426242D" w14:textId="77777777" w:rsidR="00AA35EF" w:rsidRDefault="00AA35EF" w:rsidP="00AA35EF">
      <w:pPr>
        <w:pStyle w:val="aaac"/>
        <w:rPr>
          <w:rtl/>
        </w:rPr>
      </w:pPr>
      <w:r>
        <w:rPr>
          <w:rFonts w:hint="cs"/>
          <w:rtl/>
        </w:rPr>
        <w:t xml:space="preserve">ولهذا كانت كل أمانيه الشهادة في سبيل الله، وقد قال محدثا عن نفسه في </w:t>
      </w:r>
      <w:r>
        <w:rPr>
          <w:rtl/>
        </w:rPr>
        <w:t xml:space="preserve">غزوة الغابة: </w:t>
      </w:r>
      <w:r>
        <w:rPr>
          <w:rFonts w:hint="cs"/>
          <w:rtl/>
        </w:rPr>
        <w:t>(</w:t>
      </w:r>
      <w:r>
        <w:rPr>
          <w:rtl/>
        </w:rPr>
        <w:t>فخرجت وأنا أسأل الله الشهادة حتى أدرك أخريات العدو</w:t>
      </w:r>
      <w:r>
        <w:rPr>
          <w:rFonts w:hint="cs"/>
          <w:rtl/>
        </w:rPr>
        <w:t xml:space="preserve">)، لكن الله تعالى شاء له فيها النصر، وقد مدحه حينها </w:t>
      </w:r>
      <w:r>
        <w:rPr>
          <w:rtl/>
        </w:rPr>
        <w:t>حسان بن ثابت</w:t>
      </w:r>
      <w:r>
        <w:rPr>
          <w:rFonts w:hint="cs"/>
          <w:rtl/>
        </w:rPr>
        <w:t>، فقال في تصويره الشاعري لتلك الغزوة</w:t>
      </w:r>
      <w:r w:rsidRPr="000A36F2">
        <w:rPr>
          <w:rFonts w:ascii="mylotus" w:hAnsi="mylotus"/>
          <w:position w:val="6"/>
          <w:szCs w:val="20"/>
          <w:rtl/>
        </w:rPr>
        <w:t>(</w:t>
      </w:r>
      <w:r w:rsidRPr="000A36F2">
        <w:rPr>
          <w:rStyle w:val="af5"/>
          <w:rFonts w:ascii="mylotus" w:hAnsi="mylotus" w:cs="mylotus"/>
          <w:position w:val="6"/>
          <w:szCs w:val="20"/>
          <w:rtl/>
        </w:rPr>
        <w:footnoteReference w:id="145"/>
      </w:r>
      <w:r w:rsidRPr="000A36F2">
        <w:rPr>
          <w:rFonts w:ascii="mylotus" w:hAnsi="mylotus"/>
          <w:position w:val="6"/>
          <w:szCs w:val="20"/>
          <w:rtl/>
        </w:rPr>
        <w:t>)</w:t>
      </w:r>
      <w:r>
        <w:rPr>
          <w:rtl/>
        </w:rPr>
        <w:t>:</w:t>
      </w:r>
    </w:p>
    <w:tbl>
      <w:tblPr>
        <w:bidiVisual/>
        <w:tblW w:w="0" w:type="auto"/>
        <w:jc w:val="center"/>
        <w:tblLook w:val="0000" w:firstRow="0" w:lastRow="0" w:firstColumn="0" w:lastColumn="0" w:noHBand="0" w:noVBand="0"/>
      </w:tblPr>
      <w:tblGrid>
        <w:gridCol w:w="3284"/>
        <w:gridCol w:w="222"/>
        <w:gridCol w:w="3133"/>
      </w:tblGrid>
      <w:tr w:rsidR="00746482" w:rsidRPr="009B77B4" w14:paraId="417BFEA9" w14:textId="77777777" w:rsidTr="00D602C6">
        <w:trPr>
          <w:trHeight w:hRule="exact" w:val="510"/>
          <w:jc w:val="center"/>
        </w:trPr>
        <w:tc>
          <w:tcPr>
            <w:tcW w:w="0" w:type="auto"/>
            <w:shd w:val="clear" w:color="auto" w:fill="auto"/>
          </w:tcPr>
          <w:p w14:paraId="5646A298"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لولا الّذي لاقت ومسّ نسورها</w:t>
            </w:r>
            <w:r w:rsidRPr="009B77B4">
              <w:rPr>
                <w:rFonts w:ascii="mylotus" w:hAnsi="mylotus"/>
                <w:sz w:val="28"/>
                <w:szCs w:val="28"/>
                <w:rtl/>
              </w:rPr>
              <w:br/>
            </w:r>
          </w:p>
        </w:tc>
        <w:tc>
          <w:tcPr>
            <w:tcW w:w="0" w:type="auto"/>
          </w:tcPr>
          <w:p w14:paraId="6ED88FA9"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050C3C8F"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بجنوب ساية أمس في التّقواد</w:t>
            </w:r>
            <w:r w:rsidRPr="009B77B4">
              <w:rPr>
                <w:rFonts w:ascii="mylotus" w:hAnsi="mylotus"/>
                <w:sz w:val="28"/>
                <w:szCs w:val="28"/>
                <w:rtl/>
              </w:rPr>
              <w:br/>
            </w:r>
          </w:p>
        </w:tc>
      </w:tr>
      <w:tr w:rsidR="00746482" w:rsidRPr="009B77B4" w14:paraId="03A97E8F" w14:textId="77777777" w:rsidTr="00D602C6">
        <w:trPr>
          <w:trHeight w:hRule="exact" w:val="510"/>
          <w:jc w:val="center"/>
        </w:trPr>
        <w:tc>
          <w:tcPr>
            <w:tcW w:w="0" w:type="auto"/>
            <w:shd w:val="clear" w:color="auto" w:fill="auto"/>
          </w:tcPr>
          <w:p w14:paraId="4CE56286"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للقينكم يحملن كلّ مدجّج</w:t>
            </w:r>
            <w:r w:rsidRPr="009B77B4">
              <w:rPr>
                <w:rFonts w:ascii="mylotus" w:hAnsi="mylotus"/>
                <w:sz w:val="28"/>
                <w:szCs w:val="28"/>
                <w:rtl/>
              </w:rPr>
              <w:br/>
            </w:r>
          </w:p>
        </w:tc>
        <w:tc>
          <w:tcPr>
            <w:tcW w:w="0" w:type="auto"/>
          </w:tcPr>
          <w:p w14:paraId="17019350"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327D155E"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حامي الحقيقة ماجد الأجداد</w:t>
            </w:r>
            <w:r w:rsidRPr="009B77B4">
              <w:rPr>
                <w:rFonts w:ascii="mylotus" w:hAnsi="mylotus"/>
                <w:sz w:val="28"/>
                <w:szCs w:val="28"/>
                <w:rtl/>
              </w:rPr>
              <w:br/>
            </w:r>
          </w:p>
        </w:tc>
      </w:tr>
      <w:tr w:rsidR="00746482" w:rsidRPr="009B77B4" w14:paraId="4EAA837A" w14:textId="77777777" w:rsidTr="00D602C6">
        <w:trPr>
          <w:trHeight w:hRule="exact" w:val="510"/>
          <w:jc w:val="center"/>
        </w:trPr>
        <w:tc>
          <w:tcPr>
            <w:tcW w:w="0" w:type="auto"/>
            <w:shd w:val="clear" w:color="auto" w:fill="auto"/>
          </w:tcPr>
          <w:p w14:paraId="1868EB66"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ولسرّ أولاد اللّقيطة أنّنا</w:t>
            </w:r>
            <w:r w:rsidRPr="009B77B4">
              <w:rPr>
                <w:rFonts w:ascii="mylotus" w:hAnsi="mylotus"/>
                <w:sz w:val="28"/>
                <w:szCs w:val="28"/>
                <w:rtl/>
              </w:rPr>
              <w:br/>
            </w:r>
          </w:p>
        </w:tc>
        <w:tc>
          <w:tcPr>
            <w:tcW w:w="0" w:type="auto"/>
          </w:tcPr>
          <w:p w14:paraId="0C1B6B6B"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12F4A6AA"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سلم غداة فوارس المقداد</w:t>
            </w:r>
            <w:r w:rsidRPr="009B77B4">
              <w:rPr>
                <w:rFonts w:ascii="mylotus" w:hAnsi="mylotus"/>
                <w:sz w:val="28"/>
                <w:szCs w:val="28"/>
                <w:rtl/>
              </w:rPr>
              <w:br/>
            </w:r>
          </w:p>
        </w:tc>
      </w:tr>
    </w:tbl>
    <w:p w14:paraId="7E82B03D" w14:textId="77777777" w:rsidR="00AA35EF" w:rsidRDefault="00AA35EF" w:rsidP="00AA35EF">
      <w:pPr>
        <w:pStyle w:val="aaac"/>
        <w:rPr>
          <w:rtl/>
        </w:rPr>
      </w:pPr>
      <w:r>
        <w:rPr>
          <w:rFonts w:hint="cs"/>
          <w:rtl/>
        </w:rPr>
        <w:t xml:space="preserve">وبسبب هذا لم يغب عن أي غزة من الغزوات، بل كان في جميعها فارسا وبطلا، ولهذا جعله رسول الله </w:t>
      </w:r>
      <w:r>
        <w:rPr>
          <w:rFonts w:hint="cs"/>
        </w:rPr>
        <w:sym w:font="Abo-thar" w:char="F061"/>
      </w:r>
      <w:r>
        <w:rPr>
          <w:rFonts w:hint="cs"/>
          <w:rtl/>
        </w:rPr>
        <w:t xml:space="preserve"> يوم أحد </w:t>
      </w:r>
      <w:r>
        <w:rPr>
          <w:rtl/>
        </w:rPr>
        <w:t xml:space="preserve">على الخيل بعد إعطاء لواء المهاجرين </w:t>
      </w:r>
      <w:r>
        <w:rPr>
          <w:rFonts w:hint="cs"/>
          <w:rtl/>
        </w:rPr>
        <w:t xml:space="preserve">للإمام علي، </w:t>
      </w:r>
      <w:r>
        <w:rPr>
          <w:rtl/>
        </w:rPr>
        <w:t>ولواء الأوس إلى أسيد بن خضير</w:t>
      </w:r>
      <w:r>
        <w:rPr>
          <w:rFonts w:hint="cs"/>
          <w:rtl/>
        </w:rPr>
        <w:t>،</w:t>
      </w:r>
      <w:r>
        <w:rPr>
          <w:rtl/>
        </w:rPr>
        <w:t xml:space="preserve"> ولواء الخزرج إلى الحباب بن المنذر. </w:t>
      </w:r>
    </w:p>
    <w:p w14:paraId="76B01AF4" w14:textId="77777777" w:rsidR="00AA35EF" w:rsidRDefault="00AA35EF" w:rsidP="00AA35EF">
      <w:pPr>
        <w:pStyle w:val="aaac"/>
        <w:rPr>
          <w:rtl/>
        </w:rPr>
      </w:pPr>
      <w:r>
        <w:rPr>
          <w:rFonts w:hint="cs"/>
          <w:rtl/>
        </w:rPr>
        <w:t xml:space="preserve">وقد قال فيه بعضهم يذكر هذه الصفة: </w:t>
      </w:r>
      <w:r w:rsidR="000A7D87">
        <w:rPr>
          <w:rtl/>
        </w:rPr>
        <w:t>(</w:t>
      </w:r>
      <w:r>
        <w:rPr>
          <w:rtl/>
        </w:rPr>
        <w:t>ما بقي أحدٌ إلا وقد جال جولة إلا المقداد بن الأسود فإن قلبه كان مثل زبر الحديد)</w:t>
      </w:r>
      <w:r w:rsidRPr="00DD722C">
        <w:rPr>
          <w:rFonts w:ascii="mylotus" w:hAnsi="mylotus"/>
          <w:position w:val="6"/>
          <w:szCs w:val="20"/>
          <w:rtl/>
        </w:rPr>
        <w:t xml:space="preserve"> (</w:t>
      </w:r>
      <w:r w:rsidRPr="00DD722C">
        <w:rPr>
          <w:rStyle w:val="af5"/>
          <w:rFonts w:ascii="mylotus" w:hAnsi="mylotus" w:cs="mylotus"/>
          <w:position w:val="6"/>
          <w:szCs w:val="20"/>
          <w:rtl/>
        </w:rPr>
        <w:footnoteReference w:id="146"/>
      </w:r>
      <w:r w:rsidRPr="00DD722C">
        <w:rPr>
          <w:rFonts w:ascii="mylotus" w:hAnsi="mylotus"/>
          <w:position w:val="6"/>
          <w:szCs w:val="20"/>
          <w:rtl/>
        </w:rPr>
        <w:t>)</w:t>
      </w:r>
    </w:p>
    <w:p w14:paraId="5D06FA26" w14:textId="77777777" w:rsidR="00AA35EF" w:rsidRPr="00446153" w:rsidRDefault="00AA35EF" w:rsidP="00AA35EF">
      <w:pPr>
        <w:widowControl w:val="0"/>
        <w:tabs>
          <w:tab w:val="left" w:pos="1096"/>
        </w:tabs>
        <w:adjustRightInd w:val="0"/>
        <w:textAlignment w:val="baseline"/>
        <w:rPr>
          <w:rtl/>
          <w:lang w:val="fr-FR" w:eastAsia="fr-FR"/>
        </w:rPr>
      </w:pPr>
      <w:r w:rsidRPr="00446153">
        <w:rPr>
          <w:rFonts w:hint="cs"/>
          <w:rtl/>
          <w:lang w:val="fr-FR" w:eastAsia="fr-FR"/>
        </w:rPr>
        <w:t xml:space="preserve">ولذلك لم يكن يرى في الدين وسيلة للمغانم والمكاسب، وإنما كان يرى فيه وسيلة لتكميل النفس وتربيتها وتهذيبها، وقد بدأ ذلك معه من عهد رسول الله </w:t>
      </w:r>
      <w:r w:rsidRPr="00446153">
        <w:rPr>
          <w:rFonts w:hint="cs"/>
          <w:lang w:val="fr-FR" w:eastAsia="fr-FR"/>
        </w:rPr>
        <w:sym w:font="Abo-thar" w:char="F061"/>
      </w:r>
      <w:r w:rsidR="000A7D87">
        <w:rPr>
          <w:rFonts w:hint="cs"/>
          <w:rtl/>
          <w:lang w:val="fr-FR" w:eastAsia="fr-FR"/>
        </w:rPr>
        <w:t>،</w:t>
      </w:r>
      <w:r w:rsidRPr="00446153">
        <w:rPr>
          <w:rFonts w:hint="cs"/>
          <w:rtl/>
          <w:lang w:val="fr-FR" w:eastAsia="fr-FR"/>
        </w:rPr>
        <w:t xml:space="preserve"> فقد روي</w:t>
      </w:r>
      <w:r w:rsidRPr="00446153">
        <w:rPr>
          <w:rtl/>
          <w:lang w:val="fr-FR" w:eastAsia="fr-FR"/>
        </w:rPr>
        <w:t xml:space="preserve"> </w:t>
      </w:r>
      <w:r w:rsidRPr="00446153">
        <w:rPr>
          <w:rFonts w:hint="cs"/>
          <w:rtl/>
          <w:lang w:val="fr-FR" w:eastAsia="fr-FR"/>
        </w:rPr>
        <w:t xml:space="preserve">عنه أنه قال يحدث عن نفسه: </w:t>
      </w:r>
      <w:r w:rsidR="000A7D87">
        <w:rPr>
          <w:rFonts w:hint="cs"/>
          <w:rtl/>
          <w:lang w:val="fr-FR" w:eastAsia="fr-FR"/>
        </w:rPr>
        <w:t>(</w:t>
      </w:r>
      <w:r w:rsidRPr="00446153">
        <w:rPr>
          <w:rtl/>
          <w:lang w:val="fr-FR" w:eastAsia="fr-FR"/>
        </w:rPr>
        <w:t xml:space="preserve">بعثني رسول الله </w:t>
      </w:r>
      <w:r w:rsidRPr="00446153">
        <w:rPr>
          <w:rtl/>
          <w:lang w:val="fr-FR" w:eastAsia="fr-FR"/>
        </w:rPr>
        <w:sym w:font="Abo-thar" w:char="F061"/>
      </w:r>
      <w:r w:rsidR="000A7D87">
        <w:rPr>
          <w:rtl/>
          <w:lang w:val="fr-FR" w:eastAsia="fr-FR"/>
        </w:rPr>
        <w:t xml:space="preserve"> </w:t>
      </w:r>
      <w:r w:rsidRPr="00446153">
        <w:rPr>
          <w:rtl/>
          <w:lang w:val="fr-FR" w:eastAsia="fr-FR"/>
        </w:rPr>
        <w:t>مبعثا، فلما رجعت قال لي: كيف تجد نفسك؟ قلت: ما زلت حتى ظننت أن معي حولا لي، و</w:t>
      </w:r>
      <w:r w:rsidRPr="00446153">
        <w:rPr>
          <w:rFonts w:hint="cs"/>
          <w:rtl/>
          <w:lang w:val="fr-FR" w:eastAsia="fr-FR"/>
        </w:rPr>
        <w:t>أ</w:t>
      </w:r>
      <w:r w:rsidRPr="00446153">
        <w:rPr>
          <w:rtl/>
          <w:lang w:val="fr-FR" w:eastAsia="fr-FR"/>
        </w:rPr>
        <w:t>يم الله، لا ألي على رجلين بعدها أبدا</w:t>
      </w:r>
      <w:r w:rsidRPr="00446153">
        <w:rPr>
          <w:rFonts w:hint="cs"/>
          <w:rtl/>
          <w:lang w:val="fr-FR" w:eastAsia="fr-FR"/>
        </w:rPr>
        <w:t>)</w:t>
      </w:r>
    </w:p>
    <w:p w14:paraId="6FB77937" w14:textId="77777777" w:rsidR="00AA35EF" w:rsidRPr="00446153" w:rsidRDefault="00AA35EF" w:rsidP="00AA35EF">
      <w:pPr>
        <w:widowControl w:val="0"/>
        <w:tabs>
          <w:tab w:val="left" w:pos="1096"/>
        </w:tabs>
        <w:adjustRightInd w:val="0"/>
        <w:textAlignment w:val="baseline"/>
        <w:rPr>
          <w:rtl/>
          <w:lang w:val="fr-FR" w:eastAsia="fr-FR"/>
        </w:rPr>
      </w:pPr>
      <w:r w:rsidRPr="00446153">
        <w:rPr>
          <w:rFonts w:hint="cs"/>
          <w:rtl/>
          <w:lang w:val="fr-FR" w:eastAsia="fr-FR"/>
        </w:rPr>
        <w:t>وما ذلك إلا لحسابه لنفسه، وورعه وتقواه، وهو تنبيه لأولئك المسارعين في طلب الولايات على الرغم من عدم تهذيبهم لأنفسهم، وتأديبهم لها.</w:t>
      </w:r>
    </w:p>
    <w:p w14:paraId="6CB22505" w14:textId="77777777" w:rsidR="00AA35EF" w:rsidRPr="00446153" w:rsidRDefault="00AA35EF" w:rsidP="00AA35EF">
      <w:pPr>
        <w:widowControl w:val="0"/>
        <w:tabs>
          <w:tab w:val="left" w:pos="1096"/>
        </w:tabs>
        <w:adjustRightInd w:val="0"/>
        <w:textAlignment w:val="baseline"/>
        <w:rPr>
          <w:rtl/>
          <w:lang w:val="fr-FR" w:eastAsia="fr-FR"/>
        </w:rPr>
      </w:pPr>
      <w:r w:rsidRPr="00446153">
        <w:rPr>
          <w:rFonts w:hint="cs"/>
          <w:rtl/>
          <w:lang w:val="fr-FR" w:eastAsia="fr-FR"/>
        </w:rPr>
        <w:t xml:space="preserve">لكنه ـ مع ورعه الذي جعل يترك الإمارة وطلبها ـ كان يمارس دوره الواجب عليه في النصيحة لكل من ولي أي مسؤولية، لا تأخذه في ذلك لومة لائم، وقد حدث </w:t>
      </w:r>
      <w:r w:rsidRPr="00446153">
        <w:rPr>
          <w:rtl/>
          <w:lang w:val="fr-FR" w:eastAsia="fr-FR"/>
        </w:rPr>
        <w:t>الحارث بن سويد، قال: كان المقداد بن الأسود في سرية فحصرهم العدو، فعزم الأمير أن لا يحشر أحد دابته، فحشر رجل دابته لم تبلغه العزيمة، فضربه، فرجع الرجل وهو يقول: ما رأيت كما لقيت اليوم قط، فمر المقداد فقال: ما شأنك؟ فذكر له قصته، فتقلد السيف وانطلق معه حتى انتهى إلى الأمير فقال: أقده من نفسه، فأقاده فعفا الرجل، فرجع المقداد وهو يقول: (لأموتن والإسلام عزيز)</w:t>
      </w:r>
      <w:r w:rsidRPr="00446153">
        <w:rPr>
          <w:position w:val="6"/>
          <w:szCs w:val="20"/>
          <w:rtl/>
          <w:lang w:val="fr-FR" w:eastAsia="fr-FR"/>
        </w:rPr>
        <w:t xml:space="preserve"> (</w:t>
      </w:r>
      <w:r w:rsidRPr="00446153">
        <w:rPr>
          <w:position w:val="6"/>
          <w:szCs w:val="20"/>
          <w:rtl/>
          <w:lang w:val="fr-FR" w:eastAsia="fr-FR"/>
        </w:rPr>
        <w:footnoteReference w:id="147"/>
      </w:r>
      <w:r w:rsidRPr="00446153">
        <w:rPr>
          <w:position w:val="6"/>
          <w:szCs w:val="20"/>
          <w:rtl/>
          <w:lang w:val="fr-FR" w:eastAsia="fr-FR"/>
        </w:rPr>
        <w:t>)</w:t>
      </w:r>
    </w:p>
    <w:p w14:paraId="09431C58" w14:textId="77777777" w:rsidR="00AA35EF" w:rsidRPr="00446153" w:rsidRDefault="00AA35EF" w:rsidP="00AA35EF">
      <w:pPr>
        <w:widowControl w:val="0"/>
        <w:tabs>
          <w:tab w:val="left" w:pos="1096"/>
        </w:tabs>
        <w:adjustRightInd w:val="0"/>
        <w:textAlignment w:val="baseline"/>
        <w:rPr>
          <w:rtl/>
          <w:lang w:val="fr-FR" w:eastAsia="fr-FR"/>
        </w:rPr>
      </w:pPr>
      <w:r w:rsidRPr="00446153">
        <w:rPr>
          <w:rFonts w:hint="cs"/>
          <w:rtl/>
          <w:lang w:val="fr-FR" w:eastAsia="fr-FR"/>
        </w:rPr>
        <w:t xml:space="preserve">ومن صفاته العظمى التي وفرت له تلك المكانة الخاصة في قلب رسول الله </w:t>
      </w:r>
      <w:r w:rsidRPr="00446153">
        <w:rPr>
          <w:rFonts w:hint="cs"/>
          <w:lang w:val="fr-FR" w:eastAsia="fr-FR"/>
        </w:rPr>
        <w:sym w:font="Abo-thar" w:char="F061"/>
      </w:r>
      <w:r w:rsidRPr="00446153">
        <w:rPr>
          <w:rFonts w:hint="cs"/>
          <w:rtl/>
          <w:lang w:val="fr-FR" w:eastAsia="fr-FR"/>
        </w:rPr>
        <w:t xml:space="preserve"> تلك الطاعة المطلقة لرسول الله </w:t>
      </w:r>
      <w:r w:rsidRPr="00446153">
        <w:rPr>
          <w:rFonts w:hint="cs"/>
          <w:lang w:val="fr-FR" w:eastAsia="fr-FR"/>
        </w:rPr>
        <w:sym w:font="Abo-thar" w:char="F061"/>
      </w:r>
      <w:r w:rsidRPr="00446153">
        <w:rPr>
          <w:rFonts w:hint="cs"/>
          <w:rtl/>
          <w:lang w:val="fr-FR" w:eastAsia="fr-FR"/>
        </w:rPr>
        <w:t xml:space="preserve">، والتي يسلم له فيها تسليما مطلقا، فلا يجادله، ولا يماريه، ولا يقدم رأيه على رأيه، وقد روي عنه أنه </w:t>
      </w:r>
      <w:r w:rsidRPr="00446153">
        <w:rPr>
          <w:rtl/>
          <w:lang w:val="fr-FR" w:eastAsia="fr-FR"/>
        </w:rPr>
        <w:t xml:space="preserve">قال: أنا أسرت الحكم بن كيسان، أراد أميرنا ضرب عنقه، فقلت: دعه نقدم به على رسول الله </w:t>
      </w:r>
      <w:r w:rsidRPr="00446153">
        <w:rPr>
          <w:rtl/>
          <w:lang w:val="fr-FR" w:eastAsia="fr-FR"/>
        </w:rPr>
        <w:sym w:font="Abo-thar" w:char="F061"/>
      </w:r>
      <w:r w:rsidR="000A7D87">
        <w:rPr>
          <w:rtl/>
          <w:lang w:val="fr-FR" w:eastAsia="fr-FR"/>
        </w:rPr>
        <w:t xml:space="preserve"> </w:t>
      </w:r>
      <w:r w:rsidRPr="00446153">
        <w:rPr>
          <w:rtl/>
          <w:lang w:val="fr-FR" w:eastAsia="fr-FR"/>
        </w:rPr>
        <w:t xml:space="preserve">قدمنا، فجعل رسول الله </w:t>
      </w:r>
      <w:r w:rsidRPr="00446153">
        <w:rPr>
          <w:rtl/>
          <w:lang w:val="fr-FR" w:eastAsia="fr-FR"/>
        </w:rPr>
        <w:sym w:font="Abo-thar" w:char="F061"/>
      </w:r>
      <w:r w:rsidR="000A7D87">
        <w:rPr>
          <w:rtl/>
          <w:lang w:val="fr-FR" w:eastAsia="fr-FR"/>
        </w:rPr>
        <w:t xml:space="preserve"> </w:t>
      </w:r>
      <w:r w:rsidRPr="00446153">
        <w:rPr>
          <w:rtl/>
          <w:lang w:val="fr-FR" w:eastAsia="fr-FR"/>
        </w:rPr>
        <w:t xml:space="preserve">يدعوه إلى الإسلام فأطال، فقال عمر: علام تكلم هذا يا رسول الله؟ والله لا يسلم </w:t>
      </w:r>
      <w:r w:rsidRPr="00446153">
        <w:rPr>
          <w:rFonts w:hint="cs"/>
          <w:rtl/>
          <w:lang w:val="fr-FR" w:eastAsia="fr-FR"/>
        </w:rPr>
        <w:t>ه</w:t>
      </w:r>
      <w:r w:rsidRPr="00446153">
        <w:rPr>
          <w:rtl/>
          <w:lang w:val="fr-FR" w:eastAsia="fr-FR"/>
        </w:rPr>
        <w:t>ذا آخر الأبد، دعني أضرب عنقه ويقدم</w:t>
      </w:r>
      <w:r w:rsidRPr="00446153">
        <w:rPr>
          <w:rFonts w:hint="cs"/>
          <w:rtl/>
          <w:lang w:val="fr-FR" w:eastAsia="fr-FR"/>
        </w:rPr>
        <w:t xml:space="preserve"> </w:t>
      </w:r>
      <w:r w:rsidRPr="00446153">
        <w:rPr>
          <w:rtl/>
          <w:lang w:val="fr-FR" w:eastAsia="fr-FR"/>
        </w:rPr>
        <w:t xml:space="preserve">إلى أمه الهاوية، فجعل النبي </w:t>
      </w:r>
      <w:r w:rsidRPr="00446153">
        <w:rPr>
          <w:rtl/>
          <w:lang w:val="fr-FR" w:eastAsia="fr-FR"/>
        </w:rPr>
        <w:sym w:font="Abo-thar" w:char="F061"/>
      </w:r>
      <w:r w:rsidR="000A7D87">
        <w:rPr>
          <w:rtl/>
          <w:lang w:val="fr-FR" w:eastAsia="fr-FR"/>
        </w:rPr>
        <w:t xml:space="preserve"> </w:t>
      </w:r>
      <w:r w:rsidRPr="00446153">
        <w:rPr>
          <w:rtl/>
          <w:lang w:val="fr-FR" w:eastAsia="fr-FR"/>
        </w:rPr>
        <w:t xml:space="preserve">لا يقبل على عمر حتى أسلم الحكم، فقال عمر: فما هو إلا أن رأيته قد أسلم حتى أخذني ما تقدم وما تأخر، وقلت: كيف أرد على النبي </w:t>
      </w:r>
      <w:r w:rsidRPr="00446153">
        <w:rPr>
          <w:rtl/>
          <w:lang w:val="fr-FR" w:eastAsia="fr-FR"/>
        </w:rPr>
        <w:sym w:font="Abo-thar" w:char="F061"/>
      </w:r>
      <w:r w:rsidR="000A7D87">
        <w:rPr>
          <w:rtl/>
          <w:lang w:val="fr-FR" w:eastAsia="fr-FR"/>
        </w:rPr>
        <w:t xml:space="preserve"> </w:t>
      </w:r>
      <w:r w:rsidRPr="00446153">
        <w:rPr>
          <w:rtl/>
          <w:lang w:val="fr-FR" w:eastAsia="fr-FR"/>
        </w:rPr>
        <w:t xml:space="preserve">أمرا هو أعلم به مني؟ ثم أقول: إنما أردت بذلك النصيحة لله ولرسوله، فقال عمر: فأسلم والله فحسن إسلامه وجهد في الله حتى قتل شهيدا ببئر معونة ورسول الله </w:t>
      </w:r>
      <w:r w:rsidRPr="00446153">
        <w:rPr>
          <w:rtl/>
          <w:lang w:val="fr-FR" w:eastAsia="fr-FR"/>
        </w:rPr>
        <w:sym w:font="Abo-thar" w:char="F061"/>
      </w:r>
      <w:r w:rsidR="000A7D87">
        <w:rPr>
          <w:rtl/>
          <w:lang w:val="fr-FR" w:eastAsia="fr-FR"/>
        </w:rPr>
        <w:t xml:space="preserve"> </w:t>
      </w:r>
      <w:r w:rsidRPr="00446153">
        <w:rPr>
          <w:rtl/>
          <w:lang w:val="fr-FR" w:eastAsia="fr-FR"/>
        </w:rPr>
        <w:t>راض عنه ودخل الجنان</w:t>
      </w:r>
      <w:r w:rsidRPr="00446153">
        <w:rPr>
          <w:position w:val="6"/>
          <w:szCs w:val="20"/>
          <w:rtl/>
          <w:lang w:val="fr-FR" w:eastAsia="fr-FR"/>
        </w:rPr>
        <w:t>(</w:t>
      </w:r>
      <w:r w:rsidRPr="00446153">
        <w:rPr>
          <w:position w:val="6"/>
          <w:szCs w:val="20"/>
          <w:rtl/>
          <w:lang w:val="fr-FR" w:eastAsia="fr-FR"/>
        </w:rPr>
        <w:footnoteReference w:id="148"/>
      </w:r>
      <w:r w:rsidRPr="00446153">
        <w:rPr>
          <w:position w:val="6"/>
          <w:szCs w:val="20"/>
          <w:rtl/>
          <w:lang w:val="fr-FR" w:eastAsia="fr-FR"/>
        </w:rPr>
        <w:t>)</w:t>
      </w:r>
      <w:r w:rsidRPr="00446153">
        <w:rPr>
          <w:rtl/>
          <w:lang w:val="fr-FR" w:eastAsia="fr-FR"/>
        </w:rPr>
        <w:t>.</w:t>
      </w:r>
    </w:p>
    <w:p w14:paraId="6EA30241" w14:textId="77777777" w:rsidR="00AA35EF" w:rsidRPr="00446153" w:rsidRDefault="00AA35EF" w:rsidP="00AA35EF">
      <w:pPr>
        <w:widowControl w:val="0"/>
        <w:tabs>
          <w:tab w:val="left" w:pos="1096"/>
        </w:tabs>
        <w:adjustRightInd w:val="0"/>
        <w:textAlignment w:val="baseline"/>
        <w:rPr>
          <w:position w:val="6"/>
          <w:szCs w:val="20"/>
          <w:rtl/>
          <w:lang w:val="fr-FR" w:eastAsia="fr-FR"/>
        </w:rPr>
      </w:pPr>
      <w:r w:rsidRPr="00446153">
        <w:rPr>
          <w:rFonts w:hint="cs"/>
          <w:rtl/>
          <w:lang w:val="fr-FR" w:eastAsia="fr-FR"/>
        </w:rPr>
        <w:t xml:space="preserve">وروي أن رسول الله </w:t>
      </w:r>
      <w:r w:rsidRPr="00446153">
        <w:rPr>
          <w:rFonts w:hint="cs"/>
          <w:lang w:val="fr-FR" w:eastAsia="fr-FR"/>
        </w:rPr>
        <w:sym w:font="Abo-thar" w:char="F061"/>
      </w:r>
      <w:r w:rsidRPr="00446153">
        <w:rPr>
          <w:rFonts w:hint="cs"/>
          <w:rtl/>
          <w:lang w:val="fr-FR" w:eastAsia="fr-FR"/>
        </w:rPr>
        <w:t xml:space="preserve"> قال للذين جادلوه أو هموا بقتله معاتبا لهم: </w:t>
      </w:r>
      <w:r w:rsidRPr="00446153">
        <w:rPr>
          <w:rtl/>
          <w:lang w:val="fr-FR" w:eastAsia="fr-FR"/>
        </w:rPr>
        <w:t>(لو أطعتكم فيه آنفا فقتلته دخل النار)</w:t>
      </w:r>
      <w:r w:rsidRPr="00446153">
        <w:rPr>
          <w:position w:val="6"/>
          <w:szCs w:val="20"/>
          <w:rtl/>
          <w:lang w:val="fr-FR" w:eastAsia="fr-FR"/>
        </w:rPr>
        <w:t xml:space="preserve"> (</w:t>
      </w:r>
      <w:r w:rsidRPr="00446153">
        <w:rPr>
          <w:position w:val="6"/>
          <w:szCs w:val="20"/>
          <w:rtl/>
          <w:lang w:val="fr-FR" w:eastAsia="fr-FR"/>
        </w:rPr>
        <w:footnoteReference w:id="149"/>
      </w:r>
      <w:r w:rsidRPr="00446153">
        <w:rPr>
          <w:position w:val="6"/>
          <w:szCs w:val="20"/>
          <w:rtl/>
          <w:lang w:val="fr-FR" w:eastAsia="fr-FR"/>
        </w:rPr>
        <w:t>)</w:t>
      </w:r>
    </w:p>
    <w:p w14:paraId="7E9A70D8" w14:textId="77777777" w:rsidR="00AA35EF" w:rsidRPr="00446153" w:rsidRDefault="00AA35EF" w:rsidP="00AA35EF">
      <w:pPr>
        <w:widowControl w:val="0"/>
        <w:tabs>
          <w:tab w:val="left" w:pos="1096"/>
        </w:tabs>
        <w:adjustRightInd w:val="0"/>
        <w:textAlignment w:val="baseline"/>
        <w:rPr>
          <w:rtl/>
          <w:lang w:val="fr-FR" w:eastAsia="fr-FR"/>
        </w:rPr>
      </w:pPr>
      <w:r w:rsidRPr="00446153">
        <w:rPr>
          <w:rFonts w:hint="cs"/>
          <w:rtl/>
          <w:lang w:val="fr-FR" w:eastAsia="fr-FR"/>
        </w:rPr>
        <w:t xml:space="preserve">ومن صفاته العظمى ذلك الثبات على المبدأ، والوفاء بالعهد، والالتزام بتلك الوصية التي أوصى بها رسول الله </w:t>
      </w:r>
      <w:r w:rsidRPr="00446153">
        <w:rPr>
          <w:rFonts w:hint="cs"/>
          <w:lang w:val="fr-FR" w:eastAsia="fr-FR"/>
        </w:rPr>
        <w:sym w:font="Abo-thar" w:char="F061"/>
      </w:r>
      <w:r w:rsidRPr="00446153">
        <w:rPr>
          <w:rFonts w:hint="cs"/>
          <w:rtl/>
          <w:lang w:val="fr-FR" w:eastAsia="fr-FR"/>
        </w:rPr>
        <w:t xml:space="preserve"> في حق الإمام علي، والتي تصور الكثير من الصحابة ومن بعدهم أنها مجرد اجتهاد من رسول الله </w:t>
      </w:r>
      <w:r w:rsidRPr="00446153">
        <w:rPr>
          <w:rFonts w:hint="cs"/>
          <w:lang w:val="fr-FR" w:eastAsia="fr-FR"/>
        </w:rPr>
        <w:sym w:font="Abo-thar" w:char="F061"/>
      </w:r>
      <w:r w:rsidR="000A7D87">
        <w:rPr>
          <w:rFonts w:hint="cs"/>
          <w:rtl/>
          <w:lang w:val="fr-FR" w:eastAsia="fr-FR"/>
        </w:rPr>
        <w:t>،</w:t>
      </w:r>
      <w:r w:rsidRPr="00446153">
        <w:rPr>
          <w:rFonts w:hint="cs"/>
          <w:rtl/>
          <w:lang w:val="fr-FR" w:eastAsia="fr-FR"/>
        </w:rPr>
        <w:t xml:space="preserve"> وليست أمرا جازما، ولا حكما نافذا، لكن المقداد لم يكن يرى ذلك، بل كان يعلم أن كل كلمة من رسول الله </w:t>
      </w:r>
      <w:r w:rsidRPr="00446153">
        <w:rPr>
          <w:rFonts w:hint="cs"/>
          <w:lang w:val="fr-FR" w:eastAsia="fr-FR"/>
        </w:rPr>
        <w:sym w:font="Abo-thar" w:char="F061"/>
      </w:r>
      <w:r w:rsidRPr="00446153">
        <w:rPr>
          <w:rFonts w:hint="cs"/>
          <w:rtl/>
          <w:lang w:val="fr-FR" w:eastAsia="fr-FR"/>
        </w:rPr>
        <w:t xml:space="preserve"> وحي يوحى، لا مجال فيه للعاطفة، ولا للرأي المجرد.</w:t>
      </w:r>
    </w:p>
    <w:p w14:paraId="05E80AC7" w14:textId="77777777" w:rsidR="00AA35EF" w:rsidRDefault="00AA35EF" w:rsidP="00AA35EF">
      <w:pPr>
        <w:widowControl w:val="0"/>
        <w:tabs>
          <w:tab w:val="left" w:pos="1096"/>
        </w:tabs>
        <w:adjustRightInd w:val="0"/>
        <w:textAlignment w:val="baseline"/>
        <w:rPr>
          <w:rtl/>
          <w:lang w:val="fr-FR" w:eastAsia="fr-FR"/>
        </w:rPr>
      </w:pPr>
      <w:r w:rsidRPr="00446153">
        <w:rPr>
          <w:rFonts w:hint="cs"/>
          <w:rtl/>
          <w:lang w:val="fr-FR" w:eastAsia="fr-FR"/>
        </w:rPr>
        <w:t xml:space="preserve">ولهذا ذكره الإمام </w:t>
      </w:r>
      <w:r w:rsidRPr="00446153">
        <w:rPr>
          <w:rtl/>
          <w:lang w:val="fr-FR" w:eastAsia="fr-FR"/>
        </w:rPr>
        <w:t xml:space="preserve">الصادق </w:t>
      </w:r>
      <w:r w:rsidRPr="00446153">
        <w:rPr>
          <w:rFonts w:hint="cs"/>
          <w:rtl/>
          <w:lang w:val="fr-FR" w:eastAsia="fr-FR"/>
        </w:rPr>
        <w:t xml:space="preserve">من جملة الذين طالبوا بعد وفاة رسول الله </w:t>
      </w:r>
      <w:r w:rsidRPr="00446153">
        <w:rPr>
          <w:rFonts w:hint="cs"/>
          <w:lang w:val="fr-FR" w:eastAsia="fr-FR"/>
        </w:rPr>
        <w:sym w:font="Abo-thar" w:char="F061"/>
      </w:r>
      <w:r w:rsidRPr="00446153">
        <w:rPr>
          <w:rFonts w:hint="cs"/>
          <w:rtl/>
          <w:lang w:val="fr-FR" w:eastAsia="fr-FR"/>
        </w:rPr>
        <w:t xml:space="preserve"> بتطبيق وصيته، وحكم الإمام علي، ولم يرجعوا عن ذلك إلا خشية من تفرق صف المسلمين، فقد قال: (</w:t>
      </w:r>
      <w:r w:rsidRPr="00446153">
        <w:rPr>
          <w:rtl/>
          <w:lang w:val="fr-FR" w:eastAsia="fr-FR"/>
        </w:rPr>
        <w:t>كان الذي أنكر على أبي بكر اثنى عشر رجلا من المهاجرين: خالد بن سعيد بن العاص، وكان من بني أمية وسلمان الفارسي وأبو ذر الغفاري والمقداد بن الأسود وعمار بن ياسر وبريدة الأسلمي ومن الأنصار أبو الهشيم بن التيهان وسهل وعثمان ابنا حنيف وخزيمة بن ثابت ذو الشهادتين وأبي بن كعب وأبو أيوب الأنصاري</w:t>
      </w:r>
      <w:r w:rsidRPr="00446153">
        <w:rPr>
          <w:rFonts w:hint="cs"/>
          <w:rtl/>
          <w:lang w:val="fr-FR" w:eastAsia="fr-FR"/>
        </w:rPr>
        <w:t>)</w:t>
      </w:r>
    </w:p>
    <w:p w14:paraId="31F234F5" w14:textId="77777777" w:rsidR="00AA35EF" w:rsidRDefault="00AA35EF" w:rsidP="00AA35EF">
      <w:pPr>
        <w:pStyle w:val="aaac"/>
        <w:rPr>
          <w:rtl/>
        </w:rPr>
      </w:pPr>
      <w:r>
        <w:rPr>
          <w:rFonts w:hint="cs"/>
          <w:rtl/>
        </w:rPr>
        <w:t>وقال</w:t>
      </w:r>
      <w:r>
        <w:rPr>
          <w:rtl/>
        </w:rPr>
        <w:t xml:space="preserve">: </w:t>
      </w:r>
      <w:r>
        <w:rPr>
          <w:rFonts w:hint="cs"/>
          <w:rtl/>
        </w:rPr>
        <w:t>(</w:t>
      </w:r>
      <w:r>
        <w:rPr>
          <w:rtl/>
        </w:rPr>
        <w:t>إنما منزلة المقداد في هذه الأُمة كمنزلة ألف في القرآن، لا يلزق بها شيء)</w:t>
      </w:r>
      <w:r w:rsidRPr="001429FE">
        <w:rPr>
          <w:rFonts w:ascii="mylotus" w:hAnsi="mylotus"/>
          <w:position w:val="6"/>
          <w:szCs w:val="20"/>
          <w:rtl/>
        </w:rPr>
        <w:t xml:space="preserve"> </w:t>
      </w:r>
      <w:r w:rsidRPr="00DD722C">
        <w:rPr>
          <w:rFonts w:ascii="mylotus" w:hAnsi="mylotus"/>
          <w:position w:val="6"/>
          <w:szCs w:val="20"/>
          <w:rtl/>
        </w:rPr>
        <w:t>(</w:t>
      </w:r>
      <w:r w:rsidRPr="00DD722C">
        <w:rPr>
          <w:rStyle w:val="af5"/>
          <w:rFonts w:ascii="mylotus" w:hAnsi="mylotus" w:cs="mylotus"/>
          <w:position w:val="6"/>
          <w:szCs w:val="20"/>
          <w:rtl/>
        </w:rPr>
        <w:footnoteReference w:id="150"/>
      </w:r>
      <w:r w:rsidRPr="00DD722C">
        <w:rPr>
          <w:rFonts w:ascii="mylotus" w:hAnsi="mylotus"/>
          <w:position w:val="6"/>
          <w:szCs w:val="20"/>
          <w:rtl/>
        </w:rPr>
        <w:t>)</w:t>
      </w:r>
    </w:p>
    <w:p w14:paraId="33E66B7A" w14:textId="77777777" w:rsidR="00AA35EF" w:rsidRDefault="00AA35EF" w:rsidP="00AA35EF">
      <w:pPr>
        <w:pStyle w:val="aaac"/>
        <w:rPr>
          <w:rtl/>
        </w:rPr>
      </w:pPr>
      <w:r>
        <w:rPr>
          <w:rFonts w:hint="cs"/>
          <w:rtl/>
        </w:rPr>
        <w:t>و</w:t>
      </w:r>
      <w:r>
        <w:rPr>
          <w:rtl/>
        </w:rPr>
        <w:t>مما كتبه الإمام الرضا للمأمون في محض الإسلام، وشرائع الدين</w:t>
      </w:r>
      <w:r>
        <w:rPr>
          <w:rFonts w:hint="cs"/>
          <w:rtl/>
        </w:rPr>
        <w:t xml:space="preserve"> قوله</w:t>
      </w:r>
      <w:r>
        <w:rPr>
          <w:rtl/>
        </w:rPr>
        <w:t xml:space="preserve">: </w:t>
      </w:r>
      <w:r>
        <w:rPr>
          <w:rFonts w:hint="cs"/>
          <w:rtl/>
        </w:rPr>
        <w:t>(</w:t>
      </w:r>
      <w:r>
        <w:rPr>
          <w:rtl/>
        </w:rPr>
        <w:t xml:space="preserve">والذين مضوا على منهاج نبيهم </w:t>
      </w:r>
      <w:r>
        <w:sym w:font="Abo-thar" w:char="F061"/>
      </w:r>
      <w:r>
        <w:rPr>
          <w:rFonts w:hint="cs"/>
          <w:rtl/>
        </w:rPr>
        <w:t xml:space="preserve"> </w:t>
      </w:r>
      <w:r>
        <w:rPr>
          <w:rtl/>
        </w:rPr>
        <w:t>ولم يغيروا، ولم يبدِّلوا، مثل: سلمان الفارسي، وأبي ذر الغفاري، والمِقداد بن الأسود)</w:t>
      </w:r>
      <w:r w:rsidRPr="001429FE">
        <w:rPr>
          <w:rFonts w:ascii="mylotus" w:hAnsi="mylotus"/>
          <w:position w:val="6"/>
          <w:szCs w:val="20"/>
          <w:rtl/>
        </w:rPr>
        <w:t xml:space="preserve"> </w:t>
      </w:r>
      <w:r w:rsidRPr="00DD722C">
        <w:rPr>
          <w:rFonts w:ascii="mylotus" w:hAnsi="mylotus"/>
          <w:position w:val="6"/>
          <w:szCs w:val="20"/>
          <w:rtl/>
        </w:rPr>
        <w:t>(</w:t>
      </w:r>
      <w:r w:rsidRPr="00DD722C">
        <w:rPr>
          <w:rStyle w:val="af5"/>
          <w:rFonts w:ascii="mylotus" w:hAnsi="mylotus" w:cs="mylotus"/>
          <w:position w:val="6"/>
          <w:szCs w:val="20"/>
          <w:rtl/>
        </w:rPr>
        <w:footnoteReference w:id="151"/>
      </w:r>
      <w:r w:rsidRPr="00DD722C">
        <w:rPr>
          <w:rFonts w:ascii="mylotus" w:hAnsi="mylotus"/>
          <w:position w:val="6"/>
          <w:szCs w:val="20"/>
          <w:rtl/>
        </w:rPr>
        <w:t>)</w:t>
      </w:r>
    </w:p>
    <w:p w14:paraId="29B6044F" w14:textId="77777777" w:rsidR="00AA35EF" w:rsidRPr="00446153" w:rsidRDefault="00AA35EF" w:rsidP="00AA35EF">
      <w:pPr>
        <w:widowControl w:val="0"/>
        <w:tabs>
          <w:tab w:val="left" w:pos="1096"/>
        </w:tabs>
        <w:adjustRightInd w:val="0"/>
        <w:textAlignment w:val="baseline"/>
        <w:rPr>
          <w:rtl/>
          <w:lang w:val="fr-FR" w:eastAsia="fr-FR"/>
        </w:rPr>
      </w:pPr>
      <w:r w:rsidRPr="00446153">
        <w:rPr>
          <w:rFonts w:hint="cs"/>
          <w:rtl/>
          <w:lang w:val="fr-FR" w:eastAsia="fr-FR"/>
        </w:rPr>
        <w:t>وقد روي من نصائحه التي أسداها للخليفة الأول منكرا عليه قوله: (</w:t>
      </w:r>
      <w:r w:rsidRPr="00446153">
        <w:rPr>
          <w:rtl/>
          <w:lang w:val="fr-FR" w:eastAsia="fr-FR"/>
        </w:rPr>
        <w:t xml:space="preserve">يا أبا بكر تب إلى ربك والزم بيتك، وابك على خطيئتك، وسلم الأمر لصاحبه الذي هو أولى به منك، فقد علمت ما عقده رسول الله </w:t>
      </w:r>
      <w:r w:rsidRPr="00446153">
        <w:rPr>
          <w:lang w:val="fr-FR" w:eastAsia="fr-FR"/>
        </w:rPr>
        <w:sym w:font="Abo-thar" w:char="F061"/>
      </w:r>
      <w:r w:rsidRPr="00446153">
        <w:rPr>
          <w:rFonts w:hint="cs"/>
          <w:rtl/>
          <w:lang w:val="fr-FR" w:eastAsia="fr-FR"/>
        </w:rPr>
        <w:t xml:space="preserve"> </w:t>
      </w:r>
      <w:r w:rsidRPr="00446153">
        <w:rPr>
          <w:rtl/>
          <w:lang w:val="fr-FR" w:eastAsia="fr-FR"/>
        </w:rPr>
        <w:t xml:space="preserve">في عنقك من بيعته، وألزمك من النفوذ تحت راية أسامة بن زيد وهو مولاه، ونبه على بطلان وجوب هذا الأمر لك ولمن عضدك عليه بضمه لكما إلى علم النفاق ومعدن الشنان والشقاق عمرو بن العاص الذي أنزل الله فيه على نبيه </w:t>
      </w:r>
      <w:r w:rsidRPr="00446153">
        <w:rPr>
          <w:lang w:val="fr-FR" w:eastAsia="fr-FR"/>
        </w:rPr>
        <w:sym w:font="Abo-thar" w:char="F061"/>
      </w:r>
      <w:r w:rsidR="000A7D87">
        <w:rPr>
          <w:rFonts w:hint="cs"/>
          <w:rtl/>
          <w:lang w:val="fr-FR" w:eastAsia="fr-FR"/>
        </w:rPr>
        <w:t>:</w:t>
      </w:r>
      <w:r w:rsidRPr="00446153">
        <w:rPr>
          <w:rFonts w:hint="cs"/>
          <w:rtl/>
          <w:lang w:val="fr-FR" w:eastAsia="fr-FR"/>
        </w:rPr>
        <w:t xml:space="preserve"> </w:t>
      </w:r>
      <w:r w:rsidR="004E5304">
        <w:rPr>
          <w:rtl/>
          <w:lang w:val="fr-FR" w:eastAsia="fr-FR"/>
        </w:rPr>
        <w:t>﴿</w:t>
      </w:r>
      <w:r w:rsidRPr="00446153">
        <w:rPr>
          <w:rtl/>
          <w:lang w:val="fr-FR" w:eastAsia="fr-FR"/>
        </w:rPr>
        <w:t>إِنَّ شَانِئَكَ هُوَ الْأَبْتَرُ</w:t>
      </w:r>
      <w:r w:rsidR="004E5304">
        <w:rPr>
          <w:rtl/>
          <w:lang w:val="fr-FR" w:eastAsia="fr-FR"/>
        </w:rPr>
        <w:t>﴾</w:t>
      </w:r>
      <w:r w:rsidRPr="00446153">
        <w:rPr>
          <w:rtl/>
          <w:lang w:val="fr-FR" w:eastAsia="fr-FR"/>
        </w:rPr>
        <w:t xml:space="preserve"> [الكوثر: 3]</w:t>
      </w:r>
      <w:r w:rsidRPr="00446153">
        <w:rPr>
          <w:rFonts w:hint="cs"/>
          <w:rtl/>
          <w:lang w:val="fr-FR" w:eastAsia="fr-FR"/>
        </w:rPr>
        <w:t xml:space="preserve">، </w:t>
      </w:r>
      <w:r w:rsidRPr="00446153">
        <w:rPr>
          <w:rtl/>
          <w:lang w:val="fr-FR" w:eastAsia="fr-FR"/>
        </w:rPr>
        <w:t xml:space="preserve">فلا اختلاف بين أهل العلم أنها نزلت في عمرو، وهو كان أميرا عليكما في الوقت الذي أنفذه رسول الله </w:t>
      </w:r>
      <w:r w:rsidRPr="00446153">
        <w:rPr>
          <w:lang w:val="fr-FR" w:eastAsia="fr-FR"/>
        </w:rPr>
        <w:sym w:font="Abo-thar" w:char="F061"/>
      </w:r>
      <w:r w:rsidRPr="00446153">
        <w:rPr>
          <w:rFonts w:hint="cs"/>
          <w:rtl/>
          <w:lang w:val="fr-FR" w:eastAsia="fr-FR"/>
        </w:rPr>
        <w:t xml:space="preserve"> </w:t>
      </w:r>
      <w:r w:rsidRPr="00446153">
        <w:rPr>
          <w:rtl/>
          <w:lang w:val="fr-FR" w:eastAsia="fr-FR"/>
        </w:rPr>
        <w:t>في غزاة ذات السلاسل، وأن عمرا قلد كما حرس عسكره، فأين الحرس إلى الخلافة، اتق الله وبادر بالاستقالة قبل فوتها، فإن ذلك أسلم لك في حياتك وبعد وفاتك، ولا تركن إلى دنياك ولا تغرنك قريش وغيرها، فعن قليل تضمحل عنك دنياك ثم تصير إلى ربك فيجزيك بعملك، وقد علمت وتيقنت أن علي ابن أبي طالب هو صاحب الأمر بعد رسول الله</w:t>
      </w:r>
      <w:r w:rsidRPr="00446153">
        <w:rPr>
          <w:rFonts w:hint="cs"/>
          <w:rtl/>
          <w:lang w:val="fr-FR" w:eastAsia="fr-FR"/>
        </w:rPr>
        <w:t xml:space="preserve"> </w:t>
      </w:r>
      <w:r w:rsidRPr="00446153">
        <w:rPr>
          <w:rFonts w:hint="cs"/>
          <w:lang w:val="fr-FR" w:eastAsia="fr-FR"/>
        </w:rPr>
        <w:sym w:font="Abo-thar" w:char="F061"/>
      </w:r>
      <w:r w:rsidRPr="00446153">
        <w:rPr>
          <w:rtl/>
          <w:lang w:val="fr-FR" w:eastAsia="fr-FR"/>
        </w:rPr>
        <w:t>، فسلمه إليه بما جعله الله له فإنه أتم لسترك واخف لوزرك، فقد والله نصحت لك إن قبلت نصحي وإلى الله ترجع الأمور</w:t>
      </w:r>
      <w:r w:rsidRPr="00446153">
        <w:rPr>
          <w:rFonts w:hint="cs"/>
          <w:rtl/>
          <w:lang w:val="fr-FR" w:eastAsia="fr-FR"/>
        </w:rPr>
        <w:t>)</w:t>
      </w:r>
      <w:r w:rsidRPr="00446153">
        <w:rPr>
          <w:position w:val="6"/>
          <w:szCs w:val="20"/>
          <w:rtl/>
          <w:lang w:val="fr-FR" w:eastAsia="fr-FR"/>
        </w:rPr>
        <w:t xml:space="preserve"> (</w:t>
      </w:r>
      <w:r w:rsidRPr="00446153">
        <w:rPr>
          <w:position w:val="6"/>
          <w:szCs w:val="20"/>
          <w:rtl/>
          <w:lang w:val="fr-FR" w:eastAsia="fr-FR"/>
        </w:rPr>
        <w:footnoteReference w:id="152"/>
      </w:r>
      <w:r w:rsidRPr="00446153">
        <w:rPr>
          <w:position w:val="6"/>
          <w:szCs w:val="20"/>
          <w:rtl/>
          <w:lang w:val="fr-FR" w:eastAsia="fr-FR"/>
        </w:rPr>
        <w:t>)</w:t>
      </w:r>
    </w:p>
    <w:p w14:paraId="46D00E22" w14:textId="77777777" w:rsidR="00AA35EF" w:rsidRDefault="00AA35EF" w:rsidP="00AA35EF">
      <w:pPr>
        <w:widowControl w:val="0"/>
        <w:tabs>
          <w:tab w:val="left" w:pos="1096"/>
        </w:tabs>
        <w:adjustRightInd w:val="0"/>
        <w:textAlignment w:val="baseline"/>
        <w:rPr>
          <w:rtl/>
          <w:lang w:val="fr-FR" w:eastAsia="fr-FR"/>
        </w:rPr>
      </w:pPr>
      <w:r w:rsidRPr="00446153">
        <w:rPr>
          <w:rFonts w:hint="cs"/>
          <w:rtl/>
          <w:lang w:val="fr-FR" w:eastAsia="fr-FR"/>
        </w:rPr>
        <w:t xml:space="preserve">وروي من دفاعه عن آل بيت النبوة، وتنفيذه لوصايا رسول الله </w:t>
      </w:r>
      <w:r w:rsidRPr="00446153">
        <w:rPr>
          <w:rFonts w:hint="cs"/>
          <w:lang w:val="fr-FR" w:eastAsia="fr-FR"/>
        </w:rPr>
        <w:sym w:font="Abo-thar" w:char="F061"/>
      </w:r>
      <w:r w:rsidRPr="00446153">
        <w:rPr>
          <w:rFonts w:hint="cs"/>
          <w:rtl/>
          <w:lang w:val="fr-FR" w:eastAsia="fr-FR"/>
        </w:rPr>
        <w:t xml:space="preserve"> في ذلك أنه قال: (</w:t>
      </w:r>
      <w:r w:rsidRPr="00446153">
        <w:rPr>
          <w:rtl/>
          <w:lang w:val="fr-FR" w:eastAsia="fr-FR"/>
        </w:rPr>
        <w:t>ما رأيت مثل ما أوذي به أهل هذا البيت بعد نبيهم</w:t>
      </w:r>
      <w:r w:rsidRPr="00446153">
        <w:rPr>
          <w:rFonts w:hint="cs"/>
          <w:rtl/>
          <w:lang w:val="fr-FR" w:eastAsia="fr-FR"/>
        </w:rPr>
        <w:t>)</w:t>
      </w:r>
      <w:r w:rsidRPr="00446153">
        <w:rPr>
          <w:rtl/>
          <w:lang w:val="fr-FR" w:eastAsia="fr-FR"/>
        </w:rPr>
        <w:t>، فقال له عبد الرحمن بن عوف:</w:t>
      </w:r>
      <w:r w:rsidRPr="00446153">
        <w:rPr>
          <w:rFonts w:hint="cs"/>
          <w:rtl/>
          <w:lang w:val="fr-FR" w:eastAsia="fr-FR"/>
        </w:rPr>
        <w:t xml:space="preserve"> </w:t>
      </w:r>
      <w:r w:rsidRPr="00446153">
        <w:rPr>
          <w:rtl/>
          <w:lang w:val="fr-FR" w:eastAsia="fr-FR"/>
        </w:rPr>
        <w:t>وما أنت وذاك يا مقداد</w:t>
      </w:r>
      <w:r w:rsidRPr="00446153">
        <w:rPr>
          <w:rFonts w:hint="cs"/>
          <w:rtl/>
          <w:lang w:val="fr-FR" w:eastAsia="fr-FR"/>
        </w:rPr>
        <w:t>،</w:t>
      </w:r>
      <w:r w:rsidRPr="00446153">
        <w:rPr>
          <w:rtl/>
          <w:lang w:val="fr-FR" w:eastAsia="fr-FR"/>
        </w:rPr>
        <w:t xml:space="preserve"> فقال: </w:t>
      </w:r>
      <w:r w:rsidRPr="00446153">
        <w:rPr>
          <w:rFonts w:hint="cs"/>
          <w:rtl/>
          <w:lang w:val="fr-FR" w:eastAsia="fr-FR"/>
        </w:rPr>
        <w:t>(</w:t>
      </w:r>
      <w:r w:rsidRPr="00446153">
        <w:rPr>
          <w:rtl/>
          <w:lang w:val="fr-FR" w:eastAsia="fr-FR"/>
        </w:rPr>
        <w:t xml:space="preserve">إني والله لأحبهم لحب رسول الله </w:t>
      </w:r>
      <w:r w:rsidRPr="00446153">
        <w:rPr>
          <w:lang w:val="fr-FR" w:eastAsia="fr-FR"/>
        </w:rPr>
        <w:sym w:font="Abo-thar" w:char="F061"/>
      </w:r>
      <w:r w:rsidRPr="00446153">
        <w:rPr>
          <w:rFonts w:hint="cs"/>
          <w:rtl/>
          <w:lang w:val="fr-FR" w:eastAsia="fr-FR"/>
        </w:rPr>
        <w:t xml:space="preserve"> </w:t>
      </w:r>
      <w:r w:rsidRPr="00446153">
        <w:rPr>
          <w:rtl/>
          <w:lang w:val="fr-FR" w:eastAsia="fr-FR"/>
        </w:rPr>
        <w:t>إياهم، وإن الحق معهم وفيهم، يا عبد الرحمن أعجب من قريش وإنما تطولهم على الناس بفضل أهل هذا البيت</w:t>
      </w:r>
      <w:r w:rsidRPr="00446153">
        <w:rPr>
          <w:rFonts w:hint="cs"/>
          <w:rtl/>
          <w:lang w:val="fr-FR" w:eastAsia="fr-FR"/>
        </w:rPr>
        <w:t xml:space="preserve">، </w:t>
      </w:r>
      <w:r w:rsidRPr="00446153">
        <w:rPr>
          <w:rtl/>
          <w:lang w:val="fr-FR" w:eastAsia="fr-FR"/>
        </w:rPr>
        <w:t xml:space="preserve">قد اجتمعوا على نزع سلطان رسول الله </w:t>
      </w:r>
      <w:r w:rsidRPr="00446153">
        <w:rPr>
          <w:lang w:val="fr-FR" w:eastAsia="fr-FR"/>
        </w:rPr>
        <w:sym w:font="Abo-thar" w:char="F061"/>
      </w:r>
      <w:r w:rsidRPr="00446153">
        <w:rPr>
          <w:rFonts w:hint="cs"/>
          <w:rtl/>
          <w:lang w:val="fr-FR" w:eastAsia="fr-FR"/>
        </w:rPr>
        <w:t xml:space="preserve"> </w:t>
      </w:r>
      <w:r w:rsidRPr="00446153">
        <w:rPr>
          <w:rtl/>
          <w:lang w:val="fr-FR" w:eastAsia="fr-FR"/>
        </w:rPr>
        <w:t>بعده من أيديهم</w:t>
      </w:r>
      <w:r w:rsidRPr="00446153">
        <w:rPr>
          <w:rFonts w:hint="cs"/>
          <w:rtl/>
          <w:lang w:val="fr-FR" w:eastAsia="fr-FR"/>
        </w:rPr>
        <w:t>،</w:t>
      </w:r>
      <w:r w:rsidRPr="00446153">
        <w:rPr>
          <w:rtl/>
          <w:lang w:val="fr-FR" w:eastAsia="fr-FR"/>
        </w:rPr>
        <w:t xml:space="preserve"> أما وأيم الله يا عبد الرحمن لو أجد على قريش أنصارا لقاتلتهم كقتالي إياهم مع النبي </w:t>
      </w:r>
      <w:r w:rsidRPr="00446153">
        <w:rPr>
          <w:lang w:val="fr-FR" w:eastAsia="fr-FR"/>
        </w:rPr>
        <w:sym w:font="Abo-thar" w:char="F061"/>
      </w:r>
      <w:r w:rsidRPr="00446153">
        <w:rPr>
          <w:rFonts w:hint="cs"/>
          <w:rtl/>
          <w:lang w:val="fr-FR" w:eastAsia="fr-FR"/>
        </w:rPr>
        <w:t xml:space="preserve"> </w:t>
      </w:r>
      <w:r w:rsidRPr="00446153">
        <w:rPr>
          <w:rtl/>
          <w:lang w:val="fr-FR" w:eastAsia="fr-FR"/>
        </w:rPr>
        <w:t>يوم بدر</w:t>
      </w:r>
      <w:r w:rsidRPr="00446153">
        <w:rPr>
          <w:rFonts w:hint="cs"/>
          <w:rtl/>
          <w:lang w:val="fr-FR" w:eastAsia="fr-FR"/>
        </w:rPr>
        <w:t>)</w:t>
      </w:r>
      <w:r w:rsidRPr="00446153">
        <w:rPr>
          <w:position w:val="6"/>
          <w:szCs w:val="20"/>
          <w:rtl/>
          <w:lang w:val="fr-FR" w:eastAsia="fr-FR"/>
        </w:rPr>
        <w:t xml:space="preserve"> (</w:t>
      </w:r>
      <w:r w:rsidRPr="00446153">
        <w:rPr>
          <w:position w:val="6"/>
          <w:szCs w:val="20"/>
          <w:rtl/>
          <w:lang w:val="fr-FR" w:eastAsia="fr-FR"/>
        </w:rPr>
        <w:footnoteReference w:id="153"/>
      </w:r>
      <w:r w:rsidRPr="00446153">
        <w:rPr>
          <w:position w:val="6"/>
          <w:szCs w:val="20"/>
          <w:rtl/>
          <w:lang w:val="fr-FR" w:eastAsia="fr-FR"/>
        </w:rPr>
        <w:t>)</w:t>
      </w:r>
    </w:p>
    <w:p w14:paraId="36BB1A79" w14:textId="77777777" w:rsidR="00AA35EF" w:rsidRDefault="00AA35EF" w:rsidP="00AA35EF">
      <w:pPr>
        <w:pStyle w:val="aaa3"/>
        <w:rPr>
          <w:rtl/>
          <w:lang w:val="fr-FR" w:eastAsia="fr-FR"/>
        </w:rPr>
      </w:pPr>
      <w:bookmarkStart w:id="49" w:name="_Toc8003063"/>
      <w:r>
        <w:rPr>
          <w:rFonts w:hint="cs"/>
          <w:rtl/>
          <w:lang w:val="fr-FR" w:eastAsia="fr-FR"/>
        </w:rPr>
        <w:t>2. بلال بن رباح:</w:t>
      </w:r>
      <w:bookmarkEnd w:id="49"/>
    </w:p>
    <w:p w14:paraId="42F371EB"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 xml:space="preserve">واعذروني بعد المقداد أن أذكر أخاه بلالا.. ذلك الذي منعته حبشيته من أن يذكر في المبشرين بالجنة، مع أن الأحاديث وردت بذلك، بل وردت بما هو أشرف منه، فقد كان رسول الله </w:t>
      </w:r>
      <w:r w:rsidRPr="009464C1">
        <w:rPr>
          <w:rFonts w:hint="cs"/>
          <w:lang w:val="fr-FR" w:eastAsia="fr-FR"/>
        </w:rPr>
        <w:sym w:font="Abo-thar" w:char="F061"/>
      </w:r>
      <w:r w:rsidRPr="009464C1">
        <w:rPr>
          <w:rFonts w:hint="cs"/>
          <w:rtl/>
          <w:lang w:val="fr-FR" w:eastAsia="fr-FR"/>
        </w:rPr>
        <w:t xml:space="preserve"> يذكره، ويثني عليه، ويعتبره من السابقين الصادقين، وفوق ذلك استعمله أمينا للمال في عهده، حتى يكون ذلك درسا لمن عزلوه، وعزلوا أمثاله من الأمناء، وراحوا يولون الطلقاء أمور المسلمين.</w:t>
      </w:r>
    </w:p>
    <w:p w14:paraId="106615AC"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 xml:space="preserve">وقد قال </w:t>
      </w:r>
      <w:r w:rsidRPr="009464C1">
        <w:rPr>
          <w:rFonts w:hint="cs"/>
          <w:lang w:val="fr-FR" w:eastAsia="fr-FR"/>
        </w:rPr>
        <w:sym w:font="Abo-thar" w:char="F061"/>
      </w:r>
      <w:r w:rsidRPr="009464C1">
        <w:rPr>
          <w:rFonts w:hint="cs"/>
          <w:rtl/>
          <w:lang w:val="fr-FR" w:eastAsia="fr-FR"/>
        </w:rPr>
        <w:t xml:space="preserve"> يذكر دخوله الجنة: (</w:t>
      </w:r>
      <w:r w:rsidRPr="009464C1">
        <w:rPr>
          <w:rtl/>
          <w:lang w:val="fr-FR" w:eastAsia="fr-FR"/>
        </w:rPr>
        <w:t>رأيتني دخلت الجنة وسمعت خشفا أمامي، فقلت: من هذا يا جبريل؟ فقال: هذا بلال</w:t>
      </w:r>
      <w:r w:rsidRPr="009464C1">
        <w:rPr>
          <w:rFonts w:hint="cs"/>
          <w:rtl/>
          <w:lang w:val="fr-FR" w:eastAsia="fr-FR"/>
        </w:rPr>
        <w:t>)</w:t>
      </w:r>
      <w:r w:rsidRPr="009464C1">
        <w:rPr>
          <w:position w:val="6"/>
          <w:szCs w:val="20"/>
          <w:rtl/>
          <w:lang w:val="fr-FR" w:eastAsia="fr-FR"/>
        </w:rPr>
        <w:t xml:space="preserve"> (</w:t>
      </w:r>
      <w:r w:rsidRPr="009464C1">
        <w:rPr>
          <w:position w:val="6"/>
          <w:szCs w:val="20"/>
          <w:rtl/>
          <w:lang w:val="fr-FR" w:eastAsia="fr-FR"/>
        </w:rPr>
        <w:footnoteReference w:id="154"/>
      </w:r>
      <w:r w:rsidRPr="009464C1">
        <w:rPr>
          <w:position w:val="6"/>
          <w:szCs w:val="20"/>
          <w:rtl/>
          <w:lang w:val="fr-FR" w:eastAsia="fr-FR"/>
        </w:rPr>
        <w:t>)</w:t>
      </w:r>
    </w:p>
    <w:p w14:paraId="375A1E08"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وذكر أن ذلك الدخول لم يكن مجانيا، ولا للصحبة المجردة عن العمل، وإنما لبعض الأعمال التي كان يقوم بها بلال، وهي وإن بدت بسيطة، لكنها تدل على شخصه والقيم التي يؤمن بها، ففي الحديث أن</w:t>
      </w:r>
      <w:r w:rsidRPr="009464C1">
        <w:rPr>
          <w:rtl/>
          <w:lang w:val="fr-FR" w:eastAsia="fr-FR"/>
        </w:rPr>
        <w:t xml:space="preserve"> رسول الله </w:t>
      </w:r>
      <w:r w:rsidRPr="009464C1">
        <w:rPr>
          <w:lang w:val="fr-FR" w:eastAsia="fr-FR"/>
        </w:rPr>
        <w:sym w:font="Abo-thar" w:char="F061"/>
      </w:r>
      <w:r w:rsidRPr="009464C1">
        <w:rPr>
          <w:rFonts w:hint="cs"/>
          <w:rtl/>
          <w:lang w:val="fr-FR" w:eastAsia="fr-FR"/>
        </w:rPr>
        <w:t xml:space="preserve"> قال </w:t>
      </w:r>
      <w:r w:rsidRPr="009464C1">
        <w:rPr>
          <w:rtl/>
          <w:lang w:val="fr-FR" w:eastAsia="fr-FR"/>
        </w:rPr>
        <w:t xml:space="preserve">لبلال </w:t>
      </w:r>
      <w:r w:rsidRPr="009464C1">
        <w:rPr>
          <w:rFonts w:hint="cs"/>
          <w:rtl/>
          <w:lang w:val="fr-FR" w:eastAsia="fr-FR"/>
        </w:rPr>
        <w:t xml:space="preserve">بعد </w:t>
      </w:r>
      <w:r w:rsidRPr="009464C1">
        <w:rPr>
          <w:rtl/>
          <w:lang w:val="fr-FR" w:eastAsia="fr-FR"/>
        </w:rPr>
        <w:t xml:space="preserve">صلاة الغداة: </w:t>
      </w:r>
      <w:r w:rsidRPr="009464C1">
        <w:rPr>
          <w:rFonts w:hint="cs"/>
          <w:rtl/>
          <w:lang w:val="fr-FR" w:eastAsia="fr-FR"/>
        </w:rPr>
        <w:t>(</w:t>
      </w:r>
      <w:r w:rsidRPr="009464C1">
        <w:rPr>
          <w:rtl/>
          <w:lang w:val="fr-FR" w:eastAsia="fr-FR"/>
        </w:rPr>
        <w:t>حدثني بأرجى عمل عملته عندك في الإسلام منفعة، فإني سمعت الليلة خشف نعليك بين يدي في الجنة، قال بلال: ما عملت عملا في الإسلام أرجى عندي منفعة من أني لا أتطهر طهورا تاما في ساعة من ليل أو نهار إلا صليت بذلك الطهور ما كتب الله لي أن أصلي</w:t>
      </w:r>
      <w:r w:rsidRPr="009464C1">
        <w:rPr>
          <w:rFonts w:hint="cs"/>
          <w:rtl/>
          <w:lang w:val="fr-FR" w:eastAsia="fr-FR"/>
        </w:rPr>
        <w:t>)</w:t>
      </w:r>
      <w:r w:rsidRPr="009464C1">
        <w:rPr>
          <w:position w:val="6"/>
          <w:szCs w:val="20"/>
          <w:rtl/>
          <w:lang w:val="fr-FR" w:eastAsia="fr-FR"/>
        </w:rPr>
        <w:t>(</w:t>
      </w:r>
      <w:r w:rsidRPr="009464C1">
        <w:rPr>
          <w:position w:val="6"/>
          <w:szCs w:val="20"/>
          <w:rtl/>
          <w:lang w:val="fr-FR" w:eastAsia="fr-FR"/>
        </w:rPr>
        <w:footnoteReference w:id="155"/>
      </w:r>
      <w:r w:rsidRPr="009464C1">
        <w:rPr>
          <w:position w:val="6"/>
          <w:szCs w:val="20"/>
          <w:rtl/>
          <w:lang w:val="fr-FR" w:eastAsia="fr-FR"/>
        </w:rPr>
        <w:t>)</w:t>
      </w:r>
    </w:p>
    <w:p w14:paraId="173EFBBD"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 xml:space="preserve">وهكذا شرفه </w:t>
      </w:r>
      <w:r w:rsidRPr="009464C1">
        <w:rPr>
          <w:rFonts w:hint="cs"/>
          <w:lang w:val="fr-FR" w:eastAsia="fr-FR"/>
        </w:rPr>
        <w:sym w:font="Abo-thar" w:char="F061"/>
      </w:r>
      <w:r w:rsidRPr="009464C1">
        <w:rPr>
          <w:rFonts w:hint="cs"/>
          <w:rtl/>
          <w:lang w:val="fr-FR" w:eastAsia="fr-FR"/>
        </w:rPr>
        <w:t xml:space="preserve"> بلقب [سيد المؤذنين]، ف</w:t>
      </w:r>
      <w:r w:rsidRPr="009464C1">
        <w:rPr>
          <w:rtl/>
          <w:lang w:val="fr-FR" w:eastAsia="fr-FR"/>
        </w:rPr>
        <w:t>قال: (نعم المرء بلال، وهو سيد المؤذنين)</w:t>
      </w:r>
      <w:r w:rsidRPr="009464C1">
        <w:rPr>
          <w:position w:val="6"/>
          <w:szCs w:val="20"/>
          <w:rtl/>
          <w:lang w:val="fr-FR" w:eastAsia="fr-FR"/>
        </w:rPr>
        <w:t>(</w:t>
      </w:r>
      <w:r w:rsidRPr="009464C1">
        <w:rPr>
          <w:position w:val="6"/>
          <w:szCs w:val="20"/>
          <w:rtl/>
          <w:lang w:val="fr-FR" w:eastAsia="fr-FR"/>
        </w:rPr>
        <w:footnoteReference w:id="156"/>
      </w:r>
      <w:r w:rsidRPr="009464C1">
        <w:rPr>
          <w:position w:val="6"/>
          <w:szCs w:val="20"/>
          <w:rtl/>
          <w:lang w:val="fr-FR" w:eastAsia="fr-FR"/>
        </w:rPr>
        <w:t>)</w:t>
      </w:r>
    </w:p>
    <w:p w14:paraId="664C4B8A"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وشرفه بأن اعتبره سابق قومه، فقال</w:t>
      </w:r>
      <w:r w:rsidRPr="009464C1">
        <w:rPr>
          <w:rtl/>
          <w:lang w:val="fr-FR" w:eastAsia="fr-FR"/>
        </w:rPr>
        <w:t>: (بلال سابق الحبشة)</w:t>
      </w:r>
      <w:r w:rsidRPr="009464C1">
        <w:rPr>
          <w:position w:val="6"/>
          <w:szCs w:val="20"/>
          <w:rtl/>
          <w:lang w:val="fr-FR" w:eastAsia="fr-FR"/>
        </w:rPr>
        <w:t>(</w:t>
      </w:r>
      <w:r w:rsidRPr="009464C1">
        <w:rPr>
          <w:position w:val="6"/>
          <w:szCs w:val="20"/>
          <w:rtl/>
          <w:lang w:val="fr-FR" w:eastAsia="fr-FR"/>
        </w:rPr>
        <w:footnoteReference w:id="157"/>
      </w:r>
      <w:r w:rsidRPr="009464C1">
        <w:rPr>
          <w:position w:val="6"/>
          <w:szCs w:val="20"/>
          <w:rtl/>
          <w:lang w:val="fr-FR" w:eastAsia="fr-FR"/>
        </w:rPr>
        <w:t>)</w:t>
      </w:r>
    </w:p>
    <w:p w14:paraId="17FACAB9"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 xml:space="preserve">وشرفه بأن ذكر معاناته والأذى الذي لحقه، وأشركه معه في ذكره، فقال: </w:t>
      </w:r>
      <w:r w:rsidRPr="009464C1">
        <w:rPr>
          <w:rtl/>
          <w:lang w:val="fr-FR" w:eastAsia="fr-FR"/>
        </w:rPr>
        <w:t>(لقد أوذيت في الله وما يؤذى أحد، وأخفت في الله وما يخاف أحد، ولقد أتت علي ثلاثون من بين يوم وليلة وما لي ولبلال ما يأكله ذو كبد؛ إلا ما يواري إبط بلال)</w:t>
      </w:r>
      <w:r w:rsidRPr="009464C1">
        <w:rPr>
          <w:position w:val="6"/>
          <w:szCs w:val="20"/>
          <w:rtl/>
          <w:lang w:val="fr-FR" w:eastAsia="fr-FR"/>
        </w:rPr>
        <w:t>(</w:t>
      </w:r>
      <w:r w:rsidRPr="009464C1">
        <w:rPr>
          <w:position w:val="6"/>
          <w:szCs w:val="20"/>
          <w:rtl/>
          <w:lang w:val="fr-FR" w:eastAsia="fr-FR"/>
        </w:rPr>
        <w:footnoteReference w:id="158"/>
      </w:r>
      <w:r w:rsidRPr="009464C1">
        <w:rPr>
          <w:position w:val="6"/>
          <w:szCs w:val="20"/>
          <w:rtl/>
          <w:lang w:val="fr-FR" w:eastAsia="fr-FR"/>
        </w:rPr>
        <w:t>)</w:t>
      </w:r>
    </w:p>
    <w:p w14:paraId="0B3FC9AB"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وإلى الآن لا تزال صورته ترتسم في الأذهان لتمثل الصحبة الحقيقية تلك التي تتحمل الآلام في سبيل الإسلام، لا تلك التي لبسها الطلقاء وإخوانهم زورا وبهتانا.</w:t>
      </w:r>
    </w:p>
    <w:p w14:paraId="292849EA"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 xml:space="preserve">وقد ذكر الرواة الكثير من مشاهد الآلام التي مر بها، وهو يضحي بنفسه في سبيل عقيدته، فعن </w:t>
      </w:r>
      <w:r w:rsidRPr="009464C1">
        <w:rPr>
          <w:rtl/>
          <w:lang w:val="fr-FR" w:eastAsia="fr-FR"/>
        </w:rPr>
        <w:t xml:space="preserve">عروة بن الزبير قال: </w:t>
      </w:r>
      <w:r w:rsidRPr="009464C1">
        <w:rPr>
          <w:rFonts w:hint="cs"/>
          <w:rtl/>
          <w:lang w:val="fr-FR" w:eastAsia="fr-FR"/>
        </w:rPr>
        <w:t>(</w:t>
      </w:r>
      <w:r w:rsidRPr="009464C1">
        <w:rPr>
          <w:rtl/>
          <w:lang w:val="fr-FR" w:eastAsia="fr-FR"/>
        </w:rPr>
        <w:t>كان بلال لجارية من</w:t>
      </w:r>
      <w:r w:rsidRPr="009464C1">
        <w:rPr>
          <w:rFonts w:hint="cs"/>
          <w:rtl/>
          <w:lang w:val="fr-FR" w:eastAsia="fr-FR"/>
        </w:rPr>
        <w:t xml:space="preserve"> </w:t>
      </w:r>
      <w:r w:rsidRPr="009464C1">
        <w:rPr>
          <w:rtl/>
          <w:lang w:val="fr-FR" w:eastAsia="fr-FR"/>
        </w:rPr>
        <w:t xml:space="preserve">بني جمح، وكانوا يعذبونه برمضاء مكة، يلصقون ظهره بالرمضاء لكي يشرك، فقول: أحد أحد، فيمر به ورقة </w:t>
      </w:r>
      <w:r w:rsidRPr="009464C1">
        <w:rPr>
          <w:rFonts w:hint="cs"/>
          <w:rtl/>
          <w:lang w:val="fr-FR" w:eastAsia="fr-FR"/>
        </w:rPr>
        <w:t>ـ</w:t>
      </w:r>
      <w:r w:rsidRPr="009464C1">
        <w:rPr>
          <w:rtl/>
          <w:lang w:val="fr-FR" w:eastAsia="fr-FR"/>
        </w:rPr>
        <w:t xml:space="preserve"> وهو على تلك الحال </w:t>
      </w:r>
      <w:r w:rsidRPr="009464C1">
        <w:rPr>
          <w:rFonts w:hint="cs"/>
          <w:rtl/>
          <w:lang w:val="fr-FR" w:eastAsia="fr-FR"/>
        </w:rPr>
        <w:t>ـ</w:t>
      </w:r>
      <w:r w:rsidRPr="009464C1">
        <w:rPr>
          <w:rtl/>
          <w:lang w:val="fr-FR" w:eastAsia="fr-FR"/>
        </w:rPr>
        <w:t xml:space="preserve"> فيقول: أحد، أحد، يا بلال. والله، لئن قتلتموه لأتخذنه حنانا</w:t>
      </w:r>
      <w:r w:rsidRPr="009464C1">
        <w:rPr>
          <w:rFonts w:hint="cs"/>
          <w:rtl/>
          <w:lang w:val="fr-FR" w:eastAsia="fr-FR"/>
        </w:rPr>
        <w:t>)</w:t>
      </w:r>
      <w:r w:rsidRPr="009464C1">
        <w:rPr>
          <w:position w:val="6"/>
          <w:szCs w:val="20"/>
          <w:rtl/>
          <w:lang w:val="fr-FR" w:eastAsia="fr-FR"/>
        </w:rPr>
        <w:t xml:space="preserve"> (</w:t>
      </w:r>
      <w:r w:rsidRPr="009464C1">
        <w:rPr>
          <w:position w:val="6"/>
          <w:szCs w:val="20"/>
          <w:rtl/>
          <w:lang w:val="fr-FR" w:eastAsia="fr-FR"/>
        </w:rPr>
        <w:footnoteReference w:id="159"/>
      </w:r>
      <w:r w:rsidRPr="009464C1">
        <w:rPr>
          <w:position w:val="6"/>
          <w:szCs w:val="20"/>
          <w:rtl/>
          <w:lang w:val="fr-FR" w:eastAsia="fr-FR"/>
        </w:rPr>
        <w:t>)</w:t>
      </w:r>
    </w:p>
    <w:p w14:paraId="09A8509B"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و</w:t>
      </w:r>
      <w:r w:rsidRPr="009464C1">
        <w:rPr>
          <w:rtl/>
          <w:lang w:val="fr-FR" w:eastAsia="fr-FR"/>
        </w:rPr>
        <w:t>عن ابن إسحاق</w:t>
      </w:r>
      <w:r w:rsidRPr="009464C1">
        <w:rPr>
          <w:rFonts w:hint="cs"/>
          <w:rtl/>
          <w:lang w:val="fr-FR" w:eastAsia="fr-FR"/>
        </w:rPr>
        <w:t>، قال</w:t>
      </w:r>
      <w:r w:rsidRPr="009464C1">
        <w:rPr>
          <w:rtl/>
          <w:lang w:val="fr-FR" w:eastAsia="fr-FR"/>
        </w:rPr>
        <w:t xml:space="preserve">: </w:t>
      </w:r>
      <w:r w:rsidRPr="009464C1">
        <w:rPr>
          <w:rFonts w:hint="cs"/>
          <w:rtl/>
          <w:lang w:val="fr-FR" w:eastAsia="fr-FR"/>
        </w:rPr>
        <w:t>(</w:t>
      </w:r>
      <w:r w:rsidRPr="009464C1">
        <w:rPr>
          <w:rtl/>
          <w:lang w:val="fr-FR" w:eastAsia="fr-FR"/>
        </w:rPr>
        <w:t>كان أمية يخرجه إذا حميت الظهيرة فيطرحه على ظهره في بطحاء مكة؛ ثم يأمر بالصخرة العظيمة فتوضع</w:t>
      </w:r>
      <w:r w:rsidRPr="009464C1">
        <w:rPr>
          <w:rFonts w:hint="cs"/>
          <w:rtl/>
          <w:lang w:val="fr-FR" w:eastAsia="fr-FR"/>
        </w:rPr>
        <w:t xml:space="preserve"> </w:t>
      </w:r>
      <w:r w:rsidRPr="009464C1">
        <w:rPr>
          <w:rtl/>
          <w:lang w:val="fr-FR" w:eastAsia="fr-FR"/>
        </w:rPr>
        <w:t>على صدره، ثم يقول له: لا تزال هكذا حتى تموت أو تكفر بمحمد، وتعبد اللات والعزى. فيقول</w:t>
      </w:r>
      <w:r w:rsidRPr="009464C1">
        <w:rPr>
          <w:rFonts w:hint="cs"/>
          <w:rtl/>
          <w:lang w:val="fr-FR" w:eastAsia="fr-FR"/>
        </w:rPr>
        <w:t xml:space="preserve"> ـ</w:t>
      </w:r>
      <w:r w:rsidRPr="009464C1">
        <w:rPr>
          <w:rtl/>
          <w:lang w:val="fr-FR" w:eastAsia="fr-FR"/>
        </w:rPr>
        <w:t xml:space="preserve"> وهو في ذلك البلاء </w:t>
      </w:r>
      <w:r w:rsidRPr="009464C1">
        <w:rPr>
          <w:rFonts w:hint="cs"/>
          <w:rtl/>
          <w:lang w:val="fr-FR" w:eastAsia="fr-FR"/>
        </w:rPr>
        <w:t>ـ:</w:t>
      </w:r>
      <w:r w:rsidRPr="009464C1">
        <w:rPr>
          <w:rtl/>
          <w:lang w:val="fr-FR" w:eastAsia="fr-FR"/>
        </w:rPr>
        <w:t xml:space="preserve"> أحد، أحد</w:t>
      </w:r>
      <w:r w:rsidRPr="009464C1">
        <w:rPr>
          <w:rFonts w:hint="cs"/>
          <w:rtl/>
          <w:lang w:val="fr-FR" w:eastAsia="fr-FR"/>
        </w:rPr>
        <w:t>)</w:t>
      </w:r>
      <w:r w:rsidRPr="009464C1">
        <w:rPr>
          <w:position w:val="6"/>
          <w:szCs w:val="20"/>
          <w:rtl/>
          <w:lang w:val="fr-FR" w:eastAsia="fr-FR"/>
        </w:rPr>
        <w:t>(</w:t>
      </w:r>
      <w:r w:rsidRPr="009464C1">
        <w:rPr>
          <w:position w:val="6"/>
          <w:szCs w:val="20"/>
          <w:rtl/>
          <w:lang w:val="fr-FR" w:eastAsia="fr-FR"/>
        </w:rPr>
        <w:footnoteReference w:id="160"/>
      </w:r>
      <w:r w:rsidRPr="009464C1">
        <w:rPr>
          <w:position w:val="6"/>
          <w:szCs w:val="20"/>
          <w:rtl/>
          <w:lang w:val="fr-FR" w:eastAsia="fr-FR"/>
        </w:rPr>
        <w:t>)</w:t>
      </w:r>
    </w:p>
    <w:p w14:paraId="1928FF6F"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 xml:space="preserve">وفي تلك الأيام </w:t>
      </w:r>
      <w:r>
        <w:rPr>
          <w:rFonts w:hint="cs"/>
          <w:rtl/>
          <w:lang w:val="fr-FR" w:eastAsia="fr-FR"/>
        </w:rPr>
        <w:t xml:space="preserve">قال </w:t>
      </w:r>
      <w:r w:rsidRPr="009464C1">
        <w:rPr>
          <w:rtl/>
          <w:lang w:val="fr-FR" w:eastAsia="fr-FR"/>
        </w:rPr>
        <w:t>عمار بن ياسر</w:t>
      </w:r>
      <w:r w:rsidRPr="009464C1">
        <w:rPr>
          <w:rFonts w:hint="cs"/>
          <w:rtl/>
          <w:lang w:val="fr-FR" w:eastAsia="fr-FR"/>
        </w:rPr>
        <w:t>،</w:t>
      </w:r>
      <w:r w:rsidRPr="009464C1">
        <w:rPr>
          <w:rtl/>
          <w:lang w:val="fr-FR" w:eastAsia="fr-FR"/>
        </w:rPr>
        <w:t xml:space="preserve"> </w:t>
      </w:r>
      <w:r w:rsidRPr="009464C1">
        <w:rPr>
          <w:rFonts w:hint="cs"/>
          <w:rtl/>
          <w:lang w:val="fr-FR" w:eastAsia="fr-FR"/>
        </w:rPr>
        <w:t>شريك</w:t>
      </w:r>
      <w:r>
        <w:rPr>
          <w:rFonts w:hint="cs"/>
          <w:rtl/>
          <w:lang w:val="fr-FR" w:eastAsia="fr-FR"/>
        </w:rPr>
        <w:t>ه</w:t>
      </w:r>
      <w:r w:rsidRPr="009464C1">
        <w:rPr>
          <w:rFonts w:hint="cs"/>
          <w:rtl/>
          <w:lang w:val="fr-FR" w:eastAsia="fr-FR"/>
        </w:rPr>
        <w:t xml:space="preserve"> في الآلام يذكر</w:t>
      </w:r>
      <w:r>
        <w:rPr>
          <w:rFonts w:hint="cs"/>
          <w:rtl/>
          <w:lang w:val="fr-FR" w:eastAsia="fr-FR"/>
        </w:rPr>
        <w:t>ه</w:t>
      </w:r>
      <w:r w:rsidRPr="009464C1">
        <w:rPr>
          <w:position w:val="6"/>
          <w:szCs w:val="20"/>
          <w:rtl/>
          <w:lang w:val="fr-FR" w:eastAsia="fr-FR"/>
        </w:rPr>
        <w:t>(</w:t>
      </w:r>
      <w:r w:rsidRPr="009464C1">
        <w:rPr>
          <w:position w:val="6"/>
          <w:szCs w:val="20"/>
          <w:rtl/>
          <w:lang w:val="fr-FR" w:eastAsia="fr-FR"/>
        </w:rPr>
        <w:footnoteReference w:id="161"/>
      </w:r>
      <w:r w:rsidRPr="009464C1">
        <w:rPr>
          <w:position w:val="6"/>
          <w:szCs w:val="20"/>
          <w:rtl/>
          <w:lang w:val="fr-FR" w:eastAsia="fr-FR"/>
        </w:rPr>
        <w:t>)</w:t>
      </w:r>
      <w:r w:rsidRPr="009464C1">
        <w:rPr>
          <w:rFonts w:hint="cs"/>
          <w:rtl/>
          <w:lang w:val="fr-FR" w:eastAsia="fr-FR"/>
        </w:rPr>
        <w:t>:</w:t>
      </w:r>
    </w:p>
    <w:tbl>
      <w:tblPr>
        <w:bidiVisual/>
        <w:tblW w:w="0" w:type="auto"/>
        <w:jc w:val="center"/>
        <w:tblLook w:val="0000" w:firstRow="0" w:lastRow="0" w:firstColumn="0" w:lastColumn="0" w:noHBand="0" w:noVBand="0"/>
      </w:tblPr>
      <w:tblGrid>
        <w:gridCol w:w="3331"/>
        <w:gridCol w:w="222"/>
        <w:gridCol w:w="3534"/>
      </w:tblGrid>
      <w:tr w:rsidR="00746482" w:rsidRPr="009B77B4" w14:paraId="3059E0EA" w14:textId="77777777" w:rsidTr="00D602C6">
        <w:trPr>
          <w:trHeight w:hRule="exact" w:val="510"/>
          <w:jc w:val="center"/>
        </w:trPr>
        <w:tc>
          <w:tcPr>
            <w:tcW w:w="0" w:type="auto"/>
            <w:shd w:val="clear" w:color="auto" w:fill="auto"/>
          </w:tcPr>
          <w:p w14:paraId="54DC16D8" w14:textId="77777777" w:rsidR="00746482" w:rsidRPr="009B77B4" w:rsidRDefault="00746482" w:rsidP="00746482">
            <w:pPr>
              <w:pStyle w:val="aff2"/>
              <w:jc w:val="center"/>
              <w:rPr>
                <w:rFonts w:ascii="mylotus" w:hAnsi="mylotus"/>
                <w:sz w:val="28"/>
                <w:szCs w:val="28"/>
                <w:rtl/>
              </w:rPr>
            </w:pPr>
            <w:r w:rsidRPr="009B77B4">
              <w:rPr>
                <w:rFonts w:ascii="mylotus" w:hAnsi="mylotus"/>
                <w:sz w:val="28"/>
                <w:szCs w:val="28"/>
                <w:rtl/>
              </w:rPr>
              <w:t>جزى الله خيرا عن بلال وصحبه</w:t>
            </w:r>
            <w:r w:rsidRPr="009B77B4">
              <w:rPr>
                <w:rFonts w:ascii="mylotus" w:hAnsi="mylotus"/>
                <w:sz w:val="28"/>
                <w:szCs w:val="28"/>
                <w:rtl/>
              </w:rPr>
              <w:br/>
            </w:r>
          </w:p>
        </w:tc>
        <w:tc>
          <w:tcPr>
            <w:tcW w:w="0" w:type="auto"/>
          </w:tcPr>
          <w:p w14:paraId="1A654E4A"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3B791CFD"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عتيقا وأخزى فاكها وأبا جهل</w:t>
            </w:r>
            <w:r w:rsidRPr="009B77B4">
              <w:rPr>
                <w:rFonts w:ascii="mylotus" w:hAnsi="mylotus"/>
                <w:sz w:val="28"/>
                <w:szCs w:val="28"/>
                <w:rtl/>
              </w:rPr>
              <w:br/>
            </w:r>
          </w:p>
        </w:tc>
      </w:tr>
      <w:tr w:rsidR="00746482" w:rsidRPr="009B77B4" w14:paraId="00D0CE62" w14:textId="77777777" w:rsidTr="00D602C6">
        <w:trPr>
          <w:trHeight w:hRule="exact" w:val="510"/>
          <w:jc w:val="center"/>
        </w:trPr>
        <w:tc>
          <w:tcPr>
            <w:tcW w:w="0" w:type="auto"/>
            <w:shd w:val="clear" w:color="auto" w:fill="auto"/>
          </w:tcPr>
          <w:p w14:paraId="03164408"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عشية هما في بلال بسوءة</w:t>
            </w:r>
            <w:r w:rsidRPr="009B77B4">
              <w:rPr>
                <w:rFonts w:ascii="mylotus" w:hAnsi="mylotus"/>
                <w:sz w:val="28"/>
                <w:szCs w:val="28"/>
                <w:rtl/>
              </w:rPr>
              <w:br/>
            </w:r>
          </w:p>
        </w:tc>
        <w:tc>
          <w:tcPr>
            <w:tcW w:w="0" w:type="auto"/>
          </w:tcPr>
          <w:p w14:paraId="083CA447"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1976E235"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ولم يحذرا المرء ذو العقل</w:t>
            </w:r>
            <w:r w:rsidRPr="009B77B4">
              <w:rPr>
                <w:rFonts w:ascii="mylotus" w:hAnsi="mylotus"/>
                <w:sz w:val="28"/>
                <w:szCs w:val="28"/>
                <w:rtl/>
              </w:rPr>
              <w:br/>
            </w:r>
          </w:p>
        </w:tc>
      </w:tr>
      <w:tr w:rsidR="00746482" w:rsidRPr="009B77B4" w14:paraId="5EFBC1BD" w14:textId="77777777" w:rsidTr="00D602C6">
        <w:trPr>
          <w:trHeight w:hRule="exact" w:val="510"/>
          <w:jc w:val="center"/>
        </w:trPr>
        <w:tc>
          <w:tcPr>
            <w:tcW w:w="0" w:type="auto"/>
            <w:shd w:val="clear" w:color="auto" w:fill="auto"/>
          </w:tcPr>
          <w:p w14:paraId="658A469A"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بتوحيده رب الأنام وقوله</w:t>
            </w:r>
            <w:r w:rsidRPr="009B77B4">
              <w:rPr>
                <w:rFonts w:ascii="mylotus" w:hAnsi="mylotus"/>
                <w:sz w:val="28"/>
                <w:szCs w:val="28"/>
                <w:rtl/>
              </w:rPr>
              <w:br/>
            </w:r>
          </w:p>
        </w:tc>
        <w:tc>
          <w:tcPr>
            <w:tcW w:w="0" w:type="auto"/>
          </w:tcPr>
          <w:p w14:paraId="04C35E99"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5610D658"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شهدت بأن الله ربي على مهل</w:t>
            </w:r>
            <w:r w:rsidRPr="009B77B4">
              <w:rPr>
                <w:rFonts w:ascii="mylotus" w:hAnsi="mylotus"/>
                <w:sz w:val="28"/>
                <w:szCs w:val="28"/>
                <w:rtl/>
              </w:rPr>
              <w:br/>
            </w:r>
          </w:p>
        </w:tc>
      </w:tr>
      <w:tr w:rsidR="00746482" w:rsidRPr="009B77B4" w14:paraId="29C292CF" w14:textId="77777777" w:rsidTr="00D602C6">
        <w:trPr>
          <w:trHeight w:hRule="exact" w:val="510"/>
          <w:jc w:val="center"/>
        </w:trPr>
        <w:tc>
          <w:tcPr>
            <w:tcW w:w="0" w:type="auto"/>
            <w:shd w:val="clear" w:color="auto" w:fill="auto"/>
          </w:tcPr>
          <w:p w14:paraId="7B444C58"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فإن يقتلوني يقتلوني فلم أكن</w:t>
            </w:r>
            <w:r w:rsidRPr="009B77B4">
              <w:rPr>
                <w:rFonts w:ascii="mylotus" w:hAnsi="mylotus"/>
                <w:sz w:val="28"/>
                <w:szCs w:val="28"/>
                <w:rtl/>
              </w:rPr>
              <w:br/>
            </w:r>
          </w:p>
        </w:tc>
        <w:tc>
          <w:tcPr>
            <w:tcW w:w="0" w:type="auto"/>
          </w:tcPr>
          <w:p w14:paraId="0631C043"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3DA97A38"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لأشرك بالرحمن من خيفة القتل</w:t>
            </w:r>
            <w:r w:rsidRPr="009B77B4">
              <w:rPr>
                <w:rFonts w:ascii="mylotus" w:hAnsi="mylotus"/>
                <w:sz w:val="28"/>
                <w:szCs w:val="28"/>
                <w:rtl/>
              </w:rPr>
              <w:br/>
            </w:r>
          </w:p>
        </w:tc>
      </w:tr>
      <w:tr w:rsidR="00746482" w:rsidRPr="009B77B4" w14:paraId="6D8C5FFB" w14:textId="77777777" w:rsidTr="00D602C6">
        <w:trPr>
          <w:trHeight w:hRule="exact" w:val="510"/>
          <w:jc w:val="center"/>
        </w:trPr>
        <w:tc>
          <w:tcPr>
            <w:tcW w:w="0" w:type="auto"/>
            <w:shd w:val="clear" w:color="auto" w:fill="auto"/>
          </w:tcPr>
          <w:p w14:paraId="2886C839"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فيا رب إبراهيم والعبد يونس</w:t>
            </w:r>
            <w:r w:rsidRPr="009B77B4">
              <w:rPr>
                <w:rFonts w:ascii="mylotus" w:hAnsi="mylotus"/>
                <w:sz w:val="28"/>
                <w:szCs w:val="28"/>
                <w:rtl/>
              </w:rPr>
              <w:br/>
            </w:r>
          </w:p>
        </w:tc>
        <w:tc>
          <w:tcPr>
            <w:tcW w:w="0" w:type="auto"/>
          </w:tcPr>
          <w:p w14:paraId="55BBEEF3"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25CABB9E"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وموسى، وعيسى، نجني ثم لا تبل</w:t>
            </w:r>
            <w:r w:rsidRPr="009B77B4">
              <w:rPr>
                <w:rFonts w:ascii="mylotus" w:hAnsi="mylotus"/>
                <w:sz w:val="28"/>
                <w:szCs w:val="28"/>
                <w:rtl/>
              </w:rPr>
              <w:br/>
            </w:r>
          </w:p>
        </w:tc>
      </w:tr>
      <w:tr w:rsidR="00746482" w:rsidRPr="009B77B4" w14:paraId="6F5FEECC" w14:textId="77777777" w:rsidTr="00D602C6">
        <w:trPr>
          <w:trHeight w:hRule="exact" w:val="510"/>
          <w:jc w:val="center"/>
        </w:trPr>
        <w:tc>
          <w:tcPr>
            <w:tcW w:w="0" w:type="auto"/>
            <w:shd w:val="clear" w:color="auto" w:fill="auto"/>
          </w:tcPr>
          <w:p w14:paraId="3D4B1A3E"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لمن ظل يهوى الغي من آل غالب</w:t>
            </w:r>
            <w:r w:rsidRPr="009B77B4">
              <w:rPr>
                <w:rFonts w:ascii="mylotus" w:hAnsi="mylotus"/>
                <w:sz w:val="28"/>
                <w:szCs w:val="28"/>
                <w:rtl/>
              </w:rPr>
              <w:br/>
            </w:r>
          </w:p>
        </w:tc>
        <w:tc>
          <w:tcPr>
            <w:tcW w:w="0" w:type="auto"/>
          </w:tcPr>
          <w:p w14:paraId="053A9252"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330C0671"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على غير بركان منه ولا عدل</w:t>
            </w:r>
            <w:r w:rsidRPr="009B77B4">
              <w:rPr>
                <w:rFonts w:ascii="mylotus" w:hAnsi="mylotus"/>
                <w:sz w:val="28"/>
                <w:szCs w:val="28"/>
                <w:rtl/>
              </w:rPr>
              <w:br/>
            </w:r>
          </w:p>
        </w:tc>
      </w:tr>
    </w:tbl>
    <w:p w14:paraId="4E58E877"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وقد كان لبلال وإخوانه ـ بسبب ذلك ـ مواقفهم الخاصة من أولئك المتجبرين من القرشيين، والذين عرفوا من خلال معاملتهم القاسية لهم أن إسلامهم لم يكن إلا نوعا من استسلام المنافقين الذين يتحينون الفرص للانقضاض من جديد.</w:t>
      </w:r>
    </w:p>
    <w:p w14:paraId="43DB0DD9"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 xml:space="preserve">وقد أيدهم رسول الله </w:t>
      </w:r>
      <w:r w:rsidRPr="009464C1">
        <w:rPr>
          <w:rFonts w:hint="cs"/>
          <w:lang w:val="fr-FR" w:eastAsia="fr-FR"/>
        </w:rPr>
        <w:sym w:font="Abo-thar" w:char="F061"/>
      </w:r>
      <w:r w:rsidRPr="009464C1">
        <w:rPr>
          <w:rFonts w:hint="cs"/>
          <w:rtl/>
          <w:lang w:val="fr-FR" w:eastAsia="fr-FR"/>
        </w:rPr>
        <w:t xml:space="preserve"> في ذلك الموقف بصراحة لا حدود لها، فقد روي </w:t>
      </w:r>
      <w:r w:rsidRPr="009464C1">
        <w:rPr>
          <w:rtl/>
          <w:lang w:val="fr-FR" w:eastAsia="fr-FR"/>
        </w:rPr>
        <w:t xml:space="preserve">أن أبا سفيان </w:t>
      </w:r>
      <w:r w:rsidRPr="009464C1">
        <w:rPr>
          <w:rFonts w:hint="cs"/>
          <w:rtl/>
          <w:lang w:val="fr-FR" w:eastAsia="fr-FR"/>
        </w:rPr>
        <w:t xml:space="preserve">مر </w:t>
      </w:r>
      <w:r w:rsidRPr="009464C1">
        <w:rPr>
          <w:rtl/>
          <w:lang w:val="fr-FR" w:eastAsia="fr-FR"/>
        </w:rPr>
        <w:t>على سلمان وصهيب وبلال في نفر</w:t>
      </w:r>
      <w:r w:rsidRPr="009464C1">
        <w:rPr>
          <w:rFonts w:hint="cs"/>
          <w:rtl/>
          <w:lang w:val="fr-FR" w:eastAsia="fr-FR"/>
        </w:rPr>
        <w:t xml:space="preserve"> من المستضعفين بعد أن ادعى الإسلام</w:t>
      </w:r>
      <w:r w:rsidRPr="009464C1">
        <w:rPr>
          <w:rtl/>
          <w:lang w:val="fr-FR" w:eastAsia="fr-FR"/>
        </w:rPr>
        <w:t>، فقالوا: ما أخذت سيوف الله من عنق عدو الله مأخذها</w:t>
      </w:r>
      <w:r w:rsidRPr="009464C1">
        <w:rPr>
          <w:rFonts w:hint="cs"/>
          <w:rtl/>
          <w:lang w:val="fr-FR" w:eastAsia="fr-FR"/>
        </w:rPr>
        <w:t xml:space="preserve">، حينها </w:t>
      </w:r>
      <w:r w:rsidRPr="009464C1">
        <w:rPr>
          <w:rtl/>
          <w:lang w:val="fr-FR" w:eastAsia="fr-FR"/>
        </w:rPr>
        <w:t xml:space="preserve">قال أبو بكر: أتقولون هذا لشيخ قريش وسيدهم؟ </w:t>
      </w:r>
      <w:r w:rsidRPr="009464C1">
        <w:rPr>
          <w:rFonts w:hint="cs"/>
          <w:rtl/>
          <w:lang w:val="fr-FR" w:eastAsia="fr-FR"/>
        </w:rPr>
        <w:t xml:space="preserve">ثم </w:t>
      </w:r>
      <w:r w:rsidRPr="009464C1">
        <w:rPr>
          <w:rtl/>
          <w:lang w:val="fr-FR" w:eastAsia="fr-FR"/>
        </w:rPr>
        <w:t xml:space="preserve">أتى النبي </w:t>
      </w:r>
      <w:r w:rsidRPr="009464C1">
        <w:rPr>
          <w:rtl/>
          <w:lang w:val="fr-FR" w:eastAsia="fr-FR"/>
        </w:rPr>
        <w:sym w:font="Abo-thar" w:char="F061"/>
      </w:r>
      <w:r w:rsidRPr="009464C1">
        <w:rPr>
          <w:rtl/>
          <w:lang w:val="fr-FR" w:eastAsia="fr-FR"/>
        </w:rPr>
        <w:t xml:space="preserve"> فأخبره</w:t>
      </w:r>
      <w:r w:rsidRPr="009464C1">
        <w:rPr>
          <w:rFonts w:hint="cs"/>
          <w:rtl/>
          <w:lang w:val="fr-FR" w:eastAsia="fr-FR"/>
        </w:rPr>
        <w:t>،</w:t>
      </w:r>
      <w:r w:rsidRPr="009464C1">
        <w:rPr>
          <w:rtl/>
          <w:lang w:val="fr-FR" w:eastAsia="fr-FR"/>
        </w:rPr>
        <w:t xml:space="preserve"> </w:t>
      </w:r>
      <w:r w:rsidRPr="009464C1">
        <w:rPr>
          <w:rFonts w:hint="cs"/>
          <w:rtl/>
          <w:lang w:val="fr-FR" w:eastAsia="fr-FR"/>
        </w:rPr>
        <w:t xml:space="preserve">وكأنه يرجو من رسول الله </w:t>
      </w:r>
      <w:r w:rsidRPr="009464C1">
        <w:rPr>
          <w:rFonts w:hint="cs"/>
          <w:lang w:val="fr-FR" w:eastAsia="fr-FR"/>
        </w:rPr>
        <w:sym w:font="Abo-thar" w:char="F061"/>
      </w:r>
      <w:r w:rsidRPr="009464C1">
        <w:rPr>
          <w:rFonts w:hint="cs"/>
          <w:rtl/>
          <w:lang w:val="fr-FR" w:eastAsia="fr-FR"/>
        </w:rPr>
        <w:t xml:space="preserve"> أن ينهاهم عن ذلك الموقف، لكنه </w:t>
      </w:r>
      <w:r w:rsidRPr="009464C1">
        <w:rPr>
          <w:rFonts w:hint="cs"/>
          <w:lang w:val="fr-FR" w:eastAsia="fr-FR"/>
        </w:rPr>
        <w:sym w:font="Abo-thar" w:char="F061"/>
      </w:r>
      <w:r w:rsidRPr="009464C1">
        <w:rPr>
          <w:rFonts w:hint="cs"/>
          <w:rtl/>
          <w:lang w:val="fr-FR" w:eastAsia="fr-FR"/>
        </w:rPr>
        <w:t xml:space="preserve"> قال له ـ مشيرا إلى تأييده لهم ـ</w:t>
      </w:r>
      <w:r w:rsidRPr="009464C1">
        <w:rPr>
          <w:rtl/>
          <w:lang w:val="fr-FR" w:eastAsia="fr-FR"/>
        </w:rPr>
        <w:t xml:space="preserve">: </w:t>
      </w:r>
      <w:r w:rsidRPr="009464C1">
        <w:rPr>
          <w:rFonts w:hint="cs"/>
          <w:rtl/>
          <w:lang w:val="fr-FR" w:eastAsia="fr-FR"/>
        </w:rPr>
        <w:t>(</w:t>
      </w:r>
      <w:r w:rsidRPr="009464C1">
        <w:rPr>
          <w:rtl/>
          <w:lang w:val="fr-FR" w:eastAsia="fr-FR"/>
        </w:rPr>
        <w:t>يا أبا بكر لعلك أغضبتهم؟ لئن كنت أغضبتهم لقد أغضبت ربك)</w:t>
      </w:r>
      <w:r w:rsidRPr="009464C1">
        <w:rPr>
          <w:rFonts w:hint="cs"/>
          <w:rtl/>
          <w:lang w:val="fr-FR" w:eastAsia="fr-FR"/>
        </w:rPr>
        <w:t>،</w:t>
      </w:r>
      <w:r w:rsidRPr="009464C1">
        <w:rPr>
          <w:rtl/>
          <w:lang w:val="fr-FR" w:eastAsia="fr-FR"/>
        </w:rPr>
        <w:t xml:space="preserve"> فأتاهم أبو بكر فقال: يا إخوتاه أغضبتكم؟ قالوا:</w:t>
      </w:r>
      <w:r w:rsidRPr="009464C1">
        <w:rPr>
          <w:rFonts w:hint="cs"/>
          <w:rtl/>
          <w:lang w:val="fr-FR" w:eastAsia="fr-FR"/>
        </w:rPr>
        <w:t xml:space="preserve"> (</w:t>
      </w:r>
      <w:r w:rsidRPr="009464C1">
        <w:rPr>
          <w:rtl/>
          <w:lang w:val="fr-FR" w:eastAsia="fr-FR"/>
        </w:rPr>
        <w:t>لا.</w:t>
      </w:r>
      <w:r w:rsidRPr="009464C1">
        <w:rPr>
          <w:rFonts w:hint="cs"/>
          <w:rtl/>
          <w:lang w:val="fr-FR" w:eastAsia="fr-FR"/>
        </w:rPr>
        <w:t>.</w:t>
      </w:r>
      <w:r w:rsidRPr="009464C1">
        <w:rPr>
          <w:rtl/>
          <w:lang w:val="fr-FR" w:eastAsia="fr-FR"/>
        </w:rPr>
        <w:t xml:space="preserve"> يغفر الله لك يا أخي</w:t>
      </w:r>
      <w:r w:rsidRPr="009464C1">
        <w:rPr>
          <w:rFonts w:hint="cs"/>
          <w:rtl/>
          <w:lang w:val="fr-FR" w:eastAsia="fr-FR"/>
        </w:rPr>
        <w:t>)</w:t>
      </w:r>
      <w:r w:rsidRPr="009464C1">
        <w:rPr>
          <w:position w:val="6"/>
          <w:szCs w:val="20"/>
          <w:rtl/>
          <w:lang w:val="fr-FR" w:eastAsia="fr-FR"/>
        </w:rPr>
        <w:t xml:space="preserve"> (</w:t>
      </w:r>
      <w:r w:rsidRPr="009464C1">
        <w:rPr>
          <w:position w:val="6"/>
          <w:szCs w:val="20"/>
          <w:rtl/>
          <w:lang w:val="fr-FR" w:eastAsia="fr-FR"/>
        </w:rPr>
        <w:footnoteReference w:id="162"/>
      </w:r>
      <w:r w:rsidRPr="009464C1">
        <w:rPr>
          <w:position w:val="6"/>
          <w:szCs w:val="20"/>
          <w:rtl/>
          <w:lang w:val="fr-FR" w:eastAsia="fr-FR"/>
        </w:rPr>
        <w:t>)</w:t>
      </w:r>
    </w:p>
    <w:p w14:paraId="45AF17E5" w14:textId="77777777" w:rsidR="00AA35EF" w:rsidRPr="009464C1" w:rsidRDefault="00AA35EF" w:rsidP="00BB358B">
      <w:pPr>
        <w:widowControl w:val="0"/>
        <w:tabs>
          <w:tab w:val="left" w:pos="1096"/>
        </w:tabs>
        <w:adjustRightInd w:val="0"/>
        <w:textAlignment w:val="baseline"/>
        <w:rPr>
          <w:rtl/>
          <w:lang w:val="fr-FR" w:eastAsia="fr-FR"/>
        </w:rPr>
      </w:pPr>
      <w:r w:rsidRPr="009464C1">
        <w:rPr>
          <w:rFonts w:hint="cs"/>
          <w:rtl/>
          <w:lang w:val="fr-FR" w:eastAsia="fr-FR"/>
        </w:rPr>
        <w:t>لكن للأسف لم يعتبر ذلك الموقف سندا للمستضعفين في رفضهم لتولي الطلقاء أمور المسلمين، بل اعتبر مجرد ثناء فارغ من أي محتوى، مع أن الكبرياء والتجبر الذي كان لديهم ظل مصاحبا لهم، ولم يكن تلفظهم بالشهادتين كافي</w:t>
      </w:r>
      <w:r w:rsidR="00BB358B">
        <w:rPr>
          <w:rFonts w:hint="cs"/>
          <w:rtl/>
          <w:lang w:val="fr-FR" w:eastAsia="fr-FR"/>
        </w:rPr>
        <w:t>ا</w:t>
      </w:r>
      <w:r w:rsidRPr="009464C1">
        <w:rPr>
          <w:rFonts w:hint="cs"/>
          <w:rtl/>
          <w:lang w:val="fr-FR" w:eastAsia="fr-FR"/>
        </w:rPr>
        <w:t xml:space="preserve"> لتطهيرهم من رواسب الجاهلية.</w:t>
      </w:r>
    </w:p>
    <w:p w14:paraId="693492C4"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 xml:space="preserve">وكيف يتطهرون، وقد ظلوا لآخر لحظة محجوبين عن الإسلام بسبب اتباع المستضعفين لرسول الله </w:t>
      </w:r>
      <w:r w:rsidRPr="009464C1">
        <w:rPr>
          <w:rFonts w:hint="cs"/>
          <w:lang w:val="fr-FR" w:eastAsia="fr-FR"/>
        </w:rPr>
        <w:sym w:font="Abo-thar" w:char="F061"/>
      </w:r>
      <w:r w:rsidRPr="009464C1">
        <w:rPr>
          <w:rFonts w:hint="cs"/>
          <w:rtl/>
          <w:lang w:eastAsia="fr-FR"/>
        </w:rPr>
        <w:t xml:space="preserve">، وقد ورد في الحديث </w:t>
      </w:r>
      <w:r w:rsidRPr="009464C1">
        <w:rPr>
          <w:rtl/>
          <w:lang w:val="fr-FR" w:eastAsia="fr-FR"/>
        </w:rPr>
        <w:t xml:space="preserve">عن ابن مسعود قال: مر الملأ من قريش على رسول الله </w:t>
      </w:r>
      <w:r w:rsidRPr="009464C1">
        <w:rPr>
          <w:rtl/>
          <w:lang w:val="fr-FR" w:eastAsia="fr-FR"/>
        </w:rPr>
        <w:sym w:font="Abo-thar" w:char="F061"/>
      </w:r>
      <w:r w:rsidRPr="009464C1">
        <w:rPr>
          <w:rtl/>
          <w:lang w:val="fr-FR" w:eastAsia="fr-FR"/>
        </w:rPr>
        <w:t xml:space="preserve"> وعنده صهيب وبلال وخباب وعمار ونحوهم وناس من ضعفاء المسلمين فقالوا: يا رسول الله أرضيت بهؤلاء </w:t>
      </w:r>
      <w:r w:rsidRPr="009464C1">
        <w:rPr>
          <w:rFonts w:hint="cs"/>
          <w:rtl/>
          <w:lang w:val="fr-FR" w:eastAsia="fr-FR"/>
        </w:rPr>
        <w:t>من</w:t>
      </w:r>
      <w:r w:rsidRPr="009464C1">
        <w:rPr>
          <w:rtl/>
          <w:lang w:val="fr-FR" w:eastAsia="fr-FR"/>
        </w:rPr>
        <w:t xml:space="preserve"> قومك؟ أفنحن نكون تبعا لهؤلاء؟ أهؤلاء الذين من الله عليهم؟ أطردهم عنك فلعلك إن طردتهم اتبعناك، قال: فأنزل الله عز وجل: </w:t>
      </w:r>
      <w:r w:rsidR="004E5304">
        <w:rPr>
          <w:rtl/>
          <w:lang w:val="fr-FR" w:eastAsia="fr-FR"/>
        </w:rPr>
        <w:t>﴿</w:t>
      </w:r>
      <w:r w:rsidRPr="009464C1">
        <w:rPr>
          <w:rtl/>
          <w:lang w:val="fr-FR" w:eastAsia="fr-FR"/>
        </w:rPr>
        <w:t xml:space="preserve"> وَأَنْذِرْ بِهِ الَّذِينَ يَخَافُونَ أَنْ يُحْشَرُوا إِلَى رَبِّهِمْ لَيْسَ لَهُمْ مِنْ دُونِهِ وَلِيٌّ وَلَا شَفِيعٌ لَعَلَّهُمْ يَتَّقُونَ (51) وَلَا تَطْرُدِ الَّذِينَ يَدْعُونَ رَبَّهُمْ بِالْغَدَاةِ وَالْعَشِيِّ يُرِيدُونَ وَجْهَهُ مَا عَلَيْكَ مِنْ حِسَابِهِمْ مِنْ شَيْءٍ وَمَا مِنْ حِسَابِكَ عَلَيْهِمْ مِنْ شَيْءٍ فَتَطْرُدَهُمْ فَتَكُونَ مِنَ الظَّالِمِينَ</w:t>
      </w:r>
      <w:r w:rsidR="004E5304">
        <w:rPr>
          <w:rtl/>
          <w:lang w:val="fr-FR" w:eastAsia="fr-FR"/>
        </w:rPr>
        <w:t>﴾</w:t>
      </w:r>
      <w:r w:rsidRPr="009464C1">
        <w:rPr>
          <w:rtl/>
          <w:lang w:val="fr-FR" w:eastAsia="fr-FR"/>
        </w:rPr>
        <w:t xml:space="preserve"> [الأنعام: 51، 52]</w:t>
      </w:r>
      <w:r w:rsidRPr="009464C1">
        <w:rPr>
          <w:rFonts w:hint="cs"/>
          <w:rtl/>
          <w:lang w:val="fr-FR" w:eastAsia="fr-FR"/>
        </w:rPr>
        <w:t>)</w:t>
      </w:r>
      <w:r w:rsidRPr="009464C1">
        <w:rPr>
          <w:position w:val="6"/>
          <w:szCs w:val="20"/>
          <w:rtl/>
          <w:lang w:val="fr-FR" w:eastAsia="fr-FR"/>
        </w:rPr>
        <w:t xml:space="preserve"> (</w:t>
      </w:r>
      <w:r w:rsidRPr="009464C1">
        <w:rPr>
          <w:position w:val="6"/>
          <w:szCs w:val="20"/>
          <w:rtl/>
          <w:lang w:val="fr-FR" w:eastAsia="fr-FR"/>
        </w:rPr>
        <w:footnoteReference w:id="163"/>
      </w:r>
      <w:r w:rsidRPr="009464C1">
        <w:rPr>
          <w:position w:val="6"/>
          <w:szCs w:val="20"/>
          <w:rtl/>
          <w:lang w:val="fr-FR" w:eastAsia="fr-FR"/>
        </w:rPr>
        <w:t>)</w:t>
      </w:r>
    </w:p>
    <w:p w14:paraId="20EF5C98" w14:textId="77777777" w:rsidR="00AA35EF" w:rsidRPr="009464C1" w:rsidRDefault="00AA35EF" w:rsidP="002537B9">
      <w:pPr>
        <w:widowControl w:val="0"/>
        <w:tabs>
          <w:tab w:val="left" w:pos="1096"/>
        </w:tabs>
        <w:adjustRightInd w:val="0"/>
        <w:textAlignment w:val="baseline"/>
        <w:rPr>
          <w:rtl/>
          <w:lang w:eastAsia="ar-SA"/>
        </w:rPr>
      </w:pPr>
      <w:r w:rsidRPr="009464C1">
        <w:rPr>
          <w:rFonts w:hint="cs"/>
          <w:rtl/>
          <w:lang w:eastAsia="ar-SA"/>
        </w:rPr>
        <w:t xml:space="preserve">وهكذا كان موقف نظرائهم من الملأ الذين حشوا كبرا وتجبرا، وقد روي عن </w:t>
      </w:r>
      <w:r w:rsidRPr="009464C1">
        <w:rPr>
          <w:rtl/>
          <w:lang w:eastAsia="ar-SA"/>
        </w:rPr>
        <w:t xml:space="preserve">خباب قال: جاء الأقرع بن حابس التميمي وعيينة بن حصن الفزاري، فوجدوا رسول الله </w:t>
      </w:r>
      <w:r w:rsidRPr="009464C1">
        <w:rPr>
          <w:lang w:eastAsia="ar-SA"/>
        </w:rPr>
        <w:sym w:font="Abo-thar" w:char="F061"/>
      </w:r>
      <w:r w:rsidRPr="009464C1">
        <w:rPr>
          <w:rFonts w:hint="cs"/>
          <w:rtl/>
          <w:lang w:eastAsia="ar-SA"/>
        </w:rPr>
        <w:t xml:space="preserve"> </w:t>
      </w:r>
      <w:r w:rsidRPr="009464C1">
        <w:rPr>
          <w:rtl/>
          <w:lang w:eastAsia="ar-SA"/>
        </w:rPr>
        <w:t>مع صهيب وبلال وعمار وخباب قاعدا في ناس من الضعفاء من المؤمنين</w:t>
      </w:r>
      <w:r w:rsidRPr="009464C1">
        <w:rPr>
          <w:rFonts w:hint="cs"/>
          <w:rtl/>
          <w:lang w:eastAsia="ar-SA"/>
        </w:rPr>
        <w:t>،</w:t>
      </w:r>
      <w:r w:rsidRPr="009464C1">
        <w:rPr>
          <w:rtl/>
          <w:lang w:eastAsia="ar-SA"/>
        </w:rPr>
        <w:t xml:space="preserve"> فلما رأوهم حول النبي </w:t>
      </w:r>
      <w:r w:rsidRPr="009464C1">
        <w:rPr>
          <w:lang w:eastAsia="ar-SA"/>
        </w:rPr>
        <w:sym w:font="Abo-thar" w:char="F061"/>
      </w:r>
      <w:r w:rsidRPr="009464C1">
        <w:rPr>
          <w:rFonts w:hint="cs"/>
          <w:rtl/>
          <w:lang w:eastAsia="ar-SA"/>
        </w:rPr>
        <w:t xml:space="preserve"> </w:t>
      </w:r>
      <w:r w:rsidRPr="009464C1">
        <w:rPr>
          <w:rtl/>
          <w:lang w:eastAsia="ar-SA"/>
        </w:rPr>
        <w:t>حقروهم، فأتوه فخلوا به، وقالوا: إنا نريد أن تجعل لنا منك مجلسا تعرف لنا به العرب فضلنا، فإن وفود العرب تأتيك فنستحيي أن ترانا العرب مع هذه الأعبد، فإذا نحن جئناك فأقمهم عنا، فإذا نحن فرغنا فاقعد معهم إن شئت.</w:t>
      </w:r>
      <w:r w:rsidRPr="009464C1">
        <w:rPr>
          <w:rFonts w:hint="cs"/>
          <w:rtl/>
          <w:lang w:eastAsia="ar-SA"/>
        </w:rPr>
        <w:t xml:space="preserve">. فنزل قوله تعالى: </w:t>
      </w:r>
      <w:r w:rsidR="004E5304">
        <w:rPr>
          <w:rtl/>
          <w:lang w:eastAsia="ar-SA"/>
        </w:rPr>
        <w:t>﴿</w:t>
      </w:r>
      <w:r w:rsidRPr="009464C1">
        <w:rPr>
          <w:rtl/>
          <w:lang w:eastAsia="ar-SA"/>
        </w:rPr>
        <w:t>وَلَا تَطْرُدِ الَّذِينَ يَدْعُونَ رَبَّهُمْ بِالْغَدَاةِ وَالْعَشِيِّ يُرِيدُونَ وَجْهَهُ مَا عَلَيْكَ مِنْ حِسَابِهِمْ مِنْ شَيْءٍ وَمَا مِنْ حِسَابِكَ عَلَيْهِمْ مِنْ شَيْءٍ فَتَطْرُدَهُمْ فَتَكُونَ مِنَ الظَّالِمِينَ</w:t>
      </w:r>
      <w:r w:rsidR="004E5304">
        <w:rPr>
          <w:rtl/>
          <w:lang w:eastAsia="ar-SA"/>
        </w:rPr>
        <w:t>﴾</w:t>
      </w:r>
      <w:r w:rsidRPr="009464C1">
        <w:rPr>
          <w:rtl/>
          <w:lang w:eastAsia="ar-SA"/>
        </w:rPr>
        <w:t xml:space="preserve"> [الأنعام: 52]</w:t>
      </w:r>
      <w:r w:rsidRPr="009464C1">
        <w:rPr>
          <w:rFonts w:hint="cs"/>
          <w:rtl/>
          <w:lang w:eastAsia="ar-SA"/>
        </w:rPr>
        <w:t>)</w:t>
      </w:r>
      <w:r w:rsidRPr="009464C1">
        <w:rPr>
          <w:position w:val="6"/>
          <w:szCs w:val="20"/>
          <w:rtl/>
          <w:lang w:eastAsia="ar-SA"/>
        </w:rPr>
        <w:t xml:space="preserve"> (</w:t>
      </w:r>
      <w:r w:rsidRPr="009464C1">
        <w:rPr>
          <w:position w:val="6"/>
          <w:szCs w:val="20"/>
          <w:rtl/>
          <w:lang w:eastAsia="ar-SA"/>
        </w:rPr>
        <w:footnoteReference w:id="164"/>
      </w:r>
      <w:r w:rsidRPr="009464C1">
        <w:rPr>
          <w:position w:val="6"/>
          <w:szCs w:val="20"/>
          <w:rtl/>
          <w:lang w:eastAsia="ar-SA"/>
        </w:rPr>
        <w:t>)</w:t>
      </w:r>
    </w:p>
    <w:p w14:paraId="19C00292"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eastAsia="ar-SA"/>
        </w:rPr>
        <w:t xml:space="preserve">وقد روي أن رسول الله </w:t>
      </w:r>
      <w:r w:rsidRPr="009464C1">
        <w:rPr>
          <w:rFonts w:hint="cs"/>
          <w:lang w:eastAsia="ar-SA"/>
        </w:rPr>
        <w:sym w:font="Abo-thar" w:char="F061"/>
      </w:r>
      <w:r w:rsidRPr="009464C1">
        <w:rPr>
          <w:rFonts w:hint="cs"/>
          <w:rtl/>
          <w:lang w:eastAsia="ar-SA"/>
        </w:rPr>
        <w:t xml:space="preserve"> بعد أن نزلت عليه هذه الآية الكريمة، </w:t>
      </w:r>
      <w:r w:rsidRPr="009464C1">
        <w:rPr>
          <w:rtl/>
          <w:lang w:val="fr-FR" w:eastAsia="fr-FR"/>
        </w:rPr>
        <w:t xml:space="preserve">قام يلتمسهم حتى أصابهم في </w:t>
      </w:r>
      <w:r w:rsidRPr="009464C1">
        <w:rPr>
          <w:rFonts w:hint="cs"/>
          <w:rtl/>
          <w:lang w:val="fr-FR" w:eastAsia="fr-FR"/>
        </w:rPr>
        <w:t xml:space="preserve">آخر </w:t>
      </w:r>
      <w:r w:rsidRPr="009464C1">
        <w:rPr>
          <w:rtl/>
          <w:lang w:val="fr-FR" w:eastAsia="fr-FR"/>
        </w:rPr>
        <w:t xml:space="preserve">المسجد يذكرون الله، فقال: </w:t>
      </w:r>
      <w:r w:rsidRPr="009464C1">
        <w:rPr>
          <w:rFonts w:hint="cs"/>
          <w:rtl/>
          <w:lang w:val="fr-FR" w:eastAsia="fr-FR"/>
        </w:rPr>
        <w:t>(</w:t>
      </w:r>
      <w:r w:rsidRPr="009464C1">
        <w:rPr>
          <w:rtl/>
          <w:lang w:val="fr-FR" w:eastAsia="fr-FR"/>
        </w:rPr>
        <w:t>الحمد لله الذي لم يمتني حتى أمرني أن أصبر نفسي مع رجال من أمتي، معكم المحيا ومعكم الممات</w:t>
      </w:r>
      <w:r w:rsidRPr="009464C1">
        <w:rPr>
          <w:rFonts w:hint="cs"/>
          <w:rtl/>
          <w:lang w:val="fr-FR" w:eastAsia="fr-FR"/>
        </w:rPr>
        <w:t>)</w:t>
      </w:r>
      <w:r w:rsidRPr="009464C1">
        <w:rPr>
          <w:bCs/>
          <w:i/>
          <w:position w:val="6"/>
          <w:szCs w:val="20"/>
          <w:rtl/>
          <w:lang w:val="fr-FR" w:eastAsia="fr-FR"/>
        </w:rPr>
        <w:t>(</w:t>
      </w:r>
      <w:r w:rsidRPr="009464C1">
        <w:rPr>
          <w:bCs/>
          <w:i/>
          <w:position w:val="6"/>
          <w:szCs w:val="20"/>
          <w:rtl/>
          <w:lang w:val="fr-FR" w:eastAsia="fr-FR"/>
        </w:rPr>
        <w:footnoteReference w:id="165"/>
      </w:r>
      <w:r w:rsidRPr="009464C1">
        <w:rPr>
          <w:bCs/>
          <w:i/>
          <w:position w:val="6"/>
          <w:szCs w:val="20"/>
          <w:rtl/>
          <w:lang w:val="fr-FR" w:eastAsia="fr-FR"/>
        </w:rPr>
        <w:t>)</w:t>
      </w:r>
      <w:r w:rsidRPr="009464C1">
        <w:rPr>
          <w:rFonts w:hint="cs"/>
          <w:rtl/>
          <w:lang w:val="fr-FR" w:eastAsia="fr-FR"/>
        </w:rPr>
        <w:t xml:space="preserve"> </w:t>
      </w:r>
    </w:p>
    <w:p w14:paraId="762F5C39"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 xml:space="preserve">ولهذا كان رسول الله </w:t>
      </w:r>
      <w:r w:rsidRPr="009464C1">
        <w:rPr>
          <w:rFonts w:hint="cs"/>
          <w:lang w:val="fr-FR" w:eastAsia="fr-FR"/>
        </w:rPr>
        <w:sym w:font="Abo-thar" w:char="F061"/>
      </w:r>
      <w:r w:rsidRPr="009464C1">
        <w:rPr>
          <w:rFonts w:hint="cs"/>
          <w:rtl/>
          <w:lang w:val="fr-FR" w:eastAsia="fr-FR"/>
        </w:rPr>
        <w:t xml:space="preserve"> يدعو بلالا ـ كما يدعو كل المستضعفين ـ إلى عدم السقوط في مستنقعات الدنيا، لأن فضلهم لم يكن سوى بسبب تلك القيم الممتلئة بالتواضع، والتي وفرها لهم وقوفهم مع المستضعفين، ففي الحديث عن </w:t>
      </w:r>
      <w:r w:rsidRPr="009464C1">
        <w:rPr>
          <w:rtl/>
          <w:lang w:val="fr-FR" w:eastAsia="fr-FR"/>
        </w:rPr>
        <w:t xml:space="preserve">بلال، قال: </w:t>
      </w:r>
      <w:r w:rsidRPr="009464C1">
        <w:rPr>
          <w:rFonts w:hint="cs"/>
          <w:rtl/>
          <w:lang w:val="fr-FR" w:eastAsia="fr-FR"/>
        </w:rPr>
        <w:t>(</w:t>
      </w:r>
      <w:r w:rsidRPr="009464C1">
        <w:rPr>
          <w:rtl/>
          <w:lang w:val="fr-FR" w:eastAsia="fr-FR"/>
        </w:rPr>
        <w:t xml:space="preserve">قال </w:t>
      </w:r>
      <w:r w:rsidRPr="009464C1">
        <w:rPr>
          <w:rFonts w:hint="cs"/>
          <w:rtl/>
          <w:lang w:val="fr-FR" w:eastAsia="fr-FR"/>
        </w:rPr>
        <w:t xml:space="preserve">لي </w:t>
      </w:r>
      <w:r w:rsidRPr="009464C1">
        <w:rPr>
          <w:rtl/>
          <w:lang w:val="fr-FR" w:eastAsia="fr-FR"/>
        </w:rPr>
        <w:t xml:space="preserve">رسول الله </w:t>
      </w:r>
      <w:r w:rsidRPr="009464C1">
        <w:rPr>
          <w:rtl/>
          <w:lang w:val="fr-FR" w:eastAsia="fr-FR"/>
        </w:rPr>
        <w:sym w:font="Abo-thar" w:char="F061"/>
      </w:r>
      <w:r w:rsidRPr="009464C1">
        <w:rPr>
          <w:rtl/>
          <w:lang w:val="fr-FR" w:eastAsia="fr-FR"/>
        </w:rPr>
        <w:t>: (يا بلال مت فقيرا، ولا تمت غنيا)، قلت: فكيف لي بذلك يا رسول الله؟ قال: (ما رزقت فلا تخبئ، وما سئلت فلا تمنع)، فقلت: يا رسول الله كيف لي بذلك؟ قال: (هو ذلك أو النار)</w:t>
      </w:r>
      <w:r w:rsidRPr="009464C1">
        <w:rPr>
          <w:position w:val="6"/>
          <w:szCs w:val="20"/>
          <w:rtl/>
          <w:lang w:val="fr-FR" w:eastAsia="fr-FR"/>
        </w:rPr>
        <w:t xml:space="preserve"> (</w:t>
      </w:r>
      <w:r w:rsidRPr="009464C1">
        <w:rPr>
          <w:position w:val="6"/>
          <w:szCs w:val="20"/>
          <w:rtl/>
          <w:lang w:val="fr-FR" w:eastAsia="fr-FR"/>
        </w:rPr>
        <w:footnoteReference w:id="166"/>
      </w:r>
      <w:r w:rsidRPr="009464C1">
        <w:rPr>
          <w:position w:val="6"/>
          <w:szCs w:val="20"/>
          <w:rtl/>
          <w:lang w:val="fr-FR" w:eastAsia="fr-FR"/>
        </w:rPr>
        <w:t>)</w:t>
      </w:r>
    </w:p>
    <w:p w14:paraId="11F1F7F6"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 xml:space="preserve">ولهذا ظل ممتلئا بالتواضع، ولم يتاجر بذلك الثناء الذي أثني عليه، وقد حدث </w:t>
      </w:r>
      <w:r w:rsidRPr="009464C1">
        <w:rPr>
          <w:rtl/>
          <w:lang w:val="fr-FR" w:eastAsia="fr-FR"/>
        </w:rPr>
        <w:t>الشعبي قال: خطب بلال وأخوه</w:t>
      </w:r>
      <w:r w:rsidRPr="009464C1">
        <w:rPr>
          <w:rFonts w:hint="cs"/>
          <w:rtl/>
          <w:lang w:val="fr-FR" w:eastAsia="fr-FR"/>
        </w:rPr>
        <w:t xml:space="preserve"> </w:t>
      </w:r>
      <w:r w:rsidRPr="009464C1">
        <w:rPr>
          <w:rtl/>
          <w:lang w:val="fr-FR" w:eastAsia="fr-FR"/>
        </w:rPr>
        <w:t>إلى أهل بيت من اليمن، فقال: أنا بلال وهذا أخي، عبدان من الحبشة، كنا ضالين فهدانا الله، وكنا عبدين فأعقتنا الله، إن تنكحونا فالحمد لله وإن تمنعونا فالله أكبر</w:t>
      </w:r>
      <w:r w:rsidRPr="009464C1">
        <w:rPr>
          <w:position w:val="6"/>
          <w:szCs w:val="20"/>
          <w:rtl/>
          <w:lang w:val="fr-FR" w:eastAsia="fr-FR"/>
        </w:rPr>
        <w:t>(</w:t>
      </w:r>
      <w:r w:rsidRPr="009464C1">
        <w:rPr>
          <w:position w:val="6"/>
          <w:szCs w:val="20"/>
          <w:rtl/>
          <w:lang w:val="fr-FR" w:eastAsia="fr-FR"/>
        </w:rPr>
        <w:footnoteReference w:id="167"/>
      </w:r>
      <w:r w:rsidRPr="009464C1">
        <w:rPr>
          <w:position w:val="6"/>
          <w:szCs w:val="20"/>
          <w:rtl/>
          <w:lang w:val="fr-FR" w:eastAsia="fr-FR"/>
        </w:rPr>
        <w:t>)</w:t>
      </w:r>
      <w:r w:rsidRPr="009464C1">
        <w:rPr>
          <w:rtl/>
          <w:lang w:val="fr-FR" w:eastAsia="fr-FR"/>
        </w:rPr>
        <w:t xml:space="preserve">. </w:t>
      </w:r>
    </w:p>
    <w:p w14:paraId="0AC25896"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 xml:space="preserve">ولم يكن رسول الله </w:t>
      </w:r>
      <w:r w:rsidRPr="009464C1">
        <w:rPr>
          <w:rFonts w:hint="cs"/>
          <w:lang w:val="fr-FR" w:eastAsia="fr-FR"/>
        </w:rPr>
        <w:sym w:font="Abo-thar" w:char="F061"/>
      </w:r>
      <w:r w:rsidRPr="009464C1">
        <w:rPr>
          <w:rFonts w:hint="cs"/>
          <w:rtl/>
          <w:lang w:val="fr-FR" w:eastAsia="fr-FR"/>
        </w:rPr>
        <w:t xml:space="preserve"> يكتفي بالثناء عليه، وإنما كان يستعمله، وفي أخص شؤون المسلمين، لينبه من بعد إلى اختيار السابقين المتواضعين، لا المتخلفين والطلقاء والمستكبرين.</w:t>
      </w:r>
    </w:p>
    <w:p w14:paraId="5CCD1927"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 xml:space="preserve">فقد كانت كل الأموال التي تجبى للمسلمين توضع عند بلال، أي أنه كان وزير المالية، أو أمين صندوق المال، ولذلك كان يسأل عن كل الشؤون المالية للمسلمين، فعن </w:t>
      </w:r>
      <w:r w:rsidRPr="009464C1">
        <w:rPr>
          <w:rtl/>
          <w:lang w:val="fr-FR" w:eastAsia="fr-FR"/>
        </w:rPr>
        <w:t xml:space="preserve">عبد الله الهوزني، قال: لقيت بلالا فقلت: يا بلال حدثني كيف كانت نفقة رسول الله </w:t>
      </w:r>
      <w:r w:rsidRPr="009464C1">
        <w:rPr>
          <w:rtl/>
          <w:lang w:val="fr-FR" w:eastAsia="fr-FR"/>
        </w:rPr>
        <w:sym w:font="Abo-thar" w:char="F061"/>
      </w:r>
      <w:r w:rsidRPr="009464C1">
        <w:rPr>
          <w:rtl/>
          <w:lang w:val="fr-FR" w:eastAsia="fr-FR"/>
        </w:rPr>
        <w:t xml:space="preserve">؟ فقال: </w:t>
      </w:r>
      <w:r w:rsidRPr="009464C1">
        <w:rPr>
          <w:rFonts w:hint="cs"/>
          <w:rtl/>
          <w:lang w:val="fr-FR" w:eastAsia="fr-FR"/>
        </w:rPr>
        <w:t>(</w:t>
      </w:r>
      <w:r w:rsidRPr="009464C1">
        <w:rPr>
          <w:rtl/>
          <w:lang w:val="fr-FR" w:eastAsia="fr-FR"/>
        </w:rPr>
        <w:t>ما كان له شيء، كنت أنا الذي ألي له ذاك منذ بعثه الله عز وجل حتى توفي، وكان إذا أتاه الرجل المسلم فرأه عاريا يأمرني به، فأنطلق فأستقرض وأشتري البردة فأكسوه وأطعمه</w:t>
      </w:r>
      <w:r w:rsidRPr="009464C1">
        <w:rPr>
          <w:rFonts w:hint="cs"/>
          <w:rtl/>
          <w:lang w:val="fr-FR" w:eastAsia="fr-FR"/>
        </w:rPr>
        <w:t>)</w:t>
      </w:r>
      <w:r w:rsidRPr="009464C1">
        <w:rPr>
          <w:position w:val="6"/>
          <w:szCs w:val="20"/>
          <w:rtl/>
          <w:lang w:val="fr-FR" w:eastAsia="fr-FR"/>
        </w:rPr>
        <w:t>(</w:t>
      </w:r>
      <w:r w:rsidRPr="009464C1">
        <w:rPr>
          <w:position w:val="6"/>
          <w:szCs w:val="20"/>
          <w:rtl/>
          <w:lang w:val="fr-FR" w:eastAsia="fr-FR"/>
        </w:rPr>
        <w:footnoteReference w:id="168"/>
      </w:r>
      <w:r w:rsidRPr="009464C1">
        <w:rPr>
          <w:position w:val="6"/>
          <w:szCs w:val="20"/>
          <w:rtl/>
          <w:lang w:val="fr-FR" w:eastAsia="fr-FR"/>
        </w:rPr>
        <w:t>)</w:t>
      </w:r>
    </w:p>
    <w:p w14:paraId="434AE2E1" w14:textId="77777777" w:rsidR="00AA35EF" w:rsidRPr="009464C1" w:rsidRDefault="00AA35EF" w:rsidP="00AA35EF">
      <w:pPr>
        <w:widowControl w:val="0"/>
        <w:tabs>
          <w:tab w:val="left" w:pos="1096"/>
        </w:tabs>
        <w:adjustRightInd w:val="0"/>
        <w:textAlignment w:val="baseline"/>
        <w:rPr>
          <w:rtl/>
          <w:lang w:val="fr-FR" w:eastAsia="fr-FR"/>
        </w:rPr>
      </w:pPr>
      <w:r w:rsidRPr="009464C1">
        <w:rPr>
          <w:rFonts w:hint="cs"/>
          <w:rtl/>
          <w:lang w:val="fr-FR" w:eastAsia="fr-FR"/>
        </w:rPr>
        <w:t xml:space="preserve">وكان رسول الله </w:t>
      </w:r>
      <w:r w:rsidRPr="009464C1">
        <w:rPr>
          <w:rFonts w:hint="cs"/>
          <w:lang w:val="fr-FR" w:eastAsia="fr-FR"/>
        </w:rPr>
        <w:sym w:font="Abo-thar" w:char="F061"/>
      </w:r>
      <w:r w:rsidRPr="009464C1">
        <w:rPr>
          <w:rFonts w:hint="cs"/>
          <w:rtl/>
          <w:lang w:val="fr-FR" w:eastAsia="fr-FR"/>
        </w:rPr>
        <w:t xml:space="preserve"> يوصيه كل حين، ليعلمه ـ ويعلم من بعده ـ كيف يتعامل مع ما اعتبره الله تعالى قوام حياة الناس، ف</w:t>
      </w:r>
      <w:r w:rsidRPr="009464C1">
        <w:rPr>
          <w:rtl/>
          <w:lang w:val="fr-FR" w:eastAsia="fr-FR"/>
        </w:rPr>
        <w:t>عن عبد الله</w:t>
      </w:r>
      <w:r w:rsidRPr="009464C1">
        <w:rPr>
          <w:rFonts w:hint="cs"/>
          <w:rtl/>
          <w:lang w:val="fr-FR" w:eastAsia="fr-FR"/>
        </w:rPr>
        <w:t xml:space="preserve"> بن مسعود</w:t>
      </w:r>
      <w:r w:rsidRPr="009464C1">
        <w:rPr>
          <w:rtl/>
          <w:lang w:val="fr-FR" w:eastAsia="fr-FR"/>
        </w:rPr>
        <w:t xml:space="preserve">، قال: دخل النبي </w:t>
      </w:r>
      <w:r w:rsidRPr="009464C1">
        <w:rPr>
          <w:rtl/>
          <w:lang w:val="fr-FR" w:eastAsia="fr-FR"/>
        </w:rPr>
        <w:sym w:font="Abo-thar" w:char="F061"/>
      </w:r>
      <w:r w:rsidRPr="009464C1">
        <w:rPr>
          <w:rtl/>
          <w:lang w:val="fr-FR" w:eastAsia="fr-FR"/>
        </w:rPr>
        <w:t xml:space="preserve"> على بلال، وعنده صبر من تمر، فقال: (ما هذا يا بلال؟) قال: يا رسول الله ادخرته لك ولضيفانك، قال: (أما تخشى أن تكون له بخار في النار، أنفق بلال ولا تخش من ذي العرش إقلالا)</w:t>
      </w:r>
      <w:r w:rsidRPr="009464C1">
        <w:rPr>
          <w:position w:val="6"/>
          <w:szCs w:val="20"/>
          <w:rtl/>
          <w:lang w:val="fr-FR" w:eastAsia="fr-FR"/>
        </w:rPr>
        <w:t>(</w:t>
      </w:r>
      <w:r w:rsidRPr="009464C1">
        <w:rPr>
          <w:position w:val="6"/>
          <w:szCs w:val="20"/>
          <w:rtl/>
          <w:lang w:val="fr-FR" w:eastAsia="fr-FR"/>
        </w:rPr>
        <w:footnoteReference w:id="169"/>
      </w:r>
      <w:r w:rsidRPr="009464C1">
        <w:rPr>
          <w:position w:val="6"/>
          <w:szCs w:val="20"/>
          <w:rtl/>
          <w:lang w:val="fr-FR" w:eastAsia="fr-FR"/>
        </w:rPr>
        <w:t>)</w:t>
      </w:r>
    </w:p>
    <w:p w14:paraId="2AEEB94A" w14:textId="77777777" w:rsidR="00AA35EF" w:rsidRDefault="00AA35EF" w:rsidP="00AA35EF">
      <w:pPr>
        <w:widowControl w:val="0"/>
        <w:tabs>
          <w:tab w:val="left" w:pos="1096"/>
        </w:tabs>
        <w:adjustRightInd w:val="0"/>
        <w:textAlignment w:val="baseline"/>
        <w:rPr>
          <w:rtl/>
          <w:lang w:val="fr-FR" w:eastAsia="fr-FR"/>
        </w:rPr>
      </w:pPr>
      <w:r w:rsidRPr="009464C1">
        <w:rPr>
          <w:rFonts w:hint="cs"/>
          <w:rtl/>
          <w:lang w:val="fr-FR" w:eastAsia="fr-FR"/>
        </w:rPr>
        <w:t xml:space="preserve">ومن القصص الطريفة التي تروى عنه في هذا، والتي تدل على كيفية تسييره لهذا الجانب، ومدى الصلاحيات التي أعطاها له رسول الله </w:t>
      </w:r>
      <w:r w:rsidRPr="009464C1">
        <w:rPr>
          <w:rFonts w:hint="cs"/>
          <w:lang w:val="fr-FR" w:eastAsia="fr-FR"/>
        </w:rPr>
        <w:sym w:font="Abo-thar" w:char="F061"/>
      </w:r>
      <w:r w:rsidRPr="009464C1">
        <w:rPr>
          <w:rFonts w:hint="cs"/>
          <w:rtl/>
          <w:lang w:val="fr-FR" w:eastAsia="fr-FR"/>
        </w:rPr>
        <w:t xml:space="preserve"> ما حدث به </w:t>
      </w:r>
      <w:r w:rsidRPr="009464C1">
        <w:rPr>
          <w:rtl/>
          <w:lang w:val="fr-FR" w:eastAsia="fr-FR"/>
        </w:rPr>
        <w:t xml:space="preserve">عبد الله الهوزنيّ؛ قال: لقيت بلالا مؤذّن رسول الله بحلب، فقلت: يا بلال، حدّثني كيف كانت نفقة رسول الله </w:t>
      </w:r>
      <w:r w:rsidRPr="009464C1">
        <w:rPr>
          <w:lang w:val="fr-FR" w:eastAsia="fr-FR"/>
        </w:rPr>
        <w:sym w:font="Abo-thar" w:char="F061"/>
      </w:r>
      <w:r w:rsidRPr="009464C1">
        <w:rPr>
          <w:rtl/>
          <w:lang w:val="fr-FR" w:eastAsia="fr-FR"/>
        </w:rPr>
        <w:t>؟ قال: ما كان له شيء، كنت أنا الّذي ألي ذلك منه منذ بعثه الله إلى أن توفّي، وكان إذا أتاه الإنسان مسلما فرآه عاريا يأمرني فأنطلق فأستقرض فأشتري له البردة فأكسوه وأطعمه، حتّى اعترضني رجل من المشركين</w:t>
      </w:r>
      <w:r w:rsidRPr="009464C1">
        <w:rPr>
          <w:rFonts w:hint="cs"/>
          <w:rtl/>
          <w:lang w:val="fr-FR" w:eastAsia="fr-FR"/>
        </w:rPr>
        <w:t xml:space="preserve"> </w:t>
      </w:r>
      <w:r w:rsidRPr="009464C1">
        <w:rPr>
          <w:rtl/>
          <w:lang w:val="fr-FR" w:eastAsia="fr-FR"/>
        </w:rPr>
        <w:t>فقال: يا بلال، إنّ عندي سعة فلا تستقرض من أحد إلّا منّي، ففعلت، فلمّا أن كان ذات يوم توضّأت ثمّ قمت لأؤذّن بالصّلاة، فإذا المشرك قد أقبل في عصابة من التّجّار، فلمّا رآني قال: يا حبشيّ؛ قلت:</w:t>
      </w:r>
      <w:r w:rsidRPr="009464C1">
        <w:rPr>
          <w:rFonts w:hint="cs"/>
          <w:rtl/>
          <w:lang w:val="fr-FR" w:eastAsia="fr-FR"/>
        </w:rPr>
        <w:t xml:space="preserve"> </w:t>
      </w:r>
      <w:r w:rsidRPr="009464C1">
        <w:rPr>
          <w:rtl/>
          <w:lang w:val="fr-FR" w:eastAsia="fr-FR"/>
        </w:rPr>
        <w:t>يا</w:t>
      </w:r>
      <w:r w:rsidRPr="009464C1">
        <w:rPr>
          <w:rFonts w:hint="cs"/>
          <w:rtl/>
          <w:lang w:val="fr-FR" w:eastAsia="fr-FR"/>
        </w:rPr>
        <w:t xml:space="preserve"> </w:t>
      </w:r>
      <w:r w:rsidRPr="009464C1">
        <w:rPr>
          <w:rtl/>
          <w:lang w:val="fr-FR" w:eastAsia="fr-FR"/>
        </w:rPr>
        <w:t>لبّاه، فتجهّمني وقال لي قولا غليظا، وقال لي:</w:t>
      </w:r>
      <w:r w:rsidRPr="009464C1">
        <w:rPr>
          <w:rFonts w:hint="cs"/>
          <w:rtl/>
          <w:lang w:val="fr-FR" w:eastAsia="fr-FR"/>
        </w:rPr>
        <w:t xml:space="preserve"> </w:t>
      </w:r>
      <w:r w:rsidRPr="009464C1">
        <w:rPr>
          <w:rtl/>
          <w:lang w:val="fr-FR" w:eastAsia="fr-FR"/>
        </w:rPr>
        <w:t xml:space="preserve">أتدري كم بينك وبين الشّهر؟ قال: قلت: قريب، قال: إنّما بينك وبينه أربع، </w:t>
      </w:r>
      <w:r w:rsidRPr="009464C1">
        <w:rPr>
          <w:rFonts w:hint="cs"/>
          <w:rtl/>
          <w:lang w:val="fr-FR" w:eastAsia="fr-FR"/>
        </w:rPr>
        <w:t>فآخذك</w:t>
      </w:r>
      <w:r w:rsidRPr="009464C1">
        <w:rPr>
          <w:rtl/>
          <w:lang w:val="fr-FR" w:eastAsia="fr-FR"/>
        </w:rPr>
        <w:t xml:space="preserve"> بالّذي عليك فأردّك ترعى الغنم كما كنت قبل ذلك، فأخذ في نفسي ما يأخذ في أنفس النّاس، حتّى إذا صلّيت العتمة رجع رسول الله </w:t>
      </w:r>
      <w:r w:rsidRPr="009464C1">
        <w:rPr>
          <w:lang w:val="fr-FR" w:eastAsia="fr-FR"/>
        </w:rPr>
        <w:sym w:font="Abo-thar" w:char="F061"/>
      </w:r>
      <w:r w:rsidRPr="009464C1">
        <w:rPr>
          <w:rFonts w:hint="cs"/>
          <w:rtl/>
          <w:lang w:val="fr-FR" w:eastAsia="fr-FR"/>
        </w:rPr>
        <w:t xml:space="preserve"> </w:t>
      </w:r>
      <w:r w:rsidRPr="009464C1">
        <w:rPr>
          <w:rtl/>
          <w:lang w:val="fr-FR" w:eastAsia="fr-FR"/>
        </w:rPr>
        <w:t xml:space="preserve">إلى أهله فاستأذنت عليه، فأذن لي، فقلت: يا رسول الله بأبي أنت وأمّي إنّ المشرك الّذي كنت أتديّن منه قال لي كذا وكذا، وليس عندك ما تقضي عنّي، ولا عندي، وهو فاضحي، فأذن لي أن آبق إلى بعض هؤلاء الأحياء الّذين قد أسلموا حتّى يرزق الله رسوله </w:t>
      </w:r>
      <w:r w:rsidRPr="009464C1">
        <w:rPr>
          <w:lang w:val="fr-FR" w:eastAsia="fr-FR"/>
        </w:rPr>
        <w:sym w:font="Abo-thar" w:char="F061"/>
      </w:r>
      <w:r w:rsidRPr="009464C1">
        <w:rPr>
          <w:rFonts w:hint="cs"/>
          <w:rtl/>
          <w:lang w:val="fr-FR" w:eastAsia="fr-FR"/>
        </w:rPr>
        <w:t xml:space="preserve"> </w:t>
      </w:r>
      <w:r w:rsidRPr="009464C1">
        <w:rPr>
          <w:rtl/>
          <w:lang w:val="fr-FR" w:eastAsia="fr-FR"/>
        </w:rPr>
        <w:t xml:space="preserve">ما يقضي عنّي، فخرجت حتّى إذا أتيت منزلي فجعلت سيفي وجرابي ونعلي ومجنّي عند رأسي، حتّى إذا انشقّ عمود الصّبح الأوّل أردت أن أنطلق فإذا إنسان يسعى يدعو: يا بلال، أجب رسول الله </w:t>
      </w:r>
      <w:r w:rsidRPr="009464C1">
        <w:rPr>
          <w:lang w:val="fr-FR" w:eastAsia="fr-FR"/>
        </w:rPr>
        <w:sym w:font="Abo-thar" w:char="F061"/>
      </w:r>
      <w:r w:rsidRPr="009464C1">
        <w:rPr>
          <w:rtl/>
          <w:lang w:val="fr-FR" w:eastAsia="fr-FR"/>
        </w:rPr>
        <w:t xml:space="preserve">، فانطلقت حتّى أتيته، فإذا أربع ركائب مناخات عليهنّ أحمالهنّ، فاستأذنت فقال لي رسول الله </w:t>
      </w:r>
      <w:r w:rsidRPr="009464C1">
        <w:rPr>
          <w:lang w:val="fr-FR" w:eastAsia="fr-FR"/>
        </w:rPr>
        <w:sym w:font="Abo-thar" w:char="F061"/>
      </w:r>
      <w:r w:rsidRPr="009464C1">
        <w:rPr>
          <w:rtl/>
          <w:lang w:val="fr-FR" w:eastAsia="fr-FR"/>
        </w:rPr>
        <w:t>: أبشر فقد جاءك الله بقضائك، ثمّ قال: (ألم تر الرّكائب المناخات الأربع؟) فقلت: بلى، فقال: (إنّ لك رقابهنّ وما عليهنّ فإنّ عليهنّ كسوة وطعاما أهداهنّ إليّ عظيم فدك، فاقبضهنّ واقض دينك) ففعلت</w:t>
      </w:r>
      <w:r w:rsidRPr="009464C1">
        <w:rPr>
          <w:rFonts w:hint="cs"/>
          <w:rtl/>
          <w:lang w:val="fr-FR" w:eastAsia="fr-FR"/>
        </w:rPr>
        <w:t xml:space="preserve">.. </w:t>
      </w:r>
      <w:r w:rsidRPr="009464C1">
        <w:rPr>
          <w:rtl/>
          <w:lang w:val="fr-FR" w:eastAsia="fr-FR"/>
        </w:rPr>
        <w:t xml:space="preserve">ثمّ انطلقت إلى المسجد فإذا رسول الله </w:t>
      </w:r>
      <w:r w:rsidRPr="009464C1">
        <w:rPr>
          <w:lang w:val="fr-FR" w:eastAsia="fr-FR"/>
        </w:rPr>
        <w:sym w:font="Abo-thar" w:char="F061"/>
      </w:r>
      <w:r w:rsidRPr="009464C1">
        <w:rPr>
          <w:rFonts w:hint="cs"/>
          <w:rtl/>
          <w:lang w:val="fr-FR" w:eastAsia="fr-FR"/>
        </w:rPr>
        <w:t xml:space="preserve"> </w:t>
      </w:r>
      <w:r w:rsidRPr="009464C1">
        <w:rPr>
          <w:rtl/>
          <w:lang w:val="fr-FR" w:eastAsia="fr-FR"/>
        </w:rPr>
        <w:t xml:space="preserve">قاعد في المسجد، فسلّمت عليه فقال: (ما فعل ما قبلك؟) قلت: قد قضى الله كلّ شيء كان على رسول الله </w:t>
      </w:r>
      <w:r w:rsidRPr="009464C1">
        <w:rPr>
          <w:lang w:val="fr-FR" w:eastAsia="fr-FR"/>
        </w:rPr>
        <w:sym w:font="Abo-thar" w:char="F061"/>
      </w:r>
      <w:r w:rsidRPr="009464C1">
        <w:rPr>
          <w:rFonts w:hint="cs"/>
          <w:rtl/>
          <w:lang w:val="fr-FR" w:eastAsia="fr-FR"/>
        </w:rPr>
        <w:t xml:space="preserve"> </w:t>
      </w:r>
      <w:r w:rsidRPr="009464C1">
        <w:rPr>
          <w:rtl/>
          <w:lang w:val="fr-FR" w:eastAsia="fr-FR"/>
        </w:rPr>
        <w:t>فلم يبق شيء، قال: (أفضل شيء؟) قلت: نعم، قال: (انظر أن تريحني منه، فإنّي لست بداخل على أحد من أهلي حتّى تريحني منه)</w:t>
      </w:r>
      <w:r w:rsidRPr="009464C1">
        <w:rPr>
          <w:rFonts w:hint="cs"/>
          <w:rtl/>
          <w:lang w:val="fr-FR" w:eastAsia="fr-FR"/>
        </w:rPr>
        <w:t>،</w:t>
      </w:r>
      <w:r w:rsidRPr="009464C1">
        <w:rPr>
          <w:rtl/>
          <w:lang w:val="fr-FR" w:eastAsia="fr-FR"/>
        </w:rPr>
        <w:t xml:space="preserve"> فلمّا صلّى رسول الله </w:t>
      </w:r>
      <w:r w:rsidRPr="009464C1">
        <w:rPr>
          <w:lang w:val="fr-FR" w:eastAsia="fr-FR"/>
        </w:rPr>
        <w:sym w:font="Abo-thar" w:char="F061"/>
      </w:r>
      <w:r w:rsidRPr="009464C1">
        <w:rPr>
          <w:rFonts w:hint="cs"/>
          <w:rtl/>
          <w:lang w:val="fr-FR" w:eastAsia="fr-FR"/>
        </w:rPr>
        <w:t xml:space="preserve"> </w:t>
      </w:r>
      <w:r w:rsidRPr="009464C1">
        <w:rPr>
          <w:rtl/>
          <w:lang w:val="fr-FR" w:eastAsia="fr-FR"/>
        </w:rPr>
        <w:t>العتمة دعاني فقال: (ما فعل الّذي قبلك</w:t>
      </w:r>
      <w:r w:rsidRPr="009464C1">
        <w:rPr>
          <w:rFonts w:hint="cs"/>
          <w:rtl/>
          <w:lang w:val="fr-FR" w:eastAsia="fr-FR"/>
        </w:rPr>
        <w:t>؟</w:t>
      </w:r>
      <w:r w:rsidRPr="009464C1">
        <w:rPr>
          <w:rtl/>
          <w:lang w:val="fr-FR" w:eastAsia="fr-FR"/>
        </w:rPr>
        <w:t xml:space="preserve">) قلت: هو معي لم يأتنا أحد، فبات رسول الله </w:t>
      </w:r>
      <w:r w:rsidRPr="009464C1">
        <w:rPr>
          <w:lang w:val="fr-FR" w:eastAsia="fr-FR"/>
        </w:rPr>
        <w:sym w:font="Abo-thar" w:char="F061"/>
      </w:r>
      <w:r w:rsidRPr="009464C1">
        <w:rPr>
          <w:rFonts w:hint="cs"/>
          <w:rtl/>
          <w:lang w:val="fr-FR" w:eastAsia="fr-FR"/>
        </w:rPr>
        <w:t xml:space="preserve"> </w:t>
      </w:r>
      <w:r w:rsidRPr="009464C1">
        <w:rPr>
          <w:rtl/>
          <w:lang w:val="fr-FR" w:eastAsia="fr-FR"/>
        </w:rPr>
        <w:t>في المسجد وقصّ الحديث، حتّى إذا صلّى العتمة يعني من الغد دعاني قال: (ما فعل الّذي قبلك؟) قال: قلت: قد أراحك الله منه يا رسول الله، فكبّر وحمد الله شفقا من أن يدركه الموت وعنده ذلك)</w:t>
      </w:r>
      <w:r w:rsidRPr="009464C1">
        <w:rPr>
          <w:position w:val="6"/>
          <w:szCs w:val="20"/>
          <w:rtl/>
          <w:lang w:val="fr-FR" w:eastAsia="fr-FR"/>
        </w:rPr>
        <w:t xml:space="preserve"> (</w:t>
      </w:r>
      <w:r w:rsidRPr="009464C1">
        <w:rPr>
          <w:position w:val="6"/>
          <w:szCs w:val="20"/>
          <w:rtl/>
          <w:lang w:val="fr-FR" w:eastAsia="fr-FR"/>
        </w:rPr>
        <w:footnoteReference w:id="170"/>
      </w:r>
      <w:r w:rsidRPr="009464C1">
        <w:rPr>
          <w:position w:val="6"/>
          <w:szCs w:val="20"/>
          <w:rtl/>
          <w:lang w:val="fr-FR" w:eastAsia="fr-FR"/>
        </w:rPr>
        <w:t>)</w:t>
      </w:r>
    </w:p>
    <w:p w14:paraId="234726C6" w14:textId="77777777" w:rsidR="00AA35EF" w:rsidRPr="00B003E3" w:rsidRDefault="00AA35EF" w:rsidP="00AA35EF">
      <w:pPr>
        <w:widowControl w:val="0"/>
        <w:tabs>
          <w:tab w:val="left" w:pos="1096"/>
        </w:tabs>
        <w:adjustRightInd w:val="0"/>
        <w:textAlignment w:val="baseline"/>
        <w:rPr>
          <w:rtl/>
          <w:lang w:eastAsia="ar-SA"/>
        </w:rPr>
      </w:pPr>
      <w:r w:rsidRPr="00B003E3">
        <w:rPr>
          <w:rFonts w:hint="cs"/>
          <w:rtl/>
          <w:lang w:val="fr-FR" w:eastAsia="fr-FR"/>
        </w:rPr>
        <w:t xml:space="preserve">وفوق هذا، فقد كانت علاقة بلال برسول الله </w:t>
      </w:r>
      <w:r w:rsidRPr="00B003E3">
        <w:rPr>
          <w:rFonts w:hint="cs"/>
          <w:lang w:val="fr-FR" w:eastAsia="fr-FR"/>
        </w:rPr>
        <w:sym w:font="Abo-thar" w:char="F061"/>
      </w:r>
      <w:r w:rsidRPr="00B003E3">
        <w:rPr>
          <w:rFonts w:hint="cs"/>
          <w:rtl/>
          <w:lang w:val="fr-FR" w:eastAsia="fr-FR"/>
        </w:rPr>
        <w:t xml:space="preserve"> أكبر بكثير من تلك الصورة التي ذكرها المحدثون، وقد </w:t>
      </w:r>
      <w:r w:rsidRPr="00B003E3">
        <w:rPr>
          <w:rtl/>
          <w:lang w:eastAsia="ar-SA"/>
        </w:rPr>
        <w:t xml:space="preserve">قال فيه الإمام الصادق: </w:t>
      </w:r>
      <w:r w:rsidRPr="00B003E3">
        <w:rPr>
          <w:rFonts w:hint="cs"/>
          <w:rtl/>
          <w:lang w:eastAsia="ar-SA"/>
        </w:rPr>
        <w:t>(</w:t>
      </w:r>
      <w:r w:rsidRPr="00B003E3">
        <w:rPr>
          <w:rtl/>
          <w:lang w:eastAsia="ar-SA"/>
        </w:rPr>
        <w:t>رحم الله بلالاً فإنه كان يحبنا أهل البيت</w:t>
      </w:r>
      <w:r w:rsidRPr="00B003E3">
        <w:rPr>
          <w:rFonts w:hint="cs"/>
          <w:rtl/>
          <w:lang w:eastAsia="ar-SA"/>
        </w:rPr>
        <w:t>)</w:t>
      </w:r>
      <w:r w:rsidRPr="00B003E3">
        <w:rPr>
          <w:position w:val="6"/>
          <w:szCs w:val="20"/>
          <w:rtl/>
          <w:lang w:eastAsia="ar-SA"/>
        </w:rPr>
        <w:t xml:space="preserve"> (</w:t>
      </w:r>
      <w:r w:rsidRPr="00B003E3">
        <w:rPr>
          <w:position w:val="6"/>
          <w:szCs w:val="20"/>
          <w:rtl/>
          <w:lang w:eastAsia="ar-SA"/>
        </w:rPr>
        <w:footnoteReference w:id="171"/>
      </w:r>
      <w:r w:rsidRPr="00B003E3">
        <w:rPr>
          <w:position w:val="6"/>
          <w:szCs w:val="20"/>
          <w:rtl/>
          <w:lang w:eastAsia="ar-SA"/>
        </w:rPr>
        <w:t>)</w:t>
      </w:r>
    </w:p>
    <w:p w14:paraId="7BA73A11" w14:textId="77777777" w:rsidR="00AA35EF" w:rsidRPr="00B003E3" w:rsidRDefault="00AA35EF" w:rsidP="00AA35EF">
      <w:pPr>
        <w:widowControl w:val="0"/>
        <w:tabs>
          <w:tab w:val="left" w:pos="1096"/>
        </w:tabs>
        <w:adjustRightInd w:val="0"/>
        <w:textAlignment w:val="baseline"/>
        <w:rPr>
          <w:rtl/>
          <w:lang w:eastAsia="ar-SA"/>
        </w:rPr>
      </w:pPr>
      <w:r w:rsidRPr="00B003E3">
        <w:rPr>
          <w:rFonts w:hint="cs"/>
          <w:rtl/>
          <w:lang w:eastAsia="ar-SA"/>
        </w:rPr>
        <w:t>ومن الروايات الدالة على تلك العلاقة ما ورد في الرواية أنه (</w:t>
      </w:r>
      <w:r w:rsidRPr="00B003E3">
        <w:rPr>
          <w:rtl/>
          <w:lang w:eastAsia="ar-SA"/>
        </w:rPr>
        <w:t xml:space="preserve">بينما كان النبي </w:t>
      </w:r>
      <w:r w:rsidRPr="00B003E3">
        <w:rPr>
          <w:lang w:eastAsia="ar-SA"/>
        </w:rPr>
        <w:sym w:font="Abo-thar" w:char="F061"/>
      </w:r>
      <w:r w:rsidRPr="00B003E3">
        <w:rPr>
          <w:rFonts w:hint="cs"/>
          <w:rtl/>
          <w:lang w:eastAsia="ar-SA"/>
        </w:rPr>
        <w:t xml:space="preserve"> </w:t>
      </w:r>
      <w:r w:rsidRPr="00B003E3">
        <w:rPr>
          <w:rtl/>
          <w:lang w:eastAsia="ar-SA"/>
        </w:rPr>
        <w:t>والناس في المسجد ينتظرون بلالاً أن يأتي فيؤذن إذ أتى بعد زمان، فقال له النبي</w:t>
      </w:r>
      <w:r w:rsidRPr="00B003E3">
        <w:rPr>
          <w:rFonts w:hint="cs"/>
          <w:rtl/>
          <w:lang w:eastAsia="ar-SA"/>
        </w:rPr>
        <w:t xml:space="preserve"> </w:t>
      </w:r>
      <w:r w:rsidRPr="00B003E3">
        <w:rPr>
          <w:lang w:eastAsia="ar-SA"/>
        </w:rPr>
        <w:sym w:font="Abo-thar" w:char="F061"/>
      </w:r>
      <w:r w:rsidRPr="00B003E3">
        <w:rPr>
          <w:rtl/>
          <w:lang w:eastAsia="ar-SA"/>
        </w:rPr>
        <w:t xml:space="preserve">: ما حبسك يا بلال؟، فقال: إني اجتزت بفاطمة وهي تطحن واضعة ابنها الحسن عند الرحى وهي تبكي، فقلت لها: أيما أحب إليك: إن شئت كفيتك ابنك، وإن شئت كفيتك الرحى؟ فقالت: أنا أرفق بابني، فأخذت الرحى فطحنت، فذاك الذي حبسني، فقال النبي </w:t>
      </w:r>
      <w:r w:rsidRPr="00B003E3">
        <w:rPr>
          <w:lang w:eastAsia="ar-SA"/>
        </w:rPr>
        <w:sym w:font="Abo-thar" w:char="F061"/>
      </w:r>
      <w:r w:rsidRPr="00B003E3">
        <w:rPr>
          <w:rtl/>
          <w:lang w:eastAsia="ar-SA"/>
        </w:rPr>
        <w:t xml:space="preserve">: </w:t>
      </w:r>
      <w:r w:rsidRPr="00B003E3">
        <w:rPr>
          <w:rFonts w:hint="cs"/>
          <w:rtl/>
          <w:lang w:eastAsia="ar-SA"/>
        </w:rPr>
        <w:t>(</w:t>
      </w:r>
      <w:r w:rsidRPr="00B003E3">
        <w:rPr>
          <w:rtl/>
          <w:lang w:eastAsia="ar-SA"/>
        </w:rPr>
        <w:t>رحمتها، رحمك الله</w:t>
      </w:r>
      <w:r w:rsidRPr="00B003E3">
        <w:rPr>
          <w:rFonts w:hint="cs"/>
          <w:rtl/>
          <w:lang w:eastAsia="ar-SA"/>
        </w:rPr>
        <w:t>)</w:t>
      </w:r>
      <w:r w:rsidRPr="00B003E3">
        <w:rPr>
          <w:position w:val="6"/>
          <w:szCs w:val="20"/>
          <w:rtl/>
          <w:lang w:eastAsia="ar-SA"/>
        </w:rPr>
        <w:t>(</w:t>
      </w:r>
      <w:r w:rsidRPr="00B003E3">
        <w:rPr>
          <w:position w:val="6"/>
          <w:szCs w:val="20"/>
          <w:rtl/>
          <w:lang w:eastAsia="ar-SA"/>
        </w:rPr>
        <w:footnoteReference w:id="172"/>
      </w:r>
      <w:r w:rsidRPr="00B003E3">
        <w:rPr>
          <w:position w:val="6"/>
          <w:szCs w:val="20"/>
          <w:rtl/>
          <w:lang w:eastAsia="ar-SA"/>
        </w:rPr>
        <w:t>)</w:t>
      </w:r>
    </w:p>
    <w:p w14:paraId="596B8A99" w14:textId="77777777" w:rsidR="00AA35EF" w:rsidRPr="00B003E3" w:rsidRDefault="00AA35EF" w:rsidP="00AA35EF">
      <w:pPr>
        <w:widowControl w:val="0"/>
        <w:tabs>
          <w:tab w:val="left" w:pos="1096"/>
        </w:tabs>
        <w:adjustRightInd w:val="0"/>
        <w:textAlignment w:val="baseline"/>
        <w:rPr>
          <w:rtl/>
          <w:lang w:val="fr-FR" w:eastAsia="fr-FR"/>
        </w:rPr>
      </w:pPr>
      <w:r w:rsidRPr="00B003E3">
        <w:rPr>
          <w:rFonts w:hint="cs"/>
          <w:rtl/>
          <w:lang w:val="fr-FR" w:eastAsia="fr-FR"/>
        </w:rPr>
        <w:t xml:space="preserve">ولهذا لم يطق البقاء في المدينة بعد وفاة رسول الله </w:t>
      </w:r>
      <w:r w:rsidRPr="00B003E3">
        <w:rPr>
          <w:rFonts w:hint="cs"/>
          <w:lang w:val="fr-FR" w:eastAsia="fr-FR"/>
        </w:rPr>
        <w:sym w:font="Abo-thar" w:char="F061"/>
      </w:r>
      <w:r w:rsidRPr="00B003E3">
        <w:rPr>
          <w:rFonts w:hint="cs"/>
          <w:rtl/>
          <w:lang w:val="fr-FR" w:eastAsia="fr-FR"/>
        </w:rPr>
        <w:t xml:space="preserve">، وقد حدث </w:t>
      </w:r>
      <w:r w:rsidRPr="00B003E3">
        <w:rPr>
          <w:rtl/>
          <w:lang w:val="fr-FR" w:eastAsia="fr-FR"/>
        </w:rPr>
        <w:t xml:space="preserve">إبراهيم بن الحارث التيمي قال لما توفي رسول الله </w:t>
      </w:r>
      <w:r w:rsidRPr="00B003E3">
        <w:rPr>
          <w:lang w:val="fr-FR" w:eastAsia="fr-FR"/>
        </w:rPr>
        <w:sym w:font="Abo-thar" w:char="F061"/>
      </w:r>
      <w:r w:rsidRPr="00B003E3">
        <w:rPr>
          <w:rFonts w:hint="cs"/>
          <w:rtl/>
          <w:lang w:val="fr-FR" w:eastAsia="fr-FR"/>
        </w:rPr>
        <w:t xml:space="preserve"> </w:t>
      </w:r>
      <w:r w:rsidRPr="00B003E3">
        <w:rPr>
          <w:rtl/>
          <w:lang w:val="fr-FR" w:eastAsia="fr-FR"/>
        </w:rPr>
        <w:t xml:space="preserve">أذن بلال ورسول الله </w:t>
      </w:r>
      <w:r w:rsidRPr="00B003E3">
        <w:rPr>
          <w:lang w:val="fr-FR" w:eastAsia="fr-FR"/>
        </w:rPr>
        <w:sym w:font="Abo-thar" w:char="F061"/>
      </w:r>
      <w:r w:rsidRPr="00B003E3">
        <w:rPr>
          <w:rFonts w:hint="cs"/>
          <w:rtl/>
          <w:lang w:val="fr-FR" w:eastAsia="fr-FR"/>
        </w:rPr>
        <w:t xml:space="preserve"> </w:t>
      </w:r>
      <w:r w:rsidRPr="00B003E3">
        <w:rPr>
          <w:rtl/>
          <w:lang w:val="fr-FR" w:eastAsia="fr-FR"/>
        </w:rPr>
        <w:t>لم يقبر فكان إذا قال</w:t>
      </w:r>
      <w:r w:rsidRPr="00B003E3">
        <w:rPr>
          <w:rFonts w:hint="cs"/>
          <w:rtl/>
          <w:lang w:val="fr-FR" w:eastAsia="fr-FR"/>
        </w:rPr>
        <w:t>:</w:t>
      </w:r>
      <w:r w:rsidRPr="00B003E3">
        <w:rPr>
          <w:rtl/>
          <w:lang w:val="fr-FR" w:eastAsia="fr-FR"/>
        </w:rPr>
        <w:t xml:space="preserve"> أشهد أن محمدا رسول الله</w:t>
      </w:r>
      <w:r w:rsidRPr="00B003E3">
        <w:rPr>
          <w:rFonts w:hint="cs"/>
          <w:rtl/>
          <w:lang w:val="fr-FR" w:eastAsia="fr-FR"/>
        </w:rPr>
        <w:t>،</w:t>
      </w:r>
      <w:r w:rsidRPr="00B003E3">
        <w:rPr>
          <w:rtl/>
          <w:lang w:val="fr-FR" w:eastAsia="fr-FR"/>
        </w:rPr>
        <w:t xml:space="preserve"> انتحب الناس في المسجد</w:t>
      </w:r>
      <w:r w:rsidRPr="00B003E3">
        <w:rPr>
          <w:rFonts w:hint="cs"/>
          <w:rtl/>
          <w:lang w:val="fr-FR" w:eastAsia="fr-FR"/>
        </w:rPr>
        <w:t xml:space="preserve">، </w:t>
      </w:r>
      <w:r w:rsidRPr="00B003E3">
        <w:rPr>
          <w:rtl/>
          <w:lang w:val="fr-FR" w:eastAsia="fr-FR"/>
        </w:rPr>
        <w:t xml:space="preserve">فلما دفن رسول الله </w:t>
      </w:r>
      <w:r w:rsidRPr="00B003E3">
        <w:rPr>
          <w:lang w:val="fr-FR" w:eastAsia="fr-FR"/>
        </w:rPr>
        <w:sym w:font="Abo-thar" w:char="F061"/>
      </w:r>
      <w:r w:rsidRPr="00B003E3">
        <w:rPr>
          <w:rFonts w:hint="cs"/>
          <w:rtl/>
          <w:lang w:val="fr-FR" w:eastAsia="fr-FR"/>
        </w:rPr>
        <w:t xml:space="preserve"> </w:t>
      </w:r>
      <w:r w:rsidRPr="00B003E3">
        <w:rPr>
          <w:rtl/>
          <w:lang w:val="fr-FR" w:eastAsia="fr-FR"/>
        </w:rPr>
        <w:t>قال له أبو بكر: أذن، فقال: إن كنت إنما أعتقتني لأكون معك فسبيل ذلك، وإن كنت أعتقتني لله فخلني ومن أعتقتني له، فقال: ما أعتقتك إلا لله، قال: فإني لا أؤذن لأحد بعد رسول الله</w:t>
      </w:r>
      <w:r w:rsidRPr="00B003E3">
        <w:rPr>
          <w:lang w:val="fr-FR" w:eastAsia="fr-FR"/>
        </w:rPr>
        <w:sym w:font="Abo-thar" w:char="F061"/>
      </w:r>
      <w:r w:rsidRPr="00B003E3">
        <w:rPr>
          <w:rtl/>
          <w:lang w:val="fr-FR" w:eastAsia="fr-FR"/>
        </w:rPr>
        <w:t>، قال: فذلك إليك</w:t>
      </w:r>
      <w:r w:rsidRPr="00B003E3">
        <w:rPr>
          <w:rFonts w:hint="cs"/>
          <w:rtl/>
          <w:lang w:val="fr-FR" w:eastAsia="fr-FR"/>
        </w:rPr>
        <w:t xml:space="preserve">، </w:t>
      </w:r>
      <w:r w:rsidRPr="00B003E3">
        <w:rPr>
          <w:rtl/>
          <w:lang w:val="fr-FR" w:eastAsia="fr-FR"/>
        </w:rPr>
        <w:t>فأقام حتى خرجت بعوث الشام، فسار معهم حتى انتهى إليها</w:t>
      </w:r>
      <w:r w:rsidRPr="00B003E3">
        <w:rPr>
          <w:position w:val="6"/>
          <w:szCs w:val="20"/>
          <w:rtl/>
          <w:lang w:val="fr-FR" w:eastAsia="fr-FR"/>
        </w:rPr>
        <w:t>(</w:t>
      </w:r>
      <w:r w:rsidRPr="00B003E3">
        <w:rPr>
          <w:position w:val="6"/>
          <w:szCs w:val="20"/>
          <w:rtl/>
          <w:lang w:val="fr-FR" w:eastAsia="fr-FR"/>
        </w:rPr>
        <w:footnoteReference w:id="173"/>
      </w:r>
      <w:r w:rsidRPr="00B003E3">
        <w:rPr>
          <w:position w:val="6"/>
          <w:szCs w:val="20"/>
          <w:rtl/>
          <w:lang w:val="fr-FR" w:eastAsia="fr-FR"/>
        </w:rPr>
        <w:t>)</w:t>
      </w:r>
      <w:r w:rsidRPr="00B003E3">
        <w:rPr>
          <w:rtl/>
          <w:lang w:val="fr-FR" w:eastAsia="fr-FR"/>
        </w:rPr>
        <w:t>.</w:t>
      </w:r>
    </w:p>
    <w:p w14:paraId="0DB0E321" w14:textId="77777777" w:rsidR="00AA35EF" w:rsidRPr="00B003E3" w:rsidRDefault="00AA35EF" w:rsidP="00AA35EF">
      <w:pPr>
        <w:widowControl w:val="0"/>
        <w:tabs>
          <w:tab w:val="left" w:pos="1096"/>
        </w:tabs>
        <w:adjustRightInd w:val="0"/>
        <w:textAlignment w:val="baseline"/>
        <w:rPr>
          <w:rtl/>
          <w:lang w:val="fr-FR" w:eastAsia="fr-FR"/>
        </w:rPr>
      </w:pPr>
      <w:r w:rsidRPr="00B003E3">
        <w:rPr>
          <w:rFonts w:hint="cs"/>
          <w:rtl/>
          <w:lang w:val="fr-FR" w:eastAsia="fr-FR"/>
        </w:rPr>
        <w:t>وروي أنه (</w:t>
      </w:r>
      <w:r w:rsidRPr="00B003E3">
        <w:rPr>
          <w:rtl/>
          <w:lang w:val="fr-FR" w:eastAsia="fr-FR"/>
        </w:rPr>
        <w:t xml:space="preserve">رأى في منامه النبي </w:t>
      </w:r>
      <w:r w:rsidRPr="00B003E3">
        <w:rPr>
          <w:lang w:val="fr-FR" w:eastAsia="fr-FR"/>
        </w:rPr>
        <w:sym w:font="Abo-thar" w:char="F061"/>
      </w:r>
      <w:r w:rsidRPr="00B003E3">
        <w:rPr>
          <w:rFonts w:hint="cs"/>
          <w:rtl/>
          <w:lang w:val="fr-FR" w:eastAsia="fr-FR"/>
        </w:rPr>
        <w:t xml:space="preserve"> </w:t>
      </w:r>
      <w:r w:rsidRPr="00B003E3">
        <w:rPr>
          <w:rtl/>
          <w:lang w:val="fr-FR" w:eastAsia="fr-FR"/>
        </w:rPr>
        <w:t>وهو يقول له: ما هذه الجفوة يا بلال! أما آن لك أن تزورني يا بلال!.</w:t>
      </w:r>
      <w:r w:rsidRPr="00B003E3">
        <w:rPr>
          <w:rFonts w:hint="cs"/>
          <w:rtl/>
          <w:lang w:val="fr-FR" w:eastAsia="fr-FR"/>
        </w:rPr>
        <w:t xml:space="preserve">. </w:t>
      </w:r>
      <w:r w:rsidRPr="00B003E3">
        <w:rPr>
          <w:rtl/>
          <w:lang w:val="fr-FR" w:eastAsia="fr-FR"/>
        </w:rPr>
        <w:t xml:space="preserve">فانتبه حزيناً وجلاً خائفاً، فركب راحلته وقصد المدينة فأتى قبر النبي </w:t>
      </w:r>
      <w:r w:rsidRPr="00B003E3">
        <w:rPr>
          <w:lang w:val="fr-FR" w:eastAsia="fr-FR"/>
        </w:rPr>
        <w:sym w:font="Abo-thar" w:char="F061"/>
      </w:r>
      <w:r w:rsidRPr="00B003E3">
        <w:rPr>
          <w:rFonts w:hint="cs"/>
          <w:rtl/>
          <w:lang w:val="fr-FR" w:eastAsia="fr-FR"/>
        </w:rPr>
        <w:t xml:space="preserve"> </w:t>
      </w:r>
      <w:r w:rsidRPr="00B003E3">
        <w:rPr>
          <w:rtl/>
          <w:lang w:val="fr-FR" w:eastAsia="fr-FR"/>
        </w:rPr>
        <w:t xml:space="preserve">فجعل يبكي عنده ويمرغ وجهه عليه، فأقبل الحسن والحسين، فجعل يضمهما ويقبلهما، فقالا له: يا بلال نشتهي نسمع أذانك الذي كنت تؤذن به لرسول الله </w:t>
      </w:r>
      <w:r w:rsidRPr="00B003E3">
        <w:rPr>
          <w:lang w:val="fr-FR" w:eastAsia="fr-FR"/>
        </w:rPr>
        <w:sym w:font="Abo-thar" w:char="F061"/>
      </w:r>
      <w:r w:rsidRPr="00B003E3">
        <w:rPr>
          <w:rFonts w:hint="cs"/>
          <w:rtl/>
          <w:lang w:val="fr-FR" w:eastAsia="fr-FR"/>
        </w:rPr>
        <w:t xml:space="preserve"> </w:t>
      </w:r>
      <w:r w:rsidRPr="00B003E3">
        <w:rPr>
          <w:rtl/>
          <w:lang w:val="fr-FR" w:eastAsia="fr-FR"/>
        </w:rPr>
        <w:t>في السحر؛ ففعل، فعلا سطح المسجد، فوقف موقفه الذي كان يقف فيه، فلما أن قال: الله أكبر، الله أكبر ارتجت المدينة، فلما أن قال: أشهد أن لا إله طح المسجد، فوقف موقفه الذي كان يقف فيه، فلما أن قال: الله أكبر، الله أكبر ارتجت المدينة، فلما أن قال: أشهد أن لا إله إلا الله ازداد رجتها فلما أن قال: أشهد أن محمداً رسول الله خرج العواتق من خدورهن</w:t>
      </w:r>
      <w:r w:rsidRPr="00B003E3">
        <w:rPr>
          <w:rFonts w:hint="cs"/>
          <w:rtl/>
          <w:lang w:val="fr-FR" w:eastAsia="fr-FR"/>
        </w:rPr>
        <w:t>،</w:t>
      </w:r>
      <w:r w:rsidRPr="00B003E3">
        <w:rPr>
          <w:rtl/>
          <w:lang w:val="fr-FR" w:eastAsia="fr-FR"/>
        </w:rPr>
        <w:t xml:space="preserve"> وقالوا: أبعث رسول الله </w:t>
      </w:r>
      <w:r w:rsidRPr="00B003E3">
        <w:rPr>
          <w:lang w:val="fr-FR" w:eastAsia="fr-FR"/>
        </w:rPr>
        <w:sym w:font="Abo-thar" w:char="F061"/>
      </w:r>
      <w:r w:rsidRPr="00B003E3">
        <w:rPr>
          <w:rtl/>
          <w:lang w:val="fr-FR" w:eastAsia="fr-FR"/>
        </w:rPr>
        <w:t xml:space="preserve">!؟ فما رئي يوم أكثر باكياً ولا باكيةً بالمدينة بعد رسول الله </w:t>
      </w:r>
      <w:r w:rsidRPr="00B003E3">
        <w:rPr>
          <w:lang w:val="fr-FR" w:eastAsia="fr-FR"/>
        </w:rPr>
        <w:sym w:font="Abo-thar" w:char="F061"/>
      </w:r>
      <w:r w:rsidRPr="00B003E3">
        <w:rPr>
          <w:rFonts w:hint="cs"/>
          <w:rtl/>
          <w:lang w:val="fr-FR" w:eastAsia="fr-FR"/>
        </w:rPr>
        <w:t xml:space="preserve"> </w:t>
      </w:r>
      <w:r w:rsidRPr="00B003E3">
        <w:rPr>
          <w:rtl/>
          <w:lang w:val="fr-FR" w:eastAsia="fr-FR"/>
        </w:rPr>
        <w:t>من ذلك اليوم</w:t>
      </w:r>
      <w:r w:rsidRPr="00B003E3">
        <w:rPr>
          <w:position w:val="6"/>
          <w:szCs w:val="20"/>
          <w:rtl/>
          <w:lang w:val="fr-FR" w:eastAsia="fr-FR"/>
        </w:rPr>
        <w:t>(</w:t>
      </w:r>
      <w:r w:rsidRPr="00B003E3">
        <w:rPr>
          <w:position w:val="6"/>
          <w:szCs w:val="20"/>
          <w:rtl/>
          <w:lang w:val="fr-FR" w:eastAsia="fr-FR"/>
        </w:rPr>
        <w:footnoteReference w:id="174"/>
      </w:r>
      <w:r w:rsidRPr="00B003E3">
        <w:rPr>
          <w:position w:val="6"/>
          <w:szCs w:val="20"/>
          <w:rtl/>
          <w:lang w:val="fr-FR" w:eastAsia="fr-FR"/>
        </w:rPr>
        <w:t>)</w:t>
      </w:r>
      <w:r w:rsidRPr="00B003E3">
        <w:rPr>
          <w:rtl/>
          <w:lang w:val="fr-FR" w:eastAsia="fr-FR"/>
        </w:rPr>
        <w:t>.</w:t>
      </w:r>
    </w:p>
    <w:p w14:paraId="560630C5" w14:textId="77777777" w:rsidR="00AA35EF" w:rsidRPr="00B003E3" w:rsidRDefault="00AA35EF" w:rsidP="00AA35EF">
      <w:pPr>
        <w:widowControl w:val="0"/>
        <w:tabs>
          <w:tab w:val="left" w:pos="1096"/>
        </w:tabs>
        <w:adjustRightInd w:val="0"/>
        <w:textAlignment w:val="baseline"/>
        <w:rPr>
          <w:rtl/>
          <w:lang w:val="fr-FR" w:eastAsia="fr-FR"/>
        </w:rPr>
      </w:pPr>
      <w:r w:rsidRPr="00B003E3">
        <w:rPr>
          <w:rFonts w:hint="cs"/>
          <w:rtl/>
          <w:lang w:eastAsia="ar-SA"/>
        </w:rPr>
        <w:t xml:space="preserve">ولم يكن بلال من أولئك الذين اعتزلوا، وفروا بدينهم فقط، وإنما كان يجاهر بنصائحه خوفا من تبديل الدين، وقد حدث </w:t>
      </w:r>
      <w:r w:rsidRPr="00B003E3">
        <w:rPr>
          <w:rtl/>
          <w:lang w:eastAsia="ar-SA"/>
        </w:rPr>
        <w:t>قيس بن أبي حازم قال: جاء بلال إلى عمر حين قدم الشام وعنده أمراء الأجناد، فقال: يا عمر، يا عمر، فقال عمر: هذا عمر. فقال: إنك بين هؤلاء وبين الله، وليس بينك وبين الله أحد، فانظر من بين يديك ومن عن يمينك ومن عن شمالك، فإن هؤلاء الذين جاؤوك والله إن يأكلوا إلا لحوم الطير، فقال عمر: صدقت، لا أقوم من مجلسي هذا حتى تكفلوا لي لكل رجل من المسلمين بمدي بر وحظهما من</w:t>
      </w:r>
      <w:r w:rsidRPr="00B003E3">
        <w:rPr>
          <w:rFonts w:hint="cs"/>
          <w:rtl/>
          <w:lang w:eastAsia="ar-SA"/>
        </w:rPr>
        <w:t xml:space="preserve"> </w:t>
      </w:r>
      <w:r w:rsidRPr="00B003E3">
        <w:rPr>
          <w:rtl/>
          <w:lang w:eastAsia="ar-SA"/>
        </w:rPr>
        <w:t>الخل والزيت، قالوا: تكفلنا لك يا أمير المؤمنين، هو علينا، قد أكثر الله من الخير وأوسع، قال: فنعم</w:t>
      </w:r>
      <w:r w:rsidRPr="00B003E3">
        <w:rPr>
          <w:position w:val="6"/>
          <w:szCs w:val="20"/>
          <w:rtl/>
          <w:lang w:eastAsia="ar-SA"/>
        </w:rPr>
        <w:t>(</w:t>
      </w:r>
      <w:r w:rsidRPr="00B003E3">
        <w:rPr>
          <w:position w:val="6"/>
          <w:szCs w:val="20"/>
          <w:rtl/>
          <w:lang w:eastAsia="ar-SA"/>
        </w:rPr>
        <w:footnoteReference w:id="175"/>
      </w:r>
      <w:r w:rsidRPr="00B003E3">
        <w:rPr>
          <w:position w:val="6"/>
          <w:szCs w:val="20"/>
          <w:rtl/>
          <w:lang w:eastAsia="ar-SA"/>
        </w:rPr>
        <w:t>)</w:t>
      </w:r>
      <w:r w:rsidRPr="00B003E3">
        <w:rPr>
          <w:rFonts w:hint="cs"/>
          <w:rtl/>
          <w:lang w:eastAsia="ar-SA"/>
        </w:rPr>
        <w:t>.</w:t>
      </w:r>
    </w:p>
    <w:p w14:paraId="4689CFDB" w14:textId="77777777" w:rsidR="00AA35EF" w:rsidRDefault="00AA35EF" w:rsidP="00AA35EF">
      <w:pPr>
        <w:pStyle w:val="aaa3"/>
        <w:rPr>
          <w:szCs w:val="26"/>
          <w:rtl/>
        </w:rPr>
      </w:pPr>
      <w:bookmarkStart w:id="50" w:name="_Toc8003064"/>
      <w:r>
        <w:rPr>
          <w:rFonts w:hint="cs"/>
          <w:rtl/>
        </w:rPr>
        <w:t>3. خباب بن الأرت:</w:t>
      </w:r>
      <w:bookmarkEnd w:id="50"/>
    </w:p>
    <w:p w14:paraId="2FF7D9AE" w14:textId="77777777" w:rsidR="00AA35EF" w:rsidRPr="008A2A34" w:rsidRDefault="00AA35EF" w:rsidP="00AA35EF">
      <w:pPr>
        <w:widowControl w:val="0"/>
        <w:tabs>
          <w:tab w:val="left" w:pos="1096"/>
        </w:tabs>
        <w:adjustRightInd w:val="0"/>
        <w:textAlignment w:val="baseline"/>
        <w:rPr>
          <w:rtl/>
        </w:rPr>
      </w:pPr>
      <w:r w:rsidRPr="008A2A34">
        <w:rPr>
          <w:rFonts w:hint="cs"/>
          <w:rtl/>
        </w:rPr>
        <w:t xml:space="preserve">من الأسماء التي لا يمكننا تجاهلها بعد ذكر بلال أخوه وزميله وصديقه في الوفاء </w:t>
      </w:r>
      <w:r w:rsidRPr="008A2A34">
        <w:rPr>
          <w:rtl/>
        </w:rPr>
        <w:t>خباب بن الأرت</w:t>
      </w:r>
      <w:r w:rsidRPr="008A2A34">
        <w:rPr>
          <w:position w:val="6"/>
          <w:szCs w:val="20"/>
          <w:rtl/>
        </w:rPr>
        <w:t>(</w:t>
      </w:r>
      <w:r w:rsidRPr="008A2A34">
        <w:rPr>
          <w:position w:val="6"/>
          <w:szCs w:val="20"/>
          <w:rtl/>
        </w:rPr>
        <w:footnoteReference w:id="176"/>
      </w:r>
      <w:r w:rsidRPr="008A2A34">
        <w:rPr>
          <w:position w:val="6"/>
          <w:szCs w:val="20"/>
          <w:rtl/>
        </w:rPr>
        <w:t>)</w:t>
      </w:r>
      <w:r w:rsidRPr="008A2A34">
        <w:rPr>
          <w:rFonts w:hint="cs"/>
          <w:rtl/>
        </w:rPr>
        <w:t xml:space="preserve">.. ذلك الذي مثل الوفاء والتضحية والنبل بأسمى معانيها.. وقد بقيت النيران التي حرقته بها قريش تملؤه بالآلام كل حين إلى أن مات بسببها شهيدا، بعد أن أخر الله وفاته ليزداد من بركات ذلك اللقاء المبارك مع رسول الله </w:t>
      </w:r>
      <w:r w:rsidRPr="008A2A34">
        <w:rPr>
          <w:rFonts w:hint="cs"/>
        </w:rPr>
        <w:sym w:font="Abo-thar" w:char="F061"/>
      </w:r>
      <w:r w:rsidRPr="008A2A34">
        <w:rPr>
          <w:rFonts w:hint="cs"/>
          <w:rtl/>
        </w:rPr>
        <w:t>، وتزداد معها أدلة وفائه التي لا تنتهي.</w:t>
      </w:r>
    </w:p>
    <w:p w14:paraId="5266A8E0" w14:textId="77777777" w:rsidR="00AA35EF" w:rsidRPr="008A2A34" w:rsidRDefault="00AA35EF" w:rsidP="00AA35EF">
      <w:pPr>
        <w:widowControl w:val="0"/>
        <w:tabs>
          <w:tab w:val="left" w:pos="1096"/>
        </w:tabs>
        <w:adjustRightInd w:val="0"/>
        <w:textAlignment w:val="baseline"/>
        <w:rPr>
          <w:rtl/>
        </w:rPr>
      </w:pPr>
      <w:r w:rsidRPr="008A2A34">
        <w:rPr>
          <w:rFonts w:hint="cs"/>
          <w:rtl/>
        </w:rPr>
        <w:t>لقد كان يحرص كل حين على ذكر ما أصابه وإخوانه من البلاء، لا ليمن به على المسلمين، وإنما ليذكر به أولئك الذين ألقوا بزمام الأمور إلى الطلقاء، وأبعدوا الذين ضحوا بأنفسهم في سبيل الإسلام.</w:t>
      </w:r>
    </w:p>
    <w:p w14:paraId="476969D9" w14:textId="77777777" w:rsidR="00AA35EF" w:rsidRPr="008A2A34" w:rsidRDefault="00AA35EF" w:rsidP="00AA35EF">
      <w:pPr>
        <w:widowControl w:val="0"/>
        <w:tabs>
          <w:tab w:val="left" w:pos="1096"/>
        </w:tabs>
        <w:adjustRightInd w:val="0"/>
        <w:textAlignment w:val="baseline"/>
        <w:rPr>
          <w:rtl/>
          <w:lang w:val="fr-FR" w:eastAsia="fr-FR"/>
        </w:rPr>
      </w:pPr>
      <w:r w:rsidRPr="008A2A34">
        <w:rPr>
          <w:rFonts w:hint="cs"/>
          <w:rtl/>
          <w:lang w:val="fr-FR" w:eastAsia="fr-FR"/>
        </w:rPr>
        <w:t xml:space="preserve">ومما يروى في ذلك ما حدث به </w:t>
      </w:r>
      <w:r w:rsidRPr="008A2A34">
        <w:rPr>
          <w:rtl/>
          <w:lang w:val="fr-FR" w:eastAsia="fr-FR"/>
        </w:rPr>
        <w:t>الشعبي قال: دخل خباب بن الأرت على عمر بن الخطاب فأجلسه على متكئه وقال: ما على الأرض أحد أحق بهذا المجلس من هذا إلا رجل واحد</w:t>
      </w:r>
      <w:r w:rsidRPr="008A2A34">
        <w:rPr>
          <w:rFonts w:hint="cs"/>
          <w:rtl/>
          <w:lang w:val="fr-FR" w:eastAsia="fr-FR"/>
        </w:rPr>
        <w:t>،</w:t>
      </w:r>
      <w:r w:rsidRPr="008A2A34">
        <w:rPr>
          <w:rtl/>
          <w:lang w:val="fr-FR" w:eastAsia="fr-FR"/>
        </w:rPr>
        <w:t xml:space="preserve"> قال له خباب: من هو يا أمير المؤمنين؟ قال: بلال. فقال له خباب: </w:t>
      </w:r>
      <w:r w:rsidRPr="008A2A34">
        <w:rPr>
          <w:rFonts w:hint="cs"/>
          <w:rtl/>
          <w:lang w:val="fr-FR" w:eastAsia="fr-FR"/>
        </w:rPr>
        <w:t>(</w:t>
      </w:r>
      <w:r w:rsidRPr="008A2A34">
        <w:rPr>
          <w:rtl/>
          <w:lang w:val="fr-FR" w:eastAsia="fr-FR"/>
        </w:rPr>
        <w:t>يا أمير المؤمنين ما هو بأحق مني</w:t>
      </w:r>
      <w:r w:rsidRPr="008A2A34">
        <w:rPr>
          <w:rFonts w:hint="cs"/>
          <w:rtl/>
          <w:lang w:val="fr-FR" w:eastAsia="fr-FR"/>
        </w:rPr>
        <w:t>،</w:t>
      </w:r>
      <w:r w:rsidRPr="008A2A34">
        <w:rPr>
          <w:rtl/>
          <w:lang w:val="fr-FR" w:eastAsia="fr-FR"/>
        </w:rPr>
        <w:t xml:space="preserve"> إن بلالا كان له في المشركين من يمنعه الله به ولم يكن لي أحد يمنعني</w:t>
      </w:r>
      <w:r w:rsidRPr="008A2A34">
        <w:rPr>
          <w:rFonts w:hint="cs"/>
          <w:rtl/>
          <w:lang w:val="fr-FR" w:eastAsia="fr-FR"/>
        </w:rPr>
        <w:t xml:space="preserve">، </w:t>
      </w:r>
      <w:r w:rsidRPr="008A2A34">
        <w:rPr>
          <w:rtl/>
          <w:lang w:val="fr-FR" w:eastAsia="fr-FR"/>
        </w:rPr>
        <w:t>فلقد رأيتني يوما أخذوني وأوقدوا لي نارا ثم سلقوني فيها ثم وضع رجل رجله على صدري فما اتقيت الأرض إلا بظهري</w:t>
      </w:r>
      <w:r w:rsidRPr="008A2A34">
        <w:rPr>
          <w:rFonts w:hint="cs"/>
          <w:rtl/>
          <w:lang w:val="fr-FR" w:eastAsia="fr-FR"/>
        </w:rPr>
        <w:t>)،</w:t>
      </w:r>
      <w:r w:rsidRPr="008A2A34">
        <w:rPr>
          <w:rtl/>
          <w:lang w:val="fr-FR" w:eastAsia="fr-FR"/>
        </w:rPr>
        <w:t xml:space="preserve"> ثم كشف عن ظهره فإذا هو قد برص</w:t>
      </w:r>
      <w:r w:rsidRPr="008A2A34">
        <w:rPr>
          <w:position w:val="6"/>
          <w:szCs w:val="20"/>
          <w:rtl/>
          <w:lang w:val="fr-FR" w:eastAsia="fr-FR"/>
        </w:rPr>
        <w:t>(</w:t>
      </w:r>
      <w:r w:rsidRPr="008A2A34">
        <w:rPr>
          <w:position w:val="6"/>
          <w:szCs w:val="20"/>
          <w:rtl/>
          <w:lang w:val="fr-FR" w:eastAsia="fr-FR"/>
        </w:rPr>
        <w:footnoteReference w:id="177"/>
      </w:r>
      <w:r w:rsidRPr="008A2A34">
        <w:rPr>
          <w:position w:val="6"/>
          <w:szCs w:val="20"/>
          <w:rtl/>
          <w:lang w:val="fr-FR" w:eastAsia="fr-FR"/>
        </w:rPr>
        <w:t>)</w:t>
      </w:r>
      <w:r w:rsidRPr="008A2A34">
        <w:rPr>
          <w:rtl/>
          <w:lang w:val="fr-FR" w:eastAsia="fr-FR"/>
        </w:rPr>
        <w:t>.</w:t>
      </w:r>
    </w:p>
    <w:p w14:paraId="320E86D2" w14:textId="77777777" w:rsidR="00AA35EF" w:rsidRPr="008A2A34" w:rsidRDefault="00AA35EF" w:rsidP="00AA35EF">
      <w:pPr>
        <w:widowControl w:val="0"/>
        <w:tabs>
          <w:tab w:val="left" w:pos="1096"/>
        </w:tabs>
        <w:adjustRightInd w:val="0"/>
        <w:textAlignment w:val="baseline"/>
        <w:rPr>
          <w:rtl/>
          <w:lang w:val="fr-FR" w:eastAsia="fr-FR"/>
        </w:rPr>
      </w:pPr>
      <w:r w:rsidRPr="008A2A34">
        <w:rPr>
          <w:rFonts w:hint="cs"/>
          <w:rtl/>
          <w:lang w:val="fr-FR" w:eastAsia="fr-FR"/>
        </w:rPr>
        <w:t xml:space="preserve">وقد حدث عن نفسه وعن إخوانه من المستضعفين، وكيف لجأوا إلى رسول الله </w:t>
      </w:r>
      <w:r w:rsidRPr="008A2A34">
        <w:rPr>
          <w:rFonts w:hint="cs"/>
          <w:lang w:val="fr-FR" w:eastAsia="fr-FR"/>
        </w:rPr>
        <w:sym w:font="Abo-thar" w:char="F061"/>
      </w:r>
      <w:r w:rsidRPr="008A2A34">
        <w:rPr>
          <w:rFonts w:hint="cs"/>
          <w:rtl/>
          <w:lang w:val="fr-FR" w:eastAsia="fr-FR"/>
        </w:rPr>
        <w:t xml:space="preserve"> يطلبون نصرة الله مع أنه كان يمكنهم أن يخفوا إيمانهم، لكنهم أبوا أن يفعلوا ذلك، يقول: </w:t>
      </w:r>
      <w:r w:rsidRPr="008A2A34">
        <w:rPr>
          <w:rtl/>
          <w:lang w:val="fr-FR" w:eastAsia="fr-FR"/>
        </w:rPr>
        <w:t xml:space="preserve">شكونا إلى رسول الله </w:t>
      </w:r>
      <w:r w:rsidRPr="008A2A34">
        <w:rPr>
          <w:lang w:val="fr-FR" w:eastAsia="fr-FR"/>
        </w:rPr>
        <w:sym w:font="Abo-thar" w:char="F061"/>
      </w:r>
      <w:r w:rsidRPr="008A2A34">
        <w:rPr>
          <w:rFonts w:hint="cs"/>
          <w:rtl/>
          <w:lang w:val="fr-FR" w:eastAsia="fr-FR"/>
        </w:rPr>
        <w:t xml:space="preserve"> </w:t>
      </w:r>
      <w:r w:rsidRPr="008A2A34">
        <w:rPr>
          <w:rtl/>
          <w:lang w:val="fr-FR" w:eastAsia="fr-FR"/>
        </w:rPr>
        <w:t>وهو متوسد بردة له في ظل الكعبة، فقلنا: ألا تستنصر لنا؟ ألا تدعو لنا؟ فقال</w:t>
      </w:r>
      <w:r w:rsidRPr="008A2A34">
        <w:rPr>
          <w:rFonts w:hint="cs"/>
          <w:rtl/>
          <w:lang w:val="fr-FR" w:eastAsia="fr-FR"/>
        </w:rPr>
        <w:t xml:space="preserve"> </w:t>
      </w:r>
      <w:r w:rsidRPr="008A2A34">
        <w:rPr>
          <w:rFonts w:hint="cs"/>
          <w:lang w:val="fr-FR" w:eastAsia="fr-FR"/>
        </w:rPr>
        <w:sym w:font="Abo-thar" w:char="F061"/>
      </w:r>
      <w:r w:rsidRPr="008A2A34">
        <w:rPr>
          <w:rtl/>
          <w:lang w:val="fr-FR" w:eastAsia="fr-FR"/>
        </w:rPr>
        <w:t xml:space="preserve">: </w:t>
      </w:r>
      <w:r w:rsidRPr="008A2A34">
        <w:rPr>
          <w:rFonts w:hint="cs"/>
          <w:rtl/>
          <w:lang w:val="fr-FR" w:eastAsia="fr-FR"/>
        </w:rPr>
        <w:t>(</w:t>
      </w:r>
      <w:r w:rsidRPr="008A2A34">
        <w:rPr>
          <w:rtl/>
          <w:lang w:val="fr-FR" w:eastAsia="fr-FR"/>
        </w:rPr>
        <w:t>قد كان من قبلكم يؤخذ الرجل، فيحفر له في الأرض، فيجعل فيها، ثم يؤتى بالمنشار، فيوضع على رأسه، فيجعل نصفين، ويمشط بأمشاط الحديد ما دون لحمه وعظمه، ما يصده ذلك عن دينه، والله ليتمن الله هذا الأمر حتى يسير الراكب من صنعاء إلى حضرموت، لا يخاف إلا الله والذئب على غنمه، ولكنكم تستعجلون</w:t>
      </w:r>
      <w:r w:rsidRPr="008A2A34">
        <w:rPr>
          <w:rFonts w:hint="cs"/>
          <w:rtl/>
          <w:lang w:val="fr-FR" w:eastAsia="fr-FR"/>
        </w:rPr>
        <w:t>)</w:t>
      </w:r>
      <w:r w:rsidRPr="008A2A34">
        <w:rPr>
          <w:position w:val="6"/>
          <w:szCs w:val="20"/>
          <w:rtl/>
          <w:lang w:val="fr-FR" w:eastAsia="fr-FR"/>
        </w:rPr>
        <w:t xml:space="preserve"> (</w:t>
      </w:r>
      <w:r w:rsidRPr="008A2A34">
        <w:rPr>
          <w:position w:val="6"/>
          <w:szCs w:val="20"/>
          <w:rtl/>
          <w:lang w:val="fr-FR" w:eastAsia="fr-FR"/>
        </w:rPr>
        <w:footnoteReference w:id="178"/>
      </w:r>
      <w:r w:rsidRPr="008A2A34">
        <w:rPr>
          <w:position w:val="6"/>
          <w:szCs w:val="20"/>
          <w:rtl/>
          <w:lang w:val="fr-FR" w:eastAsia="fr-FR"/>
        </w:rPr>
        <w:t>)</w:t>
      </w:r>
    </w:p>
    <w:p w14:paraId="7256E9B9" w14:textId="77777777" w:rsidR="00AA35EF" w:rsidRDefault="00AA35EF" w:rsidP="00AA35EF">
      <w:pPr>
        <w:widowControl w:val="0"/>
        <w:tabs>
          <w:tab w:val="left" w:pos="1096"/>
        </w:tabs>
        <w:adjustRightInd w:val="0"/>
        <w:textAlignment w:val="baseline"/>
        <w:rPr>
          <w:rtl/>
        </w:rPr>
      </w:pPr>
      <w:r>
        <w:rPr>
          <w:rFonts w:hint="cs"/>
          <w:rtl/>
        </w:rPr>
        <w:t xml:space="preserve">ومع ذلك، فقد دعا على رسول الله </w:t>
      </w:r>
      <w:r>
        <w:rPr>
          <w:rFonts w:hint="cs"/>
        </w:rPr>
        <w:sym w:font="Abo-thar" w:char="F061"/>
      </w:r>
      <w:r>
        <w:rPr>
          <w:rFonts w:hint="cs"/>
          <w:rtl/>
        </w:rPr>
        <w:t xml:space="preserve"> على المرأة التي كانت تؤذيه، فقد روي أنه </w:t>
      </w:r>
      <w:r>
        <w:rPr>
          <w:rFonts w:hint="cs"/>
        </w:rPr>
        <w:sym w:font="Abo-thar" w:char="F061"/>
      </w:r>
      <w:r>
        <w:rPr>
          <w:rFonts w:hint="cs"/>
          <w:rtl/>
        </w:rPr>
        <w:t xml:space="preserve"> قال: (</w:t>
      </w:r>
      <w:r>
        <w:rPr>
          <w:rtl/>
        </w:rPr>
        <w:t xml:space="preserve">اللهم </w:t>
      </w:r>
      <w:r>
        <w:rPr>
          <w:rFonts w:hint="cs"/>
          <w:rtl/>
        </w:rPr>
        <w:t>ا</w:t>
      </w:r>
      <w:r>
        <w:rPr>
          <w:rtl/>
        </w:rPr>
        <w:t>نصر خبابا</w:t>
      </w:r>
      <w:r>
        <w:rPr>
          <w:rFonts w:hint="cs"/>
          <w:rtl/>
        </w:rPr>
        <w:t>)</w:t>
      </w:r>
      <w:r>
        <w:rPr>
          <w:rtl/>
        </w:rPr>
        <w:t>، فاشتكت مولاته رأسها</w:t>
      </w:r>
      <w:r>
        <w:rPr>
          <w:rFonts w:hint="cs"/>
          <w:rtl/>
        </w:rPr>
        <w:t>،</w:t>
      </w:r>
      <w:r>
        <w:rPr>
          <w:rtl/>
        </w:rPr>
        <w:t xml:space="preserve"> وكانت تعوي مع الكلاب، فقيل لها</w:t>
      </w:r>
      <w:r>
        <w:rPr>
          <w:rFonts w:hint="cs"/>
          <w:rtl/>
        </w:rPr>
        <w:t>:</w:t>
      </w:r>
      <w:r>
        <w:rPr>
          <w:rtl/>
        </w:rPr>
        <w:t xml:space="preserve"> اكتوي</w:t>
      </w:r>
      <w:r>
        <w:rPr>
          <w:rFonts w:hint="cs"/>
          <w:rtl/>
        </w:rPr>
        <w:t>،</w:t>
      </w:r>
      <w:r>
        <w:rPr>
          <w:rtl/>
        </w:rPr>
        <w:t xml:space="preserve"> فكان خباب يأخذ الحديدة قد أحماها فيكوي بها رأسها</w:t>
      </w:r>
      <w:r>
        <w:rPr>
          <w:rFonts w:hint="cs"/>
          <w:rtl/>
        </w:rPr>
        <w:t>، يفعل بها ليعالجها، ما كانت تفعل به لتعذبه</w:t>
      </w:r>
      <w:r w:rsidRPr="008E6E7B">
        <w:rPr>
          <w:position w:val="6"/>
          <w:szCs w:val="20"/>
          <w:rtl/>
        </w:rPr>
        <w:t>(</w:t>
      </w:r>
      <w:r w:rsidRPr="008E6E7B">
        <w:rPr>
          <w:rStyle w:val="af5"/>
          <w:rFonts w:cs="mylotus"/>
          <w:position w:val="6"/>
          <w:szCs w:val="20"/>
          <w:rtl/>
        </w:rPr>
        <w:footnoteReference w:id="179"/>
      </w:r>
      <w:r w:rsidRPr="008E6E7B">
        <w:rPr>
          <w:position w:val="6"/>
          <w:szCs w:val="20"/>
          <w:rtl/>
        </w:rPr>
        <w:t>)</w:t>
      </w:r>
      <w:r>
        <w:rPr>
          <w:rtl/>
        </w:rPr>
        <w:t>.</w:t>
      </w:r>
    </w:p>
    <w:p w14:paraId="0B514A55" w14:textId="77777777" w:rsidR="00AA35EF" w:rsidRPr="008A2A34" w:rsidRDefault="00AA35EF" w:rsidP="00AA35EF">
      <w:pPr>
        <w:widowControl w:val="0"/>
        <w:tabs>
          <w:tab w:val="left" w:pos="1096"/>
        </w:tabs>
        <w:adjustRightInd w:val="0"/>
        <w:textAlignment w:val="baseline"/>
        <w:rPr>
          <w:rtl/>
          <w:lang w:val="fr-FR" w:eastAsia="fr-FR"/>
        </w:rPr>
      </w:pPr>
      <w:r w:rsidRPr="008A2A34">
        <w:rPr>
          <w:rFonts w:hint="cs"/>
          <w:rtl/>
        </w:rPr>
        <w:t>وهكذا كان يذكر مواقف قريش، ويذكر بعنادها وجبروتها، حتى تعزل من أن يكون الأمر لها، ويحرم منه الضعفاء الذين ضحوا بأنفسهم، وقد روي من كلماته في ذلك قوله</w:t>
      </w:r>
      <w:r w:rsidRPr="008A2A34">
        <w:rPr>
          <w:rtl/>
          <w:lang w:val="fr-FR" w:eastAsia="fr-FR"/>
        </w:rPr>
        <w:t xml:space="preserve">: </w:t>
      </w:r>
      <w:r w:rsidRPr="008A2A34">
        <w:rPr>
          <w:rFonts w:hint="cs"/>
          <w:rtl/>
          <w:lang w:val="fr-FR" w:eastAsia="fr-FR"/>
        </w:rPr>
        <w:t>(</w:t>
      </w:r>
      <w:r w:rsidRPr="008A2A34">
        <w:rPr>
          <w:rtl/>
          <w:lang w:val="fr-FR" w:eastAsia="fr-FR"/>
        </w:rPr>
        <w:t>كنت رجلا قينا، وكان لي على العاص بن وائل دين، فأتيته أتقاضاه، فقال: لا، والله لا أقضيك حتى تكفر بمحمد. فقلت: والله لا أكفر بمحمد حتى تموت، ثم تبعث. قال: فإني إذا مت ثم بعثت جئتني ولي ثم مال وولد، فأعطيتك</w:t>
      </w:r>
      <w:r w:rsidRPr="008A2A34">
        <w:rPr>
          <w:rFonts w:hint="cs"/>
          <w:rtl/>
          <w:lang w:val="fr-FR" w:eastAsia="fr-FR"/>
        </w:rPr>
        <w:t>،</w:t>
      </w:r>
      <w:r w:rsidRPr="008A2A34">
        <w:rPr>
          <w:rtl/>
          <w:lang w:val="fr-FR" w:eastAsia="fr-FR"/>
        </w:rPr>
        <w:t xml:space="preserve"> فأنزل الله: </w:t>
      </w:r>
      <w:r w:rsidR="004E5304">
        <w:rPr>
          <w:rtl/>
          <w:lang w:val="fr-FR" w:eastAsia="fr-FR"/>
        </w:rPr>
        <w:t>﴿</w:t>
      </w:r>
      <w:r w:rsidRPr="008A2A34">
        <w:rPr>
          <w:rtl/>
          <w:lang w:val="fr-FR" w:eastAsia="fr-FR"/>
        </w:rPr>
        <w:t>أَفَرَأَيْتَ الَّذِي كَفَرَ بِآيَاتِنَا وَقَالَ لَأُوتَيَنَّ مَالًا وَوَلَدًا (77) أَطَّلَعَ الْغَيْبَ أَمِ اتَّخَذَ عِنْدَ الرَّحْمَنِ عَهْدًا (78) كَلَّا سَنَكْتُبُ مَا يَقُولُ وَنَمُدُّ لَهُ مِنَ الْعَذَابِ مَدًّا (79) وَنَرِثُهُ مَا يَقُولُ وَيَأْتِينَا فَرْدًا</w:t>
      </w:r>
      <w:r w:rsidR="004E5304">
        <w:rPr>
          <w:rtl/>
          <w:lang w:val="fr-FR" w:eastAsia="fr-FR"/>
        </w:rPr>
        <w:t>﴾</w:t>
      </w:r>
      <w:r w:rsidRPr="008A2A34">
        <w:rPr>
          <w:rtl/>
          <w:lang w:val="fr-FR" w:eastAsia="fr-FR"/>
        </w:rPr>
        <w:t xml:space="preserve"> [مريم: 77 - 80]</w:t>
      </w:r>
      <w:r w:rsidRPr="008A2A34">
        <w:rPr>
          <w:rFonts w:hint="cs"/>
          <w:rtl/>
          <w:lang w:val="fr-FR" w:eastAsia="fr-FR"/>
        </w:rPr>
        <w:t>)</w:t>
      </w:r>
      <w:r w:rsidRPr="008A2A34">
        <w:rPr>
          <w:position w:val="6"/>
          <w:szCs w:val="20"/>
          <w:rtl/>
          <w:lang w:val="fr-FR" w:eastAsia="fr-FR"/>
        </w:rPr>
        <w:t>(</w:t>
      </w:r>
      <w:r w:rsidRPr="008A2A34">
        <w:rPr>
          <w:position w:val="6"/>
          <w:szCs w:val="20"/>
          <w:rtl/>
          <w:lang w:val="fr-FR" w:eastAsia="fr-FR"/>
        </w:rPr>
        <w:footnoteReference w:id="180"/>
      </w:r>
      <w:r w:rsidRPr="008A2A34">
        <w:rPr>
          <w:position w:val="6"/>
          <w:szCs w:val="20"/>
          <w:rtl/>
          <w:lang w:val="fr-FR" w:eastAsia="fr-FR"/>
        </w:rPr>
        <w:t>)</w:t>
      </w:r>
    </w:p>
    <w:p w14:paraId="489D568D" w14:textId="77777777" w:rsidR="00AA35EF" w:rsidRPr="008A2A34" w:rsidRDefault="00AA35EF" w:rsidP="00AA35EF">
      <w:pPr>
        <w:widowControl w:val="0"/>
        <w:tabs>
          <w:tab w:val="left" w:pos="1096"/>
        </w:tabs>
        <w:adjustRightInd w:val="0"/>
        <w:textAlignment w:val="baseline"/>
        <w:rPr>
          <w:rtl/>
          <w:lang w:val="fr-FR" w:eastAsia="fr-FR"/>
        </w:rPr>
      </w:pPr>
      <w:r w:rsidRPr="008A2A34">
        <w:rPr>
          <w:rFonts w:hint="cs"/>
          <w:rtl/>
          <w:lang w:val="fr-FR" w:eastAsia="fr-FR"/>
        </w:rPr>
        <w:t xml:space="preserve">وعندما ذهب إلى المدينة المنورة مهاجرا، ظل على حاله من المعاناة، وقد كان حينها في صحبة المقداد، فعن </w:t>
      </w:r>
      <w:r w:rsidRPr="008A2A34">
        <w:rPr>
          <w:rtl/>
          <w:lang w:val="fr-FR" w:eastAsia="fr-FR"/>
        </w:rPr>
        <w:t xml:space="preserve">موسى بن يعقوب عن عمته أن </w:t>
      </w:r>
      <w:r w:rsidRPr="008A2A34">
        <w:rPr>
          <w:rFonts w:hint="cs"/>
          <w:rtl/>
          <w:lang w:val="fr-FR" w:eastAsia="fr-FR"/>
        </w:rPr>
        <w:t>(</w:t>
      </w:r>
      <w:r w:rsidRPr="008A2A34">
        <w:rPr>
          <w:rtl/>
          <w:lang w:val="fr-FR" w:eastAsia="fr-FR"/>
        </w:rPr>
        <w:t>المقداد بن عمرو وخباب بن الأرت لما هاجرا إلى المدينة نزلا على كلثوم بن الهدم</w:t>
      </w:r>
      <w:r w:rsidRPr="008A2A34">
        <w:rPr>
          <w:rFonts w:hint="cs"/>
          <w:rtl/>
          <w:lang w:val="fr-FR" w:eastAsia="fr-FR"/>
        </w:rPr>
        <w:t>،</w:t>
      </w:r>
      <w:r w:rsidRPr="008A2A34">
        <w:rPr>
          <w:rtl/>
          <w:lang w:val="fr-FR" w:eastAsia="fr-FR"/>
        </w:rPr>
        <w:t xml:space="preserve"> فلم يبرحا منزله حتى توفي قبل أن يخرج رسول الله </w:t>
      </w:r>
      <w:r w:rsidRPr="008A2A34">
        <w:rPr>
          <w:lang w:val="fr-FR" w:eastAsia="fr-FR"/>
        </w:rPr>
        <w:sym w:font="Abo-thar" w:char="F061"/>
      </w:r>
      <w:r w:rsidRPr="008A2A34">
        <w:rPr>
          <w:rFonts w:hint="cs"/>
          <w:rtl/>
          <w:lang w:val="fr-FR" w:eastAsia="fr-FR"/>
        </w:rPr>
        <w:t xml:space="preserve"> </w:t>
      </w:r>
      <w:r w:rsidRPr="008A2A34">
        <w:rPr>
          <w:rtl/>
          <w:lang w:val="fr-FR" w:eastAsia="fr-FR"/>
        </w:rPr>
        <w:t>إلى بدر بيسير. فتحولا فنزلا على سعد بن عبادة فلم يزالا عنده حتى فتحت بنو قريظة</w:t>
      </w:r>
      <w:r w:rsidRPr="008A2A34">
        <w:rPr>
          <w:rFonts w:hint="cs"/>
          <w:rtl/>
          <w:lang w:val="fr-FR" w:eastAsia="fr-FR"/>
        </w:rPr>
        <w:t>)</w:t>
      </w:r>
    </w:p>
    <w:p w14:paraId="570E377D" w14:textId="77777777" w:rsidR="00AA35EF" w:rsidRPr="008A2A34" w:rsidRDefault="00AA35EF" w:rsidP="00AA35EF">
      <w:pPr>
        <w:widowControl w:val="0"/>
        <w:tabs>
          <w:tab w:val="left" w:pos="1096"/>
        </w:tabs>
        <w:adjustRightInd w:val="0"/>
        <w:textAlignment w:val="baseline"/>
        <w:rPr>
          <w:rtl/>
          <w:lang w:val="fr-FR" w:eastAsia="fr-FR"/>
        </w:rPr>
      </w:pPr>
      <w:r w:rsidRPr="008A2A34">
        <w:rPr>
          <w:rFonts w:hint="cs"/>
          <w:rtl/>
          <w:lang w:val="fr-FR" w:eastAsia="fr-FR"/>
        </w:rPr>
        <w:t xml:space="preserve">وقد شهد مثل إخوانه من الأوفياء الثابتين المشاهد كلها مع رسول الله </w:t>
      </w:r>
      <w:r w:rsidRPr="008A2A34">
        <w:rPr>
          <w:rFonts w:hint="cs"/>
          <w:lang w:val="fr-FR" w:eastAsia="fr-FR"/>
        </w:rPr>
        <w:sym w:font="Abo-thar" w:char="F061"/>
      </w:r>
      <w:r w:rsidRPr="008A2A34">
        <w:rPr>
          <w:rFonts w:hint="cs"/>
          <w:rtl/>
          <w:lang w:val="fr-FR" w:eastAsia="fr-FR"/>
        </w:rPr>
        <w:t xml:space="preserve"> ابتداء من </w:t>
      </w:r>
      <w:r w:rsidRPr="008A2A34">
        <w:rPr>
          <w:rtl/>
          <w:lang w:val="fr-FR" w:eastAsia="fr-FR"/>
        </w:rPr>
        <w:t xml:space="preserve">بدر وأحد والخندق </w:t>
      </w:r>
      <w:r w:rsidRPr="008A2A34">
        <w:rPr>
          <w:rFonts w:hint="cs"/>
          <w:rtl/>
          <w:lang w:val="fr-FR" w:eastAsia="fr-FR"/>
        </w:rPr>
        <w:t>وغيرها.. ولم يحصل منه فيها جميعا فرارا، ولا تردد، ولا جبن على الرغم من الآلام الكثيرة التي كانت تعتريه كل حين بسبب التعذيب الذي تعرض له.</w:t>
      </w:r>
    </w:p>
    <w:p w14:paraId="57738F33" w14:textId="77777777" w:rsidR="00AA35EF" w:rsidRPr="008A2A34" w:rsidRDefault="00AA35EF" w:rsidP="00AA35EF">
      <w:pPr>
        <w:pStyle w:val="aaac"/>
        <w:rPr>
          <w:rtl/>
        </w:rPr>
      </w:pPr>
      <w:r w:rsidRPr="008A2A34">
        <w:rPr>
          <w:rFonts w:hint="cs"/>
          <w:rtl/>
        </w:rPr>
        <w:t xml:space="preserve">وقد حدث </w:t>
      </w:r>
      <w:r w:rsidRPr="008A2A34">
        <w:rPr>
          <w:rtl/>
        </w:rPr>
        <w:t xml:space="preserve">حارثة بن مضرب: دخلت على خباب وقد اكتوى سبع كيات، فسمعته يقول: </w:t>
      </w:r>
      <w:r w:rsidRPr="008A2A34">
        <w:rPr>
          <w:rFonts w:hint="cs"/>
          <w:rtl/>
        </w:rPr>
        <w:t>(</w:t>
      </w:r>
      <w:r w:rsidRPr="008A2A34">
        <w:rPr>
          <w:rtl/>
        </w:rPr>
        <w:t xml:space="preserve">لولا إني سمعت رسول الله </w:t>
      </w:r>
      <w:r w:rsidRPr="008A2A34">
        <w:sym w:font="Abo-thar" w:char="F061"/>
      </w:r>
      <w:r w:rsidRPr="008A2A34">
        <w:rPr>
          <w:rFonts w:hint="cs"/>
          <w:rtl/>
        </w:rPr>
        <w:t xml:space="preserve"> </w:t>
      </w:r>
      <w:r w:rsidRPr="008A2A34">
        <w:rPr>
          <w:rtl/>
        </w:rPr>
        <w:t xml:space="preserve">يقول: </w:t>
      </w:r>
      <w:r w:rsidRPr="008A2A34">
        <w:rPr>
          <w:rFonts w:hint="cs"/>
          <w:rtl/>
        </w:rPr>
        <w:t>(</w:t>
      </w:r>
      <w:r w:rsidRPr="008A2A34">
        <w:rPr>
          <w:rtl/>
        </w:rPr>
        <w:t>لا ينبغي لأحد أن يتمنى الموت</w:t>
      </w:r>
      <w:r w:rsidRPr="008A2A34">
        <w:rPr>
          <w:rFonts w:hint="cs"/>
          <w:rtl/>
        </w:rPr>
        <w:t>)</w:t>
      </w:r>
      <w:r w:rsidRPr="008A2A34">
        <w:rPr>
          <w:rtl/>
        </w:rPr>
        <w:t xml:space="preserve"> لألفاني قد تمنيته</w:t>
      </w:r>
      <w:r w:rsidRPr="008A2A34">
        <w:rPr>
          <w:rFonts w:hint="cs"/>
          <w:rtl/>
        </w:rPr>
        <w:t>)،</w:t>
      </w:r>
      <w:r w:rsidRPr="008A2A34">
        <w:rPr>
          <w:position w:val="6"/>
          <w:szCs w:val="20"/>
          <w:rtl/>
        </w:rPr>
        <w:t xml:space="preserve"> </w:t>
      </w:r>
      <w:r w:rsidRPr="008A2A34">
        <w:rPr>
          <w:rFonts w:hint="cs"/>
          <w:rtl/>
        </w:rPr>
        <w:t xml:space="preserve">ثم </w:t>
      </w:r>
      <w:r w:rsidRPr="008A2A34">
        <w:rPr>
          <w:rtl/>
        </w:rPr>
        <w:t xml:space="preserve">أتي بكفنه قباطي، فبكى، ثم قال: لكن حمزة عم النبي </w:t>
      </w:r>
      <w:r w:rsidRPr="008A2A34">
        <w:sym w:font="Abo-thar" w:char="F061"/>
      </w:r>
      <w:r w:rsidRPr="008A2A34">
        <w:rPr>
          <w:rFonts w:hint="cs"/>
          <w:rtl/>
        </w:rPr>
        <w:t xml:space="preserve"> </w:t>
      </w:r>
      <w:r w:rsidRPr="008A2A34">
        <w:rPr>
          <w:rtl/>
        </w:rPr>
        <w:t xml:space="preserve">كفن في بردة، إذا مدت على قدميه قلصت عن رأسه، وإذا مدت على رأسه قلصت عن قدميه، ولقد رأيتني مع رسول الله </w:t>
      </w:r>
      <w:r w:rsidRPr="008A2A34">
        <w:sym w:font="Abo-thar" w:char="F061"/>
      </w:r>
      <w:r w:rsidRPr="008A2A34">
        <w:rPr>
          <w:rFonts w:hint="cs"/>
          <w:rtl/>
        </w:rPr>
        <w:t xml:space="preserve"> </w:t>
      </w:r>
      <w:r w:rsidRPr="008A2A34">
        <w:rPr>
          <w:rtl/>
        </w:rPr>
        <w:t>ما أملك دينارا ولا درهما، وإن في ناحية بيتي في تابوتي لأربعين ألف واف، ولقد خشيت أن تكون عجلت لنا طيباتنا في حياتنا الدنيا</w:t>
      </w:r>
      <w:r w:rsidRPr="008A2A34">
        <w:rPr>
          <w:rFonts w:hint="cs"/>
          <w:rtl/>
        </w:rPr>
        <w:t>)</w:t>
      </w:r>
      <w:r w:rsidRPr="008A2A34">
        <w:rPr>
          <w:position w:val="6"/>
          <w:szCs w:val="20"/>
          <w:rtl/>
        </w:rPr>
        <w:t xml:space="preserve"> (</w:t>
      </w:r>
      <w:r w:rsidRPr="008A2A34">
        <w:rPr>
          <w:position w:val="6"/>
          <w:szCs w:val="20"/>
          <w:rtl/>
        </w:rPr>
        <w:footnoteReference w:id="181"/>
      </w:r>
      <w:r w:rsidRPr="008A2A34">
        <w:rPr>
          <w:position w:val="6"/>
          <w:szCs w:val="20"/>
          <w:rtl/>
        </w:rPr>
        <w:t>)</w:t>
      </w:r>
    </w:p>
    <w:p w14:paraId="07497ABC" w14:textId="77777777" w:rsidR="00AA35EF" w:rsidRPr="008E6E7B" w:rsidRDefault="00AA35EF" w:rsidP="00AA35EF">
      <w:pPr>
        <w:widowControl w:val="0"/>
        <w:tabs>
          <w:tab w:val="left" w:pos="1096"/>
        </w:tabs>
        <w:adjustRightInd w:val="0"/>
        <w:textAlignment w:val="baseline"/>
        <w:rPr>
          <w:rtl/>
          <w:lang w:val="fr-FR" w:eastAsia="fr-FR"/>
        </w:rPr>
      </w:pPr>
      <w:r w:rsidRPr="008E6E7B">
        <w:rPr>
          <w:rFonts w:hint="cs"/>
          <w:rtl/>
          <w:lang w:val="fr-FR" w:eastAsia="fr-FR"/>
        </w:rPr>
        <w:t xml:space="preserve">ومع كل ذلك الوفاء الذي أثبت به صدق إيمانه إلا أنه ظل خائفا إلى آخر لحظات حياته من تقصيره وتفريطه في حق العهود التي عاهد بها رسول الله </w:t>
      </w:r>
      <w:r w:rsidRPr="008E6E7B">
        <w:rPr>
          <w:rFonts w:hint="cs"/>
          <w:lang w:val="fr-FR" w:eastAsia="fr-FR"/>
        </w:rPr>
        <w:sym w:font="Abo-thar" w:char="F061"/>
      </w:r>
      <w:r w:rsidRPr="008E6E7B">
        <w:rPr>
          <w:rFonts w:hint="cs"/>
          <w:rtl/>
          <w:lang w:val="fr-FR" w:eastAsia="fr-FR"/>
        </w:rPr>
        <w:t xml:space="preserve">، وقد روي أن </w:t>
      </w:r>
      <w:r w:rsidRPr="008E6E7B">
        <w:rPr>
          <w:rtl/>
          <w:lang w:val="fr-FR" w:eastAsia="fr-FR"/>
        </w:rPr>
        <w:t>نفر</w:t>
      </w:r>
      <w:r w:rsidRPr="008E6E7B">
        <w:rPr>
          <w:rFonts w:hint="cs"/>
          <w:rtl/>
          <w:lang w:val="fr-FR" w:eastAsia="fr-FR"/>
        </w:rPr>
        <w:t>ا</w:t>
      </w:r>
      <w:r w:rsidRPr="008E6E7B">
        <w:rPr>
          <w:rtl/>
          <w:lang w:val="fr-FR" w:eastAsia="fr-FR"/>
        </w:rPr>
        <w:t xml:space="preserve"> من أصحاب رسول الله </w:t>
      </w:r>
      <w:r w:rsidRPr="008E6E7B">
        <w:rPr>
          <w:lang w:val="fr-FR" w:eastAsia="fr-FR"/>
        </w:rPr>
        <w:sym w:font="Abo-thar" w:char="F061"/>
      </w:r>
      <w:r w:rsidRPr="008E6E7B">
        <w:rPr>
          <w:rFonts w:hint="cs"/>
          <w:rtl/>
          <w:lang w:val="fr-FR" w:eastAsia="fr-FR"/>
        </w:rPr>
        <w:t xml:space="preserve"> زاروه في مرض موته، وقالوا:</w:t>
      </w:r>
      <w:r w:rsidRPr="008E6E7B">
        <w:rPr>
          <w:rtl/>
          <w:lang w:val="fr-FR" w:eastAsia="fr-FR"/>
        </w:rPr>
        <w:t xml:space="preserve"> </w:t>
      </w:r>
      <w:r w:rsidRPr="008E6E7B">
        <w:rPr>
          <w:rFonts w:hint="cs"/>
          <w:rtl/>
          <w:lang w:val="fr-FR" w:eastAsia="fr-FR"/>
        </w:rPr>
        <w:t>(</w:t>
      </w:r>
      <w:r w:rsidRPr="008E6E7B">
        <w:rPr>
          <w:rtl/>
          <w:lang w:val="fr-FR" w:eastAsia="fr-FR"/>
        </w:rPr>
        <w:t>أبشر يا أبا عبد الله</w:t>
      </w:r>
      <w:r w:rsidRPr="008E6E7B">
        <w:rPr>
          <w:rFonts w:hint="cs"/>
          <w:rtl/>
          <w:lang w:val="fr-FR" w:eastAsia="fr-FR"/>
        </w:rPr>
        <w:t>،</w:t>
      </w:r>
      <w:r w:rsidRPr="008E6E7B">
        <w:rPr>
          <w:rtl/>
          <w:lang w:val="fr-FR" w:eastAsia="fr-FR"/>
        </w:rPr>
        <w:t xml:space="preserve"> إخوانك تقدم عليهم غدا</w:t>
      </w:r>
      <w:r w:rsidRPr="008E6E7B">
        <w:rPr>
          <w:rFonts w:hint="cs"/>
          <w:rtl/>
          <w:lang w:val="fr-FR" w:eastAsia="fr-FR"/>
        </w:rPr>
        <w:t>)،</w:t>
      </w:r>
      <w:r w:rsidRPr="008E6E7B">
        <w:rPr>
          <w:rtl/>
          <w:lang w:val="fr-FR" w:eastAsia="fr-FR"/>
        </w:rPr>
        <w:t xml:space="preserve"> فبكى</w:t>
      </w:r>
      <w:r w:rsidRPr="008E6E7B">
        <w:rPr>
          <w:rFonts w:hint="cs"/>
          <w:rtl/>
          <w:lang w:val="fr-FR" w:eastAsia="fr-FR"/>
        </w:rPr>
        <w:t>،</w:t>
      </w:r>
      <w:r w:rsidRPr="008E6E7B">
        <w:rPr>
          <w:rtl/>
          <w:lang w:val="fr-FR" w:eastAsia="fr-FR"/>
        </w:rPr>
        <w:t xml:space="preserve"> وقال</w:t>
      </w:r>
      <w:r w:rsidRPr="008E6E7B">
        <w:rPr>
          <w:rFonts w:hint="cs"/>
          <w:rtl/>
          <w:lang w:val="fr-FR" w:eastAsia="fr-FR"/>
        </w:rPr>
        <w:t>:</w:t>
      </w:r>
      <w:r w:rsidRPr="008E6E7B">
        <w:rPr>
          <w:rtl/>
          <w:lang w:val="fr-FR" w:eastAsia="fr-FR"/>
        </w:rPr>
        <w:t xml:space="preserve"> </w:t>
      </w:r>
      <w:r w:rsidRPr="008E6E7B">
        <w:rPr>
          <w:rFonts w:hint="cs"/>
          <w:rtl/>
          <w:lang w:val="fr-FR" w:eastAsia="fr-FR"/>
        </w:rPr>
        <w:t>(</w:t>
      </w:r>
      <w:r w:rsidRPr="008E6E7B">
        <w:rPr>
          <w:rtl/>
          <w:lang w:val="fr-FR" w:eastAsia="fr-FR"/>
        </w:rPr>
        <w:t>أما إنه ليس بي جزع</w:t>
      </w:r>
      <w:r w:rsidRPr="008E6E7B">
        <w:rPr>
          <w:rFonts w:hint="cs"/>
          <w:rtl/>
          <w:lang w:val="fr-FR" w:eastAsia="fr-FR"/>
        </w:rPr>
        <w:t>،</w:t>
      </w:r>
      <w:r w:rsidRPr="008E6E7B">
        <w:rPr>
          <w:rtl/>
          <w:lang w:val="fr-FR" w:eastAsia="fr-FR"/>
        </w:rPr>
        <w:t xml:space="preserve"> ولكن ذكرتموني أقواما</w:t>
      </w:r>
      <w:r w:rsidRPr="008E6E7B">
        <w:rPr>
          <w:rFonts w:hint="cs"/>
          <w:rtl/>
          <w:lang w:val="fr-FR" w:eastAsia="fr-FR"/>
        </w:rPr>
        <w:t>،</w:t>
      </w:r>
      <w:r w:rsidRPr="008E6E7B">
        <w:rPr>
          <w:rtl/>
          <w:lang w:val="fr-FR" w:eastAsia="fr-FR"/>
        </w:rPr>
        <w:t xml:space="preserve"> وسميتموهم لي إخوانا</w:t>
      </w:r>
      <w:r w:rsidRPr="008E6E7B">
        <w:rPr>
          <w:rFonts w:hint="cs"/>
          <w:rtl/>
          <w:lang w:val="fr-FR" w:eastAsia="fr-FR"/>
        </w:rPr>
        <w:t>،</w:t>
      </w:r>
      <w:r w:rsidRPr="008E6E7B">
        <w:rPr>
          <w:rtl/>
          <w:lang w:val="fr-FR" w:eastAsia="fr-FR"/>
        </w:rPr>
        <w:t xml:space="preserve"> وإن أولئك مضوا بأجورهم كما هي</w:t>
      </w:r>
      <w:r w:rsidRPr="008E6E7B">
        <w:rPr>
          <w:rFonts w:hint="cs"/>
          <w:rtl/>
          <w:lang w:val="fr-FR" w:eastAsia="fr-FR"/>
        </w:rPr>
        <w:t>،</w:t>
      </w:r>
      <w:r w:rsidRPr="008E6E7B">
        <w:rPr>
          <w:rtl/>
          <w:lang w:val="fr-FR" w:eastAsia="fr-FR"/>
        </w:rPr>
        <w:t xml:space="preserve"> وإني أخاف أن يكون ثواب ما تذكرون من تلك الأعمال ما أوتينا بعدهم</w:t>
      </w:r>
      <w:r w:rsidRPr="008E6E7B">
        <w:rPr>
          <w:rFonts w:hint="cs"/>
          <w:rtl/>
          <w:lang w:val="fr-FR" w:eastAsia="fr-FR"/>
        </w:rPr>
        <w:t>)</w:t>
      </w:r>
      <w:r w:rsidRPr="008E6E7B">
        <w:rPr>
          <w:position w:val="6"/>
          <w:szCs w:val="20"/>
          <w:rtl/>
          <w:lang w:val="fr-FR" w:eastAsia="fr-FR"/>
        </w:rPr>
        <w:t xml:space="preserve"> (</w:t>
      </w:r>
      <w:r w:rsidRPr="008E6E7B">
        <w:rPr>
          <w:position w:val="6"/>
          <w:szCs w:val="20"/>
          <w:rtl/>
          <w:lang w:val="fr-FR" w:eastAsia="fr-FR"/>
        </w:rPr>
        <w:footnoteReference w:id="182"/>
      </w:r>
      <w:r w:rsidRPr="008E6E7B">
        <w:rPr>
          <w:position w:val="6"/>
          <w:szCs w:val="20"/>
          <w:rtl/>
          <w:lang w:val="fr-FR" w:eastAsia="fr-FR"/>
        </w:rPr>
        <w:t>)</w:t>
      </w:r>
    </w:p>
    <w:p w14:paraId="28F644A8" w14:textId="77777777" w:rsidR="00AA35EF" w:rsidRPr="008E6E7B" w:rsidRDefault="00AA35EF" w:rsidP="00AA35EF">
      <w:pPr>
        <w:widowControl w:val="0"/>
        <w:tabs>
          <w:tab w:val="left" w:pos="1096"/>
        </w:tabs>
        <w:adjustRightInd w:val="0"/>
        <w:textAlignment w:val="baseline"/>
        <w:rPr>
          <w:rtl/>
          <w:lang w:val="fr-FR" w:eastAsia="fr-FR"/>
        </w:rPr>
      </w:pPr>
      <w:r w:rsidRPr="008E6E7B">
        <w:rPr>
          <w:rFonts w:hint="cs"/>
          <w:rtl/>
          <w:lang w:val="fr-FR" w:eastAsia="fr-FR"/>
        </w:rPr>
        <w:t>وقد جعله ذلك التواضع والوفاء يوصي ابنه بقوله: (</w:t>
      </w:r>
      <w:r w:rsidRPr="008E6E7B">
        <w:rPr>
          <w:rtl/>
          <w:lang w:val="fr-FR" w:eastAsia="fr-FR"/>
        </w:rPr>
        <w:t>أي بني إذا أنا مت</w:t>
      </w:r>
      <w:r w:rsidRPr="008E6E7B">
        <w:rPr>
          <w:rFonts w:hint="cs"/>
          <w:rtl/>
          <w:lang w:val="fr-FR" w:eastAsia="fr-FR"/>
        </w:rPr>
        <w:t>،</w:t>
      </w:r>
      <w:r w:rsidRPr="008E6E7B">
        <w:rPr>
          <w:rtl/>
          <w:lang w:val="fr-FR" w:eastAsia="fr-FR"/>
        </w:rPr>
        <w:t xml:space="preserve"> فادفني بهذا الظهر</w:t>
      </w:r>
      <w:r w:rsidRPr="008E6E7B">
        <w:rPr>
          <w:rFonts w:hint="cs"/>
          <w:rtl/>
          <w:lang w:val="fr-FR" w:eastAsia="fr-FR"/>
        </w:rPr>
        <w:t>،</w:t>
      </w:r>
      <w:r w:rsidRPr="008E6E7B">
        <w:rPr>
          <w:rtl/>
          <w:lang w:val="fr-FR" w:eastAsia="fr-FR"/>
        </w:rPr>
        <w:t xml:space="preserve"> فإنك لو قد دفنتني بالظهر قيل دفن بالظهر رجل من أصحاب رسول الله</w:t>
      </w:r>
      <w:r w:rsidR="000A7D87">
        <w:rPr>
          <w:rtl/>
          <w:lang w:val="fr-FR" w:eastAsia="fr-FR"/>
        </w:rPr>
        <w:t xml:space="preserve"> </w:t>
      </w:r>
      <w:r w:rsidRPr="008E6E7B">
        <w:rPr>
          <w:rFonts w:hint="cs"/>
          <w:lang w:val="fr-FR" w:eastAsia="fr-FR"/>
        </w:rPr>
        <w:sym w:font="Abo-thar" w:char="F061"/>
      </w:r>
      <w:r w:rsidRPr="008E6E7B">
        <w:rPr>
          <w:rFonts w:hint="cs"/>
          <w:rtl/>
          <w:lang w:val="fr-FR" w:eastAsia="fr-FR"/>
        </w:rPr>
        <w:t xml:space="preserve"> </w:t>
      </w:r>
      <w:r w:rsidRPr="008E6E7B">
        <w:rPr>
          <w:rtl/>
          <w:lang w:val="fr-FR" w:eastAsia="fr-FR"/>
        </w:rPr>
        <w:t>فدفن الناس موتاهم</w:t>
      </w:r>
      <w:r w:rsidRPr="008E6E7B">
        <w:rPr>
          <w:rFonts w:hint="cs"/>
          <w:rtl/>
          <w:lang w:val="fr-FR" w:eastAsia="fr-FR"/>
        </w:rPr>
        <w:t>)</w:t>
      </w:r>
      <w:r w:rsidRPr="008E6E7B">
        <w:rPr>
          <w:position w:val="6"/>
          <w:szCs w:val="20"/>
          <w:rtl/>
          <w:lang w:val="fr-FR" w:eastAsia="fr-FR"/>
        </w:rPr>
        <w:t xml:space="preserve"> (</w:t>
      </w:r>
      <w:r w:rsidRPr="008E6E7B">
        <w:rPr>
          <w:position w:val="6"/>
          <w:szCs w:val="20"/>
          <w:rtl/>
          <w:lang w:val="fr-FR" w:eastAsia="fr-FR"/>
        </w:rPr>
        <w:footnoteReference w:id="183"/>
      </w:r>
      <w:r w:rsidRPr="008E6E7B">
        <w:rPr>
          <w:position w:val="6"/>
          <w:szCs w:val="20"/>
          <w:rtl/>
          <w:lang w:val="fr-FR" w:eastAsia="fr-FR"/>
        </w:rPr>
        <w:t>)</w:t>
      </w:r>
    </w:p>
    <w:p w14:paraId="0AB4AA04" w14:textId="77777777" w:rsidR="00AA35EF" w:rsidRPr="008E6E7B" w:rsidRDefault="00AA35EF" w:rsidP="00AA35EF">
      <w:pPr>
        <w:widowControl w:val="0"/>
        <w:tabs>
          <w:tab w:val="left" w:pos="1096"/>
        </w:tabs>
        <w:adjustRightInd w:val="0"/>
        <w:textAlignment w:val="baseline"/>
        <w:rPr>
          <w:rtl/>
          <w:lang w:val="fr-FR" w:eastAsia="fr-FR"/>
        </w:rPr>
      </w:pPr>
      <w:r w:rsidRPr="008E6E7B">
        <w:rPr>
          <w:rFonts w:hint="cs"/>
          <w:rtl/>
          <w:lang w:val="fr-FR" w:eastAsia="fr-FR"/>
        </w:rPr>
        <w:t xml:space="preserve">وقد ظل أولاده حريصين على استمرار وفائه من بعده، فمن أولاده </w:t>
      </w:r>
      <w:r w:rsidRPr="008E6E7B">
        <w:rPr>
          <w:rtl/>
          <w:lang w:val="fr-FR" w:eastAsia="fr-FR"/>
        </w:rPr>
        <w:t xml:space="preserve">عبد الله </w:t>
      </w:r>
      <w:r w:rsidRPr="008E6E7B">
        <w:rPr>
          <w:rFonts w:hint="cs"/>
          <w:rtl/>
          <w:lang w:val="fr-FR" w:eastAsia="fr-FR"/>
        </w:rPr>
        <w:t>بن خباب، ذلك ا</w:t>
      </w:r>
      <w:r w:rsidRPr="008E6E7B">
        <w:rPr>
          <w:rtl/>
          <w:lang w:val="fr-FR" w:eastAsia="fr-FR"/>
        </w:rPr>
        <w:t>لذي كان من أصحاب الإمام علي</w:t>
      </w:r>
      <w:r w:rsidRPr="008E6E7B">
        <w:rPr>
          <w:rFonts w:hint="cs"/>
          <w:rtl/>
          <w:lang w:val="fr-FR" w:eastAsia="fr-FR"/>
        </w:rPr>
        <w:t xml:space="preserve"> و</w:t>
      </w:r>
      <w:r w:rsidRPr="008E6E7B">
        <w:rPr>
          <w:rtl/>
          <w:lang w:val="fr-FR" w:eastAsia="fr-FR"/>
        </w:rPr>
        <w:t xml:space="preserve">شيعته، وكان عاملا </w:t>
      </w:r>
      <w:r w:rsidRPr="008E6E7B">
        <w:rPr>
          <w:rFonts w:hint="cs"/>
          <w:rtl/>
          <w:lang w:val="fr-FR" w:eastAsia="fr-FR"/>
        </w:rPr>
        <w:t xml:space="preserve">له </w:t>
      </w:r>
      <w:r w:rsidRPr="008E6E7B">
        <w:rPr>
          <w:rtl/>
          <w:lang w:val="fr-FR" w:eastAsia="fr-FR"/>
        </w:rPr>
        <w:t>على منطقة النهروان</w:t>
      </w:r>
      <w:r w:rsidRPr="008E6E7B">
        <w:rPr>
          <w:rFonts w:hint="cs"/>
          <w:rtl/>
          <w:lang w:val="fr-FR" w:eastAsia="fr-FR"/>
        </w:rPr>
        <w:t>،</w:t>
      </w:r>
      <w:r w:rsidRPr="008E6E7B">
        <w:rPr>
          <w:rtl/>
          <w:lang w:val="fr-FR" w:eastAsia="fr-FR"/>
        </w:rPr>
        <w:t xml:space="preserve"> وقد قُتل هو وزوجته على يد الخوارج بعد أن شقوا بطن زوجته واستخرجوا جنينها</w:t>
      </w:r>
      <w:r w:rsidRPr="008E6E7B">
        <w:rPr>
          <w:rFonts w:hint="cs"/>
          <w:rtl/>
          <w:lang w:val="fr-FR" w:eastAsia="fr-FR"/>
        </w:rPr>
        <w:t>، وبسب</w:t>
      </w:r>
      <w:r w:rsidR="00BB358B">
        <w:rPr>
          <w:rFonts w:hint="cs"/>
          <w:rtl/>
          <w:lang w:val="fr-FR" w:eastAsia="fr-FR"/>
        </w:rPr>
        <w:t>ب</w:t>
      </w:r>
      <w:r w:rsidRPr="008E6E7B">
        <w:rPr>
          <w:rFonts w:hint="cs"/>
          <w:rtl/>
          <w:lang w:val="fr-FR" w:eastAsia="fr-FR"/>
        </w:rPr>
        <w:t xml:space="preserve"> ذلك </w:t>
      </w:r>
      <w:r w:rsidRPr="008E6E7B">
        <w:rPr>
          <w:rtl/>
          <w:lang w:val="fr-FR" w:eastAsia="fr-FR"/>
        </w:rPr>
        <w:t xml:space="preserve">حارب </w:t>
      </w:r>
      <w:r w:rsidRPr="008E6E7B">
        <w:rPr>
          <w:rFonts w:hint="cs"/>
          <w:rtl/>
          <w:lang w:val="fr-FR" w:eastAsia="fr-FR"/>
        </w:rPr>
        <w:t xml:space="preserve">الإمام علي </w:t>
      </w:r>
      <w:r w:rsidRPr="008E6E7B">
        <w:rPr>
          <w:rtl/>
          <w:lang w:val="fr-FR" w:eastAsia="fr-FR"/>
        </w:rPr>
        <w:t>الخوارج في النهروان</w:t>
      </w:r>
      <w:r w:rsidRPr="008E6E7B">
        <w:rPr>
          <w:position w:val="6"/>
          <w:szCs w:val="20"/>
          <w:rtl/>
          <w:lang w:val="fr-FR" w:eastAsia="fr-FR"/>
        </w:rPr>
        <w:t>(</w:t>
      </w:r>
      <w:r w:rsidRPr="008E6E7B">
        <w:rPr>
          <w:position w:val="6"/>
          <w:szCs w:val="20"/>
          <w:rtl/>
          <w:lang w:val="fr-FR" w:eastAsia="fr-FR"/>
        </w:rPr>
        <w:footnoteReference w:id="184"/>
      </w:r>
      <w:r w:rsidRPr="008E6E7B">
        <w:rPr>
          <w:position w:val="6"/>
          <w:szCs w:val="20"/>
          <w:rtl/>
          <w:lang w:val="fr-FR" w:eastAsia="fr-FR"/>
        </w:rPr>
        <w:t>)</w:t>
      </w:r>
      <w:r w:rsidRPr="008E6E7B">
        <w:rPr>
          <w:rFonts w:hint="cs"/>
          <w:rtl/>
          <w:lang w:val="fr-FR" w:eastAsia="fr-FR"/>
        </w:rPr>
        <w:t>.</w:t>
      </w:r>
    </w:p>
    <w:p w14:paraId="4FEB0BC8" w14:textId="77777777" w:rsidR="00AA35EF" w:rsidRDefault="00AA35EF" w:rsidP="00AA35EF">
      <w:pPr>
        <w:pStyle w:val="aaa3"/>
        <w:rPr>
          <w:rtl/>
        </w:rPr>
      </w:pPr>
      <w:bookmarkStart w:id="51" w:name="_Toc8003065"/>
      <w:r>
        <w:rPr>
          <w:rFonts w:hint="cs"/>
          <w:rtl/>
        </w:rPr>
        <w:t>4. حجر بن عدي</w:t>
      </w:r>
      <w:r w:rsidR="000A7D87">
        <w:rPr>
          <w:rFonts w:hint="cs"/>
          <w:rtl/>
        </w:rPr>
        <w:t>:</w:t>
      </w:r>
      <w:bookmarkEnd w:id="51"/>
    </w:p>
    <w:p w14:paraId="072FD791" w14:textId="77777777" w:rsidR="00AA35EF" w:rsidRDefault="00AA35EF" w:rsidP="00AA35EF">
      <w:pPr>
        <w:pStyle w:val="aaac"/>
        <w:rPr>
          <w:rtl/>
        </w:rPr>
      </w:pPr>
      <w:r>
        <w:rPr>
          <w:rFonts w:hint="cs"/>
          <w:rtl/>
        </w:rPr>
        <w:t xml:space="preserve">حتى لا يكون للزمن دوره في تحديد الصالحين من غيرهم، فسنذكر هنا ذلك الصحابي الذي لم يتشرف كثيرا بصحبة رسول الله </w:t>
      </w:r>
      <w:r>
        <w:rPr>
          <w:rFonts w:hint="cs"/>
        </w:rPr>
        <w:sym w:font="Abo-thar" w:char="F061"/>
      </w:r>
      <w:r>
        <w:rPr>
          <w:rFonts w:hint="cs"/>
          <w:rtl/>
        </w:rPr>
        <w:t xml:space="preserve">، ولم تطل تلمذته له، ولذلك اعتبر من صغار الصحابة.. لكن صدقه ووفاءه وتضحياته جعلته من كبارهم، بل جعلت رسول الله </w:t>
      </w:r>
      <w:r>
        <w:rPr>
          <w:rFonts w:hint="cs"/>
        </w:rPr>
        <w:sym w:font="Abo-thar" w:char="F061"/>
      </w:r>
      <w:r>
        <w:rPr>
          <w:rFonts w:hint="cs"/>
          <w:rtl/>
        </w:rPr>
        <w:t xml:space="preserve"> يشير إليه، ويتحدث عنه</w:t>
      </w:r>
      <w:r w:rsidR="000A7D87">
        <w:rPr>
          <w:rFonts w:hint="cs"/>
          <w:rtl/>
        </w:rPr>
        <w:t>.</w:t>
      </w:r>
      <w:r>
        <w:rPr>
          <w:rFonts w:hint="cs"/>
          <w:rtl/>
        </w:rPr>
        <w:t>. فالعبرة ليست بالسبق، وإنما بالصدق.. ومن سبق ولم يصدق، سبقه من صدق ولم يسبق.</w:t>
      </w:r>
    </w:p>
    <w:p w14:paraId="516D9C55" w14:textId="77777777" w:rsidR="00AA35EF" w:rsidRPr="00AD677F" w:rsidRDefault="00AA35EF" w:rsidP="00AA35EF">
      <w:pPr>
        <w:widowControl w:val="0"/>
        <w:tabs>
          <w:tab w:val="left" w:pos="1096"/>
        </w:tabs>
        <w:adjustRightInd w:val="0"/>
        <w:textAlignment w:val="baseline"/>
        <w:rPr>
          <w:rtl/>
          <w:lang w:val="fr-FR" w:eastAsia="fr-FR"/>
        </w:rPr>
      </w:pPr>
      <w:r w:rsidRPr="00AD677F">
        <w:rPr>
          <w:rFonts w:hint="cs"/>
          <w:rtl/>
          <w:lang w:val="fr-FR" w:eastAsia="fr-FR"/>
        </w:rPr>
        <w:t>إنه حجر بن عدي</w:t>
      </w:r>
      <w:r w:rsidRPr="00AD677F">
        <w:rPr>
          <w:position w:val="6"/>
          <w:szCs w:val="20"/>
          <w:rtl/>
          <w:lang w:val="fr-FR" w:eastAsia="fr-FR"/>
        </w:rPr>
        <w:t>(</w:t>
      </w:r>
      <w:r w:rsidRPr="00AD677F">
        <w:rPr>
          <w:rFonts w:cs="ATraditional Arabic"/>
          <w:position w:val="6"/>
          <w:szCs w:val="20"/>
          <w:rtl/>
          <w:lang w:val="fr-FR" w:eastAsia="fr-FR"/>
        </w:rPr>
        <w:footnoteReference w:id="185"/>
      </w:r>
      <w:r w:rsidRPr="00AD677F">
        <w:rPr>
          <w:position w:val="6"/>
          <w:szCs w:val="20"/>
          <w:rtl/>
          <w:lang w:val="fr-FR" w:eastAsia="fr-FR"/>
        </w:rPr>
        <w:t>)</w:t>
      </w:r>
      <w:r w:rsidRPr="00AD677F">
        <w:rPr>
          <w:rFonts w:hint="cs"/>
          <w:rtl/>
          <w:lang w:val="fr-FR" w:eastAsia="fr-FR"/>
        </w:rPr>
        <w:t xml:space="preserve"> شهيد الولاء والوفاء</w:t>
      </w:r>
      <w:r w:rsidR="000A7D87">
        <w:rPr>
          <w:rFonts w:hint="cs"/>
          <w:rtl/>
          <w:lang w:val="fr-FR" w:eastAsia="fr-FR"/>
        </w:rPr>
        <w:t>.</w:t>
      </w:r>
      <w:r w:rsidRPr="00AD677F">
        <w:rPr>
          <w:rFonts w:hint="cs"/>
          <w:rtl/>
          <w:lang w:val="fr-FR" w:eastAsia="fr-FR"/>
        </w:rPr>
        <w:t xml:space="preserve">. ذلك الذي أخبر رسول الله </w:t>
      </w:r>
      <w:r w:rsidRPr="00AD677F">
        <w:rPr>
          <w:rFonts w:hint="cs"/>
          <w:lang w:val="fr-FR" w:eastAsia="fr-FR"/>
        </w:rPr>
        <w:sym w:font="Abo-thar" w:char="F061"/>
      </w:r>
      <w:r w:rsidRPr="00AD677F">
        <w:rPr>
          <w:rFonts w:hint="cs"/>
          <w:rtl/>
          <w:lang w:val="fr-FR" w:eastAsia="fr-FR"/>
        </w:rPr>
        <w:t xml:space="preserve"> عن قتله مع أصحابه، وبشر بعظيم الأجر الذي ينالونه، وبعظيم السخط الذي يناله قتلتهم، ففي الحديث </w:t>
      </w:r>
      <w:r w:rsidRPr="00AD677F">
        <w:rPr>
          <w:rtl/>
          <w:lang w:val="fr-FR" w:eastAsia="fr-FR"/>
        </w:rPr>
        <w:t xml:space="preserve">عن أبي </w:t>
      </w:r>
      <w:r w:rsidRPr="00AD677F">
        <w:rPr>
          <w:rFonts w:hint="cs"/>
          <w:rtl/>
          <w:lang w:val="fr-FR" w:eastAsia="fr-FR"/>
        </w:rPr>
        <w:t>الأسود</w:t>
      </w:r>
      <w:r w:rsidRPr="00AD677F">
        <w:rPr>
          <w:rtl/>
          <w:lang w:val="fr-FR" w:eastAsia="fr-FR"/>
        </w:rPr>
        <w:t xml:space="preserve">، قال: دخل معاوية على عائشة فقالت: ما حملك على قتل أهل عذراء حجر وأصحابه؟ فقال: يا أم المؤمنين، إني رأيت قتلهم صلاحا للأمة، وبقاءهم فسادا للأمة، فقالت: سمعت رسول الله </w:t>
      </w:r>
      <w:r w:rsidRPr="00AD677F">
        <w:rPr>
          <w:lang w:val="fr-FR" w:eastAsia="fr-FR"/>
        </w:rPr>
        <w:sym w:font="Abo-thar" w:char="F061"/>
      </w:r>
      <w:r w:rsidRPr="00AD677F">
        <w:rPr>
          <w:rFonts w:hint="cs"/>
          <w:rtl/>
          <w:lang w:val="fr-FR" w:eastAsia="fr-FR"/>
        </w:rPr>
        <w:t xml:space="preserve"> </w:t>
      </w:r>
      <w:r w:rsidRPr="00AD677F">
        <w:rPr>
          <w:rtl/>
          <w:lang w:val="fr-FR" w:eastAsia="fr-FR"/>
        </w:rPr>
        <w:t>يقول: (سيقتل بعذراء ناس يغضب الله لهم، وأهل السماء)</w:t>
      </w:r>
      <w:r w:rsidRPr="00AD677F">
        <w:rPr>
          <w:position w:val="6"/>
          <w:szCs w:val="20"/>
          <w:rtl/>
          <w:lang w:val="fr-FR" w:eastAsia="fr-FR"/>
        </w:rPr>
        <w:t>(</w:t>
      </w:r>
      <w:r w:rsidRPr="00AD677F">
        <w:rPr>
          <w:position w:val="6"/>
          <w:szCs w:val="20"/>
          <w:rtl/>
          <w:lang w:val="fr-FR" w:eastAsia="fr-FR"/>
        </w:rPr>
        <w:footnoteReference w:id="186"/>
      </w:r>
      <w:r w:rsidRPr="00AD677F">
        <w:rPr>
          <w:position w:val="6"/>
          <w:szCs w:val="20"/>
          <w:rtl/>
          <w:lang w:val="fr-FR" w:eastAsia="fr-FR"/>
        </w:rPr>
        <w:t>)</w:t>
      </w:r>
      <w:r w:rsidRPr="00AD677F">
        <w:rPr>
          <w:rFonts w:hint="cs"/>
          <w:rtl/>
          <w:lang w:val="fr-FR" w:eastAsia="fr-FR"/>
        </w:rPr>
        <w:t xml:space="preserve"> </w:t>
      </w:r>
    </w:p>
    <w:p w14:paraId="75134DBB" w14:textId="77777777" w:rsidR="00AA35EF" w:rsidRPr="00AD677F" w:rsidRDefault="00AA35EF" w:rsidP="00AA35EF">
      <w:pPr>
        <w:widowControl w:val="0"/>
        <w:tabs>
          <w:tab w:val="left" w:pos="1096"/>
        </w:tabs>
        <w:adjustRightInd w:val="0"/>
        <w:textAlignment w:val="baseline"/>
        <w:rPr>
          <w:rtl/>
          <w:lang w:val="fr-FR" w:eastAsia="fr-FR"/>
        </w:rPr>
      </w:pPr>
      <w:r w:rsidRPr="00AD677F">
        <w:rPr>
          <w:rFonts w:hint="cs"/>
          <w:rtl/>
          <w:lang w:val="fr-FR" w:eastAsia="fr-FR"/>
        </w:rPr>
        <w:t xml:space="preserve">ذلك الذي ذكره الإمام علي، وشبه قلته وقتل أصحابه بأصحاب الأخدود، فقد حدث </w:t>
      </w:r>
      <w:r w:rsidRPr="00AD677F">
        <w:rPr>
          <w:rtl/>
          <w:lang w:val="fr-FR" w:eastAsia="fr-FR"/>
        </w:rPr>
        <w:t>عبد الله بن زرير الغافقي قال: سمعت علياً يقول: يا أهل العراق</w:t>
      </w:r>
      <w:r w:rsidRPr="00AD677F">
        <w:rPr>
          <w:rFonts w:hint="cs"/>
          <w:rtl/>
          <w:lang w:val="fr-FR" w:eastAsia="fr-FR"/>
        </w:rPr>
        <w:t xml:space="preserve">، </w:t>
      </w:r>
      <w:r w:rsidRPr="00AD677F">
        <w:rPr>
          <w:rtl/>
          <w:lang w:val="fr-FR" w:eastAsia="fr-FR"/>
        </w:rPr>
        <w:t xml:space="preserve">سيقتل سبعة نفر بعذراء مثلهم كمثل </w:t>
      </w:r>
      <w:r w:rsidRPr="00AD677F">
        <w:rPr>
          <w:rFonts w:hint="cs"/>
          <w:rtl/>
          <w:lang w:val="fr-FR" w:eastAsia="fr-FR"/>
        </w:rPr>
        <w:t>أصحاب</w:t>
      </w:r>
      <w:r w:rsidRPr="00AD677F">
        <w:rPr>
          <w:rtl/>
          <w:lang w:val="fr-FR" w:eastAsia="fr-FR"/>
        </w:rPr>
        <w:t xml:space="preserve"> الأخدود، منهم حجر بن عدي الأدبر وأصحابه، يقتلهم معاوية بالعذراء من دمشق، كلهم من أهل الكوفة</w:t>
      </w:r>
      <w:r w:rsidRPr="00AD677F">
        <w:rPr>
          <w:rFonts w:hint="cs"/>
          <w:rtl/>
          <w:lang w:val="fr-FR" w:eastAsia="fr-FR"/>
        </w:rPr>
        <w:t>)</w:t>
      </w:r>
      <w:r w:rsidRPr="00AD677F">
        <w:rPr>
          <w:position w:val="6"/>
          <w:szCs w:val="20"/>
          <w:rtl/>
          <w:lang w:val="fr-FR" w:eastAsia="fr-FR"/>
        </w:rPr>
        <w:t xml:space="preserve"> (</w:t>
      </w:r>
      <w:r w:rsidRPr="00AD677F">
        <w:rPr>
          <w:position w:val="6"/>
          <w:szCs w:val="20"/>
          <w:rtl/>
          <w:lang w:val="fr-FR" w:eastAsia="fr-FR"/>
        </w:rPr>
        <w:footnoteReference w:id="187"/>
      </w:r>
      <w:r w:rsidRPr="00AD677F">
        <w:rPr>
          <w:position w:val="6"/>
          <w:szCs w:val="20"/>
          <w:rtl/>
          <w:lang w:val="fr-FR" w:eastAsia="fr-FR"/>
        </w:rPr>
        <w:t>)</w:t>
      </w:r>
    </w:p>
    <w:p w14:paraId="0099EB82" w14:textId="77777777" w:rsidR="00AA35EF" w:rsidRPr="00AD677F" w:rsidRDefault="00AA35EF" w:rsidP="00AA35EF">
      <w:pPr>
        <w:widowControl w:val="0"/>
        <w:tabs>
          <w:tab w:val="left" w:pos="1096"/>
        </w:tabs>
        <w:adjustRightInd w:val="0"/>
        <w:textAlignment w:val="baseline"/>
        <w:rPr>
          <w:rtl/>
          <w:lang w:val="fr-FR" w:eastAsia="fr-FR"/>
        </w:rPr>
      </w:pPr>
      <w:r w:rsidRPr="00AD677F">
        <w:rPr>
          <w:rFonts w:hint="cs"/>
          <w:rtl/>
          <w:lang w:val="fr-FR" w:eastAsia="fr-FR"/>
        </w:rPr>
        <w:t xml:space="preserve">ذلك الذي أرسل الإمام الحسين </w:t>
      </w:r>
      <w:r w:rsidRPr="00AD677F">
        <w:rPr>
          <w:rtl/>
          <w:lang w:val="fr-FR" w:eastAsia="fr-FR"/>
        </w:rPr>
        <w:t xml:space="preserve">رسالة إلى معاوية </w:t>
      </w:r>
      <w:r w:rsidRPr="00AD677F">
        <w:rPr>
          <w:rFonts w:hint="cs"/>
          <w:rtl/>
          <w:lang w:val="fr-FR" w:eastAsia="fr-FR"/>
        </w:rPr>
        <w:t xml:space="preserve">في شأنه، وبعد قتله له، </w:t>
      </w:r>
      <w:r w:rsidRPr="00AD677F">
        <w:rPr>
          <w:rtl/>
          <w:lang w:val="fr-FR" w:eastAsia="fr-FR"/>
        </w:rPr>
        <w:t xml:space="preserve">يقول فيها: (ألست قاتل حجر بن عدي وأصحابه المصلين العابدين، الذين ينكرون الظلم ويستعظمون البدع، ولا يخافون في الله لومة لائم، ظلما وعدوانا، بعد إعطائهم الأمان بالمواثيق والأيمان المغلظة؟ أو لست قاتل عمرو بن الحمق صاحب رسول الله </w:t>
      </w:r>
      <w:r w:rsidRPr="00AD677F">
        <w:rPr>
          <w:lang w:val="fr-FR" w:eastAsia="fr-FR"/>
        </w:rPr>
        <w:sym w:font="Abo-thar" w:char="F061"/>
      </w:r>
      <w:r w:rsidRPr="00AD677F">
        <w:rPr>
          <w:rFonts w:hint="cs"/>
          <w:rtl/>
          <w:lang w:val="fr-FR" w:eastAsia="fr-FR"/>
        </w:rPr>
        <w:t xml:space="preserve"> </w:t>
      </w:r>
      <w:r w:rsidRPr="00AD677F">
        <w:rPr>
          <w:rtl/>
          <w:lang w:val="fr-FR" w:eastAsia="fr-FR"/>
        </w:rPr>
        <w:t>الذي أبلته العبادة وصفرت لونه وأنحلت جسمه؟!</w:t>
      </w:r>
      <w:r w:rsidRPr="00AD677F">
        <w:rPr>
          <w:rFonts w:hint="cs"/>
          <w:rtl/>
          <w:lang w:val="fr-FR" w:eastAsia="fr-FR"/>
        </w:rPr>
        <w:t>)</w:t>
      </w:r>
      <w:r w:rsidRPr="00AD677F">
        <w:rPr>
          <w:position w:val="6"/>
          <w:szCs w:val="20"/>
          <w:rtl/>
          <w:lang w:val="fr-FR" w:eastAsia="fr-FR"/>
        </w:rPr>
        <w:t>(</w:t>
      </w:r>
      <w:r w:rsidRPr="00AD677F">
        <w:rPr>
          <w:position w:val="6"/>
          <w:szCs w:val="20"/>
          <w:rtl/>
          <w:lang w:val="fr-FR" w:eastAsia="fr-FR"/>
        </w:rPr>
        <w:footnoteReference w:id="188"/>
      </w:r>
      <w:r w:rsidRPr="00AD677F">
        <w:rPr>
          <w:position w:val="6"/>
          <w:szCs w:val="20"/>
          <w:rtl/>
          <w:lang w:val="fr-FR" w:eastAsia="fr-FR"/>
        </w:rPr>
        <w:t>)</w:t>
      </w:r>
    </w:p>
    <w:p w14:paraId="2BEC9559" w14:textId="77777777" w:rsidR="00AA35EF" w:rsidRPr="00AD677F" w:rsidRDefault="00AA35EF" w:rsidP="00BB358B">
      <w:pPr>
        <w:widowControl w:val="0"/>
        <w:tabs>
          <w:tab w:val="left" w:pos="1096"/>
        </w:tabs>
        <w:adjustRightInd w:val="0"/>
        <w:textAlignment w:val="baseline"/>
        <w:rPr>
          <w:rtl/>
          <w:lang w:val="fr-FR" w:eastAsia="fr-FR"/>
        </w:rPr>
      </w:pPr>
      <w:r w:rsidRPr="00AD677F">
        <w:rPr>
          <w:rFonts w:hint="cs"/>
          <w:rtl/>
          <w:lang w:val="fr-FR" w:eastAsia="fr-FR"/>
        </w:rPr>
        <w:t xml:space="preserve">ذلك الذي اعتبر </w:t>
      </w:r>
      <w:r w:rsidRPr="00AD677F">
        <w:rPr>
          <w:rtl/>
          <w:lang w:val="fr-FR" w:eastAsia="fr-FR"/>
        </w:rPr>
        <w:t>الحسن البصري</w:t>
      </w:r>
      <w:r w:rsidRPr="00AD677F">
        <w:rPr>
          <w:rFonts w:hint="cs"/>
          <w:rtl/>
          <w:lang w:val="fr-FR" w:eastAsia="fr-FR"/>
        </w:rPr>
        <w:t xml:space="preserve"> مقت</w:t>
      </w:r>
      <w:r w:rsidR="00BB358B">
        <w:rPr>
          <w:rFonts w:hint="cs"/>
          <w:rtl/>
          <w:lang w:val="fr-FR" w:eastAsia="fr-FR"/>
        </w:rPr>
        <w:t>ل</w:t>
      </w:r>
      <w:r w:rsidRPr="00AD677F">
        <w:rPr>
          <w:rFonts w:hint="cs"/>
          <w:rtl/>
          <w:lang w:val="fr-FR" w:eastAsia="fr-FR"/>
        </w:rPr>
        <w:t xml:space="preserve">ه جريمة من الجرائم الكبرى التي ارتكبها معاوية في حق الإسلام، فقال: </w:t>
      </w:r>
      <w:r w:rsidRPr="00AD677F">
        <w:rPr>
          <w:rtl/>
          <w:lang w:val="fr-FR" w:eastAsia="fr-FR"/>
        </w:rPr>
        <w:t xml:space="preserve">(أربع خصال كنّ في معاوية لو لم يكن فيه منهنّ إلا واحدة لكانت موبقة، انتزاؤهُ على هذه </w:t>
      </w:r>
      <w:r w:rsidRPr="00AD677F">
        <w:rPr>
          <w:rFonts w:hint="cs"/>
          <w:rtl/>
          <w:lang w:val="fr-FR" w:eastAsia="fr-FR"/>
        </w:rPr>
        <w:t>الأمة</w:t>
      </w:r>
      <w:r w:rsidRPr="00AD677F">
        <w:rPr>
          <w:rtl/>
          <w:lang w:val="fr-FR" w:eastAsia="fr-FR"/>
        </w:rPr>
        <w:t xml:space="preserve"> بالسفهاء حتى ابتزها أمرها بغير مشورة منهم، وفيهم بقايا الصحابة وذوو الفضيلة، واستخلافه ابنه بعده سكيراً خميراً يلبس الحرير ويضرب بالطنابير، وادعاؤهُ زياداً وقد قال رسول الله </w:t>
      </w:r>
      <w:r w:rsidRPr="00AD677F">
        <w:rPr>
          <w:lang w:val="fr-FR" w:eastAsia="fr-FR"/>
        </w:rPr>
        <w:sym w:font="Abo-thar" w:char="F061"/>
      </w:r>
      <w:r w:rsidRPr="00AD677F">
        <w:rPr>
          <w:rtl/>
          <w:lang w:val="fr-FR" w:eastAsia="fr-FR"/>
        </w:rPr>
        <w:t>: (الولد للفراش، وللعاهر الحجر)، وقتله حجراً، ويلاً له من حجر وأصحاب حجر، مرتين)</w:t>
      </w:r>
      <w:r w:rsidRPr="00AD677F">
        <w:rPr>
          <w:position w:val="6"/>
          <w:szCs w:val="20"/>
          <w:rtl/>
          <w:lang w:val="fr-FR" w:eastAsia="fr-FR"/>
        </w:rPr>
        <w:t xml:space="preserve"> (</w:t>
      </w:r>
      <w:r w:rsidRPr="00AD677F">
        <w:rPr>
          <w:position w:val="6"/>
          <w:szCs w:val="20"/>
          <w:rtl/>
          <w:lang w:val="fr-FR" w:eastAsia="fr-FR"/>
        </w:rPr>
        <w:footnoteReference w:id="189"/>
      </w:r>
      <w:r w:rsidRPr="00AD677F">
        <w:rPr>
          <w:position w:val="6"/>
          <w:szCs w:val="20"/>
          <w:rtl/>
          <w:lang w:val="fr-FR" w:eastAsia="fr-FR"/>
        </w:rPr>
        <w:t>)</w:t>
      </w:r>
    </w:p>
    <w:p w14:paraId="2E2A36E0" w14:textId="77777777" w:rsidR="00AA35EF" w:rsidRPr="00AD677F" w:rsidRDefault="00AA35EF" w:rsidP="00AA35EF">
      <w:pPr>
        <w:widowControl w:val="0"/>
        <w:tabs>
          <w:tab w:val="left" w:pos="1096"/>
        </w:tabs>
        <w:adjustRightInd w:val="0"/>
        <w:textAlignment w:val="baseline"/>
        <w:rPr>
          <w:rtl/>
          <w:lang w:val="fr-FR" w:eastAsia="fr-FR"/>
        </w:rPr>
      </w:pPr>
      <w:r w:rsidRPr="00AD677F">
        <w:rPr>
          <w:rFonts w:hint="cs"/>
          <w:rtl/>
          <w:lang w:val="fr-FR" w:eastAsia="fr-FR"/>
        </w:rPr>
        <w:t>ذلك الذي رثته</w:t>
      </w:r>
      <w:r w:rsidRPr="00AD677F">
        <w:rPr>
          <w:rtl/>
          <w:lang w:val="fr-FR" w:eastAsia="fr-FR"/>
        </w:rPr>
        <w:t xml:space="preserve"> هند ابنة زيد بن مخرمة الأنصارية</w:t>
      </w:r>
      <w:r w:rsidRPr="00AD677F">
        <w:rPr>
          <w:rFonts w:hint="cs"/>
          <w:rtl/>
          <w:lang w:val="fr-FR" w:eastAsia="fr-FR"/>
        </w:rPr>
        <w:t>، فقالت</w:t>
      </w:r>
      <w:r w:rsidRPr="00AD677F">
        <w:rPr>
          <w:position w:val="6"/>
          <w:szCs w:val="20"/>
          <w:rtl/>
          <w:lang w:val="fr-FR" w:eastAsia="fr-FR"/>
        </w:rPr>
        <w:t>(</w:t>
      </w:r>
      <w:r w:rsidRPr="00AD677F">
        <w:rPr>
          <w:position w:val="6"/>
          <w:szCs w:val="20"/>
          <w:rtl/>
          <w:lang w:val="fr-FR" w:eastAsia="fr-FR"/>
        </w:rPr>
        <w:footnoteReference w:id="190"/>
      </w:r>
      <w:r w:rsidRPr="00AD677F">
        <w:rPr>
          <w:position w:val="6"/>
          <w:szCs w:val="20"/>
          <w:rtl/>
          <w:lang w:val="fr-FR" w:eastAsia="fr-FR"/>
        </w:rPr>
        <w:t>)</w:t>
      </w:r>
      <w:r w:rsidRPr="00AD677F">
        <w:rPr>
          <w:rtl/>
          <w:lang w:val="fr-FR" w:eastAsia="fr-FR"/>
        </w:rPr>
        <w:t>:</w:t>
      </w:r>
    </w:p>
    <w:tbl>
      <w:tblPr>
        <w:bidiVisual/>
        <w:tblW w:w="0" w:type="auto"/>
        <w:jc w:val="center"/>
        <w:tblLook w:val="0000" w:firstRow="0" w:lastRow="0" w:firstColumn="0" w:lastColumn="0" w:noHBand="0" w:noVBand="0"/>
      </w:tblPr>
      <w:tblGrid>
        <w:gridCol w:w="2945"/>
        <w:gridCol w:w="222"/>
        <w:gridCol w:w="3034"/>
      </w:tblGrid>
      <w:tr w:rsidR="00746482" w:rsidRPr="009B77B4" w14:paraId="56C4143A" w14:textId="77777777" w:rsidTr="00D602C6">
        <w:trPr>
          <w:trHeight w:hRule="exact" w:val="510"/>
          <w:jc w:val="center"/>
        </w:trPr>
        <w:tc>
          <w:tcPr>
            <w:tcW w:w="0" w:type="auto"/>
            <w:shd w:val="clear" w:color="auto" w:fill="auto"/>
          </w:tcPr>
          <w:p w14:paraId="2487EF8E"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ترفع أيها القمر المنير</w:t>
            </w:r>
            <w:r w:rsidRPr="009B77B4">
              <w:rPr>
                <w:rFonts w:ascii="mylotus" w:hAnsi="mylotus"/>
                <w:sz w:val="28"/>
                <w:szCs w:val="28"/>
                <w:rtl/>
              </w:rPr>
              <w:br/>
            </w:r>
          </w:p>
        </w:tc>
        <w:tc>
          <w:tcPr>
            <w:tcW w:w="0" w:type="auto"/>
          </w:tcPr>
          <w:p w14:paraId="0DFDD0F3"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5D45B881"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تبصر هل ترى حجراً يسير</w:t>
            </w:r>
            <w:r w:rsidRPr="009B77B4">
              <w:rPr>
                <w:rFonts w:ascii="mylotus" w:hAnsi="mylotus"/>
                <w:sz w:val="28"/>
                <w:szCs w:val="28"/>
                <w:rtl/>
              </w:rPr>
              <w:br/>
            </w:r>
          </w:p>
        </w:tc>
      </w:tr>
      <w:tr w:rsidR="00746482" w:rsidRPr="009B77B4" w14:paraId="5051E5CD" w14:textId="77777777" w:rsidTr="00D602C6">
        <w:trPr>
          <w:trHeight w:hRule="exact" w:val="510"/>
          <w:jc w:val="center"/>
        </w:trPr>
        <w:tc>
          <w:tcPr>
            <w:tcW w:w="0" w:type="auto"/>
            <w:shd w:val="clear" w:color="auto" w:fill="auto"/>
          </w:tcPr>
          <w:p w14:paraId="3B48D1AF"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يسير إلى معاوية بن حربٍ</w:t>
            </w:r>
            <w:r w:rsidRPr="009B77B4">
              <w:rPr>
                <w:rFonts w:ascii="mylotus" w:hAnsi="mylotus"/>
                <w:sz w:val="28"/>
                <w:szCs w:val="28"/>
                <w:rtl/>
              </w:rPr>
              <w:br/>
            </w:r>
          </w:p>
        </w:tc>
        <w:tc>
          <w:tcPr>
            <w:tcW w:w="0" w:type="auto"/>
          </w:tcPr>
          <w:p w14:paraId="73A0ED87"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7FC554C4"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ليقتله كما زعم الأمير</w:t>
            </w:r>
            <w:r w:rsidRPr="009B77B4">
              <w:rPr>
                <w:rFonts w:ascii="mylotus" w:hAnsi="mylotus"/>
                <w:sz w:val="28"/>
                <w:szCs w:val="28"/>
                <w:rtl/>
              </w:rPr>
              <w:br/>
            </w:r>
          </w:p>
        </w:tc>
      </w:tr>
      <w:tr w:rsidR="00746482" w:rsidRPr="009B77B4" w14:paraId="5E1ACA5B" w14:textId="77777777" w:rsidTr="00D602C6">
        <w:trPr>
          <w:trHeight w:hRule="exact" w:val="510"/>
          <w:jc w:val="center"/>
        </w:trPr>
        <w:tc>
          <w:tcPr>
            <w:tcW w:w="0" w:type="auto"/>
            <w:shd w:val="clear" w:color="auto" w:fill="auto"/>
          </w:tcPr>
          <w:p w14:paraId="70E9DA63"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تجبرت الجبابر بعد حجرٍ</w:t>
            </w:r>
            <w:r w:rsidRPr="009B77B4">
              <w:rPr>
                <w:rFonts w:ascii="mylotus" w:hAnsi="mylotus"/>
                <w:sz w:val="28"/>
                <w:szCs w:val="28"/>
                <w:rtl/>
              </w:rPr>
              <w:br/>
            </w:r>
          </w:p>
        </w:tc>
        <w:tc>
          <w:tcPr>
            <w:tcW w:w="0" w:type="auto"/>
          </w:tcPr>
          <w:p w14:paraId="566BFDE7"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07F85D2A"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وطاب لها الخورنق والسدير</w:t>
            </w:r>
            <w:r w:rsidRPr="009B77B4">
              <w:rPr>
                <w:rFonts w:ascii="mylotus" w:hAnsi="mylotus"/>
                <w:sz w:val="28"/>
                <w:szCs w:val="28"/>
                <w:rtl/>
              </w:rPr>
              <w:br/>
            </w:r>
          </w:p>
        </w:tc>
      </w:tr>
      <w:tr w:rsidR="00746482" w:rsidRPr="009B77B4" w14:paraId="180B751A" w14:textId="77777777" w:rsidTr="00D602C6">
        <w:trPr>
          <w:trHeight w:hRule="exact" w:val="510"/>
          <w:jc w:val="center"/>
        </w:trPr>
        <w:tc>
          <w:tcPr>
            <w:tcW w:w="0" w:type="auto"/>
            <w:shd w:val="clear" w:color="auto" w:fill="auto"/>
          </w:tcPr>
          <w:p w14:paraId="44D1E471"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وأصبحت البلاد بها محولاً</w:t>
            </w:r>
            <w:r w:rsidRPr="009B77B4">
              <w:rPr>
                <w:rFonts w:ascii="mylotus" w:hAnsi="mylotus"/>
                <w:sz w:val="28"/>
                <w:szCs w:val="28"/>
                <w:rtl/>
              </w:rPr>
              <w:br/>
            </w:r>
          </w:p>
        </w:tc>
        <w:tc>
          <w:tcPr>
            <w:tcW w:w="0" w:type="auto"/>
          </w:tcPr>
          <w:p w14:paraId="4335A5A8"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7C20F95E"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كأن لم يحيها مزنٌ مطير</w:t>
            </w:r>
            <w:r w:rsidRPr="009B77B4">
              <w:rPr>
                <w:rFonts w:ascii="mylotus" w:hAnsi="mylotus"/>
                <w:sz w:val="28"/>
                <w:szCs w:val="28"/>
                <w:rtl/>
              </w:rPr>
              <w:br/>
            </w:r>
          </w:p>
        </w:tc>
      </w:tr>
      <w:tr w:rsidR="00746482" w:rsidRPr="009B77B4" w14:paraId="45110CFD" w14:textId="77777777" w:rsidTr="00D602C6">
        <w:trPr>
          <w:trHeight w:hRule="exact" w:val="510"/>
          <w:jc w:val="center"/>
        </w:trPr>
        <w:tc>
          <w:tcPr>
            <w:tcW w:w="0" w:type="auto"/>
            <w:shd w:val="clear" w:color="auto" w:fill="auto"/>
          </w:tcPr>
          <w:p w14:paraId="0A9813EE"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ألا يا حجر حجر بني عديٍّ</w:t>
            </w:r>
            <w:r w:rsidRPr="009B77B4">
              <w:rPr>
                <w:rFonts w:ascii="mylotus" w:hAnsi="mylotus"/>
                <w:sz w:val="28"/>
                <w:szCs w:val="28"/>
                <w:rtl/>
              </w:rPr>
              <w:br/>
            </w:r>
          </w:p>
        </w:tc>
        <w:tc>
          <w:tcPr>
            <w:tcW w:w="0" w:type="auto"/>
          </w:tcPr>
          <w:p w14:paraId="07414EC2"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6F770BEA"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تلقتك السلامة والسرور</w:t>
            </w:r>
            <w:r w:rsidRPr="009B77B4">
              <w:rPr>
                <w:rFonts w:ascii="mylotus" w:hAnsi="mylotus"/>
                <w:sz w:val="28"/>
                <w:szCs w:val="28"/>
                <w:rtl/>
              </w:rPr>
              <w:br/>
            </w:r>
          </w:p>
        </w:tc>
      </w:tr>
      <w:tr w:rsidR="00746482" w:rsidRPr="009B77B4" w14:paraId="758417EA" w14:textId="77777777" w:rsidTr="00D602C6">
        <w:trPr>
          <w:trHeight w:hRule="exact" w:val="510"/>
          <w:jc w:val="center"/>
        </w:trPr>
        <w:tc>
          <w:tcPr>
            <w:tcW w:w="0" w:type="auto"/>
            <w:shd w:val="clear" w:color="auto" w:fill="auto"/>
          </w:tcPr>
          <w:p w14:paraId="3A2C1EDA"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أخاف عليك ما أردي عدياً</w:t>
            </w:r>
            <w:r w:rsidRPr="009B77B4">
              <w:rPr>
                <w:rFonts w:ascii="mylotus" w:hAnsi="mylotus"/>
                <w:sz w:val="28"/>
                <w:szCs w:val="28"/>
                <w:rtl/>
              </w:rPr>
              <w:br/>
            </w:r>
          </w:p>
        </w:tc>
        <w:tc>
          <w:tcPr>
            <w:tcW w:w="0" w:type="auto"/>
          </w:tcPr>
          <w:p w14:paraId="49A85BF9"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5ADD43EF"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وشيخاً في دمشق له زئير</w:t>
            </w:r>
            <w:r w:rsidRPr="009B77B4">
              <w:rPr>
                <w:rFonts w:ascii="mylotus" w:hAnsi="mylotus"/>
                <w:sz w:val="28"/>
                <w:szCs w:val="28"/>
                <w:rtl/>
              </w:rPr>
              <w:br/>
            </w:r>
          </w:p>
        </w:tc>
      </w:tr>
      <w:tr w:rsidR="00746482" w:rsidRPr="009B77B4" w14:paraId="46E556F8" w14:textId="77777777" w:rsidTr="00D602C6">
        <w:trPr>
          <w:trHeight w:hRule="exact" w:val="510"/>
          <w:jc w:val="center"/>
        </w:trPr>
        <w:tc>
          <w:tcPr>
            <w:tcW w:w="0" w:type="auto"/>
            <w:shd w:val="clear" w:color="auto" w:fill="auto"/>
          </w:tcPr>
          <w:p w14:paraId="67966205"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يرى قتل الخيار عليه حقاً</w:t>
            </w:r>
            <w:r w:rsidRPr="009B77B4">
              <w:rPr>
                <w:rFonts w:ascii="mylotus" w:hAnsi="mylotus"/>
                <w:sz w:val="28"/>
                <w:szCs w:val="28"/>
                <w:rtl/>
              </w:rPr>
              <w:br/>
            </w:r>
          </w:p>
        </w:tc>
        <w:tc>
          <w:tcPr>
            <w:tcW w:w="0" w:type="auto"/>
          </w:tcPr>
          <w:p w14:paraId="0F3B36F5"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6DB80003"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له من شر أمته وزير</w:t>
            </w:r>
            <w:r w:rsidRPr="009B77B4">
              <w:rPr>
                <w:rFonts w:ascii="mylotus" w:hAnsi="mylotus"/>
                <w:sz w:val="28"/>
                <w:szCs w:val="28"/>
                <w:rtl/>
              </w:rPr>
              <w:br/>
            </w:r>
          </w:p>
        </w:tc>
      </w:tr>
      <w:tr w:rsidR="00746482" w:rsidRPr="009B77B4" w14:paraId="23B8EAA7" w14:textId="77777777" w:rsidTr="00D602C6">
        <w:trPr>
          <w:trHeight w:hRule="exact" w:val="510"/>
          <w:jc w:val="center"/>
        </w:trPr>
        <w:tc>
          <w:tcPr>
            <w:tcW w:w="0" w:type="auto"/>
            <w:shd w:val="clear" w:color="auto" w:fill="auto"/>
          </w:tcPr>
          <w:p w14:paraId="674646E0"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ألا يا ليت حجراً مات موتاً</w:t>
            </w:r>
            <w:r w:rsidRPr="009B77B4">
              <w:rPr>
                <w:rFonts w:ascii="mylotus" w:hAnsi="mylotus"/>
                <w:sz w:val="28"/>
                <w:szCs w:val="28"/>
                <w:rtl/>
              </w:rPr>
              <w:br/>
            </w:r>
          </w:p>
        </w:tc>
        <w:tc>
          <w:tcPr>
            <w:tcW w:w="0" w:type="auto"/>
          </w:tcPr>
          <w:p w14:paraId="0E19F6F7"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15241150"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ولم ينحر كما نحر البعير!</w:t>
            </w:r>
            <w:r w:rsidRPr="009B77B4">
              <w:rPr>
                <w:rFonts w:ascii="mylotus" w:hAnsi="mylotus"/>
                <w:sz w:val="28"/>
                <w:szCs w:val="28"/>
                <w:rtl/>
              </w:rPr>
              <w:br/>
            </w:r>
          </w:p>
        </w:tc>
      </w:tr>
      <w:tr w:rsidR="00746482" w:rsidRPr="009B77B4" w14:paraId="1996EBF0" w14:textId="77777777" w:rsidTr="00D602C6">
        <w:trPr>
          <w:trHeight w:hRule="exact" w:val="510"/>
          <w:jc w:val="center"/>
        </w:trPr>
        <w:tc>
          <w:tcPr>
            <w:tcW w:w="0" w:type="auto"/>
            <w:shd w:val="clear" w:color="auto" w:fill="auto"/>
          </w:tcPr>
          <w:p w14:paraId="080ED22D"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فإن تهلك فكل زعيم قومٍ</w:t>
            </w:r>
            <w:r w:rsidRPr="009B77B4">
              <w:rPr>
                <w:rFonts w:ascii="mylotus" w:hAnsi="mylotus"/>
                <w:sz w:val="28"/>
                <w:szCs w:val="28"/>
                <w:rtl/>
              </w:rPr>
              <w:br/>
            </w:r>
          </w:p>
        </w:tc>
        <w:tc>
          <w:tcPr>
            <w:tcW w:w="0" w:type="auto"/>
          </w:tcPr>
          <w:p w14:paraId="3BA1C318"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47C632C8"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من الدنيا إلى هلكٍ يصير</w:t>
            </w:r>
            <w:r w:rsidRPr="009B77B4">
              <w:rPr>
                <w:rFonts w:ascii="mylotus" w:hAnsi="mylotus"/>
                <w:sz w:val="28"/>
                <w:szCs w:val="28"/>
                <w:rtl/>
              </w:rPr>
              <w:br/>
            </w:r>
          </w:p>
        </w:tc>
      </w:tr>
    </w:tbl>
    <w:p w14:paraId="4DE62264" w14:textId="77777777" w:rsidR="00AA35EF" w:rsidRPr="00AD677F" w:rsidRDefault="00AA35EF" w:rsidP="00AA35EF">
      <w:pPr>
        <w:widowControl w:val="0"/>
        <w:tabs>
          <w:tab w:val="left" w:pos="1096"/>
        </w:tabs>
        <w:adjustRightInd w:val="0"/>
        <w:textAlignment w:val="baseline"/>
        <w:rPr>
          <w:rtl/>
          <w:lang w:val="fr-FR" w:eastAsia="fr-FR"/>
        </w:rPr>
      </w:pPr>
      <w:r w:rsidRPr="00AD677F">
        <w:rPr>
          <w:rtl/>
          <w:lang w:val="fr-FR" w:eastAsia="fr-FR"/>
        </w:rPr>
        <w:t>و</w:t>
      </w:r>
      <w:r w:rsidRPr="00AD677F">
        <w:rPr>
          <w:rFonts w:hint="cs"/>
          <w:rtl/>
          <w:lang w:val="fr-FR" w:eastAsia="fr-FR"/>
        </w:rPr>
        <w:t xml:space="preserve">مثله </w:t>
      </w:r>
      <w:r w:rsidRPr="00AD677F">
        <w:rPr>
          <w:rtl/>
          <w:lang w:val="fr-FR" w:eastAsia="fr-FR"/>
        </w:rPr>
        <w:t xml:space="preserve">قالت الكندية </w:t>
      </w:r>
      <w:r w:rsidRPr="00AD677F">
        <w:rPr>
          <w:rFonts w:hint="cs"/>
          <w:rtl/>
          <w:lang w:val="fr-FR" w:eastAsia="fr-FR"/>
        </w:rPr>
        <w:t xml:space="preserve">الوفية </w:t>
      </w:r>
      <w:r w:rsidRPr="00AD677F">
        <w:rPr>
          <w:rtl/>
          <w:lang w:val="fr-FR" w:eastAsia="fr-FR"/>
        </w:rPr>
        <w:t>ترثي</w:t>
      </w:r>
      <w:r w:rsidRPr="00AD677F">
        <w:rPr>
          <w:rFonts w:hint="cs"/>
          <w:rtl/>
          <w:lang w:val="fr-FR" w:eastAsia="fr-FR"/>
        </w:rPr>
        <w:t>ه</w:t>
      </w:r>
      <w:r w:rsidRPr="00AD677F">
        <w:rPr>
          <w:rtl/>
          <w:lang w:val="fr-FR" w:eastAsia="fr-FR"/>
        </w:rPr>
        <w:t>:</w:t>
      </w:r>
    </w:p>
    <w:tbl>
      <w:tblPr>
        <w:bidiVisual/>
        <w:tblW w:w="0" w:type="auto"/>
        <w:jc w:val="center"/>
        <w:tblLook w:val="0000" w:firstRow="0" w:lastRow="0" w:firstColumn="0" w:lastColumn="0" w:noHBand="0" w:noVBand="0"/>
      </w:tblPr>
      <w:tblGrid>
        <w:gridCol w:w="2870"/>
        <w:gridCol w:w="222"/>
        <w:gridCol w:w="2798"/>
      </w:tblGrid>
      <w:tr w:rsidR="00746482" w:rsidRPr="009B77B4" w14:paraId="4C9B3842" w14:textId="77777777" w:rsidTr="00D602C6">
        <w:trPr>
          <w:trHeight w:hRule="exact" w:val="510"/>
          <w:jc w:val="center"/>
        </w:trPr>
        <w:tc>
          <w:tcPr>
            <w:tcW w:w="0" w:type="auto"/>
            <w:shd w:val="clear" w:color="auto" w:fill="auto"/>
          </w:tcPr>
          <w:p w14:paraId="10C225C1"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دموع عيني ديمةٌ تقطر</w:t>
            </w:r>
            <w:r w:rsidRPr="009B77B4">
              <w:rPr>
                <w:rFonts w:ascii="mylotus" w:hAnsi="mylotus"/>
                <w:sz w:val="28"/>
                <w:szCs w:val="28"/>
                <w:rtl/>
              </w:rPr>
              <w:br/>
            </w:r>
          </w:p>
        </w:tc>
        <w:tc>
          <w:tcPr>
            <w:tcW w:w="0" w:type="auto"/>
          </w:tcPr>
          <w:p w14:paraId="032F2546"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42B59ED5"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تبكي على حجرٍ وما تفتر</w:t>
            </w:r>
            <w:r w:rsidRPr="009B77B4">
              <w:rPr>
                <w:rFonts w:ascii="mylotus" w:hAnsi="mylotus"/>
                <w:sz w:val="28"/>
                <w:szCs w:val="28"/>
                <w:rtl/>
              </w:rPr>
              <w:br/>
            </w:r>
          </w:p>
        </w:tc>
      </w:tr>
      <w:tr w:rsidR="00746482" w:rsidRPr="009B77B4" w14:paraId="52426F9D" w14:textId="77777777" w:rsidTr="00D602C6">
        <w:trPr>
          <w:trHeight w:hRule="exact" w:val="510"/>
          <w:jc w:val="center"/>
        </w:trPr>
        <w:tc>
          <w:tcPr>
            <w:tcW w:w="0" w:type="auto"/>
            <w:shd w:val="clear" w:color="auto" w:fill="auto"/>
          </w:tcPr>
          <w:p w14:paraId="79CA1583"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لو كانت القوس على أسره</w:t>
            </w:r>
            <w:r w:rsidRPr="009B77B4">
              <w:rPr>
                <w:rFonts w:ascii="mylotus" w:hAnsi="mylotus"/>
                <w:sz w:val="28"/>
                <w:szCs w:val="28"/>
                <w:rtl/>
              </w:rPr>
              <w:br/>
            </w:r>
          </w:p>
        </w:tc>
        <w:tc>
          <w:tcPr>
            <w:tcW w:w="0" w:type="auto"/>
          </w:tcPr>
          <w:p w14:paraId="58A8451D"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4A70538F"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ما حمل السيف له الأعور</w:t>
            </w:r>
            <w:r w:rsidRPr="009B77B4">
              <w:rPr>
                <w:rFonts w:ascii="mylotus" w:hAnsi="mylotus"/>
                <w:sz w:val="28"/>
                <w:szCs w:val="28"/>
                <w:rtl/>
              </w:rPr>
              <w:br/>
            </w:r>
          </w:p>
        </w:tc>
      </w:tr>
    </w:tbl>
    <w:p w14:paraId="59C0ABA1" w14:textId="77777777" w:rsidR="00AA35EF" w:rsidRPr="00AD677F" w:rsidRDefault="00AA35EF" w:rsidP="00AA35EF">
      <w:pPr>
        <w:widowControl w:val="0"/>
        <w:tabs>
          <w:tab w:val="left" w:pos="1096"/>
        </w:tabs>
        <w:adjustRightInd w:val="0"/>
        <w:textAlignment w:val="baseline"/>
        <w:rPr>
          <w:rtl/>
          <w:lang w:val="fr-FR" w:eastAsia="fr-FR"/>
        </w:rPr>
      </w:pPr>
      <w:r w:rsidRPr="00AD677F">
        <w:rPr>
          <w:rFonts w:hint="cs"/>
          <w:rtl/>
          <w:lang w:val="fr-FR" w:eastAsia="fr-FR"/>
        </w:rPr>
        <w:t xml:space="preserve">لاشك أنكم تعلمون قصته، ولستم بحاجة لأقصها عليكم، ولكن اسمحوا لي أن أذكر بها تلك الأجيال التي راحت تمجد الجلاد، وتشاركه في قتل الضحية.. تلك التي عزلت رسول الله </w:t>
      </w:r>
      <w:r w:rsidRPr="00AD677F">
        <w:rPr>
          <w:rFonts w:hint="cs"/>
          <w:lang w:val="fr-FR" w:eastAsia="fr-FR"/>
        </w:rPr>
        <w:sym w:font="Abo-thar" w:char="F061"/>
      </w:r>
      <w:r w:rsidR="000A7D87">
        <w:rPr>
          <w:rFonts w:hint="cs"/>
          <w:rtl/>
          <w:lang w:val="fr-FR" w:eastAsia="fr-FR"/>
        </w:rPr>
        <w:t>.</w:t>
      </w:r>
      <w:r w:rsidRPr="00AD677F">
        <w:rPr>
          <w:rFonts w:hint="cs"/>
          <w:rtl/>
          <w:lang w:val="fr-FR" w:eastAsia="fr-FR"/>
        </w:rPr>
        <w:t>. وعزلت أصحابه السابقين الصادقين.. وراحت تثني على معاوية، وترمي حجرا وأصحابه وغيرهم من المظلومين في طيات النسيان، ولا تكتفي بذلك، بل تمارس نفس جرائمها مع كل من يريد أن يحيي ذكرهم، أو يشير إليهم، أو يدعو لهم.. لأنهم لا يريدون الإسلام الإلهي، وإنما يريدون الإسلام الشيطاني الذي أسسه معاوية وإخوانه من الطلقاء، ومن ساندهم وناصرهم وضحى بوفائه من أجلهم.</w:t>
      </w:r>
    </w:p>
    <w:p w14:paraId="4F853846" w14:textId="77777777" w:rsidR="00AA35EF" w:rsidRPr="00AD677F" w:rsidRDefault="00AA35EF" w:rsidP="00AA35EF">
      <w:pPr>
        <w:widowControl w:val="0"/>
        <w:tabs>
          <w:tab w:val="left" w:pos="1096"/>
        </w:tabs>
        <w:adjustRightInd w:val="0"/>
        <w:textAlignment w:val="baseline"/>
        <w:rPr>
          <w:rtl/>
          <w:lang w:val="fr-FR" w:eastAsia="fr-FR"/>
        </w:rPr>
      </w:pPr>
      <w:r w:rsidRPr="00AD677F">
        <w:rPr>
          <w:rFonts w:hint="cs"/>
          <w:rtl/>
          <w:lang w:val="fr-FR" w:eastAsia="fr-FR"/>
        </w:rPr>
        <w:t>وطبعا لن أذكر الروايات التي وردت في مصادر الموالين لأهل بيت النبوة، فهم متهمون في كل الأحوال، لذلك سأذكر المصادر التي يعتمدونها، والأشخاص الذين يثقون فيهم، حتى يعلمون مقدار جرائم الطلقاء في حق الأصحاب الحقيقيين.</w:t>
      </w:r>
    </w:p>
    <w:p w14:paraId="44CCA7C7" w14:textId="77777777" w:rsidR="00AA35EF" w:rsidRPr="00AD677F" w:rsidRDefault="00AA35EF" w:rsidP="00AA35EF">
      <w:pPr>
        <w:widowControl w:val="0"/>
        <w:tabs>
          <w:tab w:val="left" w:pos="1096"/>
        </w:tabs>
        <w:adjustRightInd w:val="0"/>
        <w:textAlignment w:val="baseline"/>
        <w:rPr>
          <w:rtl/>
          <w:lang w:val="fr-FR" w:eastAsia="fr-FR"/>
        </w:rPr>
      </w:pPr>
      <w:r w:rsidRPr="00AD677F">
        <w:rPr>
          <w:rFonts w:hint="cs"/>
          <w:rtl/>
          <w:lang w:val="fr-FR" w:eastAsia="fr-FR"/>
        </w:rPr>
        <w:t>لقد ذكر الطبري قصة مقتله مفصلة.. وسنقتبس مشاهد منها لتكون رمزا للوفاء في أجمل معانيه.. وتكون كذلك رمزا للطغيان في أبشع صوره.. فقد احتوت قصته كلا الصورتين، مثلما</w:t>
      </w:r>
      <w:r w:rsidR="000A7D87">
        <w:rPr>
          <w:rFonts w:hint="cs"/>
          <w:rtl/>
          <w:lang w:val="fr-FR" w:eastAsia="fr-FR"/>
        </w:rPr>
        <w:t xml:space="preserve"> </w:t>
      </w:r>
      <w:r w:rsidRPr="00AD677F">
        <w:rPr>
          <w:rFonts w:hint="cs"/>
          <w:rtl/>
          <w:lang w:val="fr-FR" w:eastAsia="fr-FR"/>
        </w:rPr>
        <w:t>احتوت قصص جميع الأنبياء والصالحين قمة الطغيان مع قمة الإيمان.</w:t>
      </w:r>
    </w:p>
    <w:p w14:paraId="7A4D48AB" w14:textId="77777777" w:rsidR="00AA35EF" w:rsidRPr="00065C12" w:rsidRDefault="00AA35EF" w:rsidP="00AA35EF">
      <w:pPr>
        <w:widowControl w:val="0"/>
        <w:tabs>
          <w:tab w:val="left" w:pos="1096"/>
        </w:tabs>
        <w:adjustRightInd w:val="0"/>
        <w:textAlignment w:val="baseline"/>
        <w:rPr>
          <w:rtl/>
          <w:lang w:val="fr-FR" w:eastAsia="fr-FR"/>
        </w:rPr>
      </w:pPr>
      <w:r w:rsidRPr="00065C12">
        <w:rPr>
          <w:rFonts w:hint="cs"/>
          <w:rtl/>
          <w:lang w:val="fr-FR" w:eastAsia="fr-FR"/>
        </w:rPr>
        <w:t>وتبدأ القصة كما يحكيها الطبري من خلال مصادره الكثيرة بتلك الشريعة التي شرعها معاوية، وأضافها إلى الدين، وكلف بها كل الخطباء، واعتبرها علامة الإيمان والوثاقة، وهي سب الإمام علي ولعنه، وتربية الأجيال، لأنه رأى أن تحريف الدين لا يمكن أن يتم في حضور اسم الإمام علي، ولا اسم السابقين من إخوانه.. لذلك بدأت معركته من هذا الباب.</w:t>
      </w:r>
    </w:p>
    <w:p w14:paraId="01E9BDFD" w14:textId="77777777" w:rsidR="00AA35EF" w:rsidRPr="00065C12" w:rsidRDefault="00AA35EF" w:rsidP="00AA35EF">
      <w:pPr>
        <w:widowControl w:val="0"/>
        <w:tabs>
          <w:tab w:val="left" w:pos="1096"/>
        </w:tabs>
        <w:adjustRightInd w:val="0"/>
        <w:textAlignment w:val="baseline"/>
        <w:rPr>
          <w:rtl/>
          <w:lang w:val="fr-FR" w:eastAsia="fr-FR"/>
        </w:rPr>
      </w:pPr>
      <w:r w:rsidRPr="00065C12">
        <w:rPr>
          <w:rFonts w:hint="cs"/>
          <w:rtl/>
          <w:lang w:val="fr-FR" w:eastAsia="fr-FR"/>
        </w:rPr>
        <w:t>وقد ذكر الطبري أن</w:t>
      </w:r>
      <w:r w:rsidRPr="00065C12">
        <w:rPr>
          <w:rtl/>
          <w:lang w:val="fr-FR" w:eastAsia="fr-FR"/>
        </w:rPr>
        <w:t xml:space="preserve"> معاوية بن أبي سفيان لما ول</w:t>
      </w:r>
      <w:r w:rsidRPr="00065C12">
        <w:rPr>
          <w:rFonts w:hint="cs"/>
          <w:rtl/>
          <w:lang w:val="fr-FR" w:eastAsia="fr-FR"/>
        </w:rPr>
        <w:t>ى</w:t>
      </w:r>
      <w:r w:rsidRPr="00065C12">
        <w:rPr>
          <w:rtl/>
          <w:lang w:val="fr-FR" w:eastAsia="fr-FR"/>
        </w:rPr>
        <w:t xml:space="preserve"> المغيرة بن شعبة الكوفة في جمادى سنة إحدى وأربعين دعاه، فحمد الله وأثنى عليه ثم قال: </w:t>
      </w:r>
      <w:r w:rsidRPr="00065C12">
        <w:rPr>
          <w:rFonts w:hint="cs"/>
          <w:rtl/>
          <w:lang w:val="fr-FR" w:eastAsia="fr-FR"/>
        </w:rPr>
        <w:t>(</w:t>
      </w:r>
      <w:r w:rsidRPr="00065C12">
        <w:rPr>
          <w:rtl/>
          <w:lang w:val="fr-FR" w:eastAsia="fr-FR"/>
        </w:rPr>
        <w:t>أما بعد فإن لذي الحلم قبل اليوم ما تقرع العصا، وقد قال المتلمس:</w:t>
      </w:r>
    </w:p>
    <w:tbl>
      <w:tblPr>
        <w:bidiVisual/>
        <w:tblW w:w="0" w:type="auto"/>
        <w:jc w:val="center"/>
        <w:tblLook w:val="0000" w:firstRow="0" w:lastRow="0" w:firstColumn="0" w:lastColumn="0" w:noHBand="0" w:noVBand="0"/>
      </w:tblPr>
      <w:tblGrid>
        <w:gridCol w:w="3607"/>
        <w:gridCol w:w="222"/>
        <w:gridCol w:w="2914"/>
      </w:tblGrid>
      <w:tr w:rsidR="00746482" w:rsidRPr="009B77B4" w14:paraId="2FB7CEE9" w14:textId="77777777" w:rsidTr="00D602C6">
        <w:trPr>
          <w:trHeight w:hRule="exact" w:val="510"/>
          <w:jc w:val="center"/>
        </w:trPr>
        <w:tc>
          <w:tcPr>
            <w:tcW w:w="0" w:type="auto"/>
            <w:shd w:val="clear" w:color="auto" w:fill="auto"/>
          </w:tcPr>
          <w:p w14:paraId="7F2A3BBE"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لذي الحلم قبل اليوم ما تقرع العصا</w:t>
            </w:r>
            <w:r w:rsidRPr="009B77B4">
              <w:rPr>
                <w:rFonts w:ascii="mylotus" w:hAnsi="mylotus"/>
                <w:sz w:val="28"/>
                <w:szCs w:val="28"/>
                <w:rtl/>
              </w:rPr>
              <w:br/>
            </w:r>
          </w:p>
        </w:tc>
        <w:tc>
          <w:tcPr>
            <w:tcW w:w="0" w:type="auto"/>
          </w:tcPr>
          <w:p w14:paraId="1242E802"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2BCB4236"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وما علم الإنسان إلا ليعلما</w:t>
            </w:r>
            <w:r w:rsidRPr="009B77B4">
              <w:rPr>
                <w:rFonts w:ascii="mylotus" w:hAnsi="mylotus"/>
                <w:sz w:val="28"/>
                <w:szCs w:val="28"/>
                <w:rtl/>
              </w:rPr>
              <w:br/>
            </w:r>
          </w:p>
        </w:tc>
      </w:tr>
    </w:tbl>
    <w:p w14:paraId="39898A73" w14:textId="77777777" w:rsidR="00AA35EF" w:rsidRPr="00065C12" w:rsidRDefault="00AA35EF" w:rsidP="00AA35EF">
      <w:pPr>
        <w:widowControl w:val="0"/>
        <w:tabs>
          <w:tab w:val="left" w:pos="1096"/>
        </w:tabs>
        <w:adjustRightInd w:val="0"/>
        <w:textAlignment w:val="baseline"/>
        <w:rPr>
          <w:rtl/>
          <w:lang w:val="fr-FR" w:eastAsia="fr-FR"/>
        </w:rPr>
      </w:pPr>
      <w:r w:rsidRPr="00065C12">
        <w:rPr>
          <w:rtl/>
          <w:lang w:val="fr-FR" w:eastAsia="fr-FR"/>
        </w:rPr>
        <w:t>وقد يجزي عنك الحكيم بغير التعليم، وقد أردت إيصاءك بأشياء كثيرة، فأنا تاركها اعتماداً على بصرك بما يرضيني ويسعد سلطاني، ويصلح به رعيتي، ولست تاركاً إيصاءك بخصلة: لا تتحم عن شتم علي وذمه، والترحم على عثمان والاستغفار له، والعيب على أصحاب علي، والإقصاء لهم، وترك الاستماع منهم؛ وبإطراء شيعة عثمان رضوان الله عليه، والإدناء لهم، والاستماع منهم</w:t>
      </w:r>
      <w:r w:rsidRPr="00065C12">
        <w:rPr>
          <w:rFonts w:hint="cs"/>
          <w:rtl/>
          <w:lang w:val="fr-FR" w:eastAsia="fr-FR"/>
        </w:rPr>
        <w:t>)،</w:t>
      </w:r>
      <w:r w:rsidRPr="00065C12">
        <w:rPr>
          <w:position w:val="6"/>
          <w:szCs w:val="20"/>
          <w:rtl/>
          <w:lang w:val="fr-FR" w:eastAsia="fr-FR"/>
        </w:rPr>
        <w:t xml:space="preserve"> </w:t>
      </w:r>
      <w:r w:rsidRPr="00065C12">
        <w:rPr>
          <w:rtl/>
          <w:lang w:val="fr-FR" w:eastAsia="fr-FR"/>
        </w:rPr>
        <w:t xml:space="preserve">فقال المغيرة: </w:t>
      </w:r>
      <w:r w:rsidRPr="00065C12">
        <w:rPr>
          <w:rFonts w:hint="cs"/>
          <w:rtl/>
          <w:lang w:val="fr-FR" w:eastAsia="fr-FR"/>
        </w:rPr>
        <w:t>(</w:t>
      </w:r>
      <w:r w:rsidRPr="00065C12">
        <w:rPr>
          <w:rtl/>
          <w:lang w:val="fr-FR" w:eastAsia="fr-FR"/>
        </w:rPr>
        <w:t>قد جربت وجربت، وعملت قبلك لغيرك، فلم يذمم بي دفع ولا رفع ولا وضع، فستبلو فتحمد أو تذم</w:t>
      </w:r>
      <w:r w:rsidRPr="00065C12">
        <w:rPr>
          <w:rFonts w:hint="cs"/>
          <w:rtl/>
          <w:lang w:val="fr-FR" w:eastAsia="fr-FR"/>
        </w:rPr>
        <w:t>)،</w:t>
      </w:r>
      <w:r w:rsidRPr="00065C12">
        <w:rPr>
          <w:rtl/>
          <w:lang w:val="fr-FR" w:eastAsia="fr-FR"/>
        </w:rPr>
        <w:t xml:space="preserve"> قال: </w:t>
      </w:r>
      <w:r w:rsidRPr="00065C12">
        <w:rPr>
          <w:rFonts w:hint="cs"/>
          <w:rtl/>
          <w:lang w:val="fr-FR" w:eastAsia="fr-FR"/>
        </w:rPr>
        <w:t>(</w:t>
      </w:r>
      <w:r w:rsidRPr="00065C12">
        <w:rPr>
          <w:rtl/>
          <w:lang w:val="fr-FR" w:eastAsia="fr-FR"/>
        </w:rPr>
        <w:t>بل نحمد إن شاء الله</w:t>
      </w:r>
      <w:r w:rsidRPr="00065C12">
        <w:rPr>
          <w:rFonts w:hint="cs"/>
          <w:rtl/>
          <w:lang w:val="fr-FR" w:eastAsia="fr-FR"/>
        </w:rPr>
        <w:t>)</w:t>
      </w:r>
      <w:r w:rsidRPr="00065C12">
        <w:rPr>
          <w:position w:val="6"/>
          <w:szCs w:val="20"/>
          <w:rtl/>
          <w:lang w:val="fr-FR" w:eastAsia="fr-FR"/>
        </w:rPr>
        <w:t xml:space="preserve"> (</w:t>
      </w:r>
      <w:r w:rsidRPr="00065C12">
        <w:rPr>
          <w:position w:val="6"/>
          <w:szCs w:val="20"/>
          <w:rtl/>
          <w:lang w:val="fr-FR" w:eastAsia="fr-FR"/>
        </w:rPr>
        <w:footnoteReference w:id="191"/>
      </w:r>
      <w:r w:rsidRPr="00065C12">
        <w:rPr>
          <w:position w:val="6"/>
          <w:szCs w:val="20"/>
          <w:rtl/>
          <w:lang w:val="fr-FR" w:eastAsia="fr-FR"/>
        </w:rPr>
        <w:t>)</w:t>
      </w:r>
    </w:p>
    <w:p w14:paraId="6C913464" w14:textId="77777777" w:rsidR="00AA35EF" w:rsidRPr="00065C12" w:rsidRDefault="00AA35EF" w:rsidP="00AA35EF">
      <w:pPr>
        <w:widowControl w:val="0"/>
        <w:tabs>
          <w:tab w:val="left" w:pos="1096"/>
        </w:tabs>
        <w:adjustRightInd w:val="0"/>
        <w:textAlignment w:val="baseline"/>
        <w:rPr>
          <w:rtl/>
          <w:lang w:val="fr-FR" w:eastAsia="fr-FR"/>
        </w:rPr>
      </w:pPr>
      <w:r w:rsidRPr="00065C12">
        <w:rPr>
          <w:rFonts w:hint="cs"/>
          <w:rtl/>
          <w:lang w:val="fr-FR" w:eastAsia="fr-FR"/>
        </w:rPr>
        <w:t>وهنا بدأ المغيرة ينفذ مثله مثل سائر الولاة في الأقاليم المختلفة هذه السياسة، والتي يمكن اعتبارها أخطر ثورة مضادة للإسلام.. يقول الطبري: (</w:t>
      </w:r>
      <w:r w:rsidRPr="00065C12">
        <w:rPr>
          <w:rtl/>
          <w:lang w:val="fr-FR" w:eastAsia="fr-FR"/>
        </w:rPr>
        <w:t>أقام المغيرة على الكوفة عاملاً لمعاوية سبع سنين وأشهراً، وهو من أحسن شيء سيرةً، وأشده حباً للعافية، غير أنه لا يدع ذم علي والوقوع فيه والعيب لقتلة عثمان، واللعن لهم، والدعاء لعثمان بالرحمة والاستغفار له، والتزكية لأصحابه</w:t>
      </w:r>
      <w:r w:rsidRPr="00065C12">
        <w:rPr>
          <w:rFonts w:hint="cs"/>
          <w:rtl/>
          <w:lang w:val="fr-FR" w:eastAsia="fr-FR"/>
        </w:rPr>
        <w:t>)</w:t>
      </w:r>
      <w:r w:rsidRPr="00065C12">
        <w:rPr>
          <w:position w:val="6"/>
          <w:szCs w:val="20"/>
          <w:rtl/>
          <w:lang w:val="fr-FR" w:eastAsia="fr-FR"/>
        </w:rPr>
        <w:t xml:space="preserve"> (</w:t>
      </w:r>
      <w:r w:rsidRPr="00065C12">
        <w:rPr>
          <w:position w:val="6"/>
          <w:szCs w:val="20"/>
          <w:rtl/>
          <w:lang w:val="fr-FR" w:eastAsia="fr-FR"/>
        </w:rPr>
        <w:footnoteReference w:id="192"/>
      </w:r>
      <w:r w:rsidRPr="00065C12">
        <w:rPr>
          <w:position w:val="6"/>
          <w:szCs w:val="20"/>
          <w:rtl/>
          <w:lang w:val="fr-FR" w:eastAsia="fr-FR"/>
        </w:rPr>
        <w:t>)</w:t>
      </w:r>
    </w:p>
    <w:p w14:paraId="1993DFA2" w14:textId="77777777" w:rsidR="00AA35EF" w:rsidRPr="00065C12" w:rsidRDefault="00AA35EF" w:rsidP="00AA35EF">
      <w:pPr>
        <w:widowControl w:val="0"/>
        <w:tabs>
          <w:tab w:val="left" w:pos="1096"/>
        </w:tabs>
        <w:adjustRightInd w:val="0"/>
        <w:textAlignment w:val="baseline"/>
        <w:rPr>
          <w:rtl/>
          <w:lang w:val="fr-FR" w:eastAsia="fr-FR"/>
        </w:rPr>
      </w:pPr>
      <w:r w:rsidRPr="00065C12">
        <w:rPr>
          <w:rFonts w:hint="cs"/>
          <w:rtl/>
          <w:lang w:val="fr-FR" w:eastAsia="fr-FR"/>
        </w:rPr>
        <w:t>وهنا يبدأ اختبار الوفاء.. أما الساقطون في هذا الاختبار، فقد راحوا يستعملون كل ما عندهم من دهاء وخداع لإرضاء الوالي والخليفة.. فكتبوا الأشعار، وسطروا الأخبار، ووضعوا الأحاديث، وفعلوا كلما يقربهم من السلطان، حتى الإمام علي إلى نكرة لا قيمة له في الدين، ولا أثر له في الصحبة.. بل اعتبروه ثقلا ووبالا على الأمة، وليس سفينة لنجاتها.</w:t>
      </w:r>
    </w:p>
    <w:p w14:paraId="58F714B4" w14:textId="77777777" w:rsidR="00AA35EF" w:rsidRPr="00065C12" w:rsidRDefault="00AA35EF" w:rsidP="00AA35EF">
      <w:pPr>
        <w:widowControl w:val="0"/>
        <w:tabs>
          <w:tab w:val="left" w:pos="1096"/>
        </w:tabs>
        <w:adjustRightInd w:val="0"/>
        <w:textAlignment w:val="baseline"/>
        <w:rPr>
          <w:rtl/>
          <w:lang w:val="fr-FR" w:eastAsia="fr-FR"/>
        </w:rPr>
      </w:pPr>
      <w:r w:rsidRPr="00065C12">
        <w:rPr>
          <w:rFonts w:hint="cs"/>
          <w:rtl/>
          <w:lang w:val="fr-FR" w:eastAsia="fr-FR"/>
        </w:rPr>
        <w:t xml:space="preserve">لكن </w:t>
      </w:r>
      <w:r w:rsidRPr="00065C12">
        <w:rPr>
          <w:rtl/>
          <w:lang w:val="fr-FR" w:eastAsia="fr-FR"/>
        </w:rPr>
        <w:t>حجر بن عدي</w:t>
      </w:r>
      <w:r w:rsidRPr="00065C12">
        <w:rPr>
          <w:rFonts w:hint="cs"/>
          <w:rtl/>
          <w:lang w:val="fr-FR" w:eastAsia="fr-FR"/>
        </w:rPr>
        <w:t xml:space="preserve"> ذلك الوفي لم يكن من هؤلاء، بل كان </w:t>
      </w:r>
      <w:r w:rsidRPr="00065C12">
        <w:rPr>
          <w:rtl/>
          <w:lang w:val="fr-FR" w:eastAsia="fr-FR"/>
        </w:rPr>
        <w:t xml:space="preserve">إذا سمع ذلك قال: </w:t>
      </w:r>
      <w:r w:rsidRPr="00065C12">
        <w:rPr>
          <w:rFonts w:hint="cs"/>
          <w:rtl/>
          <w:lang w:val="fr-FR" w:eastAsia="fr-FR"/>
        </w:rPr>
        <w:t>(</w:t>
      </w:r>
      <w:r w:rsidRPr="00065C12">
        <w:rPr>
          <w:rtl/>
          <w:lang w:val="fr-FR" w:eastAsia="fr-FR"/>
        </w:rPr>
        <w:t xml:space="preserve">بل إياكم فذمم الله ولعن! ثم </w:t>
      </w:r>
      <w:r w:rsidRPr="00065C12">
        <w:rPr>
          <w:rFonts w:hint="cs"/>
          <w:rtl/>
          <w:lang w:val="fr-FR" w:eastAsia="fr-FR"/>
        </w:rPr>
        <w:t>يقول، ويقول: (</w:t>
      </w:r>
      <w:r w:rsidRPr="00065C12">
        <w:rPr>
          <w:rtl/>
          <w:lang w:val="fr-FR" w:eastAsia="fr-FR"/>
        </w:rPr>
        <w:t xml:space="preserve">إن الله عز وجل يقول: </w:t>
      </w:r>
      <w:r w:rsidR="004E5304">
        <w:rPr>
          <w:rtl/>
          <w:lang w:val="fr-FR" w:eastAsia="fr-FR"/>
        </w:rPr>
        <w:t>﴿</w:t>
      </w:r>
      <w:r w:rsidRPr="00065C12">
        <w:rPr>
          <w:rtl/>
          <w:lang w:val="fr-FR" w:eastAsia="fr-FR"/>
        </w:rPr>
        <w:t xml:space="preserve">يَاأَيُّهَا الَّذِينَ آمَنُوا كُونُوا قَوَّامِينَ بِالْقِسْطِ شُهَدَاءَ لِلَّهِ وَلَوْ عَلَى أَنْفُسِكُمْ أَوِ الْوَالِدَيْنِ وَالْأَقْرَبِينَ </w:t>
      </w:r>
      <w:r w:rsidR="004E5304">
        <w:rPr>
          <w:rtl/>
          <w:lang w:val="fr-FR" w:eastAsia="fr-FR"/>
        </w:rPr>
        <w:t>﴾</w:t>
      </w:r>
      <w:r w:rsidRPr="00065C12">
        <w:rPr>
          <w:rtl/>
          <w:lang w:val="fr-FR" w:eastAsia="fr-FR"/>
        </w:rPr>
        <w:t xml:space="preserve"> [النساء: 135]</w:t>
      </w:r>
      <w:r w:rsidR="000A7D87">
        <w:rPr>
          <w:rtl/>
          <w:lang w:val="fr-FR" w:eastAsia="fr-FR"/>
        </w:rPr>
        <w:t>،</w:t>
      </w:r>
      <w:r w:rsidRPr="00065C12">
        <w:rPr>
          <w:rtl/>
          <w:lang w:val="fr-FR" w:eastAsia="fr-FR"/>
        </w:rPr>
        <w:t xml:space="preserve"> وأنا أشهد أن من تذمون وتعيرون لأحق بالفضل، وأن من تزكون وتطرون أولى بالذم</w:t>
      </w:r>
      <w:r w:rsidRPr="00065C12">
        <w:rPr>
          <w:rFonts w:hint="cs"/>
          <w:rtl/>
          <w:lang w:val="fr-FR" w:eastAsia="fr-FR"/>
        </w:rPr>
        <w:t>)</w:t>
      </w:r>
    </w:p>
    <w:p w14:paraId="19E228D7" w14:textId="77777777" w:rsidR="00AA35EF" w:rsidRPr="00065C12" w:rsidRDefault="00AA35EF" w:rsidP="00AA35EF">
      <w:pPr>
        <w:widowControl w:val="0"/>
        <w:tabs>
          <w:tab w:val="left" w:pos="1096"/>
        </w:tabs>
        <w:adjustRightInd w:val="0"/>
        <w:textAlignment w:val="baseline"/>
        <w:rPr>
          <w:rtl/>
          <w:lang w:val="fr-FR" w:eastAsia="fr-FR"/>
        </w:rPr>
      </w:pPr>
      <w:r w:rsidRPr="00065C12">
        <w:rPr>
          <w:rFonts w:hint="cs"/>
          <w:rtl/>
          <w:lang w:val="fr-FR" w:eastAsia="fr-FR"/>
        </w:rPr>
        <w:t xml:space="preserve">وحينذاك يرد </w:t>
      </w:r>
      <w:r w:rsidRPr="00065C12">
        <w:rPr>
          <w:rtl/>
          <w:lang w:val="fr-FR" w:eastAsia="fr-FR"/>
        </w:rPr>
        <w:t>المغيرة</w:t>
      </w:r>
      <w:r w:rsidRPr="00065C12">
        <w:rPr>
          <w:rFonts w:hint="cs"/>
          <w:rtl/>
          <w:lang w:val="fr-FR" w:eastAsia="fr-FR"/>
        </w:rPr>
        <w:t xml:space="preserve"> بقوة قائلا</w:t>
      </w:r>
      <w:r w:rsidRPr="00065C12">
        <w:rPr>
          <w:rtl/>
          <w:lang w:val="fr-FR" w:eastAsia="fr-FR"/>
        </w:rPr>
        <w:t xml:space="preserve">: </w:t>
      </w:r>
      <w:r w:rsidRPr="00065C12">
        <w:rPr>
          <w:rFonts w:hint="cs"/>
          <w:rtl/>
          <w:lang w:val="fr-FR" w:eastAsia="fr-FR"/>
        </w:rPr>
        <w:t>(</w:t>
      </w:r>
      <w:r w:rsidRPr="00065C12">
        <w:rPr>
          <w:rtl/>
          <w:lang w:val="fr-FR" w:eastAsia="fr-FR"/>
        </w:rPr>
        <w:t>يا حجر، لقد رمي بسهمك، إذ كنت أنا الوالي عليك، يا حجر ويحك! اتق السلطان، اتق غضبه وسطوته، فإن غضبة السلطان أحياناً مما يهلك أمثالك كثيراً</w:t>
      </w:r>
      <w:r w:rsidRPr="00065C12">
        <w:rPr>
          <w:rFonts w:hint="cs"/>
          <w:rtl/>
          <w:lang w:val="fr-FR" w:eastAsia="fr-FR"/>
        </w:rPr>
        <w:t>)</w:t>
      </w:r>
    </w:p>
    <w:p w14:paraId="144585B8" w14:textId="77777777" w:rsidR="00AA35EF" w:rsidRPr="00065C12" w:rsidRDefault="00AA35EF" w:rsidP="00AA35EF">
      <w:pPr>
        <w:widowControl w:val="0"/>
        <w:tabs>
          <w:tab w:val="left" w:pos="1096"/>
        </w:tabs>
        <w:adjustRightInd w:val="0"/>
        <w:textAlignment w:val="baseline"/>
        <w:rPr>
          <w:rtl/>
          <w:lang w:val="fr-FR" w:eastAsia="fr-FR"/>
        </w:rPr>
      </w:pPr>
      <w:r w:rsidRPr="00065C12">
        <w:rPr>
          <w:rFonts w:hint="cs"/>
          <w:rtl/>
          <w:lang w:val="fr-FR" w:eastAsia="fr-FR"/>
        </w:rPr>
        <w:t xml:space="preserve">وهكذا كان ينهاه كل مرة إلى </w:t>
      </w:r>
      <w:r w:rsidRPr="00065C12">
        <w:rPr>
          <w:rtl/>
          <w:lang w:val="fr-FR" w:eastAsia="fr-FR"/>
        </w:rPr>
        <w:t>آخر إمارته</w:t>
      </w:r>
      <w:r w:rsidRPr="00065C12">
        <w:rPr>
          <w:rFonts w:hint="cs"/>
          <w:rtl/>
          <w:lang w:val="fr-FR" w:eastAsia="fr-FR"/>
        </w:rPr>
        <w:t>، حيث</w:t>
      </w:r>
      <w:r w:rsidRPr="00065C12">
        <w:rPr>
          <w:rtl/>
          <w:lang w:val="fr-FR" w:eastAsia="fr-FR"/>
        </w:rPr>
        <w:t xml:space="preserve"> قام المغيرة فقال في علي وعثمان كما كان يقول، وكانت مقالته</w:t>
      </w:r>
      <w:r w:rsidRPr="00065C12">
        <w:rPr>
          <w:rFonts w:hint="cs"/>
          <w:rtl/>
          <w:lang w:val="fr-FR" w:eastAsia="fr-FR"/>
        </w:rPr>
        <w:t xml:space="preserve"> ـ كما يذكر الطبري ـ</w:t>
      </w:r>
      <w:r w:rsidRPr="00065C12">
        <w:rPr>
          <w:rtl/>
          <w:lang w:val="fr-FR" w:eastAsia="fr-FR"/>
        </w:rPr>
        <w:t xml:space="preserve">: </w:t>
      </w:r>
      <w:r w:rsidRPr="00065C12">
        <w:rPr>
          <w:rFonts w:hint="cs"/>
          <w:rtl/>
          <w:lang w:val="fr-FR" w:eastAsia="fr-FR"/>
        </w:rPr>
        <w:t>(</w:t>
      </w:r>
      <w:r w:rsidRPr="00065C12">
        <w:rPr>
          <w:rtl/>
          <w:lang w:val="fr-FR" w:eastAsia="fr-FR"/>
        </w:rPr>
        <w:t xml:space="preserve">اللهم ارحم عثمان بن عفان وتجاوز عنه، وأجزه بأحسن عمله، فإنه عمل بكتابك، واتبع سنة نبيك </w:t>
      </w:r>
      <w:r w:rsidRPr="00065C12">
        <w:rPr>
          <w:rtl/>
          <w:lang w:val="fr-FR" w:eastAsia="fr-FR"/>
        </w:rPr>
        <w:sym w:font="Abo-thar" w:char="F061"/>
      </w:r>
      <w:r w:rsidR="000A7D87">
        <w:rPr>
          <w:rtl/>
          <w:lang w:val="fr-FR" w:eastAsia="fr-FR"/>
        </w:rPr>
        <w:t>،</w:t>
      </w:r>
      <w:r w:rsidRPr="00065C12">
        <w:rPr>
          <w:rtl/>
          <w:lang w:val="fr-FR" w:eastAsia="fr-FR"/>
        </w:rPr>
        <w:t xml:space="preserve"> وجمع كلمتنا، وحقن دماءنا، وقتل مظلوماً؛ اللهم فارحم أنصاره وأولياءه ومحبيه والطالبين بدمه</w:t>
      </w:r>
      <w:r w:rsidRPr="00065C12">
        <w:rPr>
          <w:rFonts w:hint="cs"/>
          <w:rtl/>
          <w:lang w:val="fr-FR" w:eastAsia="fr-FR"/>
        </w:rPr>
        <w:t>)،</w:t>
      </w:r>
      <w:r w:rsidRPr="00065C12">
        <w:rPr>
          <w:rtl/>
          <w:lang w:val="fr-FR" w:eastAsia="fr-FR"/>
        </w:rPr>
        <w:t xml:space="preserve"> </w:t>
      </w:r>
      <w:r w:rsidRPr="00065C12">
        <w:rPr>
          <w:rFonts w:hint="cs"/>
          <w:rtl/>
          <w:lang w:val="fr-FR" w:eastAsia="fr-FR"/>
        </w:rPr>
        <w:t xml:space="preserve">ثم </w:t>
      </w:r>
      <w:r w:rsidRPr="00065C12">
        <w:rPr>
          <w:rtl/>
          <w:lang w:val="fr-FR" w:eastAsia="fr-FR"/>
        </w:rPr>
        <w:t xml:space="preserve">يدعو على قتلته. </w:t>
      </w:r>
    </w:p>
    <w:p w14:paraId="4A278D81" w14:textId="77777777" w:rsidR="00AA35EF" w:rsidRPr="00065C12" w:rsidRDefault="00AA35EF" w:rsidP="00AA35EF">
      <w:pPr>
        <w:widowControl w:val="0"/>
        <w:tabs>
          <w:tab w:val="left" w:pos="1096"/>
        </w:tabs>
        <w:adjustRightInd w:val="0"/>
        <w:textAlignment w:val="baseline"/>
        <w:rPr>
          <w:rtl/>
          <w:lang w:val="fr-FR" w:eastAsia="fr-FR"/>
        </w:rPr>
      </w:pPr>
      <w:r w:rsidRPr="00065C12">
        <w:rPr>
          <w:rtl/>
          <w:lang w:val="fr-FR" w:eastAsia="fr-FR"/>
        </w:rPr>
        <w:t>فقام حجر بن عدي، وقال</w:t>
      </w:r>
      <w:r w:rsidRPr="00065C12">
        <w:rPr>
          <w:rFonts w:hint="cs"/>
          <w:rtl/>
          <w:lang w:val="fr-FR" w:eastAsia="fr-FR"/>
        </w:rPr>
        <w:t xml:space="preserve"> بصوت عال</w:t>
      </w:r>
      <w:r w:rsidRPr="00065C12">
        <w:rPr>
          <w:rtl/>
          <w:lang w:val="fr-FR" w:eastAsia="fr-FR"/>
        </w:rPr>
        <w:t xml:space="preserve">: </w:t>
      </w:r>
      <w:r w:rsidRPr="00065C12">
        <w:rPr>
          <w:rFonts w:hint="cs"/>
          <w:rtl/>
          <w:lang w:val="fr-FR" w:eastAsia="fr-FR"/>
        </w:rPr>
        <w:t>(</w:t>
      </w:r>
      <w:r w:rsidRPr="00065C12">
        <w:rPr>
          <w:rtl/>
          <w:lang w:val="fr-FR" w:eastAsia="fr-FR"/>
        </w:rPr>
        <w:t>إنك لا تدري بمن تولع من هرمك! أيها الإنسان، مر لنا بأرزاقنا وأعطياتنا، فإنك قد حبستها عنا، وليس ذلك لك، ولم يكن يطمع في ذلك من كان قبلك، وقد أصبحت مولعاً بذم أمير المؤمنين، وتقريظ المجرمين</w:t>
      </w:r>
      <w:r w:rsidRPr="00065C12">
        <w:rPr>
          <w:rFonts w:hint="cs"/>
          <w:rtl/>
          <w:lang w:val="fr-FR" w:eastAsia="fr-FR"/>
        </w:rPr>
        <w:t>)</w:t>
      </w:r>
    </w:p>
    <w:p w14:paraId="6A6C6766" w14:textId="77777777" w:rsidR="00AA35EF" w:rsidRPr="00065C12" w:rsidRDefault="00AA35EF" w:rsidP="00AA35EF">
      <w:pPr>
        <w:widowControl w:val="0"/>
        <w:tabs>
          <w:tab w:val="left" w:pos="1096"/>
        </w:tabs>
        <w:adjustRightInd w:val="0"/>
        <w:textAlignment w:val="baseline"/>
        <w:rPr>
          <w:rtl/>
          <w:lang w:val="fr-FR" w:eastAsia="fr-FR"/>
        </w:rPr>
      </w:pPr>
      <w:r w:rsidRPr="00065C12">
        <w:rPr>
          <w:rFonts w:hint="cs"/>
          <w:rtl/>
          <w:lang w:val="fr-FR" w:eastAsia="fr-FR"/>
        </w:rPr>
        <w:t xml:space="preserve">وحينها </w:t>
      </w:r>
      <w:r w:rsidRPr="00065C12">
        <w:rPr>
          <w:rtl/>
          <w:lang w:val="fr-FR" w:eastAsia="fr-FR"/>
        </w:rPr>
        <w:t xml:space="preserve">معه أكثر من ثلثي الناس </w:t>
      </w:r>
      <w:r w:rsidRPr="00065C12">
        <w:rPr>
          <w:rFonts w:hint="cs"/>
          <w:rtl/>
          <w:lang w:val="fr-FR" w:eastAsia="fr-FR"/>
        </w:rPr>
        <w:t>يرددون</w:t>
      </w:r>
      <w:r w:rsidRPr="00065C12">
        <w:rPr>
          <w:rtl/>
          <w:lang w:val="fr-FR" w:eastAsia="fr-FR"/>
        </w:rPr>
        <w:t xml:space="preserve">: </w:t>
      </w:r>
      <w:r w:rsidRPr="00065C12">
        <w:rPr>
          <w:rFonts w:hint="cs"/>
          <w:rtl/>
          <w:lang w:val="fr-FR" w:eastAsia="fr-FR"/>
        </w:rPr>
        <w:t>(</w:t>
      </w:r>
      <w:r w:rsidRPr="00065C12">
        <w:rPr>
          <w:rtl/>
          <w:lang w:val="fr-FR" w:eastAsia="fr-FR"/>
        </w:rPr>
        <w:t>صدق والله حجر وبر، مر لنا بأرزاقنا وأعطياتنا، فإنا لا ننتفع بقولك هذا، ولا يجدي علينا شيئاً</w:t>
      </w:r>
      <w:r w:rsidRPr="00065C12">
        <w:rPr>
          <w:rFonts w:hint="cs"/>
          <w:rtl/>
          <w:lang w:val="fr-FR" w:eastAsia="fr-FR"/>
        </w:rPr>
        <w:t>)</w:t>
      </w:r>
    </w:p>
    <w:p w14:paraId="5BC7B694" w14:textId="77777777" w:rsidR="00AA35EF" w:rsidRPr="00065C12" w:rsidRDefault="00AA35EF" w:rsidP="00AA35EF">
      <w:pPr>
        <w:widowControl w:val="0"/>
        <w:tabs>
          <w:tab w:val="left" w:pos="1096"/>
        </w:tabs>
        <w:adjustRightInd w:val="0"/>
        <w:textAlignment w:val="baseline"/>
        <w:rPr>
          <w:rtl/>
          <w:lang w:val="fr-FR" w:eastAsia="fr-FR"/>
        </w:rPr>
      </w:pPr>
      <w:r w:rsidRPr="00065C12">
        <w:rPr>
          <w:rFonts w:hint="cs"/>
          <w:rtl/>
          <w:lang w:val="fr-FR" w:eastAsia="fr-FR"/>
        </w:rPr>
        <w:t>بعد تلك المقولة، واجتماع الناس عليها، دخل عليه أولئك المتاجرون بالدين المنعدمون للوفاء، وقالوا ـ يحرضون المغيرة ـ:</w:t>
      </w:r>
      <w:r w:rsidRPr="00065C12">
        <w:rPr>
          <w:rtl/>
          <w:lang w:val="fr-FR" w:eastAsia="fr-FR"/>
        </w:rPr>
        <w:t xml:space="preserve"> </w:t>
      </w:r>
      <w:r w:rsidRPr="00065C12">
        <w:rPr>
          <w:rFonts w:hint="cs"/>
          <w:rtl/>
          <w:lang w:val="fr-FR" w:eastAsia="fr-FR"/>
        </w:rPr>
        <w:t>(</w:t>
      </w:r>
      <w:r w:rsidRPr="00065C12">
        <w:rPr>
          <w:rtl/>
          <w:lang w:val="fr-FR" w:eastAsia="fr-FR"/>
        </w:rPr>
        <w:t xml:space="preserve">علام تترك هذا الرجل يقول هذه المقالة، </w:t>
      </w:r>
      <w:r w:rsidRPr="00065C12">
        <w:rPr>
          <w:rFonts w:hint="cs"/>
          <w:rtl/>
          <w:lang w:val="fr-FR" w:eastAsia="fr-FR"/>
        </w:rPr>
        <w:t>ويجترئ</w:t>
      </w:r>
      <w:r w:rsidRPr="00065C12">
        <w:rPr>
          <w:rtl/>
          <w:lang w:val="fr-FR" w:eastAsia="fr-FR"/>
        </w:rPr>
        <w:t xml:space="preserve"> عليك في سلطانك هذه الجرأة! إنك تجمع على نفسك بهذا خصلتين: أما أولهما فتهوين سلطانك، وأما الأخرى فإن ذلك إن بلغ معاوية كان أسخط له عليه</w:t>
      </w:r>
      <w:r w:rsidRPr="00065C12">
        <w:rPr>
          <w:rFonts w:hint="cs"/>
          <w:rtl/>
          <w:lang w:val="fr-FR" w:eastAsia="fr-FR"/>
        </w:rPr>
        <w:t>)</w:t>
      </w:r>
    </w:p>
    <w:p w14:paraId="17B435A4" w14:textId="77777777" w:rsidR="00AA35EF" w:rsidRPr="00065C12" w:rsidRDefault="00AA35EF" w:rsidP="00AA35EF">
      <w:pPr>
        <w:widowControl w:val="0"/>
        <w:tabs>
          <w:tab w:val="left" w:pos="1096"/>
        </w:tabs>
        <w:adjustRightInd w:val="0"/>
        <w:textAlignment w:val="baseline"/>
        <w:rPr>
          <w:rtl/>
          <w:lang w:val="fr-FR" w:eastAsia="fr-FR"/>
        </w:rPr>
      </w:pPr>
      <w:r w:rsidRPr="00065C12">
        <w:rPr>
          <w:rtl/>
          <w:lang w:val="fr-FR" w:eastAsia="fr-FR"/>
        </w:rPr>
        <w:t xml:space="preserve">فقال لهم المغيرة: </w:t>
      </w:r>
      <w:r w:rsidRPr="00065C12">
        <w:rPr>
          <w:rFonts w:hint="cs"/>
          <w:rtl/>
          <w:lang w:val="fr-FR" w:eastAsia="fr-FR"/>
        </w:rPr>
        <w:t>(</w:t>
      </w:r>
      <w:r w:rsidRPr="00065C12">
        <w:rPr>
          <w:rtl/>
          <w:lang w:val="fr-FR" w:eastAsia="fr-FR"/>
        </w:rPr>
        <w:t xml:space="preserve">إني قد قتلته؛ إنه سيأتي أميرٌ بعدي فيحسبه مثل فيصنع به شبيهاً بما ترونه يصنع بي، فيأخذه عند أول وهلة فيقتله شر قتلة؛ إنه قد اقترب أجلي، وضعف عملي، ولا أحب أن </w:t>
      </w:r>
      <w:r w:rsidRPr="00065C12">
        <w:rPr>
          <w:rFonts w:hint="cs"/>
          <w:rtl/>
          <w:lang w:val="fr-FR" w:eastAsia="fr-FR"/>
        </w:rPr>
        <w:t>أبتدئ</w:t>
      </w:r>
      <w:r w:rsidRPr="00065C12">
        <w:rPr>
          <w:rtl/>
          <w:lang w:val="fr-FR" w:eastAsia="fr-FR"/>
        </w:rPr>
        <w:t xml:space="preserve"> أهل هذا المصر بقتل خيارهم، وسفك دمائهم، فيسعدوا بذلك وأشقى، ويعز في الدنيا معاوية، ويذل يوم القيامة المغيرة؛ ولكني قابلٌ من محسنهم، وعافٍ عن مسيئهم، وحامدٌ حليمهم، وواعظٌ سفيههم، حتى يفرق بيني وبينهم الموت، وسيذكرونني لو قد جربوا العمال بعدي</w:t>
      </w:r>
      <w:r w:rsidRPr="00065C12">
        <w:rPr>
          <w:rFonts w:hint="cs"/>
          <w:rtl/>
          <w:lang w:val="fr-FR" w:eastAsia="fr-FR"/>
        </w:rPr>
        <w:t>)</w:t>
      </w:r>
    </w:p>
    <w:p w14:paraId="777AA14D" w14:textId="77777777" w:rsidR="00AA35EF" w:rsidRPr="00065C12" w:rsidRDefault="00AA35EF" w:rsidP="00AA35EF">
      <w:pPr>
        <w:widowControl w:val="0"/>
        <w:tabs>
          <w:tab w:val="left" w:pos="1096"/>
        </w:tabs>
        <w:adjustRightInd w:val="0"/>
        <w:textAlignment w:val="baseline"/>
        <w:rPr>
          <w:rtl/>
          <w:lang w:val="fr-FR" w:eastAsia="fr-FR"/>
        </w:rPr>
      </w:pPr>
      <w:r w:rsidRPr="00065C12">
        <w:rPr>
          <w:rFonts w:hint="cs"/>
          <w:rtl/>
          <w:lang w:val="fr-FR" w:eastAsia="fr-FR"/>
        </w:rPr>
        <w:t xml:space="preserve">بعده جاء </w:t>
      </w:r>
      <w:r w:rsidRPr="00065C12">
        <w:rPr>
          <w:rtl/>
          <w:lang w:val="fr-FR" w:eastAsia="fr-FR"/>
        </w:rPr>
        <w:t xml:space="preserve">زياد بن أبي سفيان، فأقبل حتى دخل القصر بالكوفة، ثم صعد المنبر فحمد الله وأثنى عليه، ثم قال: </w:t>
      </w:r>
      <w:r w:rsidRPr="00065C12">
        <w:rPr>
          <w:rFonts w:hint="cs"/>
          <w:rtl/>
          <w:lang w:val="fr-FR" w:eastAsia="fr-FR"/>
        </w:rPr>
        <w:t>(</w:t>
      </w:r>
      <w:r w:rsidRPr="00065C12">
        <w:rPr>
          <w:rtl/>
          <w:lang w:val="fr-FR" w:eastAsia="fr-FR"/>
        </w:rPr>
        <w:t>أما بعد، فإنا قد جربنا وجربنا، وسسنا وساسنا السائسون، فوجدنا هذا الأمر لا يصلح آخره إلا بما صلح أوله، بالطاعة اللينة المشبه سرها بعلانيتها، وغيب أهلها بشاهدهم، وقلوبهم بألسنتهم، ووجدنا الناس لا يصلحهم إلا لين في غير ضعف، وشدة في غير عنف، وإني والله لا أقوم فيكم بأمر إلا أمضيته على أذلاله، وليس من كذبة الشاهد عليها من الله والناس أكبر من كذبة إمام على المنبر</w:t>
      </w:r>
      <w:r w:rsidRPr="00065C12">
        <w:rPr>
          <w:rFonts w:hint="cs"/>
          <w:rtl/>
          <w:lang w:val="fr-FR" w:eastAsia="fr-FR"/>
        </w:rPr>
        <w:t>)،</w:t>
      </w:r>
      <w:r w:rsidRPr="00065C12">
        <w:rPr>
          <w:rtl/>
          <w:lang w:val="fr-FR" w:eastAsia="fr-FR"/>
        </w:rPr>
        <w:t xml:space="preserve"> ثم ذكر عثمان وأصحابه فقرظهم، وذكر قتلته ولعنهم. </w:t>
      </w:r>
    </w:p>
    <w:p w14:paraId="368B072D" w14:textId="77777777" w:rsidR="00AA35EF" w:rsidRPr="00065C12" w:rsidRDefault="00AA35EF" w:rsidP="00AA35EF">
      <w:pPr>
        <w:widowControl w:val="0"/>
        <w:tabs>
          <w:tab w:val="left" w:pos="1096"/>
        </w:tabs>
        <w:adjustRightInd w:val="0"/>
        <w:textAlignment w:val="baseline"/>
        <w:rPr>
          <w:rtl/>
          <w:lang w:val="fr-FR" w:eastAsia="fr-FR"/>
        </w:rPr>
      </w:pPr>
      <w:r w:rsidRPr="00065C12">
        <w:rPr>
          <w:rtl/>
          <w:lang w:val="fr-FR" w:eastAsia="fr-FR"/>
        </w:rPr>
        <w:t>فقام حجر ففعل مثل الذي كان يفعل بالمغيرة، وقد كان زيادٌ قد رجع إلى البصرة وولي ال</w:t>
      </w:r>
      <w:r w:rsidRPr="00065C12">
        <w:rPr>
          <w:rFonts w:hint="cs"/>
          <w:rtl/>
          <w:lang w:val="fr-FR" w:eastAsia="fr-FR"/>
        </w:rPr>
        <w:t>ك</w:t>
      </w:r>
      <w:r w:rsidRPr="00065C12">
        <w:rPr>
          <w:rtl/>
          <w:lang w:val="fr-FR" w:eastAsia="fr-FR"/>
        </w:rPr>
        <w:t xml:space="preserve">وفة عمرو بن الحريث، ورجع إلى البصرة فبلغه أن حجراً يجتمع إليه شيعة علي، ويظهرون لعن معاوية والبراءة منه، وأنهم حصبوا عمرو بن الحريث، فشخص إلى الكوفة حتى دخلها، فأتى القصر فدخله، ثم خرج فصعد المنبر وعليه قباء سندس ومطرف خز أخضر، قد فرق شعره، وحجر جالسٌ في المسجد حوله أصحابه أكثر ما كانوا، فحمد الله وأثنى عليه، ثم قال: </w:t>
      </w:r>
      <w:r w:rsidRPr="00065C12">
        <w:rPr>
          <w:rFonts w:hint="cs"/>
          <w:rtl/>
          <w:lang w:val="fr-FR" w:eastAsia="fr-FR"/>
        </w:rPr>
        <w:t>(</w:t>
      </w:r>
      <w:r w:rsidRPr="00065C12">
        <w:rPr>
          <w:rtl/>
          <w:lang w:val="fr-FR" w:eastAsia="fr-FR"/>
        </w:rPr>
        <w:t xml:space="preserve">أما بعد، فإن غب البغي والغي وخيم، إن هؤلاء جموا فأشروا، وأمنوني </w:t>
      </w:r>
      <w:r w:rsidRPr="00065C12">
        <w:rPr>
          <w:rFonts w:hint="cs"/>
          <w:rtl/>
          <w:lang w:val="fr-FR" w:eastAsia="fr-FR"/>
        </w:rPr>
        <w:t>فاجترأوا</w:t>
      </w:r>
      <w:r w:rsidRPr="00065C12">
        <w:rPr>
          <w:rtl/>
          <w:lang w:val="fr-FR" w:eastAsia="fr-FR"/>
        </w:rPr>
        <w:t xml:space="preserve"> علي، و</w:t>
      </w:r>
      <w:r w:rsidRPr="00065C12">
        <w:rPr>
          <w:rFonts w:hint="cs"/>
          <w:rtl/>
          <w:lang w:val="fr-FR" w:eastAsia="fr-FR"/>
        </w:rPr>
        <w:t>أ</w:t>
      </w:r>
      <w:r w:rsidRPr="00065C12">
        <w:rPr>
          <w:rtl/>
          <w:lang w:val="fr-FR" w:eastAsia="fr-FR"/>
        </w:rPr>
        <w:t>يم الله لئن لم تستقيموا لأداوينكم بدوائكم</w:t>
      </w:r>
      <w:r w:rsidRPr="00065C12">
        <w:rPr>
          <w:rFonts w:hint="cs"/>
          <w:rtl/>
          <w:lang w:val="fr-FR" w:eastAsia="fr-FR"/>
        </w:rPr>
        <w:t>)</w:t>
      </w:r>
    </w:p>
    <w:p w14:paraId="0E9F1B19" w14:textId="77777777" w:rsidR="00AA35EF" w:rsidRPr="00065C12" w:rsidRDefault="00AA35EF" w:rsidP="00AA35EF">
      <w:pPr>
        <w:widowControl w:val="0"/>
        <w:tabs>
          <w:tab w:val="left" w:pos="1096"/>
        </w:tabs>
        <w:adjustRightInd w:val="0"/>
        <w:textAlignment w:val="baseline"/>
        <w:rPr>
          <w:rtl/>
          <w:lang w:val="fr-FR" w:eastAsia="fr-FR"/>
        </w:rPr>
      </w:pPr>
      <w:r w:rsidRPr="00065C12">
        <w:rPr>
          <w:rtl/>
          <w:lang w:val="fr-FR" w:eastAsia="fr-FR"/>
        </w:rPr>
        <w:t xml:space="preserve">وقال: </w:t>
      </w:r>
      <w:r w:rsidRPr="00065C12">
        <w:rPr>
          <w:rFonts w:hint="cs"/>
          <w:rtl/>
          <w:lang w:val="fr-FR" w:eastAsia="fr-FR"/>
        </w:rPr>
        <w:t>(</w:t>
      </w:r>
      <w:r w:rsidRPr="00065C12">
        <w:rPr>
          <w:rtl/>
          <w:lang w:val="fr-FR" w:eastAsia="fr-FR"/>
        </w:rPr>
        <w:t>ما أنا بشيء إن لم أمنع باحة الكوفة من حجر وأدعه نكالاً لمن بعده! ويل أمك يا حجر! سقط العشاء بك على سرحان</w:t>
      </w:r>
      <w:r w:rsidRPr="00065C12">
        <w:rPr>
          <w:rFonts w:hint="cs"/>
          <w:rtl/>
          <w:lang w:val="fr-FR" w:eastAsia="fr-FR"/>
        </w:rPr>
        <w:t>)</w:t>
      </w:r>
      <w:r w:rsidRPr="00065C12">
        <w:rPr>
          <w:rtl/>
          <w:lang w:val="fr-FR" w:eastAsia="fr-FR"/>
        </w:rPr>
        <w:t>، ثم قال:</w:t>
      </w:r>
    </w:p>
    <w:tbl>
      <w:tblPr>
        <w:bidiVisual/>
        <w:tblW w:w="0" w:type="auto"/>
        <w:jc w:val="center"/>
        <w:tblLook w:val="0000" w:firstRow="0" w:lastRow="0" w:firstColumn="0" w:lastColumn="0" w:noHBand="0" w:noVBand="0"/>
      </w:tblPr>
      <w:tblGrid>
        <w:gridCol w:w="2895"/>
        <w:gridCol w:w="222"/>
        <w:gridCol w:w="3047"/>
      </w:tblGrid>
      <w:tr w:rsidR="00746482" w:rsidRPr="009B77B4" w14:paraId="498D7D09" w14:textId="77777777" w:rsidTr="00D602C6">
        <w:trPr>
          <w:trHeight w:hRule="exact" w:val="510"/>
          <w:jc w:val="center"/>
        </w:trPr>
        <w:tc>
          <w:tcPr>
            <w:tcW w:w="0" w:type="auto"/>
            <w:shd w:val="clear" w:color="auto" w:fill="auto"/>
          </w:tcPr>
          <w:p w14:paraId="08DF4815"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أبلغ نصيحة أن راعي إبلها</w:t>
            </w:r>
            <w:r w:rsidRPr="009B77B4">
              <w:rPr>
                <w:rFonts w:ascii="mylotus" w:hAnsi="mylotus"/>
                <w:sz w:val="28"/>
                <w:szCs w:val="28"/>
                <w:rtl/>
              </w:rPr>
              <w:br/>
            </w:r>
          </w:p>
        </w:tc>
        <w:tc>
          <w:tcPr>
            <w:tcW w:w="0" w:type="auto"/>
          </w:tcPr>
          <w:p w14:paraId="78DCF15E"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4F2495A3"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سقط العشاء به على سرحان</w:t>
            </w:r>
            <w:r w:rsidRPr="009B77B4">
              <w:rPr>
                <w:rFonts w:ascii="mylotus" w:hAnsi="mylotus"/>
                <w:sz w:val="28"/>
                <w:szCs w:val="28"/>
                <w:rtl/>
              </w:rPr>
              <w:br/>
            </w:r>
          </w:p>
        </w:tc>
      </w:tr>
    </w:tbl>
    <w:p w14:paraId="54028E8C" w14:textId="77777777" w:rsidR="00AA35EF" w:rsidRPr="00A403B1" w:rsidRDefault="00AA35EF" w:rsidP="00AA35EF">
      <w:pPr>
        <w:widowControl w:val="0"/>
        <w:tabs>
          <w:tab w:val="left" w:pos="1096"/>
        </w:tabs>
        <w:adjustRightInd w:val="0"/>
        <w:textAlignment w:val="baseline"/>
        <w:rPr>
          <w:rtl/>
          <w:lang w:val="fr-FR" w:eastAsia="fr-FR"/>
        </w:rPr>
      </w:pPr>
      <w:r w:rsidRPr="00A403B1">
        <w:rPr>
          <w:rFonts w:hint="cs"/>
          <w:rtl/>
          <w:lang w:val="fr-FR" w:eastAsia="fr-FR"/>
        </w:rPr>
        <w:t xml:space="preserve">ثم إنه </w:t>
      </w:r>
      <w:r w:rsidRPr="00A403B1">
        <w:rPr>
          <w:rtl/>
          <w:lang w:val="fr-FR" w:eastAsia="fr-FR"/>
        </w:rPr>
        <w:t xml:space="preserve">كتب </w:t>
      </w:r>
      <w:r w:rsidRPr="00A403B1">
        <w:rPr>
          <w:rFonts w:hint="cs"/>
          <w:rtl/>
          <w:lang w:val="fr-FR" w:eastAsia="fr-FR"/>
        </w:rPr>
        <w:t xml:space="preserve">إلى معاوية في شأنه يستشيره في كيفية التعامل معه، فكتب </w:t>
      </w:r>
      <w:r w:rsidRPr="00A403B1">
        <w:rPr>
          <w:rtl/>
          <w:lang w:val="fr-FR" w:eastAsia="fr-FR"/>
        </w:rPr>
        <w:t xml:space="preserve">إليه معاوية أن شده في الحديد، ثم احمله إلي. </w:t>
      </w:r>
    </w:p>
    <w:p w14:paraId="01236741" w14:textId="77777777" w:rsidR="00AA35EF" w:rsidRPr="00A403B1" w:rsidRDefault="00AA35EF" w:rsidP="00AA35EF">
      <w:pPr>
        <w:widowControl w:val="0"/>
        <w:tabs>
          <w:tab w:val="left" w:pos="1096"/>
        </w:tabs>
        <w:adjustRightInd w:val="0"/>
        <w:textAlignment w:val="baseline"/>
        <w:rPr>
          <w:rtl/>
          <w:lang w:val="fr-FR" w:eastAsia="fr-FR"/>
        </w:rPr>
      </w:pPr>
      <w:r w:rsidRPr="00A403B1">
        <w:rPr>
          <w:rtl/>
          <w:lang w:val="fr-FR" w:eastAsia="fr-FR"/>
        </w:rPr>
        <w:t xml:space="preserve">فلما جاء كتاب معاوية أراد قوم حجر أن يمنعوه، </w:t>
      </w:r>
      <w:r w:rsidRPr="00A403B1">
        <w:rPr>
          <w:rFonts w:hint="cs"/>
          <w:rtl/>
          <w:lang w:val="fr-FR" w:eastAsia="fr-FR"/>
        </w:rPr>
        <w:t xml:space="preserve">فخشي عليهم من الأذى، وهو يعلم سطوة معاوية وعماله، </w:t>
      </w:r>
      <w:r w:rsidRPr="00A403B1">
        <w:rPr>
          <w:rtl/>
          <w:lang w:val="fr-FR" w:eastAsia="fr-FR"/>
        </w:rPr>
        <w:t>فشد في الحديد، ثم حمل إلى معاوية</w:t>
      </w:r>
      <w:r w:rsidRPr="00A403B1">
        <w:rPr>
          <w:rFonts w:hint="cs"/>
          <w:rtl/>
          <w:lang w:val="fr-FR" w:eastAsia="fr-FR"/>
        </w:rPr>
        <w:t>.</w:t>
      </w:r>
    </w:p>
    <w:p w14:paraId="463CECA6" w14:textId="77777777" w:rsidR="00AA35EF" w:rsidRPr="00A403B1" w:rsidRDefault="00AA35EF" w:rsidP="00AA35EF">
      <w:pPr>
        <w:widowControl w:val="0"/>
        <w:tabs>
          <w:tab w:val="left" w:pos="1096"/>
        </w:tabs>
        <w:adjustRightInd w:val="0"/>
        <w:textAlignment w:val="baseline"/>
        <w:rPr>
          <w:rtl/>
          <w:lang w:val="fr-FR" w:eastAsia="fr-FR"/>
        </w:rPr>
      </w:pPr>
      <w:r w:rsidRPr="00A403B1">
        <w:rPr>
          <w:rtl/>
          <w:lang w:val="fr-FR" w:eastAsia="fr-FR"/>
        </w:rPr>
        <w:t xml:space="preserve">فلما دخل عليه قال له معاوية: أما والله لا أقيلك ولا أستقيلك، أخرجوه فاضربوا عنقه، فأخرج من عنده، فقال حجر للذين يلون أمره: </w:t>
      </w:r>
      <w:r w:rsidRPr="00A403B1">
        <w:rPr>
          <w:rFonts w:hint="cs"/>
          <w:rtl/>
          <w:lang w:val="fr-FR" w:eastAsia="fr-FR"/>
        </w:rPr>
        <w:t>(</w:t>
      </w:r>
      <w:r w:rsidRPr="00A403B1">
        <w:rPr>
          <w:rtl/>
          <w:lang w:val="fr-FR" w:eastAsia="fr-FR"/>
        </w:rPr>
        <w:t>دعوني حتى أصلي ركعتين</w:t>
      </w:r>
      <w:r w:rsidRPr="00A403B1">
        <w:rPr>
          <w:rFonts w:hint="cs"/>
          <w:rtl/>
          <w:lang w:val="fr-FR" w:eastAsia="fr-FR"/>
        </w:rPr>
        <w:t>)</w:t>
      </w:r>
      <w:r w:rsidRPr="00A403B1">
        <w:rPr>
          <w:rtl/>
          <w:lang w:val="fr-FR" w:eastAsia="fr-FR"/>
        </w:rPr>
        <w:t>؛ فقالوا: صل؛ فصلى ركعتين خفف فيهما، ثم قال</w:t>
      </w:r>
      <w:r w:rsidRPr="00A403B1">
        <w:rPr>
          <w:rFonts w:hint="cs"/>
          <w:rtl/>
          <w:lang w:val="fr-FR" w:eastAsia="fr-FR"/>
        </w:rPr>
        <w:t xml:space="preserve"> ـ مثلما قال خباب ـ</w:t>
      </w:r>
      <w:r w:rsidRPr="00A403B1">
        <w:rPr>
          <w:rtl/>
          <w:lang w:val="fr-FR" w:eastAsia="fr-FR"/>
        </w:rPr>
        <w:t xml:space="preserve">: </w:t>
      </w:r>
      <w:r w:rsidRPr="00A403B1">
        <w:rPr>
          <w:rFonts w:hint="cs"/>
          <w:rtl/>
          <w:lang w:val="fr-FR" w:eastAsia="fr-FR"/>
        </w:rPr>
        <w:t>(</w:t>
      </w:r>
      <w:r w:rsidRPr="00A403B1">
        <w:rPr>
          <w:rtl/>
          <w:lang w:val="fr-FR" w:eastAsia="fr-FR"/>
        </w:rPr>
        <w:t>لولا أن تظنوا بي غير الذي أنا عليه لأحببت أن تكونا أطول مما كانتا، ولئن لم يكن فيما مضى من الصلاة خيرٌ فما في هاتين خير</w:t>
      </w:r>
      <w:r w:rsidRPr="00A403B1">
        <w:rPr>
          <w:rFonts w:hint="cs"/>
          <w:rtl/>
          <w:lang w:val="fr-FR" w:eastAsia="fr-FR"/>
        </w:rPr>
        <w:t>)</w:t>
      </w:r>
    </w:p>
    <w:p w14:paraId="2A4F7373" w14:textId="77777777" w:rsidR="00AA35EF" w:rsidRDefault="00AA35EF" w:rsidP="00AA35EF">
      <w:pPr>
        <w:widowControl w:val="0"/>
        <w:tabs>
          <w:tab w:val="left" w:pos="1096"/>
        </w:tabs>
        <w:adjustRightInd w:val="0"/>
        <w:textAlignment w:val="baseline"/>
        <w:rPr>
          <w:rtl/>
          <w:lang w:val="fr-FR" w:eastAsia="fr-FR"/>
        </w:rPr>
      </w:pPr>
      <w:r w:rsidRPr="00A403B1">
        <w:rPr>
          <w:rtl/>
          <w:lang w:val="fr-FR" w:eastAsia="fr-FR"/>
        </w:rPr>
        <w:t xml:space="preserve">ثم قال لمن حضره من أهله: </w:t>
      </w:r>
      <w:r w:rsidRPr="00A403B1">
        <w:rPr>
          <w:rFonts w:hint="cs"/>
          <w:rtl/>
          <w:lang w:val="fr-FR" w:eastAsia="fr-FR"/>
        </w:rPr>
        <w:t>(</w:t>
      </w:r>
      <w:r w:rsidRPr="00A403B1">
        <w:rPr>
          <w:rtl/>
          <w:lang w:val="fr-FR" w:eastAsia="fr-FR"/>
        </w:rPr>
        <w:t>لا تطلقوا عني حديداً، ولا تغسلوا عني دماً، فإني ألاقي معاوية غداً على الجادة</w:t>
      </w:r>
      <w:r w:rsidRPr="00A403B1">
        <w:rPr>
          <w:rFonts w:hint="cs"/>
          <w:rtl/>
          <w:lang w:val="fr-FR" w:eastAsia="fr-FR"/>
        </w:rPr>
        <w:t>)،</w:t>
      </w:r>
      <w:r w:rsidRPr="00A403B1">
        <w:rPr>
          <w:rtl/>
          <w:lang w:val="fr-FR" w:eastAsia="fr-FR"/>
        </w:rPr>
        <w:t xml:space="preserve"> ثم قدم فضربت عنقه.</w:t>
      </w:r>
    </w:p>
    <w:p w14:paraId="450CCB3C" w14:textId="77777777" w:rsidR="00AA35EF" w:rsidRDefault="00AA35EF" w:rsidP="00AA35EF">
      <w:pPr>
        <w:pStyle w:val="aaac"/>
        <w:rPr>
          <w:rtl/>
        </w:rPr>
      </w:pPr>
      <w:r>
        <w:rPr>
          <w:rFonts w:hint="cs"/>
          <w:rtl/>
        </w:rPr>
        <w:t xml:space="preserve">وقد ذكر ابن سعد أنهم لما </w:t>
      </w:r>
      <w:r>
        <w:rPr>
          <w:rtl/>
        </w:rPr>
        <w:t>حملو</w:t>
      </w:r>
      <w:r>
        <w:rPr>
          <w:rFonts w:hint="cs"/>
          <w:rtl/>
        </w:rPr>
        <w:t>ه</w:t>
      </w:r>
      <w:r>
        <w:rPr>
          <w:rtl/>
        </w:rPr>
        <w:t xml:space="preserve"> إليها</w:t>
      </w:r>
      <w:r>
        <w:rPr>
          <w:rFonts w:hint="cs"/>
          <w:rtl/>
        </w:rPr>
        <w:t xml:space="preserve"> مع أصحابه ليقتلوه فيها، </w:t>
      </w:r>
      <w:r>
        <w:rPr>
          <w:rtl/>
        </w:rPr>
        <w:t>قال حجر: ما هذه القرية؟ قالوا:</w:t>
      </w:r>
      <w:r>
        <w:rPr>
          <w:rFonts w:hint="cs"/>
          <w:rtl/>
        </w:rPr>
        <w:t xml:space="preserve"> </w:t>
      </w:r>
      <w:r>
        <w:rPr>
          <w:rtl/>
        </w:rPr>
        <w:t xml:space="preserve">عذراء. قال: </w:t>
      </w:r>
      <w:r>
        <w:rPr>
          <w:rFonts w:hint="cs"/>
          <w:rtl/>
        </w:rPr>
        <w:t>(</w:t>
      </w:r>
      <w:r>
        <w:rPr>
          <w:rtl/>
        </w:rPr>
        <w:t>الحمد لله. أما والله إني لأول مسلم نبح كلابها في سبيل الله</w:t>
      </w:r>
      <w:r>
        <w:rPr>
          <w:rFonts w:hint="cs"/>
          <w:rtl/>
        </w:rPr>
        <w:t>،</w:t>
      </w:r>
      <w:r>
        <w:rPr>
          <w:rtl/>
        </w:rPr>
        <w:t xml:space="preserve"> ثم أتي بي اليوم إليها مصفودا</w:t>
      </w:r>
      <w:r>
        <w:rPr>
          <w:rFonts w:hint="cs"/>
          <w:rtl/>
        </w:rPr>
        <w:t xml:space="preserve">)، ثم </w:t>
      </w:r>
      <w:r>
        <w:rPr>
          <w:rtl/>
        </w:rPr>
        <w:t>دفع كل رجل منهم إلى رجل من أهل الش</w:t>
      </w:r>
      <w:r>
        <w:rPr>
          <w:rFonts w:hint="cs"/>
          <w:rtl/>
        </w:rPr>
        <w:t>ا</w:t>
      </w:r>
      <w:r>
        <w:rPr>
          <w:rtl/>
        </w:rPr>
        <w:t xml:space="preserve">م ليقتله. ودفع حجر إلى رجل من حمير فقدمه ليقتله فقال: يا هؤلاء دعوني أصلي ركعتين. فتركوه فتوضأ وصلى ركعتين فطول فيهما فقيل له: طولت. أجزعت؟ فانصرف فقال: </w:t>
      </w:r>
      <w:r>
        <w:rPr>
          <w:rFonts w:hint="cs"/>
          <w:rtl/>
        </w:rPr>
        <w:t>(</w:t>
      </w:r>
      <w:r>
        <w:rPr>
          <w:rtl/>
        </w:rPr>
        <w:t>ما توضأت قط إلا صليت. وما صليت صلاة قط أخف من هذه. ولئن جزعت لقد رأيت سيفا مشهورا وكفنا منشورا وقبرا محفورا</w:t>
      </w:r>
      <w:r>
        <w:rPr>
          <w:rFonts w:hint="cs"/>
          <w:rtl/>
        </w:rPr>
        <w:t>)</w:t>
      </w:r>
      <w:r w:rsidRPr="0052074A">
        <w:rPr>
          <w:rFonts w:ascii="mylotus" w:hAnsi="mylotus"/>
          <w:position w:val="6"/>
          <w:szCs w:val="20"/>
          <w:rtl/>
        </w:rPr>
        <w:t xml:space="preserve"> (</w:t>
      </w:r>
      <w:r w:rsidRPr="0052074A">
        <w:rPr>
          <w:rStyle w:val="af5"/>
          <w:rFonts w:ascii="mylotus" w:hAnsi="mylotus" w:cs="mylotus"/>
          <w:position w:val="6"/>
          <w:szCs w:val="20"/>
          <w:rtl/>
        </w:rPr>
        <w:footnoteReference w:id="193"/>
      </w:r>
      <w:r w:rsidRPr="0052074A">
        <w:rPr>
          <w:rFonts w:ascii="mylotus" w:hAnsi="mylotus"/>
          <w:position w:val="6"/>
          <w:szCs w:val="20"/>
          <w:rtl/>
        </w:rPr>
        <w:t>)</w:t>
      </w:r>
    </w:p>
    <w:p w14:paraId="16DD8914" w14:textId="77777777" w:rsidR="00AA35EF" w:rsidRDefault="00AA35EF" w:rsidP="00AA35EF">
      <w:pPr>
        <w:pStyle w:val="aaac"/>
        <w:rPr>
          <w:rtl/>
        </w:rPr>
      </w:pPr>
      <w:r>
        <w:rPr>
          <w:rFonts w:hint="cs"/>
          <w:rtl/>
        </w:rPr>
        <w:t xml:space="preserve">وقد كانت علاقته بالإمام علي أكبر من أن توصف، فقد كانت كل أحاديثه عنه، وقد روى ابن سعد عن </w:t>
      </w:r>
      <w:r>
        <w:rPr>
          <w:rtl/>
        </w:rPr>
        <w:t>غلام لحجر بن عدي الكندي قال: قلت لحجر إني رأيت ابنك دخل الخلاء ولم يتوضأ. قال: ناولني الصحيفة من الكوة. فقرأ</w:t>
      </w:r>
      <w:r>
        <w:rPr>
          <w:rFonts w:hint="cs"/>
          <w:rtl/>
        </w:rPr>
        <w:t>: (</w:t>
      </w:r>
      <w:r>
        <w:rPr>
          <w:rtl/>
        </w:rPr>
        <w:t>بسم الله الرحمن الرحيم. هذا ما سمعت علي بن أبي طالب يذكر أن الطهور نصف الإيمان</w:t>
      </w:r>
      <w:r>
        <w:rPr>
          <w:rFonts w:hint="cs"/>
          <w:rtl/>
        </w:rPr>
        <w:t>)، ثم علق عليه ابن سعد بقوله: (</w:t>
      </w:r>
      <w:r>
        <w:rPr>
          <w:rtl/>
        </w:rPr>
        <w:t>وكان ثقة معروفا ولم يرو عن غير علي شيئا</w:t>
      </w:r>
      <w:r>
        <w:rPr>
          <w:rFonts w:hint="cs"/>
          <w:rtl/>
        </w:rPr>
        <w:t>)</w:t>
      </w:r>
      <w:r w:rsidRPr="0052074A">
        <w:rPr>
          <w:rFonts w:ascii="mylotus" w:hAnsi="mylotus"/>
          <w:position w:val="6"/>
          <w:szCs w:val="20"/>
          <w:rtl/>
        </w:rPr>
        <w:t xml:space="preserve"> (</w:t>
      </w:r>
      <w:r w:rsidRPr="0052074A">
        <w:rPr>
          <w:rStyle w:val="af5"/>
          <w:rFonts w:ascii="mylotus" w:hAnsi="mylotus" w:cs="mylotus"/>
          <w:position w:val="6"/>
          <w:szCs w:val="20"/>
          <w:rtl/>
        </w:rPr>
        <w:footnoteReference w:id="194"/>
      </w:r>
      <w:r w:rsidRPr="0052074A">
        <w:rPr>
          <w:rFonts w:ascii="mylotus" w:hAnsi="mylotus"/>
          <w:position w:val="6"/>
          <w:szCs w:val="20"/>
          <w:rtl/>
        </w:rPr>
        <w:t>)</w:t>
      </w:r>
    </w:p>
    <w:p w14:paraId="4BE0744B" w14:textId="77777777" w:rsidR="00AA35EF" w:rsidRPr="00A403B1" w:rsidRDefault="00AA35EF" w:rsidP="00AA35EF">
      <w:pPr>
        <w:widowControl w:val="0"/>
        <w:tabs>
          <w:tab w:val="left" w:pos="1096"/>
        </w:tabs>
        <w:adjustRightInd w:val="0"/>
        <w:textAlignment w:val="baseline"/>
        <w:rPr>
          <w:rtl/>
          <w:lang w:val="fr-FR" w:eastAsia="fr-FR"/>
        </w:rPr>
      </w:pPr>
      <w:r w:rsidRPr="00A403B1">
        <w:rPr>
          <w:rFonts w:hint="cs"/>
          <w:rtl/>
          <w:lang w:val="fr-FR" w:eastAsia="fr-FR"/>
        </w:rPr>
        <w:t xml:space="preserve">وقد ذكر الطبري أن معاوية لقي </w:t>
      </w:r>
      <w:r w:rsidRPr="00A403B1">
        <w:rPr>
          <w:rtl/>
          <w:lang w:val="fr-FR" w:eastAsia="fr-FR"/>
        </w:rPr>
        <w:t>عائشة بمكة</w:t>
      </w:r>
      <w:r w:rsidRPr="00A403B1">
        <w:rPr>
          <w:rFonts w:hint="cs"/>
          <w:rtl/>
          <w:lang w:val="fr-FR" w:eastAsia="fr-FR"/>
        </w:rPr>
        <w:t>،</w:t>
      </w:r>
      <w:r w:rsidRPr="00A403B1">
        <w:rPr>
          <w:rtl/>
          <w:lang w:val="fr-FR" w:eastAsia="fr-FR"/>
        </w:rPr>
        <w:t xml:space="preserve"> فقالت: </w:t>
      </w:r>
      <w:r w:rsidRPr="00A403B1">
        <w:rPr>
          <w:rFonts w:hint="cs"/>
          <w:rtl/>
          <w:lang w:val="fr-FR" w:eastAsia="fr-FR"/>
        </w:rPr>
        <w:t>(</w:t>
      </w:r>
      <w:r w:rsidRPr="00A403B1">
        <w:rPr>
          <w:rtl/>
          <w:lang w:val="fr-FR" w:eastAsia="fr-FR"/>
        </w:rPr>
        <w:t>يا معاوية، أين كان حلمك عن حجر</w:t>
      </w:r>
      <w:r w:rsidRPr="00A403B1">
        <w:rPr>
          <w:rFonts w:hint="cs"/>
          <w:rtl/>
          <w:lang w:val="fr-FR" w:eastAsia="fr-FR"/>
        </w:rPr>
        <w:t>؟)،</w:t>
      </w:r>
      <w:r w:rsidRPr="00A403B1">
        <w:rPr>
          <w:rtl/>
          <w:lang w:val="fr-FR" w:eastAsia="fr-FR"/>
        </w:rPr>
        <w:t xml:space="preserve"> فقال لها: </w:t>
      </w:r>
      <w:r w:rsidRPr="00A403B1">
        <w:rPr>
          <w:rFonts w:hint="cs"/>
          <w:rtl/>
          <w:lang w:val="fr-FR" w:eastAsia="fr-FR"/>
        </w:rPr>
        <w:t>(</w:t>
      </w:r>
      <w:r w:rsidRPr="00A403B1">
        <w:rPr>
          <w:rtl/>
          <w:lang w:val="fr-FR" w:eastAsia="fr-FR"/>
        </w:rPr>
        <w:t>يا أم المؤمنين، لم يحضرني رشيد!</w:t>
      </w:r>
      <w:r w:rsidRPr="00A403B1">
        <w:rPr>
          <w:rFonts w:hint="cs"/>
          <w:rtl/>
          <w:lang w:val="fr-FR" w:eastAsia="fr-FR"/>
        </w:rPr>
        <w:t xml:space="preserve">)، </w:t>
      </w:r>
      <w:r w:rsidRPr="00A403B1">
        <w:rPr>
          <w:rtl/>
          <w:lang w:val="fr-FR" w:eastAsia="fr-FR"/>
        </w:rPr>
        <w:t xml:space="preserve">قال ابن سيرين: </w:t>
      </w:r>
      <w:r w:rsidRPr="00A403B1">
        <w:rPr>
          <w:rFonts w:hint="cs"/>
          <w:rtl/>
          <w:lang w:val="fr-FR" w:eastAsia="fr-FR"/>
        </w:rPr>
        <w:t>(</w:t>
      </w:r>
      <w:r w:rsidRPr="00A403B1">
        <w:rPr>
          <w:rtl/>
          <w:lang w:val="fr-FR" w:eastAsia="fr-FR"/>
        </w:rPr>
        <w:t>فبلغنا أنه لما حضرته الوفاة جعل يغرغر بالصوت ويقول: يومي منك يا حجر يومٌ طويل!</w:t>
      </w:r>
      <w:r w:rsidRPr="00A403B1">
        <w:rPr>
          <w:rFonts w:hint="cs"/>
          <w:rtl/>
          <w:lang w:val="fr-FR" w:eastAsia="fr-FR"/>
        </w:rPr>
        <w:t>)</w:t>
      </w:r>
    </w:p>
    <w:p w14:paraId="7CDA4BA4" w14:textId="77777777" w:rsidR="00AA35EF" w:rsidRDefault="00AA35EF" w:rsidP="00AA35EF">
      <w:pPr>
        <w:pStyle w:val="aaac"/>
        <w:rPr>
          <w:rtl/>
        </w:rPr>
      </w:pPr>
    </w:p>
    <w:p w14:paraId="5D94D015" w14:textId="77777777" w:rsidR="00AA35EF" w:rsidRDefault="00AA35EF" w:rsidP="00AA35EF">
      <w:pPr>
        <w:pStyle w:val="aaa1"/>
        <w:rPr>
          <w:rtl/>
        </w:rPr>
      </w:pPr>
      <w:bookmarkStart w:id="52" w:name="_Toc8003066"/>
      <w:r>
        <w:rPr>
          <w:rFonts w:hint="cs"/>
          <w:rtl/>
        </w:rPr>
        <w:t>رسالة إلى الأصحاب الحكماء</w:t>
      </w:r>
      <w:bookmarkEnd w:id="52"/>
    </w:p>
    <w:p w14:paraId="30FF990F" w14:textId="77777777" w:rsidR="00AA35EF" w:rsidRDefault="00AA35EF" w:rsidP="00AA35EF">
      <w:pPr>
        <w:rPr>
          <w:rtl/>
          <w:lang w:val="fr-FR" w:eastAsia="fr-FR"/>
        </w:rPr>
      </w:pPr>
      <w:r>
        <w:rPr>
          <w:rFonts w:hint="cs"/>
          <w:rtl/>
        </w:rPr>
        <w:t xml:space="preserve">سادتي يا أصحاب رسول الله </w:t>
      </w:r>
      <w:r>
        <w:rPr>
          <w:rFonts w:hint="cs"/>
        </w:rPr>
        <w:sym w:font="Abo-thar" w:char="F061"/>
      </w:r>
      <w:r>
        <w:rPr>
          <w:rFonts w:hint="cs"/>
          <w:rtl/>
        </w:rPr>
        <w:t xml:space="preserve"> الحكماء العلماء الذين ورثوا من علوم النبوة ما دلهم على السراط المستقيم وسفينة النجاة، فلم يغرقهم طوفان الفتن، ولم تنهد عليهم جدرانها، بل ظلوا صامدين واقفين في وجهها، </w:t>
      </w:r>
      <w:r>
        <w:rPr>
          <w:rFonts w:hint="cs"/>
          <w:rtl/>
          <w:lang w:val="fr-FR" w:eastAsia="fr-FR"/>
        </w:rPr>
        <w:t>متحدين كل ألوان الطغيان التي سببها الخذلان والخيانة.</w:t>
      </w:r>
    </w:p>
    <w:p w14:paraId="589FAFB6" w14:textId="77777777" w:rsidR="00AA35EF" w:rsidRDefault="00AA35EF" w:rsidP="00AA35EF">
      <w:pPr>
        <w:rPr>
          <w:rtl/>
          <w:lang w:val="fr-FR" w:eastAsia="fr-FR"/>
        </w:rPr>
      </w:pPr>
      <w:r>
        <w:rPr>
          <w:rFonts w:hint="cs"/>
          <w:rtl/>
          <w:lang w:val="fr-FR" w:eastAsia="fr-FR"/>
        </w:rPr>
        <w:t>ماذا عساي أقول لكم، وأنتم الذين عزلتم، وعزلت أحاديثكم بعد أن وضع الجبروت والطغيان الكثير من القواعد الكاذبة التي تستأصلكم، وتجعلكم كآحاد الناس، لا فرق بينكم وبينهم.</w:t>
      </w:r>
    </w:p>
    <w:p w14:paraId="0124BC1A" w14:textId="77777777" w:rsidR="00AA35EF" w:rsidRDefault="00AA35EF" w:rsidP="00AA35EF">
      <w:pPr>
        <w:rPr>
          <w:rtl/>
          <w:lang w:val="fr-FR" w:eastAsia="fr-FR"/>
        </w:rPr>
      </w:pPr>
      <w:r>
        <w:rPr>
          <w:rFonts w:hint="cs"/>
          <w:rtl/>
          <w:lang w:val="fr-FR" w:eastAsia="fr-FR"/>
        </w:rPr>
        <w:t xml:space="preserve">فمع أن النصوص المقدسة الكثيرة تشير بل تصرح إلى الفروق الشديدة بين أهل العلم، وغيرهم، إلا أن النصوص التي وضعتها الفئة الباغية راحت ترد ذلك كله في حقكم، لتجعل من جميع الصحابة علماء وعدولا وفقهاء.. وكل من يفتي بفتيا تعتبر رأيا من آراء الشريعة، وكل من روى منهم حديثا، يرفع إلى رسول الله </w:t>
      </w:r>
      <w:r>
        <w:rPr>
          <w:rFonts w:hint="cs"/>
          <w:lang w:val="fr-FR" w:eastAsia="fr-FR"/>
        </w:rPr>
        <w:sym w:font="Abo-thar" w:char="F061"/>
      </w:r>
      <w:r>
        <w:rPr>
          <w:rFonts w:hint="cs"/>
          <w:rtl/>
          <w:lang w:val="fr-FR" w:eastAsia="fr-FR"/>
        </w:rPr>
        <w:t xml:space="preserve"> حتى ولو لم يسمعه، وحتى لو لم يتوفر فيه أي شرط من شروط العدالة.</w:t>
      </w:r>
    </w:p>
    <w:p w14:paraId="7950E2E5" w14:textId="77777777" w:rsidR="00AA35EF" w:rsidRDefault="00AA35EF" w:rsidP="00AA35EF">
      <w:pPr>
        <w:rPr>
          <w:rtl/>
          <w:lang w:val="fr-FR" w:eastAsia="fr-FR"/>
        </w:rPr>
      </w:pPr>
      <w:r>
        <w:rPr>
          <w:rFonts w:hint="cs"/>
          <w:rtl/>
          <w:lang w:val="fr-FR" w:eastAsia="fr-FR"/>
        </w:rPr>
        <w:t xml:space="preserve">ولم يكتفوا بذلك التمييع في حقكم، بل راحوا يضعون الأحاديث في اعتبار كل من رأى رسول الله </w:t>
      </w:r>
      <w:r>
        <w:rPr>
          <w:rFonts w:hint="cs"/>
          <w:lang w:val="fr-FR" w:eastAsia="fr-FR"/>
        </w:rPr>
        <w:sym w:font="Abo-thar" w:char="F061"/>
      </w:r>
      <w:r>
        <w:rPr>
          <w:rFonts w:hint="cs"/>
          <w:rtl/>
          <w:lang w:val="fr-FR" w:eastAsia="fr-FR"/>
        </w:rPr>
        <w:t xml:space="preserve"> نجما من النجوم، يمكن الاهتداء به، والسير على منهجه، وهم يعلمون أن رسول الله </w:t>
      </w:r>
      <w:r>
        <w:rPr>
          <w:rFonts w:hint="cs"/>
          <w:lang w:val="fr-FR" w:eastAsia="fr-FR"/>
        </w:rPr>
        <w:sym w:font="Abo-thar" w:char="F061"/>
      </w:r>
      <w:r>
        <w:rPr>
          <w:rFonts w:hint="cs"/>
          <w:rtl/>
          <w:lang w:val="fr-FR" w:eastAsia="fr-FR"/>
        </w:rPr>
        <w:t xml:space="preserve"> أخبر أن فيكم المنافقون والناكثون والقاسطون والمارقون وكل أصناف المنحرفين.. بل إن رسول الله </w:t>
      </w:r>
      <w:r>
        <w:rPr>
          <w:rFonts w:hint="cs"/>
          <w:lang w:val="fr-FR" w:eastAsia="fr-FR"/>
        </w:rPr>
        <w:sym w:font="Abo-thar" w:char="F061"/>
      </w:r>
      <w:r>
        <w:rPr>
          <w:rFonts w:hint="cs"/>
          <w:rtl/>
          <w:lang w:val="fr-FR" w:eastAsia="fr-FR"/>
        </w:rPr>
        <w:t xml:space="preserve"> ذكر تلك الأسماء، وحذر منها، وأعطى علومها لخاصة أصحابه.</w:t>
      </w:r>
    </w:p>
    <w:p w14:paraId="2F1D66E7" w14:textId="77777777" w:rsidR="00AA35EF" w:rsidRDefault="00AA35EF" w:rsidP="00BB358B">
      <w:pPr>
        <w:rPr>
          <w:rtl/>
          <w:lang w:val="fr-FR" w:eastAsia="fr-FR"/>
        </w:rPr>
      </w:pPr>
      <w:r>
        <w:rPr>
          <w:rFonts w:hint="cs"/>
          <w:rtl/>
          <w:lang w:val="fr-FR" w:eastAsia="fr-FR"/>
        </w:rPr>
        <w:t xml:space="preserve">لكن الأمة عزلتهم، واعتبرت أمثال تلك </w:t>
      </w:r>
      <w:r w:rsidR="00BB358B">
        <w:rPr>
          <w:rFonts w:hint="cs"/>
          <w:rtl/>
          <w:lang w:val="fr-FR" w:eastAsia="fr-FR"/>
        </w:rPr>
        <w:t>الأحاديث</w:t>
      </w:r>
      <w:r>
        <w:rPr>
          <w:rFonts w:hint="cs"/>
          <w:rtl/>
          <w:lang w:val="fr-FR" w:eastAsia="fr-FR"/>
        </w:rPr>
        <w:t xml:space="preserve"> لغوا وفتنة مع كونهم يروونها عن محدثيهم ورجالهم الذين يعتبرونهم، لكن الورع البارد جعلهم يقصون كل حديث يتناول تلك الأصنام التي صاروا يعبدونها من دون الله، أو يؤولونه لينسجم مع أهوائهم.</w:t>
      </w:r>
    </w:p>
    <w:p w14:paraId="160166BD" w14:textId="77777777" w:rsidR="00AA35EF" w:rsidRDefault="00AA35EF" w:rsidP="00AA35EF">
      <w:pPr>
        <w:rPr>
          <w:rtl/>
          <w:lang w:val="fr-FR" w:eastAsia="fr-FR"/>
        </w:rPr>
      </w:pPr>
      <w:r>
        <w:rPr>
          <w:rFonts w:hint="cs"/>
          <w:rtl/>
          <w:lang w:val="fr-FR" w:eastAsia="fr-FR"/>
        </w:rPr>
        <w:t>ولو أنهم عادوا إلى الله ورسوله لعرفوا الأمر، وفقهوا حقيقة ما جرى.. فأول ما يفعله الشيطان إذا أراد عزل أهل العلم والحكمة الذين يعلم أنه لا يستطيع عزلهم، أن ينشئ معهم وبجانبهم من علماء الضرار ما يعزلهم به.</w:t>
      </w:r>
    </w:p>
    <w:p w14:paraId="4ECF2AB0" w14:textId="77777777" w:rsidR="00AA35EF" w:rsidRDefault="00AA35EF" w:rsidP="00AA35EF">
      <w:pPr>
        <w:rPr>
          <w:rtl/>
          <w:lang w:val="fr-FR" w:eastAsia="fr-FR"/>
        </w:rPr>
      </w:pPr>
      <w:r>
        <w:rPr>
          <w:rFonts w:hint="cs"/>
          <w:rtl/>
          <w:lang w:val="fr-FR" w:eastAsia="fr-FR"/>
        </w:rPr>
        <w:t>هكذا فعل مع السامري حين ألقى وساوسه لبني إسرائيل، باعتباره صاحب موسى عليه السلام الخاص، فاتبعه الإسرائيليون، وتركوا هارون.</w:t>
      </w:r>
    </w:p>
    <w:p w14:paraId="7CA58D75" w14:textId="77777777" w:rsidR="00AA35EF" w:rsidRDefault="00AA35EF" w:rsidP="00AA35EF">
      <w:pPr>
        <w:rPr>
          <w:rtl/>
          <w:lang w:val="fr-FR" w:eastAsia="fr-FR"/>
        </w:rPr>
      </w:pPr>
      <w:r>
        <w:rPr>
          <w:rFonts w:hint="cs"/>
          <w:rtl/>
          <w:lang w:val="fr-FR" w:eastAsia="fr-FR"/>
        </w:rPr>
        <w:t>وهكذا فعل معكم، حين وضع بجانبكم الكثير من علماء السوء الذين باعوا ذممهم، واتبعوا أهواء الدنيا، وراحوا يضعون الأحاديث الكاذبة التي ملأت دين الله تحريفا وانحرافا.</w:t>
      </w:r>
    </w:p>
    <w:p w14:paraId="7630B471" w14:textId="77777777" w:rsidR="00AA35EF" w:rsidRDefault="00AA35EF" w:rsidP="00AA35EF">
      <w:pPr>
        <w:rPr>
          <w:rtl/>
          <w:lang w:val="fr-FR" w:eastAsia="fr-FR"/>
        </w:rPr>
      </w:pPr>
      <w:r>
        <w:rPr>
          <w:rFonts w:hint="cs"/>
          <w:rtl/>
          <w:lang w:val="fr-FR" w:eastAsia="fr-FR"/>
        </w:rPr>
        <w:t xml:space="preserve">ولو أن الصادقين اتبعوا ما أخبر به رسول الله </w:t>
      </w:r>
      <w:r>
        <w:rPr>
          <w:rFonts w:hint="cs"/>
          <w:lang w:val="fr-FR" w:eastAsia="fr-FR"/>
        </w:rPr>
        <w:sym w:font="Abo-thar" w:char="F061"/>
      </w:r>
      <w:r>
        <w:rPr>
          <w:rFonts w:hint="cs"/>
          <w:rtl/>
          <w:lang w:val="fr-FR" w:eastAsia="fr-FR"/>
        </w:rPr>
        <w:t xml:space="preserve"> من تلك الأحاديث تبين منابع الفتنة، لما وصل بهم الأمر إلى تلك الحال.</w:t>
      </w:r>
    </w:p>
    <w:p w14:paraId="45874577" w14:textId="77777777" w:rsidR="00AA35EF" w:rsidRDefault="00AA35EF" w:rsidP="00530013">
      <w:pPr>
        <w:rPr>
          <w:rtl/>
          <w:lang w:val="fr-FR" w:eastAsia="fr-FR"/>
        </w:rPr>
      </w:pPr>
      <w:r>
        <w:rPr>
          <w:rFonts w:hint="cs"/>
          <w:rtl/>
          <w:lang w:val="fr-FR" w:eastAsia="fr-FR"/>
        </w:rPr>
        <w:t xml:space="preserve">ولهذا كانت أحاديثكم سادتي ترياق لمن أصابته تلك الأدواء.. وكانت أحاديثكم هداية لمن يريد أن يركب سفينة النجاة.. فائذنوا لي في الحديث إلى </w:t>
      </w:r>
      <w:r w:rsidR="00530013">
        <w:rPr>
          <w:rFonts w:hint="cs"/>
          <w:rtl/>
          <w:lang w:val="fr-FR" w:eastAsia="fr-FR"/>
        </w:rPr>
        <w:t>ثلاثة</w:t>
      </w:r>
      <w:r>
        <w:rPr>
          <w:rFonts w:hint="cs"/>
          <w:rtl/>
          <w:lang w:val="fr-FR" w:eastAsia="fr-FR"/>
        </w:rPr>
        <w:t xml:space="preserve"> منكم لو أن الأمة رجعت لهم، وسمعت مواقفهم وأحاديثهم التي ترويها لكانت كافية في صدهم عن الغي الذي أوصلتهم إليه الفئة الباغية ومن أنتجها وأسس لها.</w:t>
      </w:r>
    </w:p>
    <w:p w14:paraId="7180CE27" w14:textId="77777777" w:rsidR="00AA35EF" w:rsidRPr="008B70C9" w:rsidRDefault="00AA35EF" w:rsidP="00AA35EF">
      <w:pPr>
        <w:widowControl w:val="0"/>
        <w:outlineLvl w:val="2"/>
        <w:rPr>
          <w:rFonts w:ascii="Arial" w:eastAsia="Calibri" w:hAnsi="Arial"/>
          <w:b/>
          <w:bCs/>
          <w:sz w:val="26"/>
          <w:szCs w:val="32"/>
          <w:rtl/>
        </w:rPr>
      </w:pPr>
      <w:bookmarkStart w:id="53" w:name="_Toc8003067"/>
      <w:r w:rsidRPr="008B70C9">
        <w:rPr>
          <w:rFonts w:ascii="Arial" w:eastAsia="Calibri" w:hAnsi="Arial" w:hint="cs"/>
          <w:b/>
          <w:bCs/>
          <w:sz w:val="26"/>
          <w:szCs w:val="32"/>
          <w:rtl/>
        </w:rPr>
        <w:t>1. حذيفة بن اليمان:</w:t>
      </w:r>
      <w:bookmarkEnd w:id="53"/>
    </w:p>
    <w:p w14:paraId="7571ABE5"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 xml:space="preserve">وأولهم أنت يا أبا عبد الله، يا حذيفة بن اليمان، يا من شهد لك الجميع بكونك صاحب علوم الفتن، وأسبابها، وأخبارها، وأنك المرجع في التعرف على النفاق وأهله.. </w:t>
      </w:r>
    </w:p>
    <w:p w14:paraId="24DC689A"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 xml:space="preserve">وقد قال فيك أبو نعيم الأصفهاني الذي يقبلونه، ويحدثون عنه: (ومنهم </w:t>
      </w:r>
      <w:r w:rsidRPr="008B70C9">
        <w:rPr>
          <w:rtl/>
          <w:lang w:val="fr-FR" w:eastAsia="fr-FR"/>
        </w:rPr>
        <w:t>العارف بالمحن وأحوال القلوب، والمشرف على الفتن والآفات والعيوب، سأل عن الشر فاتقاه، وتحرى الخير فاقتناه، سكن عند الفاقة والعدم، وركن إلى الإنابة والندم، وسبق رتق الأيام والأزمان، أبو عبد الله حذيفة بن اليمان</w:t>
      </w:r>
      <w:r w:rsidRPr="008B70C9">
        <w:rPr>
          <w:rFonts w:hint="cs"/>
          <w:rtl/>
          <w:lang w:val="fr-FR" w:eastAsia="fr-FR"/>
        </w:rPr>
        <w:t>)</w:t>
      </w:r>
      <w:r w:rsidRPr="008B70C9">
        <w:rPr>
          <w:position w:val="6"/>
          <w:szCs w:val="20"/>
          <w:rtl/>
          <w:lang w:val="fr-FR" w:eastAsia="fr-FR"/>
        </w:rPr>
        <w:t xml:space="preserve"> (</w:t>
      </w:r>
      <w:r w:rsidRPr="008B70C9">
        <w:rPr>
          <w:position w:val="6"/>
          <w:szCs w:val="20"/>
          <w:rtl/>
          <w:lang w:val="fr-FR" w:eastAsia="fr-FR"/>
        </w:rPr>
        <w:footnoteReference w:id="195"/>
      </w:r>
      <w:r w:rsidRPr="008B70C9">
        <w:rPr>
          <w:position w:val="6"/>
          <w:szCs w:val="20"/>
          <w:rtl/>
          <w:lang w:val="fr-FR" w:eastAsia="fr-FR"/>
        </w:rPr>
        <w:t>)</w:t>
      </w:r>
    </w:p>
    <w:p w14:paraId="36A5B1E4" w14:textId="77777777" w:rsidR="00AA35EF" w:rsidRPr="008B70C9" w:rsidRDefault="00AA35EF" w:rsidP="00AA35EF">
      <w:pPr>
        <w:widowControl w:val="0"/>
        <w:tabs>
          <w:tab w:val="left" w:pos="1096"/>
        </w:tabs>
        <w:adjustRightInd w:val="0"/>
        <w:textAlignment w:val="baseline"/>
        <w:rPr>
          <w:rFonts w:cs="Cambria"/>
          <w:rtl/>
          <w:lang w:val="fr-FR" w:eastAsia="fr-FR"/>
        </w:rPr>
      </w:pPr>
      <w:r w:rsidRPr="008B70C9">
        <w:rPr>
          <w:rFonts w:hint="cs"/>
          <w:rtl/>
          <w:lang w:val="fr-FR" w:eastAsia="fr-FR"/>
        </w:rPr>
        <w:t>وقال فيك ا</w:t>
      </w:r>
      <w:r w:rsidRPr="008B70C9">
        <w:rPr>
          <w:rtl/>
          <w:lang w:val="fr-FR" w:eastAsia="fr-FR"/>
        </w:rPr>
        <w:t xml:space="preserve">لزركلي: </w:t>
      </w:r>
      <w:r w:rsidRPr="008B70C9">
        <w:rPr>
          <w:rFonts w:hint="cs"/>
          <w:rtl/>
          <w:lang w:val="fr-FR" w:eastAsia="fr-FR"/>
        </w:rPr>
        <w:t>(</w:t>
      </w:r>
      <w:r w:rsidRPr="008B70C9">
        <w:rPr>
          <w:rtl/>
          <w:lang w:val="fr-FR" w:eastAsia="fr-FR"/>
        </w:rPr>
        <w:t>حذيفة بن اليمان صحابي، من الولاة الشجعان الفاتحين،</w:t>
      </w:r>
      <w:r w:rsidRPr="008B70C9">
        <w:rPr>
          <w:rFonts w:hint="cs"/>
          <w:rtl/>
          <w:lang w:val="fr-FR" w:eastAsia="fr-FR"/>
        </w:rPr>
        <w:t xml:space="preserve"> </w:t>
      </w:r>
      <w:r w:rsidRPr="008B70C9">
        <w:rPr>
          <w:rtl/>
          <w:lang w:val="fr-FR" w:eastAsia="fr-FR"/>
        </w:rPr>
        <w:t xml:space="preserve">كان صاحب سر النبي </w:t>
      </w:r>
      <w:r w:rsidRPr="008B70C9">
        <w:rPr>
          <w:lang w:val="fr-FR" w:eastAsia="fr-FR"/>
        </w:rPr>
        <w:sym w:font="Abo-thar" w:char="F061"/>
      </w:r>
      <w:r w:rsidRPr="008B70C9">
        <w:rPr>
          <w:rFonts w:hint="cs"/>
          <w:rtl/>
          <w:lang w:val="fr-FR" w:eastAsia="fr-FR"/>
        </w:rPr>
        <w:t xml:space="preserve"> </w:t>
      </w:r>
      <w:r w:rsidRPr="008B70C9">
        <w:rPr>
          <w:rtl/>
          <w:lang w:val="fr-FR" w:eastAsia="fr-FR"/>
        </w:rPr>
        <w:t>في المنافقين،</w:t>
      </w:r>
      <w:r w:rsidRPr="008B70C9">
        <w:rPr>
          <w:rFonts w:hint="cs"/>
          <w:rtl/>
          <w:lang w:val="fr-FR" w:eastAsia="fr-FR"/>
        </w:rPr>
        <w:t xml:space="preserve"> </w:t>
      </w:r>
      <w:r w:rsidRPr="008B70C9">
        <w:rPr>
          <w:rtl/>
          <w:lang w:val="fr-FR" w:eastAsia="fr-FR"/>
        </w:rPr>
        <w:t>لم يعلمهم أحد غيره، ولما ولي عمر سأله: أفي عمالي أحد من المنافقين؟ فقال: نعم، واحد. قال: من هو؟ قال: لا أذكره،</w:t>
      </w:r>
      <w:r w:rsidRPr="008B70C9">
        <w:rPr>
          <w:rFonts w:hint="cs"/>
          <w:rtl/>
          <w:lang w:val="fr-FR" w:eastAsia="fr-FR"/>
        </w:rPr>
        <w:t xml:space="preserve"> </w:t>
      </w:r>
      <w:r w:rsidRPr="008B70C9">
        <w:rPr>
          <w:rtl/>
          <w:lang w:val="fr-FR" w:eastAsia="fr-FR"/>
        </w:rPr>
        <w:t>وحدث حذيفة بهذا الحديث بعد حين فقال: وقد عزله عمر كأنما دل عليه</w:t>
      </w:r>
      <w:r w:rsidRPr="008B70C9">
        <w:rPr>
          <w:rFonts w:hint="cs"/>
          <w:rtl/>
          <w:lang w:val="fr-FR" w:eastAsia="fr-FR"/>
        </w:rPr>
        <w:t>)</w:t>
      </w:r>
      <w:r w:rsidRPr="008B70C9">
        <w:rPr>
          <w:position w:val="6"/>
          <w:szCs w:val="20"/>
          <w:rtl/>
          <w:lang w:val="fr-FR" w:eastAsia="fr-FR"/>
        </w:rPr>
        <w:t xml:space="preserve"> (</w:t>
      </w:r>
      <w:r w:rsidRPr="008B70C9">
        <w:rPr>
          <w:position w:val="6"/>
          <w:szCs w:val="20"/>
          <w:rtl/>
          <w:lang w:val="fr-FR" w:eastAsia="fr-FR"/>
        </w:rPr>
        <w:footnoteReference w:id="196"/>
      </w:r>
      <w:r w:rsidRPr="008B70C9">
        <w:rPr>
          <w:position w:val="6"/>
          <w:szCs w:val="20"/>
          <w:rtl/>
          <w:lang w:val="fr-FR" w:eastAsia="fr-FR"/>
        </w:rPr>
        <w:t>)</w:t>
      </w:r>
    </w:p>
    <w:p w14:paraId="0DA6386B"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وقال فيك قبلهم جميعا الإمام علي، وقد سئل عنك: (</w:t>
      </w:r>
      <w:r w:rsidRPr="008B70C9">
        <w:rPr>
          <w:rtl/>
          <w:lang w:val="fr-FR" w:eastAsia="fr-FR"/>
        </w:rPr>
        <w:t>ذاك امر</w:t>
      </w:r>
      <w:r w:rsidRPr="008B70C9">
        <w:rPr>
          <w:rFonts w:hint="cs"/>
          <w:rtl/>
          <w:lang w:val="fr-FR" w:eastAsia="fr-FR"/>
        </w:rPr>
        <w:t>ؤ</w:t>
      </w:r>
      <w:r w:rsidRPr="008B70C9">
        <w:rPr>
          <w:rtl/>
          <w:lang w:val="fr-FR" w:eastAsia="fr-FR"/>
        </w:rPr>
        <w:t xml:space="preserve"> علم أسماء المنافقين، </w:t>
      </w:r>
      <w:r w:rsidRPr="008B70C9">
        <w:rPr>
          <w:rFonts w:hint="cs"/>
          <w:rtl/>
          <w:lang w:val="fr-FR" w:eastAsia="fr-FR"/>
        </w:rPr>
        <w:t>إ</w:t>
      </w:r>
      <w:r w:rsidRPr="008B70C9">
        <w:rPr>
          <w:rtl/>
          <w:lang w:val="fr-FR" w:eastAsia="fr-FR"/>
        </w:rPr>
        <w:t>ن تسألوه عن حدود الله تجدوه بها عالما</w:t>
      </w:r>
      <w:r w:rsidRPr="008B70C9">
        <w:rPr>
          <w:rFonts w:hint="cs"/>
          <w:rtl/>
          <w:lang w:val="fr-FR" w:eastAsia="fr-FR"/>
        </w:rPr>
        <w:t>)</w:t>
      </w:r>
      <w:r w:rsidRPr="008B70C9">
        <w:rPr>
          <w:position w:val="6"/>
          <w:szCs w:val="20"/>
          <w:rtl/>
          <w:lang w:val="fr-FR" w:eastAsia="fr-FR"/>
        </w:rPr>
        <w:t>(</w:t>
      </w:r>
      <w:r w:rsidRPr="008B70C9">
        <w:rPr>
          <w:position w:val="6"/>
          <w:szCs w:val="20"/>
          <w:rtl/>
          <w:lang w:val="fr-FR" w:eastAsia="fr-FR"/>
        </w:rPr>
        <w:footnoteReference w:id="197"/>
      </w:r>
      <w:r w:rsidRPr="008B70C9">
        <w:rPr>
          <w:position w:val="6"/>
          <w:szCs w:val="20"/>
          <w:rtl/>
          <w:lang w:val="fr-FR" w:eastAsia="fr-FR"/>
        </w:rPr>
        <w:t>)</w:t>
      </w:r>
    </w:p>
    <w:p w14:paraId="3CCF2A60"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 xml:space="preserve">بل كان الصحابة جميعا يقرون لك بذلك، ويسألونك عن علومه، وقد روي أنك بينما كنت جالسا </w:t>
      </w:r>
      <w:r w:rsidRPr="008B70C9">
        <w:rPr>
          <w:rtl/>
          <w:lang w:val="fr-FR" w:eastAsia="fr-FR"/>
        </w:rPr>
        <w:t xml:space="preserve">عند عمر إذ قال: أيكم يحفظ قول النبي </w:t>
      </w:r>
      <w:r w:rsidRPr="008B70C9">
        <w:rPr>
          <w:lang w:val="fr-FR" w:eastAsia="fr-FR"/>
        </w:rPr>
        <w:sym w:font="Abo-thar" w:char="F061"/>
      </w:r>
      <w:r w:rsidRPr="008B70C9">
        <w:rPr>
          <w:rFonts w:hint="cs"/>
          <w:rtl/>
          <w:lang w:val="fr-FR" w:eastAsia="fr-FR"/>
        </w:rPr>
        <w:t xml:space="preserve"> </w:t>
      </w:r>
      <w:r w:rsidRPr="008B70C9">
        <w:rPr>
          <w:rtl/>
          <w:lang w:val="fr-FR" w:eastAsia="fr-FR"/>
        </w:rPr>
        <w:t xml:space="preserve">في الفتنة؟ </w:t>
      </w:r>
      <w:r w:rsidRPr="008B70C9">
        <w:rPr>
          <w:rFonts w:hint="cs"/>
          <w:rtl/>
          <w:lang w:val="fr-FR" w:eastAsia="fr-FR"/>
        </w:rPr>
        <w:t>فقلت</w:t>
      </w:r>
      <w:r w:rsidRPr="008B70C9">
        <w:rPr>
          <w:rtl/>
          <w:lang w:val="fr-FR" w:eastAsia="fr-FR"/>
        </w:rPr>
        <w:t xml:space="preserve">: </w:t>
      </w:r>
      <w:r w:rsidRPr="008B70C9">
        <w:rPr>
          <w:rFonts w:hint="cs"/>
          <w:rtl/>
          <w:lang w:val="fr-FR" w:eastAsia="fr-FR"/>
        </w:rPr>
        <w:t>(</w:t>
      </w:r>
      <w:r w:rsidRPr="008B70C9">
        <w:rPr>
          <w:rtl/>
          <w:lang w:val="fr-FR" w:eastAsia="fr-FR"/>
        </w:rPr>
        <w:t>فتنة الرجل في أهله وماله وولده وجاره تكفرها الصلاة والصدقة والأمر بالمعروف والنهي عن المنكر</w:t>
      </w:r>
      <w:r w:rsidRPr="008B70C9">
        <w:rPr>
          <w:rFonts w:hint="cs"/>
          <w:rtl/>
          <w:lang w:val="fr-FR" w:eastAsia="fr-FR"/>
        </w:rPr>
        <w:t xml:space="preserve">)، فقال: </w:t>
      </w:r>
      <w:r w:rsidRPr="008B70C9">
        <w:rPr>
          <w:rtl/>
          <w:lang w:val="fr-FR" w:eastAsia="fr-FR"/>
        </w:rPr>
        <w:t>ليس عن هذا أسألك، ولكن التي تموج كموج البحر</w:t>
      </w:r>
      <w:r w:rsidRPr="008B70C9">
        <w:rPr>
          <w:rFonts w:hint="cs"/>
          <w:rtl/>
          <w:lang w:val="fr-FR" w:eastAsia="fr-FR"/>
        </w:rPr>
        <w:t>، فقلت: (</w:t>
      </w:r>
      <w:r w:rsidRPr="008B70C9">
        <w:rPr>
          <w:rtl/>
          <w:lang w:val="fr-FR" w:eastAsia="fr-FR"/>
        </w:rPr>
        <w:t>ليس عليك منها بأس</w:t>
      </w:r>
      <w:r w:rsidRPr="008B70C9">
        <w:rPr>
          <w:rFonts w:hint="cs"/>
          <w:rtl/>
          <w:lang w:val="fr-FR" w:eastAsia="fr-FR"/>
        </w:rPr>
        <w:t>،</w:t>
      </w:r>
      <w:r w:rsidRPr="008B70C9">
        <w:rPr>
          <w:rtl/>
          <w:lang w:val="fr-FR" w:eastAsia="fr-FR"/>
        </w:rPr>
        <w:t xml:space="preserve"> إن بينك وبينها بابا مغلقا</w:t>
      </w:r>
      <w:r w:rsidRPr="008B70C9">
        <w:rPr>
          <w:rFonts w:hint="cs"/>
          <w:rtl/>
          <w:lang w:val="fr-FR" w:eastAsia="fr-FR"/>
        </w:rPr>
        <w:t>)،</w:t>
      </w:r>
      <w:r w:rsidRPr="008B70C9">
        <w:rPr>
          <w:rtl/>
          <w:lang w:val="fr-FR" w:eastAsia="fr-FR"/>
        </w:rPr>
        <w:t xml:space="preserve"> </w:t>
      </w:r>
      <w:r w:rsidRPr="008B70C9">
        <w:rPr>
          <w:rFonts w:hint="cs"/>
          <w:rtl/>
          <w:lang w:val="fr-FR" w:eastAsia="fr-FR"/>
        </w:rPr>
        <w:t>ف</w:t>
      </w:r>
      <w:r w:rsidRPr="008B70C9">
        <w:rPr>
          <w:rtl/>
          <w:lang w:val="fr-FR" w:eastAsia="fr-FR"/>
        </w:rPr>
        <w:t xml:space="preserve">قال عمر: أيكسر الباب أم يفتح؟ </w:t>
      </w:r>
      <w:r w:rsidRPr="008B70C9">
        <w:rPr>
          <w:rFonts w:hint="cs"/>
          <w:rtl/>
          <w:lang w:val="fr-FR" w:eastAsia="fr-FR"/>
        </w:rPr>
        <w:t>فقلت</w:t>
      </w:r>
      <w:r w:rsidRPr="008B70C9">
        <w:rPr>
          <w:rtl/>
          <w:lang w:val="fr-FR" w:eastAsia="fr-FR"/>
        </w:rPr>
        <w:t>: لا بل يكسر</w:t>
      </w:r>
      <w:r w:rsidRPr="008B70C9">
        <w:rPr>
          <w:rFonts w:hint="cs"/>
          <w:rtl/>
          <w:lang w:val="fr-FR" w:eastAsia="fr-FR"/>
        </w:rPr>
        <w:t>،</w:t>
      </w:r>
      <w:r w:rsidRPr="008B70C9">
        <w:rPr>
          <w:rtl/>
          <w:lang w:val="fr-FR" w:eastAsia="fr-FR"/>
        </w:rPr>
        <w:t xml:space="preserve"> </w:t>
      </w:r>
      <w:r w:rsidRPr="008B70C9">
        <w:rPr>
          <w:rFonts w:hint="cs"/>
          <w:rtl/>
          <w:lang w:val="fr-FR" w:eastAsia="fr-FR"/>
        </w:rPr>
        <w:t>ف</w:t>
      </w:r>
      <w:r w:rsidRPr="008B70C9">
        <w:rPr>
          <w:rtl/>
          <w:lang w:val="fr-FR" w:eastAsia="fr-FR"/>
        </w:rPr>
        <w:t xml:space="preserve">قال عمر: </w:t>
      </w:r>
      <w:r w:rsidRPr="008B70C9">
        <w:rPr>
          <w:rFonts w:hint="cs"/>
          <w:rtl/>
          <w:lang w:val="fr-FR" w:eastAsia="fr-FR"/>
        </w:rPr>
        <w:t>(</w:t>
      </w:r>
      <w:r w:rsidRPr="008B70C9">
        <w:rPr>
          <w:rtl/>
          <w:lang w:val="fr-FR" w:eastAsia="fr-FR"/>
        </w:rPr>
        <w:t>إذا لا يغلق أبدا</w:t>
      </w:r>
      <w:r w:rsidRPr="008B70C9">
        <w:rPr>
          <w:rFonts w:hint="cs"/>
          <w:rtl/>
          <w:lang w:val="fr-FR" w:eastAsia="fr-FR"/>
        </w:rPr>
        <w:t>)</w:t>
      </w:r>
      <w:r w:rsidRPr="008B70C9">
        <w:rPr>
          <w:position w:val="6"/>
          <w:szCs w:val="20"/>
          <w:rtl/>
          <w:lang w:val="fr-FR" w:eastAsia="fr-FR"/>
        </w:rPr>
        <w:t xml:space="preserve"> (</w:t>
      </w:r>
      <w:r w:rsidRPr="008B70C9">
        <w:rPr>
          <w:position w:val="6"/>
          <w:szCs w:val="20"/>
          <w:rtl/>
          <w:lang w:val="fr-FR" w:eastAsia="fr-FR"/>
        </w:rPr>
        <w:footnoteReference w:id="198"/>
      </w:r>
      <w:r w:rsidRPr="008B70C9">
        <w:rPr>
          <w:position w:val="6"/>
          <w:szCs w:val="20"/>
          <w:rtl/>
          <w:lang w:val="fr-FR" w:eastAsia="fr-FR"/>
        </w:rPr>
        <w:t>)</w:t>
      </w:r>
    </w:p>
    <w:p w14:paraId="729985FB"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بل كنت تذكر ذلك عن نفسك، وتدعوهم إلى الاستفادة منك حتى يجنبوا أنفسهم الوقوع في الفتن، وقد قلت تذكر لهم ذلك، ومصادر علمك به: (</w:t>
      </w:r>
      <w:r w:rsidRPr="008B70C9">
        <w:rPr>
          <w:rtl/>
          <w:lang w:val="fr-FR" w:eastAsia="fr-FR"/>
        </w:rPr>
        <w:t xml:space="preserve">لقد خطبنا النبي </w:t>
      </w:r>
      <w:r w:rsidRPr="008B70C9">
        <w:rPr>
          <w:lang w:val="fr-FR" w:eastAsia="fr-FR"/>
        </w:rPr>
        <w:sym w:font="Abo-thar" w:char="F061"/>
      </w:r>
      <w:r w:rsidRPr="008B70C9">
        <w:rPr>
          <w:rFonts w:hint="cs"/>
          <w:rtl/>
          <w:lang w:val="fr-FR" w:eastAsia="fr-FR"/>
        </w:rPr>
        <w:t xml:space="preserve"> </w:t>
      </w:r>
      <w:r w:rsidRPr="008B70C9">
        <w:rPr>
          <w:rtl/>
          <w:lang w:val="fr-FR" w:eastAsia="fr-FR"/>
        </w:rPr>
        <w:t>خطبة ما ترك فيها شيئا إلى قيام الساعة إلا ذكره علمه من علمه وجهله من جهله إن كنت لأرى الشيء قد نسيت فأعرفه كما يعرف الرجل الرجل إذا غاب عنه فرآه فعرفه</w:t>
      </w:r>
      <w:r w:rsidRPr="008B70C9">
        <w:rPr>
          <w:rFonts w:hint="cs"/>
          <w:rtl/>
          <w:lang w:val="fr-FR" w:eastAsia="fr-FR"/>
        </w:rPr>
        <w:t>)</w:t>
      </w:r>
      <w:r w:rsidRPr="008B70C9">
        <w:rPr>
          <w:position w:val="6"/>
          <w:szCs w:val="20"/>
          <w:rtl/>
          <w:lang w:val="fr-FR" w:eastAsia="fr-FR"/>
        </w:rPr>
        <w:t xml:space="preserve"> (</w:t>
      </w:r>
      <w:r w:rsidRPr="008B70C9">
        <w:rPr>
          <w:position w:val="6"/>
          <w:szCs w:val="20"/>
          <w:rtl/>
          <w:lang w:val="fr-FR" w:eastAsia="fr-FR"/>
        </w:rPr>
        <w:footnoteReference w:id="199"/>
      </w:r>
      <w:r w:rsidRPr="008B70C9">
        <w:rPr>
          <w:position w:val="6"/>
          <w:szCs w:val="20"/>
          <w:rtl/>
          <w:lang w:val="fr-FR" w:eastAsia="fr-FR"/>
        </w:rPr>
        <w:t>)</w:t>
      </w:r>
    </w:p>
    <w:p w14:paraId="06B5D79D"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تقول لهم: (</w:t>
      </w:r>
      <w:r w:rsidRPr="008B70C9">
        <w:rPr>
          <w:rtl/>
          <w:lang w:val="fr-FR" w:eastAsia="fr-FR"/>
        </w:rPr>
        <w:t xml:space="preserve">والله إني لأعلم الناس بكل فتنة هي كائنة فيما بيني وبين الساعة، وما بي إلا أن يكون رسول الله </w:t>
      </w:r>
      <w:r w:rsidRPr="008B70C9">
        <w:rPr>
          <w:lang w:val="fr-FR" w:eastAsia="fr-FR"/>
        </w:rPr>
        <w:sym w:font="Abo-thar" w:char="F061"/>
      </w:r>
      <w:r w:rsidRPr="008B70C9">
        <w:rPr>
          <w:rFonts w:hint="cs"/>
          <w:rtl/>
          <w:lang w:val="fr-FR" w:eastAsia="fr-FR"/>
        </w:rPr>
        <w:t xml:space="preserve"> </w:t>
      </w:r>
      <w:r w:rsidRPr="008B70C9">
        <w:rPr>
          <w:rtl/>
          <w:lang w:val="fr-FR" w:eastAsia="fr-FR"/>
        </w:rPr>
        <w:t xml:space="preserve">أسر إلي في ذلك شيئا لم يحدثه غيري، ولكن رسول الله </w:t>
      </w:r>
      <w:r w:rsidRPr="008B70C9">
        <w:rPr>
          <w:lang w:val="fr-FR" w:eastAsia="fr-FR"/>
        </w:rPr>
        <w:sym w:font="Abo-thar" w:char="F061"/>
      </w:r>
      <w:r w:rsidRPr="008B70C9">
        <w:rPr>
          <w:rFonts w:hint="cs"/>
          <w:rtl/>
          <w:lang w:val="fr-FR" w:eastAsia="fr-FR"/>
        </w:rPr>
        <w:t xml:space="preserve"> </w:t>
      </w:r>
      <w:r w:rsidRPr="008B70C9">
        <w:rPr>
          <w:rtl/>
          <w:lang w:val="fr-FR" w:eastAsia="fr-FR"/>
        </w:rPr>
        <w:t>قال وهو يحدث مجلسا أنا فيه عن الفتن</w:t>
      </w:r>
      <w:r w:rsidR="000A7D87">
        <w:rPr>
          <w:rtl/>
          <w:lang w:val="fr-FR" w:eastAsia="fr-FR"/>
        </w:rPr>
        <w:t>:</w:t>
      </w:r>
      <w:r w:rsidRPr="008B70C9">
        <w:rPr>
          <w:rtl/>
          <w:lang w:val="fr-FR" w:eastAsia="fr-FR"/>
        </w:rPr>
        <w:t xml:space="preserve"> فقال رسول الله </w:t>
      </w:r>
      <w:r w:rsidRPr="008B70C9">
        <w:rPr>
          <w:lang w:val="fr-FR" w:eastAsia="fr-FR"/>
        </w:rPr>
        <w:sym w:font="Abo-thar" w:char="F061"/>
      </w:r>
      <w:r w:rsidRPr="008B70C9">
        <w:rPr>
          <w:rFonts w:hint="cs"/>
          <w:rtl/>
          <w:lang w:val="fr-FR" w:eastAsia="fr-FR"/>
        </w:rPr>
        <w:t xml:space="preserve"> </w:t>
      </w:r>
      <w:r w:rsidRPr="008B70C9">
        <w:rPr>
          <w:rtl/>
          <w:lang w:val="fr-FR" w:eastAsia="fr-FR"/>
        </w:rPr>
        <w:t>وهو يعد الفتن: منهن ثلاث لا يكدن يذرن شيئا، ومنهن فتن كرياح الصيف منها صغار ومنها كبار</w:t>
      </w:r>
      <w:r w:rsidRPr="008B70C9">
        <w:rPr>
          <w:rFonts w:hint="cs"/>
          <w:rtl/>
          <w:lang w:val="fr-FR" w:eastAsia="fr-FR"/>
        </w:rPr>
        <w:t>)، ثم تقول لهم: (</w:t>
      </w:r>
      <w:r w:rsidRPr="008B70C9">
        <w:rPr>
          <w:rtl/>
          <w:lang w:val="fr-FR" w:eastAsia="fr-FR"/>
        </w:rPr>
        <w:t>فذهب أولئك الرهط كلهم غيري</w:t>
      </w:r>
      <w:r w:rsidRPr="008B70C9">
        <w:rPr>
          <w:rFonts w:hint="cs"/>
          <w:rtl/>
          <w:lang w:val="fr-FR" w:eastAsia="fr-FR"/>
        </w:rPr>
        <w:t>)</w:t>
      </w:r>
      <w:r w:rsidRPr="008B70C9">
        <w:rPr>
          <w:position w:val="6"/>
          <w:szCs w:val="20"/>
          <w:rtl/>
          <w:lang w:val="fr-FR" w:eastAsia="fr-FR"/>
        </w:rPr>
        <w:t xml:space="preserve"> (</w:t>
      </w:r>
      <w:r w:rsidRPr="008B70C9">
        <w:rPr>
          <w:position w:val="6"/>
          <w:szCs w:val="20"/>
          <w:rtl/>
          <w:lang w:val="fr-FR" w:eastAsia="fr-FR"/>
        </w:rPr>
        <w:footnoteReference w:id="200"/>
      </w:r>
      <w:r w:rsidRPr="008B70C9">
        <w:rPr>
          <w:position w:val="6"/>
          <w:szCs w:val="20"/>
          <w:rtl/>
          <w:lang w:val="fr-FR" w:eastAsia="fr-FR"/>
        </w:rPr>
        <w:t>)</w:t>
      </w:r>
    </w:p>
    <w:p w14:paraId="091D4508" w14:textId="77777777" w:rsidR="00AA35EF" w:rsidRPr="008B70C9" w:rsidRDefault="00AA35EF" w:rsidP="00AA35EF">
      <w:pPr>
        <w:widowControl w:val="0"/>
        <w:tabs>
          <w:tab w:val="left" w:pos="1096"/>
        </w:tabs>
        <w:adjustRightInd w:val="0"/>
        <w:textAlignment w:val="baseline"/>
        <w:rPr>
          <w:rtl/>
        </w:rPr>
      </w:pPr>
      <w:r w:rsidRPr="008B70C9">
        <w:rPr>
          <w:rFonts w:hint="cs"/>
          <w:rtl/>
          <w:lang w:val="fr-FR" w:eastAsia="fr-FR"/>
        </w:rPr>
        <w:t xml:space="preserve">بل كنت ـ سيدي ـ تذكر لهم بعض الأحداث قبل وقوعها حتى يتيقنوا من صدق قولك، فقد روي عن </w:t>
      </w:r>
      <w:r w:rsidRPr="008B70C9">
        <w:rPr>
          <w:rFonts w:hint="cs"/>
          <w:rtl/>
        </w:rPr>
        <w:t>بعضهم قال</w:t>
      </w:r>
      <w:r w:rsidRPr="008B70C9">
        <w:rPr>
          <w:rtl/>
        </w:rPr>
        <w:t xml:space="preserve">: جئت يوم الجرعة فإذا رجل جالس فقلت: ليهراقن اليوم ههنا دماء. فقال ذاك الرجل: كلا والله قلت: بلى والله. قال: كلا والله قلت: بلى والله قال: كلا والله إنه لحديث رسول الله </w:t>
      </w:r>
      <w:r w:rsidRPr="008B70C9">
        <w:sym w:font="Abo-thar" w:char="F061"/>
      </w:r>
      <w:r w:rsidRPr="008B70C9">
        <w:rPr>
          <w:rFonts w:hint="cs"/>
          <w:rtl/>
        </w:rPr>
        <w:t xml:space="preserve"> </w:t>
      </w:r>
      <w:r w:rsidRPr="008B70C9">
        <w:rPr>
          <w:rtl/>
        </w:rPr>
        <w:t xml:space="preserve">حدثنيه قلت: بئس الجليس لي أنت منذ اليوم تسمعني أخالفك، وقد سمعته من رسول الله </w:t>
      </w:r>
      <w:r w:rsidRPr="008B70C9">
        <w:sym w:font="Abo-thar" w:char="F061"/>
      </w:r>
      <w:r w:rsidRPr="008B70C9">
        <w:rPr>
          <w:rFonts w:hint="cs"/>
          <w:rtl/>
        </w:rPr>
        <w:t xml:space="preserve"> </w:t>
      </w:r>
      <w:r w:rsidRPr="008B70C9">
        <w:rPr>
          <w:rtl/>
        </w:rPr>
        <w:t>فلا تنهاني؟ ثم قلت: ما هذا الغضب؟ فأقبلت عليه أسأله فإذا الرجل حذيفة</w:t>
      </w:r>
      <w:r w:rsidRPr="008B70C9">
        <w:rPr>
          <w:position w:val="6"/>
          <w:szCs w:val="20"/>
          <w:rtl/>
        </w:rPr>
        <w:t>(</w:t>
      </w:r>
      <w:r w:rsidRPr="008B70C9">
        <w:rPr>
          <w:position w:val="6"/>
          <w:szCs w:val="20"/>
          <w:rtl/>
        </w:rPr>
        <w:footnoteReference w:id="201"/>
      </w:r>
      <w:r w:rsidRPr="008B70C9">
        <w:rPr>
          <w:position w:val="6"/>
          <w:szCs w:val="20"/>
          <w:rtl/>
        </w:rPr>
        <w:t>)</w:t>
      </w:r>
      <w:r w:rsidRPr="008B70C9">
        <w:rPr>
          <w:rtl/>
        </w:rPr>
        <w:t xml:space="preserve">. </w:t>
      </w:r>
    </w:p>
    <w:p w14:paraId="42EDF0B7" w14:textId="77777777" w:rsidR="00AA35EF" w:rsidRPr="008B70C9" w:rsidRDefault="00AA35EF" w:rsidP="00AA35EF">
      <w:pPr>
        <w:widowControl w:val="0"/>
        <w:tabs>
          <w:tab w:val="left" w:pos="1096"/>
        </w:tabs>
        <w:adjustRightInd w:val="0"/>
        <w:textAlignment w:val="baseline"/>
        <w:rPr>
          <w:rtl/>
        </w:rPr>
      </w:pPr>
      <w:r w:rsidRPr="008B70C9">
        <w:rPr>
          <w:rFonts w:hint="cs"/>
          <w:rtl/>
          <w:lang w:val="fr-FR" w:eastAsia="fr-FR"/>
        </w:rPr>
        <w:t xml:space="preserve">وعندما كانوا يطالبونك بالحديث عن كل الفتن التي تعرفها، تبين لهم صعوبة ذلك على عقولهم، وأنهم لا يطيقونه، ومن أحاديثك في ذلك قول: </w:t>
      </w:r>
      <w:r w:rsidRPr="008B70C9">
        <w:rPr>
          <w:rFonts w:hint="cs"/>
          <w:rtl/>
        </w:rPr>
        <w:t>(</w:t>
      </w:r>
      <w:r w:rsidRPr="008B70C9">
        <w:rPr>
          <w:rtl/>
        </w:rPr>
        <w:t>لو حدثتكم لافترقتم على ثلاث فرق فرقة تقاتلني</w:t>
      </w:r>
      <w:r w:rsidRPr="008B70C9">
        <w:rPr>
          <w:rFonts w:hint="cs"/>
          <w:rtl/>
        </w:rPr>
        <w:t>،</w:t>
      </w:r>
      <w:r w:rsidRPr="008B70C9">
        <w:rPr>
          <w:rtl/>
        </w:rPr>
        <w:t xml:space="preserve"> وفرقة لا تنصرني</w:t>
      </w:r>
      <w:r w:rsidRPr="008B70C9">
        <w:rPr>
          <w:rFonts w:hint="cs"/>
          <w:rtl/>
        </w:rPr>
        <w:t>،</w:t>
      </w:r>
      <w:r w:rsidRPr="008B70C9">
        <w:rPr>
          <w:rtl/>
        </w:rPr>
        <w:t xml:space="preserve"> وفرقة تكذبني</w:t>
      </w:r>
      <w:r w:rsidRPr="008B70C9">
        <w:rPr>
          <w:rFonts w:hint="cs"/>
          <w:rtl/>
        </w:rPr>
        <w:t>،</w:t>
      </w:r>
      <w:r w:rsidRPr="008B70C9">
        <w:rPr>
          <w:rtl/>
        </w:rPr>
        <w:t xml:space="preserve"> أما إني سأحدثكم ولا أقول قال </w:t>
      </w:r>
      <w:r w:rsidRPr="008B70C9">
        <w:sym w:font="Abo-thar" w:char="F061"/>
      </w:r>
      <w:r w:rsidRPr="008B70C9">
        <w:rPr>
          <w:rFonts w:hint="cs"/>
          <w:rtl/>
        </w:rPr>
        <w:t xml:space="preserve">.. </w:t>
      </w:r>
      <w:r w:rsidRPr="008B70C9">
        <w:rPr>
          <w:rtl/>
        </w:rPr>
        <w:t>أرأيتكم لو حدثتكم أنكم تأخذون كتابكم فتحرقونه وتلقونه في الحشوش صدقتموني)</w:t>
      </w:r>
    </w:p>
    <w:p w14:paraId="3D3867C9" w14:textId="77777777" w:rsidR="00AA35EF" w:rsidRPr="008B70C9" w:rsidRDefault="00AA35EF" w:rsidP="00AA35EF">
      <w:pPr>
        <w:widowControl w:val="0"/>
        <w:tabs>
          <w:tab w:val="left" w:pos="1096"/>
        </w:tabs>
        <w:adjustRightInd w:val="0"/>
        <w:textAlignment w:val="baseline"/>
        <w:rPr>
          <w:rtl/>
        </w:rPr>
      </w:pPr>
      <w:r w:rsidRPr="008B70C9">
        <w:rPr>
          <w:rtl/>
        </w:rPr>
        <w:t>قالوا: سبحان الله ويكون هذا</w:t>
      </w:r>
      <w:r w:rsidRPr="008B70C9">
        <w:rPr>
          <w:rFonts w:hint="cs"/>
          <w:rtl/>
        </w:rPr>
        <w:t>؟.. فقلت</w:t>
      </w:r>
      <w:r w:rsidRPr="008B70C9">
        <w:rPr>
          <w:rtl/>
        </w:rPr>
        <w:t>: أرأيتكم لو حدثتكم أنكم تكسرون قبلتكم صدقتموني</w:t>
      </w:r>
      <w:r w:rsidRPr="008B70C9">
        <w:rPr>
          <w:rFonts w:hint="cs"/>
          <w:rtl/>
        </w:rPr>
        <w:t>..</w:t>
      </w:r>
      <w:r w:rsidRPr="008B70C9">
        <w:rPr>
          <w:rtl/>
        </w:rPr>
        <w:t xml:space="preserve"> </w:t>
      </w:r>
    </w:p>
    <w:p w14:paraId="37F2528D" w14:textId="77777777" w:rsidR="00AA35EF" w:rsidRPr="008B70C9" w:rsidRDefault="00AA35EF" w:rsidP="00AA35EF">
      <w:pPr>
        <w:widowControl w:val="0"/>
        <w:tabs>
          <w:tab w:val="left" w:pos="1096"/>
        </w:tabs>
        <w:adjustRightInd w:val="0"/>
        <w:textAlignment w:val="baseline"/>
        <w:rPr>
          <w:rtl/>
        </w:rPr>
      </w:pPr>
      <w:r w:rsidRPr="008B70C9">
        <w:rPr>
          <w:rtl/>
        </w:rPr>
        <w:t>قالوا: سبحان الله ويكون هذا</w:t>
      </w:r>
      <w:r w:rsidRPr="008B70C9">
        <w:rPr>
          <w:rFonts w:hint="cs"/>
          <w:rtl/>
        </w:rPr>
        <w:t>؟.. فقلت</w:t>
      </w:r>
      <w:r w:rsidRPr="008B70C9">
        <w:rPr>
          <w:rtl/>
        </w:rPr>
        <w:t>: أرأيتكم لو حدثتكم أن أمكم تخرج في فرقة من المسلمين وتقاتلكم صدقتموني</w:t>
      </w:r>
      <w:r w:rsidRPr="008B70C9">
        <w:rPr>
          <w:rFonts w:hint="cs"/>
          <w:rtl/>
        </w:rPr>
        <w:t>؟</w:t>
      </w:r>
      <w:r w:rsidRPr="008B70C9">
        <w:rPr>
          <w:rtl/>
        </w:rPr>
        <w:t xml:space="preserve"> قالوا: سبحان الله ويكون هذا</w:t>
      </w:r>
      <w:r w:rsidRPr="008B70C9">
        <w:rPr>
          <w:position w:val="6"/>
          <w:szCs w:val="20"/>
          <w:rtl/>
        </w:rPr>
        <w:t>(</w:t>
      </w:r>
      <w:r w:rsidRPr="008B70C9">
        <w:rPr>
          <w:position w:val="6"/>
          <w:szCs w:val="20"/>
          <w:rtl/>
        </w:rPr>
        <w:footnoteReference w:id="202"/>
      </w:r>
      <w:r w:rsidRPr="008B70C9">
        <w:rPr>
          <w:position w:val="6"/>
          <w:szCs w:val="20"/>
          <w:rtl/>
        </w:rPr>
        <w:t>)</w:t>
      </w:r>
      <w:r w:rsidRPr="008B70C9">
        <w:rPr>
          <w:rtl/>
        </w:rPr>
        <w:t>.</w:t>
      </w:r>
    </w:p>
    <w:p w14:paraId="6655BE77" w14:textId="77777777" w:rsidR="00AA35EF" w:rsidRPr="008B70C9" w:rsidRDefault="00AA35EF" w:rsidP="00AA35EF">
      <w:pPr>
        <w:widowControl w:val="0"/>
        <w:tabs>
          <w:tab w:val="left" w:pos="1096"/>
        </w:tabs>
        <w:adjustRightInd w:val="0"/>
        <w:textAlignment w:val="baseline"/>
        <w:rPr>
          <w:rtl/>
        </w:rPr>
      </w:pPr>
      <w:r w:rsidRPr="008B70C9">
        <w:rPr>
          <w:rFonts w:hint="cs"/>
          <w:rtl/>
        </w:rPr>
        <w:t xml:space="preserve">وحدث </w:t>
      </w:r>
      <w:r w:rsidRPr="008B70C9">
        <w:rPr>
          <w:rtl/>
        </w:rPr>
        <w:t>الزبير بن عدي عن</w:t>
      </w:r>
      <w:r w:rsidRPr="008B70C9">
        <w:rPr>
          <w:rFonts w:hint="cs"/>
          <w:rtl/>
        </w:rPr>
        <w:t xml:space="preserve">ك أنك قلت </w:t>
      </w:r>
      <w:r w:rsidRPr="008B70C9">
        <w:rPr>
          <w:rtl/>
        </w:rPr>
        <w:t>لرجل: ما فعلت أمك؟</w:t>
      </w:r>
      <w:r w:rsidRPr="008B70C9">
        <w:rPr>
          <w:rFonts w:hint="cs"/>
          <w:rtl/>
        </w:rPr>
        <w:t>.. ف</w:t>
      </w:r>
      <w:r w:rsidRPr="008B70C9">
        <w:rPr>
          <w:rtl/>
        </w:rPr>
        <w:t>قال: قد ماتت</w:t>
      </w:r>
      <w:r w:rsidRPr="008B70C9">
        <w:rPr>
          <w:rFonts w:hint="cs"/>
          <w:rtl/>
        </w:rPr>
        <w:t xml:space="preserve">، فقلت: </w:t>
      </w:r>
      <w:r w:rsidRPr="008B70C9">
        <w:rPr>
          <w:rtl/>
        </w:rPr>
        <w:t>أما إنك ستقاتلها</w:t>
      </w:r>
      <w:r w:rsidRPr="008B70C9">
        <w:rPr>
          <w:rFonts w:hint="cs"/>
          <w:rtl/>
        </w:rPr>
        <w:t xml:space="preserve">، </w:t>
      </w:r>
      <w:r w:rsidRPr="008B70C9">
        <w:rPr>
          <w:rtl/>
        </w:rPr>
        <w:t>فعجب الرجل من ذلك حتى خرجت عائشة</w:t>
      </w:r>
      <w:r w:rsidRPr="008B70C9">
        <w:rPr>
          <w:position w:val="6"/>
          <w:szCs w:val="20"/>
          <w:rtl/>
        </w:rPr>
        <w:t>(</w:t>
      </w:r>
      <w:r w:rsidRPr="008B70C9">
        <w:rPr>
          <w:position w:val="6"/>
          <w:szCs w:val="20"/>
          <w:rtl/>
        </w:rPr>
        <w:footnoteReference w:id="203"/>
      </w:r>
      <w:r w:rsidRPr="008B70C9">
        <w:rPr>
          <w:position w:val="6"/>
          <w:szCs w:val="20"/>
          <w:rtl/>
        </w:rPr>
        <w:t>)</w:t>
      </w:r>
      <w:r w:rsidRPr="008B70C9">
        <w:rPr>
          <w:rtl/>
        </w:rPr>
        <w:t>.</w:t>
      </w:r>
    </w:p>
    <w:p w14:paraId="0278D3DE"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تقول لهم</w:t>
      </w:r>
      <w:r w:rsidRPr="008B70C9">
        <w:rPr>
          <w:rtl/>
          <w:lang w:val="fr-FR" w:eastAsia="fr-FR"/>
        </w:rPr>
        <w:t>: (لو شئت لحدثتكم بألف كلمة تصدقوني عليها وتتابعوني وتنصرونني، ولو شئت لحدثتكم بألف كلمة تكذبونني عليها وتجانبونني وتسبونني، وهن صدق من الله ورسوله)</w:t>
      </w:r>
      <w:r w:rsidRPr="008B70C9">
        <w:rPr>
          <w:position w:val="6"/>
          <w:szCs w:val="20"/>
          <w:rtl/>
          <w:lang w:val="fr-FR" w:eastAsia="fr-FR"/>
        </w:rPr>
        <w:t>(</w:t>
      </w:r>
      <w:r w:rsidRPr="008B70C9">
        <w:rPr>
          <w:position w:val="6"/>
          <w:szCs w:val="20"/>
          <w:rtl/>
          <w:lang w:val="fr-FR" w:eastAsia="fr-FR"/>
        </w:rPr>
        <w:footnoteReference w:id="204"/>
      </w:r>
      <w:r w:rsidRPr="008B70C9">
        <w:rPr>
          <w:position w:val="6"/>
          <w:szCs w:val="20"/>
          <w:rtl/>
          <w:lang w:val="fr-FR" w:eastAsia="fr-FR"/>
        </w:rPr>
        <w:t>)</w:t>
      </w:r>
    </w:p>
    <w:p w14:paraId="7064B00E"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 xml:space="preserve">لقد كانت كلماتك سيدي نورا يمكن لمن يريد أن يعيشها أن يكتشف كل تلك الأهواء التي وضعتها الفئة الباغية في الدين، فحولته من دين الله إلى دين البشر، ومن دين العدالة والرحمة إلى دين الجور والظلم. </w:t>
      </w:r>
    </w:p>
    <w:p w14:paraId="61C30312"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لقد كنت تصرخ في ذلك العصر محذرا من الفتن، وأسبابها، على الرغم من أن العمر لم يمتد بك، لترى أوجها، ولكن مبادئها كانت تظهر أمامك.</w:t>
      </w:r>
    </w:p>
    <w:p w14:paraId="1159AF5F"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 xml:space="preserve">وكنت تحذر من الاغترار بأولئك الانتهازيين الذين يظهرون الإيمان، ويبطنون الكفر، طلبا لتحقيق أهوائهم.. </w:t>
      </w:r>
    </w:p>
    <w:p w14:paraId="38A97D38"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تخبرهم بأن تحريف الدين لن يأتي دفعة واحدة، وإنما يستعمل الشيطان كل كيده، ابتداء من أمور بسيطة قد يستهين الناس بها، فقد روي أنك سئلت</w:t>
      </w:r>
      <w:r w:rsidRPr="008B70C9">
        <w:rPr>
          <w:rtl/>
          <w:lang w:val="fr-FR" w:eastAsia="fr-FR"/>
        </w:rPr>
        <w:t>: قيل يا أبا عبد الله أكفر بنو إسرائيل في يوم واحد؟</w:t>
      </w:r>
      <w:r w:rsidRPr="008B70C9">
        <w:rPr>
          <w:rFonts w:hint="cs"/>
          <w:rtl/>
          <w:lang w:val="fr-FR" w:eastAsia="fr-FR"/>
        </w:rPr>
        <w:t>.. فقلت: (</w:t>
      </w:r>
      <w:r w:rsidRPr="008B70C9">
        <w:rPr>
          <w:rtl/>
          <w:lang w:val="fr-FR" w:eastAsia="fr-FR"/>
        </w:rPr>
        <w:t>لا ولكن عرضت عليهم فتنة فأبوا أن يركبوها</w:t>
      </w:r>
      <w:r w:rsidRPr="008B70C9">
        <w:rPr>
          <w:rFonts w:hint="cs"/>
          <w:rtl/>
          <w:lang w:val="fr-FR" w:eastAsia="fr-FR"/>
        </w:rPr>
        <w:t>،</w:t>
      </w:r>
      <w:r w:rsidRPr="008B70C9">
        <w:rPr>
          <w:rtl/>
          <w:lang w:val="fr-FR" w:eastAsia="fr-FR"/>
        </w:rPr>
        <w:t xml:space="preserve"> فضربوا عليها حتى ركبوها</w:t>
      </w:r>
      <w:r w:rsidRPr="008B70C9">
        <w:rPr>
          <w:rFonts w:hint="cs"/>
          <w:rtl/>
          <w:lang w:val="fr-FR" w:eastAsia="fr-FR"/>
        </w:rPr>
        <w:t>،</w:t>
      </w:r>
      <w:r w:rsidRPr="008B70C9">
        <w:rPr>
          <w:rtl/>
          <w:lang w:val="fr-FR" w:eastAsia="fr-FR"/>
        </w:rPr>
        <w:t xml:space="preserve"> ثم عرضت عليهم أكبر منها</w:t>
      </w:r>
      <w:r w:rsidRPr="008B70C9">
        <w:rPr>
          <w:rFonts w:hint="cs"/>
          <w:rtl/>
          <w:lang w:val="fr-FR" w:eastAsia="fr-FR"/>
        </w:rPr>
        <w:t>،</w:t>
      </w:r>
      <w:r w:rsidRPr="008B70C9">
        <w:rPr>
          <w:rtl/>
          <w:lang w:val="fr-FR" w:eastAsia="fr-FR"/>
        </w:rPr>
        <w:t xml:space="preserve"> فقالوا: لا نركب هذه أبدا فضربوا عليها حتى ركبوها فانسلخوا من دينهم كما ينسلخ الرجل من قميصه</w:t>
      </w:r>
      <w:r w:rsidRPr="008B70C9">
        <w:rPr>
          <w:rFonts w:hint="cs"/>
          <w:rtl/>
          <w:lang w:val="fr-FR" w:eastAsia="fr-FR"/>
        </w:rPr>
        <w:t>)</w:t>
      </w:r>
      <w:r w:rsidRPr="008B70C9">
        <w:rPr>
          <w:position w:val="6"/>
          <w:szCs w:val="20"/>
          <w:rtl/>
          <w:lang w:val="fr-FR" w:eastAsia="fr-FR"/>
        </w:rPr>
        <w:t xml:space="preserve"> (</w:t>
      </w:r>
      <w:r w:rsidRPr="008B70C9">
        <w:rPr>
          <w:position w:val="6"/>
          <w:szCs w:val="20"/>
          <w:rtl/>
          <w:lang w:val="fr-FR" w:eastAsia="fr-FR"/>
        </w:rPr>
        <w:footnoteReference w:id="205"/>
      </w:r>
      <w:r w:rsidRPr="008B70C9">
        <w:rPr>
          <w:position w:val="6"/>
          <w:szCs w:val="20"/>
          <w:rtl/>
          <w:lang w:val="fr-FR" w:eastAsia="fr-FR"/>
        </w:rPr>
        <w:t>)</w:t>
      </w:r>
    </w:p>
    <w:p w14:paraId="59359F8A"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 xml:space="preserve">لذلك كنت ترد بقوة على أولئك الذين توهموا أن سوق النفاق قد كسد منذ توفي رسول الله </w:t>
      </w:r>
      <w:r w:rsidRPr="008B70C9">
        <w:rPr>
          <w:rFonts w:hint="cs"/>
          <w:lang w:val="fr-FR" w:eastAsia="fr-FR"/>
        </w:rPr>
        <w:sym w:font="Abo-thar" w:char="F061"/>
      </w:r>
      <w:r w:rsidRPr="008B70C9">
        <w:rPr>
          <w:rFonts w:hint="cs"/>
          <w:rtl/>
          <w:lang w:val="fr-FR" w:eastAsia="fr-FR"/>
        </w:rPr>
        <w:t xml:space="preserve">، وأن الناس كلهم صاروا بطرفة عين عدولا وصالحين، وكأن وفاة رسول الله </w:t>
      </w:r>
      <w:r w:rsidRPr="008B70C9">
        <w:rPr>
          <w:rFonts w:hint="cs"/>
          <w:lang w:val="fr-FR" w:eastAsia="fr-FR"/>
        </w:rPr>
        <w:sym w:font="Abo-thar" w:char="F061"/>
      </w:r>
      <w:r w:rsidRPr="008B70C9">
        <w:rPr>
          <w:rFonts w:hint="cs"/>
          <w:rtl/>
          <w:lang w:val="fr-FR" w:eastAsia="fr-FR"/>
        </w:rPr>
        <w:t xml:space="preserve"> هي السبب في صلاحهم، مع أن وفاة رسول الله </w:t>
      </w:r>
      <w:r w:rsidRPr="008B70C9">
        <w:rPr>
          <w:rFonts w:hint="cs"/>
          <w:lang w:val="fr-FR" w:eastAsia="fr-FR"/>
        </w:rPr>
        <w:sym w:font="Abo-thar" w:char="F061"/>
      </w:r>
      <w:r w:rsidRPr="008B70C9">
        <w:rPr>
          <w:rFonts w:hint="cs"/>
          <w:rtl/>
          <w:lang w:val="fr-FR" w:eastAsia="fr-FR"/>
        </w:rPr>
        <w:t xml:space="preserve"> هي التي أطلقت عقالهم، وحررتهم من ذلك الخوف الذي كان يعتريهم من الفضيحة.</w:t>
      </w:r>
    </w:p>
    <w:p w14:paraId="793654EF" w14:textId="77777777" w:rsidR="00AA35EF" w:rsidRPr="008B70C9" w:rsidRDefault="00AA35EF" w:rsidP="00AA35EF">
      <w:pPr>
        <w:widowControl w:val="0"/>
        <w:tabs>
          <w:tab w:val="left" w:pos="1096"/>
        </w:tabs>
        <w:adjustRightInd w:val="0"/>
        <w:textAlignment w:val="baseline"/>
        <w:rPr>
          <w:rtl/>
          <w:lang w:eastAsia="ar-SA"/>
        </w:rPr>
      </w:pPr>
      <w:r w:rsidRPr="008B70C9">
        <w:rPr>
          <w:rFonts w:hint="cs"/>
          <w:rtl/>
          <w:lang w:val="fr-FR" w:eastAsia="fr-FR"/>
        </w:rPr>
        <w:t xml:space="preserve">لقد كنت تقول لهم، ولنا معهم: </w:t>
      </w:r>
      <w:r w:rsidRPr="008B70C9">
        <w:rPr>
          <w:rFonts w:hint="cs"/>
          <w:rtl/>
          <w:lang w:eastAsia="ar-SA"/>
        </w:rPr>
        <w:t>(</w:t>
      </w:r>
      <w:r w:rsidRPr="008B70C9">
        <w:rPr>
          <w:rtl/>
          <w:lang w:eastAsia="ar-SA"/>
        </w:rPr>
        <w:t xml:space="preserve">المنافقون اليوم شر منهم على عهد رسول الله </w:t>
      </w:r>
      <w:r w:rsidRPr="008B70C9">
        <w:rPr>
          <w:lang w:eastAsia="ar-SA"/>
        </w:rPr>
        <w:sym w:font="Abo-thar" w:char="F061"/>
      </w:r>
      <w:r w:rsidRPr="008B70C9">
        <w:rPr>
          <w:rtl/>
          <w:lang w:eastAsia="ar-SA"/>
        </w:rPr>
        <w:t>، كانوا يومئذ يكتمونه وهم اليوم يظهرونه</w:t>
      </w:r>
      <w:r w:rsidRPr="008B70C9">
        <w:rPr>
          <w:rFonts w:hint="cs"/>
          <w:rtl/>
          <w:lang w:eastAsia="ar-SA"/>
        </w:rPr>
        <w:t>)</w:t>
      </w:r>
      <w:r w:rsidRPr="008B70C9">
        <w:rPr>
          <w:position w:val="6"/>
          <w:szCs w:val="20"/>
          <w:rtl/>
          <w:lang w:eastAsia="ar-SA"/>
        </w:rPr>
        <w:t xml:space="preserve"> (</w:t>
      </w:r>
      <w:r w:rsidRPr="008B70C9">
        <w:rPr>
          <w:position w:val="6"/>
          <w:szCs w:val="20"/>
          <w:rtl/>
          <w:lang w:eastAsia="ar-SA"/>
        </w:rPr>
        <w:footnoteReference w:id="206"/>
      </w:r>
      <w:r w:rsidRPr="008B70C9">
        <w:rPr>
          <w:position w:val="6"/>
          <w:szCs w:val="20"/>
          <w:rtl/>
          <w:lang w:eastAsia="ar-SA"/>
        </w:rPr>
        <w:t>)</w:t>
      </w:r>
    </w:p>
    <w:p w14:paraId="346552EE" w14:textId="77777777" w:rsidR="00AA35EF" w:rsidRPr="008B70C9" w:rsidRDefault="00AA35EF" w:rsidP="00AA35EF">
      <w:pPr>
        <w:jc w:val="lowKashida"/>
        <w:rPr>
          <w:rtl/>
        </w:rPr>
      </w:pPr>
      <w:r w:rsidRPr="008B70C9">
        <w:rPr>
          <w:rFonts w:hint="cs"/>
          <w:rtl/>
        </w:rPr>
        <w:t>وكنت تحذر من تسلل المنافقين إلى الغزوات لتحويل الجهاد في سبيل الله إلى وسيلة للظلم والمغنم وتشويه الإسلام، فقال: (</w:t>
      </w:r>
      <w:r w:rsidRPr="008B70C9">
        <w:rPr>
          <w:rtl/>
        </w:rPr>
        <w:t>إنكم ستعانون في غزوكم بالمنافقين</w:t>
      </w:r>
      <w:r w:rsidRPr="008B70C9">
        <w:rPr>
          <w:rFonts w:hint="cs"/>
          <w:rtl/>
        </w:rPr>
        <w:t>)</w:t>
      </w:r>
      <w:r w:rsidRPr="008B70C9">
        <w:rPr>
          <w:position w:val="6"/>
          <w:szCs w:val="20"/>
          <w:rtl/>
        </w:rPr>
        <w:t xml:space="preserve"> (</w:t>
      </w:r>
      <w:r w:rsidRPr="008B70C9">
        <w:rPr>
          <w:position w:val="6"/>
          <w:szCs w:val="20"/>
          <w:rtl/>
        </w:rPr>
        <w:footnoteReference w:id="207"/>
      </w:r>
      <w:r w:rsidRPr="008B70C9">
        <w:rPr>
          <w:position w:val="6"/>
          <w:szCs w:val="20"/>
          <w:rtl/>
        </w:rPr>
        <w:t>)</w:t>
      </w:r>
    </w:p>
    <w:p w14:paraId="2E2B42EA"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 xml:space="preserve">ولذلك كنت مرجعا في التعرف على المنافقين، وقد حدث </w:t>
      </w:r>
      <w:r w:rsidRPr="008B70C9">
        <w:rPr>
          <w:rtl/>
          <w:lang w:val="fr-FR" w:eastAsia="fr-FR"/>
        </w:rPr>
        <w:t xml:space="preserve">زيد بن وهب قال: </w:t>
      </w:r>
      <w:r w:rsidRPr="008B70C9">
        <w:rPr>
          <w:rFonts w:hint="cs"/>
          <w:rtl/>
          <w:lang w:val="fr-FR" w:eastAsia="fr-FR"/>
        </w:rPr>
        <w:t>(</w:t>
      </w:r>
      <w:r w:rsidRPr="008B70C9">
        <w:rPr>
          <w:rtl/>
          <w:lang w:val="fr-FR" w:eastAsia="fr-FR"/>
        </w:rPr>
        <w:t>مات رجل من المنافقين فلم يصل عليه حذيفة.</w:t>
      </w:r>
      <w:r w:rsidR="00CE7686">
        <w:rPr>
          <w:rFonts w:hint="cs"/>
          <w:rtl/>
          <w:lang w:val="fr-FR" w:eastAsia="fr-FR"/>
        </w:rPr>
        <w:t xml:space="preserve">. </w:t>
      </w:r>
      <w:r w:rsidRPr="008B70C9">
        <w:rPr>
          <w:rtl/>
          <w:lang w:val="fr-FR" w:eastAsia="fr-FR"/>
        </w:rPr>
        <w:t>فقال له عمر: أمن القوم هو؟ قال: نعم فقال له عمر: بالله منهم أنا قال: لا ولن أخبر به أحدا بعدك</w:t>
      </w:r>
      <w:r w:rsidRPr="008B70C9">
        <w:rPr>
          <w:rFonts w:hint="cs"/>
          <w:rtl/>
          <w:lang w:val="fr-FR" w:eastAsia="fr-FR"/>
        </w:rPr>
        <w:t>)</w:t>
      </w:r>
      <w:r w:rsidRPr="008B70C9">
        <w:rPr>
          <w:position w:val="6"/>
          <w:szCs w:val="20"/>
          <w:rtl/>
          <w:lang w:val="fr-FR" w:eastAsia="fr-FR"/>
        </w:rPr>
        <w:t>(</w:t>
      </w:r>
      <w:r w:rsidRPr="008B70C9">
        <w:rPr>
          <w:position w:val="6"/>
          <w:szCs w:val="20"/>
          <w:rtl/>
          <w:lang w:val="fr-FR" w:eastAsia="fr-FR"/>
        </w:rPr>
        <w:footnoteReference w:id="208"/>
      </w:r>
      <w:r w:rsidRPr="008B70C9">
        <w:rPr>
          <w:position w:val="6"/>
          <w:szCs w:val="20"/>
          <w:rtl/>
          <w:lang w:val="fr-FR" w:eastAsia="fr-FR"/>
        </w:rPr>
        <w:t>)</w:t>
      </w:r>
    </w:p>
    <w:p w14:paraId="4CB2C54D" w14:textId="77777777" w:rsidR="00AA35EF" w:rsidRPr="008B70C9" w:rsidRDefault="00AA35EF" w:rsidP="00AA35EF">
      <w:pPr>
        <w:jc w:val="lowKashida"/>
        <w:rPr>
          <w:rtl/>
        </w:rPr>
      </w:pPr>
      <w:r w:rsidRPr="008B70C9">
        <w:rPr>
          <w:rFonts w:hint="cs"/>
          <w:rtl/>
        </w:rPr>
        <w:t>و</w:t>
      </w:r>
      <w:r w:rsidRPr="008B70C9">
        <w:rPr>
          <w:rtl/>
        </w:rPr>
        <w:t xml:space="preserve">عن أبي البختري قال: </w:t>
      </w:r>
      <w:r w:rsidRPr="008B70C9">
        <w:rPr>
          <w:rFonts w:hint="cs"/>
          <w:rtl/>
        </w:rPr>
        <w:t>(</w:t>
      </w:r>
      <w:r w:rsidRPr="008B70C9">
        <w:rPr>
          <w:rtl/>
        </w:rPr>
        <w:t xml:space="preserve">قال رجل: اللهم أهلك المنافقين فقال حذيفة: </w:t>
      </w:r>
      <w:r w:rsidRPr="008B70C9">
        <w:rPr>
          <w:rFonts w:hint="cs"/>
          <w:rtl/>
        </w:rPr>
        <w:t>(</w:t>
      </w:r>
      <w:r w:rsidRPr="008B70C9">
        <w:rPr>
          <w:rtl/>
        </w:rPr>
        <w:t>لو هلكوا ما انتصفتم من عدوكم</w:t>
      </w:r>
      <w:r w:rsidRPr="008B70C9">
        <w:rPr>
          <w:rFonts w:hint="cs"/>
          <w:rtl/>
        </w:rPr>
        <w:t>)</w:t>
      </w:r>
      <w:r w:rsidRPr="008B70C9">
        <w:rPr>
          <w:position w:val="6"/>
          <w:szCs w:val="20"/>
          <w:rtl/>
        </w:rPr>
        <w:t xml:space="preserve"> (</w:t>
      </w:r>
      <w:r w:rsidRPr="008B70C9">
        <w:rPr>
          <w:position w:val="6"/>
          <w:szCs w:val="20"/>
          <w:rtl/>
        </w:rPr>
        <w:footnoteReference w:id="209"/>
      </w:r>
      <w:r w:rsidRPr="008B70C9">
        <w:rPr>
          <w:position w:val="6"/>
          <w:szCs w:val="20"/>
          <w:rtl/>
        </w:rPr>
        <w:t>)</w:t>
      </w:r>
    </w:p>
    <w:p w14:paraId="014800F4" w14:textId="77777777" w:rsidR="00AA35EF" w:rsidRPr="008B70C9" w:rsidRDefault="00AA35EF" w:rsidP="00AA35EF">
      <w:pPr>
        <w:widowControl w:val="0"/>
        <w:tabs>
          <w:tab w:val="left" w:pos="1096"/>
        </w:tabs>
        <w:adjustRightInd w:val="0"/>
        <w:textAlignment w:val="baseline"/>
        <w:rPr>
          <w:rtl/>
          <w:lang w:eastAsia="ar-SA"/>
        </w:rPr>
      </w:pPr>
      <w:r w:rsidRPr="008B70C9">
        <w:rPr>
          <w:rFonts w:hint="cs"/>
          <w:rtl/>
          <w:lang w:eastAsia="ar-SA"/>
        </w:rPr>
        <w:t xml:space="preserve">بل كنت تعتبر ما آل إليه حال المسلمين ردة وكفرا، وليس مجرد نفاق، فقد روي عنك قولك: </w:t>
      </w:r>
      <w:r w:rsidRPr="008B70C9">
        <w:rPr>
          <w:rtl/>
          <w:lang w:eastAsia="ar-SA"/>
        </w:rPr>
        <w:t>(ذهب النفاق فلا نفاق، إنما هو الكفر بعد الإيمان)</w:t>
      </w:r>
      <w:r w:rsidRPr="008B70C9">
        <w:rPr>
          <w:position w:val="6"/>
          <w:szCs w:val="20"/>
          <w:rtl/>
          <w:lang w:eastAsia="ar-SA"/>
        </w:rPr>
        <w:t>(</w:t>
      </w:r>
      <w:r w:rsidRPr="008B70C9">
        <w:rPr>
          <w:position w:val="6"/>
          <w:szCs w:val="20"/>
          <w:rtl/>
          <w:lang w:eastAsia="ar-SA"/>
        </w:rPr>
        <w:footnoteReference w:id="210"/>
      </w:r>
      <w:r w:rsidRPr="008B70C9">
        <w:rPr>
          <w:position w:val="6"/>
          <w:szCs w:val="20"/>
          <w:rtl/>
          <w:lang w:eastAsia="ar-SA"/>
        </w:rPr>
        <w:t>)</w:t>
      </w:r>
    </w:p>
    <w:p w14:paraId="42594C49" w14:textId="77777777" w:rsidR="00AA35EF" w:rsidRPr="008B70C9" w:rsidRDefault="00AA35EF" w:rsidP="00AA35EF">
      <w:pPr>
        <w:widowControl w:val="0"/>
        <w:tabs>
          <w:tab w:val="left" w:pos="1096"/>
        </w:tabs>
        <w:adjustRightInd w:val="0"/>
        <w:textAlignment w:val="baseline"/>
        <w:rPr>
          <w:rtl/>
          <w:lang w:eastAsia="ar-SA"/>
        </w:rPr>
      </w:pPr>
      <w:r w:rsidRPr="008B70C9">
        <w:rPr>
          <w:rFonts w:hint="cs"/>
          <w:rtl/>
        </w:rPr>
        <w:t>وحدث بعضهم</w:t>
      </w:r>
      <w:r w:rsidRPr="008B70C9">
        <w:rPr>
          <w:rtl/>
        </w:rPr>
        <w:t xml:space="preserve"> </w:t>
      </w:r>
      <w:r w:rsidRPr="008B70C9">
        <w:rPr>
          <w:rFonts w:hint="cs"/>
          <w:rtl/>
        </w:rPr>
        <w:t>عنك، ف</w:t>
      </w:r>
      <w:r w:rsidRPr="008B70C9">
        <w:rPr>
          <w:rtl/>
        </w:rPr>
        <w:t xml:space="preserve">قال: كنا مع حذيفة فأخذ حصى فوضع بعضه فوق بعض ثم قال لنا: انظروا ما ترون من </w:t>
      </w:r>
      <w:r w:rsidR="00CE7686" w:rsidRPr="008B70C9">
        <w:rPr>
          <w:rFonts w:hint="cs"/>
          <w:rtl/>
        </w:rPr>
        <w:t>الضوء؟ قلن</w:t>
      </w:r>
      <w:r w:rsidR="00CE7686" w:rsidRPr="008B70C9">
        <w:rPr>
          <w:rFonts w:hint="eastAsia"/>
          <w:rtl/>
        </w:rPr>
        <w:t>ا</w:t>
      </w:r>
      <w:r w:rsidRPr="008B70C9">
        <w:rPr>
          <w:rtl/>
        </w:rPr>
        <w:t xml:space="preserve"> نرى شيئا خفيا قال: والله لتركبن الباطل على الحق حتى لا ترون من الحق إلا ما ترون من هذا</w:t>
      </w:r>
      <w:r w:rsidRPr="008B70C9">
        <w:rPr>
          <w:position w:val="6"/>
          <w:szCs w:val="20"/>
          <w:rtl/>
        </w:rPr>
        <w:t>(</w:t>
      </w:r>
      <w:r w:rsidRPr="008B70C9">
        <w:rPr>
          <w:position w:val="6"/>
          <w:szCs w:val="20"/>
          <w:rtl/>
        </w:rPr>
        <w:footnoteReference w:id="211"/>
      </w:r>
      <w:r w:rsidRPr="008B70C9">
        <w:rPr>
          <w:position w:val="6"/>
          <w:szCs w:val="20"/>
          <w:rtl/>
        </w:rPr>
        <w:t>)</w:t>
      </w:r>
      <w:r w:rsidRPr="008B70C9">
        <w:rPr>
          <w:rtl/>
        </w:rPr>
        <w:t>.</w:t>
      </w:r>
    </w:p>
    <w:p w14:paraId="76D05679"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وحدث آخر عنك، ف</w:t>
      </w:r>
      <w:r w:rsidRPr="008B70C9">
        <w:rPr>
          <w:rtl/>
          <w:lang w:val="fr-FR" w:eastAsia="fr-FR"/>
        </w:rPr>
        <w:t xml:space="preserve">قال: ليوشكن أن يصب عليكم الشر من السماء حتى يبلغ الفيافي. قال: قيل: وما الفيافي يا أبا عبد </w:t>
      </w:r>
      <w:r w:rsidR="00CE7686" w:rsidRPr="008B70C9">
        <w:rPr>
          <w:rFonts w:hint="cs"/>
          <w:rtl/>
          <w:lang w:val="fr-FR" w:eastAsia="fr-FR"/>
        </w:rPr>
        <w:t>الله؟ قا</w:t>
      </w:r>
      <w:r w:rsidR="00CE7686" w:rsidRPr="008B70C9">
        <w:rPr>
          <w:rFonts w:hint="eastAsia"/>
          <w:rtl/>
          <w:lang w:val="fr-FR" w:eastAsia="fr-FR"/>
        </w:rPr>
        <w:t>ل</w:t>
      </w:r>
      <w:r w:rsidRPr="008B70C9">
        <w:rPr>
          <w:rtl/>
          <w:lang w:val="fr-FR" w:eastAsia="fr-FR"/>
        </w:rPr>
        <w:t>: الأرض القفر</w:t>
      </w:r>
      <w:r w:rsidRPr="008B70C9">
        <w:rPr>
          <w:position w:val="6"/>
          <w:szCs w:val="20"/>
          <w:rtl/>
          <w:lang w:val="fr-FR" w:eastAsia="fr-FR"/>
        </w:rPr>
        <w:t>(</w:t>
      </w:r>
      <w:r w:rsidRPr="008B70C9">
        <w:rPr>
          <w:position w:val="6"/>
          <w:szCs w:val="20"/>
          <w:rtl/>
          <w:lang w:val="fr-FR" w:eastAsia="fr-FR"/>
        </w:rPr>
        <w:footnoteReference w:id="212"/>
      </w:r>
      <w:r w:rsidRPr="008B70C9">
        <w:rPr>
          <w:position w:val="6"/>
          <w:szCs w:val="20"/>
          <w:rtl/>
          <w:lang w:val="fr-FR" w:eastAsia="fr-FR"/>
        </w:rPr>
        <w:t>)</w:t>
      </w:r>
      <w:r w:rsidRPr="008B70C9">
        <w:rPr>
          <w:rtl/>
          <w:lang w:val="fr-FR" w:eastAsia="fr-FR"/>
        </w:rPr>
        <w:t>.</w:t>
      </w:r>
    </w:p>
    <w:p w14:paraId="31924FFA" w14:textId="77777777" w:rsidR="00AA35EF" w:rsidRPr="008B70C9" w:rsidRDefault="00AA35EF" w:rsidP="00AA35EF">
      <w:pPr>
        <w:widowControl w:val="0"/>
        <w:tabs>
          <w:tab w:val="left" w:pos="1096"/>
        </w:tabs>
        <w:adjustRightInd w:val="0"/>
        <w:textAlignment w:val="baseline"/>
        <w:rPr>
          <w:rtl/>
          <w:lang w:eastAsia="ar-SA"/>
        </w:rPr>
      </w:pPr>
      <w:r w:rsidRPr="008B70C9">
        <w:rPr>
          <w:rFonts w:hint="cs"/>
          <w:rtl/>
          <w:lang w:eastAsia="ar-SA"/>
        </w:rPr>
        <w:t xml:space="preserve">وكنت لا تستثني من ذلك أحدا.. لا العلماء.. ولا الأمراء.. لأنك تعلم أن كليهما تجار في سوق الفتن.. أما العلماء، فكنت تقول لهم بكل صراحة: </w:t>
      </w:r>
      <w:r w:rsidRPr="008B70C9">
        <w:rPr>
          <w:rtl/>
          <w:lang w:eastAsia="ar-SA"/>
        </w:rPr>
        <w:t>(يا معشر القراء، اسلكوا الطريق، فلئن سلكتموه لقد سبقتم سبقا بعيدا، ولئن أخذتم يمينا وشمالا لقد ضللتم ضلالا بعيدا)</w:t>
      </w:r>
      <w:r w:rsidRPr="008E1E24">
        <w:rPr>
          <w:position w:val="6"/>
          <w:szCs w:val="20"/>
          <w:rtl/>
        </w:rPr>
        <w:t>(</w:t>
      </w:r>
      <w:r w:rsidRPr="008E1E24">
        <w:rPr>
          <w:rStyle w:val="af5"/>
          <w:rFonts w:cs="mylotus"/>
          <w:position w:val="6"/>
          <w:szCs w:val="20"/>
          <w:rtl/>
        </w:rPr>
        <w:footnoteReference w:id="213"/>
      </w:r>
      <w:r w:rsidRPr="008E1E24">
        <w:rPr>
          <w:position w:val="6"/>
          <w:szCs w:val="20"/>
          <w:rtl/>
        </w:rPr>
        <w:t>)</w:t>
      </w:r>
    </w:p>
    <w:p w14:paraId="5512F293" w14:textId="77777777" w:rsidR="00AA35EF" w:rsidRPr="008B70C9" w:rsidRDefault="00AA35EF" w:rsidP="00AA35EF">
      <w:pPr>
        <w:widowControl w:val="0"/>
        <w:tabs>
          <w:tab w:val="left" w:pos="1096"/>
        </w:tabs>
        <w:adjustRightInd w:val="0"/>
        <w:textAlignment w:val="baseline"/>
        <w:rPr>
          <w:rtl/>
          <w:lang w:eastAsia="ar-SA"/>
        </w:rPr>
      </w:pPr>
      <w:r w:rsidRPr="008B70C9">
        <w:rPr>
          <w:rFonts w:hint="cs"/>
          <w:rtl/>
          <w:lang w:eastAsia="ar-SA"/>
        </w:rPr>
        <w:t xml:space="preserve">وأما الأمراء، فكنت تقول عنهم: </w:t>
      </w:r>
      <w:r w:rsidRPr="008B70C9">
        <w:rPr>
          <w:rtl/>
          <w:lang w:eastAsia="ar-SA"/>
        </w:rPr>
        <w:t>(ليكونن عليكم أمراء، أو أمير، لا يزن أحدهم عند الله يوم القيامة قشرة شعيرة)</w:t>
      </w:r>
      <w:r w:rsidRPr="008B70C9">
        <w:rPr>
          <w:position w:val="6"/>
          <w:szCs w:val="20"/>
          <w:rtl/>
          <w:lang w:eastAsia="ar-SA"/>
        </w:rPr>
        <w:t>(</w:t>
      </w:r>
      <w:r w:rsidRPr="008B70C9">
        <w:rPr>
          <w:position w:val="6"/>
          <w:szCs w:val="20"/>
          <w:rtl/>
          <w:lang w:eastAsia="ar-SA"/>
        </w:rPr>
        <w:footnoteReference w:id="214"/>
      </w:r>
      <w:r w:rsidRPr="008B70C9">
        <w:rPr>
          <w:position w:val="6"/>
          <w:szCs w:val="20"/>
          <w:rtl/>
          <w:lang w:eastAsia="ar-SA"/>
        </w:rPr>
        <w:t>)</w:t>
      </w:r>
    </w:p>
    <w:p w14:paraId="52F0D98D" w14:textId="77777777" w:rsidR="00AA35EF" w:rsidRPr="008B70C9" w:rsidRDefault="00AA35EF" w:rsidP="00AA35EF">
      <w:pPr>
        <w:widowControl w:val="0"/>
        <w:tabs>
          <w:tab w:val="left" w:pos="1096"/>
        </w:tabs>
        <w:adjustRightInd w:val="0"/>
        <w:textAlignment w:val="baseline"/>
        <w:rPr>
          <w:rtl/>
          <w:lang w:eastAsia="ar-SA"/>
        </w:rPr>
      </w:pPr>
      <w:r w:rsidRPr="008B70C9">
        <w:rPr>
          <w:rFonts w:hint="cs"/>
          <w:rtl/>
          <w:lang w:eastAsia="ar-SA"/>
        </w:rPr>
        <w:t xml:space="preserve">وهكذا كنت تتألم لمعاني الدين وقيمه وحقائقه، وهي تتساقط أمام عينيك، فقد كنت تقول واصفا ومحذرا: </w:t>
      </w:r>
      <w:r w:rsidRPr="008B70C9">
        <w:rPr>
          <w:rtl/>
          <w:lang w:eastAsia="ar-SA"/>
        </w:rPr>
        <w:t>(أول ما تفقدون من دينكم الخشوع، وآخر ما تفقدون من دينكم الصلاة)</w:t>
      </w:r>
      <w:r w:rsidRPr="008B70C9">
        <w:rPr>
          <w:position w:val="6"/>
          <w:szCs w:val="20"/>
          <w:rtl/>
          <w:lang w:eastAsia="ar-SA"/>
        </w:rPr>
        <w:t>(</w:t>
      </w:r>
      <w:r w:rsidRPr="008B70C9">
        <w:rPr>
          <w:position w:val="6"/>
          <w:szCs w:val="20"/>
          <w:rtl/>
          <w:lang w:eastAsia="ar-SA"/>
        </w:rPr>
        <w:footnoteReference w:id="215"/>
      </w:r>
      <w:r w:rsidRPr="008B70C9">
        <w:rPr>
          <w:position w:val="6"/>
          <w:szCs w:val="20"/>
          <w:rtl/>
          <w:lang w:eastAsia="ar-SA"/>
        </w:rPr>
        <w:t>)</w:t>
      </w:r>
    </w:p>
    <w:p w14:paraId="7CD6E27E"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تقول لهم</w:t>
      </w:r>
      <w:r w:rsidRPr="008B70C9">
        <w:rPr>
          <w:rtl/>
          <w:lang w:val="fr-FR" w:eastAsia="fr-FR"/>
        </w:rPr>
        <w:t xml:space="preserve">: </w:t>
      </w:r>
      <w:r w:rsidRPr="008B70C9">
        <w:rPr>
          <w:rFonts w:hint="cs"/>
          <w:rtl/>
          <w:lang w:val="fr-FR" w:eastAsia="fr-FR"/>
        </w:rPr>
        <w:t>(</w:t>
      </w:r>
      <w:r w:rsidRPr="008B70C9">
        <w:rPr>
          <w:rtl/>
          <w:lang w:val="fr-FR" w:eastAsia="fr-FR"/>
        </w:rPr>
        <w:t>أول ما تفقدون من دينكم الخشوع</w:t>
      </w:r>
      <w:r w:rsidRPr="008B70C9">
        <w:rPr>
          <w:rFonts w:hint="cs"/>
          <w:rtl/>
          <w:lang w:val="fr-FR" w:eastAsia="fr-FR"/>
        </w:rPr>
        <w:t>،</w:t>
      </w:r>
      <w:r w:rsidRPr="008B70C9">
        <w:rPr>
          <w:rtl/>
          <w:lang w:val="fr-FR" w:eastAsia="fr-FR"/>
        </w:rPr>
        <w:t xml:space="preserve"> وآخر ما تفقدون من دينكم الصلاة، ولتنقضن عرى الإسلام عروة عروة، وليصلين النساء وهن حيض، ولتسلكن طريق من كان قبلكم حذو القذة بالقذة وحذو النعل بالنعل لا تخطئون طريقهم</w:t>
      </w:r>
      <w:r w:rsidRPr="008B70C9">
        <w:rPr>
          <w:rFonts w:hint="cs"/>
          <w:rtl/>
          <w:lang w:val="fr-FR" w:eastAsia="fr-FR"/>
        </w:rPr>
        <w:t>)</w:t>
      </w:r>
      <w:r w:rsidRPr="008B70C9">
        <w:rPr>
          <w:position w:val="6"/>
          <w:szCs w:val="20"/>
          <w:rtl/>
          <w:lang w:val="fr-FR" w:eastAsia="fr-FR"/>
        </w:rPr>
        <w:t xml:space="preserve"> (</w:t>
      </w:r>
      <w:r w:rsidRPr="008B70C9">
        <w:rPr>
          <w:position w:val="6"/>
          <w:szCs w:val="20"/>
          <w:rtl/>
          <w:lang w:val="fr-FR" w:eastAsia="fr-FR"/>
        </w:rPr>
        <w:footnoteReference w:id="216"/>
      </w:r>
      <w:r w:rsidRPr="008B70C9">
        <w:rPr>
          <w:position w:val="6"/>
          <w:szCs w:val="20"/>
          <w:rtl/>
          <w:lang w:val="fr-FR" w:eastAsia="fr-FR"/>
        </w:rPr>
        <w:t>)</w:t>
      </w:r>
    </w:p>
    <w:p w14:paraId="5ABBE7AB" w14:textId="77777777" w:rsidR="00AA35EF" w:rsidRPr="008B70C9" w:rsidRDefault="00AA35EF" w:rsidP="00AA35EF">
      <w:pPr>
        <w:widowControl w:val="0"/>
        <w:tabs>
          <w:tab w:val="left" w:pos="1096"/>
        </w:tabs>
        <w:adjustRightInd w:val="0"/>
        <w:textAlignment w:val="baseline"/>
        <w:rPr>
          <w:rtl/>
          <w:lang w:eastAsia="ar-SA"/>
        </w:rPr>
      </w:pPr>
      <w:r w:rsidRPr="008B70C9">
        <w:rPr>
          <w:rFonts w:hint="cs"/>
          <w:rtl/>
          <w:lang w:val="fr-FR" w:eastAsia="fr-FR"/>
        </w:rPr>
        <w:t xml:space="preserve">وعندما رآك بعضهم تكثر من الحديث عن النفاق والتحذير منه سألك عن </w:t>
      </w:r>
      <w:r w:rsidRPr="008B70C9">
        <w:rPr>
          <w:rtl/>
          <w:lang w:eastAsia="ar-SA"/>
        </w:rPr>
        <w:t>المنافق</w:t>
      </w:r>
      <w:r w:rsidRPr="008B70C9">
        <w:rPr>
          <w:rFonts w:hint="cs"/>
          <w:rtl/>
          <w:lang w:eastAsia="ar-SA"/>
        </w:rPr>
        <w:t xml:space="preserve">، فقلت: </w:t>
      </w:r>
      <w:r w:rsidRPr="008B70C9">
        <w:rPr>
          <w:rtl/>
          <w:lang w:eastAsia="ar-SA"/>
        </w:rPr>
        <w:t>(الذي يصف الإسلام ولا يعمل به)</w:t>
      </w:r>
      <w:r w:rsidRPr="008B70C9">
        <w:rPr>
          <w:position w:val="6"/>
          <w:szCs w:val="20"/>
          <w:rtl/>
          <w:lang w:eastAsia="ar-SA"/>
        </w:rPr>
        <w:t>(</w:t>
      </w:r>
      <w:r w:rsidRPr="008B70C9">
        <w:rPr>
          <w:position w:val="6"/>
          <w:szCs w:val="20"/>
          <w:rtl/>
          <w:lang w:eastAsia="ar-SA"/>
        </w:rPr>
        <w:footnoteReference w:id="217"/>
      </w:r>
      <w:r w:rsidRPr="008B70C9">
        <w:rPr>
          <w:position w:val="6"/>
          <w:szCs w:val="20"/>
          <w:rtl/>
          <w:lang w:eastAsia="ar-SA"/>
        </w:rPr>
        <w:t>)</w:t>
      </w:r>
    </w:p>
    <w:p w14:paraId="75B37A89"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 xml:space="preserve">وكنت تخبرهم عن مصدر علمك بعلوم الفتن والنفاق، وأنها حرصك الشديد على نقاء الإسلام وصفائه، ولذلك كنت تسأل رسول الله </w:t>
      </w:r>
      <w:r w:rsidRPr="008B70C9">
        <w:rPr>
          <w:rFonts w:hint="cs"/>
          <w:lang w:val="fr-FR" w:eastAsia="fr-FR"/>
        </w:rPr>
        <w:sym w:font="Abo-thar" w:char="F061"/>
      </w:r>
      <w:r w:rsidRPr="008B70C9">
        <w:rPr>
          <w:rFonts w:hint="cs"/>
          <w:rtl/>
          <w:lang w:val="fr-FR" w:eastAsia="fr-FR"/>
        </w:rPr>
        <w:t xml:space="preserve"> عن الشر أكثر من سؤالك له عن الخير، لأن الشيطان قد يسرب من الشر ما يحبط كل عمل، ويفسد كل خير، مثلما يفعل السم القليل مع الطعام الكثير.</w:t>
      </w:r>
    </w:p>
    <w:p w14:paraId="0170DDCC" w14:textId="77777777" w:rsidR="00AA35EF" w:rsidRPr="008B70C9" w:rsidRDefault="00AA35EF" w:rsidP="00AA35EF">
      <w:pPr>
        <w:widowControl w:val="0"/>
        <w:tabs>
          <w:tab w:val="left" w:pos="1096"/>
        </w:tabs>
        <w:adjustRightInd w:val="0"/>
        <w:textAlignment w:val="baseline"/>
        <w:rPr>
          <w:position w:val="6"/>
          <w:szCs w:val="20"/>
          <w:rtl/>
          <w:lang w:val="fr-FR" w:eastAsia="fr-FR"/>
        </w:rPr>
      </w:pPr>
      <w:r w:rsidRPr="008B70C9">
        <w:rPr>
          <w:rFonts w:hint="cs"/>
          <w:rtl/>
          <w:lang w:val="fr-FR" w:eastAsia="fr-FR"/>
        </w:rPr>
        <w:t>لقد كنت تصيح فيهم قائلا: (</w:t>
      </w:r>
      <w:r w:rsidRPr="008B70C9">
        <w:rPr>
          <w:rtl/>
          <w:lang w:val="fr-FR" w:eastAsia="fr-FR"/>
        </w:rPr>
        <w:t>يا أيها الناس، ألا تسألوني؟ فإن الناس كانوا</w:t>
      </w:r>
      <w:r w:rsidRPr="008B70C9">
        <w:rPr>
          <w:rFonts w:hint="cs"/>
          <w:rtl/>
          <w:lang w:val="fr-FR" w:eastAsia="fr-FR"/>
        </w:rPr>
        <w:t xml:space="preserve"> </w:t>
      </w:r>
      <w:r w:rsidRPr="008B70C9">
        <w:rPr>
          <w:rtl/>
          <w:lang w:val="fr-FR" w:eastAsia="fr-FR"/>
        </w:rPr>
        <w:t xml:space="preserve">يسألون رسول الله </w:t>
      </w:r>
      <w:r w:rsidRPr="008B70C9">
        <w:rPr>
          <w:rtl/>
          <w:lang w:val="fr-FR" w:eastAsia="fr-FR"/>
        </w:rPr>
        <w:sym w:font="Abo-thar" w:char="F061"/>
      </w:r>
      <w:r w:rsidRPr="008B70C9">
        <w:rPr>
          <w:rtl/>
          <w:lang w:val="fr-FR" w:eastAsia="fr-FR"/>
        </w:rPr>
        <w:t xml:space="preserve"> عن الخير، وكنت أسأله عن الشر، أفلا تسألون عن ميت الأحياء؟ فقال: إن الله تعالى بعث محمدا </w:t>
      </w:r>
      <w:r w:rsidRPr="008B70C9">
        <w:rPr>
          <w:rtl/>
          <w:lang w:val="fr-FR" w:eastAsia="fr-FR"/>
        </w:rPr>
        <w:sym w:font="Abo-thar" w:char="F061"/>
      </w:r>
      <w:r w:rsidRPr="008B70C9">
        <w:rPr>
          <w:rtl/>
          <w:lang w:val="fr-FR" w:eastAsia="fr-FR"/>
        </w:rPr>
        <w:t xml:space="preserve"> فدعا الناس من الضلالة إلى الهدى، ومن الكفر إلى الإيمان، فاستجاب له من استجاب، </w:t>
      </w:r>
      <w:r w:rsidRPr="008B70C9">
        <w:rPr>
          <w:rFonts w:hint="cs"/>
          <w:rtl/>
          <w:lang w:val="fr-FR" w:eastAsia="fr-FR"/>
        </w:rPr>
        <w:t>فحيي</w:t>
      </w:r>
      <w:r w:rsidRPr="008B70C9">
        <w:rPr>
          <w:rtl/>
          <w:lang w:val="fr-FR" w:eastAsia="fr-FR"/>
        </w:rPr>
        <w:t xml:space="preserve"> بالحق من كان ميتا، ومات بالباطل من كان حيا، ثم ذهبت النبوة فكانت الخلافة على منهاج النبوة، ثم يكون ملكا عضوضا، فمن الناس من ينكر بقلبه ويده ولسانه والحق استكمل، ومنهم من ينكر بقلبه ولسانه كافا يده وشعبة من الحق ترك، ومنهم من ينكر بقلبه كافا يده ولسانه وشعبتين من الحق ترك، ومنهم من لا ينكر بقلبه ولسانه فذلك ميت الأحياء</w:t>
      </w:r>
      <w:r w:rsidRPr="008B70C9">
        <w:rPr>
          <w:rFonts w:hint="cs"/>
          <w:rtl/>
          <w:lang w:val="fr-FR" w:eastAsia="fr-FR"/>
        </w:rPr>
        <w:t>)</w:t>
      </w:r>
      <w:r w:rsidRPr="008B70C9">
        <w:rPr>
          <w:position w:val="6"/>
          <w:szCs w:val="20"/>
          <w:rtl/>
          <w:lang w:val="fr-FR" w:eastAsia="fr-FR"/>
        </w:rPr>
        <w:t>(</w:t>
      </w:r>
      <w:r w:rsidRPr="008B70C9">
        <w:rPr>
          <w:position w:val="6"/>
          <w:szCs w:val="20"/>
          <w:rtl/>
          <w:lang w:val="fr-FR" w:eastAsia="fr-FR"/>
        </w:rPr>
        <w:footnoteReference w:id="218"/>
      </w:r>
      <w:r w:rsidRPr="008B70C9">
        <w:rPr>
          <w:position w:val="6"/>
          <w:szCs w:val="20"/>
          <w:rtl/>
          <w:lang w:val="fr-FR" w:eastAsia="fr-FR"/>
        </w:rPr>
        <w:t>)</w:t>
      </w:r>
    </w:p>
    <w:p w14:paraId="61F990AE" w14:textId="77777777" w:rsidR="00AA35EF"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تتعجب من الذين يسكتون من التحذير من أئمة الفتن مع علمهم بهم، فتقول: (</w:t>
      </w:r>
      <w:r w:rsidRPr="008B70C9">
        <w:rPr>
          <w:rtl/>
          <w:lang w:val="fr-FR" w:eastAsia="fr-FR"/>
        </w:rPr>
        <w:t>والله ما أدري أنسي أصحابي أم تناسوا</w:t>
      </w:r>
      <w:r w:rsidR="000A7D87">
        <w:rPr>
          <w:rtl/>
          <w:lang w:val="fr-FR" w:eastAsia="fr-FR"/>
        </w:rPr>
        <w:t>؟</w:t>
      </w:r>
      <w:r w:rsidRPr="008B70C9">
        <w:rPr>
          <w:rtl/>
          <w:lang w:val="fr-FR" w:eastAsia="fr-FR"/>
        </w:rPr>
        <w:t xml:space="preserve"> والله ما ترك رسول الله </w:t>
      </w:r>
      <w:r w:rsidRPr="008B70C9">
        <w:rPr>
          <w:lang w:val="fr-FR" w:eastAsia="fr-FR"/>
        </w:rPr>
        <w:sym w:font="Abo-thar" w:char="F061"/>
      </w:r>
      <w:r w:rsidRPr="008B70C9">
        <w:rPr>
          <w:rFonts w:hint="cs"/>
          <w:rtl/>
          <w:lang w:val="fr-FR" w:eastAsia="fr-FR"/>
        </w:rPr>
        <w:t xml:space="preserve"> </w:t>
      </w:r>
      <w:r w:rsidRPr="008B70C9">
        <w:rPr>
          <w:rtl/>
          <w:lang w:val="fr-FR" w:eastAsia="fr-FR"/>
        </w:rPr>
        <w:t>من قائد فتنة إلى أن تنقضي الدنيا يبلغ من معه ثلثمائة فصاعدا إلا قد سماه لنا باسمه واسم أبيه واسم قبيلته</w:t>
      </w:r>
      <w:r w:rsidRPr="008B70C9">
        <w:rPr>
          <w:rFonts w:hint="cs"/>
          <w:rtl/>
          <w:lang w:val="fr-FR" w:eastAsia="fr-FR"/>
        </w:rPr>
        <w:t>)</w:t>
      </w:r>
      <w:r w:rsidRPr="008B70C9">
        <w:rPr>
          <w:position w:val="6"/>
          <w:szCs w:val="20"/>
          <w:rtl/>
          <w:lang w:val="fr-FR" w:eastAsia="fr-FR"/>
        </w:rPr>
        <w:t xml:space="preserve"> (</w:t>
      </w:r>
      <w:r w:rsidRPr="008B70C9">
        <w:rPr>
          <w:position w:val="6"/>
          <w:szCs w:val="20"/>
          <w:rtl/>
          <w:lang w:val="fr-FR" w:eastAsia="fr-FR"/>
        </w:rPr>
        <w:footnoteReference w:id="219"/>
      </w:r>
      <w:r w:rsidRPr="008B70C9">
        <w:rPr>
          <w:position w:val="6"/>
          <w:szCs w:val="20"/>
          <w:rtl/>
          <w:lang w:val="fr-FR" w:eastAsia="fr-FR"/>
        </w:rPr>
        <w:t>)</w:t>
      </w:r>
    </w:p>
    <w:p w14:paraId="3E305E8B" w14:textId="77777777" w:rsidR="00AA35EF" w:rsidRDefault="00AA35EF" w:rsidP="00AA35EF">
      <w:pPr>
        <w:rPr>
          <w:rtl/>
        </w:rPr>
      </w:pPr>
      <w:r>
        <w:rPr>
          <w:rFonts w:hint="cs"/>
          <w:rtl/>
        </w:rPr>
        <w:t>وكنت تحدثهم عن دور قريش في الفتنة، فتقول: (</w:t>
      </w:r>
      <w:r>
        <w:rPr>
          <w:rtl/>
        </w:rPr>
        <w:t>والله لا تدع مضر عبدا لله مؤمنا إلا فتنوه أو قتلوه أو يضربهم الله والملائكة والمؤمنون حتى لا يمنعوا ذنب تلعة</w:t>
      </w:r>
      <w:r>
        <w:rPr>
          <w:rFonts w:hint="cs"/>
          <w:rtl/>
        </w:rPr>
        <w:t>)،</w:t>
      </w:r>
      <w:r>
        <w:rPr>
          <w:rtl/>
        </w:rPr>
        <w:t xml:space="preserve"> فقال ل</w:t>
      </w:r>
      <w:r>
        <w:rPr>
          <w:rFonts w:hint="cs"/>
          <w:rtl/>
        </w:rPr>
        <w:t xml:space="preserve">ك بعضهم: </w:t>
      </w:r>
      <w:r>
        <w:rPr>
          <w:rtl/>
        </w:rPr>
        <w:t>أتقول هذا يا عبد الله وأنت رجل من مضر؟</w:t>
      </w:r>
      <w:r w:rsidR="000A7D87">
        <w:rPr>
          <w:rtl/>
        </w:rPr>
        <w:t xml:space="preserve"> </w:t>
      </w:r>
      <w:r>
        <w:rPr>
          <w:rFonts w:hint="cs"/>
          <w:rtl/>
        </w:rPr>
        <w:t>فقلت</w:t>
      </w:r>
      <w:r>
        <w:rPr>
          <w:rtl/>
        </w:rPr>
        <w:t xml:space="preserve">: </w:t>
      </w:r>
      <w:r>
        <w:rPr>
          <w:rFonts w:hint="cs"/>
          <w:rtl/>
        </w:rPr>
        <w:t>(</w:t>
      </w:r>
      <w:r>
        <w:rPr>
          <w:rtl/>
        </w:rPr>
        <w:t xml:space="preserve">لا أقول إلا ما قال رسول الله </w:t>
      </w:r>
      <w:r>
        <w:sym w:font="Abo-thar" w:char="F061"/>
      </w:r>
      <w:r>
        <w:rPr>
          <w:rFonts w:hint="cs"/>
          <w:rtl/>
        </w:rPr>
        <w:t>)</w:t>
      </w:r>
      <w:r w:rsidRPr="008E1E24">
        <w:rPr>
          <w:position w:val="6"/>
          <w:szCs w:val="20"/>
          <w:rtl/>
        </w:rPr>
        <w:t>(</w:t>
      </w:r>
      <w:r w:rsidRPr="008E1E24">
        <w:rPr>
          <w:rStyle w:val="af5"/>
          <w:rFonts w:cs="mylotus"/>
          <w:position w:val="6"/>
          <w:szCs w:val="20"/>
          <w:rtl/>
        </w:rPr>
        <w:footnoteReference w:id="220"/>
      </w:r>
      <w:r w:rsidRPr="008E1E24">
        <w:rPr>
          <w:position w:val="6"/>
          <w:szCs w:val="20"/>
          <w:rtl/>
        </w:rPr>
        <w:t>)</w:t>
      </w:r>
    </w:p>
    <w:p w14:paraId="60A7DF0C" w14:textId="77777777" w:rsidR="00AA35EF" w:rsidRDefault="000A7D87" w:rsidP="00AA35EF">
      <w:pPr>
        <w:pStyle w:val="aaac"/>
        <w:rPr>
          <w:rtl/>
        </w:rPr>
      </w:pPr>
      <w:r>
        <w:rPr>
          <w:rtl/>
        </w:rPr>
        <w:t xml:space="preserve"> </w:t>
      </w:r>
      <w:r w:rsidR="00AA35EF">
        <w:rPr>
          <w:rFonts w:hint="cs"/>
          <w:rtl/>
        </w:rPr>
        <w:t>وتقول لهم: (</w:t>
      </w:r>
      <w:r w:rsidR="00AA35EF">
        <w:rPr>
          <w:rtl/>
        </w:rPr>
        <w:t>لتضربن مضر عباد الله حتى لا يعبد لله اسم وليضربنهم المؤمنون حتى لا يمنعوا ذنب تلعة</w:t>
      </w:r>
      <w:r w:rsidR="00AA35EF">
        <w:rPr>
          <w:rFonts w:hint="cs"/>
          <w:rtl/>
        </w:rPr>
        <w:t>)</w:t>
      </w:r>
      <w:r w:rsidR="00AA35EF" w:rsidRPr="008E1E24">
        <w:rPr>
          <w:rFonts w:ascii="mylotus" w:hAnsi="mylotus"/>
          <w:position w:val="6"/>
          <w:szCs w:val="20"/>
          <w:rtl/>
        </w:rPr>
        <w:t xml:space="preserve"> (</w:t>
      </w:r>
      <w:r w:rsidR="00AA35EF" w:rsidRPr="008E1E24">
        <w:rPr>
          <w:rStyle w:val="af5"/>
          <w:rFonts w:ascii="mylotus" w:hAnsi="mylotus" w:cs="mylotus"/>
          <w:position w:val="6"/>
          <w:szCs w:val="20"/>
          <w:rtl/>
        </w:rPr>
        <w:footnoteReference w:id="221"/>
      </w:r>
      <w:r w:rsidR="00AA35EF" w:rsidRPr="008E1E24">
        <w:rPr>
          <w:rFonts w:ascii="mylotus" w:hAnsi="mylotus"/>
          <w:position w:val="6"/>
          <w:szCs w:val="20"/>
          <w:rtl/>
        </w:rPr>
        <w:t>)</w:t>
      </w:r>
    </w:p>
    <w:p w14:paraId="2324C66C" w14:textId="77777777" w:rsidR="00AA35EF" w:rsidRDefault="00AA35EF" w:rsidP="00AA35EF">
      <w:pPr>
        <w:pStyle w:val="aaac"/>
        <w:rPr>
          <w:rtl/>
        </w:rPr>
      </w:pPr>
      <w:r>
        <w:rPr>
          <w:rFonts w:hint="cs"/>
          <w:rtl/>
        </w:rPr>
        <w:t xml:space="preserve">وكنت تذكر لهم رؤوس الفتنة الذين لم يقتلوا مع ما ورد في الأمر بذلك، فقد حدث </w:t>
      </w:r>
      <w:r>
        <w:rPr>
          <w:rtl/>
        </w:rPr>
        <w:t>زيد بن وهب قال: كنا عند حذيفة فقال:</w:t>
      </w:r>
      <w:r>
        <w:rPr>
          <w:rFonts w:hint="cs"/>
          <w:rtl/>
        </w:rPr>
        <w:t xml:space="preserve"> (</w:t>
      </w:r>
      <w:r>
        <w:rPr>
          <w:rtl/>
        </w:rPr>
        <w:t>ما بقي من أصحاب هذه الآية</w:t>
      </w:r>
      <w:r>
        <w:rPr>
          <w:rFonts w:hint="cs"/>
          <w:rtl/>
        </w:rPr>
        <w:t>:</w:t>
      </w:r>
      <w:r>
        <w:rPr>
          <w:rtl/>
        </w:rPr>
        <w:t xml:space="preserve"> </w:t>
      </w:r>
      <w:r w:rsidR="004E5304">
        <w:rPr>
          <w:rtl/>
        </w:rPr>
        <w:t>﴿</w:t>
      </w:r>
      <w:r w:rsidRPr="00963693">
        <w:rPr>
          <w:rtl/>
        </w:rPr>
        <w:t xml:space="preserve">فَقَاتِلُوا أَئِمَّةَ الْكُفْرِ إِنَّهُمْ لَا أَيْمَانَ لَهُمْ لَعَلَّهُمْ يَنْتَهُونَ </w:t>
      </w:r>
      <w:r w:rsidR="004E5304">
        <w:rPr>
          <w:rtl/>
        </w:rPr>
        <w:t>﴾</w:t>
      </w:r>
      <w:r w:rsidRPr="00963693">
        <w:rPr>
          <w:rtl/>
        </w:rPr>
        <w:t xml:space="preserve"> [التوبة: 12] </w:t>
      </w:r>
      <w:r>
        <w:rPr>
          <w:rtl/>
        </w:rPr>
        <w:t>إلا ثلاثة</w:t>
      </w:r>
      <w:r>
        <w:rPr>
          <w:rFonts w:hint="cs"/>
          <w:rtl/>
        </w:rPr>
        <w:t>،</w:t>
      </w:r>
      <w:r>
        <w:rPr>
          <w:rtl/>
        </w:rPr>
        <w:t xml:space="preserve"> ولا من المنافقين إلا أربعة</w:t>
      </w:r>
      <w:r>
        <w:rPr>
          <w:rFonts w:hint="cs"/>
          <w:rtl/>
        </w:rPr>
        <w:t>،</w:t>
      </w:r>
      <w:r>
        <w:rPr>
          <w:rtl/>
        </w:rPr>
        <w:t xml:space="preserve"> فقال أعرابي:</w:t>
      </w:r>
      <w:r w:rsidR="000A7D87">
        <w:rPr>
          <w:rtl/>
        </w:rPr>
        <w:t xml:space="preserve"> </w:t>
      </w:r>
      <w:r>
        <w:rPr>
          <w:rtl/>
        </w:rPr>
        <w:t xml:space="preserve">إنكم أصحاب محمد </w:t>
      </w:r>
      <w:r>
        <w:sym w:font="Abo-thar" w:char="F061"/>
      </w:r>
      <w:r>
        <w:rPr>
          <w:rFonts w:hint="cs"/>
          <w:rtl/>
        </w:rPr>
        <w:t xml:space="preserve"> </w:t>
      </w:r>
      <w:r>
        <w:rPr>
          <w:rtl/>
        </w:rPr>
        <w:t>تخبروننا فلا ندري</w:t>
      </w:r>
      <w:r>
        <w:rPr>
          <w:rFonts w:hint="cs"/>
          <w:rtl/>
        </w:rPr>
        <w:t>،</w:t>
      </w:r>
      <w:r>
        <w:rPr>
          <w:rtl/>
        </w:rPr>
        <w:t xml:space="preserve"> فما بال هؤلاء الذين يبقرون بيوتنا ويسرقون أعلاقنا</w:t>
      </w:r>
      <w:r w:rsidR="000A7D87">
        <w:rPr>
          <w:rtl/>
        </w:rPr>
        <w:t>؟</w:t>
      </w:r>
      <w:r>
        <w:rPr>
          <w:rtl/>
        </w:rPr>
        <w:t xml:space="preserve"> قال</w:t>
      </w:r>
      <w:r w:rsidR="000A7D87">
        <w:rPr>
          <w:rtl/>
        </w:rPr>
        <w:t>:</w:t>
      </w:r>
      <w:r>
        <w:rPr>
          <w:rtl/>
        </w:rPr>
        <w:t xml:space="preserve"> </w:t>
      </w:r>
      <w:r>
        <w:rPr>
          <w:rFonts w:hint="cs"/>
          <w:rtl/>
        </w:rPr>
        <w:t>(</w:t>
      </w:r>
      <w:r>
        <w:rPr>
          <w:rtl/>
        </w:rPr>
        <w:t>أولئك الفساق أجل لم يبق منهم إلا أربعة أحدهم شيخ كبير لو شرب الماء البارد لما وجد برده</w:t>
      </w:r>
      <w:r>
        <w:rPr>
          <w:rFonts w:hint="cs"/>
          <w:rtl/>
        </w:rPr>
        <w:t>)</w:t>
      </w:r>
      <w:r w:rsidRPr="008E1E24">
        <w:rPr>
          <w:position w:val="6"/>
          <w:szCs w:val="20"/>
          <w:rtl/>
        </w:rPr>
        <w:t xml:space="preserve"> </w:t>
      </w:r>
      <w:r w:rsidRPr="008E1E24">
        <w:rPr>
          <w:rFonts w:ascii="mylotus" w:hAnsi="mylotus"/>
          <w:position w:val="6"/>
          <w:szCs w:val="20"/>
          <w:rtl/>
        </w:rPr>
        <w:t>(</w:t>
      </w:r>
      <w:r w:rsidRPr="008E1E24">
        <w:rPr>
          <w:rStyle w:val="af5"/>
          <w:rFonts w:ascii="mylotus" w:hAnsi="mylotus" w:cs="mylotus"/>
          <w:position w:val="6"/>
          <w:szCs w:val="20"/>
          <w:rtl/>
        </w:rPr>
        <w:footnoteReference w:id="222"/>
      </w:r>
      <w:r w:rsidRPr="008E1E24">
        <w:rPr>
          <w:rFonts w:ascii="mylotus" w:hAnsi="mylotus"/>
          <w:position w:val="6"/>
          <w:szCs w:val="20"/>
          <w:rtl/>
        </w:rPr>
        <w:t>)</w:t>
      </w:r>
    </w:p>
    <w:p w14:paraId="54DCE8C3" w14:textId="77777777" w:rsidR="00AA35EF" w:rsidRDefault="00AA35EF" w:rsidP="00AA35EF">
      <w:pPr>
        <w:rPr>
          <w:position w:val="6"/>
          <w:szCs w:val="20"/>
          <w:rtl/>
        </w:rPr>
      </w:pPr>
      <w:r>
        <w:rPr>
          <w:rFonts w:hint="cs"/>
          <w:rtl/>
        </w:rPr>
        <w:t xml:space="preserve">وعندما سئلت عن قوله </w:t>
      </w:r>
      <w:r>
        <w:rPr>
          <w:rtl/>
        </w:rPr>
        <w:t xml:space="preserve">تعالى: </w:t>
      </w:r>
      <w:r w:rsidR="004E5304">
        <w:rPr>
          <w:rtl/>
        </w:rPr>
        <w:t>﴿</w:t>
      </w:r>
      <w:r w:rsidRPr="00963693">
        <w:rPr>
          <w:rtl/>
        </w:rPr>
        <w:t xml:space="preserve">فَقَاتِلُوا أَئِمَّةَ الْكُفْرِ إِنَّهُمْ لَا أَيْمَانَ لَهُمْ لَعَلَّهُمْ يَنْتَهُونَ </w:t>
      </w:r>
      <w:r w:rsidR="004E5304">
        <w:rPr>
          <w:rtl/>
        </w:rPr>
        <w:t>﴾</w:t>
      </w:r>
      <w:r w:rsidRPr="00963693">
        <w:rPr>
          <w:rtl/>
        </w:rPr>
        <w:t xml:space="preserve"> [التوبة: 12]</w:t>
      </w:r>
      <w:r>
        <w:rPr>
          <w:rFonts w:hint="cs"/>
          <w:rtl/>
        </w:rPr>
        <w:t>، قلت</w:t>
      </w:r>
      <w:r>
        <w:rPr>
          <w:rtl/>
        </w:rPr>
        <w:t xml:space="preserve">: </w:t>
      </w:r>
      <w:r>
        <w:rPr>
          <w:rFonts w:hint="cs"/>
          <w:rtl/>
        </w:rPr>
        <w:t>(</w:t>
      </w:r>
      <w:r>
        <w:rPr>
          <w:rtl/>
        </w:rPr>
        <w:t>لا عهد لهم</w:t>
      </w:r>
      <w:r w:rsidR="000A7D87">
        <w:rPr>
          <w:rtl/>
        </w:rPr>
        <w:t>.</w:t>
      </w:r>
      <w:r>
        <w:rPr>
          <w:rFonts w:hint="cs"/>
          <w:rtl/>
        </w:rPr>
        <w:t xml:space="preserve">. </w:t>
      </w:r>
      <w:r>
        <w:rPr>
          <w:rtl/>
        </w:rPr>
        <w:t>ما قوتلوا بعد</w:t>
      </w:r>
      <w:r>
        <w:rPr>
          <w:rFonts w:hint="cs"/>
          <w:rtl/>
        </w:rPr>
        <w:t>)</w:t>
      </w:r>
      <w:r w:rsidRPr="008E1E24">
        <w:rPr>
          <w:position w:val="6"/>
          <w:szCs w:val="20"/>
          <w:rtl/>
        </w:rPr>
        <w:t xml:space="preserve"> (</w:t>
      </w:r>
      <w:r w:rsidRPr="008E1E24">
        <w:rPr>
          <w:rStyle w:val="af5"/>
          <w:rFonts w:cs="mylotus"/>
          <w:position w:val="6"/>
          <w:szCs w:val="20"/>
          <w:rtl/>
        </w:rPr>
        <w:footnoteReference w:id="223"/>
      </w:r>
      <w:r w:rsidRPr="008E1E24">
        <w:rPr>
          <w:position w:val="6"/>
          <w:szCs w:val="20"/>
          <w:rtl/>
        </w:rPr>
        <w:t>)</w:t>
      </w:r>
    </w:p>
    <w:p w14:paraId="39DA5E47" w14:textId="77777777" w:rsidR="00AA35EF" w:rsidRDefault="00AA35EF" w:rsidP="00AA35EF">
      <w:pPr>
        <w:pStyle w:val="aaac"/>
        <w:rPr>
          <w:rtl/>
        </w:rPr>
      </w:pPr>
    </w:p>
    <w:p w14:paraId="095F90AE" w14:textId="77777777" w:rsidR="00AA35EF" w:rsidRDefault="00AA35EF" w:rsidP="00AA35EF">
      <w:pPr>
        <w:widowControl w:val="0"/>
        <w:tabs>
          <w:tab w:val="left" w:pos="1096"/>
        </w:tabs>
        <w:adjustRightInd w:val="0"/>
        <w:textAlignment w:val="baseline"/>
        <w:rPr>
          <w:position w:val="6"/>
          <w:szCs w:val="20"/>
          <w:rtl/>
        </w:rPr>
      </w:pPr>
      <w:r w:rsidRPr="008B70C9">
        <w:rPr>
          <w:rFonts w:hint="cs"/>
          <w:rtl/>
          <w:lang w:val="fr-FR" w:eastAsia="fr-FR"/>
        </w:rPr>
        <w:t>وكنت تحذرهم من</w:t>
      </w:r>
      <w:r>
        <w:rPr>
          <w:rFonts w:hint="cs"/>
          <w:rtl/>
          <w:lang w:val="fr-FR" w:eastAsia="fr-FR"/>
        </w:rPr>
        <w:t xml:space="preserve"> ذلك </w:t>
      </w:r>
      <w:r w:rsidRPr="008B70C9">
        <w:rPr>
          <w:rFonts w:hint="cs"/>
          <w:rtl/>
          <w:lang w:val="fr-FR" w:eastAsia="fr-FR"/>
        </w:rPr>
        <w:t xml:space="preserve">الموقف السلبي </w:t>
      </w:r>
      <w:r>
        <w:rPr>
          <w:rFonts w:hint="cs"/>
          <w:rtl/>
          <w:lang w:val="fr-FR" w:eastAsia="fr-FR"/>
        </w:rPr>
        <w:t xml:space="preserve">منهم، والذي كان سببا في حصول </w:t>
      </w:r>
      <w:r w:rsidRPr="008B70C9">
        <w:rPr>
          <w:rFonts w:hint="cs"/>
          <w:rtl/>
          <w:lang w:val="fr-FR" w:eastAsia="fr-FR"/>
        </w:rPr>
        <w:t xml:space="preserve">الفتنة القادمة، وهو ذلك الموقف الذي لا يقف مع الباطل، ولكنه يخذل الحق، ثم يستعمله الباطل بعد ذلك وسيلة لضرب الحق، ثم يضربه كما يضرب الحق، </w:t>
      </w:r>
      <w:r>
        <w:rPr>
          <w:rFonts w:hint="cs"/>
          <w:rtl/>
        </w:rPr>
        <w:t xml:space="preserve">وكنت تحدثهم عن رسول الله </w:t>
      </w:r>
      <w:r>
        <w:rPr>
          <w:rFonts w:hint="cs"/>
        </w:rPr>
        <w:sym w:font="Abo-thar" w:char="F061"/>
      </w:r>
      <w:r>
        <w:rPr>
          <w:rFonts w:hint="cs"/>
          <w:rtl/>
        </w:rPr>
        <w:t xml:space="preserve"> أنه قال</w:t>
      </w:r>
      <w:r>
        <w:rPr>
          <w:rtl/>
        </w:rPr>
        <w:t xml:space="preserve">: </w:t>
      </w:r>
      <w:r>
        <w:rPr>
          <w:rFonts w:hint="cs"/>
          <w:rtl/>
        </w:rPr>
        <w:t>(</w:t>
      </w:r>
      <w:r>
        <w:rPr>
          <w:rtl/>
        </w:rPr>
        <w:t>والذي نفسي بيده لتأمرن بالمعروف ولتنهون عن المنكر أو ليوشكن الله أن يبعث عليكم عقابا منه ثم تدعونه فلا يستجاب لكم</w:t>
      </w:r>
      <w:r>
        <w:rPr>
          <w:rFonts w:hint="cs"/>
          <w:rtl/>
        </w:rPr>
        <w:t>)</w:t>
      </w:r>
      <w:r w:rsidRPr="008E1E24">
        <w:rPr>
          <w:position w:val="6"/>
          <w:szCs w:val="20"/>
          <w:rtl/>
        </w:rPr>
        <w:t>(</w:t>
      </w:r>
      <w:r w:rsidRPr="008E1E24">
        <w:rPr>
          <w:rStyle w:val="af5"/>
          <w:rFonts w:cs="mylotus"/>
          <w:position w:val="6"/>
          <w:szCs w:val="20"/>
          <w:rtl/>
        </w:rPr>
        <w:footnoteReference w:id="224"/>
      </w:r>
      <w:r w:rsidRPr="008E1E24">
        <w:rPr>
          <w:position w:val="6"/>
          <w:szCs w:val="20"/>
          <w:rtl/>
        </w:rPr>
        <w:t>)</w:t>
      </w:r>
    </w:p>
    <w:p w14:paraId="323E103E" w14:textId="77777777" w:rsidR="00AA35EF" w:rsidRPr="008B70C9"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وكنت تصف لهم </w:t>
      </w:r>
      <w:r w:rsidRPr="008B70C9">
        <w:rPr>
          <w:rFonts w:hint="cs"/>
          <w:rtl/>
          <w:lang w:val="fr-FR" w:eastAsia="fr-FR"/>
        </w:rPr>
        <w:t xml:space="preserve">التاريخ الإسلامي </w:t>
      </w:r>
      <w:r>
        <w:rPr>
          <w:rFonts w:hint="cs"/>
          <w:rtl/>
          <w:lang w:val="fr-FR" w:eastAsia="fr-FR"/>
        </w:rPr>
        <w:t>بدقة، وكأنك تراه رأي العين، و</w:t>
      </w:r>
      <w:r w:rsidRPr="008B70C9">
        <w:rPr>
          <w:rFonts w:hint="cs"/>
          <w:rtl/>
          <w:lang w:val="fr-FR" w:eastAsia="fr-FR"/>
        </w:rPr>
        <w:t>قد كان من أوصافك له ذلك الحديث الذي لا يمكن لأحد يريد أن يعرف القراءة النبوية لحركة التاريخ أن يتجاهله، فقد حدث بعضهم يذكر وصف حذيفة للفتن الأولى، ف</w:t>
      </w:r>
      <w:r w:rsidRPr="008B70C9">
        <w:rPr>
          <w:rtl/>
          <w:lang w:val="fr-FR" w:eastAsia="fr-FR"/>
        </w:rPr>
        <w:t xml:space="preserve">قال: قدمت الكوفة فدخلت المسجد فإذا فيه حلقة كأنما قطعت </w:t>
      </w:r>
      <w:r w:rsidRPr="008B70C9">
        <w:rPr>
          <w:rFonts w:hint="cs"/>
          <w:rtl/>
          <w:lang w:val="fr-FR" w:eastAsia="fr-FR"/>
        </w:rPr>
        <w:t>رؤ</w:t>
      </w:r>
      <w:r w:rsidRPr="008B70C9">
        <w:rPr>
          <w:rtl/>
          <w:lang w:val="fr-FR" w:eastAsia="fr-FR"/>
        </w:rPr>
        <w:t xml:space="preserve">وسهم يستمعون إلى حديث رجل، فقمت عليهم فقلت: من هذا؟ قيل: حذيفة بن اليمان، فدنوت منه فسمعته يقول: كان الناس يسألون رسول الله </w:t>
      </w:r>
      <w:r w:rsidRPr="008B70C9">
        <w:rPr>
          <w:rtl/>
          <w:lang w:val="fr-FR" w:eastAsia="fr-FR"/>
        </w:rPr>
        <w:sym w:font="Abo-thar" w:char="F061"/>
      </w:r>
      <w:r w:rsidRPr="008B70C9">
        <w:rPr>
          <w:rtl/>
          <w:lang w:val="fr-FR" w:eastAsia="fr-FR"/>
        </w:rPr>
        <w:t xml:space="preserve"> عن الخير، وكنت أسأله عن الشر، فعرفت أن الخير لم يسبقني، قلت: يا رسول الله: أبعد هذا الخير شر؟ قال: (يا حذيفة، تعلم كتاب الله، واتبع ما فيه) قالها ثلاثا</w:t>
      </w:r>
      <w:r w:rsidRPr="008B70C9">
        <w:rPr>
          <w:rFonts w:hint="cs"/>
          <w:rtl/>
          <w:lang w:val="fr-FR" w:eastAsia="fr-FR"/>
        </w:rPr>
        <w:t xml:space="preserve">.. </w:t>
      </w:r>
      <w:r w:rsidRPr="008B70C9">
        <w:rPr>
          <w:rtl/>
          <w:lang w:val="fr-FR" w:eastAsia="fr-FR"/>
        </w:rPr>
        <w:t>قلت: يا رسول الله، هل بعد هذا الخير شر؟ قال: (فتنة وشر</w:t>
      </w:r>
      <w:r w:rsidRPr="008B70C9">
        <w:rPr>
          <w:rFonts w:hint="cs"/>
          <w:rtl/>
          <w:lang w:val="fr-FR" w:eastAsia="fr-FR"/>
        </w:rPr>
        <w:t>.. و</w:t>
      </w:r>
      <w:r w:rsidRPr="008B70C9">
        <w:rPr>
          <w:rtl/>
          <w:lang w:val="fr-FR" w:eastAsia="fr-FR"/>
        </w:rPr>
        <w:t>هدنة على دخن)</w:t>
      </w:r>
      <w:r w:rsidRPr="008B70C9">
        <w:rPr>
          <w:rFonts w:hint="cs"/>
          <w:rtl/>
          <w:lang w:val="fr-FR" w:eastAsia="fr-FR"/>
        </w:rPr>
        <w:t>..</w:t>
      </w:r>
      <w:r w:rsidRPr="008B70C9">
        <w:rPr>
          <w:rtl/>
          <w:lang w:val="fr-FR" w:eastAsia="fr-FR"/>
        </w:rPr>
        <w:t xml:space="preserve"> قلت: يا رسول الله، ما الهدنة على دخن؟ قال: (لا ترجع قلوب أقوام إلى ما كانت عليه)، ثم قال رسول الله </w:t>
      </w:r>
      <w:r w:rsidRPr="008B70C9">
        <w:rPr>
          <w:rtl/>
          <w:lang w:val="fr-FR" w:eastAsia="fr-FR"/>
        </w:rPr>
        <w:sym w:font="Abo-thar" w:char="F061"/>
      </w:r>
      <w:r w:rsidRPr="008B70C9">
        <w:rPr>
          <w:rtl/>
          <w:lang w:val="fr-FR" w:eastAsia="fr-FR"/>
        </w:rPr>
        <w:t>: (ثم تكون فتنة عمياء صماء، دعاته ضلالة)، أو قال: (دعاته النار، فلأن تعض على جذل شجرة خير لك من أن تتبع أحدا منهم)</w:t>
      </w:r>
      <w:r w:rsidRPr="008B70C9">
        <w:rPr>
          <w:position w:val="6"/>
          <w:szCs w:val="20"/>
          <w:rtl/>
          <w:lang w:val="fr-FR" w:eastAsia="fr-FR"/>
        </w:rPr>
        <w:t xml:space="preserve"> (</w:t>
      </w:r>
      <w:r w:rsidRPr="008B70C9">
        <w:rPr>
          <w:position w:val="6"/>
          <w:szCs w:val="20"/>
          <w:rtl/>
          <w:lang w:val="fr-FR" w:eastAsia="fr-FR"/>
        </w:rPr>
        <w:footnoteReference w:id="225"/>
      </w:r>
      <w:r w:rsidRPr="008B70C9">
        <w:rPr>
          <w:position w:val="6"/>
          <w:szCs w:val="20"/>
          <w:rtl/>
          <w:lang w:val="fr-FR" w:eastAsia="fr-FR"/>
        </w:rPr>
        <w:t>)</w:t>
      </w:r>
    </w:p>
    <w:p w14:paraId="1201FABC"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وفي حديث آخر رحت تذكر حركة التاريخ في مداها الأوسع، فقلت: (</w:t>
      </w:r>
      <w:r w:rsidRPr="008B70C9">
        <w:rPr>
          <w:rtl/>
          <w:lang w:val="fr-FR" w:eastAsia="fr-FR"/>
        </w:rPr>
        <w:t xml:space="preserve">كان الناس يسألون رسول الله </w:t>
      </w:r>
      <w:r w:rsidRPr="008B70C9">
        <w:rPr>
          <w:rtl/>
          <w:lang w:val="fr-FR" w:eastAsia="fr-FR"/>
        </w:rPr>
        <w:sym w:font="Abo-thar" w:char="F061"/>
      </w:r>
      <w:r w:rsidRPr="008B70C9">
        <w:rPr>
          <w:rtl/>
          <w:lang w:val="fr-FR" w:eastAsia="fr-FR"/>
        </w:rPr>
        <w:t xml:space="preserve"> عن الخير، وكنت أسأله عن الشر مخافة أن يدركني، فقلت: يا رسول الله: إنا كنا في جاهلية وشر فجاءنا الله بهذا الخير، فهل بعد هذا الخير شر؟ قال: (نعم)، فقلت: هل بعد ذلك الشر من خير؟ فقال: (نعم، وفيه دخن)، فقلت: وما دخنه؟ قال: (قوم يستنون بغير سنتي، ويهدون بغير هديي، تعرف منهم وتنكر)، فقلت: هل بعد ذلك الخير من شر؟ قال: (نعم، دعاة على أبواب جهنم، من أجابهم إليها قذفوه فيها). فقلت: يا رسول الله: صفهم لنا، قال: (نعم، هم قوم من جلدتنا يتكلمون بألسنتنا). قلت: يا رسول الله فما تأمرني إن أدركني ذلك؟ قال: (تلزم جماعة المسلمين وإمامهم)، قلت: فإن لم يكن لهم جماعة ولا إمام؟ قال: (اعتزل تلك الفرق كلها، ولو أن تعض على جذل شجرة حتى يدركك الموت وأنت على ذلك)</w:t>
      </w:r>
      <w:r w:rsidRPr="008B70C9">
        <w:rPr>
          <w:position w:val="6"/>
          <w:szCs w:val="20"/>
          <w:rtl/>
          <w:lang w:val="fr-FR" w:eastAsia="fr-FR"/>
        </w:rPr>
        <w:t>(</w:t>
      </w:r>
      <w:r w:rsidRPr="008B70C9">
        <w:rPr>
          <w:position w:val="6"/>
          <w:szCs w:val="20"/>
          <w:rtl/>
          <w:lang w:val="fr-FR" w:eastAsia="fr-FR"/>
        </w:rPr>
        <w:footnoteReference w:id="226"/>
      </w:r>
      <w:r w:rsidRPr="008B70C9">
        <w:rPr>
          <w:position w:val="6"/>
          <w:szCs w:val="20"/>
          <w:rtl/>
          <w:lang w:val="fr-FR" w:eastAsia="fr-FR"/>
        </w:rPr>
        <w:t>)</w:t>
      </w:r>
    </w:p>
    <w:p w14:paraId="70FCBA76"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تذكر لهم أنواع الفتن، وتحذرهم من الوقوع فيها، وتقول لهم: (</w:t>
      </w:r>
      <w:r w:rsidRPr="008B70C9">
        <w:rPr>
          <w:rtl/>
          <w:lang w:val="fr-FR" w:eastAsia="fr-FR"/>
        </w:rPr>
        <w:t>ثلاث فتن والرابعة تسوقهم إلى الدجال: التي ترمي بالرضف، والتي ترمي بالنشف، والسوداء المظلمة التي تموج كموج البحر، والرابعة تسوقهم إلى الدجال</w:t>
      </w:r>
      <w:r w:rsidRPr="008B70C9">
        <w:rPr>
          <w:rFonts w:hint="cs"/>
          <w:rtl/>
          <w:lang w:val="fr-FR" w:eastAsia="fr-FR"/>
        </w:rPr>
        <w:t>)</w:t>
      </w:r>
      <w:r w:rsidRPr="008B70C9">
        <w:rPr>
          <w:position w:val="6"/>
          <w:szCs w:val="20"/>
          <w:rtl/>
          <w:lang w:val="fr-FR" w:eastAsia="fr-FR"/>
        </w:rPr>
        <w:t>(</w:t>
      </w:r>
      <w:r w:rsidRPr="008B70C9">
        <w:rPr>
          <w:position w:val="6"/>
          <w:szCs w:val="20"/>
          <w:rtl/>
          <w:lang w:val="fr-FR" w:eastAsia="fr-FR"/>
        </w:rPr>
        <w:footnoteReference w:id="227"/>
      </w:r>
      <w:r w:rsidRPr="008B70C9">
        <w:rPr>
          <w:position w:val="6"/>
          <w:szCs w:val="20"/>
          <w:rtl/>
          <w:lang w:val="fr-FR" w:eastAsia="fr-FR"/>
        </w:rPr>
        <w:t>)</w:t>
      </w:r>
    </w:p>
    <w:p w14:paraId="2A8A3B9A"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تقول</w:t>
      </w:r>
      <w:r w:rsidRPr="008B70C9">
        <w:rPr>
          <w:rtl/>
          <w:lang w:val="fr-FR" w:eastAsia="fr-FR"/>
        </w:rPr>
        <w:t>: (أتتكم الفتن ترمي بالنشف، ثم أتتكم ترمي بالرضف، ثم أتتكم سوداء مظلمة)</w:t>
      </w:r>
      <w:r w:rsidRPr="008B70C9">
        <w:rPr>
          <w:position w:val="6"/>
          <w:szCs w:val="20"/>
          <w:rtl/>
          <w:lang w:val="fr-FR" w:eastAsia="fr-FR"/>
        </w:rPr>
        <w:t>(</w:t>
      </w:r>
      <w:r w:rsidRPr="008B70C9">
        <w:rPr>
          <w:position w:val="6"/>
          <w:szCs w:val="20"/>
          <w:rtl/>
          <w:lang w:val="fr-FR" w:eastAsia="fr-FR"/>
        </w:rPr>
        <w:footnoteReference w:id="228"/>
      </w:r>
      <w:r w:rsidRPr="008B70C9">
        <w:rPr>
          <w:position w:val="6"/>
          <w:szCs w:val="20"/>
          <w:rtl/>
          <w:lang w:val="fr-FR" w:eastAsia="fr-FR"/>
        </w:rPr>
        <w:t>)</w:t>
      </w:r>
    </w:p>
    <w:p w14:paraId="141D4ACE" w14:textId="77777777" w:rsidR="00AA35EF" w:rsidRPr="008B70C9" w:rsidRDefault="00AA35EF" w:rsidP="00AA35EF">
      <w:pPr>
        <w:jc w:val="lowKashida"/>
        <w:rPr>
          <w:rtl/>
        </w:rPr>
      </w:pPr>
      <w:r w:rsidRPr="008B70C9">
        <w:rPr>
          <w:rFonts w:hint="cs"/>
          <w:rtl/>
        </w:rPr>
        <w:t>وكنت تذكر لهم أن هناك فتنا كثيرة لا تقل عن الدجال في انتظارهم، ف</w:t>
      </w:r>
      <w:r w:rsidRPr="008B70C9">
        <w:rPr>
          <w:rtl/>
        </w:rPr>
        <w:t>عن أبي عمرو الشيباني قال: كنت عند حذيفة جالسا إذ جاء أعرابي حتى جثا بين يديه فقال: أخرج الدجال؟</w:t>
      </w:r>
      <w:r w:rsidRPr="008B70C9">
        <w:rPr>
          <w:rFonts w:hint="cs"/>
          <w:rtl/>
        </w:rPr>
        <w:t xml:space="preserve"> </w:t>
      </w:r>
      <w:r w:rsidRPr="008B70C9">
        <w:rPr>
          <w:rtl/>
        </w:rPr>
        <w:t xml:space="preserve">فقال له حذيفة: </w:t>
      </w:r>
      <w:r w:rsidRPr="008B70C9">
        <w:rPr>
          <w:rFonts w:hint="cs"/>
          <w:rtl/>
        </w:rPr>
        <w:t>(</w:t>
      </w:r>
      <w:r w:rsidRPr="008B70C9">
        <w:rPr>
          <w:rtl/>
        </w:rPr>
        <w:t>وما الدجال إن ما دون الدجال أخوف من الدجال إنما فتنته أربعون ليلة</w:t>
      </w:r>
      <w:r w:rsidRPr="008B70C9">
        <w:rPr>
          <w:rFonts w:hint="cs"/>
          <w:rtl/>
        </w:rPr>
        <w:t>)</w:t>
      </w:r>
      <w:r w:rsidRPr="008B70C9">
        <w:rPr>
          <w:position w:val="6"/>
          <w:szCs w:val="20"/>
          <w:rtl/>
        </w:rPr>
        <w:t xml:space="preserve"> (</w:t>
      </w:r>
      <w:r w:rsidRPr="008B70C9">
        <w:rPr>
          <w:position w:val="6"/>
          <w:szCs w:val="20"/>
          <w:rtl/>
        </w:rPr>
        <w:footnoteReference w:id="229"/>
      </w:r>
      <w:r w:rsidRPr="008B70C9">
        <w:rPr>
          <w:position w:val="6"/>
          <w:szCs w:val="20"/>
          <w:rtl/>
        </w:rPr>
        <w:t>)</w:t>
      </w:r>
    </w:p>
    <w:p w14:paraId="42CB7BBB"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تذكر لهم صفات المتعرضين للفتن، وسبب تعرضهم لها، فتقول: (</w:t>
      </w:r>
      <w:r w:rsidRPr="008B70C9">
        <w:rPr>
          <w:rtl/>
          <w:lang w:val="fr-FR" w:eastAsia="fr-FR"/>
        </w:rPr>
        <w:t>إن الفتنة وكلت بثلاث: بالحاد النحرير الذي لا يرتفع له شيء إلا قمعه بالسيف، وبالخطيب الذي يدعو إليها، وبالسيد، فأما هذان فتبطحهما لوجوههما، وأما السيد فتبحثه حتى تبلو ما عنده</w:t>
      </w:r>
      <w:r w:rsidRPr="008B70C9">
        <w:rPr>
          <w:rFonts w:hint="cs"/>
          <w:rtl/>
          <w:lang w:val="fr-FR" w:eastAsia="fr-FR"/>
        </w:rPr>
        <w:t>)</w:t>
      </w:r>
      <w:r w:rsidRPr="008B70C9">
        <w:rPr>
          <w:position w:val="6"/>
          <w:szCs w:val="20"/>
          <w:rtl/>
          <w:lang w:val="fr-FR" w:eastAsia="fr-FR"/>
        </w:rPr>
        <w:t>(</w:t>
      </w:r>
      <w:r w:rsidRPr="008B70C9">
        <w:rPr>
          <w:position w:val="6"/>
          <w:szCs w:val="20"/>
          <w:rtl/>
          <w:lang w:val="fr-FR" w:eastAsia="fr-FR"/>
        </w:rPr>
        <w:footnoteReference w:id="230"/>
      </w:r>
      <w:r w:rsidRPr="008B70C9">
        <w:rPr>
          <w:position w:val="6"/>
          <w:szCs w:val="20"/>
          <w:rtl/>
          <w:lang w:val="fr-FR" w:eastAsia="fr-FR"/>
        </w:rPr>
        <w:t>)</w:t>
      </w:r>
    </w:p>
    <w:p w14:paraId="135685EF"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 xml:space="preserve">وكنت تحذرهم من الأمراء والانصياع لهم، فأبوابهم هي أبواب الفتن، وتقول: </w:t>
      </w:r>
      <w:r w:rsidRPr="008B70C9">
        <w:rPr>
          <w:rtl/>
          <w:lang w:val="fr-FR" w:eastAsia="fr-FR"/>
        </w:rPr>
        <w:t>(إياكم ومواقف الفتن) قيل: وما مواقف الفتن يا أبا عبد الله؟ قال: (أبواب الأمراء، يدخل أحدكم على الأمير فيصدقه بالكذب ويقول ما ليس فيه)</w:t>
      </w:r>
      <w:r w:rsidRPr="008B70C9">
        <w:rPr>
          <w:position w:val="6"/>
          <w:szCs w:val="20"/>
          <w:rtl/>
          <w:lang w:val="fr-FR" w:eastAsia="fr-FR"/>
        </w:rPr>
        <w:t>(</w:t>
      </w:r>
      <w:r w:rsidRPr="008B70C9">
        <w:rPr>
          <w:position w:val="6"/>
          <w:szCs w:val="20"/>
          <w:rtl/>
          <w:lang w:val="fr-FR" w:eastAsia="fr-FR"/>
        </w:rPr>
        <w:footnoteReference w:id="231"/>
      </w:r>
      <w:r w:rsidRPr="008B70C9">
        <w:rPr>
          <w:position w:val="6"/>
          <w:szCs w:val="20"/>
          <w:rtl/>
          <w:lang w:val="fr-FR" w:eastAsia="fr-FR"/>
        </w:rPr>
        <w:t>)</w:t>
      </w:r>
    </w:p>
    <w:p w14:paraId="795CE2DC"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تقول لهم: (</w:t>
      </w:r>
      <w:r w:rsidRPr="008B70C9">
        <w:rPr>
          <w:rtl/>
          <w:lang w:val="fr-FR" w:eastAsia="fr-FR"/>
        </w:rPr>
        <w:t>لا يمشين رجل منكم شبرا إلى ذي سلطان ليذله فلا والله لا يزال قوم أذلوا السلطان أذلاء إلى يوم القيامة</w:t>
      </w:r>
      <w:r w:rsidRPr="008B70C9">
        <w:rPr>
          <w:rFonts w:hint="cs"/>
          <w:rtl/>
          <w:lang w:val="fr-FR" w:eastAsia="fr-FR"/>
        </w:rPr>
        <w:t>)</w:t>
      </w:r>
      <w:r w:rsidRPr="008B70C9">
        <w:rPr>
          <w:position w:val="6"/>
          <w:szCs w:val="20"/>
          <w:rtl/>
          <w:lang w:val="fr-FR" w:eastAsia="fr-FR"/>
        </w:rPr>
        <w:t xml:space="preserve"> (</w:t>
      </w:r>
      <w:r w:rsidRPr="008B70C9">
        <w:rPr>
          <w:position w:val="6"/>
          <w:szCs w:val="20"/>
          <w:rtl/>
          <w:lang w:val="fr-FR" w:eastAsia="fr-FR"/>
        </w:rPr>
        <w:footnoteReference w:id="232"/>
      </w:r>
      <w:r w:rsidRPr="008B70C9">
        <w:rPr>
          <w:position w:val="6"/>
          <w:szCs w:val="20"/>
          <w:rtl/>
          <w:lang w:val="fr-FR" w:eastAsia="fr-FR"/>
        </w:rPr>
        <w:t>)</w:t>
      </w:r>
    </w:p>
    <w:p w14:paraId="7B78053C"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تقول لهم: (</w:t>
      </w:r>
      <w:r w:rsidRPr="008B70C9">
        <w:rPr>
          <w:rtl/>
          <w:lang w:val="fr-FR" w:eastAsia="fr-FR"/>
        </w:rPr>
        <w:t>اتقوا أبواب الأمراء فإنها مواقف الفتن ألا أن الفتنة شبيهة مقبلة وتبين مدبرة</w:t>
      </w:r>
      <w:r w:rsidRPr="008B70C9">
        <w:rPr>
          <w:rFonts w:hint="cs"/>
          <w:rtl/>
          <w:lang w:val="fr-FR" w:eastAsia="fr-FR"/>
        </w:rPr>
        <w:t>)</w:t>
      </w:r>
      <w:r w:rsidRPr="008B70C9">
        <w:rPr>
          <w:position w:val="6"/>
          <w:szCs w:val="20"/>
          <w:rtl/>
          <w:lang w:val="fr-FR" w:eastAsia="fr-FR"/>
        </w:rPr>
        <w:t>(</w:t>
      </w:r>
      <w:r w:rsidRPr="008B70C9">
        <w:rPr>
          <w:position w:val="6"/>
          <w:szCs w:val="20"/>
          <w:rtl/>
          <w:lang w:val="fr-FR" w:eastAsia="fr-FR"/>
        </w:rPr>
        <w:footnoteReference w:id="233"/>
      </w:r>
      <w:r w:rsidRPr="008B70C9">
        <w:rPr>
          <w:position w:val="6"/>
          <w:szCs w:val="20"/>
          <w:rtl/>
          <w:lang w:val="fr-FR" w:eastAsia="fr-FR"/>
        </w:rPr>
        <w:t>)</w:t>
      </w:r>
    </w:p>
    <w:p w14:paraId="466DBD9E"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 xml:space="preserve">وكنت تعلم أن الإرهاب سيغزو هذه الأمة، وسيقتل الناس لأجل معتقداتهم، ولذلك كنت تحذر من استعمال السيف في الفتنة، وتقول: </w:t>
      </w:r>
      <w:r w:rsidRPr="008B70C9">
        <w:rPr>
          <w:rtl/>
          <w:lang w:val="fr-FR" w:eastAsia="fr-FR"/>
        </w:rPr>
        <w:t>(إن مما أتخوف عليكم رجلا قرأ القرآن، حتى إذا رئيت عليه بهجته، وكان رداء للإسلام أعزه إلى ما شاء الله، انسلخ منه ونبذه وراء ظهره، وخرج على جاره بالسيف ورماه بالشرك)، قال: قلت: يا رسول الله أيهما أولى بالشرك؟ المرمي أم الرامي؟ قال: (لا بل الرامي)</w:t>
      </w:r>
      <w:r w:rsidRPr="008B70C9">
        <w:rPr>
          <w:position w:val="6"/>
          <w:szCs w:val="20"/>
          <w:rtl/>
          <w:lang w:val="fr-FR" w:eastAsia="fr-FR"/>
        </w:rPr>
        <w:t>(</w:t>
      </w:r>
      <w:r w:rsidRPr="008B70C9">
        <w:rPr>
          <w:position w:val="6"/>
          <w:szCs w:val="20"/>
          <w:rtl/>
          <w:lang w:val="fr-FR" w:eastAsia="fr-FR"/>
        </w:rPr>
        <w:footnoteReference w:id="234"/>
      </w:r>
      <w:r w:rsidRPr="008B70C9">
        <w:rPr>
          <w:position w:val="6"/>
          <w:szCs w:val="20"/>
          <w:rtl/>
          <w:lang w:val="fr-FR" w:eastAsia="fr-FR"/>
        </w:rPr>
        <w:t>)</w:t>
      </w:r>
    </w:p>
    <w:p w14:paraId="7B1022BF"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تقول ناصحا:</w:t>
      </w:r>
      <w:r w:rsidRPr="008B70C9">
        <w:rPr>
          <w:rtl/>
          <w:lang w:val="fr-FR" w:eastAsia="fr-FR"/>
        </w:rPr>
        <w:t xml:space="preserve"> </w:t>
      </w:r>
      <w:r w:rsidRPr="008B70C9">
        <w:rPr>
          <w:rFonts w:hint="cs"/>
          <w:rtl/>
          <w:lang w:val="fr-FR" w:eastAsia="fr-FR"/>
        </w:rPr>
        <w:t>(</w:t>
      </w:r>
      <w:r w:rsidRPr="008B70C9">
        <w:rPr>
          <w:rtl/>
          <w:lang w:val="fr-FR" w:eastAsia="fr-FR"/>
        </w:rPr>
        <w:t>إياكم والفتن، لا يشخص إليها أحد، فوالله ما شخص فيها أحد إلا نسفته كما ينسف السيل الدمن، إنها مشبهة مقبلة حتى يقول الجاهل: هذه تشبه، وتبين مدبرة، فإذا رأيتموها فاجثموا في بيوتكم، وكسروا سيوفكم، وقطعوا أوتاركم</w:t>
      </w:r>
      <w:r w:rsidRPr="008B70C9">
        <w:rPr>
          <w:rFonts w:hint="cs"/>
          <w:rtl/>
          <w:lang w:val="fr-FR" w:eastAsia="fr-FR"/>
        </w:rPr>
        <w:t>)</w:t>
      </w:r>
      <w:r w:rsidRPr="008B70C9">
        <w:rPr>
          <w:position w:val="6"/>
          <w:szCs w:val="20"/>
          <w:rtl/>
          <w:lang w:val="fr-FR" w:eastAsia="fr-FR"/>
        </w:rPr>
        <w:t>(</w:t>
      </w:r>
      <w:r w:rsidRPr="008B70C9">
        <w:rPr>
          <w:position w:val="6"/>
          <w:szCs w:val="20"/>
          <w:rtl/>
          <w:lang w:val="fr-FR" w:eastAsia="fr-FR"/>
        </w:rPr>
        <w:footnoteReference w:id="235"/>
      </w:r>
      <w:r w:rsidRPr="008B70C9">
        <w:rPr>
          <w:position w:val="6"/>
          <w:szCs w:val="20"/>
          <w:rtl/>
          <w:lang w:val="fr-FR" w:eastAsia="fr-FR"/>
        </w:rPr>
        <w:t>)</w:t>
      </w:r>
    </w:p>
    <w:p w14:paraId="3511FD1D"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وتقول</w:t>
      </w:r>
      <w:r w:rsidRPr="008B70C9">
        <w:rPr>
          <w:rtl/>
          <w:lang w:val="fr-FR" w:eastAsia="fr-FR"/>
        </w:rPr>
        <w:t>: (إن للفتنة وقفات وبغتات، فمن استطاع أن يموت في وقفاتها فليفعل)</w:t>
      </w:r>
      <w:r w:rsidRPr="008B70C9">
        <w:rPr>
          <w:position w:val="6"/>
          <w:szCs w:val="20"/>
          <w:rtl/>
          <w:lang w:val="fr-FR" w:eastAsia="fr-FR"/>
        </w:rPr>
        <w:t>(</w:t>
      </w:r>
      <w:r w:rsidRPr="008B70C9">
        <w:rPr>
          <w:position w:val="6"/>
          <w:szCs w:val="20"/>
          <w:rtl/>
          <w:lang w:val="fr-FR" w:eastAsia="fr-FR"/>
        </w:rPr>
        <w:footnoteReference w:id="236"/>
      </w:r>
      <w:r w:rsidRPr="008B70C9">
        <w:rPr>
          <w:position w:val="6"/>
          <w:szCs w:val="20"/>
          <w:rtl/>
          <w:lang w:val="fr-FR" w:eastAsia="fr-FR"/>
        </w:rPr>
        <w:t>)</w:t>
      </w:r>
    </w:p>
    <w:p w14:paraId="0E28019A"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وتقول</w:t>
      </w:r>
      <w:r w:rsidRPr="008B70C9">
        <w:rPr>
          <w:rtl/>
          <w:lang w:val="fr-FR" w:eastAsia="fr-FR"/>
        </w:rPr>
        <w:t>: (ليأتين على الناس زمان لا ينجو فيه إلا من دعا بدعاء كدعاء الغريق)</w:t>
      </w:r>
      <w:r w:rsidRPr="008B70C9">
        <w:rPr>
          <w:position w:val="6"/>
          <w:szCs w:val="20"/>
          <w:rtl/>
          <w:lang w:val="fr-FR" w:eastAsia="fr-FR"/>
        </w:rPr>
        <w:t>(</w:t>
      </w:r>
      <w:r w:rsidRPr="008B70C9">
        <w:rPr>
          <w:position w:val="6"/>
          <w:szCs w:val="20"/>
          <w:rtl/>
          <w:lang w:val="fr-FR" w:eastAsia="fr-FR"/>
        </w:rPr>
        <w:footnoteReference w:id="237"/>
      </w:r>
      <w:r w:rsidRPr="008B70C9">
        <w:rPr>
          <w:position w:val="6"/>
          <w:szCs w:val="20"/>
          <w:rtl/>
          <w:lang w:val="fr-FR" w:eastAsia="fr-FR"/>
        </w:rPr>
        <w:t>)</w:t>
      </w:r>
    </w:p>
    <w:p w14:paraId="2FD23009" w14:textId="77777777" w:rsidR="00AA35EF" w:rsidRPr="008B70C9" w:rsidRDefault="00AA35EF" w:rsidP="00BB358B">
      <w:pPr>
        <w:widowControl w:val="0"/>
        <w:tabs>
          <w:tab w:val="left" w:pos="1096"/>
        </w:tabs>
        <w:adjustRightInd w:val="0"/>
        <w:textAlignment w:val="baseline"/>
        <w:rPr>
          <w:rtl/>
          <w:lang w:val="fr-FR" w:eastAsia="fr-FR"/>
        </w:rPr>
      </w:pPr>
      <w:r w:rsidRPr="008B70C9">
        <w:rPr>
          <w:rFonts w:hint="cs"/>
          <w:rtl/>
          <w:lang w:val="fr-FR" w:eastAsia="fr-FR"/>
        </w:rPr>
        <w:t>وكنت تدعوهم إلى العودة إلى القرآن الكريم لتمييز الحق من الباطل عندما يشتبهان بسبب الفتن، فقد سألك بعضهم، فقال</w:t>
      </w:r>
      <w:r w:rsidRPr="008B70C9">
        <w:rPr>
          <w:rtl/>
          <w:lang w:val="fr-FR" w:eastAsia="fr-FR"/>
        </w:rPr>
        <w:t>: إن الفتنة وقعت، فحدثني ما سمعته، قال: (أولم يأتكم اليقين، كتاب الله عز وجل؟)</w:t>
      </w:r>
      <w:r w:rsidRPr="008B70C9">
        <w:rPr>
          <w:position w:val="6"/>
          <w:szCs w:val="20"/>
          <w:rtl/>
          <w:lang w:val="fr-FR" w:eastAsia="fr-FR"/>
        </w:rPr>
        <w:t>(</w:t>
      </w:r>
      <w:r w:rsidRPr="008B70C9">
        <w:rPr>
          <w:position w:val="6"/>
          <w:szCs w:val="20"/>
          <w:rtl/>
          <w:lang w:val="fr-FR" w:eastAsia="fr-FR"/>
        </w:rPr>
        <w:footnoteReference w:id="238"/>
      </w:r>
      <w:r w:rsidRPr="008B70C9">
        <w:rPr>
          <w:position w:val="6"/>
          <w:szCs w:val="20"/>
          <w:rtl/>
          <w:lang w:val="fr-FR" w:eastAsia="fr-FR"/>
        </w:rPr>
        <w:t>)</w:t>
      </w:r>
    </w:p>
    <w:p w14:paraId="2D89A0DD" w14:textId="77777777" w:rsidR="00AA35EF" w:rsidRPr="008B70C9" w:rsidRDefault="00AA35EF" w:rsidP="00AA35EF">
      <w:pPr>
        <w:jc w:val="lowKashida"/>
        <w:rPr>
          <w:rtl/>
        </w:rPr>
      </w:pPr>
      <w:r w:rsidRPr="008B70C9">
        <w:rPr>
          <w:rFonts w:hint="cs"/>
          <w:rtl/>
        </w:rPr>
        <w:t xml:space="preserve">وأخبرتهم أنك سألت رسول الله </w:t>
      </w:r>
      <w:r w:rsidRPr="008B70C9">
        <w:rPr>
          <w:rFonts w:hint="cs"/>
        </w:rPr>
        <w:sym w:font="Abo-thar" w:char="F061"/>
      </w:r>
      <w:r w:rsidRPr="008B70C9">
        <w:rPr>
          <w:rFonts w:hint="cs"/>
          <w:rtl/>
        </w:rPr>
        <w:t>، فقلت</w:t>
      </w:r>
      <w:r w:rsidRPr="008B70C9">
        <w:rPr>
          <w:rtl/>
        </w:rPr>
        <w:t>: يا رسول الله هل بعد هذا الخير</w:t>
      </w:r>
      <w:r w:rsidRPr="008B70C9">
        <w:rPr>
          <w:rFonts w:hint="cs"/>
          <w:rtl/>
        </w:rPr>
        <w:t xml:space="preserve"> </w:t>
      </w:r>
      <w:r w:rsidRPr="008B70C9">
        <w:rPr>
          <w:rtl/>
        </w:rPr>
        <w:t xml:space="preserve">الذي نحن فيه من شر نحذره؟ قال </w:t>
      </w:r>
      <w:r w:rsidRPr="008B70C9">
        <w:rPr>
          <w:rFonts w:hint="cs"/>
          <w:rtl/>
        </w:rPr>
        <w:t>لك</w:t>
      </w:r>
      <w:r w:rsidRPr="008B70C9">
        <w:rPr>
          <w:rtl/>
        </w:rPr>
        <w:t xml:space="preserve">: </w:t>
      </w:r>
      <w:r w:rsidRPr="008B70C9">
        <w:rPr>
          <w:rFonts w:hint="cs"/>
          <w:rtl/>
        </w:rPr>
        <w:t>(</w:t>
      </w:r>
      <w:r w:rsidRPr="008B70C9">
        <w:rPr>
          <w:rtl/>
        </w:rPr>
        <w:t>يا حذيفة عليك بكتاب الله فتعلمه واتبع ما فيه خيرا لك</w:t>
      </w:r>
      <w:r w:rsidRPr="008B70C9">
        <w:rPr>
          <w:rFonts w:hint="cs"/>
          <w:rtl/>
        </w:rPr>
        <w:t>)</w:t>
      </w:r>
      <w:r w:rsidRPr="008B70C9">
        <w:rPr>
          <w:position w:val="6"/>
          <w:szCs w:val="20"/>
          <w:rtl/>
        </w:rPr>
        <w:t>(</w:t>
      </w:r>
      <w:r w:rsidRPr="008B70C9">
        <w:rPr>
          <w:position w:val="6"/>
          <w:szCs w:val="20"/>
          <w:rtl/>
        </w:rPr>
        <w:footnoteReference w:id="239"/>
      </w:r>
      <w:r w:rsidRPr="008B70C9">
        <w:rPr>
          <w:position w:val="6"/>
          <w:szCs w:val="20"/>
          <w:rtl/>
        </w:rPr>
        <w:t>)</w:t>
      </w:r>
    </w:p>
    <w:p w14:paraId="13ECFEBA"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eastAsia="ar-SA"/>
        </w:rPr>
        <w:t xml:space="preserve">ولم تكن تكتفي ـ سيدي ـ بالفتن العامة، بل كنت تذكر الفتن الخاصة بكل إنسان، ذلك أنه لولا ذلك النوع من الفتن ما حلت الفتن العامة، فمما لا نزال نحفظه من حكمك قولك: </w:t>
      </w:r>
      <w:r w:rsidRPr="008B70C9">
        <w:rPr>
          <w:rFonts w:hint="cs"/>
          <w:rtl/>
          <w:lang w:val="fr-FR" w:eastAsia="fr-FR"/>
        </w:rPr>
        <w:t>(</w:t>
      </w:r>
      <w:r w:rsidRPr="008B70C9">
        <w:rPr>
          <w:rtl/>
          <w:lang w:val="fr-FR" w:eastAsia="fr-FR"/>
        </w:rPr>
        <w:t>إن الفتنة تعرض على القلوب، فأي قلب أشربها نكتت فيه نكتة سوداء، فإن أنكرها نكتت فيه نكتة بيضاء، فمن أحب منكم أن يعلم أصابته الفتنة أم لا</w:t>
      </w:r>
      <w:r w:rsidRPr="008B70C9">
        <w:rPr>
          <w:rFonts w:hint="cs"/>
          <w:rtl/>
          <w:lang w:val="fr-FR" w:eastAsia="fr-FR"/>
        </w:rPr>
        <w:t>،</w:t>
      </w:r>
      <w:r w:rsidRPr="008B70C9">
        <w:rPr>
          <w:rtl/>
          <w:lang w:val="fr-FR" w:eastAsia="fr-FR"/>
        </w:rPr>
        <w:t xml:space="preserve"> فلينظر فإن كان يرى حراما ما كان يراه حلالا، أو يرى حلالا ما كان يراه حراما، فقد أصابته الفتنة</w:t>
      </w:r>
      <w:r w:rsidRPr="008B70C9">
        <w:rPr>
          <w:rFonts w:hint="cs"/>
          <w:rtl/>
          <w:lang w:val="fr-FR" w:eastAsia="fr-FR"/>
        </w:rPr>
        <w:t>)</w:t>
      </w:r>
      <w:r w:rsidRPr="008B70C9">
        <w:rPr>
          <w:position w:val="6"/>
          <w:szCs w:val="20"/>
          <w:rtl/>
          <w:lang w:val="fr-FR" w:eastAsia="fr-FR"/>
        </w:rPr>
        <w:t>(</w:t>
      </w:r>
      <w:r w:rsidRPr="008B70C9">
        <w:rPr>
          <w:position w:val="6"/>
          <w:szCs w:val="20"/>
          <w:rtl/>
          <w:lang w:val="fr-FR" w:eastAsia="fr-FR"/>
        </w:rPr>
        <w:footnoteReference w:id="240"/>
      </w:r>
      <w:r w:rsidRPr="008B70C9">
        <w:rPr>
          <w:position w:val="6"/>
          <w:szCs w:val="20"/>
          <w:rtl/>
          <w:lang w:val="fr-FR" w:eastAsia="fr-FR"/>
        </w:rPr>
        <w:t>)</w:t>
      </w:r>
    </w:p>
    <w:p w14:paraId="05F4E124"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تقول</w:t>
      </w:r>
      <w:r w:rsidRPr="008B70C9">
        <w:rPr>
          <w:rtl/>
          <w:lang w:val="fr-FR" w:eastAsia="fr-FR"/>
        </w:rPr>
        <w:t>: (إذا أذنب العبد نكت في قلبه نكتة سوداء، فإن أذنب نكت في قلبه نكتة سوداء، حتى يصير قلبه كالشاة الربداء)</w:t>
      </w:r>
      <w:r w:rsidRPr="008B70C9">
        <w:rPr>
          <w:position w:val="6"/>
          <w:szCs w:val="20"/>
          <w:rtl/>
          <w:lang w:val="fr-FR" w:eastAsia="fr-FR"/>
        </w:rPr>
        <w:t>(</w:t>
      </w:r>
      <w:r w:rsidRPr="008B70C9">
        <w:rPr>
          <w:position w:val="6"/>
          <w:szCs w:val="20"/>
          <w:rtl/>
          <w:lang w:val="fr-FR" w:eastAsia="fr-FR"/>
        </w:rPr>
        <w:footnoteReference w:id="241"/>
      </w:r>
      <w:r w:rsidRPr="008B70C9">
        <w:rPr>
          <w:position w:val="6"/>
          <w:szCs w:val="20"/>
          <w:rtl/>
          <w:lang w:val="fr-FR" w:eastAsia="fr-FR"/>
        </w:rPr>
        <w:t>)</w:t>
      </w:r>
    </w:p>
    <w:p w14:paraId="1E6DE511"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تقول: (</w:t>
      </w:r>
      <w:r w:rsidRPr="008B70C9">
        <w:rPr>
          <w:rtl/>
          <w:lang w:val="fr-FR" w:eastAsia="fr-FR"/>
        </w:rPr>
        <w:t>القلب بمنزلة الكف فإذا أذنب ينقبض ثم يذنب فينقبض حتى يجتمع؛ فإذا اجتمع طبع عليه فإذا سمع خيرا دخل في أذنيه حتى يأتي قلبه فلا يجد منه مدخلا فذلك قوله عز وجل</w:t>
      </w:r>
      <w:r w:rsidRPr="008B70C9">
        <w:rPr>
          <w:rFonts w:hint="cs"/>
          <w:rtl/>
          <w:lang w:val="fr-FR" w:eastAsia="fr-FR"/>
        </w:rPr>
        <w:t>:</w:t>
      </w:r>
      <w:r w:rsidRPr="008B70C9">
        <w:rPr>
          <w:rtl/>
          <w:lang w:val="fr-FR" w:eastAsia="fr-FR"/>
        </w:rPr>
        <w:t xml:space="preserve"> </w:t>
      </w:r>
      <w:r w:rsidR="004E5304">
        <w:rPr>
          <w:rtl/>
          <w:lang w:val="fr-FR" w:eastAsia="fr-FR"/>
        </w:rPr>
        <w:t>﴿</w:t>
      </w:r>
      <w:r w:rsidRPr="008B70C9">
        <w:rPr>
          <w:rtl/>
          <w:lang w:val="fr-FR" w:eastAsia="fr-FR"/>
        </w:rPr>
        <w:t xml:space="preserve">كَلَّا بَلْ رَانَ عَلَى قُلُوبِهِمْ مَا كَانُوا يَكْسِبُونَ </w:t>
      </w:r>
      <w:r w:rsidR="004E5304">
        <w:rPr>
          <w:rtl/>
          <w:lang w:val="fr-FR" w:eastAsia="fr-FR"/>
        </w:rPr>
        <w:t>﴾</w:t>
      </w:r>
      <w:r w:rsidRPr="008B70C9">
        <w:rPr>
          <w:rtl/>
          <w:lang w:val="fr-FR" w:eastAsia="fr-FR"/>
        </w:rPr>
        <w:t xml:space="preserve"> [المطففين: 14]</w:t>
      </w:r>
      <w:r w:rsidRPr="008B70C9">
        <w:rPr>
          <w:rFonts w:hint="cs"/>
          <w:rtl/>
          <w:lang w:val="fr-FR" w:eastAsia="fr-FR"/>
        </w:rPr>
        <w:t>)</w:t>
      </w:r>
      <w:r w:rsidRPr="008B70C9">
        <w:rPr>
          <w:position w:val="6"/>
          <w:szCs w:val="20"/>
          <w:rtl/>
          <w:lang w:val="fr-FR" w:eastAsia="fr-FR"/>
        </w:rPr>
        <w:t>(</w:t>
      </w:r>
      <w:r w:rsidRPr="008B70C9">
        <w:rPr>
          <w:position w:val="6"/>
          <w:szCs w:val="20"/>
          <w:rtl/>
          <w:lang w:val="fr-FR" w:eastAsia="fr-FR"/>
        </w:rPr>
        <w:footnoteReference w:id="242"/>
      </w:r>
      <w:r w:rsidRPr="008B70C9">
        <w:rPr>
          <w:position w:val="6"/>
          <w:szCs w:val="20"/>
          <w:rtl/>
          <w:lang w:val="fr-FR" w:eastAsia="fr-FR"/>
        </w:rPr>
        <w:t>)</w:t>
      </w:r>
    </w:p>
    <w:p w14:paraId="78F97F7C"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تقول</w:t>
      </w:r>
      <w:r w:rsidRPr="008B70C9">
        <w:rPr>
          <w:rtl/>
          <w:lang w:val="fr-FR" w:eastAsia="fr-FR"/>
        </w:rPr>
        <w:t xml:space="preserve">: </w:t>
      </w:r>
      <w:r w:rsidRPr="008B70C9">
        <w:rPr>
          <w:rFonts w:hint="cs"/>
          <w:rtl/>
          <w:lang w:val="fr-FR" w:eastAsia="fr-FR"/>
        </w:rPr>
        <w:t>(</w:t>
      </w:r>
      <w:r w:rsidRPr="008B70C9">
        <w:rPr>
          <w:rtl/>
          <w:lang w:val="fr-FR" w:eastAsia="fr-FR"/>
        </w:rPr>
        <w:t>القلوب أربعة: قلب أغلف، فذلك قلب الكافر، وقلب مصفح، فذلك قلب المنافق، وقلب أجرد فيه سراج يزهر، فذاك قلب المؤمن، وقلب فيه نفاق وإيمان، فمثل الإيمان كمثل شجرة يمدها ماء طيب، ومثل النفاق مثل القرحة يمدها قيح ودم، فأيهما غلب عليه غلب</w:t>
      </w:r>
      <w:r w:rsidRPr="008B70C9">
        <w:rPr>
          <w:rFonts w:hint="cs"/>
          <w:rtl/>
          <w:lang w:val="fr-FR" w:eastAsia="fr-FR"/>
        </w:rPr>
        <w:t>)</w:t>
      </w:r>
      <w:r w:rsidRPr="008B70C9">
        <w:rPr>
          <w:position w:val="6"/>
          <w:szCs w:val="20"/>
          <w:rtl/>
          <w:lang w:val="fr-FR" w:eastAsia="fr-FR"/>
        </w:rPr>
        <w:t>(</w:t>
      </w:r>
      <w:r w:rsidRPr="008B70C9">
        <w:rPr>
          <w:position w:val="6"/>
          <w:szCs w:val="20"/>
          <w:rtl/>
          <w:lang w:val="fr-FR" w:eastAsia="fr-FR"/>
        </w:rPr>
        <w:footnoteReference w:id="243"/>
      </w:r>
      <w:r w:rsidRPr="008B70C9">
        <w:rPr>
          <w:position w:val="6"/>
          <w:szCs w:val="20"/>
          <w:rtl/>
          <w:lang w:val="fr-FR" w:eastAsia="fr-FR"/>
        </w:rPr>
        <w:t>)</w:t>
      </w:r>
    </w:p>
    <w:p w14:paraId="169CAEBC"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تقول</w:t>
      </w:r>
      <w:r w:rsidRPr="008B70C9">
        <w:rPr>
          <w:rtl/>
          <w:lang w:val="fr-FR" w:eastAsia="fr-FR"/>
        </w:rPr>
        <w:t>: (والذي لا إله غيره، إن الرجل ليصبح يبصر ببصره، ويمسي ما ينظر بشفر)</w:t>
      </w:r>
      <w:r w:rsidRPr="008B70C9">
        <w:rPr>
          <w:position w:val="6"/>
          <w:szCs w:val="20"/>
          <w:rtl/>
          <w:lang w:val="fr-FR" w:eastAsia="fr-FR"/>
        </w:rPr>
        <w:t>(</w:t>
      </w:r>
      <w:r w:rsidRPr="008B70C9">
        <w:rPr>
          <w:position w:val="6"/>
          <w:szCs w:val="20"/>
          <w:rtl/>
          <w:lang w:val="fr-FR" w:eastAsia="fr-FR"/>
        </w:rPr>
        <w:footnoteReference w:id="244"/>
      </w:r>
      <w:r w:rsidRPr="008B70C9">
        <w:rPr>
          <w:position w:val="6"/>
          <w:szCs w:val="20"/>
          <w:rtl/>
          <w:lang w:val="fr-FR" w:eastAsia="fr-FR"/>
        </w:rPr>
        <w:t>)</w:t>
      </w:r>
    </w:p>
    <w:p w14:paraId="13E83159"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 xml:space="preserve">وكنت تذكر لهم بأن للفتن في المتعرضين لها سطوة كسطوة الخمر، تمنعهم من البحث والتحقيق، وتجعلهم كالسكارى يتصرفون من غير وعي، وقد قلت في ذلك: </w:t>
      </w:r>
      <w:r w:rsidRPr="008B70C9">
        <w:rPr>
          <w:rtl/>
          <w:lang w:val="fr-FR" w:eastAsia="fr-FR"/>
        </w:rPr>
        <w:t>(ما الخمر صرفا بأذهب بعقول الرجال من الفتنة)</w:t>
      </w:r>
      <w:r w:rsidRPr="008B70C9">
        <w:rPr>
          <w:position w:val="6"/>
          <w:szCs w:val="20"/>
          <w:rtl/>
          <w:lang w:val="fr-FR" w:eastAsia="fr-FR"/>
        </w:rPr>
        <w:t>(</w:t>
      </w:r>
      <w:r w:rsidRPr="008B70C9">
        <w:rPr>
          <w:position w:val="6"/>
          <w:szCs w:val="20"/>
          <w:rtl/>
          <w:lang w:val="fr-FR" w:eastAsia="fr-FR"/>
        </w:rPr>
        <w:footnoteReference w:id="245"/>
      </w:r>
      <w:r w:rsidRPr="008B70C9">
        <w:rPr>
          <w:position w:val="6"/>
          <w:szCs w:val="20"/>
          <w:rtl/>
          <w:lang w:val="fr-FR" w:eastAsia="fr-FR"/>
        </w:rPr>
        <w:t>)</w:t>
      </w:r>
    </w:p>
    <w:p w14:paraId="4DB9EF02" w14:textId="77777777" w:rsidR="00AA35EF" w:rsidRPr="008B70C9" w:rsidRDefault="00AA35EF" w:rsidP="00AA35EF">
      <w:pPr>
        <w:jc w:val="lowKashida"/>
        <w:rPr>
          <w:rtl/>
        </w:rPr>
      </w:pPr>
      <w:r w:rsidRPr="008B70C9">
        <w:rPr>
          <w:rFonts w:hint="cs"/>
          <w:rtl/>
        </w:rPr>
        <w:t>وكنت تقول لهم</w:t>
      </w:r>
      <w:r w:rsidRPr="008B70C9">
        <w:rPr>
          <w:rtl/>
        </w:rPr>
        <w:t xml:space="preserve">: </w:t>
      </w:r>
      <w:r w:rsidRPr="008B70C9">
        <w:rPr>
          <w:rFonts w:hint="cs"/>
          <w:rtl/>
        </w:rPr>
        <w:t>(</w:t>
      </w:r>
      <w:r w:rsidRPr="008B70C9">
        <w:rPr>
          <w:rtl/>
        </w:rPr>
        <w:t>إن أخوف ما أتخوف عليكم أن تؤثروا ما ترون على ما تعلمون وأن تضلوا وأنتم لا تشعرون</w:t>
      </w:r>
      <w:r w:rsidRPr="008B70C9">
        <w:rPr>
          <w:rFonts w:hint="cs"/>
          <w:rtl/>
        </w:rPr>
        <w:t>)</w:t>
      </w:r>
      <w:r w:rsidRPr="008B70C9">
        <w:rPr>
          <w:position w:val="6"/>
          <w:szCs w:val="20"/>
          <w:rtl/>
        </w:rPr>
        <w:t xml:space="preserve"> (</w:t>
      </w:r>
      <w:r w:rsidRPr="008B70C9">
        <w:rPr>
          <w:position w:val="6"/>
          <w:szCs w:val="20"/>
          <w:rtl/>
        </w:rPr>
        <w:footnoteReference w:id="246"/>
      </w:r>
      <w:r w:rsidRPr="008B70C9">
        <w:rPr>
          <w:position w:val="6"/>
          <w:szCs w:val="20"/>
          <w:rtl/>
        </w:rPr>
        <w:t>)</w:t>
      </w:r>
    </w:p>
    <w:p w14:paraId="71130B19"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 xml:space="preserve">وقد </w:t>
      </w:r>
      <w:r w:rsidRPr="008B70C9">
        <w:rPr>
          <w:rtl/>
          <w:lang w:val="fr-FR" w:eastAsia="fr-FR"/>
        </w:rPr>
        <w:t>سئل</w:t>
      </w:r>
      <w:r w:rsidRPr="008B70C9">
        <w:rPr>
          <w:rFonts w:hint="cs"/>
          <w:rtl/>
          <w:lang w:val="fr-FR" w:eastAsia="fr-FR"/>
        </w:rPr>
        <w:t>ت</w:t>
      </w:r>
      <w:r w:rsidRPr="008B70C9">
        <w:rPr>
          <w:rtl/>
          <w:lang w:val="fr-FR" w:eastAsia="fr-FR"/>
        </w:rPr>
        <w:t xml:space="preserve"> </w:t>
      </w:r>
      <w:r w:rsidRPr="008B70C9">
        <w:rPr>
          <w:rFonts w:hint="cs"/>
          <w:rtl/>
          <w:lang w:val="fr-FR" w:eastAsia="fr-FR"/>
        </w:rPr>
        <w:t xml:space="preserve">حينها </w:t>
      </w:r>
      <w:r w:rsidRPr="008B70C9">
        <w:rPr>
          <w:rtl/>
          <w:lang w:val="fr-FR" w:eastAsia="fr-FR"/>
        </w:rPr>
        <w:t xml:space="preserve">أي الفتنة أشد؟ </w:t>
      </w:r>
      <w:r w:rsidRPr="008B70C9">
        <w:rPr>
          <w:rFonts w:hint="cs"/>
          <w:rtl/>
          <w:lang w:val="fr-FR" w:eastAsia="fr-FR"/>
        </w:rPr>
        <w:t>فقلت</w:t>
      </w:r>
      <w:r w:rsidRPr="008B70C9">
        <w:rPr>
          <w:rtl/>
          <w:lang w:val="fr-FR" w:eastAsia="fr-FR"/>
        </w:rPr>
        <w:t xml:space="preserve">: </w:t>
      </w:r>
      <w:r w:rsidRPr="008B70C9">
        <w:rPr>
          <w:rFonts w:hint="cs"/>
          <w:rtl/>
          <w:lang w:val="fr-FR" w:eastAsia="fr-FR"/>
        </w:rPr>
        <w:t>(</w:t>
      </w:r>
      <w:r w:rsidRPr="008B70C9">
        <w:rPr>
          <w:rtl/>
          <w:lang w:val="fr-FR" w:eastAsia="fr-FR"/>
        </w:rPr>
        <w:t>أن يعرض عليك الخير والشر لا تدري أيهما تتبع</w:t>
      </w:r>
      <w:r w:rsidRPr="008B70C9">
        <w:rPr>
          <w:rFonts w:hint="cs"/>
          <w:rtl/>
          <w:lang w:val="fr-FR" w:eastAsia="fr-FR"/>
        </w:rPr>
        <w:t>)</w:t>
      </w:r>
      <w:r w:rsidRPr="008B70C9">
        <w:rPr>
          <w:position w:val="6"/>
          <w:szCs w:val="20"/>
          <w:rtl/>
          <w:lang w:val="fr-FR" w:eastAsia="fr-FR"/>
        </w:rPr>
        <w:t>(</w:t>
      </w:r>
      <w:r w:rsidRPr="008B70C9">
        <w:rPr>
          <w:position w:val="6"/>
          <w:szCs w:val="20"/>
          <w:rtl/>
          <w:lang w:val="fr-FR" w:eastAsia="fr-FR"/>
        </w:rPr>
        <w:footnoteReference w:id="247"/>
      </w:r>
      <w:r w:rsidRPr="008B70C9">
        <w:rPr>
          <w:position w:val="6"/>
          <w:szCs w:val="20"/>
          <w:rtl/>
          <w:lang w:val="fr-FR" w:eastAsia="fr-FR"/>
        </w:rPr>
        <w:t>)</w:t>
      </w:r>
    </w:p>
    <w:p w14:paraId="029DA317"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 xml:space="preserve">وكنت تذكر لهم اختلال الموازين أيام الفتن، حيث يقرب المنحرفون، ويطرد المتقون الصالحون، ومما نقلته عن النبي </w:t>
      </w:r>
      <w:r w:rsidRPr="008B70C9">
        <w:rPr>
          <w:rFonts w:hint="cs"/>
          <w:lang w:val="fr-FR" w:eastAsia="fr-FR"/>
        </w:rPr>
        <w:sym w:font="Abo-thar" w:char="F061"/>
      </w:r>
      <w:r w:rsidRPr="008B70C9">
        <w:rPr>
          <w:rFonts w:hint="cs"/>
          <w:rtl/>
          <w:lang w:val="fr-FR" w:eastAsia="fr-FR"/>
        </w:rPr>
        <w:t xml:space="preserve"> في ذلك قولك</w:t>
      </w:r>
      <w:r w:rsidRPr="008B70C9">
        <w:rPr>
          <w:rtl/>
          <w:lang w:val="fr-FR" w:eastAsia="fr-FR"/>
        </w:rPr>
        <w:t xml:space="preserve">: </w:t>
      </w:r>
      <w:r w:rsidRPr="008B70C9">
        <w:rPr>
          <w:rFonts w:hint="cs"/>
          <w:rtl/>
          <w:lang w:val="fr-FR" w:eastAsia="fr-FR"/>
        </w:rPr>
        <w:t>(</w:t>
      </w:r>
      <w:r w:rsidRPr="008B70C9">
        <w:rPr>
          <w:rtl/>
          <w:lang w:val="fr-FR" w:eastAsia="fr-FR"/>
        </w:rPr>
        <w:t xml:space="preserve">حدثنا رسول الله </w:t>
      </w:r>
      <w:r w:rsidRPr="008B70C9">
        <w:rPr>
          <w:lang w:val="fr-FR" w:eastAsia="fr-FR"/>
        </w:rPr>
        <w:sym w:font="Abo-thar" w:char="F061"/>
      </w:r>
      <w:r w:rsidRPr="008B70C9">
        <w:rPr>
          <w:rFonts w:hint="cs"/>
          <w:rtl/>
          <w:lang w:val="fr-FR" w:eastAsia="fr-FR"/>
        </w:rPr>
        <w:t xml:space="preserve"> </w:t>
      </w:r>
      <w:r w:rsidRPr="008B70C9">
        <w:rPr>
          <w:rtl/>
          <w:lang w:val="fr-FR" w:eastAsia="fr-FR"/>
        </w:rPr>
        <w:t>حديثين رأيت أحدهما وأنا أنتظر الآخر</w:t>
      </w:r>
      <w:r w:rsidRPr="008B70C9">
        <w:rPr>
          <w:rFonts w:hint="cs"/>
          <w:rtl/>
          <w:lang w:val="fr-FR" w:eastAsia="fr-FR"/>
        </w:rPr>
        <w:t>،</w:t>
      </w:r>
      <w:r w:rsidRPr="008B70C9">
        <w:rPr>
          <w:rtl/>
          <w:lang w:val="fr-FR" w:eastAsia="fr-FR"/>
        </w:rPr>
        <w:t xml:space="preserve"> حدثنا أن الأمانة نزلت في جذر قلوب الرجال ثم علموا من القرآن ثم علموا من السنة</w:t>
      </w:r>
      <w:r w:rsidRPr="008B70C9">
        <w:rPr>
          <w:rFonts w:hint="cs"/>
          <w:rtl/>
          <w:lang w:val="fr-FR" w:eastAsia="fr-FR"/>
        </w:rPr>
        <w:t xml:space="preserve">، </w:t>
      </w:r>
      <w:r w:rsidRPr="008B70C9">
        <w:rPr>
          <w:rtl/>
          <w:lang w:val="fr-FR" w:eastAsia="fr-FR"/>
        </w:rPr>
        <w:t>وحدثنا عن رفعها قال: ينام الرجل النومة فتقبض الأمانة من قلبه فيظل أثرها مثل أثر الوكت ثم ينام النومة فتقبض فيبقى أثرها مثل المجل ؛ كجمر دحرجته على رجلك فنفط فتراه منتبرا ؛ وليس فيه شيء فيصبح الناس يتبايعون فلا يكاد أحدهم يؤدي الأمانة فيقال: إن في بني فلان رجلا أمينا، ويقال للرجل: ما أعقله وما أظرفه وما أجلده ؛ وما في قلبه مثقال حبة خردل من إيمان</w:t>
      </w:r>
      <w:r w:rsidRPr="008B70C9">
        <w:rPr>
          <w:rFonts w:hint="cs"/>
          <w:rtl/>
          <w:lang w:val="fr-FR" w:eastAsia="fr-FR"/>
        </w:rPr>
        <w:t>.</w:t>
      </w:r>
      <w:r w:rsidRPr="008B70C9">
        <w:rPr>
          <w:rtl/>
          <w:lang w:val="fr-FR" w:eastAsia="fr-FR"/>
        </w:rPr>
        <w:t>.</w:t>
      </w:r>
      <w:r w:rsidRPr="008B70C9">
        <w:rPr>
          <w:rFonts w:hint="cs"/>
          <w:rtl/>
          <w:lang w:val="fr-FR" w:eastAsia="fr-FR"/>
        </w:rPr>
        <w:t xml:space="preserve"> </w:t>
      </w:r>
      <w:r w:rsidRPr="008B70C9">
        <w:rPr>
          <w:rtl/>
          <w:lang w:val="fr-FR" w:eastAsia="fr-FR"/>
        </w:rPr>
        <w:t>ولقد أتى علي زمان وما أبالي أيكم بايعت لئن كان مسلما رده علي الإسلام، وإن كان نصرانيا رده علي ساعيه، فأما اليوم فما كنت أبايع إلا فلانا وفلانا.</w:t>
      </w:r>
      <w:r w:rsidRPr="008B70C9">
        <w:rPr>
          <w:rFonts w:hint="cs"/>
          <w:rtl/>
          <w:lang w:val="fr-FR" w:eastAsia="fr-FR"/>
        </w:rPr>
        <w:t>)</w:t>
      </w:r>
      <w:r w:rsidRPr="008B70C9">
        <w:rPr>
          <w:position w:val="6"/>
          <w:szCs w:val="20"/>
          <w:rtl/>
          <w:lang w:val="fr-FR" w:eastAsia="fr-FR"/>
        </w:rPr>
        <w:t xml:space="preserve"> (</w:t>
      </w:r>
      <w:r w:rsidRPr="008B70C9">
        <w:rPr>
          <w:position w:val="6"/>
          <w:szCs w:val="20"/>
          <w:rtl/>
          <w:lang w:val="fr-FR" w:eastAsia="fr-FR"/>
        </w:rPr>
        <w:footnoteReference w:id="248"/>
      </w:r>
      <w:r w:rsidRPr="008B70C9">
        <w:rPr>
          <w:position w:val="6"/>
          <w:szCs w:val="20"/>
          <w:rtl/>
          <w:lang w:val="fr-FR" w:eastAsia="fr-FR"/>
        </w:rPr>
        <w:t>)</w:t>
      </w:r>
    </w:p>
    <w:p w14:paraId="74865722" w14:textId="77777777" w:rsidR="00AA35EF" w:rsidRPr="008B70C9"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تقول لهم</w:t>
      </w:r>
      <w:r w:rsidRPr="008B70C9">
        <w:rPr>
          <w:rtl/>
          <w:lang w:val="fr-FR" w:eastAsia="fr-FR"/>
        </w:rPr>
        <w:t>: (لا تقوم الساعة حتى يكون أسعد الناس بالدنيا لكع بن لكع)</w:t>
      </w:r>
      <w:r w:rsidRPr="008B70C9">
        <w:rPr>
          <w:position w:val="6"/>
          <w:szCs w:val="20"/>
          <w:rtl/>
          <w:lang w:val="fr-FR" w:eastAsia="fr-FR"/>
        </w:rPr>
        <w:t>(</w:t>
      </w:r>
      <w:r w:rsidRPr="008B70C9">
        <w:rPr>
          <w:position w:val="6"/>
          <w:szCs w:val="20"/>
          <w:rtl/>
          <w:lang w:val="fr-FR" w:eastAsia="fr-FR"/>
        </w:rPr>
        <w:footnoteReference w:id="249"/>
      </w:r>
      <w:r w:rsidRPr="008B70C9">
        <w:rPr>
          <w:position w:val="6"/>
          <w:szCs w:val="20"/>
          <w:rtl/>
          <w:lang w:val="fr-FR" w:eastAsia="fr-FR"/>
        </w:rPr>
        <w:t>)</w:t>
      </w:r>
    </w:p>
    <w:p w14:paraId="60C9B2E1" w14:textId="77777777" w:rsidR="00AA35EF" w:rsidRDefault="00AA35EF" w:rsidP="00AA35EF">
      <w:pPr>
        <w:widowControl w:val="0"/>
        <w:tabs>
          <w:tab w:val="left" w:pos="1096"/>
        </w:tabs>
        <w:adjustRightInd w:val="0"/>
        <w:textAlignment w:val="baseline"/>
        <w:rPr>
          <w:rtl/>
          <w:lang w:val="fr-FR" w:eastAsia="fr-FR"/>
        </w:rPr>
      </w:pPr>
      <w:r w:rsidRPr="008B70C9">
        <w:rPr>
          <w:rFonts w:hint="cs"/>
          <w:rtl/>
          <w:lang w:val="fr-FR" w:eastAsia="fr-FR"/>
        </w:rPr>
        <w:t>وكنت تذكر لهم كيف يستولي هذا الصنف على أراضي المستضعفين وأموالهم، فقلت: (</w:t>
      </w:r>
      <w:r w:rsidRPr="008B70C9">
        <w:rPr>
          <w:rtl/>
          <w:lang w:val="fr-FR" w:eastAsia="fr-FR"/>
        </w:rPr>
        <w:t>لكأني براكب قد أناخ بكم، فقال: الأرض أرضنا، والمال مالنا، فحال بين الأرامل والمساكين، وبين المال الذي أفاء الله على آبائهم</w:t>
      </w:r>
      <w:r w:rsidRPr="008B70C9">
        <w:rPr>
          <w:rFonts w:hint="cs"/>
          <w:rtl/>
          <w:lang w:val="fr-FR" w:eastAsia="fr-FR"/>
        </w:rPr>
        <w:t>)</w:t>
      </w:r>
      <w:r w:rsidRPr="008B70C9">
        <w:rPr>
          <w:position w:val="6"/>
          <w:szCs w:val="20"/>
          <w:rtl/>
          <w:lang w:val="fr-FR" w:eastAsia="fr-FR"/>
        </w:rPr>
        <w:t>(</w:t>
      </w:r>
      <w:r w:rsidRPr="008B70C9">
        <w:rPr>
          <w:position w:val="6"/>
          <w:szCs w:val="20"/>
          <w:rtl/>
          <w:lang w:val="fr-FR" w:eastAsia="fr-FR"/>
        </w:rPr>
        <w:footnoteReference w:id="250"/>
      </w:r>
      <w:r w:rsidRPr="008B70C9">
        <w:rPr>
          <w:position w:val="6"/>
          <w:szCs w:val="20"/>
          <w:rtl/>
          <w:lang w:val="fr-FR" w:eastAsia="fr-FR"/>
        </w:rPr>
        <w:t>)</w:t>
      </w:r>
    </w:p>
    <w:p w14:paraId="34E05880" w14:textId="77777777" w:rsidR="00AA35EF" w:rsidRDefault="00AA35EF" w:rsidP="00AA35EF">
      <w:pPr>
        <w:widowControl w:val="0"/>
        <w:tabs>
          <w:tab w:val="left" w:pos="1096"/>
        </w:tabs>
        <w:adjustRightInd w:val="0"/>
        <w:textAlignment w:val="baseline"/>
        <w:rPr>
          <w:rtl/>
          <w:lang w:val="fr-FR" w:eastAsia="fr-FR"/>
        </w:rPr>
      </w:pPr>
      <w:r>
        <w:rPr>
          <w:rFonts w:hint="cs"/>
          <w:rtl/>
          <w:lang w:val="fr-FR" w:eastAsia="fr-FR"/>
        </w:rPr>
        <w:t>هذه سيدي بعض أحاديثك في الفتن.. وهي كافية لمن يريد أن يتخلص من كل تلك الشوائب التي علقت بالدين، والتي اعتبرت ما سمته [عهد السلف] عهدا معصوما، ولو أنهم استمعوا لأحاديثك، لعرفوا أن ذلك الشيطان استعمل ذلك العهد كل قواه لتحريف الدين، وتحويله من دين إلهي مملوء بالقيم الرفيعة إلى دين بشري مملوء بالخرافات والدجل والأساطير.</w:t>
      </w:r>
    </w:p>
    <w:p w14:paraId="1DAFFC85" w14:textId="77777777" w:rsidR="00AA35EF" w:rsidRDefault="00AA35EF" w:rsidP="00AA35EF">
      <w:pPr>
        <w:widowControl w:val="0"/>
        <w:tabs>
          <w:tab w:val="left" w:pos="1096"/>
        </w:tabs>
        <w:adjustRightInd w:val="0"/>
        <w:textAlignment w:val="baseline"/>
        <w:rPr>
          <w:rtl/>
        </w:rPr>
      </w:pPr>
      <w:r>
        <w:rPr>
          <w:rFonts w:hint="cs"/>
          <w:rtl/>
          <w:lang w:val="fr-FR" w:eastAsia="fr-FR"/>
        </w:rPr>
        <w:t xml:space="preserve">لكنك مع كل تلك الأحاديث ـ سيدي ـ كنت تذكر لهم أن الله تعالى لن يترك الأمة للمحرفين فقط، بل إن الصالحين المحافظين على العهود موجودون في كل الأزمنة، حتى يكونوا ملاذا للنجاة، فقد رويت عن رسول الله </w:t>
      </w:r>
      <w:r>
        <w:rPr>
          <w:rtl/>
        </w:rPr>
        <w:sym w:font="Abo-thar" w:char="F061"/>
      </w:r>
      <w:r>
        <w:rPr>
          <w:rFonts w:hint="cs"/>
          <w:rtl/>
        </w:rPr>
        <w:t xml:space="preserve"> أنه قال لك</w:t>
      </w:r>
      <w:r>
        <w:rPr>
          <w:rtl/>
        </w:rPr>
        <w:t>: (يا حذيفة إن في كل طائفة من أمتي قوما شعثا غبرا، إياي يريدون، وإياي يتبعون، وكتاب الله يقيمون، أولئك مني وأنا منهم، وإن لم يروني)</w:t>
      </w:r>
      <w:r w:rsidRPr="000B13AD">
        <w:rPr>
          <w:position w:val="6"/>
          <w:szCs w:val="20"/>
          <w:rtl/>
        </w:rPr>
        <w:t xml:space="preserve"> (</w:t>
      </w:r>
      <w:r w:rsidRPr="000B13AD">
        <w:rPr>
          <w:rStyle w:val="af5"/>
          <w:rFonts w:cs="mylotus"/>
          <w:position w:val="6"/>
          <w:szCs w:val="20"/>
          <w:rtl/>
        </w:rPr>
        <w:footnoteReference w:id="251"/>
      </w:r>
      <w:r w:rsidRPr="000B13AD">
        <w:rPr>
          <w:position w:val="6"/>
          <w:szCs w:val="20"/>
          <w:rtl/>
        </w:rPr>
        <w:t>)</w:t>
      </w:r>
    </w:p>
    <w:p w14:paraId="037741E0" w14:textId="77777777" w:rsidR="00AA35EF" w:rsidRDefault="00AA35EF" w:rsidP="00AA35EF">
      <w:pPr>
        <w:widowControl w:val="0"/>
        <w:tabs>
          <w:tab w:val="left" w:pos="1096"/>
        </w:tabs>
        <w:adjustRightInd w:val="0"/>
        <w:textAlignment w:val="baseline"/>
        <w:rPr>
          <w:rtl/>
          <w:lang w:val="fr-FR" w:eastAsia="fr-FR"/>
        </w:rPr>
      </w:pPr>
      <w:r>
        <w:rPr>
          <w:rFonts w:hint="cs"/>
          <w:rtl/>
          <w:lang w:val="fr-FR" w:eastAsia="fr-FR"/>
        </w:rPr>
        <w:t>أما عن حياتك سيدي.. فقد كنت كسائر الصحابة المنتجبين تمارس كل أدوارك التي تطلب منك، وتحضر كل المشاهد</w:t>
      </w:r>
      <w:r w:rsidRPr="00117550">
        <w:rPr>
          <w:position w:val="6"/>
          <w:szCs w:val="20"/>
          <w:rtl/>
        </w:rPr>
        <w:t>(</w:t>
      </w:r>
      <w:r w:rsidRPr="00117550">
        <w:rPr>
          <w:rStyle w:val="af5"/>
          <w:rFonts w:cs="mylotus"/>
          <w:position w:val="6"/>
          <w:szCs w:val="20"/>
          <w:rtl/>
        </w:rPr>
        <w:footnoteReference w:id="252"/>
      </w:r>
      <w:r w:rsidRPr="00117550">
        <w:rPr>
          <w:position w:val="6"/>
          <w:szCs w:val="20"/>
          <w:rtl/>
        </w:rPr>
        <w:t>)</w:t>
      </w:r>
      <w:r>
        <w:rPr>
          <w:rFonts w:hint="cs"/>
          <w:rtl/>
          <w:lang w:val="fr-FR" w:eastAsia="fr-FR"/>
        </w:rPr>
        <w:t xml:space="preserve">، حتى أنك قمت بسرية لوحدك، وقد كانت أخطر سرية، حصلت في ذلك اليوم الذي وصفه الله تعالى بقوله: </w:t>
      </w:r>
      <w:r w:rsidR="004E5304">
        <w:rPr>
          <w:rtl/>
          <w:lang w:val="fr-FR" w:eastAsia="fr-FR"/>
        </w:rPr>
        <w:t>﴿</w:t>
      </w:r>
      <w:r w:rsidRPr="00E02E16">
        <w:rPr>
          <w:rtl/>
          <w:lang w:val="fr-FR" w:eastAsia="fr-FR"/>
        </w:rPr>
        <w:t xml:space="preserve"> إِذْ جَاءُوكُمْ مِنْ فَوْقِكُمْ وَمِنْ أَسْفَلَ مِنْكُمْ وَإِذْ زَاغَتِ الْأَبْصَارُ وَبَلَغَتِ الْقُلُوبُ الْحَنَاجِرَ وَتَظُنُّونَ بِاللَّهِ الظُّنُونَا (10) هُنَالِكَ ابْتُلِيَ الْمُؤْمِنُونَ وَزُلْزِلُوا زِلْزَالًا شَدِيدًا </w:t>
      </w:r>
      <w:r w:rsidR="004E5304">
        <w:rPr>
          <w:rtl/>
          <w:lang w:val="fr-FR" w:eastAsia="fr-FR"/>
        </w:rPr>
        <w:t>﴾</w:t>
      </w:r>
      <w:r w:rsidRPr="00E02E16">
        <w:rPr>
          <w:rtl/>
          <w:lang w:val="fr-FR" w:eastAsia="fr-FR"/>
        </w:rPr>
        <w:t xml:space="preserve"> [الأحزاب: 10، 11]</w:t>
      </w:r>
    </w:p>
    <w:p w14:paraId="1126F3C3" w14:textId="77777777" w:rsidR="00AA35EF" w:rsidRDefault="00AA35EF" w:rsidP="00AA35EF">
      <w:pPr>
        <w:widowControl w:val="0"/>
        <w:tabs>
          <w:tab w:val="left" w:pos="1096"/>
        </w:tabs>
        <w:adjustRightInd w:val="0"/>
        <w:textAlignment w:val="baseline"/>
        <w:rPr>
          <w:rtl/>
        </w:rPr>
      </w:pPr>
      <w:r>
        <w:rPr>
          <w:rFonts w:hint="cs"/>
          <w:rtl/>
          <w:lang w:val="fr-FR" w:eastAsia="fr-FR"/>
        </w:rPr>
        <w:t xml:space="preserve">وقد قصصت نبأ تلك السرية التي قمت بها لوحدك جوابا لمن قال لك: </w:t>
      </w:r>
      <w:r>
        <w:rPr>
          <w:rFonts w:hint="cs"/>
          <w:rtl/>
        </w:rPr>
        <w:t>(</w:t>
      </w:r>
      <w:r>
        <w:rPr>
          <w:rtl/>
        </w:rPr>
        <w:t xml:space="preserve">يا أبا عبد الله رأيتم رسول الله </w:t>
      </w:r>
      <w:r>
        <w:rPr>
          <w:rtl/>
        </w:rPr>
        <w:sym w:font="Abo-thar" w:char="F061"/>
      </w:r>
      <w:r>
        <w:rPr>
          <w:rFonts w:hint="cs"/>
          <w:rtl/>
        </w:rPr>
        <w:t xml:space="preserve"> </w:t>
      </w:r>
      <w:r>
        <w:rPr>
          <w:rtl/>
        </w:rPr>
        <w:t>وصحبتموه؟</w:t>
      </w:r>
      <w:r>
        <w:rPr>
          <w:rFonts w:hint="cs"/>
          <w:rtl/>
        </w:rPr>
        <w:t xml:space="preserve">)، فقلت: </w:t>
      </w:r>
      <w:r>
        <w:rPr>
          <w:rtl/>
        </w:rPr>
        <w:t>نعم يا بن أخي</w:t>
      </w:r>
      <w:r>
        <w:rPr>
          <w:rFonts w:hint="cs"/>
          <w:rtl/>
        </w:rPr>
        <w:t>،</w:t>
      </w:r>
      <w:r w:rsidR="000A7D87">
        <w:rPr>
          <w:rFonts w:hint="cs"/>
          <w:rtl/>
        </w:rPr>
        <w:t xml:space="preserve"> </w:t>
      </w:r>
      <w:r>
        <w:rPr>
          <w:rFonts w:hint="cs"/>
          <w:rtl/>
        </w:rPr>
        <w:t>فق</w:t>
      </w:r>
      <w:r>
        <w:rPr>
          <w:rtl/>
        </w:rPr>
        <w:t>ال:</w:t>
      </w:r>
      <w:r>
        <w:rPr>
          <w:rFonts w:hint="cs"/>
          <w:rtl/>
        </w:rPr>
        <w:t xml:space="preserve"> </w:t>
      </w:r>
      <w:r>
        <w:rPr>
          <w:rtl/>
        </w:rPr>
        <w:t xml:space="preserve">فكيف كنتم تصنعون؟ </w:t>
      </w:r>
      <w:r>
        <w:rPr>
          <w:rFonts w:hint="cs"/>
          <w:rtl/>
        </w:rPr>
        <w:t>فقلت</w:t>
      </w:r>
      <w:r>
        <w:rPr>
          <w:rtl/>
        </w:rPr>
        <w:t>: والله لقد كنا نجهد</w:t>
      </w:r>
      <w:r>
        <w:rPr>
          <w:rFonts w:hint="cs"/>
          <w:rtl/>
        </w:rPr>
        <w:t>،</w:t>
      </w:r>
      <w:r w:rsidR="000A7D87">
        <w:rPr>
          <w:rFonts w:hint="cs"/>
          <w:rtl/>
        </w:rPr>
        <w:t xml:space="preserve"> </w:t>
      </w:r>
      <w:r>
        <w:rPr>
          <w:rFonts w:hint="cs"/>
          <w:rtl/>
        </w:rPr>
        <w:t>ف</w:t>
      </w:r>
      <w:r>
        <w:rPr>
          <w:rtl/>
        </w:rPr>
        <w:t>قال: والله لو أدركناه ما تركناه على الأرض ولجعلناه على أعناقنا</w:t>
      </w:r>
      <w:r>
        <w:rPr>
          <w:rFonts w:hint="cs"/>
          <w:rtl/>
        </w:rPr>
        <w:t>..</w:t>
      </w:r>
      <w:r>
        <w:rPr>
          <w:rtl/>
        </w:rPr>
        <w:t xml:space="preserve"> </w:t>
      </w:r>
    </w:p>
    <w:p w14:paraId="1E623AF6" w14:textId="77777777" w:rsidR="00AA35EF" w:rsidRDefault="00AA35EF" w:rsidP="00AA35EF">
      <w:pPr>
        <w:widowControl w:val="0"/>
        <w:tabs>
          <w:tab w:val="left" w:pos="1096"/>
        </w:tabs>
        <w:adjustRightInd w:val="0"/>
        <w:textAlignment w:val="baseline"/>
        <w:rPr>
          <w:rtl/>
        </w:rPr>
      </w:pPr>
      <w:r>
        <w:rPr>
          <w:rFonts w:hint="cs"/>
          <w:rtl/>
        </w:rPr>
        <w:t>حينها رحت تقص عليه ذلك الموقف الذي حصل لك، فقلت</w:t>
      </w:r>
      <w:r>
        <w:rPr>
          <w:rtl/>
        </w:rPr>
        <w:t xml:space="preserve">: يا </w:t>
      </w:r>
      <w:r>
        <w:rPr>
          <w:rFonts w:hint="cs"/>
          <w:rtl/>
        </w:rPr>
        <w:t>ا</w:t>
      </w:r>
      <w:r>
        <w:rPr>
          <w:rtl/>
        </w:rPr>
        <w:t xml:space="preserve">بن أخي والله لقد رأيتنا مع رسول الله </w:t>
      </w:r>
      <w:r>
        <w:rPr>
          <w:rtl/>
        </w:rPr>
        <w:sym w:font="Abo-thar" w:char="F061"/>
      </w:r>
      <w:r>
        <w:rPr>
          <w:rFonts w:hint="cs"/>
          <w:rtl/>
        </w:rPr>
        <w:t xml:space="preserve"> </w:t>
      </w:r>
      <w:r>
        <w:rPr>
          <w:rtl/>
        </w:rPr>
        <w:t xml:space="preserve">بالخندق وصلى رسول الله </w:t>
      </w:r>
      <w:r>
        <w:rPr>
          <w:rtl/>
        </w:rPr>
        <w:sym w:font="Abo-thar" w:char="F061"/>
      </w:r>
      <w:r>
        <w:rPr>
          <w:rFonts w:hint="cs"/>
          <w:rtl/>
        </w:rPr>
        <w:t xml:space="preserve"> </w:t>
      </w:r>
      <w:r>
        <w:rPr>
          <w:rtl/>
        </w:rPr>
        <w:t xml:space="preserve">من الليل هويا ثم التفت إلينا فقال: من رجل يقوم فينظر لنا ما فعل القوم يشترط له رسول الله </w:t>
      </w:r>
      <w:r>
        <w:rPr>
          <w:rtl/>
        </w:rPr>
        <w:sym w:font="Abo-thar" w:char="F061"/>
      </w:r>
      <w:r>
        <w:rPr>
          <w:rFonts w:hint="cs"/>
          <w:rtl/>
        </w:rPr>
        <w:t xml:space="preserve"> </w:t>
      </w:r>
      <w:r>
        <w:rPr>
          <w:rtl/>
        </w:rPr>
        <w:t>إنه يرجع أدخله الله الجنة فما قام رجل</w:t>
      </w:r>
      <w:r>
        <w:rPr>
          <w:rFonts w:hint="cs"/>
          <w:rtl/>
        </w:rPr>
        <w:t>،</w:t>
      </w:r>
      <w:r>
        <w:rPr>
          <w:rtl/>
        </w:rPr>
        <w:t xml:space="preserve"> ثم صلى رسول الله </w:t>
      </w:r>
      <w:r>
        <w:rPr>
          <w:rtl/>
        </w:rPr>
        <w:sym w:font="Abo-thar" w:char="F061"/>
      </w:r>
      <w:r>
        <w:rPr>
          <w:rFonts w:hint="cs"/>
          <w:rtl/>
        </w:rPr>
        <w:t xml:space="preserve"> </w:t>
      </w:r>
      <w:r>
        <w:rPr>
          <w:rtl/>
        </w:rPr>
        <w:t xml:space="preserve">هويا من الليل ثم التفت إلينا فقال: من رجل يقوم فينظر لنا ما فعل القوم ثم يرجع يشرط له رسول الله </w:t>
      </w:r>
      <w:r>
        <w:rPr>
          <w:rtl/>
        </w:rPr>
        <w:sym w:font="Abo-thar" w:char="F061"/>
      </w:r>
      <w:r>
        <w:rPr>
          <w:rFonts w:hint="cs"/>
          <w:rtl/>
        </w:rPr>
        <w:t xml:space="preserve"> </w:t>
      </w:r>
      <w:r>
        <w:rPr>
          <w:rtl/>
        </w:rPr>
        <w:t>الرجعة أسأل الله أن يكون رفيقي في الجنة؛ فما قام رجل من القوم مع شدة الخوف وشدة الجوع وشدة البرد</w:t>
      </w:r>
      <w:r>
        <w:rPr>
          <w:rFonts w:hint="cs"/>
          <w:rtl/>
        </w:rPr>
        <w:t>،</w:t>
      </w:r>
      <w:r>
        <w:rPr>
          <w:rtl/>
        </w:rPr>
        <w:t xml:space="preserve"> فلما لم يقم أحد دعاني رسول الله </w:t>
      </w:r>
      <w:r>
        <w:rPr>
          <w:rtl/>
        </w:rPr>
        <w:sym w:font="Abo-thar" w:char="F061"/>
      </w:r>
      <w:r>
        <w:rPr>
          <w:rFonts w:hint="cs"/>
          <w:rtl/>
        </w:rPr>
        <w:t xml:space="preserve"> </w:t>
      </w:r>
      <w:r>
        <w:rPr>
          <w:rtl/>
        </w:rPr>
        <w:t>فلم يكن لي بد من القيام حين دعاني. فقال: يا حذيفة فاذهب فادخل في القوم فانظر ما يفعلون ولا تحدثن شيئا حتى تأتينا.</w:t>
      </w:r>
      <w:r>
        <w:rPr>
          <w:rFonts w:hint="cs"/>
          <w:rtl/>
        </w:rPr>
        <w:t>.</w:t>
      </w:r>
      <w:r>
        <w:rPr>
          <w:rtl/>
        </w:rPr>
        <w:t xml:space="preserve"> فذهبت فدخلت في القوم والريح، وجنود الله تفعل ما تفعل لا تقر لهم قدر ولا نار ولا بناء</w:t>
      </w:r>
      <w:r>
        <w:rPr>
          <w:rFonts w:hint="cs"/>
          <w:rtl/>
        </w:rPr>
        <w:t>،</w:t>
      </w:r>
      <w:r>
        <w:rPr>
          <w:rtl/>
        </w:rPr>
        <w:t xml:space="preserve"> فقام أبو سفيان بن حرب فقال: يا معشر قريش لينظر امرؤ من جليسه</w:t>
      </w:r>
      <w:r>
        <w:rPr>
          <w:rFonts w:hint="cs"/>
          <w:rtl/>
        </w:rPr>
        <w:t xml:space="preserve">، </w:t>
      </w:r>
      <w:r>
        <w:rPr>
          <w:rtl/>
        </w:rPr>
        <w:t>فأخذت بيد الرجل الذي إلى جنبي فقلت: من أنت قال: أنا فلان بن فلان</w:t>
      </w:r>
      <w:r>
        <w:rPr>
          <w:rFonts w:hint="cs"/>
          <w:rtl/>
        </w:rPr>
        <w:t>،</w:t>
      </w:r>
      <w:r>
        <w:rPr>
          <w:rtl/>
        </w:rPr>
        <w:t xml:space="preserve"> ثم قال أبو سفيان: يا معشر قريش إنكم والله ما أصبحتم بدار مقام لقد هلك الكراع وأخلفتنا بنو قريظة بلغنا منهم الذي نكره ولقينا من هذه الريح ما ترون، والله ما تطمئن لنا قدر ولا تقوم لنا نار ولا يستمسك لنا بناء فارتحلوا فإني مرتحل</w:t>
      </w:r>
      <w:r>
        <w:rPr>
          <w:rFonts w:hint="cs"/>
          <w:rtl/>
        </w:rPr>
        <w:t>،</w:t>
      </w:r>
      <w:r>
        <w:rPr>
          <w:rtl/>
        </w:rPr>
        <w:t xml:space="preserve"> ثم قام إلى جمله وهو معقول فجلس عليه ثم ضربه فوثب على ثلاث فما أطلق عقاله إلا وهو قائم، ولولا عهد رسول الله </w:t>
      </w:r>
      <w:r>
        <w:rPr>
          <w:rtl/>
        </w:rPr>
        <w:sym w:font="Abo-thar" w:char="F061"/>
      </w:r>
      <w:r>
        <w:rPr>
          <w:rFonts w:hint="cs"/>
          <w:rtl/>
        </w:rPr>
        <w:t xml:space="preserve"> </w:t>
      </w:r>
      <w:r>
        <w:rPr>
          <w:rtl/>
        </w:rPr>
        <w:t>لا تحدث شيئا حتى تأتيني ثم شئت لقتلته بسهم</w:t>
      </w:r>
      <w:r>
        <w:rPr>
          <w:rFonts w:hint="cs"/>
          <w:rtl/>
        </w:rPr>
        <w:t>.</w:t>
      </w:r>
      <w:r>
        <w:rPr>
          <w:rtl/>
        </w:rPr>
        <w:t xml:space="preserve">. ثم رجعت إلى رسول الله </w:t>
      </w:r>
      <w:r>
        <w:rPr>
          <w:rtl/>
        </w:rPr>
        <w:sym w:font="Abo-thar" w:char="F061"/>
      </w:r>
      <w:r>
        <w:rPr>
          <w:rFonts w:hint="cs"/>
          <w:rtl/>
        </w:rPr>
        <w:t xml:space="preserve"> </w:t>
      </w:r>
      <w:r>
        <w:rPr>
          <w:rtl/>
        </w:rPr>
        <w:t>وهو قائم يصلي؛ فلما رآني أدخلني إلى رحله وطرح علي طرف المرط ثم ركع وسجد، وإنه لفيه فلما سلم أخبرته الخبر</w:t>
      </w:r>
      <w:r w:rsidRPr="008E1E24">
        <w:rPr>
          <w:position w:val="6"/>
          <w:szCs w:val="20"/>
          <w:rtl/>
        </w:rPr>
        <w:t>(</w:t>
      </w:r>
      <w:r w:rsidRPr="008E1E24">
        <w:rPr>
          <w:rStyle w:val="af5"/>
          <w:rFonts w:cs="mylotus"/>
          <w:position w:val="6"/>
          <w:szCs w:val="20"/>
          <w:rtl/>
        </w:rPr>
        <w:footnoteReference w:id="253"/>
      </w:r>
      <w:r w:rsidRPr="008E1E24">
        <w:rPr>
          <w:position w:val="6"/>
          <w:szCs w:val="20"/>
          <w:rtl/>
        </w:rPr>
        <w:t>)</w:t>
      </w:r>
      <w:r>
        <w:rPr>
          <w:rtl/>
        </w:rPr>
        <w:t>.</w:t>
      </w:r>
    </w:p>
    <w:p w14:paraId="397CAEE8" w14:textId="77777777" w:rsidR="00AA35EF"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وهكذا حصل لك في هذا الحديث، وباختيار رسول الله </w:t>
      </w:r>
      <w:r>
        <w:rPr>
          <w:rFonts w:hint="cs"/>
          <w:lang w:val="fr-FR" w:eastAsia="fr-FR"/>
        </w:rPr>
        <w:sym w:font="Abo-thar" w:char="F061"/>
      </w:r>
      <w:r>
        <w:rPr>
          <w:rFonts w:hint="cs"/>
          <w:rtl/>
          <w:lang w:val="fr-FR" w:eastAsia="fr-FR"/>
        </w:rPr>
        <w:t xml:space="preserve"> لك، البشارة العظيمة، لا بالجنة، وإنما بمرافقته فيها.. ولا بالمجان، وإنما نتيجة لعمل عظيم قمت به، ثم استمررت في القيام به إلى آخر لحظات حياتك.</w:t>
      </w:r>
    </w:p>
    <w:p w14:paraId="7F4ED551" w14:textId="77777777" w:rsidR="00AA35EF" w:rsidRDefault="00AA35EF" w:rsidP="00AA35EF">
      <w:pPr>
        <w:widowControl w:val="0"/>
        <w:tabs>
          <w:tab w:val="left" w:pos="1096"/>
        </w:tabs>
        <w:adjustRightInd w:val="0"/>
        <w:textAlignment w:val="baseline"/>
        <w:rPr>
          <w:rtl/>
        </w:rPr>
      </w:pPr>
      <w:r>
        <w:rPr>
          <w:rFonts w:hint="cs"/>
          <w:rtl/>
          <w:lang w:val="fr-FR" w:eastAsia="fr-FR"/>
        </w:rPr>
        <w:t xml:space="preserve">فقد كنت وفيا لعهودك جميعا، تسير سيرة المنتجبين من أصحاب محمد </w:t>
      </w:r>
      <w:r>
        <w:rPr>
          <w:rFonts w:hint="cs"/>
          <w:lang w:val="fr-FR" w:eastAsia="fr-FR"/>
        </w:rPr>
        <w:sym w:font="Abo-thar" w:char="F061"/>
      </w:r>
      <w:r>
        <w:rPr>
          <w:rFonts w:hint="cs"/>
          <w:rtl/>
          <w:lang w:val="fr-FR" w:eastAsia="fr-FR"/>
        </w:rPr>
        <w:t xml:space="preserve"> في زهدك وتواضعك وإخلاصك، وبعدك عن التثاقل إلى الدنيا وأهوائها، وقد حدث </w:t>
      </w:r>
      <w:r>
        <w:rPr>
          <w:rtl/>
        </w:rPr>
        <w:t xml:space="preserve">محمد بن سيرين </w:t>
      </w:r>
      <w:r>
        <w:rPr>
          <w:rFonts w:hint="cs"/>
          <w:rtl/>
        </w:rPr>
        <w:t>عن حالك عندما وليت ولاية المدائن، فقال</w:t>
      </w:r>
      <w:r>
        <w:rPr>
          <w:rtl/>
        </w:rPr>
        <w:t>: كان عمر إذا بعث عاملا كتب في عهده أن اسمعوا له وأطيعوا ما عدل عليكم، فلما استعمل حذيفة على المدائن كتب في عهده أن اسمعوا له وأطيعوا وأعطوه ما سألكم</w:t>
      </w:r>
      <w:r>
        <w:rPr>
          <w:rFonts w:hint="cs"/>
          <w:rtl/>
        </w:rPr>
        <w:t>،</w:t>
      </w:r>
      <w:r>
        <w:rPr>
          <w:rtl/>
        </w:rPr>
        <w:t xml:space="preserve"> فخرج حذيفة من عند عمر على حمار موكف وعلى الحمار زاده، فلما قدم المدائن استقبله أهل الأرض والدهاقين وبيده رغيف وعرق من لحم على حمار على إكاف، فقرأ عهده إليهم، فقالوا: سلنا ما شئت، قال: أسألكم طعاما آكله، وعلف حماري هذا ما دمت فيكم</w:t>
      </w:r>
      <w:r>
        <w:rPr>
          <w:rFonts w:hint="cs"/>
          <w:rtl/>
        </w:rPr>
        <w:t>،</w:t>
      </w:r>
      <w:r>
        <w:rPr>
          <w:rtl/>
        </w:rPr>
        <w:t xml:space="preserve"> فأقام فيهم ما شاء الله، ثم كتب إليه عمر أن أقدم، فلما بلغ عمر قدومه كمن له على الطريق في مكان لا يراه، فلما رآه عمر على الحال الذي خرج من عنده عليه أتاه فالتزمه وقال: أنت أخي وأنا أخوك</w:t>
      </w:r>
      <w:r w:rsidRPr="0052074A">
        <w:rPr>
          <w:position w:val="6"/>
          <w:szCs w:val="20"/>
          <w:rtl/>
        </w:rPr>
        <w:t>(</w:t>
      </w:r>
      <w:r w:rsidRPr="0052074A">
        <w:rPr>
          <w:rStyle w:val="af5"/>
          <w:position w:val="6"/>
          <w:szCs w:val="20"/>
          <w:rtl/>
        </w:rPr>
        <w:footnoteReference w:id="254"/>
      </w:r>
      <w:r w:rsidRPr="0052074A">
        <w:rPr>
          <w:position w:val="6"/>
          <w:szCs w:val="20"/>
          <w:rtl/>
        </w:rPr>
        <w:t>)</w:t>
      </w:r>
      <w:r>
        <w:rPr>
          <w:rtl/>
        </w:rPr>
        <w:t>.</w:t>
      </w:r>
    </w:p>
    <w:p w14:paraId="0E5A78DE" w14:textId="77777777" w:rsidR="00AA35EF" w:rsidRDefault="00AA35EF" w:rsidP="00AA35EF">
      <w:pPr>
        <w:pStyle w:val="aaac"/>
        <w:rPr>
          <w:rtl/>
        </w:rPr>
      </w:pPr>
      <w:r>
        <w:rPr>
          <w:rFonts w:hint="cs"/>
          <w:rtl/>
        </w:rPr>
        <w:t>و</w:t>
      </w:r>
      <w:r>
        <w:rPr>
          <w:rtl/>
        </w:rPr>
        <w:t>عن ساعدة بن سعد بن حذيفة أن حذيفة كان يقول: ما من يوم أقر لعيني ولا أحب لنفسي من يوم آتي</w:t>
      </w:r>
      <w:r>
        <w:rPr>
          <w:rFonts w:hint="cs"/>
          <w:rtl/>
        </w:rPr>
        <w:t xml:space="preserve"> </w:t>
      </w:r>
      <w:r w:rsidRPr="0052074A">
        <w:rPr>
          <w:rtl/>
        </w:rPr>
        <w:t xml:space="preserve">أهلي فلا أجد عندهم طعاما، ويقولون ما نقدر على قليل ولا كثير وذلك أني سمعت رسول الله </w:t>
      </w:r>
      <w:r>
        <w:rPr>
          <w:rtl/>
        </w:rPr>
        <w:sym w:font="Abo-thar" w:char="F061"/>
      </w:r>
      <w:r w:rsidRPr="0052074A">
        <w:rPr>
          <w:rtl/>
        </w:rPr>
        <w:t xml:space="preserve"> يقول: </w:t>
      </w:r>
      <w:r>
        <w:rPr>
          <w:rtl/>
        </w:rPr>
        <w:t>(</w:t>
      </w:r>
      <w:r w:rsidRPr="0052074A">
        <w:rPr>
          <w:rtl/>
        </w:rPr>
        <w:t>إن الله أشد حمية للمؤمن من الدنيا من المريض أهله الطعام. والله تعالى أشد تعاهدا للمؤمن بالبلاء من الوالد لولده بالخير</w:t>
      </w:r>
      <w:r>
        <w:rPr>
          <w:rtl/>
        </w:rPr>
        <w:t>)</w:t>
      </w:r>
      <w:r w:rsidRPr="000B13AD">
        <w:rPr>
          <w:rFonts w:ascii="mylotus" w:hAnsi="mylotus"/>
          <w:position w:val="6"/>
          <w:szCs w:val="20"/>
          <w:rtl/>
        </w:rPr>
        <w:t xml:space="preserve"> (</w:t>
      </w:r>
      <w:r w:rsidRPr="000B13AD">
        <w:rPr>
          <w:rStyle w:val="af5"/>
          <w:rFonts w:ascii="mylotus" w:hAnsi="mylotus" w:cs="mylotus"/>
          <w:position w:val="6"/>
          <w:szCs w:val="20"/>
          <w:rtl/>
        </w:rPr>
        <w:footnoteReference w:id="255"/>
      </w:r>
      <w:r w:rsidRPr="000B13AD">
        <w:rPr>
          <w:rFonts w:ascii="mylotus" w:hAnsi="mylotus"/>
          <w:position w:val="6"/>
          <w:szCs w:val="20"/>
          <w:rtl/>
        </w:rPr>
        <w:t>)</w:t>
      </w:r>
      <w:r w:rsidRPr="0052074A">
        <w:rPr>
          <w:rtl/>
        </w:rPr>
        <w:t xml:space="preserve"> </w:t>
      </w:r>
    </w:p>
    <w:p w14:paraId="3FDB9A9D" w14:textId="77777777" w:rsidR="00AA35EF" w:rsidRDefault="00AA35EF" w:rsidP="00AA35EF">
      <w:pPr>
        <w:widowControl w:val="0"/>
        <w:tabs>
          <w:tab w:val="left" w:pos="1096"/>
        </w:tabs>
        <w:adjustRightInd w:val="0"/>
        <w:textAlignment w:val="baseline"/>
        <w:rPr>
          <w:rtl/>
          <w:lang w:eastAsia="ar-SA"/>
        </w:rPr>
      </w:pPr>
      <w:r>
        <w:rPr>
          <w:rFonts w:hint="cs"/>
          <w:rtl/>
          <w:lang w:val="fr-FR" w:eastAsia="fr-FR"/>
        </w:rPr>
        <w:t xml:space="preserve">وقد ظللت على ذلك إلى آخر أيام حياتك، وقد </w:t>
      </w:r>
      <w:r>
        <w:rPr>
          <w:rFonts w:hint="cs"/>
          <w:rtl/>
          <w:lang w:eastAsia="ar-SA"/>
        </w:rPr>
        <w:t>ذكر بعض من حضر احتضارك، أنك قلت في آخر لحظات حياتك: (</w:t>
      </w:r>
      <w:r w:rsidRPr="0052074A">
        <w:rPr>
          <w:rtl/>
          <w:lang w:eastAsia="ar-SA"/>
        </w:rPr>
        <w:t>لولا أني أرى أن هذا اليوم آخر يوم من الدنيا وأول يوم من الآخرة لم أتكلم به، اللهم إنك تعلم أني كنت أحب الفقر على الغنى، وأحب الذلة على العز، وأحب الموت على الحياة، حبيب جاء على فاقة، لا أفلح من ندم</w:t>
      </w:r>
      <w:r>
        <w:rPr>
          <w:rFonts w:hint="cs"/>
          <w:rtl/>
          <w:lang w:eastAsia="ar-SA"/>
        </w:rPr>
        <w:t>)</w:t>
      </w:r>
      <w:r w:rsidRPr="0052074A">
        <w:rPr>
          <w:rtl/>
          <w:lang w:eastAsia="ar-SA"/>
        </w:rPr>
        <w:t>، ثم مت</w:t>
      </w:r>
      <w:r>
        <w:rPr>
          <w:rFonts w:hint="cs"/>
          <w:rtl/>
          <w:lang w:eastAsia="ar-SA"/>
        </w:rPr>
        <w:t xml:space="preserve"> بعدها</w:t>
      </w:r>
      <w:r w:rsidRPr="00117550">
        <w:rPr>
          <w:position w:val="6"/>
          <w:szCs w:val="20"/>
          <w:rtl/>
          <w:lang w:eastAsia="ar-SA"/>
        </w:rPr>
        <w:t>(</w:t>
      </w:r>
      <w:r w:rsidRPr="00117550">
        <w:rPr>
          <w:rStyle w:val="af5"/>
          <w:rFonts w:cs="mylotus"/>
          <w:position w:val="6"/>
          <w:szCs w:val="20"/>
          <w:rtl/>
          <w:lang w:eastAsia="ar-SA"/>
        </w:rPr>
        <w:footnoteReference w:id="256"/>
      </w:r>
      <w:r w:rsidRPr="00117550">
        <w:rPr>
          <w:position w:val="6"/>
          <w:szCs w:val="20"/>
          <w:rtl/>
          <w:lang w:eastAsia="ar-SA"/>
        </w:rPr>
        <w:t>)</w:t>
      </w:r>
      <w:r>
        <w:rPr>
          <w:rFonts w:hint="cs"/>
          <w:rtl/>
          <w:lang w:eastAsia="ar-SA"/>
        </w:rPr>
        <w:t>.</w:t>
      </w:r>
    </w:p>
    <w:p w14:paraId="66C75B30" w14:textId="77777777" w:rsidR="00AA35EF" w:rsidRDefault="00AA35EF" w:rsidP="00AA35EF">
      <w:pPr>
        <w:pStyle w:val="aaac"/>
        <w:rPr>
          <w:rtl/>
          <w:lang w:val="en-US" w:eastAsia="ar-SA"/>
        </w:rPr>
      </w:pPr>
      <w:r>
        <w:rPr>
          <w:rFonts w:hint="cs"/>
          <w:rtl/>
          <w:lang w:val="en-US" w:eastAsia="ar-SA"/>
        </w:rPr>
        <w:t>و</w:t>
      </w:r>
      <w:r w:rsidRPr="0052074A">
        <w:rPr>
          <w:rtl/>
          <w:lang w:val="en-US" w:eastAsia="ar-SA"/>
        </w:rPr>
        <w:t xml:space="preserve">عن الحسن، قال: لما حضر حذيفة الموت قال: </w:t>
      </w:r>
      <w:r>
        <w:rPr>
          <w:rtl/>
          <w:lang w:val="en-US" w:eastAsia="ar-SA"/>
        </w:rPr>
        <w:t>(</w:t>
      </w:r>
      <w:r w:rsidRPr="0052074A">
        <w:rPr>
          <w:rtl/>
          <w:lang w:val="en-US" w:eastAsia="ar-SA"/>
        </w:rPr>
        <w:t>حبيب جاء على فاقة، لا أفلح من ندم، الحمد لله الذي سبق بي الفتنة قادتها وعلوجها</w:t>
      </w:r>
      <w:r>
        <w:rPr>
          <w:rtl/>
          <w:lang w:val="en-US" w:eastAsia="ar-SA"/>
        </w:rPr>
        <w:t>)</w:t>
      </w:r>
      <w:r w:rsidRPr="00117550">
        <w:rPr>
          <w:rFonts w:ascii="mylotus" w:hAnsi="mylotus"/>
          <w:position w:val="6"/>
          <w:szCs w:val="20"/>
          <w:rtl/>
          <w:lang w:val="en-US" w:eastAsia="ar-SA"/>
        </w:rPr>
        <w:t xml:space="preserve"> (</w:t>
      </w:r>
      <w:r w:rsidRPr="00117550">
        <w:rPr>
          <w:rStyle w:val="af5"/>
          <w:rFonts w:ascii="mylotus" w:hAnsi="mylotus" w:cs="mylotus"/>
          <w:position w:val="6"/>
          <w:szCs w:val="20"/>
          <w:rtl/>
          <w:lang w:val="en-US" w:eastAsia="ar-SA"/>
        </w:rPr>
        <w:footnoteReference w:id="257"/>
      </w:r>
      <w:r w:rsidRPr="00117550">
        <w:rPr>
          <w:rFonts w:ascii="mylotus" w:hAnsi="mylotus"/>
          <w:position w:val="6"/>
          <w:szCs w:val="20"/>
          <w:rtl/>
          <w:lang w:val="en-US" w:eastAsia="ar-SA"/>
        </w:rPr>
        <w:t>)</w:t>
      </w:r>
    </w:p>
    <w:p w14:paraId="09023EB2" w14:textId="77777777" w:rsidR="00AA35EF" w:rsidRDefault="00AA35EF" w:rsidP="00AA35EF">
      <w:pPr>
        <w:pStyle w:val="aaac"/>
        <w:rPr>
          <w:rtl/>
          <w:lang w:val="en-US" w:eastAsia="ar-SA"/>
        </w:rPr>
      </w:pPr>
      <w:r>
        <w:rPr>
          <w:rFonts w:hint="cs"/>
          <w:rtl/>
          <w:lang w:val="en-US" w:eastAsia="ar-SA"/>
        </w:rPr>
        <w:t>و</w:t>
      </w:r>
      <w:r w:rsidRPr="0052074A">
        <w:rPr>
          <w:rtl/>
          <w:lang w:val="en-US" w:eastAsia="ar-SA"/>
        </w:rPr>
        <w:t xml:space="preserve">عن خالد بن الربيع العبسي قال: أتيناه وهو بالمدائن حتى دخلنا عليه جوف الليل، فقال لنا: </w:t>
      </w:r>
      <w:r>
        <w:rPr>
          <w:rtl/>
          <w:lang w:val="en-US" w:eastAsia="ar-SA"/>
        </w:rPr>
        <w:t>(</w:t>
      </w:r>
      <w:r w:rsidRPr="0052074A">
        <w:rPr>
          <w:rtl/>
          <w:lang w:val="en-US" w:eastAsia="ar-SA"/>
        </w:rPr>
        <w:t>أي ساعة هذه؟</w:t>
      </w:r>
      <w:r>
        <w:rPr>
          <w:rtl/>
          <w:lang w:val="en-US" w:eastAsia="ar-SA"/>
        </w:rPr>
        <w:t>)</w:t>
      </w:r>
      <w:r w:rsidRPr="0052074A">
        <w:rPr>
          <w:rtl/>
          <w:lang w:val="en-US" w:eastAsia="ar-SA"/>
        </w:rPr>
        <w:t xml:space="preserve"> قلنا: جوف الليل، أو آخر الليل، فقال: </w:t>
      </w:r>
      <w:r>
        <w:rPr>
          <w:rtl/>
          <w:lang w:val="en-US" w:eastAsia="ar-SA"/>
        </w:rPr>
        <w:t>(</w:t>
      </w:r>
      <w:r w:rsidRPr="0052074A">
        <w:rPr>
          <w:rtl/>
          <w:lang w:val="en-US" w:eastAsia="ar-SA"/>
        </w:rPr>
        <w:t>أعوذ بالله من صباح إلى النار</w:t>
      </w:r>
      <w:r>
        <w:rPr>
          <w:rtl/>
          <w:lang w:val="en-US" w:eastAsia="ar-SA"/>
        </w:rPr>
        <w:t>)</w:t>
      </w:r>
      <w:r w:rsidRPr="0052074A">
        <w:rPr>
          <w:rtl/>
          <w:lang w:val="en-US" w:eastAsia="ar-SA"/>
        </w:rPr>
        <w:t xml:space="preserve">، ثم قال: </w:t>
      </w:r>
      <w:r>
        <w:rPr>
          <w:rtl/>
          <w:lang w:val="en-US" w:eastAsia="ar-SA"/>
        </w:rPr>
        <w:t>(</w:t>
      </w:r>
      <w:r w:rsidRPr="0052074A">
        <w:rPr>
          <w:rtl/>
          <w:lang w:val="en-US" w:eastAsia="ar-SA"/>
        </w:rPr>
        <w:t>أجئتم معكم بأكفان؟</w:t>
      </w:r>
      <w:r>
        <w:rPr>
          <w:rtl/>
          <w:lang w:val="en-US" w:eastAsia="ar-SA"/>
        </w:rPr>
        <w:t>)</w:t>
      </w:r>
      <w:r w:rsidRPr="0052074A">
        <w:rPr>
          <w:rtl/>
          <w:lang w:val="en-US" w:eastAsia="ar-SA"/>
        </w:rPr>
        <w:t xml:space="preserve"> قلنا: نعم، قال: </w:t>
      </w:r>
      <w:r>
        <w:rPr>
          <w:rtl/>
          <w:lang w:val="en-US" w:eastAsia="ar-SA"/>
        </w:rPr>
        <w:t>(</w:t>
      </w:r>
      <w:r w:rsidRPr="0052074A">
        <w:rPr>
          <w:rtl/>
          <w:lang w:val="en-US" w:eastAsia="ar-SA"/>
        </w:rPr>
        <w:t>فلا تغالوا بأكفاني، فإنه إن يكن لصاحبكم عند الله خير، فإنه يبدل بكسوته كسوة خيرا منها، وإلا يسلب سلبا</w:t>
      </w:r>
      <w:r>
        <w:rPr>
          <w:rtl/>
          <w:lang w:val="en-US" w:eastAsia="ar-SA"/>
        </w:rPr>
        <w:t>)</w:t>
      </w:r>
      <w:r w:rsidRPr="00117550">
        <w:rPr>
          <w:rFonts w:ascii="mylotus" w:hAnsi="mylotus"/>
          <w:position w:val="6"/>
          <w:szCs w:val="20"/>
          <w:rtl/>
          <w:lang w:val="en-US" w:eastAsia="ar-SA"/>
        </w:rPr>
        <w:t xml:space="preserve"> (</w:t>
      </w:r>
      <w:r w:rsidRPr="00117550">
        <w:rPr>
          <w:rStyle w:val="af5"/>
          <w:rFonts w:ascii="mylotus" w:hAnsi="mylotus" w:cs="mylotus"/>
          <w:position w:val="6"/>
          <w:szCs w:val="20"/>
          <w:rtl/>
          <w:lang w:val="en-US" w:eastAsia="ar-SA"/>
        </w:rPr>
        <w:footnoteReference w:id="258"/>
      </w:r>
      <w:r w:rsidRPr="00117550">
        <w:rPr>
          <w:rFonts w:ascii="mylotus" w:hAnsi="mylotus"/>
          <w:position w:val="6"/>
          <w:szCs w:val="20"/>
          <w:rtl/>
          <w:lang w:val="en-US" w:eastAsia="ar-SA"/>
        </w:rPr>
        <w:t>)</w:t>
      </w:r>
    </w:p>
    <w:p w14:paraId="362BE89D" w14:textId="77777777" w:rsidR="00AA35EF" w:rsidRDefault="00AA35EF" w:rsidP="00AA35EF">
      <w:pPr>
        <w:pStyle w:val="aaac"/>
        <w:rPr>
          <w:rtl/>
          <w:lang w:val="en-US" w:eastAsia="ar-SA"/>
        </w:rPr>
      </w:pPr>
      <w:r>
        <w:rPr>
          <w:rFonts w:hint="cs"/>
          <w:rtl/>
          <w:lang w:val="en-US" w:eastAsia="ar-SA"/>
        </w:rPr>
        <w:t>و</w:t>
      </w:r>
      <w:r w:rsidRPr="0052074A">
        <w:rPr>
          <w:rtl/>
          <w:lang w:val="en-US" w:eastAsia="ar-SA"/>
        </w:rPr>
        <w:t xml:space="preserve">عن أبي مسعود، قال: لما أتي حذيفة بكفنه، </w:t>
      </w:r>
      <w:r>
        <w:rPr>
          <w:rFonts w:hint="cs"/>
          <w:rtl/>
          <w:lang w:val="en-US" w:eastAsia="ar-SA"/>
        </w:rPr>
        <w:t xml:space="preserve">وكان </w:t>
      </w:r>
      <w:r w:rsidRPr="0052074A">
        <w:rPr>
          <w:rtl/>
          <w:lang w:val="en-US" w:eastAsia="ar-SA"/>
        </w:rPr>
        <w:t>جديد</w:t>
      </w:r>
      <w:r>
        <w:rPr>
          <w:rFonts w:hint="cs"/>
          <w:rtl/>
          <w:lang w:val="en-US" w:eastAsia="ar-SA"/>
        </w:rPr>
        <w:t>ا</w:t>
      </w:r>
      <w:r w:rsidRPr="0052074A">
        <w:rPr>
          <w:rtl/>
          <w:lang w:val="en-US" w:eastAsia="ar-SA"/>
        </w:rPr>
        <w:t xml:space="preserve">، قال: </w:t>
      </w:r>
      <w:r>
        <w:rPr>
          <w:rtl/>
          <w:lang w:val="en-US" w:eastAsia="ar-SA"/>
        </w:rPr>
        <w:t>(</w:t>
      </w:r>
      <w:r w:rsidRPr="0052074A">
        <w:rPr>
          <w:rtl/>
          <w:lang w:val="en-US" w:eastAsia="ar-SA"/>
        </w:rPr>
        <w:t>ما تصنعون بهذا؟ إن كان صاحبكم صالحا ليبدلن الله تعالى به، وإن كان غير ذلك ليترامن به رجواها إلى يوم القيامة</w:t>
      </w:r>
      <w:r>
        <w:rPr>
          <w:rtl/>
          <w:lang w:val="en-US" w:eastAsia="ar-SA"/>
        </w:rPr>
        <w:t>)</w:t>
      </w:r>
      <w:r w:rsidRPr="00117550">
        <w:rPr>
          <w:rFonts w:ascii="mylotus" w:hAnsi="mylotus"/>
          <w:position w:val="6"/>
          <w:szCs w:val="20"/>
          <w:rtl/>
          <w:lang w:val="en-US" w:eastAsia="ar-SA"/>
        </w:rPr>
        <w:t xml:space="preserve"> (</w:t>
      </w:r>
      <w:r w:rsidRPr="00117550">
        <w:rPr>
          <w:rStyle w:val="af5"/>
          <w:rFonts w:ascii="mylotus" w:hAnsi="mylotus" w:cs="mylotus"/>
          <w:position w:val="6"/>
          <w:szCs w:val="20"/>
          <w:rtl/>
          <w:lang w:val="en-US" w:eastAsia="ar-SA"/>
        </w:rPr>
        <w:footnoteReference w:id="259"/>
      </w:r>
      <w:r w:rsidRPr="00117550">
        <w:rPr>
          <w:rFonts w:ascii="mylotus" w:hAnsi="mylotus"/>
          <w:position w:val="6"/>
          <w:szCs w:val="20"/>
          <w:rtl/>
          <w:lang w:val="en-US" w:eastAsia="ar-SA"/>
        </w:rPr>
        <w:t>)</w:t>
      </w:r>
      <w:r>
        <w:rPr>
          <w:rFonts w:hint="cs"/>
          <w:rtl/>
          <w:lang w:val="en-US" w:eastAsia="ar-SA"/>
        </w:rPr>
        <w:t xml:space="preserve">، وقال: </w:t>
      </w:r>
      <w:r>
        <w:rPr>
          <w:rtl/>
          <w:lang w:val="en-US" w:eastAsia="ar-SA"/>
        </w:rPr>
        <w:t>(</w:t>
      </w:r>
      <w:r w:rsidRPr="0052074A">
        <w:rPr>
          <w:rtl/>
          <w:lang w:val="en-US" w:eastAsia="ar-SA"/>
        </w:rPr>
        <w:t>ما هذا لي بكفن، إنما يكفيني ريطتان بيضاوان، ليس معهما قميص، فإني لا أترك إلا قليلا حتى أبدل خيرا منهما أو شرا منهما</w:t>
      </w:r>
      <w:r>
        <w:rPr>
          <w:rtl/>
          <w:lang w:val="en-US" w:eastAsia="ar-SA"/>
        </w:rPr>
        <w:t>)</w:t>
      </w:r>
      <w:r w:rsidRPr="00117550">
        <w:rPr>
          <w:rFonts w:ascii="mylotus" w:hAnsi="mylotus"/>
          <w:position w:val="6"/>
          <w:szCs w:val="20"/>
          <w:rtl/>
          <w:lang w:val="en-US" w:eastAsia="ar-SA"/>
        </w:rPr>
        <w:t>(</w:t>
      </w:r>
      <w:r w:rsidRPr="00117550">
        <w:rPr>
          <w:rStyle w:val="af5"/>
          <w:rFonts w:ascii="mylotus" w:hAnsi="mylotus" w:cs="mylotus"/>
          <w:position w:val="6"/>
          <w:szCs w:val="20"/>
          <w:rtl/>
          <w:lang w:val="en-US" w:eastAsia="ar-SA"/>
        </w:rPr>
        <w:footnoteReference w:id="260"/>
      </w:r>
      <w:r w:rsidRPr="00117550">
        <w:rPr>
          <w:rFonts w:ascii="mylotus" w:hAnsi="mylotus"/>
          <w:position w:val="6"/>
          <w:szCs w:val="20"/>
          <w:rtl/>
          <w:lang w:val="en-US" w:eastAsia="ar-SA"/>
        </w:rPr>
        <w:t>)</w:t>
      </w:r>
    </w:p>
    <w:p w14:paraId="4D87A07B" w14:textId="77777777" w:rsidR="00AA35EF"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هذه سيدي بعض رسائلك إلينا، ولا نزال نحفظها ونحتفظ بها، ونعرف من خلالها عظم تربية النبي </w:t>
      </w:r>
      <w:r>
        <w:rPr>
          <w:rFonts w:hint="cs"/>
          <w:lang w:val="fr-FR" w:eastAsia="fr-FR"/>
        </w:rPr>
        <w:sym w:font="Abo-thar" w:char="F061"/>
      </w:r>
      <w:r>
        <w:rPr>
          <w:rFonts w:hint="cs"/>
          <w:rtl/>
          <w:lang w:val="fr-FR" w:eastAsia="fr-FR"/>
        </w:rPr>
        <w:t xml:space="preserve"> لأصحابه، وعظم العلوم التي بثها لهم، وندرك معها كذلك عظم الخدع التي استطاع البغاة وأصحاب الثروة المضادة تشويه التلمذة على رسول الله </w:t>
      </w:r>
      <w:r>
        <w:rPr>
          <w:rFonts w:hint="cs"/>
          <w:lang w:val="fr-FR" w:eastAsia="fr-FR"/>
        </w:rPr>
        <w:sym w:font="Abo-thar" w:char="F061"/>
      </w:r>
      <w:r>
        <w:rPr>
          <w:rFonts w:hint="cs"/>
          <w:rtl/>
          <w:lang w:val="fr-FR" w:eastAsia="fr-FR"/>
        </w:rPr>
        <w:t>، وتحويلها إلى معنى أسطوري لا علاقة له بالقيم، ولا بالعمل.</w:t>
      </w:r>
    </w:p>
    <w:p w14:paraId="67247987" w14:textId="77777777" w:rsidR="00AA35EF" w:rsidRPr="00C91FD6" w:rsidRDefault="00AA35EF" w:rsidP="00AA35EF">
      <w:pPr>
        <w:widowControl w:val="0"/>
        <w:outlineLvl w:val="2"/>
        <w:rPr>
          <w:rFonts w:ascii="Arial" w:eastAsia="Calibri" w:hAnsi="Arial"/>
          <w:b/>
          <w:bCs/>
          <w:sz w:val="26"/>
          <w:szCs w:val="32"/>
          <w:rtl/>
        </w:rPr>
      </w:pPr>
      <w:bookmarkStart w:id="54" w:name="_Toc8003068"/>
      <w:r w:rsidRPr="00C91FD6">
        <w:rPr>
          <w:rFonts w:ascii="Arial" w:eastAsia="Calibri" w:hAnsi="Arial" w:hint="cs"/>
          <w:b/>
          <w:bCs/>
          <w:sz w:val="26"/>
          <w:szCs w:val="32"/>
          <w:rtl/>
        </w:rPr>
        <w:t>2. عبد الله بن مسعود:</w:t>
      </w:r>
      <w:bookmarkEnd w:id="54"/>
    </w:p>
    <w:p w14:paraId="7D5730FE" w14:textId="77777777" w:rsidR="00AA35EF" w:rsidRDefault="00AA35EF" w:rsidP="00AA35EF">
      <w:pPr>
        <w:widowControl w:val="0"/>
        <w:tabs>
          <w:tab w:val="left" w:pos="1096"/>
        </w:tabs>
        <w:adjustRightInd w:val="0"/>
        <w:textAlignment w:val="baseline"/>
        <w:rPr>
          <w:rtl/>
          <w:lang w:val="fr-FR" w:eastAsia="fr-FR"/>
        </w:rPr>
      </w:pPr>
      <w:r w:rsidRPr="00C91FD6">
        <w:rPr>
          <w:rFonts w:hint="cs"/>
          <w:rtl/>
        </w:rPr>
        <w:t>وهكذا أنت يا سيدي</w:t>
      </w:r>
      <w:r w:rsidR="000A7D87">
        <w:rPr>
          <w:rFonts w:hint="cs"/>
          <w:rtl/>
        </w:rPr>
        <w:t>.</w:t>
      </w:r>
      <w:r w:rsidRPr="00C91FD6">
        <w:rPr>
          <w:rFonts w:hint="cs"/>
          <w:rtl/>
        </w:rPr>
        <w:t>. يا</w:t>
      </w:r>
      <w:r w:rsidR="000A7D87">
        <w:rPr>
          <w:rFonts w:hint="cs"/>
          <w:rtl/>
        </w:rPr>
        <w:t xml:space="preserve"> </w:t>
      </w:r>
      <w:r w:rsidRPr="00C91FD6">
        <w:rPr>
          <w:rFonts w:hint="cs"/>
          <w:rtl/>
          <w:lang w:val="fr-FR" w:eastAsia="fr-FR"/>
        </w:rPr>
        <w:t>عبد الله بن مسعود.. يا من شرفك الله بأن جعلك من الصحابة السابقين.. والتلاميذ الناجحين.. والرساليين المضحين.</w:t>
      </w:r>
    </w:p>
    <w:p w14:paraId="14FF7145" w14:textId="77777777" w:rsidR="00AA35EF" w:rsidRDefault="00AA35EF" w:rsidP="00AA35EF">
      <w:pPr>
        <w:widowControl w:val="0"/>
        <w:tabs>
          <w:tab w:val="left" w:pos="1096"/>
        </w:tabs>
        <w:adjustRightInd w:val="0"/>
        <w:textAlignment w:val="baseline"/>
        <w:rPr>
          <w:rtl/>
          <w:lang w:eastAsia="ar-SA"/>
        </w:rPr>
      </w:pPr>
      <w:r>
        <w:rPr>
          <w:rFonts w:hint="cs"/>
          <w:rtl/>
          <w:lang w:val="fr-FR" w:eastAsia="fr-FR"/>
        </w:rPr>
        <w:t xml:space="preserve">لقد ذكرت قصة إسلامك، والكرامة الإلهية التي تحققت لرسول الله </w:t>
      </w:r>
      <w:r>
        <w:rPr>
          <w:rFonts w:hint="cs"/>
          <w:lang w:val="fr-FR" w:eastAsia="fr-FR"/>
        </w:rPr>
        <w:sym w:font="Abo-thar" w:char="F061"/>
      </w:r>
      <w:r>
        <w:rPr>
          <w:rFonts w:hint="cs"/>
          <w:rtl/>
          <w:lang w:val="fr-FR" w:eastAsia="fr-FR"/>
        </w:rPr>
        <w:t xml:space="preserve"> لتعرفك به، فقلت: </w:t>
      </w:r>
      <w:r>
        <w:rPr>
          <w:rtl/>
        </w:rPr>
        <w:t xml:space="preserve">(كنت أرعى غنما لعقبة بن أبي معيط فمر بي رسول الله </w:t>
      </w:r>
      <w:r>
        <w:sym w:font="Abo-thar" w:char="F061"/>
      </w:r>
      <w:r>
        <w:rPr>
          <w:rtl/>
        </w:rPr>
        <w:t>، وأبو بكر فقال لي يا غلام هل من لبن؟ قال قلت: نعم ولكني مؤتمن. قال: فهل من شاة؟</w:t>
      </w:r>
      <w:r>
        <w:rPr>
          <w:rFonts w:hint="cs"/>
          <w:rtl/>
        </w:rPr>
        <w:t xml:space="preserve"> </w:t>
      </w:r>
      <w:r>
        <w:rPr>
          <w:rtl/>
          <w:lang w:eastAsia="ar-SA"/>
        </w:rPr>
        <w:t>فأتيته بشاة</w:t>
      </w:r>
      <w:r>
        <w:rPr>
          <w:rFonts w:hint="cs"/>
          <w:rtl/>
          <w:lang w:eastAsia="ar-SA"/>
        </w:rPr>
        <w:t>،</w:t>
      </w:r>
      <w:r>
        <w:rPr>
          <w:rtl/>
          <w:lang w:eastAsia="ar-SA"/>
        </w:rPr>
        <w:t xml:space="preserve"> فمسح ضرعها</w:t>
      </w:r>
      <w:r>
        <w:rPr>
          <w:rFonts w:hint="cs"/>
          <w:rtl/>
          <w:lang w:eastAsia="ar-SA"/>
        </w:rPr>
        <w:t>،</w:t>
      </w:r>
      <w:r>
        <w:rPr>
          <w:rtl/>
          <w:lang w:eastAsia="ar-SA"/>
        </w:rPr>
        <w:t xml:space="preserve"> فنزل لبن</w:t>
      </w:r>
      <w:r>
        <w:rPr>
          <w:rFonts w:hint="cs"/>
          <w:rtl/>
          <w:lang w:eastAsia="ar-SA"/>
        </w:rPr>
        <w:t>،</w:t>
      </w:r>
      <w:r>
        <w:rPr>
          <w:rtl/>
          <w:lang w:eastAsia="ar-SA"/>
        </w:rPr>
        <w:t xml:space="preserve"> فحلبه في إناء فشرب وسقى أبا بكر، قال: ثم قال للضرع اقلص فقلص، ثم أتيته بعد هذا</w:t>
      </w:r>
      <w:r>
        <w:rPr>
          <w:rFonts w:hint="cs"/>
          <w:rtl/>
          <w:lang w:eastAsia="ar-SA"/>
        </w:rPr>
        <w:t>،</w:t>
      </w:r>
      <w:r>
        <w:rPr>
          <w:rtl/>
          <w:lang w:eastAsia="ar-SA"/>
        </w:rPr>
        <w:t xml:space="preserve"> فقلت</w:t>
      </w:r>
      <w:r>
        <w:rPr>
          <w:rFonts w:hint="cs"/>
          <w:rtl/>
          <w:lang w:eastAsia="ar-SA"/>
        </w:rPr>
        <w:t>:</w:t>
      </w:r>
      <w:r>
        <w:rPr>
          <w:rtl/>
          <w:lang w:eastAsia="ar-SA"/>
        </w:rPr>
        <w:t xml:space="preserve"> يا رسول الله علمني من هذا القول</w:t>
      </w:r>
      <w:r w:rsidR="000A7D87">
        <w:rPr>
          <w:rtl/>
          <w:lang w:eastAsia="ar-SA"/>
        </w:rPr>
        <w:t>،</w:t>
      </w:r>
      <w:r>
        <w:rPr>
          <w:rtl/>
          <w:lang w:eastAsia="ar-SA"/>
        </w:rPr>
        <w:t xml:space="preserve"> فمسح رأسي</w:t>
      </w:r>
      <w:r>
        <w:rPr>
          <w:rFonts w:hint="cs"/>
          <w:rtl/>
          <w:lang w:eastAsia="ar-SA"/>
        </w:rPr>
        <w:t>،</w:t>
      </w:r>
      <w:r>
        <w:rPr>
          <w:rtl/>
          <w:lang w:eastAsia="ar-SA"/>
        </w:rPr>
        <w:t xml:space="preserve"> وقال</w:t>
      </w:r>
      <w:r>
        <w:rPr>
          <w:rFonts w:hint="cs"/>
          <w:rtl/>
          <w:lang w:eastAsia="ar-SA"/>
        </w:rPr>
        <w:t>:</w:t>
      </w:r>
      <w:r>
        <w:rPr>
          <w:rtl/>
          <w:lang w:eastAsia="ar-SA"/>
        </w:rPr>
        <w:t xml:space="preserve"> </w:t>
      </w:r>
      <w:r>
        <w:rPr>
          <w:rFonts w:hint="cs"/>
          <w:rtl/>
          <w:lang w:eastAsia="ar-SA"/>
        </w:rPr>
        <w:t>(</w:t>
      </w:r>
      <w:r>
        <w:rPr>
          <w:rtl/>
          <w:lang w:eastAsia="ar-SA"/>
        </w:rPr>
        <w:t>يرحمك الله فإنك غليم معلم</w:t>
      </w:r>
      <w:r>
        <w:rPr>
          <w:rFonts w:hint="cs"/>
          <w:rtl/>
          <w:lang w:eastAsia="ar-SA"/>
        </w:rPr>
        <w:t>)</w:t>
      </w:r>
      <w:r w:rsidRPr="00356908">
        <w:rPr>
          <w:position w:val="6"/>
          <w:szCs w:val="20"/>
          <w:rtl/>
          <w:lang w:eastAsia="ar-SA"/>
        </w:rPr>
        <w:t>(</w:t>
      </w:r>
      <w:r w:rsidRPr="00356908">
        <w:rPr>
          <w:rStyle w:val="af5"/>
          <w:rFonts w:cs="mylotus"/>
          <w:position w:val="6"/>
          <w:szCs w:val="20"/>
          <w:rtl/>
          <w:lang w:eastAsia="ar-SA"/>
        </w:rPr>
        <w:footnoteReference w:id="261"/>
      </w:r>
      <w:r w:rsidRPr="00356908">
        <w:rPr>
          <w:position w:val="6"/>
          <w:szCs w:val="20"/>
          <w:rtl/>
          <w:lang w:eastAsia="ar-SA"/>
        </w:rPr>
        <w:t>)</w:t>
      </w:r>
    </w:p>
    <w:p w14:paraId="26A9143F" w14:textId="77777777" w:rsidR="00AA35EF" w:rsidRPr="00356908"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وهكذا شرفك الله بأن كنت من أوائل من جهر بالقرآن الكريم، وقد </w:t>
      </w:r>
      <w:r w:rsidRPr="00356908">
        <w:rPr>
          <w:rtl/>
          <w:lang w:val="fr-FR" w:eastAsia="fr-FR"/>
        </w:rPr>
        <w:t xml:space="preserve">قال </w:t>
      </w:r>
      <w:r>
        <w:rPr>
          <w:rFonts w:hint="cs"/>
          <w:rtl/>
          <w:lang w:val="fr-FR" w:eastAsia="fr-FR"/>
        </w:rPr>
        <w:t>المؤرخون يذكرون ذلك</w:t>
      </w:r>
      <w:r w:rsidRPr="00356908">
        <w:rPr>
          <w:rtl/>
          <w:lang w:val="fr-FR" w:eastAsia="fr-FR"/>
        </w:rPr>
        <w:t xml:space="preserve">: أول من جهر بالقرآن بعد رسول اللَّه </w:t>
      </w:r>
      <w:r>
        <w:rPr>
          <w:lang w:val="fr-FR" w:eastAsia="fr-FR"/>
        </w:rPr>
        <w:sym w:font="Abo-thar" w:char="F061"/>
      </w:r>
      <w:r>
        <w:rPr>
          <w:rFonts w:hint="cs"/>
          <w:rtl/>
          <w:lang w:val="fr-FR" w:eastAsia="fr-FR"/>
        </w:rPr>
        <w:t xml:space="preserve"> </w:t>
      </w:r>
      <w:r w:rsidRPr="00356908">
        <w:rPr>
          <w:rtl/>
          <w:lang w:val="fr-FR" w:eastAsia="fr-FR"/>
        </w:rPr>
        <w:t xml:space="preserve">بمكة عبد الله بن مسعود، اجتمع يوما أصحاب رسول اللَّه </w:t>
      </w:r>
      <w:r>
        <w:rPr>
          <w:lang w:val="fr-FR" w:eastAsia="fr-FR"/>
        </w:rPr>
        <w:sym w:font="Abo-thar" w:char="F061"/>
      </w:r>
      <w:r>
        <w:rPr>
          <w:rFonts w:hint="cs"/>
          <w:rtl/>
          <w:lang w:val="fr-FR" w:eastAsia="fr-FR"/>
        </w:rPr>
        <w:t xml:space="preserve"> </w:t>
      </w:r>
      <w:r w:rsidRPr="00356908">
        <w:rPr>
          <w:rtl/>
          <w:lang w:val="fr-FR" w:eastAsia="fr-FR"/>
        </w:rPr>
        <w:t>فقالوا: واللَّه ما سمعت قريش هذا القرآن يجهر لها به قطّ، فمن رجل يسمعهموه؟ فقال عبد اللَّه بن مسعود: أنا. قالوا: إنا نخشاهم عليك، إنما نريد رجلا له عشيرة يمنعونه من القوم إذا أرادوه. قال: دعوني فإن اللَّه سيمنعني.</w:t>
      </w:r>
      <w:r>
        <w:rPr>
          <w:rFonts w:hint="cs"/>
          <w:rtl/>
          <w:lang w:val="fr-FR" w:eastAsia="fr-FR"/>
        </w:rPr>
        <w:t xml:space="preserve">. </w:t>
      </w:r>
      <w:r w:rsidRPr="00356908">
        <w:rPr>
          <w:rtl/>
          <w:lang w:val="fr-FR" w:eastAsia="fr-FR"/>
        </w:rPr>
        <w:t xml:space="preserve">فغدا ابن مسعود حتى أتى المقام في الضحى وقريش في أنديتها حتى قام عند المقام ثم قال: </w:t>
      </w:r>
      <w:r w:rsidR="004E5304">
        <w:rPr>
          <w:rtl/>
          <w:lang w:val="fr-FR" w:eastAsia="fr-FR"/>
        </w:rPr>
        <w:t>﴿</w:t>
      </w:r>
      <w:r w:rsidRPr="00356908">
        <w:rPr>
          <w:rtl/>
          <w:lang w:val="fr-FR" w:eastAsia="fr-FR"/>
        </w:rPr>
        <w:t xml:space="preserve"> بسم الله الرحمن الرحيم</w:t>
      </w:r>
      <w:r>
        <w:rPr>
          <w:rFonts w:hint="cs"/>
          <w:rtl/>
          <w:lang w:val="fr-FR" w:eastAsia="fr-FR"/>
        </w:rPr>
        <w:t xml:space="preserve"> </w:t>
      </w:r>
      <w:r w:rsidRPr="00356908">
        <w:rPr>
          <w:rtl/>
          <w:lang w:val="fr-FR" w:eastAsia="fr-FR"/>
        </w:rPr>
        <w:t>الرَّحْمَنُ (1) عَلَّمَ الْقُرْآنَ</w:t>
      </w:r>
      <w:r w:rsidR="004E5304">
        <w:rPr>
          <w:rtl/>
          <w:lang w:val="fr-FR" w:eastAsia="fr-FR"/>
        </w:rPr>
        <w:t>﴾</w:t>
      </w:r>
      <w:r w:rsidRPr="00356908">
        <w:rPr>
          <w:rtl/>
          <w:lang w:val="fr-FR" w:eastAsia="fr-FR"/>
        </w:rPr>
        <w:t xml:space="preserve"> [الرحمن: 1، 2]</w:t>
      </w:r>
      <w:r w:rsidR="000A7D87">
        <w:rPr>
          <w:rtl/>
          <w:lang w:val="fr-FR" w:eastAsia="fr-FR"/>
        </w:rPr>
        <w:t>،</w:t>
      </w:r>
      <w:r>
        <w:rPr>
          <w:rFonts w:hint="cs"/>
          <w:rtl/>
          <w:lang w:val="fr-FR" w:eastAsia="fr-FR"/>
        </w:rPr>
        <w:t xml:space="preserve"> </w:t>
      </w:r>
      <w:r w:rsidRPr="00356908">
        <w:rPr>
          <w:rtl/>
          <w:lang w:val="fr-FR" w:eastAsia="fr-FR"/>
        </w:rPr>
        <w:t>ثم استقبلها يقرؤها وتأمَّلوه يقولون:</w:t>
      </w:r>
      <w:r>
        <w:rPr>
          <w:rFonts w:hint="cs"/>
          <w:rtl/>
          <w:lang w:val="fr-FR" w:eastAsia="fr-FR"/>
        </w:rPr>
        <w:t xml:space="preserve"> </w:t>
      </w:r>
      <w:r w:rsidRPr="00356908">
        <w:rPr>
          <w:rtl/>
          <w:lang w:val="fr-FR" w:eastAsia="fr-FR"/>
        </w:rPr>
        <w:t>ماذا قال ابن أمَّ عبد؟ ثم قالوا: إنه ليتلو بعض ما جاء به محمد. فقاموا إليه فجعلوا يضربون في وجهه وجعل يقرأ حتى بلغ ما شاء اللَّه أن يبلغ ثم انصرف إلى أصحابه وقد أثّروا بوجهه فقالوا:</w:t>
      </w:r>
      <w:r>
        <w:rPr>
          <w:rFonts w:hint="cs"/>
          <w:rtl/>
          <w:lang w:val="fr-FR" w:eastAsia="fr-FR"/>
        </w:rPr>
        <w:t xml:space="preserve"> </w:t>
      </w:r>
      <w:r w:rsidRPr="00356908">
        <w:rPr>
          <w:rtl/>
          <w:lang w:val="fr-FR" w:eastAsia="fr-FR"/>
        </w:rPr>
        <w:t>هذا الذي خشينا عليك. قال: ما كان أعداء اللَّه تعالى أهون عليّ منهم الآن ولئن شئتم لأغادينهم بمثلها غدا. قالوا: لا حسبك، قد أسمعتهم ما يكرهون</w:t>
      </w:r>
      <w:r w:rsidRPr="00356908">
        <w:rPr>
          <w:position w:val="6"/>
          <w:szCs w:val="20"/>
          <w:rtl/>
          <w:lang w:val="fr-FR" w:eastAsia="fr-FR"/>
        </w:rPr>
        <w:t>(</w:t>
      </w:r>
      <w:r w:rsidRPr="00356908">
        <w:rPr>
          <w:rStyle w:val="af5"/>
          <w:rFonts w:cs="mylotus"/>
          <w:position w:val="6"/>
          <w:szCs w:val="20"/>
          <w:rtl/>
          <w:lang w:val="fr-FR" w:eastAsia="fr-FR"/>
        </w:rPr>
        <w:footnoteReference w:id="262"/>
      </w:r>
      <w:r w:rsidRPr="00356908">
        <w:rPr>
          <w:position w:val="6"/>
          <w:szCs w:val="20"/>
          <w:rtl/>
          <w:lang w:val="fr-FR" w:eastAsia="fr-FR"/>
        </w:rPr>
        <w:t>)</w:t>
      </w:r>
      <w:r w:rsidRPr="00356908">
        <w:rPr>
          <w:rtl/>
          <w:lang w:val="fr-FR" w:eastAsia="fr-FR"/>
        </w:rPr>
        <w:t>.</w:t>
      </w:r>
    </w:p>
    <w:p w14:paraId="3F7A86DC" w14:textId="77777777" w:rsidR="00AA35EF" w:rsidRPr="00C91FD6"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ومنذ ذلك الحين الذي أثبت فيه صدقك وإخلاصك وتضحيتك، وأنت </w:t>
      </w:r>
      <w:r w:rsidRPr="00C91FD6">
        <w:rPr>
          <w:rFonts w:hint="cs"/>
          <w:rtl/>
          <w:lang w:val="fr-FR" w:eastAsia="fr-FR"/>
        </w:rPr>
        <w:t xml:space="preserve">دائم الصحبة لرسول الله </w:t>
      </w:r>
      <w:r w:rsidRPr="00C91FD6">
        <w:rPr>
          <w:rFonts w:hint="cs"/>
          <w:lang w:val="fr-FR" w:eastAsia="fr-FR"/>
        </w:rPr>
        <w:sym w:font="Abo-thar" w:char="F061"/>
      </w:r>
      <w:r w:rsidRPr="00C91FD6">
        <w:rPr>
          <w:rFonts w:hint="cs"/>
          <w:rtl/>
          <w:lang w:val="fr-FR" w:eastAsia="fr-FR"/>
        </w:rPr>
        <w:t xml:space="preserve"> حتى كان الناس يظنون قرابتك منه، وقد قال أبو </w:t>
      </w:r>
      <w:r w:rsidRPr="00C91FD6">
        <w:rPr>
          <w:rtl/>
          <w:lang w:val="fr-FR" w:eastAsia="fr-FR"/>
        </w:rPr>
        <w:t xml:space="preserve">موسى </w:t>
      </w:r>
      <w:r w:rsidRPr="00C91FD6">
        <w:rPr>
          <w:rFonts w:hint="cs"/>
          <w:rtl/>
          <w:lang w:val="fr-FR" w:eastAsia="fr-FR"/>
        </w:rPr>
        <w:t>يحدث عنك</w:t>
      </w:r>
      <w:r w:rsidRPr="00C91FD6">
        <w:rPr>
          <w:rtl/>
          <w:lang w:val="fr-FR" w:eastAsia="fr-FR"/>
        </w:rPr>
        <w:t xml:space="preserve">: </w:t>
      </w:r>
      <w:r>
        <w:rPr>
          <w:rFonts w:hint="cs"/>
          <w:rtl/>
          <w:lang w:val="fr-FR" w:eastAsia="fr-FR"/>
        </w:rPr>
        <w:t>(</w:t>
      </w:r>
      <w:r w:rsidRPr="00C91FD6">
        <w:rPr>
          <w:rtl/>
          <w:lang w:val="fr-FR" w:eastAsia="fr-FR"/>
        </w:rPr>
        <w:t>قدمت أنا وأخي من اليمن فمكثنا حينا</w:t>
      </w:r>
      <w:r w:rsidRPr="00C91FD6">
        <w:rPr>
          <w:rFonts w:hint="cs"/>
          <w:rtl/>
          <w:lang w:val="fr-FR" w:eastAsia="fr-FR"/>
        </w:rPr>
        <w:t>،</w:t>
      </w:r>
      <w:r w:rsidRPr="00C91FD6">
        <w:rPr>
          <w:rtl/>
          <w:lang w:val="fr-FR" w:eastAsia="fr-FR"/>
        </w:rPr>
        <w:t xml:space="preserve"> وما نحسب ابن مسعود وأمه إلا من أهل بيت النبي </w:t>
      </w:r>
      <w:r w:rsidRPr="00C91FD6">
        <w:rPr>
          <w:rtl/>
        </w:rPr>
        <w:sym w:font="Abo-thar" w:char="F061"/>
      </w:r>
      <w:r w:rsidRPr="00C91FD6">
        <w:rPr>
          <w:rFonts w:hint="cs"/>
          <w:rtl/>
          <w:lang w:val="fr-FR" w:eastAsia="fr-FR"/>
        </w:rPr>
        <w:t xml:space="preserve"> </w:t>
      </w:r>
      <w:r w:rsidRPr="00C91FD6">
        <w:rPr>
          <w:rtl/>
          <w:lang w:val="fr-FR" w:eastAsia="fr-FR"/>
        </w:rPr>
        <w:t>لكثرة دخولهم وخروجهم عليه</w:t>
      </w:r>
      <w:r w:rsidRPr="00C91FD6">
        <w:rPr>
          <w:rFonts w:hint="cs"/>
          <w:rtl/>
          <w:lang w:val="fr-FR" w:eastAsia="fr-FR"/>
        </w:rPr>
        <w:t>)</w:t>
      </w:r>
      <w:r w:rsidRPr="00C91FD6">
        <w:rPr>
          <w:position w:val="6"/>
          <w:szCs w:val="20"/>
          <w:rtl/>
          <w:lang w:val="fr-FR" w:eastAsia="fr-FR"/>
        </w:rPr>
        <w:t xml:space="preserve"> (</w:t>
      </w:r>
      <w:r w:rsidRPr="00C91FD6">
        <w:rPr>
          <w:position w:val="6"/>
          <w:szCs w:val="20"/>
          <w:rtl/>
          <w:lang w:val="fr-FR" w:eastAsia="fr-FR"/>
        </w:rPr>
        <w:footnoteReference w:id="263"/>
      </w:r>
      <w:r w:rsidRPr="00C91FD6">
        <w:rPr>
          <w:position w:val="6"/>
          <w:szCs w:val="20"/>
          <w:rtl/>
          <w:lang w:val="fr-FR" w:eastAsia="fr-FR"/>
        </w:rPr>
        <w:t>)</w:t>
      </w:r>
      <w:r w:rsidRPr="00C91FD6">
        <w:rPr>
          <w:rFonts w:hint="cs"/>
          <w:rtl/>
          <w:lang w:val="fr-FR" w:eastAsia="fr-FR"/>
        </w:rPr>
        <w:t>، وقال: (</w:t>
      </w:r>
      <w:r w:rsidRPr="00C91FD6">
        <w:rPr>
          <w:rtl/>
          <w:lang w:val="fr-FR" w:eastAsia="fr-FR"/>
        </w:rPr>
        <w:t xml:space="preserve">والله لقد رأيت عبد الله وما أراه إلا عبد آل محمد </w:t>
      </w:r>
      <w:r w:rsidRPr="00C91FD6">
        <w:rPr>
          <w:rtl/>
        </w:rPr>
        <w:sym w:font="Abo-thar" w:char="F061"/>
      </w:r>
      <w:r w:rsidRPr="00C91FD6">
        <w:rPr>
          <w:rFonts w:hint="cs"/>
          <w:rtl/>
          <w:lang w:val="fr-FR" w:eastAsia="fr-FR"/>
        </w:rPr>
        <w:t>)</w:t>
      </w:r>
    </w:p>
    <w:p w14:paraId="5A9474D2" w14:textId="77777777" w:rsidR="00AA35EF" w:rsidRPr="00C91FD6" w:rsidRDefault="00AA35EF" w:rsidP="00AA35EF">
      <w:pPr>
        <w:widowControl w:val="0"/>
        <w:tabs>
          <w:tab w:val="left" w:pos="1096"/>
        </w:tabs>
        <w:adjustRightInd w:val="0"/>
        <w:textAlignment w:val="baseline"/>
        <w:rPr>
          <w:rtl/>
          <w:lang w:val="fr-FR" w:eastAsia="fr-FR"/>
        </w:rPr>
      </w:pPr>
      <w:r w:rsidRPr="00C91FD6">
        <w:rPr>
          <w:rFonts w:hint="cs"/>
          <w:rtl/>
          <w:lang w:val="fr-FR" w:eastAsia="fr-FR"/>
        </w:rPr>
        <w:t xml:space="preserve">وقد قلت تحدث عن نفسك، وعلاقتك برسول الله </w:t>
      </w:r>
      <w:r w:rsidRPr="00C91FD6">
        <w:rPr>
          <w:rFonts w:hint="cs"/>
          <w:lang w:val="fr-FR" w:eastAsia="fr-FR"/>
        </w:rPr>
        <w:sym w:font="Abo-thar" w:char="F061"/>
      </w:r>
      <w:r w:rsidRPr="00C91FD6">
        <w:rPr>
          <w:rFonts w:hint="cs"/>
          <w:rtl/>
          <w:lang w:val="fr-FR" w:eastAsia="fr-FR"/>
        </w:rPr>
        <w:t xml:space="preserve">: </w:t>
      </w:r>
      <w:r w:rsidRPr="00C91FD6">
        <w:rPr>
          <w:rtl/>
          <w:lang w:val="fr-FR" w:eastAsia="fr-FR"/>
        </w:rPr>
        <w:t xml:space="preserve">لما نزلت: </w:t>
      </w:r>
      <w:r w:rsidR="004E5304">
        <w:rPr>
          <w:rtl/>
          <w:lang w:val="fr-FR" w:eastAsia="fr-FR"/>
        </w:rPr>
        <w:t>﴿</w:t>
      </w:r>
      <w:r w:rsidRPr="00C91FD6">
        <w:rPr>
          <w:rtl/>
          <w:lang w:val="fr-FR" w:eastAsia="fr-FR"/>
        </w:rPr>
        <w:t xml:space="preserve">لَيْسَ عَلَى الَّذِينَ آمَنُوا وَعَمِلُوا الصَّالِحَاتِ جُنَاحٌ فِيمَا طَعِمُوا إِذَا مَا اتَّقَوْا وَآمَنُوا وَعَمِلُوا الصَّالِحَاتِ ثُمَّ اتَّقَوْا وَآمَنُوا ثُمَّ اتَّقَوْا وَأَحْسَنُوا وَاللَّهُ يُحِبُّ الْمُحْسِنِينَ </w:t>
      </w:r>
      <w:r w:rsidR="004E5304">
        <w:rPr>
          <w:rtl/>
          <w:lang w:val="fr-FR" w:eastAsia="fr-FR"/>
        </w:rPr>
        <w:t>﴾</w:t>
      </w:r>
      <w:r w:rsidRPr="00C91FD6">
        <w:rPr>
          <w:rtl/>
          <w:lang w:val="fr-FR" w:eastAsia="fr-FR"/>
        </w:rPr>
        <w:t xml:space="preserve"> [المائدة: 93]، قال رسول الله </w:t>
      </w:r>
      <w:r w:rsidRPr="00C91FD6">
        <w:rPr>
          <w:rtl/>
        </w:rPr>
        <w:sym w:font="Abo-thar" w:char="F061"/>
      </w:r>
      <w:r w:rsidRPr="00C91FD6">
        <w:rPr>
          <w:rtl/>
          <w:lang w:val="fr-FR" w:eastAsia="fr-FR"/>
        </w:rPr>
        <w:t xml:space="preserve">: </w:t>
      </w:r>
      <w:r w:rsidRPr="00C91FD6">
        <w:rPr>
          <w:rFonts w:hint="cs"/>
          <w:rtl/>
          <w:lang w:val="fr-FR" w:eastAsia="fr-FR"/>
        </w:rPr>
        <w:t>(</w:t>
      </w:r>
      <w:r w:rsidRPr="00C91FD6">
        <w:rPr>
          <w:rtl/>
          <w:lang w:val="fr-FR" w:eastAsia="fr-FR"/>
        </w:rPr>
        <w:t>قيل لي أنت منهم</w:t>
      </w:r>
      <w:r w:rsidRPr="00C91FD6">
        <w:rPr>
          <w:rFonts w:hint="cs"/>
          <w:rtl/>
          <w:lang w:val="fr-FR" w:eastAsia="fr-FR"/>
        </w:rPr>
        <w:t>)</w:t>
      </w:r>
      <w:r w:rsidRPr="00C91FD6">
        <w:rPr>
          <w:position w:val="6"/>
          <w:szCs w:val="20"/>
          <w:rtl/>
          <w:lang w:val="fr-FR" w:eastAsia="fr-FR"/>
        </w:rPr>
        <w:t xml:space="preserve"> (</w:t>
      </w:r>
      <w:r w:rsidRPr="00C91FD6">
        <w:rPr>
          <w:position w:val="6"/>
          <w:szCs w:val="20"/>
          <w:rtl/>
          <w:lang w:val="fr-FR" w:eastAsia="fr-FR"/>
        </w:rPr>
        <w:footnoteReference w:id="264"/>
      </w:r>
      <w:r w:rsidRPr="00C91FD6">
        <w:rPr>
          <w:position w:val="6"/>
          <w:szCs w:val="20"/>
          <w:rtl/>
          <w:lang w:val="fr-FR" w:eastAsia="fr-FR"/>
        </w:rPr>
        <w:t>)</w:t>
      </w:r>
    </w:p>
    <w:p w14:paraId="0C528066" w14:textId="77777777" w:rsidR="00AA35EF" w:rsidRDefault="00AA35EF" w:rsidP="00AA35EF">
      <w:pPr>
        <w:widowControl w:val="0"/>
        <w:tabs>
          <w:tab w:val="left" w:pos="1096"/>
        </w:tabs>
        <w:adjustRightInd w:val="0"/>
        <w:textAlignment w:val="baseline"/>
        <w:rPr>
          <w:rtl/>
        </w:rPr>
      </w:pPr>
      <w:r w:rsidRPr="00C91FD6">
        <w:rPr>
          <w:rFonts w:hint="cs"/>
          <w:rtl/>
          <w:lang w:val="fr-FR" w:eastAsia="fr-FR"/>
        </w:rPr>
        <w:t xml:space="preserve">ولم تكن تلك الصحبة مجرد مخالطة عادية، وإنما كنت تتلمذ فيها تلمذة حقيقية على رسول الله </w:t>
      </w:r>
      <w:r w:rsidRPr="00C91FD6">
        <w:rPr>
          <w:rFonts w:hint="cs"/>
          <w:lang w:val="fr-FR" w:eastAsia="fr-FR"/>
        </w:rPr>
        <w:sym w:font="Abo-thar" w:char="F061"/>
      </w:r>
      <w:r w:rsidRPr="00C91FD6">
        <w:rPr>
          <w:rFonts w:hint="cs"/>
          <w:rtl/>
          <w:lang w:val="fr-FR" w:eastAsia="fr-FR"/>
        </w:rPr>
        <w:t xml:space="preserve"> وعلى القرآن الذي يتنزل عليه، فلم تكن تغيب عنك آية ولا حديث، وقد شهد لك بذلك</w:t>
      </w:r>
      <w:r>
        <w:rPr>
          <w:rFonts w:hint="cs"/>
          <w:rtl/>
          <w:lang w:val="fr-FR" w:eastAsia="fr-FR"/>
        </w:rPr>
        <w:t xml:space="preserve"> إمامك علي، فعندما </w:t>
      </w:r>
      <w:r>
        <w:rPr>
          <w:rtl/>
        </w:rPr>
        <w:t>قالوا ل</w:t>
      </w:r>
      <w:r>
        <w:rPr>
          <w:rFonts w:hint="cs"/>
          <w:rtl/>
        </w:rPr>
        <w:t>ه</w:t>
      </w:r>
      <w:r>
        <w:rPr>
          <w:rtl/>
        </w:rPr>
        <w:t xml:space="preserve">: حدثنا عن أصحاب محمد رسول الله </w:t>
      </w:r>
      <w:r>
        <w:sym w:font="Abo-thar" w:char="F061"/>
      </w:r>
      <w:r>
        <w:rPr>
          <w:rtl/>
        </w:rPr>
        <w:t>، قال: عن أيهم؟ قالوا: أخبرنا عن عبد الله بن مسعود، قال: (علم القرآن والسنة</w:t>
      </w:r>
      <w:r>
        <w:rPr>
          <w:rFonts w:hint="cs"/>
          <w:rtl/>
        </w:rPr>
        <w:t>،</w:t>
      </w:r>
      <w:r>
        <w:rPr>
          <w:rtl/>
        </w:rPr>
        <w:t xml:space="preserve"> ثم انتهى، وكفى بذلك علما)</w:t>
      </w:r>
      <w:r w:rsidRPr="00005F26">
        <w:rPr>
          <w:position w:val="6"/>
          <w:szCs w:val="20"/>
          <w:rtl/>
        </w:rPr>
        <w:t>(</w:t>
      </w:r>
      <w:r w:rsidRPr="00005F26">
        <w:rPr>
          <w:rStyle w:val="af5"/>
          <w:rFonts w:cs="mylotus"/>
          <w:position w:val="6"/>
          <w:szCs w:val="20"/>
          <w:rtl/>
        </w:rPr>
        <w:footnoteReference w:id="265"/>
      </w:r>
      <w:r w:rsidRPr="00005F26">
        <w:rPr>
          <w:position w:val="6"/>
          <w:szCs w:val="20"/>
          <w:rtl/>
        </w:rPr>
        <w:t>)</w:t>
      </w:r>
    </w:p>
    <w:p w14:paraId="54146FF1" w14:textId="77777777" w:rsidR="00AA35EF" w:rsidRPr="00C91FD6"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وهكذا شهد لك بذلك المنتجبون من </w:t>
      </w:r>
      <w:r w:rsidRPr="00C91FD6">
        <w:rPr>
          <w:rFonts w:hint="cs"/>
          <w:rtl/>
          <w:lang w:val="fr-FR" w:eastAsia="fr-FR"/>
        </w:rPr>
        <w:t xml:space="preserve">صحابة رسول الله </w:t>
      </w:r>
      <w:r w:rsidRPr="00C91FD6">
        <w:rPr>
          <w:rFonts w:hint="cs"/>
          <w:lang w:val="fr-FR" w:eastAsia="fr-FR"/>
        </w:rPr>
        <w:sym w:font="Abo-thar" w:char="F061"/>
      </w:r>
      <w:r w:rsidRPr="00C91FD6">
        <w:rPr>
          <w:rFonts w:hint="cs"/>
          <w:rtl/>
          <w:lang w:val="fr-FR" w:eastAsia="fr-FR"/>
        </w:rPr>
        <w:t>، ف</w:t>
      </w:r>
      <w:r w:rsidRPr="00C91FD6">
        <w:rPr>
          <w:rtl/>
          <w:lang w:val="fr-FR" w:eastAsia="fr-FR"/>
        </w:rPr>
        <w:t>عن أبي وائل قال: كنت مع حذيفة</w:t>
      </w:r>
      <w:r w:rsidRPr="00C91FD6">
        <w:rPr>
          <w:rFonts w:hint="cs"/>
          <w:rtl/>
          <w:lang w:val="fr-FR" w:eastAsia="fr-FR"/>
        </w:rPr>
        <w:t>،</w:t>
      </w:r>
      <w:r w:rsidRPr="00C91FD6">
        <w:rPr>
          <w:rtl/>
          <w:lang w:val="fr-FR" w:eastAsia="fr-FR"/>
        </w:rPr>
        <w:t xml:space="preserve"> فجاء ابن مسعود فقال حذيفة: إن أشبه الناس هديا ودلا وقضاء وخطبة برسول الله </w:t>
      </w:r>
      <w:r w:rsidRPr="00C91FD6">
        <w:rPr>
          <w:rtl/>
        </w:rPr>
        <w:sym w:font="Abo-thar" w:char="F061"/>
      </w:r>
      <w:r w:rsidRPr="00C91FD6">
        <w:rPr>
          <w:rFonts w:hint="cs"/>
          <w:rtl/>
          <w:lang w:val="fr-FR" w:eastAsia="fr-FR"/>
        </w:rPr>
        <w:t xml:space="preserve"> </w:t>
      </w:r>
      <w:r w:rsidRPr="00C91FD6">
        <w:rPr>
          <w:rtl/>
          <w:lang w:val="fr-FR" w:eastAsia="fr-FR"/>
        </w:rPr>
        <w:t>من حين يخرج من بيته إلى أن يرجع لا أدري ما يصنع في أهله لعبد الله بن مسعود</w:t>
      </w:r>
      <w:r w:rsidRPr="00C91FD6">
        <w:rPr>
          <w:rFonts w:hint="cs"/>
          <w:rtl/>
          <w:lang w:val="fr-FR" w:eastAsia="fr-FR"/>
        </w:rPr>
        <w:t>،</w:t>
      </w:r>
      <w:r w:rsidRPr="00C91FD6">
        <w:rPr>
          <w:rtl/>
          <w:lang w:val="fr-FR" w:eastAsia="fr-FR"/>
        </w:rPr>
        <w:t xml:space="preserve"> ولقد علم </w:t>
      </w:r>
      <w:r w:rsidRPr="00C91FD6">
        <w:rPr>
          <w:rFonts w:hint="cs"/>
          <w:rtl/>
          <w:lang w:val="fr-FR" w:eastAsia="fr-FR"/>
        </w:rPr>
        <w:t>المجتهدون</w:t>
      </w:r>
      <w:r w:rsidRPr="00C91FD6">
        <w:rPr>
          <w:rtl/>
          <w:lang w:val="fr-FR" w:eastAsia="fr-FR"/>
        </w:rPr>
        <w:t xml:space="preserve"> من أصحاب محمد </w:t>
      </w:r>
      <w:r w:rsidRPr="00C91FD6">
        <w:rPr>
          <w:rtl/>
        </w:rPr>
        <w:sym w:font="Abo-thar" w:char="F061"/>
      </w:r>
      <w:r w:rsidRPr="00C91FD6">
        <w:rPr>
          <w:rtl/>
          <w:lang w:val="fr-FR" w:eastAsia="fr-FR"/>
        </w:rPr>
        <w:t xml:space="preserve"> أن عبد الله من أقربهم عند الله وسيلة يوم القيامة</w:t>
      </w:r>
      <w:r w:rsidRPr="00C91FD6">
        <w:rPr>
          <w:rFonts w:hint="cs"/>
          <w:rtl/>
          <w:lang w:val="fr-FR" w:eastAsia="fr-FR"/>
        </w:rPr>
        <w:t>)</w:t>
      </w:r>
      <w:r w:rsidRPr="00C91FD6">
        <w:rPr>
          <w:position w:val="6"/>
          <w:szCs w:val="20"/>
          <w:rtl/>
          <w:lang w:val="fr-FR" w:eastAsia="fr-FR"/>
        </w:rPr>
        <w:t xml:space="preserve"> (</w:t>
      </w:r>
      <w:r w:rsidRPr="00C91FD6">
        <w:rPr>
          <w:position w:val="6"/>
          <w:szCs w:val="20"/>
          <w:rtl/>
          <w:lang w:val="fr-FR" w:eastAsia="fr-FR"/>
        </w:rPr>
        <w:footnoteReference w:id="266"/>
      </w:r>
      <w:r w:rsidRPr="00C91FD6">
        <w:rPr>
          <w:position w:val="6"/>
          <w:szCs w:val="20"/>
          <w:rtl/>
          <w:lang w:val="fr-FR" w:eastAsia="fr-FR"/>
        </w:rPr>
        <w:t>)</w:t>
      </w:r>
    </w:p>
    <w:p w14:paraId="2F1754CE" w14:textId="77777777" w:rsidR="00AA35EF" w:rsidRDefault="00AA35EF" w:rsidP="00AA35EF">
      <w:pPr>
        <w:widowControl w:val="0"/>
        <w:tabs>
          <w:tab w:val="left" w:pos="1096"/>
        </w:tabs>
        <w:adjustRightInd w:val="0"/>
        <w:textAlignment w:val="baseline"/>
        <w:rPr>
          <w:rtl/>
          <w:lang w:eastAsia="ar-SA"/>
        </w:rPr>
      </w:pPr>
      <w:r w:rsidRPr="00634A9C">
        <w:rPr>
          <w:rFonts w:hint="cs"/>
          <w:rtl/>
          <w:lang w:eastAsia="ar-SA"/>
        </w:rPr>
        <w:t xml:space="preserve">وعندما سأله بعضهم قائلا: </w:t>
      </w:r>
      <w:r w:rsidRPr="00634A9C">
        <w:rPr>
          <w:rtl/>
          <w:lang w:eastAsia="ar-SA"/>
        </w:rPr>
        <w:t xml:space="preserve">أخبرنا برجل قريب السمت والدل برسول الله </w:t>
      </w:r>
      <w:r w:rsidRPr="00634A9C">
        <w:rPr>
          <w:rtl/>
          <w:lang w:val="fr-FR" w:eastAsia="fr-FR"/>
        </w:rPr>
        <w:sym w:font="Abo-thar" w:char="F061"/>
      </w:r>
      <w:r w:rsidRPr="00634A9C">
        <w:rPr>
          <w:rtl/>
          <w:lang w:eastAsia="ar-SA"/>
        </w:rPr>
        <w:t xml:space="preserve"> حتى نلزمه</w:t>
      </w:r>
      <w:r w:rsidRPr="00634A9C">
        <w:rPr>
          <w:rFonts w:hint="cs"/>
          <w:rtl/>
          <w:lang w:eastAsia="ar-SA"/>
        </w:rPr>
        <w:t>،</w:t>
      </w:r>
      <w:r w:rsidRPr="00634A9C">
        <w:rPr>
          <w:rtl/>
          <w:lang w:eastAsia="ar-SA"/>
        </w:rPr>
        <w:t xml:space="preserve"> قال: </w:t>
      </w:r>
      <w:r w:rsidRPr="00634A9C">
        <w:rPr>
          <w:rFonts w:hint="cs"/>
          <w:rtl/>
          <w:lang w:eastAsia="ar-SA"/>
        </w:rPr>
        <w:t>(</w:t>
      </w:r>
      <w:r w:rsidRPr="00634A9C">
        <w:rPr>
          <w:rtl/>
          <w:lang w:eastAsia="ar-SA"/>
        </w:rPr>
        <w:t xml:space="preserve">ما أعلم أحدا أقرب سمتا ولا هديا ولا دلا من رسول الله </w:t>
      </w:r>
      <w:r w:rsidRPr="00634A9C">
        <w:rPr>
          <w:rtl/>
          <w:lang w:val="fr-FR" w:eastAsia="fr-FR"/>
        </w:rPr>
        <w:sym w:font="Abo-thar" w:char="F061"/>
      </w:r>
      <w:r w:rsidRPr="00634A9C">
        <w:rPr>
          <w:rtl/>
          <w:lang w:eastAsia="ar-SA"/>
        </w:rPr>
        <w:t xml:space="preserve"> حتى يواريه جدار بيته من ابن أم عبد</w:t>
      </w:r>
      <w:r w:rsidRPr="00634A9C">
        <w:rPr>
          <w:rFonts w:hint="cs"/>
          <w:rtl/>
          <w:lang w:eastAsia="ar-SA"/>
        </w:rPr>
        <w:t>،</w:t>
      </w:r>
      <w:r w:rsidRPr="00634A9C">
        <w:rPr>
          <w:rtl/>
          <w:lang w:eastAsia="ar-SA"/>
        </w:rPr>
        <w:t xml:space="preserve"> ولقد علم المحفوظون من أصحاب محمد أن ابن أم عبد من أقربهم إلى الله زلفة</w:t>
      </w:r>
      <w:r w:rsidRPr="00634A9C">
        <w:rPr>
          <w:rFonts w:hint="cs"/>
          <w:rtl/>
          <w:lang w:eastAsia="ar-SA"/>
        </w:rPr>
        <w:t>)</w:t>
      </w:r>
      <w:r w:rsidRPr="00634A9C">
        <w:rPr>
          <w:position w:val="6"/>
          <w:szCs w:val="20"/>
          <w:rtl/>
          <w:lang w:eastAsia="ar-SA"/>
        </w:rPr>
        <w:t xml:space="preserve"> (</w:t>
      </w:r>
      <w:r w:rsidRPr="00634A9C">
        <w:rPr>
          <w:position w:val="6"/>
          <w:szCs w:val="20"/>
          <w:rtl/>
          <w:lang w:eastAsia="ar-SA"/>
        </w:rPr>
        <w:footnoteReference w:id="267"/>
      </w:r>
      <w:r w:rsidRPr="00634A9C">
        <w:rPr>
          <w:position w:val="6"/>
          <w:szCs w:val="20"/>
          <w:rtl/>
          <w:lang w:eastAsia="ar-SA"/>
        </w:rPr>
        <w:t>)</w:t>
      </w:r>
    </w:p>
    <w:p w14:paraId="2D1D3E06" w14:textId="77777777" w:rsidR="00AA35EF" w:rsidRDefault="00AA35EF" w:rsidP="00BB358B">
      <w:pPr>
        <w:widowControl w:val="0"/>
        <w:tabs>
          <w:tab w:val="left" w:pos="1096"/>
        </w:tabs>
        <w:adjustRightInd w:val="0"/>
        <w:textAlignment w:val="baseline"/>
        <w:rPr>
          <w:rtl/>
          <w:lang w:eastAsia="ar-SA"/>
        </w:rPr>
      </w:pPr>
      <w:r w:rsidRPr="00955424">
        <w:rPr>
          <w:rFonts w:hint="cs"/>
          <w:rtl/>
          <w:lang w:eastAsia="ar-SA"/>
        </w:rPr>
        <w:t xml:space="preserve">وقد كان رسول الله </w:t>
      </w:r>
      <w:r w:rsidRPr="00955424">
        <w:rPr>
          <w:rFonts w:hint="cs"/>
          <w:lang w:eastAsia="ar-SA"/>
        </w:rPr>
        <w:sym w:font="Abo-thar" w:char="F061"/>
      </w:r>
      <w:r w:rsidRPr="00955424">
        <w:rPr>
          <w:rFonts w:hint="cs"/>
          <w:rtl/>
          <w:lang w:eastAsia="ar-SA"/>
        </w:rPr>
        <w:t xml:space="preserve"> يبين لصحابته قدراتك حتى يستفيدوا منها في خدمة الإسلام، وتبليغ قيم</w:t>
      </w:r>
      <w:r w:rsidR="00BB358B">
        <w:rPr>
          <w:rFonts w:hint="cs"/>
          <w:rtl/>
          <w:lang w:eastAsia="ar-SA"/>
        </w:rPr>
        <w:t>ه</w:t>
      </w:r>
      <w:r w:rsidRPr="00955424">
        <w:rPr>
          <w:rFonts w:hint="cs"/>
          <w:rtl/>
          <w:lang w:eastAsia="ar-SA"/>
        </w:rPr>
        <w:t>، حتى لا تتاح الفرص للطلقاء واليهود وغيرهم، ف</w:t>
      </w:r>
      <w:r w:rsidRPr="00955424">
        <w:rPr>
          <w:rtl/>
          <w:lang w:eastAsia="ar-SA"/>
        </w:rPr>
        <w:t xml:space="preserve">عن أبي الدرداء قال: خطب رسول الله </w:t>
      </w:r>
      <w:r w:rsidRPr="00955424">
        <w:rPr>
          <w:rtl/>
          <w:lang w:val="fr-FR" w:eastAsia="fr-FR"/>
        </w:rPr>
        <w:sym w:font="Abo-thar" w:char="F061"/>
      </w:r>
      <w:r w:rsidR="000A7D87">
        <w:rPr>
          <w:rtl/>
          <w:lang w:eastAsia="ar-SA"/>
        </w:rPr>
        <w:t xml:space="preserve"> </w:t>
      </w:r>
      <w:r w:rsidRPr="00955424">
        <w:rPr>
          <w:rtl/>
          <w:lang w:eastAsia="ar-SA"/>
        </w:rPr>
        <w:t>خطبة خفيفة فلما فرغ من خطبته قال: (يا أبا بكر! قم فاخطب) فقام أبو بكر فخطب فقصر دون النبي</w:t>
      </w:r>
      <w:r w:rsidR="000A7D87">
        <w:rPr>
          <w:rtl/>
          <w:lang w:eastAsia="ar-SA"/>
        </w:rPr>
        <w:t xml:space="preserve"> </w:t>
      </w:r>
      <w:r w:rsidRPr="00955424">
        <w:rPr>
          <w:rtl/>
          <w:lang w:val="fr-FR" w:eastAsia="fr-FR"/>
        </w:rPr>
        <w:sym w:font="Abo-thar" w:char="F061"/>
      </w:r>
      <w:r w:rsidR="000A7D87">
        <w:rPr>
          <w:rtl/>
          <w:lang w:eastAsia="ar-SA"/>
        </w:rPr>
        <w:t xml:space="preserve"> </w:t>
      </w:r>
      <w:r w:rsidRPr="00955424">
        <w:rPr>
          <w:rtl/>
          <w:lang w:eastAsia="ar-SA"/>
        </w:rPr>
        <w:t>ثم قال: (يا عمر قم فاخطب)</w:t>
      </w:r>
      <w:r w:rsidRPr="00955424">
        <w:rPr>
          <w:rFonts w:hint="cs"/>
          <w:rtl/>
          <w:lang w:eastAsia="ar-SA"/>
        </w:rPr>
        <w:t>،</w:t>
      </w:r>
      <w:r w:rsidRPr="00955424">
        <w:rPr>
          <w:rtl/>
          <w:lang w:eastAsia="ar-SA"/>
        </w:rPr>
        <w:t xml:space="preserve"> فقام عمر فقصر دون أبي بكر ثم قال: (يا فلان قم فاخطب) فشقق القول</w:t>
      </w:r>
      <w:r w:rsidRPr="00955424">
        <w:rPr>
          <w:rFonts w:hint="cs"/>
          <w:rtl/>
          <w:lang w:eastAsia="ar-SA"/>
        </w:rPr>
        <w:t>،</w:t>
      </w:r>
      <w:r w:rsidRPr="00955424">
        <w:rPr>
          <w:rtl/>
          <w:lang w:eastAsia="ar-SA"/>
        </w:rPr>
        <w:t xml:space="preserve"> فقال له رسول الله</w:t>
      </w:r>
      <w:r w:rsidR="000A7D87">
        <w:rPr>
          <w:rtl/>
          <w:lang w:eastAsia="ar-SA"/>
        </w:rPr>
        <w:t xml:space="preserve"> </w:t>
      </w:r>
      <w:r w:rsidRPr="00955424">
        <w:rPr>
          <w:rtl/>
          <w:lang w:val="fr-FR" w:eastAsia="fr-FR"/>
        </w:rPr>
        <w:sym w:font="Abo-thar" w:char="F061"/>
      </w:r>
      <w:r w:rsidRPr="00955424">
        <w:rPr>
          <w:rtl/>
          <w:lang w:eastAsia="ar-SA"/>
        </w:rPr>
        <w:t>: (اسكت أو اجلس</w:t>
      </w:r>
      <w:r w:rsidRPr="00955424">
        <w:rPr>
          <w:rFonts w:hint="cs"/>
          <w:rtl/>
          <w:lang w:eastAsia="ar-SA"/>
        </w:rPr>
        <w:t>،</w:t>
      </w:r>
      <w:r w:rsidRPr="00955424">
        <w:rPr>
          <w:rtl/>
          <w:lang w:eastAsia="ar-SA"/>
        </w:rPr>
        <w:t xml:space="preserve"> فإن التشقيق من الشيطان</w:t>
      </w:r>
      <w:r w:rsidRPr="00955424">
        <w:rPr>
          <w:rFonts w:hint="cs"/>
          <w:rtl/>
          <w:lang w:eastAsia="ar-SA"/>
        </w:rPr>
        <w:t>،</w:t>
      </w:r>
      <w:r w:rsidRPr="00955424">
        <w:rPr>
          <w:rtl/>
          <w:lang w:eastAsia="ar-SA"/>
        </w:rPr>
        <w:t xml:space="preserve"> وإن البيان من السحر)</w:t>
      </w:r>
      <w:r w:rsidRPr="00955424">
        <w:rPr>
          <w:rFonts w:hint="cs"/>
          <w:rtl/>
          <w:lang w:eastAsia="ar-SA"/>
        </w:rPr>
        <w:t>،</w:t>
      </w:r>
      <w:r w:rsidRPr="00955424">
        <w:rPr>
          <w:rtl/>
          <w:lang w:eastAsia="ar-SA"/>
        </w:rPr>
        <w:t xml:space="preserve"> وقال: (يا</w:t>
      </w:r>
      <w:r w:rsidRPr="00955424">
        <w:rPr>
          <w:rFonts w:hint="cs"/>
          <w:rtl/>
          <w:lang w:eastAsia="ar-SA"/>
        </w:rPr>
        <w:t xml:space="preserve"> ا</w:t>
      </w:r>
      <w:r w:rsidRPr="00955424">
        <w:rPr>
          <w:rtl/>
          <w:lang w:eastAsia="ar-SA"/>
        </w:rPr>
        <w:t>بن أم عبد قم فاخطب)</w:t>
      </w:r>
      <w:r w:rsidRPr="00955424">
        <w:rPr>
          <w:rFonts w:hint="cs"/>
          <w:rtl/>
          <w:lang w:eastAsia="ar-SA"/>
        </w:rPr>
        <w:t>،</w:t>
      </w:r>
      <w:r w:rsidRPr="00955424">
        <w:rPr>
          <w:rtl/>
          <w:lang w:eastAsia="ar-SA"/>
        </w:rPr>
        <w:t xml:space="preserve"> فقام فحمد الله وأثنى عليه</w:t>
      </w:r>
      <w:r w:rsidRPr="00955424">
        <w:rPr>
          <w:rFonts w:hint="cs"/>
          <w:rtl/>
          <w:lang w:eastAsia="ar-SA"/>
        </w:rPr>
        <w:t>،</w:t>
      </w:r>
      <w:r w:rsidRPr="00955424">
        <w:rPr>
          <w:rtl/>
          <w:lang w:eastAsia="ar-SA"/>
        </w:rPr>
        <w:t xml:space="preserve"> ثم قال: </w:t>
      </w:r>
      <w:r w:rsidRPr="00955424">
        <w:rPr>
          <w:rFonts w:hint="cs"/>
          <w:rtl/>
          <w:lang w:eastAsia="ar-SA"/>
        </w:rPr>
        <w:t>(</w:t>
      </w:r>
      <w:r w:rsidRPr="00955424">
        <w:rPr>
          <w:rtl/>
          <w:lang w:eastAsia="ar-SA"/>
        </w:rPr>
        <w:t>أيها الناس إن الله</w:t>
      </w:r>
      <w:r w:rsidR="000A7D87">
        <w:rPr>
          <w:rtl/>
          <w:lang w:eastAsia="ar-SA"/>
        </w:rPr>
        <w:t xml:space="preserve"> </w:t>
      </w:r>
      <w:r w:rsidRPr="00955424">
        <w:rPr>
          <w:rtl/>
          <w:lang w:eastAsia="ar-SA"/>
        </w:rPr>
        <w:t>عز وجل</w:t>
      </w:r>
      <w:r w:rsidR="000A7D87">
        <w:rPr>
          <w:rtl/>
          <w:lang w:eastAsia="ar-SA"/>
        </w:rPr>
        <w:t xml:space="preserve"> </w:t>
      </w:r>
      <w:r w:rsidRPr="00955424">
        <w:rPr>
          <w:rtl/>
          <w:lang w:eastAsia="ar-SA"/>
        </w:rPr>
        <w:t>ربنا</w:t>
      </w:r>
      <w:r w:rsidRPr="00955424">
        <w:rPr>
          <w:rFonts w:hint="cs"/>
          <w:rtl/>
          <w:lang w:eastAsia="ar-SA"/>
        </w:rPr>
        <w:t>،</w:t>
      </w:r>
      <w:r w:rsidRPr="00955424">
        <w:rPr>
          <w:rtl/>
          <w:lang w:eastAsia="ar-SA"/>
        </w:rPr>
        <w:t xml:space="preserve"> وإن الإسلام ديننا</w:t>
      </w:r>
      <w:r w:rsidRPr="00955424">
        <w:rPr>
          <w:rFonts w:hint="cs"/>
          <w:rtl/>
          <w:lang w:eastAsia="ar-SA"/>
        </w:rPr>
        <w:t>،</w:t>
      </w:r>
      <w:r w:rsidRPr="00955424">
        <w:rPr>
          <w:rtl/>
          <w:lang w:eastAsia="ar-SA"/>
        </w:rPr>
        <w:t xml:space="preserve"> وإن القرآن إمامنا</w:t>
      </w:r>
      <w:r w:rsidRPr="00955424">
        <w:rPr>
          <w:rFonts w:hint="cs"/>
          <w:rtl/>
          <w:lang w:eastAsia="ar-SA"/>
        </w:rPr>
        <w:t>،</w:t>
      </w:r>
      <w:r w:rsidRPr="00955424">
        <w:rPr>
          <w:rtl/>
          <w:lang w:eastAsia="ar-SA"/>
        </w:rPr>
        <w:t xml:space="preserve"> وإن البيت قبلتنا</w:t>
      </w:r>
      <w:r w:rsidRPr="00955424">
        <w:rPr>
          <w:rFonts w:hint="cs"/>
          <w:rtl/>
          <w:lang w:eastAsia="ar-SA"/>
        </w:rPr>
        <w:t>،</w:t>
      </w:r>
      <w:r w:rsidRPr="00955424">
        <w:rPr>
          <w:rtl/>
          <w:lang w:eastAsia="ar-SA"/>
        </w:rPr>
        <w:t xml:space="preserve"> وإن هذا نبينا</w:t>
      </w:r>
      <w:r w:rsidRPr="00955424">
        <w:rPr>
          <w:rFonts w:hint="cs"/>
          <w:rtl/>
          <w:lang w:eastAsia="ar-SA"/>
        </w:rPr>
        <w:t>)،</w:t>
      </w:r>
      <w:r w:rsidRPr="00955424">
        <w:rPr>
          <w:rtl/>
          <w:lang w:eastAsia="ar-SA"/>
        </w:rPr>
        <w:t xml:space="preserve"> وأومأ إلى النبي </w:t>
      </w:r>
      <w:r w:rsidRPr="00955424">
        <w:rPr>
          <w:rtl/>
          <w:lang w:val="fr-FR" w:eastAsia="fr-FR"/>
        </w:rPr>
        <w:sym w:font="Abo-thar" w:char="F061"/>
      </w:r>
      <w:r w:rsidRPr="00955424">
        <w:rPr>
          <w:rtl/>
          <w:lang w:eastAsia="ar-SA"/>
        </w:rPr>
        <w:t xml:space="preserve"> رضينا ما رضي الله لنا ورسوله</w:t>
      </w:r>
      <w:r w:rsidRPr="00955424">
        <w:rPr>
          <w:rFonts w:hint="cs"/>
          <w:rtl/>
          <w:lang w:eastAsia="ar-SA"/>
        </w:rPr>
        <w:t>،</w:t>
      </w:r>
      <w:r w:rsidRPr="00955424">
        <w:rPr>
          <w:rtl/>
          <w:lang w:eastAsia="ar-SA"/>
        </w:rPr>
        <w:t xml:space="preserve"> وكرهنا ما كره الله لنا ورسوله</w:t>
      </w:r>
      <w:r w:rsidRPr="00955424">
        <w:rPr>
          <w:rFonts w:hint="cs"/>
          <w:rtl/>
          <w:lang w:eastAsia="ar-SA"/>
        </w:rPr>
        <w:t>،</w:t>
      </w:r>
      <w:r w:rsidRPr="00955424">
        <w:rPr>
          <w:rtl/>
          <w:lang w:eastAsia="ar-SA"/>
        </w:rPr>
        <w:t xml:space="preserve"> والسلام عليكم</w:t>
      </w:r>
      <w:r w:rsidRPr="00955424">
        <w:rPr>
          <w:rFonts w:hint="cs"/>
          <w:rtl/>
          <w:lang w:eastAsia="ar-SA"/>
        </w:rPr>
        <w:t xml:space="preserve">)، </w:t>
      </w:r>
      <w:r w:rsidRPr="00955424">
        <w:rPr>
          <w:rtl/>
          <w:lang w:eastAsia="ar-SA"/>
        </w:rPr>
        <w:t>فقال رسول الله</w:t>
      </w:r>
      <w:r w:rsidR="000A7D87">
        <w:rPr>
          <w:rtl/>
          <w:lang w:eastAsia="ar-SA"/>
        </w:rPr>
        <w:t xml:space="preserve"> </w:t>
      </w:r>
      <w:r w:rsidRPr="00955424">
        <w:rPr>
          <w:rtl/>
          <w:lang w:val="fr-FR" w:eastAsia="fr-FR"/>
        </w:rPr>
        <w:sym w:font="Abo-thar" w:char="F061"/>
      </w:r>
      <w:r w:rsidRPr="00955424">
        <w:rPr>
          <w:rtl/>
          <w:lang w:eastAsia="ar-SA"/>
        </w:rPr>
        <w:t>: (أصاب ابن أم عبد</w:t>
      </w:r>
      <w:r w:rsidRPr="00955424">
        <w:rPr>
          <w:rFonts w:hint="cs"/>
          <w:rtl/>
          <w:lang w:eastAsia="ar-SA"/>
        </w:rPr>
        <w:t>،</w:t>
      </w:r>
      <w:r w:rsidRPr="00955424">
        <w:rPr>
          <w:rtl/>
          <w:lang w:eastAsia="ar-SA"/>
        </w:rPr>
        <w:t xml:space="preserve"> وصدق</w:t>
      </w:r>
      <w:r w:rsidRPr="00955424">
        <w:rPr>
          <w:rFonts w:hint="cs"/>
          <w:rtl/>
          <w:lang w:eastAsia="ar-SA"/>
        </w:rPr>
        <w:t>،</w:t>
      </w:r>
      <w:r w:rsidRPr="00955424">
        <w:rPr>
          <w:rtl/>
          <w:lang w:eastAsia="ar-SA"/>
        </w:rPr>
        <w:t xml:space="preserve"> رضيت بما رضي الله لأمتي وابن أم عبد وكرهت ما كره الله لأمتي وابن أم عبد)</w:t>
      </w:r>
      <w:r w:rsidRPr="00955424">
        <w:rPr>
          <w:position w:val="6"/>
          <w:szCs w:val="20"/>
          <w:rtl/>
          <w:lang w:eastAsia="ar-SA"/>
        </w:rPr>
        <w:t>(</w:t>
      </w:r>
      <w:r w:rsidRPr="00955424">
        <w:rPr>
          <w:position w:val="6"/>
          <w:szCs w:val="20"/>
          <w:rtl/>
          <w:lang w:eastAsia="ar-SA"/>
        </w:rPr>
        <w:footnoteReference w:id="268"/>
      </w:r>
      <w:r w:rsidRPr="00955424">
        <w:rPr>
          <w:position w:val="6"/>
          <w:szCs w:val="20"/>
          <w:rtl/>
          <w:lang w:eastAsia="ar-SA"/>
        </w:rPr>
        <w:t>)</w:t>
      </w:r>
    </w:p>
    <w:p w14:paraId="55E14831" w14:textId="77777777" w:rsidR="00AA35EF" w:rsidRPr="00EF25AC" w:rsidRDefault="00AA35EF" w:rsidP="00AA35EF">
      <w:pPr>
        <w:widowControl w:val="0"/>
        <w:tabs>
          <w:tab w:val="left" w:pos="1096"/>
        </w:tabs>
        <w:adjustRightInd w:val="0"/>
        <w:textAlignment w:val="baseline"/>
        <w:rPr>
          <w:rtl/>
          <w:lang w:val="fr-FR" w:eastAsia="fr-FR"/>
        </w:rPr>
      </w:pPr>
      <w:r w:rsidRPr="00EF25AC">
        <w:rPr>
          <w:rFonts w:hint="cs"/>
          <w:rtl/>
          <w:lang w:val="fr-FR" w:eastAsia="fr-FR"/>
        </w:rPr>
        <w:t xml:space="preserve">لكنهم للأسف قصروا في الكثير من ذلك، وقد تأثرت بذلك التقصير، عندما رحت تلومهم على جعلهم زيدا بن ثابت </w:t>
      </w:r>
      <w:r w:rsidRPr="00EF25AC">
        <w:rPr>
          <w:rtl/>
          <w:lang w:val="fr-FR" w:eastAsia="fr-FR"/>
        </w:rPr>
        <w:t xml:space="preserve">الأنصاري </w:t>
      </w:r>
      <w:r w:rsidRPr="00EF25AC">
        <w:rPr>
          <w:rFonts w:hint="cs"/>
          <w:rtl/>
          <w:lang w:val="fr-FR" w:eastAsia="fr-FR"/>
        </w:rPr>
        <w:t>على رأس اللجنة التي شك</w:t>
      </w:r>
      <w:r w:rsidR="00BB358B">
        <w:rPr>
          <w:rFonts w:hint="cs"/>
          <w:rtl/>
          <w:lang w:val="fr-FR" w:eastAsia="fr-FR"/>
        </w:rPr>
        <w:t>ل</w:t>
      </w:r>
      <w:r w:rsidRPr="00EF25AC">
        <w:rPr>
          <w:rFonts w:hint="cs"/>
          <w:rtl/>
          <w:lang w:val="fr-FR" w:eastAsia="fr-FR"/>
        </w:rPr>
        <w:t>ت لجمع القرآن الكريم</w:t>
      </w:r>
      <w:r w:rsidRPr="00EF25AC">
        <w:rPr>
          <w:rtl/>
          <w:lang w:val="fr-FR" w:eastAsia="fr-FR"/>
        </w:rPr>
        <w:t>،</w:t>
      </w:r>
      <w:r w:rsidRPr="00EF25AC">
        <w:rPr>
          <w:rFonts w:hint="cs"/>
          <w:rtl/>
          <w:lang w:val="fr-FR" w:eastAsia="fr-FR"/>
        </w:rPr>
        <w:t xml:space="preserve"> مع أنه كان يبلغ من العمر عند قدوم </w:t>
      </w:r>
      <w:r w:rsidRPr="00EF25AC">
        <w:rPr>
          <w:rtl/>
          <w:lang w:val="fr-FR" w:eastAsia="fr-FR"/>
        </w:rPr>
        <w:t xml:space="preserve">رسول الله </w:t>
      </w:r>
      <w:r w:rsidRPr="00EF25AC">
        <w:rPr>
          <w:lang w:val="fr-FR" w:eastAsia="fr-FR"/>
        </w:rPr>
        <w:sym w:font="Abo-thar" w:char="F061"/>
      </w:r>
      <w:r w:rsidRPr="00EF25AC">
        <w:rPr>
          <w:rFonts w:hint="cs"/>
          <w:rtl/>
          <w:lang w:val="fr-FR" w:eastAsia="fr-FR"/>
        </w:rPr>
        <w:t xml:space="preserve"> </w:t>
      </w:r>
      <w:r w:rsidRPr="00EF25AC">
        <w:rPr>
          <w:rtl/>
          <w:lang w:val="fr-FR" w:eastAsia="fr-FR"/>
        </w:rPr>
        <w:t>المدينة لا يتجاوز إحدى عشرة سنة</w:t>
      </w:r>
      <w:r w:rsidRPr="00EF25AC">
        <w:rPr>
          <w:rFonts w:hint="cs"/>
          <w:rtl/>
          <w:lang w:val="fr-FR" w:eastAsia="fr-FR"/>
        </w:rPr>
        <w:t>، أي أنك أسلمت قبل مولده.</w:t>
      </w:r>
    </w:p>
    <w:p w14:paraId="3E9B5BBD" w14:textId="77777777" w:rsidR="00AA35EF" w:rsidRPr="00EF25AC" w:rsidRDefault="00AA35EF" w:rsidP="00AA35EF">
      <w:pPr>
        <w:widowControl w:val="0"/>
        <w:tabs>
          <w:tab w:val="left" w:pos="1096"/>
        </w:tabs>
        <w:adjustRightInd w:val="0"/>
        <w:textAlignment w:val="baseline"/>
        <w:rPr>
          <w:rtl/>
          <w:lang w:val="fr-FR" w:eastAsia="ar-SA"/>
        </w:rPr>
      </w:pPr>
      <w:r w:rsidRPr="00EF25AC">
        <w:rPr>
          <w:rFonts w:hint="cs"/>
          <w:rtl/>
          <w:lang w:val="fr-FR" w:eastAsia="fr-FR"/>
        </w:rPr>
        <w:t xml:space="preserve">لذلك كنت تذكر لهم أنك عشت مع القرآن، وكنت تتبع نزول كل آياته في مكة والمدينة في الوقت الذي لم يولد فيه أولئك الذين عهد إليهم بتلك المهمة الخطيرة، وقد قلت في ذلك متأسفا: </w:t>
      </w:r>
      <w:r w:rsidRPr="00EF25AC">
        <w:rPr>
          <w:rFonts w:hint="cs"/>
          <w:rtl/>
          <w:lang w:val="fr-FR" w:eastAsia="ar-SA"/>
        </w:rPr>
        <w:t>(</w:t>
      </w:r>
      <w:r w:rsidRPr="00EF25AC">
        <w:rPr>
          <w:rtl/>
          <w:lang w:val="fr-FR" w:eastAsia="ar-SA"/>
        </w:rPr>
        <w:t>لقد قرأت من في رسول الله</w:t>
      </w:r>
      <w:r w:rsidR="000A7D87">
        <w:rPr>
          <w:rtl/>
          <w:lang w:val="fr-FR" w:eastAsia="ar-SA"/>
        </w:rPr>
        <w:t xml:space="preserve"> </w:t>
      </w:r>
      <w:r w:rsidRPr="00EF25AC">
        <w:rPr>
          <w:rtl/>
          <w:lang w:val="fr-FR" w:eastAsia="fr-FR"/>
        </w:rPr>
        <w:sym w:font="Abo-thar" w:char="F061"/>
      </w:r>
      <w:r w:rsidR="000A7D87">
        <w:rPr>
          <w:rtl/>
          <w:lang w:val="fr-FR" w:eastAsia="ar-SA"/>
        </w:rPr>
        <w:t xml:space="preserve"> </w:t>
      </w:r>
      <w:r w:rsidRPr="00EF25AC">
        <w:rPr>
          <w:rtl/>
          <w:lang w:val="fr-FR" w:eastAsia="ar-SA"/>
        </w:rPr>
        <w:t>سبعين سورة</w:t>
      </w:r>
      <w:r w:rsidRPr="00EF25AC">
        <w:rPr>
          <w:rFonts w:hint="cs"/>
          <w:rtl/>
          <w:lang w:val="fr-FR" w:eastAsia="ar-SA"/>
        </w:rPr>
        <w:t>،</w:t>
      </w:r>
      <w:r w:rsidRPr="00EF25AC">
        <w:rPr>
          <w:rtl/>
          <w:lang w:val="fr-FR" w:eastAsia="ar-SA"/>
        </w:rPr>
        <w:t xml:space="preserve"> وزيد له ذؤابة يلعب مع الغلمان</w:t>
      </w:r>
      <w:r w:rsidRPr="00EF25AC">
        <w:rPr>
          <w:rFonts w:hint="cs"/>
          <w:rtl/>
          <w:lang w:val="fr-FR" w:eastAsia="ar-SA"/>
        </w:rPr>
        <w:t>)</w:t>
      </w:r>
      <w:r w:rsidRPr="00EF25AC">
        <w:rPr>
          <w:position w:val="6"/>
          <w:szCs w:val="20"/>
          <w:rtl/>
          <w:lang w:val="fr-FR" w:eastAsia="ar-SA"/>
        </w:rPr>
        <w:t xml:space="preserve"> (</w:t>
      </w:r>
      <w:r w:rsidRPr="00EF25AC">
        <w:rPr>
          <w:position w:val="6"/>
          <w:szCs w:val="20"/>
          <w:rtl/>
          <w:lang w:val="fr-FR" w:eastAsia="ar-SA"/>
        </w:rPr>
        <w:footnoteReference w:id="269"/>
      </w:r>
      <w:r w:rsidRPr="00EF25AC">
        <w:rPr>
          <w:position w:val="6"/>
          <w:szCs w:val="20"/>
          <w:rtl/>
          <w:lang w:val="fr-FR" w:eastAsia="ar-SA"/>
        </w:rPr>
        <w:t>)</w:t>
      </w:r>
    </w:p>
    <w:p w14:paraId="691B36A0" w14:textId="77777777" w:rsidR="00AA35EF" w:rsidRDefault="00AA35EF" w:rsidP="00AA35EF">
      <w:pPr>
        <w:widowControl w:val="0"/>
        <w:tabs>
          <w:tab w:val="left" w:pos="1096"/>
        </w:tabs>
        <w:adjustRightInd w:val="0"/>
        <w:textAlignment w:val="baseline"/>
        <w:rPr>
          <w:rtl/>
          <w:lang w:val="fr-FR" w:eastAsia="fr-FR"/>
        </w:rPr>
      </w:pPr>
      <w:r w:rsidRPr="00EF25AC">
        <w:rPr>
          <w:rFonts w:hint="cs"/>
          <w:rtl/>
          <w:lang w:val="fr-FR" w:eastAsia="fr-FR"/>
        </w:rPr>
        <w:t>وكنت تقول لهم: (</w:t>
      </w:r>
      <w:r w:rsidRPr="00EF25AC">
        <w:rPr>
          <w:rtl/>
          <w:lang w:val="fr-FR" w:eastAsia="fr-FR"/>
        </w:rPr>
        <w:t>والذي لا إله غيره ما نزلت آية من كتاب الله إلا أنا أعلم أين نزلت وأ</w:t>
      </w:r>
      <w:r w:rsidR="00BB358B">
        <w:rPr>
          <w:rFonts w:hint="cs"/>
          <w:rtl/>
          <w:lang w:val="fr-FR" w:eastAsia="fr-FR"/>
        </w:rPr>
        <w:t>ع</w:t>
      </w:r>
      <w:r w:rsidRPr="00EF25AC">
        <w:rPr>
          <w:rtl/>
          <w:lang w:val="fr-FR" w:eastAsia="fr-FR"/>
        </w:rPr>
        <w:t>لم فيما نزلت، ولو أعلم أن أحدا أعلم مني بكتاب الله تناله المطي لأتيته</w:t>
      </w:r>
      <w:r w:rsidRPr="00EF25AC">
        <w:rPr>
          <w:rFonts w:hint="cs"/>
          <w:rtl/>
          <w:lang w:val="fr-FR" w:eastAsia="fr-FR"/>
        </w:rPr>
        <w:t>)</w:t>
      </w:r>
    </w:p>
    <w:p w14:paraId="540B9794" w14:textId="77777777" w:rsidR="00AA35EF" w:rsidRPr="00EF25AC" w:rsidRDefault="00AA35EF" w:rsidP="00AA35EF">
      <w:pPr>
        <w:widowControl w:val="0"/>
        <w:tabs>
          <w:tab w:val="left" w:pos="1096"/>
        </w:tabs>
        <w:adjustRightInd w:val="0"/>
        <w:textAlignment w:val="baseline"/>
        <w:rPr>
          <w:rtl/>
          <w:lang w:val="fr-FR" w:eastAsia="fr-FR"/>
        </w:rPr>
      </w:pPr>
      <w:r w:rsidRPr="00EF25AC">
        <w:rPr>
          <w:rFonts w:hint="cs"/>
          <w:rtl/>
          <w:lang w:val="fr-FR" w:eastAsia="fr-FR"/>
        </w:rPr>
        <w:t>وكنت تقول لهم: (</w:t>
      </w:r>
      <w:r w:rsidRPr="00EF25AC">
        <w:rPr>
          <w:rtl/>
          <w:lang w:val="fr-FR" w:eastAsia="fr-FR"/>
        </w:rPr>
        <w:t xml:space="preserve">لقد قرأت على رسول الله </w:t>
      </w:r>
      <w:r w:rsidRPr="00EF25AC">
        <w:rPr>
          <w:lang w:val="fr-FR" w:eastAsia="fr-FR"/>
        </w:rPr>
        <w:sym w:font="Abo-thar" w:char="F061"/>
      </w:r>
      <w:r w:rsidRPr="00EF25AC">
        <w:rPr>
          <w:rFonts w:hint="cs"/>
          <w:rtl/>
          <w:lang w:val="fr-FR" w:eastAsia="fr-FR"/>
        </w:rPr>
        <w:t xml:space="preserve"> </w:t>
      </w:r>
      <w:r w:rsidRPr="00EF25AC">
        <w:rPr>
          <w:rtl/>
          <w:lang w:val="fr-FR" w:eastAsia="fr-FR"/>
        </w:rPr>
        <w:t>سبعين سورة، ولقد علم أصحاب محمد أني أعلمهم بكتاب الله، ولو أعلم أحدا أعلم بكتاب الله مني لرحلت إليه</w:t>
      </w:r>
      <w:r w:rsidRPr="00EF25AC">
        <w:rPr>
          <w:rFonts w:hint="cs"/>
          <w:rtl/>
          <w:lang w:val="fr-FR" w:eastAsia="fr-FR"/>
        </w:rPr>
        <w:t>)، قال الراوي: (</w:t>
      </w:r>
      <w:r w:rsidRPr="00EF25AC">
        <w:rPr>
          <w:rtl/>
          <w:lang w:val="fr-FR" w:eastAsia="fr-FR"/>
        </w:rPr>
        <w:t xml:space="preserve">فجلست في حلق من أصحاب محمد </w:t>
      </w:r>
      <w:r w:rsidRPr="00EF25AC">
        <w:rPr>
          <w:lang w:val="fr-FR" w:eastAsia="fr-FR"/>
        </w:rPr>
        <w:sym w:font="Abo-thar" w:char="F061"/>
      </w:r>
      <w:r w:rsidRPr="00EF25AC">
        <w:rPr>
          <w:rFonts w:hint="cs"/>
          <w:rtl/>
          <w:lang w:val="fr-FR" w:eastAsia="fr-FR"/>
        </w:rPr>
        <w:t xml:space="preserve">، </w:t>
      </w:r>
      <w:r w:rsidRPr="00EF25AC">
        <w:rPr>
          <w:rtl/>
          <w:lang w:val="fr-FR" w:eastAsia="fr-FR"/>
        </w:rPr>
        <w:t>فما سمعت أحدا منهم يعيب عليه شيئا مما قال، ولا يرد عليه</w:t>
      </w:r>
      <w:r w:rsidRPr="00EF25AC">
        <w:rPr>
          <w:rFonts w:hint="cs"/>
          <w:rtl/>
          <w:lang w:val="fr-FR" w:eastAsia="fr-FR"/>
        </w:rPr>
        <w:t>)</w:t>
      </w:r>
      <w:r w:rsidRPr="00EF25AC">
        <w:rPr>
          <w:position w:val="6"/>
          <w:szCs w:val="20"/>
          <w:rtl/>
          <w:lang w:val="fr-FR" w:eastAsia="fr-FR"/>
        </w:rPr>
        <w:t>(</w:t>
      </w:r>
      <w:r w:rsidRPr="00EF25AC">
        <w:rPr>
          <w:position w:val="6"/>
          <w:szCs w:val="20"/>
          <w:rtl/>
          <w:lang w:val="fr-FR" w:eastAsia="fr-FR"/>
        </w:rPr>
        <w:footnoteReference w:id="270"/>
      </w:r>
      <w:r w:rsidRPr="00EF25AC">
        <w:rPr>
          <w:position w:val="6"/>
          <w:szCs w:val="20"/>
          <w:rtl/>
          <w:lang w:val="fr-FR" w:eastAsia="fr-FR"/>
        </w:rPr>
        <w:t>)</w:t>
      </w:r>
    </w:p>
    <w:p w14:paraId="5BC2E17B" w14:textId="77777777" w:rsidR="00AA35EF" w:rsidRDefault="00AA35EF" w:rsidP="00AA35EF">
      <w:pPr>
        <w:pStyle w:val="aaac"/>
        <w:rPr>
          <w:rtl/>
        </w:rPr>
      </w:pPr>
      <w:r w:rsidRPr="00EF25AC">
        <w:rPr>
          <w:rFonts w:hint="cs"/>
          <w:rtl/>
        </w:rPr>
        <w:t xml:space="preserve">وكنت تقول لهم: </w:t>
      </w:r>
      <w:r>
        <w:rPr>
          <w:rtl/>
        </w:rPr>
        <w:t xml:space="preserve">(عجبا للناس وتركهم قراءتي، وأخذهم قراءة زيد، وقد أخذت من في رسول الله </w:t>
      </w:r>
      <w:r>
        <w:rPr>
          <w:rtl/>
        </w:rPr>
        <w:sym w:font="Abo-thar" w:char="F061"/>
      </w:r>
      <w:r>
        <w:rPr>
          <w:rtl/>
        </w:rPr>
        <w:t xml:space="preserve"> سبعين سورة، وزيد بن ثابت صاحب ذؤابة غلام يجيء ويذهب بالمدينة)</w:t>
      </w:r>
      <w:r w:rsidRPr="00005F26">
        <w:rPr>
          <w:rFonts w:ascii="mylotus" w:hAnsi="mylotus"/>
          <w:position w:val="6"/>
          <w:szCs w:val="20"/>
          <w:rtl/>
        </w:rPr>
        <w:t xml:space="preserve"> (</w:t>
      </w:r>
      <w:r w:rsidRPr="00005F26">
        <w:rPr>
          <w:rStyle w:val="af5"/>
          <w:rFonts w:ascii="mylotus" w:hAnsi="mylotus" w:cs="mylotus"/>
          <w:position w:val="6"/>
          <w:szCs w:val="20"/>
          <w:rtl/>
        </w:rPr>
        <w:footnoteReference w:id="271"/>
      </w:r>
      <w:r w:rsidRPr="00005F26">
        <w:rPr>
          <w:rFonts w:ascii="mylotus" w:hAnsi="mylotus"/>
          <w:position w:val="6"/>
          <w:szCs w:val="20"/>
          <w:rtl/>
        </w:rPr>
        <w:t>)</w:t>
      </w:r>
    </w:p>
    <w:p w14:paraId="5E5107EB" w14:textId="77777777" w:rsidR="00AA35EF" w:rsidRDefault="00AA35EF" w:rsidP="00AA35EF">
      <w:pPr>
        <w:widowControl w:val="0"/>
        <w:tabs>
          <w:tab w:val="left" w:pos="1096"/>
        </w:tabs>
        <w:adjustRightInd w:val="0"/>
        <w:textAlignment w:val="baseline"/>
        <w:rPr>
          <w:rtl/>
          <w:lang w:val="fr-FR" w:eastAsia="fr-FR"/>
        </w:rPr>
      </w:pPr>
      <w:r w:rsidRPr="00EF25AC">
        <w:rPr>
          <w:rFonts w:hint="cs"/>
          <w:rtl/>
          <w:lang w:val="fr-FR" w:eastAsia="fr-FR"/>
        </w:rPr>
        <w:t xml:space="preserve">بل إن رسول الله </w:t>
      </w:r>
      <w:r w:rsidRPr="00EF25AC">
        <w:rPr>
          <w:rFonts w:hint="cs"/>
          <w:lang w:val="fr-FR" w:eastAsia="fr-FR"/>
        </w:rPr>
        <w:sym w:font="Abo-thar" w:char="F061"/>
      </w:r>
      <w:r w:rsidRPr="00EF25AC">
        <w:rPr>
          <w:rFonts w:hint="cs"/>
          <w:rtl/>
          <w:lang w:val="fr-FR" w:eastAsia="fr-FR"/>
        </w:rPr>
        <w:t xml:space="preserve"> هو الذي شهد لك بذلك، وأنت لم تكن تردد سوى شهادة رسول الله </w:t>
      </w:r>
      <w:r w:rsidRPr="00EF25AC">
        <w:rPr>
          <w:rFonts w:hint="cs"/>
          <w:lang w:val="fr-FR" w:eastAsia="fr-FR"/>
        </w:rPr>
        <w:sym w:font="Abo-thar" w:char="F061"/>
      </w:r>
      <w:r w:rsidRPr="00EF25AC">
        <w:rPr>
          <w:rFonts w:hint="cs"/>
          <w:rtl/>
          <w:lang w:val="fr-FR" w:eastAsia="fr-FR"/>
        </w:rPr>
        <w:t xml:space="preserve"> فيك، ففي الحديث أن رسول الله </w:t>
      </w:r>
      <w:r w:rsidRPr="00EF25AC">
        <w:rPr>
          <w:rFonts w:hint="cs"/>
          <w:lang w:val="fr-FR" w:eastAsia="fr-FR"/>
        </w:rPr>
        <w:sym w:font="Abo-thar" w:char="F061"/>
      </w:r>
      <w:r w:rsidRPr="00EF25AC">
        <w:rPr>
          <w:rFonts w:hint="cs"/>
          <w:rtl/>
          <w:lang w:val="fr-FR" w:eastAsia="fr-FR"/>
        </w:rPr>
        <w:t xml:space="preserve"> مر عليك، وأنت </w:t>
      </w:r>
      <w:r w:rsidRPr="00EF25AC">
        <w:rPr>
          <w:rtl/>
          <w:lang w:val="fr-FR" w:eastAsia="fr-FR"/>
        </w:rPr>
        <w:t xml:space="preserve">قائم </w:t>
      </w:r>
      <w:r w:rsidRPr="00EF25AC">
        <w:rPr>
          <w:rFonts w:hint="cs"/>
          <w:rtl/>
          <w:lang w:val="fr-FR" w:eastAsia="fr-FR"/>
        </w:rPr>
        <w:t>ت</w:t>
      </w:r>
      <w:r w:rsidRPr="00EF25AC">
        <w:rPr>
          <w:rtl/>
          <w:lang w:val="fr-FR" w:eastAsia="fr-FR"/>
        </w:rPr>
        <w:t>صلي، فافتتح</w:t>
      </w:r>
      <w:r w:rsidRPr="00EF25AC">
        <w:rPr>
          <w:rFonts w:hint="cs"/>
          <w:rtl/>
          <w:lang w:val="fr-FR" w:eastAsia="fr-FR"/>
        </w:rPr>
        <w:t>ت</w:t>
      </w:r>
      <w:r w:rsidRPr="00EF25AC">
        <w:rPr>
          <w:rtl/>
          <w:lang w:val="fr-FR" w:eastAsia="fr-FR"/>
        </w:rPr>
        <w:t xml:space="preserve"> سورة النساء</w:t>
      </w:r>
      <w:r w:rsidRPr="00EF25AC">
        <w:rPr>
          <w:rFonts w:hint="cs"/>
          <w:rtl/>
          <w:lang w:val="fr-FR" w:eastAsia="fr-FR"/>
        </w:rPr>
        <w:t xml:space="preserve">، </w:t>
      </w:r>
      <w:r w:rsidRPr="00EF25AC">
        <w:rPr>
          <w:rtl/>
          <w:lang w:val="fr-FR" w:eastAsia="fr-FR"/>
        </w:rPr>
        <w:t xml:space="preserve">فقال </w:t>
      </w:r>
      <w:r w:rsidRPr="00EF25AC">
        <w:rPr>
          <w:lang w:val="fr-FR" w:eastAsia="fr-FR"/>
        </w:rPr>
        <w:sym w:font="Abo-thar" w:char="F061"/>
      </w:r>
      <w:r w:rsidRPr="00EF25AC">
        <w:rPr>
          <w:rtl/>
          <w:lang w:val="fr-FR" w:eastAsia="fr-FR"/>
        </w:rPr>
        <w:t>: (من أحب أن يقرأ القرآن غضا كما أنزل، فليقرأ قراءة ابن أم عبد)</w:t>
      </w:r>
      <w:r w:rsidRPr="00EF25AC">
        <w:rPr>
          <w:rFonts w:hint="cs"/>
          <w:rtl/>
          <w:lang w:val="fr-FR" w:eastAsia="fr-FR"/>
        </w:rPr>
        <w:t xml:space="preserve">، ثم أخذت في </w:t>
      </w:r>
      <w:r w:rsidRPr="00EF25AC">
        <w:rPr>
          <w:rtl/>
          <w:lang w:val="fr-FR" w:eastAsia="fr-FR"/>
        </w:rPr>
        <w:t xml:space="preserve">الدعاء، فجعل رسول الله </w:t>
      </w:r>
      <w:r w:rsidRPr="00EF25AC">
        <w:rPr>
          <w:lang w:val="fr-FR" w:eastAsia="fr-FR"/>
        </w:rPr>
        <w:sym w:font="Abo-thar" w:char="F061"/>
      </w:r>
      <w:r w:rsidRPr="00EF25AC">
        <w:rPr>
          <w:rFonts w:hint="cs"/>
          <w:rtl/>
          <w:lang w:val="fr-FR" w:eastAsia="fr-FR"/>
        </w:rPr>
        <w:t xml:space="preserve"> </w:t>
      </w:r>
      <w:r w:rsidRPr="00EF25AC">
        <w:rPr>
          <w:rtl/>
          <w:lang w:val="fr-FR" w:eastAsia="fr-FR"/>
        </w:rPr>
        <w:t>يقول: (سل تعط)</w:t>
      </w:r>
      <w:r w:rsidRPr="00EF25AC">
        <w:rPr>
          <w:rFonts w:hint="cs"/>
          <w:rtl/>
          <w:lang w:val="fr-FR" w:eastAsia="fr-FR"/>
        </w:rPr>
        <w:t xml:space="preserve">، </w:t>
      </w:r>
      <w:r w:rsidRPr="00EF25AC">
        <w:rPr>
          <w:rtl/>
          <w:lang w:val="fr-FR" w:eastAsia="fr-FR"/>
        </w:rPr>
        <w:t>فكان فيما سأل</w:t>
      </w:r>
      <w:r w:rsidRPr="00EF25AC">
        <w:rPr>
          <w:rFonts w:hint="cs"/>
          <w:rtl/>
          <w:lang w:val="fr-FR" w:eastAsia="fr-FR"/>
        </w:rPr>
        <w:t>ت قولك</w:t>
      </w:r>
      <w:r w:rsidRPr="00EF25AC">
        <w:rPr>
          <w:rtl/>
          <w:lang w:val="fr-FR" w:eastAsia="fr-FR"/>
        </w:rPr>
        <w:t xml:space="preserve">: </w:t>
      </w:r>
      <w:r w:rsidRPr="00EF25AC">
        <w:rPr>
          <w:rFonts w:hint="cs"/>
          <w:rtl/>
          <w:lang w:val="fr-FR" w:eastAsia="fr-FR"/>
        </w:rPr>
        <w:t>(</w:t>
      </w:r>
      <w:r w:rsidRPr="00EF25AC">
        <w:rPr>
          <w:rtl/>
          <w:lang w:val="fr-FR" w:eastAsia="fr-FR"/>
        </w:rPr>
        <w:t xml:space="preserve">اللهم إني أسألك إيمانا لا يرتد، ونعيما لا ينفد، ومرافقة نبيك محمد </w:t>
      </w:r>
      <w:r w:rsidRPr="00EF25AC">
        <w:rPr>
          <w:lang w:val="fr-FR" w:eastAsia="fr-FR"/>
        </w:rPr>
        <w:sym w:font="Abo-thar" w:char="F061"/>
      </w:r>
      <w:r w:rsidRPr="00EF25AC">
        <w:rPr>
          <w:rFonts w:hint="cs"/>
          <w:rtl/>
          <w:lang w:val="fr-FR" w:eastAsia="fr-FR"/>
        </w:rPr>
        <w:t xml:space="preserve"> </w:t>
      </w:r>
      <w:r w:rsidRPr="00EF25AC">
        <w:rPr>
          <w:rtl/>
          <w:lang w:val="fr-FR" w:eastAsia="fr-FR"/>
        </w:rPr>
        <w:t>في أعلى جنان الخلد</w:t>
      </w:r>
      <w:r w:rsidRPr="00EF25AC">
        <w:rPr>
          <w:rFonts w:hint="cs"/>
          <w:rtl/>
          <w:lang w:val="fr-FR" w:eastAsia="fr-FR"/>
        </w:rPr>
        <w:t>)</w:t>
      </w:r>
      <w:r w:rsidRPr="00EF25AC">
        <w:rPr>
          <w:position w:val="6"/>
          <w:szCs w:val="20"/>
          <w:rtl/>
          <w:lang w:val="fr-FR" w:eastAsia="fr-FR"/>
        </w:rPr>
        <w:t>(</w:t>
      </w:r>
      <w:r w:rsidRPr="00EF25AC">
        <w:rPr>
          <w:position w:val="6"/>
          <w:szCs w:val="20"/>
          <w:rtl/>
          <w:lang w:val="fr-FR" w:eastAsia="fr-FR"/>
        </w:rPr>
        <w:footnoteReference w:id="272"/>
      </w:r>
      <w:r w:rsidRPr="00EF25AC">
        <w:rPr>
          <w:position w:val="6"/>
          <w:szCs w:val="20"/>
          <w:rtl/>
          <w:lang w:val="fr-FR" w:eastAsia="fr-FR"/>
        </w:rPr>
        <w:t>)</w:t>
      </w:r>
      <w:r>
        <w:rPr>
          <w:rFonts w:hint="cs"/>
          <w:rtl/>
          <w:lang w:val="fr-FR" w:eastAsia="fr-FR"/>
        </w:rPr>
        <w:t xml:space="preserve">، </w:t>
      </w:r>
      <w:r w:rsidRPr="00EF25AC">
        <w:rPr>
          <w:rFonts w:hint="cs"/>
          <w:rtl/>
          <w:lang w:val="fr-FR" w:eastAsia="fr-FR"/>
        </w:rPr>
        <w:t xml:space="preserve">وهذه إحدى </w:t>
      </w:r>
      <w:r>
        <w:rPr>
          <w:rFonts w:hint="cs"/>
          <w:rtl/>
          <w:lang w:val="fr-FR" w:eastAsia="fr-FR"/>
        </w:rPr>
        <w:t xml:space="preserve">بشارات </w:t>
      </w:r>
      <w:r w:rsidRPr="00EF25AC">
        <w:rPr>
          <w:rFonts w:hint="cs"/>
          <w:rtl/>
          <w:lang w:val="fr-FR" w:eastAsia="fr-FR"/>
        </w:rPr>
        <w:t xml:space="preserve">رسول الله </w:t>
      </w:r>
      <w:r w:rsidRPr="00EF25AC">
        <w:rPr>
          <w:rFonts w:hint="cs"/>
          <w:lang w:val="fr-FR" w:eastAsia="fr-FR"/>
        </w:rPr>
        <w:sym w:font="Abo-thar" w:char="F061"/>
      </w:r>
      <w:r w:rsidRPr="00EF25AC">
        <w:rPr>
          <w:rFonts w:hint="cs"/>
          <w:rtl/>
          <w:lang w:val="fr-FR" w:eastAsia="fr-FR"/>
        </w:rPr>
        <w:t xml:space="preserve"> لك بالجنة، ولو أنك لا ت</w:t>
      </w:r>
      <w:r>
        <w:rPr>
          <w:rFonts w:hint="cs"/>
          <w:rtl/>
          <w:lang w:val="fr-FR" w:eastAsia="fr-FR"/>
        </w:rPr>
        <w:t>ُ</w:t>
      </w:r>
      <w:r w:rsidRPr="00EF25AC">
        <w:rPr>
          <w:rFonts w:hint="cs"/>
          <w:rtl/>
          <w:lang w:val="fr-FR" w:eastAsia="fr-FR"/>
        </w:rPr>
        <w:t>ذكر في المبشرين بها، بسبب عدم كونك من قريش.</w:t>
      </w:r>
    </w:p>
    <w:p w14:paraId="65A9B336" w14:textId="77777777" w:rsidR="00AA35EF" w:rsidRDefault="00AA35EF" w:rsidP="00AA35EF">
      <w:pPr>
        <w:pStyle w:val="aaac"/>
        <w:rPr>
          <w:rtl/>
        </w:rPr>
      </w:pPr>
      <w:r>
        <w:rPr>
          <w:rFonts w:hint="cs"/>
          <w:rtl/>
        </w:rPr>
        <w:t>ومما يروى في ذلك الحديث الذي يمثل قيمة من قيم الإيمان التي عبث بها التحريف، فقد روي أنك تسلقت شجرة ت</w:t>
      </w:r>
      <w:r w:rsidRPr="00CC3C9F">
        <w:rPr>
          <w:rtl/>
        </w:rPr>
        <w:t xml:space="preserve">جتني </w:t>
      </w:r>
      <w:r>
        <w:rPr>
          <w:rFonts w:hint="cs"/>
          <w:rtl/>
        </w:rPr>
        <w:t xml:space="preserve">بعض ثمارها، وكنت </w:t>
      </w:r>
      <w:r w:rsidRPr="00CC3C9F">
        <w:rPr>
          <w:rtl/>
        </w:rPr>
        <w:t>دقيق الساقين، فجعلت الريح تكفؤ</w:t>
      </w:r>
      <w:r>
        <w:rPr>
          <w:rFonts w:hint="cs"/>
          <w:rtl/>
        </w:rPr>
        <w:t>ك</w:t>
      </w:r>
      <w:r w:rsidRPr="00CC3C9F">
        <w:rPr>
          <w:rtl/>
        </w:rPr>
        <w:t xml:space="preserve">، فضحك </w:t>
      </w:r>
      <w:r>
        <w:rPr>
          <w:rFonts w:hint="cs"/>
          <w:rtl/>
        </w:rPr>
        <w:t xml:space="preserve">الحضور منك، ومن ساقيك، </w:t>
      </w:r>
      <w:r w:rsidRPr="00CC3C9F">
        <w:rPr>
          <w:rtl/>
        </w:rPr>
        <w:t xml:space="preserve">فقال رسول الله </w:t>
      </w:r>
      <w:r>
        <w:sym w:font="Abo-thar" w:char="F061"/>
      </w:r>
      <w:r w:rsidRPr="00CC3C9F">
        <w:rPr>
          <w:rtl/>
        </w:rPr>
        <w:t xml:space="preserve">: </w:t>
      </w:r>
      <w:r>
        <w:rPr>
          <w:rFonts w:hint="cs"/>
          <w:rtl/>
        </w:rPr>
        <w:t>(</w:t>
      </w:r>
      <w:r w:rsidRPr="00CC3C9F">
        <w:rPr>
          <w:rtl/>
        </w:rPr>
        <w:t>مم تضحكون؟</w:t>
      </w:r>
      <w:r>
        <w:rPr>
          <w:rFonts w:hint="cs"/>
          <w:rtl/>
        </w:rPr>
        <w:t>)،</w:t>
      </w:r>
      <w:r w:rsidRPr="00CC3C9F">
        <w:rPr>
          <w:rtl/>
        </w:rPr>
        <w:t xml:space="preserve"> قالوا: يا نبي الله، من دقة ساقيه، فقال</w:t>
      </w:r>
      <w:r>
        <w:rPr>
          <w:rFonts w:hint="cs"/>
          <w:rtl/>
        </w:rPr>
        <w:t xml:space="preserve"> </w:t>
      </w:r>
      <w:r>
        <w:rPr>
          <w:rFonts w:hint="cs"/>
        </w:rPr>
        <w:sym w:font="Abo-thar" w:char="F061"/>
      </w:r>
      <w:r w:rsidRPr="00CC3C9F">
        <w:rPr>
          <w:rtl/>
        </w:rPr>
        <w:t xml:space="preserve">: </w:t>
      </w:r>
      <w:r>
        <w:rPr>
          <w:rFonts w:hint="cs"/>
          <w:rtl/>
        </w:rPr>
        <w:t>(</w:t>
      </w:r>
      <w:r w:rsidRPr="00CC3C9F">
        <w:rPr>
          <w:rtl/>
        </w:rPr>
        <w:t>والذي نفسي بيده، لهما أثقل في الميزان من أحد</w:t>
      </w:r>
      <w:r>
        <w:rPr>
          <w:rFonts w:hint="cs"/>
          <w:rtl/>
        </w:rPr>
        <w:t>)</w:t>
      </w:r>
      <w:r w:rsidRPr="00E37CF1">
        <w:rPr>
          <w:rFonts w:ascii="mylotus" w:hAnsi="mylotus"/>
          <w:position w:val="6"/>
          <w:szCs w:val="20"/>
          <w:rtl/>
        </w:rPr>
        <w:t>(</w:t>
      </w:r>
      <w:r w:rsidRPr="00E37CF1">
        <w:rPr>
          <w:rStyle w:val="af5"/>
          <w:rFonts w:ascii="mylotus" w:hAnsi="mylotus" w:cs="mylotus"/>
          <w:position w:val="6"/>
          <w:szCs w:val="20"/>
          <w:rtl/>
        </w:rPr>
        <w:footnoteReference w:id="273"/>
      </w:r>
      <w:r w:rsidRPr="00E37CF1">
        <w:rPr>
          <w:rFonts w:ascii="mylotus" w:hAnsi="mylotus"/>
          <w:position w:val="6"/>
          <w:szCs w:val="20"/>
          <w:rtl/>
        </w:rPr>
        <w:t>)</w:t>
      </w:r>
    </w:p>
    <w:p w14:paraId="3A4D0D96" w14:textId="77777777" w:rsidR="00AA35EF" w:rsidRDefault="00AA35EF" w:rsidP="00AA35EF">
      <w:pPr>
        <w:widowControl w:val="0"/>
        <w:tabs>
          <w:tab w:val="left" w:pos="1096"/>
        </w:tabs>
        <w:adjustRightInd w:val="0"/>
        <w:textAlignment w:val="baseline"/>
        <w:rPr>
          <w:rtl/>
          <w:lang w:val="fr-FR" w:eastAsia="fr-FR"/>
        </w:rPr>
      </w:pPr>
      <w:r>
        <w:rPr>
          <w:rFonts w:hint="cs"/>
          <w:rtl/>
          <w:lang w:val="fr-FR" w:eastAsia="fr-FR"/>
        </w:rPr>
        <w:t xml:space="preserve">ولهذا كان رسول الله </w:t>
      </w:r>
      <w:r>
        <w:rPr>
          <w:rFonts w:hint="cs"/>
          <w:lang w:val="fr-FR" w:eastAsia="fr-FR"/>
        </w:rPr>
        <w:sym w:font="Abo-thar" w:char="F061"/>
      </w:r>
      <w:r>
        <w:rPr>
          <w:rFonts w:hint="cs"/>
          <w:rtl/>
          <w:lang w:val="fr-FR" w:eastAsia="fr-FR"/>
        </w:rPr>
        <w:t xml:space="preserve"> يستعمل كل الوسائل لتقريبك، وإزالة تلك النفرة عنك، والتي كان سببها تلك الأخلاق الجاهلية التي تفرق بين الناس على أساس أنسابهم وأجسامهم وغناهم وفقرهم.</w:t>
      </w:r>
    </w:p>
    <w:p w14:paraId="390F0DB5" w14:textId="77777777" w:rsidR="00AA35EF" w:rsidRPr="00EF25AC" w:rsidRDefault="00AA35EF" w:rsidP="00AA35EF">
      <w:pPr>
        <w:pStyle w:val="aaac"/>
        <w:rPr>
          <w:rtl/>
        </w:rPr>
      </w:pPr>
      <w:r>
        <w:rPr>
          <w:rFonts w:hint="cs"/>
          <w:rtl/>
        </w:rPr>
        <w:t xml:space="preserve">ولهذا كان </w:t>
      </w:r>
      <w:r w:rsidRPr="00EF25AC">
        <w:rPr>
          <w:rFonts w:hint="cs"/>
          <w:rtl/>
        </w:rPr>
        <w:t xml:space="preserve">رسول الله </w:t>
      </w:r>
      <w:r w:rsidRPr="00EF25AC">
        <w:rPr>
          <w:rFonts w:hint="cs"/>
        </w:rPr>
        <w:sym w:font="Abo-thar" w:char="F061"/>
      </w:r>
      <w:r w:rsidRPr="00EF25AC">
        <w:rPr>
          <w:rFonts w:hint="cs"/>
          <w:rtl/>
        </w:rPr>
        <w:t xml:space="preserve"> </w:t>
      </w:r>
      <w:r>
        <w:rPr>
          <w:rFonts w:hint="cs"/>
          <w:rtl/>
        </w:rPr>
        <w:t>يخبر عن حبه ل</w:t>
      </w:r>
      <w:r w:rsidRPr="00EF25AC">
        <w:rPr>
          <w:rFonts w:hint="cs"/>
          <w:rtl/>
        </w:rPr>
        <w:t xml:space="preserve">قراءتك، </w:t>
      </w:r>
      <w:r>
        <w:rPr>
          <w:rFonts w:hint="cs"/>
          <w:rtl/>
        </w:rPr>
        <w:t xml:space="preserve">حتى يجتمع الناس إليك بسببها، منشغلين عن جسمك ونسبك، </w:t>
      </w:r>
      <w:r w:rsidRPr="00EF25AC">
        <w:rPr>
          <w:rFonts w:hint="cs"/>
          <w:rtl/>
        </w:rPr>
        <w:t>وقد ذكرت بعض مشاهد ذلك، فقلت: (ق</w:t>
      </w:r>
      <w:r w:rsidRPr="00EF25AC">
        <w:rPr>
          <w:rtl/>
        </w:rPr>
        <w:t xml:space="preserve">ال لي رسول الله </w:t>
      </w:r>
      <w:r w:rsidRPr="00EF25AC">
        <w:sym w:font="Abo-thar" w:char="F061"/>
      </w:r>
      <w:r w:rsidRPr="00EF25AC">
        <w:rPr>
          <w:rtl/>
        </w:rPr>
        <w:t>: (اقرأ علي القرآن)</w:t>
      </w:r>
      <w:r w:rsidRPr="00EF25AC">
        <w:rPr>
          <w:rFonts w:hint="cs"/>
          <w:rtl/>
        </w:rPr>
        <w:t xml:space="preserve">، </w:t>
      </w:r>
      <w:r w:rsidRPr="00EF25AC">
        <w:rPr>
          <w:rtl/>
        </w:rPr>
        <w:t>قلت: يا رسول الله! أقرأ عليك وعليك أنزل؟!</w:t>
      </w:r>
      <w:r w:rsidRPr="00EF25AC">
        <w:rPr>
          <w:rFonts w:hint="cs"/>
          <w:rtl/>
        </w:rPr>
        <w:t xml:space="preserve"> </w:t>
      </w:r>
      <w:r w:rsidRPr="00EF25AC">
        <w:rPr>
          <w:rtl/>
        </w:rPr>
        <w:t>قال: (إني أشتهي أن أسمعه من غيري)</w:t>
      </w:r>
      <w:r w:rsidRPr="00EF25AC">
        <w:rPr>
          <w:rFonts w:hint="cs"/>
          <w:rtl/>
        </w:rPr>
        <w:t xml:space="preserve">، </w:t>
      </w:r>
      <w:r w:rsidRPr="00EF25AC">
        <w:rPr>
          <w:rtl/>
        </w:rPr>
        <w:t xml:space="preserve">فقرأت عليه سورة النساء حتى بلغت: </w:t>
      </w:r>
      <w:r w:rsidR="004E5304">
        <w:rPr>
          <w:rtl/>
        </w:rPr>
        <w:t>﴿</w:t>
      </w:r>
      <w:r w:rsidRPr="00EF25AC">
        <w:rPr>
          <w:rtl/>
        </w:rPr>
        <w:t>فَكَيْفَ إِذَا جِئْنَا مِنْ كُلِّ أُمَّةٍ بِشَهِيدٍ، وَجِئْنَا بِكَ عَلَى هَؤُلاَءِ شَهِيداً</w:t>
      </w:r>
      <w:r w:rsidR="004E5304">
        <w:rPr>
          <w:rtl/>
        </w:rPr>
        <w:t>﴾</w:t>
      </w:r>
      <w:r w:rsidRPr="00EF25AC">
        <w:rPr>
          <w:rtl/>
        </w:rPr>
        <w:t xml:space="preserve"> [النساء: 41]</w:t>
      </w:r>
      <w:r w:rsidR="000A7D87">
        <w:rPr>
          <w:rtl/>
        </w:rPr>
        <w:t>،</w:t>
      </w:r>
      <w:r w:rsidRPr="00EF25AC">
        <w:rPr>
          <w:rtl/>
        </w:rPr>
        <w:t xml:space="preserve"> فغمزني برجله، فإذا عيناه تذرفان</w:t>
      </w:r>
      <w:r w:rsidRPr="00EF25AC">
        <w:rPr>
          <w:rFonts w:hint="cs"/>
          <w:rtl/>
        </w:rPr>
        <w:t>)</w:t>
      </w:r>
      <w:r w:rsidRPr="00EF25AC">
        <w:rPr>
          <w:position w:val="6"/>
          <w:szCs w:val="20"/>
          <w:rtl/>
        </w:rPr>
        <w:t>(</w:t>
      </w:r>
      <w:r w:rsidRPr="00EF25AC">
        <w:rPr>
          <w:position w:val="6"/>
          <w:szCs w:val="20"/>
          <w:rtl/>
        </w:rPr>
        <w:footnoteReference w:id="274"/>
      </w:r>
      <w:r w:rsidRPr="00EF25AC">
        <w:rPr>
          <w:position w:val="6"/>
          <w:szCs w:val="20"/>
          <w:rtl/>
        </w:rPr>
        <w:t>)</w:t>
      </w:r>
    </w:p>
    <w:p w14:paraId="118DA6E8" w14:textId="77777777" w:rsidR="00AA35EF" w:rsidRPr="00CB1D5A" w:rsidRDefault="00AA35EF" w:rsidP="00AA35EF">
      <w:pPr>
        <w:pStyle w:val="aaac"/>
        <w:rPr>
          <w:rtl/>
          <w:lang w:val="en-US" w:eastAsia="ar-SA"/>
        </w:rPr>
      </w:pPr>
      <w:r>
        <w:rPr>
          <w:rFonts w:hint="cs"/>
          <w:rtl/>
          <w:lang w:eastAsia="ar-SA"/>
        </w:rPr>
        <w:t xml:space="preserve">وبعد وفاة رسول الله </w:t>
      </w:r>
      <w:r>
        <w:rPr>
          <w:rFonts w:hint="cs"/>
          <w:lang w:eastAsia="ar-SA"/>
        </w:rPr>
        <w:sym w:font="Abo-thar" w:char="F061"/>
      </w:r>
      <w:r>
        <w:rPr>
          <w:rFonts w:hint="cs"/>
          <w:rtl/>
          <w:lang w:eastAsia="ar-SA"/>
        </w:rPr>
        <w:t xml:space="preserve"> ظللت وفيا لعهده، لم تغير ولم تبدل، بل كنت تأمر بالمعروف، وتنهى عن المنكر، وتواجه النفاق، وتدعو إلى مواجهته، وتقول: (</w:t>
      </w:r>
      <w:r w:rsidRPr="00CB1D5A">
        <w:rPr>
          <w:rtl/>
          <w:lang w:val="en-US" w:eastAsia="ar-SA"/>
        </w:rPr>
        <w:t>جاهدوا المنافقين بأيديكم فإن لم تستطيعوا فبألسنتكم فإن لم تستطيعوا إ</w:t>
      </w:r>
      <w:r>
        <w:rPr>
          <w:rtl/>
          <w:lang w:val="en-US" w:eastAsia="ar-SA"/>
        </w:rPr>
        <w:t>لا أن تكفهروا في وجوههم فافعلوا</w:t>
      </w:r>
      <w:r>
        <w:rPr>
          <w:rFonts w:hint="cs"/>
          <w:rtl/>
          <w:lang w:val="en-US" w:eastAsia="ar-SA"/>
        </w:rPr>
        <w:t>)</w:t>
      </w:r>
    </w:p>
    <w:p w14:paraId="0248D712" w14:textId="77777777" w:rsidR="00AA35EF" w:rsidRPr="006206A3" w:rsidRDefault="00AA35EF" w:rsidP="00AA35EF">
      <w:pPr>
        <w:widowControl w:val="0"/>
        <w:tabs>
          <w:tab w:val="left" w:pos="1096"/>
        </w:tabs>
        <w:adjustRightInd w:val="0"/>
        <w:textAlignment w:val="baseline"/>
        <w:rPr>
          <w:rtl/>
          <w:lang w:val="fr-FR" w:eastAsia="fr-FR"/>
        </w:rPr>
      </w:pPr>
      <w:r w:rsidRPr="006206A3">
        <w:rPr>
          <w:rFonts w:hint="cs"/>
          <w:rtl/>
          <w:lang w:val="fr-FR" w:eastAsia="fr-FR"/>
        </w:rPr>
        <w:t>وكنت ـ بسبب ما تراه من تلاعب بالقيم القرآنية وتحريف لها وتقريب لليهود وغيرهم وإعطائهم الفرصة لتفسير القرآن بأساطيرهم وخرافاتهم ـ تدعو إلى العودة إلى القرآن الكريم، وتفعيله في جميع نواحي الحياة، وكنت تصف لهم قارئ القرآن الكريم، فتقول:</w:t>
      </w:r>
      <w:r w:rsidR="000A7D87">
        <w:rPr>
          <w:rFonts w:hint="cs"/>
          <w:rtl/>
          <w:lang w:val="fr-FR" w:eastAsia="fr-FR"/>
        </w:rPr>
        <w:t xml:space="preserve"> </w:t>
      </w:r>
      <w:r w:rsidRPr="006206A3">
        <w:rPr>
          <w:rtl/>
          <w:lang w:val="fr-FR" w:eastAsia="fr-FR"/>
        </w:rPr>
        <w:t>(ينبغي لحامل القرآن أن يعرف بليله إذا الناس نائمون، وبنهاره إذا الناس يفطرون، وبحزنه إذا الناس يفرحون، وببكائه إذا الناس يضحكون، وبصمته إذا الناس يخلطون، وبخشوعه إذا الناس يختالون، وينبغي لحامل القرآن أن يكون باكيا محزونا حكيما حليما عليما سكيتا، ولا ينبغي لحامل القرآن أن يكون جافيا، ولا غافلا، ولا صخابا، ولا صياحا، ولا حديدا)</w:t>
      </w:r>
      <w:r w:rsidRPr="006206A3">
        <w:rPr>
          <w:position w:val="6"/>
          <w:szCs w:val="20"/>
          <w:rtl/>
          <w:lang w:val="fr-FR" w:eastAsia="fr-FR"/>
        </w:rPr>
        <w:t xml:space="preserve"> (</w:t>
      </w:r>
      <w:r w:rsidRPr="006206A3">
        <w:rPr>
          <w:position w:val="6"/>
          <w:szCs w:val="20"/>
          <w:rtl/>
          <w:lang w:val="fr-FR" w:eastAsia="fr-FR"/>
        </w:rPr>
        <w:footnoteReference w:id="275"/>
      </w:r>
      <w:r w:rsidRPr="006206A3">
        <w:rPr>
          <w:position w:val="6"/>
          <w:szCs w:val="20"/>
          <w:rtl/>
          <w:lang w:val="fr-FR" w:eastAsia="fr-FR"/>
        </w:rPr>
        <w:t>)</w:t>
      </w:r>
    </w:p>
    <w:p w14:paraId="3F6F7746" w14:textId="77777777" w:rsidR="00AA35EF" w:rsidRPr="006206A3" w:rsidRDefault="00AA35EF" w:rsidP="00AA35EF">
      <w:pPr>
        <w:widowControl w:val="0"/>
        <w:tabs>
          <w:tab w:val="left" w:pos="1096"/>
        </w:tabs>
        <w:adjustRightInd w:val="0"/>
        <w:textAlignment w:val="baseline"/>
        <w:rPr>
          <w:rtl/>
          <w:lang w:val="fr-FR" w:eastAsia="fr-FR"/>
        </w:rPr>
      </w:pPr>
      <w:r w:rsidRPr="006206A3">
        <w:rPr>
          <w:rFonts w:hint="cs"/>
          <w:rtl/>
          <w:lang w:val="fr-FR" w:eastAsia="fr-FR"/>
        </w:rPr>
        <w:t xml:space="preserve">وكنت تقول لهم: </w:t>
      </w:r>
      <w:r w:rsidRPr="006206A3">
        <w:rPr>
          <w:rtl/>
          <w:lang w:val="fr-FR" w:eastAsia="fr-FR"/>
        </w:rPr>
        <w:t>(إن هذا القرآن مأدبة الله، فمن استطاع أن يتعلم منه شيئا فليفعل، فإن أصفر البيوت من الخير الذي ليس فيه من كتاب الله شيء، وإن البيت الذي ليس فيه من كتاب الله شيء كخراب البيت الذي لا عامر له، وإن الشيطان يخرج من البيت الذي تسمع فيه سورة البقرة)</w:t>
      </w:r>
      <w:r w:rsidRPr="006206A3">
        <w:rPr>
          <w:position w:val="6"/>
          <w:szCs w:val="20"/>
          <w:rtl/>
          <w:lang w:val="fr-FR" w:eastAsia="fr-FR"/>
        </w:rPr>
        <w:t xml:space="preserve"> (</w:t>
      </w:r>
      <w:r w:rsidRPr="006206A3">
        <w:rPr>
          <w:position w:val="6"/>
          <w:szCs w:val="20"/>
          <w:rtl/>
          <w:lang w:val="fr-FR" w:eastAsia="fr-FR"/>
        </w:rPr>
        <w:footnoteReference w:id="276"/>
      </w:r>
      <w:r w:rsidRPr="006206A3">
        <w:rPr>
          <w:position w:val="6"/>
          <w:szCs w:val="20"/>
          <w:rtl/>
          <w:lang w:val="fr-FR" w:eastAsia="fr-FR"/>
        </w:rPr>
        <w:t>)</w:t>
      </w:r>
    </w:p>
    <w:p w14:paraId="323F98F1" w14:textId="77777777" w:rsidR="00AA35EF" w:rsidRPr="006206A3" w:rsidRDefault="00AA35EF" w:rsidP="00AA35EF">
      <w:pPr>
        <w:widowControl w:val="0"/>
        <w:tabs>
          <w:tab w:val="left" w:pos="1096"/>
        </w:tabs>
        <w:adjustRightInd w:val="0"/>
        <w:textAlignment w:val="baseline"/>
        <w:rPr>
          <w:rtl/>
          <w:lang w:val="fr-FR" w:eastAsia="fr-FR"/>
        </w:rPr>
      </w:pPr>
      <w:r w:rsidRPr="006206A3">
        <w:rPr>
          <w:rFonts w:hint="cs"/>
          <w:rtl/>
          <w:lang w:val="fr-FR" w:eastAsia="fr-FR"/>
        </w:rPr>
        <w:t xml:space="preserve">وكنت تقول: </w:t>
      </w:r>
      <w:r w:rsidRPr="006206A3">
        <w:rPr>
          <w:rtl/>
          <w:lang w:val="fr-FR" w:eastAsia="fr-FR"/>
        </w:rPr>
        <w:t>(إنما هذه القلوب أوعية، فاشغلوها بالقرآن، ولا تشغلوها بغيره)</w:t>
      </w:r>
      <w:r w:rsidRPr="006206A3">
        <w:rPr>
          <w:position w:val="6"/>
          <w:szCs w:val="20"/>
          <w:rtl/>
          <w:lang w:val="fr-FR" w:eastAsia="fr-FR"/>
        </w:rPr>
        <w:t xml:space="preserve"> (</w:t>
      </w:r>
      <w:r w:rsidRPr="006206A3">
        <w:rPr>
          <w:position w:val="6"/>
          <w:szCs w:val="20"/>
          <w:rtl/>
          <w:lang w:val="fr-FR" w:eastAsia="fr-FR"/>
        </w:rPr>
        <w:footnoteReference w:id="277"/>
      </w:r>
      <w:r w:rsidRPr="006206A3">
        <w:rPr>
          <w:position w:val="6"/>
          <w:szCs w:val="20"/>
          <w:rtl/>
          <w:lang w:val="fr-FR" w:eastAsia="fr-FR"/>
        </w:rPr>
        <w:t>)</w:t>
      </w:r>
    </w:p>
    <w:p w14:paraId="4CDB1E3B" w14:textId="77777777" w:rsidR="00AA35EF" w:rsidRPr="006206A3" w:rsidRDefault="00AA35EF" w:rsidP="00AA35EF">
      <w:pPr>
        <w:widowControl w:val="0"/>
        <w:tabs>
          <w:tab w:val="left" w:pos="1096"/>
        </w:tabs>
        <w:adjustRightInd w:val="0"/>
        <w:textAlignment w:val="baseline"/>
        <w:rPr>
          <w:rtl/>
          <w:lang w:val="fr-FR" w:eastAsia="fr-FR"/>
        </w:rPr>
      </w:pPr>
      <w:r w:rsidRPr="006206A3">
        <w:rPr>
          <w:rFonts w:hint="cs"/>
          <w:rtl/>
          <w:lang w:val="fr-FR" w:eastAsia="fr-FR"/>
        </w:rPr>
        <w:t xml:space="preserve">وهكذا كنت تحذر من الكسل والفراغ الذي كان أعظم فرصة للشيطان لبث قيمه التي يواجه بها قيم الدين الأصيل، وقد كنت تقول هلم في ذلك ناصحا: </w:t>
      </w:r>
      <w:r w:rsidRPr="006206A3">
        <w:rPr>
          <w:rtl/>
          <w:lang w:val="fr-FR" w:eastAsia="fr-FR"/>
        </w:rPr>
        <w:t>(إني لأكره أن أرى الرجل فارغا، لا في عمل الدنيا، ولا في عمل الآخرة)</w:t>
      </w:r>
      <w:r w:rsidRPr="006206A3">
        <w:rPr>
          <w:rFonts w:hint="cs"/>
          <w:rtl/>
          <w:lang w:val="fr-FR" w:eastAsia="fr-FR"/>
        </w:rPr>
        <w:t xml:space="preserve">، وتقول: </w:t>
      </w:r>
      <w:r w:rsidRPr="006206A3">
        <w:rPr>
          <w:rtl/>
          <w:lang w:val="fr-FR" w:eastAsia="fr-FR"/>
        </w:rPr>
        <w:t>(إني لأمقت الرجل أن أراه، فارغا، ليس في شيء من عمل الدنيا، ولا عمل الآخرة)</w:t>
      </w:r>
      <w:r w:rsidRPr="006206A3">
        <w:rPr>
          <w:rFonts w:hint="cs"/>
          <w:rtl/>
          <w:lang w:val="fr-FR" w:eastAsia="fr-FR"/>
        </w:rPr>
        <w:t>، وتقول:</w:t>
      </w:r>
      <w:r w:rsidR="000A7D87">
        <w:rPr>
          <w:rFonts w:hint="cs"/>
          <w:rtl/>
          <w:lang w:val="fr-FR" w:eastAsia="fr-FR"/>
        </w:rPr>
        <w:t xml:space="preserve"> </w:t>
      </w:r>
      <w:r w:rsidRPr="006206A3">
        <w:rPr>
          <w:rtl/>
          <w:lang w:val="fr-FR" w:eastAsia="fr-FR"/>
        </w:rPr>
        <w:t>(لا ألفين أحدكم جيفة ليل، قطرب نهار)</w:t>
      </w:r>
      <w:r w:rsidRPr="006206A3">
        <w:rPr>
          <w:position w:val="6"/>
          <w:szCs w:val="20"/>
          <w:rtl/>
          <w:lang w:val="fr-FR" w:eastAsia="fr-FR"/>
        </w:rPr>
        <w:t xml:space="preserve"> (</w:t>
      </w:r>
      <w:r w:rsidRPr="006206A3">
        <w:rPr>
          <w:position w:val="6"/>
          <w:szCs w:val="20"/>
          <w:rtl/>
          <w:lang w:val="fr-FR" w:eastAsia="fr-FR"/>
        </w:rPr>
        <w:footnoteReference w:id="278"/>
      </w:r>
      <w:r w:rsidRPr="006206A3">
        <w:rPr>
          <w:position w:val="6"/>
          <w:szCs w:val="20"/>
          <w:rtl/>
          <w:lang w:val="fr-FR" w:eastAsia="fr-FR"/>
        </w:rPr>
        <w:t>)</w:t>
      </w:r>
    </w:p>
    <w:p w14:paraId="0D239E9E" w14:textId="77777777" w:rsidR="00AA35EF" w:rsidRPr="006206A3" w:rsidRDefault="00AA35EF" w:rsidP="00AA35EF">
      <w:pPr>
        <w:widowControl w:val="0"/>
        <w:tabs>
          <w:tab w:val="left" w:pos="1096"/>
        </w:tabs>
        <w:adjustRightInd w:val="0"/>
        <w:textAlignment w:val="baseline"/>
        <w:rPr>
          <w:rtl/>
          <w:lang w:val="fr-FR" w:eastAsia="fr-FR"/>
        </w:rPr>
      </w:pPr>
      <w:r w:rsidRPr="006206A3">
        <w:rPr>
          <w:rFonts w:hint="cs"/>
          <w:rtl/>
          <w:lang w:val="fr-FR" w:eastAsia="fr-FR"/>
        </w:rPr>
        <w:t xml:space="preserve">وكنت تدعو إلى التفاعل مع قيم الدين، وعدم الاكتفاء بإعطاء الظواهر دون البواطن، وقد كنت تقول: </w:t>
      </w:r>
      <w:r w:rsidRPr="006206A3">
        <w:rPr>
          <w:rtl/>
          <w:lang w:val="fr-FR" w:eastAsia="fr-FR"/>
        </w:rPr>
        <w:t>(ما دمت في صلاة فأنت تقرع باب الملك، ومن يقرع باب الملك يفتح له)</w:t>
      </w:r>
      <w:r w:rsidRPr="006206A3">
        <w:rPr>
          <w:position w:val="6"/>
          <w:szCs w:val="20"/>
          <w:rtl/>
          <w:lang w:val="fr-FR" w:eastAsia="fr-FR"/>
        </w:rPr>
        <w:t xml:space="preserve"> (</w:t>
      </w:r>
      <w:r w:rsidRPr="006206A3">
        <w:rPr>
          <w:position w:val="6"/>
          <w:szCs w:val="20"/>
          <w:rtl/>
          <w:lang w:val="fr-FR" w:eastAsia="fr-FR"/>
        </w:rPr>
        <w:footnoteReference w:id="279"/>
      </w:r>
      <w:r w:rsidRPr="006206A3">
        <w:rPr>
          <w:position w:val="6"/>
          <w:szCs w:val="20"/>
          <w:rtl/>
          <w:lang w:val="fr-FR" w:eastAsia="fr-FR"/>
        </w:rPr>
        <w:t>)</w:t>
      </w:r>
    </w:p>
    <w:p w14:paraId="2A88DD6E" w14:textId="77777777" w:rsidR="00AA35EF" w:rsidRPr="006206A3" w:rsidRDefault="00AA35EF" w:rsidP="00AA35EF">
      <w:pPr>
        <w:widowControl w:val="0"/>
        <w:tabs>
          <w:tab w:val="left" w:pos="1096"/>
        </w:tabs>
        <w:adjustRightInd w:val="0"/>
        <w:textAlignment w:val="baseline"/>
        <w:rPr>
          <w:rtl/>
          <w:lang w:val="fr-FR" w:eastAsia="fr-FR"/>
        </w:rPr>
      </w:pPr>
      <w:r w:rsidRPr="006206A3">
        <w:rPr>
          <w:rFonts w:hint="cs"/>
          <w:rtl/>
          <w:lang w:val="fr-FR" w:eastAsia="fr-FR"/>
        </w:rPr>
        <w:t>وتقول: (</w:t>
      </w:r>
      <w:r w:rsidRPr="006206A3">
        <w:rPr>
          <w:rtl/>
          <w:lang w:val="fr-FR" w:eastAsia="fr-FR"/>
        </w:rPr>
        <w:t xml:space="preserve">إن استطعت أن تكون أنت المحدث، وإذا سمعت الله يقول: </w:t>
      </w:r>
      <w:r w:rsidR="004E5304">
        <w:rPr>
          <w:rtl/>
          <w:lang w:val="fr-FR" w:eastAsia="fr-FR"/>
        </w:rPr>
        <w:t>﴿</w:t>
      </w:r>
      <w:r w:rsidRPr="006206A3">
        <w:rPr>
          <w:rtl/>
          <w:lang w:val="fr-FR" w:eastAsia="fr-FR"/>
        </w:rPr>
        <w:t>يَا</w:t>
      </w:r>
      <w:r w:rsidRPr="006206A3">
        <w:rPr>
          <w:rFonts w:hint="cs"/>
          <w:rtl/>
          <w:lang w:val="fr-FR" w:eastAsia="fr-FR"/>
        </w:rPr>
        <w:t xml:space="preserve"> </w:t>
      </w:r>
      <w:r w:rsidRPr="006206A3">
        <w:rPr>
          <w:rtl/>
          <w:lang w:val="fr-FR" w:eastAsia="fr-FR"/>
        </w:rPr>
        <w:t>أَيُّهَا الَّذِينَ آمَنُوا</w:t>
      </w:r>
      <w:r w:rsidR="004E5304">
        <w:rPr>
          <w:rtl/>
          <w:lang w:val="fr-FR" w:eastAsia="fr-FR"/>
        </w:rPr>
        <w:t>﴾</w:t>
      </w:r>
      <w:r w:rsidRPr="006206A3">
        <w:rPr>
          <w:rtl/>
          <w:lang w:val="fr-FR" w:eastAsia="fr-FR"/>
        </w:rPr>
        <w:t xml:space="preserve"> [البقرة: 104] فأرعها سمعك، فإنه خير يؤمر به، أو شر ينهى عنه</w:t>
      </w:r>
      <w:r w:rsidRPr="006206A3">
        <w:rPr>
          <w:rFonts w:hint="cs"/>
          <w:rtl/>
          <w:lang w:val="fr-FR" w:eastAsia="fr-FR"/>
        </w:rPr>
        <w:t>)</w:t>
      </w:r>
      <w:r w:rsidRPr="006206A3">
        <w:rPr>
          <w:position w:val="6"/>
          <w:szCs w:val="20"/>
          <w:rtl/>
          <w:lang w:val="fr-FR" w:eastAsia="fr-FR"/>
        </w:rPr>
        <w:t xml:space="preserve"> (</w:t>
      </w:r>
      <w:r w:rsidRPr="006206A3">
        <w:rPr>
          <w:position w:val="6"/>
          <w:szCs w:val="20"/>
          <w:rtl/>
          <w:lang w:val="fr-FR" w:eastAsia="fr-FR"/>
        </w:rPr>
        <w:footnoteReference w:id="280"/>
      </w:r>
      <w:r w:rsidRPr="006206A3">
        <w:rPr>
          <w:position w:val="6"/>
          <w:szCs w:val="20"/>
          <w:rtl/>
          <w:lang w:val="fr-FR" w:eastAsia="fr-FR"/>
        </w:rPr>
        <w:t>)</w:t>
      </w:r>
    </w:p>
    <w:p w14:paraId="5FA38A1E" w14:textId="77777777" w:rsidR="00AA35EF" w:rsidRPr="006206A3" w:rsidRDefault="00AA35EF" w:rsidP="00AA35EF">
      <w:pPr>
        <w:widowControl w:val="0"/>
        <w:tabs>
          <w:tab w:val="left" w:pos="1096"/>
        </w:tabs>
        <w:adjustRightInd w:val="0"/>
        <w:textAlignment w:val="baseline"/>
        <w:rPr>
          <w:rtl/>
          <w:lang w:val="fr-FR" w:eastAsia="fr-FR"/>
        </w:rPr>
      </w:pPr>
      <w:r w:rsidRPr="006206A3">
        <w:rPr>
          <w:rFonts w:hint="cs"/>
          <w:rtl/>
          <w:lang w:val="fr-FR" w:eastAsia="fr-FR"/>
        </w:rPr>
        <w:t xml:space="preserve">وكنت تحذر من تحويل الدين إلى مجموعة معارف وعلوم لا علاقة لها بالحياة، وتقول: </w:t>
      </w:r>
      <w:r w:rsidRPr="006206A3">
        <w:rPr>
          <w:rtl/>
          <w:lang w:val="fr-FR" w:eastAsia="fr-FR"/>
        </w:rPr>
        <w:t>(ليس العلم بكثرة الرواية، ولكن العلم الخشية)</w:t>
      </w:r>
      <w:r w:rsidRPr="006206A3">
        <w:rPr>
          <w:rFonts w:hint="cs"/>
          <w:rtl/>
          <w:lang w:val="fr-FR" w:eastAsia="fr-FR"/>
        </w:rPr>
        <w:t xml:space="preserve">، وتقول: </w:t>
      </w:r>
      <w:r w:rsidRPr="006206A3">
        <w:rPr>
          <w:rtl/>
          <w:lang w:val="fr-FR" w:eastAsia="fr-FR"/>
        </w:rPr>
        <w:t>(تعلموا العلم، فإذا علمتم فاعملوا)</w:t>
      </w:r>
      <w:r w:rsidRPr="006206A3">
        <w:rPr>
          <w:rFonts w:hint="cs"/>
          <w:rtl/>
          <w:lang w:val="fr-FR" w:eastAsia="fr-FR"/>
        </w:rPr>
        <w:t xml:space="preserve">، وتقول: </w:t>
      </w:r>
      <w:r w:rsidRPr="006206A3">
        <w:rPr>
          <w:rtl/>
          <w:lang w:val="fr-FR" w:eastAsia="fr-FR"/>
        </w:rPr>
        <w:t>(ويل لمن لا يعلم، ولو شاء الله لعلمه، وويل لمن يعلم ثم لا يعمل) سبع مرات</w:t>
      </w:r>
      <w:r w:rsidRPr="006206A3">
        <w:rPr>
          <w:position w:val="6"/>
          <w:szCs w:val="20"/>
          <w:rtl/>
          <w:lang w:val="fr-FR" w:eastAsia="fr-FR"/>
        </w:rPr>
        <w:t>(</w:t>
      </w:r>
      <w:r w:rsidRPr="006206A3">
        <w:rPr>
          <w:position w:val="6"/>
          <w:szCs w:val="20"/>
          <w:rtl/>
          <w:lang w:val="fr-FR" w:eastAsia="fr-FR"/>
        </w:rPr>
        <w:footnoteReference w:id="281"/>
      </w:r>
      <w:r w:rsidRPr="006206A3">
        <w:rPr>
          <w:position w:val="6"/>
          <w:szCs w:val="20"/>
          <w:rtl/>
          <w:lang w:val="fr-FR" w:eastAsia="fr-FR"/>
        </w:rPr>
        <w:t>)</w:t>
      </w:r>
      <w:r w:rsidRPr="006206A3">
        <w:rPr>
          <w:rFonts w:hint="cs"/>
          <w:rtl/>
          <w:lang w:val="fr-FR" w:eastAsia="fr-FR"/>
        </w:rPr>
        <w:t>.</w:t>
      </w:r>
    </w:p>
    <w:p w14:paraId="1FF693D7" w14:textId="77777777" w:rsidR="00AA35EF" w:rsidRDefault="00AA35EF" w:rsidP="00AA35EF">
      <w:pPr>
        <w:pStyle w:val="aaac"/>
        <w:rPr>
          <w:rtl/>
        </w:rPr>
      </w:pPr>
      <w:r>
        <w:rPr>
          <w:rFonts w:hint="cs"/>
          <w:rtl/>
        </w:rPr>
        <w:t xml:space="preserve">وكنت كأصحابك المنتجبين تدعو إلى عدم قصر الدين على الظواهر مع إهمال القلب والباطن، وقد روي أنه </w:t>
      </w:r>
      <w:r>
        <w:rPr>
          <w:rtl/>
        </w:rPr>
        <w:t xml:space="preserve">جاء ناس من الدهاقين فتعجب الناس من غلظ رقابهم وصحتهم، </w:t>
      </w:r>
      <w:r>
        <w:rPr>
          <w:rFonts w:hint="cs"/>
          <w:rtl/>
        </w:rPr>
        <w:t>فقلت</w:t>
      </w:r>
      <w:r>
        <w:rPr>
          <w:rtl/>
        </w:rPr>
        <w:t>: (إنكم ترون الكافر من أصح الناس جسما، وأمرضهم قلبا، وتلقون المؤمن من أصح الناس قلبا، وأمرضهم جسما، وايم الله، لو مرضت قلوبكم وصحت أجسامكم لكنتم أهون على الله من الجعلان)</w:t>
      </w:r>
      <w:r w:rsidRPr="008D5ED3">
        <w:rPr>
          <w:rFonts w:ascii="mylotus" w:hAnsi="mylotus"/>
          <w:position w:val="6"/>
          <w:szCs w:val="20"/>
          <w:rtl/>
        </w:rPr>
        <w:t xml:space="preserve"> (</w:t>
      </w:r>
      <w:r w:rsidRPr="008D5ED3">
        <w:rPr>
          <w:rStyle w:val="af5"/>
          <w:rFonts w:ascii="mylotus" w:hAnsi="mylotus" w:cs="mylotus"/>
          <w:position w:val="6"/>
          <w:szCs w:val="20"/>
          <w:rtl/>
        </w:rPr>
        <w:footnoteReference w:id="282"/>
      </w:r>
      <w:r w:rsidRPr="008D5ED3">
        <w:rPr>
          <w:rFonts w:ascii="mylotus" w:hAnsi="mylotus"/>
          <w:position w:val="6"/>
          <w:szCs w:val="20"/>
          <w:rtl/>
        </w:rPr>
        <w:t>)</w:t>
      </w:r>
    </w:p>
    <w:p w14:paraId="51926B02" w14:textId="77777777" w:rsidR="00AA35EF" w:rsidRDefault="00AA35EF" w:rsidP="00AA35EF">
      <w:pPr>
        <w:pStyle w:val="aaac"/>
        <w:rPr>
          <w:rtl/>
        </w:rPr>
      </w:pPr>
      <w:r>
        <w:rPr>
          <w:rFonts w:hint="cs"/>
          <w:rtl/>
        </w:rPr>
        <w:t>وكنت تقول:</w:t>
      </w:r>
      <w:r w:rsidR="000A7D87">
        <w:rPr>
          <w:rFonts w:hint="cs"/>
          <w:rtl/>
        </w:rPr>
        <w:t xml:space="preserve"> </w:t>
      </w:r>
      <w:r>
        <w:rPr>
          <w:rtl/>
        </w:rPr>
        <w:t>(من استطاع منكم أن يجعل كنزه حيث لا يأكله السوس، ولا تناله السراق فليفعل، فإن قلب الرجل مع كنزه)</w:t>
      </w:r>
    </w:p>
    <w:p w14:paraId="792005A3" w14:textId="77777777" w:rsidR="00AA35EF" w:rsidRDefault="00AA35EF" w:rsidP="00AA35EF">
      <w:pPr>
        <w:pStyle w:val="aaac"/>
        <w:rPr>
          <w:rtl/>
        </w:rPr>
      </w:pPr>
      <w:r>
        <w:rPr>
          <w:rFonts w:hint="cs"/>
          <w:rtl/>
        </w:rPr>
        <w:t>وعندما سمعت بعضهم يقول: (</w:t>
      </w:r>
      <w:r w:rsidRPr="00E37CF1">
        <w:rPr>
          <w:rtl/>
        </w:rPr>
        <w:t>هلك من لم يأمر بالمعروف ولم ينه عن المنكر</w:t>
      </w:r>
      <w:r>
        <w:rPr>
          <w:rFonts w:hint="cs"/>
          <w:rtl/>
        </w:rPr>
        <w:t>)</w:t>
      </w:r>
      <w:r w:rsidRPr="00E37CF1">
        <w:rPr>
          <w:rtl/>
        </w:rPr>
        <w:t xml:space="preserve">، </w:t>
      </w:r>
      <w:r>
        <w:rPr>
          <w:rFonts w:hint="cs"/>
          <w:rtl/>
        </w:rPr>
        <w:t>قلت له</w:t>
      </w:r>
      <w:r w:rsidRPr="00E37CF1">
        <w:rPr>
          <w:rtl/>
        </w:rPr>
        <w:t xml:space="preserve">: </w:t>
      </w:r>
      <w:r>
        <w:rPr>
          <w:rtl/>
        </w:rPr>
        <w:t>(</w:t>
      </w:r>
      <w:r w:rsidRPr="00E37CF1">
        <w:rPr>
          <w:rtl/>
        </w:rPr>
        <w:t>بل هلك من لم يعرف قلبه المعروف وينكر قلبه المنكر</w:t>
      </w:r>
      <w:r>
        <w:rPr>
          <w:rtl/>
        </w:rPr>
        <w:t>)</w:t>
      </w:r>
    </w:p>
    <w:p w14:paraId="5C853D38"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وكنت تقول: (</w:t>
      </w:r>
      <w:r w:rsidRPr="00C07ABE">
        <w:rPr>
          <w:rtl/>
          <w:lang w:val="fr-FR" w:eastAsia="fr-FR"/>
        </w:rPr>
        <w:t>إذا أصبح أحدكم صائما فليترجل، وإذا تصدق بصدقة بيمينه فليخفها عن شماله، وإذا صلى صلاة أو صلى تطوعا فليصلها في داخله</w:t>
      </w:r>
      <w:r w:rsidRPr="00C07ABE">
        <w:rPr>
          <w:rFonts w:hint="cs"/>
          <w:rtl/>
          <w:lang w:val="fr-FR" w:eastAsia="fr-FR"/>
        </w:rPr>
        <w:t>)</w:t>
      </w:r>
      <w:r w:rsidRPr="00C07ABE">
        <w:rPr>
          <w:position w:val="6"/>
          <w:szCs w:val="20"/>
          <w:rtl/>
          <w:lang w:val="fr-FR" w:eastAsia="fr-FR"/>
        </w:rPr>
        <w:t xml:space="preserve"> (</w:t>
      </w:r>
      <w:r w:rsidRPr="00C07ABE">
        <w:rPr>
          <w:position w:val="6"/>
          <w:szCs w:val="20"/>
          <w:rtl/>
          <w:lang w:val="fr-FR" w:eastAsia="fr-FR"/>
        </w:rPr>
        <w:footnoteReference w:id="283"/>
      </w:r>
      <w:r w:rsidRPr="00C07ABE">
        <w:rPr>
          <w:position w:val="6"/>
          <w:szCs w:val="20"/>
          <w:rtl/>
          <w:lang w:val="fr-FR" w:eastAsia="fr-FR"/>
        </w:rPr>
        <w:t>)</w:t>
      </w:r>
    </w:p>
    <w:p w14:paraId="7E8A62AF"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وكانت لك المواعظ الكثيرة التي تدعو إلى عدم الاستغراق في الدنيا وشهواتها، والاهتمام بالتحضير للموت وما بعده، ومنها قولك: </w:t>
      </w:r>
      <w:r w:rsidRPr="00C07ABE">
        <w:rPr>
          <w:rtl/>
          <w:lang w:val="fr-FR" w:eastAsia="fr-FR"/>
        </w:rPr>
        <w:t>(ذهب صفو الدنيا وبقي كدرها، فالموت اليوم تحفة لكل مسلم)</w:t>
      </w:r>
      <w:r w:rsidRPr="00C07ABE">
        <w:rPr>
          <w:rFonts w:hint="cs"/>
          <w:rtl/>
          <w:lang w:val="fr-FR" w:eastAsia="fr-FR"/>
        </w:rPr>
        <w:t>،</w:t>
      </w:r>
      <w:r w:rsidRPr="00C07ABE">
        <w:rPr>
          <w:position w:val="6"/>
          <w:szCs w:val="20"/>
          <w:rtl/>
          <w:lang w:val="fr-FR" w:eastAsia="fr-FR"/>
        </w:rPr>
        <w:t xml:space="preserve"> </w:t>
      </w:r>
      <w:r w:rsidRPr="00C07ABE">
        <w:rPr>
          <w:rFonts w:hint="cs"/>
          <w:rtl/>
          <w:lang w:val="fr-FR" w:eastAsia="fr-FR"/>
        </w:rPr>
        <w:t xml:space="preserve">وقولك: </w:t>
      </w:r>
      <w:r w:rsidRPr="00C07ABE">
        <w:rPr>
          <w:rtl/>
          <w:lang w:val="fr-FR" w:eastAsia="fr-FR"/>
        </w:rPr>
        <w:t>(إنما الدنيا كالثغب، ذهب صفوه وبقي كدره)</w:t>
      </w:r>
      <w:r w:rsidRPr="00C07ABE">
        <w:rPr>
          <w:rFonts w:hint="cs"/>
          <w:rtl/>
          <w:lang w:val="fr-FR" w:eastAsia="fr-FR"/>
        </w:rPr>
        <w:t>،</w:t>
      </w:r>
      <w:r w:rsidRPr="00C07ABE">
        <w:rPr>
          <w:position w:val="6"/>
          <w:szCs w:val="20"/>
          <w:rtl/>
          <w:lang w:val="fr-FR" w:eastAsia="fr-FR"/>
        </w:rPr>
        <w:t xml:space="preserve"> </w:t>
      </w:r>
      <w:r w:rsidRPr="00C07ABE">
        <w:rPr>
          <w:rFonts w:hint="cs"/>
          <w:rtl/>
          <w:lang w:val="fr-FR" w:eastAsia="fr-FR"/>
        </w:rPr>
        <w:t>وقولك: (</w:t>
      </w:r>
      <w:r w:rsidRPr="00C07ABE">
        <w:rPr>
          <w:rtl/>
          <w:lang w:val="fr-FR" w:eastAsia="fr-FR"/>
        </w:rPr>
        <w:t>ألا حبذا المكروهان: الموت والفقر، و</w:t>
      </w:r>
      <w:r w:rsidRPr="00C07ABE">
        <w:rPr>
          <w:rFonts w:hint="cs"/>
          <w:rtl/>
          <w:lang w:val="fr-FR" w:eastAsia="fr-FR"/>
        </w:rPr>
        <w:t>أ</w:t>
      </w:r>
      <w:r w:rsidRPr="00C07ABE">
        <w:rPr>
          <w:rtl/>
          <w:lang w:val="fr-FR" w:eastAsia="fr-FR"/>
        </w:rPr>
        <w:t>يم الله، إن هو إلا الغنى أو الفقر، وما أبالي بأيهما ابتليت، إن كان الغنى إن فيه للعطف، وإن كان الفقر إن فيه للصبر</w:t>
      </w:r>
      <w:r w:rsidRPr="00C07ABE">
        <w:rPr>
          <w:rFonts w:hint="cs"/>
          <w:rtl/>
          <w:lang w:val="fr-FR" w:eastAsia="fr-FR"/>
        </w:rPr>
        <w:t xml:space="preserve">)، وقولك: </w:t>
      </w:r>
      <w:r w:rsidRPr="00C07ABE">
        <w:rPr>
          <w:rtl/>
          <w:lang w:val="fr-FR" w:eastAsia="fr-FR"/>
        </w:rPr>
        <w:t>(والله الذي لا إله غيره، ما يضر عبدا يصبح على الإسلام ويمسي عليه ما أصابه في الدنيا)</w:t>
      </w:r>
      <w:r w:rsidRPr="00C07ABE">
        <w:rPr>
          <w:position w:val="6"/>
          <w:szCs w:val="20"/>
          <w:rtl/>
          <w:lang w:val="fr-FR" w:eastAsia="fr-FR"/>
        </w:rPr>
        <w:t>(</w:t>
      </w:r>
      <w:r w:rsidRPr="00C07ABE">
        <w:rPr>
          <w:position w:val="6"/>
          <w:szCs w:val="20"/>
          <w:rtl/>
          <w:lang w:val="fr-FR" w:eastAsia="fr-FR"/>
        </w:rPr>
        <w:footnoteReference w:id="284"/>
      </w:r>
      <w:r w:rsidRPr="00C07ABE">
        <w:rPr>
          <w:position w:val="6"/>
          <w:szCs w:val="20"/>
          <w:rtl/>
          <w:lang w:val="fr-FR" w:eastAsia="fr-FR"/>
        </w:rPr>
        <w:t>)</w:t>
      </w:r>
    </w:p>
    <w:p w14:paraId="1DF8CF82"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وكانت مواعظك ـ سيدي ـ مملوءة بالحكم، وكيف لا تكون كذلك وهي مشتقة من المعاني القرآنية والتربية النبوية، ومنها قولك: </w:t>
      </w:r>
      <w:r w:rsidRPr="00C07ABE">
        <w:rPr>
          <w:rtl/>
          <w:lang w:val="fr-FR" w:eastAsia="fr-FR"/>
        </w:rPr>
        <w:t>(إنكم في ممر الليل والنهار، في آجال منقوصة، وأعمال محفوظة، الموت يأتي بغتة، فمن يزرع خيرا يوشك أن يحصد بغتة، ومن يزرع شرا يوشك أن يحصد ندامة، ولكل زارع مثل ما زرع، لا يسبق بطئ بحظه، ولا يدرك حريص ما لم يقدر له، فمن أعطي خيرا فالله تعالى أعطاه، ومن وقي شرا فالله تعالى وقاه)</w:t>
      </w:r>
      <w:r w:rsidRPr="00C07ABE">
        <w:rPr>
          <w:position w:val="6"/>
          <w:szCs w:val="20"/>
          <w:rtl/>
          <w:lang w:val="fr-FR" w:eastAsia="fr-FR"/>
        </w:rPr>
        <w:t xml:space="preserve"> (</w:t>
      </w:r>
      <w:r w:rsidRPr="00C07ABE">
        <w:rPr>
          <w:position w:val="6"/>
          <w:szCs w:val="20"/>
          <w:rtl/>
          <w:lang w:val="fr-FR" w:eastAsia="fr-FR"/>
        </w:rPr>
        <w:footnoteReference w:id="285"/>
      </w:r>
      <w:r w:rsidRPr="00C07ABE">
        <w:rPr>
          <w:position w:val="6"/>
          <w:szCs w:val="20"/>
          <w:rtl/>
          <w:lang w:val="fr-FR" w:eastAsia="fr-FR"/>
        </w:rPr>
        <w:t>)</w:t>
      </w:r>
    </w:p>
    <w:p w14:paraId="6D3D727C" w14:textId="77777777" w:rsidR="00C07ABE"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ومنها قولك: </w:t>
      </w:r>
      <w:r w:rsidRPr="00C07ABE">
        <w:rPr>
          <w:rtl/>
          <w:lang w:val="fr-FR" w:eastAsia="fr-FR"/>
        </w:rPr>
        <w:t xml:space="preserve">(إن أصدق الحديث كتاب الله عز وجل، وأوثق العرى كلمة التقوى، وخير الملل ملة إبراهيم، وأحسن السنن سنة محمد </w:t>
      </w:r>
      <w:r w:rsidRPr="00C07ABE">
        <w:rPr>
          <w:rtl/>
          <w:lang w:val="fr-FR" w:eastAsia="fr-FR"/>
        </w:rPr>
        <w:sym w:font="Abo-thar" w:char="F061"/>
      </w:r>
      <w:r w:rsidRPr="00C07ABE">
        <w:rPr>
          <w:rtl/>
          <w:lang w:val="fr-FR" w:eastAsia="fr-FR"/>
        </w:rPr>
        <w:t>، وخير الهدى هدى الأنبياء، وأشرف الحديث ذكر الله، وخير القصص القرآن، وخير الأمور عواقبها، وشر الأمور محدثاتها، وما قل وكفى خير مما كثر وألهى، ونفس تنجيها خير من أمارة لا تحصيها، وشر العذيلة حين يحضر الموت، وشر الندامة ندامة القيامة، وشر الضلالة الضلالة بعد الهدى، وخير الغنى غنى النفس، وخير الزاد التقوى، وخير ما ألقي في القلب اليقين، والريب من الكفر، وشر العمى عمى القلب، والخمر جماع كل إثم، والنساء حبالة الشيطان، والشباب شعبة من الجنون، والنوح من عمل الجاهلية، ومن الناس من لا يأتي الجمعة إلا دبرا، ولا يذكر الله إلا هجرا، وأعظم الخطايا الكذب، وسباب المؤمن فسوق، وقتاله كفر، وحرمة ماله كحرمة دمه، ومن يعف يعف الله عنه، ومن يكظم الغيظ يأجره الله، ومن يغفر يغفر الله له، ومن يصبر على الرزية يعقبه الله، وشر المكاسب كسب الربا، وشر المأكل مال اليتيم، والسعيد من وعظ بغيره، والشقي من شقي في بطن أمه، وإنما يكفي أحدكم ما قنعت به نفسه، وإنما يصير إلى أربعة أذرع، والأمر إلى آخرة، وملاك العمل خواتمه، وشر الروايا روايا الكذب، وأشرف الموت قتل الشهداء، ومن يعرف البلاء يصبر عليه، ومن لا يعرف ينكر، ومن يستكبر يضعه، ومن يتولى الدنيا تعجز عنه، ومن يطع الشيطان يعص الله، ومن يعص الله يعذبه)</w:t>
      </w:r>
      <w:r w:rsidRPr="00C07ABE">
        <w:rPr>
          <w:position w:val="6"/>
          <w:szCs w:val="20"/>
          <w:rtl/>
          <w:lang w:val="fr-FR" w:eastAsia="fr-FR"/>
        </w:rPr>
        <w:t xml:space="preserve"> (</w:t>
      </w:r>
      <w:r w:rsidRPr="00C07ABE">
        <w:rPr>
          <w:position w:val="6"/>
          <w:szCs w:val="20"/>
          <w:rtl/>
          <w:lang w:val="fr-FR" w:eastAsia="fr-FR"/>
        </w:rPr>
        <w:footnoteReference w:id="286"/>
      </w:r>
      <w:r w:rsidRPr="00C07ABE">
        <w:rPr>
          <w:position w:val="6"/>
          <w:szCs w:val="20"/>
          <w:rtl/>
          <w:lang w:val="fr-FR" w:eastAsia="fr-FR"/>
        </w:rPr>
        <w:t>)</w:t>
      </w:r>
    </w:p>
    <w:p w14:paraId="695DEB17"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ومنها قولك:</w:t>
      </w:r>
      <w:r w:rsidRPr="00C07ABE">
        <w:rPr>
          <w:rtl/>
          <w:lang w:val="fr-FR" w:eastAsia="fr-FR"/>
        </w:rPr>
        <w:t>(ما منكم إلا ضيف وماله عارية، والضيف مرتحل، والعارية مؤداة إلى أهلها)</w:t>
      </w:r>
      <w:r w:rsidRPr="00C07ABE">
        <w:rPr>
          <w:position w:val="6"/>
          <w:szCs w:val="20"/>
          <w:rtl/>
          <w:lang w:val="fr-FR" w:eastAsia="fr-FR"/>
        </w:rPr>
        <w:t xml:space="preserve"> (</w:t>
      </w:r>
      <w:r w:rsidRPr="00C07ABE">
        <w:rPr>
          <w:position w:val="6"/>
          <w:szCs w:val="20"/>
          <w:rtl/>
          <w:lang w:val="fr-FR" w:eastAsia="fr-FR"/>
        </w:rPr>
        <w:footnoteReference w:id="287"/>
      </w:r>
      <w:r w:rsidRPr="00C07ABE">
        <w:rPr>
          <w:position w:val="6"/>
          <w:szCs w:val="20"/>
          <w:rtl/>
          <w:lang w:val="fr-FR" w:eastAsia="fr-FR"/>
        </w:rPr>
        <w:t>)</w:t>
      </w:r>
    </w:p>
    <w:p w14:paraId="5310CEDC"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ومنها قولك لمن سألك أن تعلمه </w:t>
      </w:r>
      <w:r w:rsidRPr="00C07ABE">
        <w:rPr>
          <w:rtl/>
          <w:lang w:val="fr-FR" w:eastAsia="fr-FR"/>
        </w:rPr>
        <w:t>كلمات جوامع نوافع: (اعبد الله ولا تشرك به شيئا، وزل مع القرآن حيث زال، ومن جاءك بالحق فاقبل منه، وإن كان بعيدا بغيضا، ومن جاءك بالباطل فاردد عليه وإن كان حبيبا قريبا)</w:t>
      </w:r>
      <w:r w:rsidRPr="00C07ABE">
        <w:rPr>
          <w:position w:val="6"/>
          <w:szCs w:val="20"/>
          <w:rtl/>
          <w:lang w:val="fr-FR" w:eastAsia="fr-FR"/>
        </w:rPr>
        <w:t xml:space="preserve"> (</w:t>
      </w:r>
      <w:r w:rsidRPr="00C07ABE">
        <w:rPr>
          <w:position w:val="6"/>
          <w:szCs w:val="20"/>
          <w:rtl/>
          <w:lang w:val="fr-FR" w:eastAsia="fr-FR"/>
        </w:rPr>
        <w:footnoteReference w:id="288"/>
      </w:r>
      <w:r w:rsidRPr="00C07ABE">
        <w:rPr>
          <w:position w:val="6"/>
          <w:szCs w:val="20"/>
          <w:rtl/>
          <w:lang w:val="fr-FR" w:eastAsia="fr-FR"/>
        </w:rPr>
        <w:t>)</w:t>
      </w:r>
    </w:p>
    <w:p w14:paraId="46DCB147"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ومنها قولك: </w:t>
      </w:r>
      <w:r w:rsidRPr="00C07ABE">
        <w:rPr>
          <w:rtl/>
          <w:lang w:val="fr-FR" w:eastAsia="fr-FR"/>
        </w:rPr>
        <w:t>(الحق ثقيل مري، والباطل خفيف وبي، ورب شهوة تورث حزنا طويلا)</w:t>
      </w:r>
    </w:p>
    <w:p w14:paraId="1B89C517"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ومنها قولك: </w:t>
      </w:r>
      <w:r w:rsidRPr="00C07ABE">
        <w:rPr>
          <w:rtl/>
          <w:lang w:val="fr-FR" w:eastAsia="fr-FR"/>
        </w:rPr>
        <w:t>(والله الذي لا إله إلا هو، ما على ظهر الأرض شيء أحوج إلى طول سجن من لسان)</w:t>
      </w:r>
    </w:p>
    <w:p w14:paraId="0F5AC419"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ومنها قولك: </w:t>
      </w:r>
      <w:r w:rsidRPr="00C07ABE">
        <w:rPr>
          <w:rtl/>
          <w:lang w:val="fr-FR" w:eastAsia="fr-FR"/>
        </w:rPr>
        <w:t>(إن للقلوب شهوة وإقبالا، وإن للقلوب فترة وإدبارا، فاغتنموها عند شهوتها وإقبالها، ودعوها عند فترتها وإدبارها)</w:t>
      </w:r>
    </w:p>
    <w:p w14:paraId="2821A429"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ومنها قولك:</w:t>
      </w:r>
      <w:r w:rsidRPr="00C07ABE">
        <w:rPr>
          <w:rtl/>
          <w:lang w:val="fr-FR" w:eastAsia="fr-FR"/>
        </w:rPr>
        <w:t xml:space="preserve"> (إياكم وحزائز القلوب، وما حز في قلبك من شيء فدعه)</w:t>
      </w:r>
    </w:p>
    <w:p w14:paraId="2DA391C3"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ومنها قولك: </w:t>
      </w:r>
      <w:r w:rsidRPr="00C07ABE">
        <w:rPr>
          <w:rtl/>
          <w:lang w:val="fr-FR" w:eastAsia="fr-FR"/>
        </w:rPr>
        <w:t>(يذهب الصالحون أسلافا، ويبقى أهل الريب من لا يعرفه معروفا ولا ينكر منكرا)</w:t>
      </w:r>
    </w:p>
    <w:p w14:paraId="771BA9A6"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ومنها قولك لمن طلب وصيتك:</w:t>
      </w:r>
      <w:r w:rsidRPr="00C07ABE">
        <w:rPr>
          <w:rtl/>
          <w:lang w:val="fr-FR" w:eastAsia="fr-FR"/>
        </w:rPr>
        <w:t xml:space="preserve"> (ليسعك بيتك، واكفف لسانك، وابك على ذكر خطيئتك)</w:t>
      </w:r>
    </w:p>
    <w:p w14:paraId="7B482DE7"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ومنها قولك: </w:t>
      </w:r>
      <w:r w:rsidRPr="00C07ABE">
        <w:rPr>
          <w:rtl/>
          <w:lang w:val="fr-FR" w:eastAsia="fr-FR"/>
        </w:rPr>
        <w:t>(لا يقلدن أحدكم دينه رجلا، فإن آمن آمن، وإن كفر كفر، فإن كنتم لا بد مقتدين فاقتدوا بالميت؛ فإن الحي لا يؤمن عليه الفتنة)</w:t>
      </w:r>
      <w:r w:rsidRPr="00C07ABE">
        <w:rPr>
          <w:position w:val="6"/>
          <w:szCs w:val="20"/>
          <w:rtl/>
          <w:lang w:val="fr-FR" w:eastAsia="fr-FR"/>
        </w:rPr>
        <w:t xml:space="preserve"> (</w:t>
      </w:r>
      <w:r w:rsidRPr="00C07ABE">
        <w:rPr>
          <w:position w:val="6"/>
          <w:szCs w:val="20"/>
          <w:rtl/>
          <w:lang w:val="fr-FR" w:eastAsia="fr-FR"/>
        </w:rPr>
        <w:footnoteReference w:id="289"/>
      </w:r>
      <w:r w:rsidRPr="00C07ABE">
        <w:rPr>
          <w:position w:val="6"/>
          <w:szCs w:val="20"/>
          <w:rtl/>
          <w:lang w:val="fr-FR" w:eastAsia="fr-FR"/>
        </w:rPr>
        <w:t>)</w:t>
      </w:r>
    </w:p>
    <w:p w14:paraId="1B15E6A3"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ومنها قولك: </w:t>
      </w:r>
      <w:r w:rsidRPr="00C07ABE">
        <w:rPr>
          <w:rtl/>
          <w:lang w:val="fr-FR" w:eastAsia="fr-FR"/>
        </w:rPr>
        <w:t>(لا يكونن أحدكم إمعة</w:t>
      </w:r>
      <w:r w:rsidRPr="00C07ABE">
        <w:rPr>
          <w:rFonts w:hint="cs"/>
          <w:rtl/>
          <w:lang w:val="fr-FR" w:eastAsia="fr-FR"/>
        </w:rPr>
        <w:t>)</w:t>
      </w:r>
      <w:r w:rsidRPr="00C07ABE">
        <w:rPr>
          <w:rtl/>
          <w:lang w:val="fr-FR" w:eastAsia="fr-FR"/>
        </w:rPr>
        <w:t xml:space="preserve">، قالوا: وما الإمعة يا أبا عبد الرحمن؟ </w:t>
      </w:r>
      <w:r w:rsidRPr="00C07ABE">
        <w:rPr>
          <w:rFonts w:hint="cs"/>
          <w:rtl/>
          <w:lang w:val="fr-FR" w:eastAsia="fr-FR"/>
        </w:rPr>
        <w:t>قلت</w:t>
      </w:r>
      <w:r w:rsidRPr="00C07ABE">
        <w:rPr>
          <w:rtl/>
          <w:lang w:val="fr-FR" w:eastAsia="fr-FR"/>
        </w:rPr>
        <w:t xml:space="preserve">: </w:t>
      </w:r>
      <w:r w:rsidRPr="00C07ABE">
        <w:rPr>
          <w:rFonts w:hint="cs"/>
          <w:rtl/>
          <w:lang w:val="fr-FR" w:eastAsia="fr-FR"/>
        </w:rPr>
        <w:t>(</w:t>
      </w:r>
      <w:r w:rsidRPr="00C07ABE">
        <w:rPr>
          <w:rtl/>
          <w:lang w:val="fr-FR" w:eastAsia="fr-FR"/>
        </w:rPr>
        <w:t>يقول: أنا مع الناس، إن اهتدوا اهتديت، وإن ضلوا ضللت، ألا ليوطنن أحدكم نفسه على إن كفر الناس أن لا يكفر</w:t>
      </w:r>
      <w:r w:rsidR="000A7D87">
        <w:rPr>
          <w:rtl/>
          <w:lang w:val="fr-FR" w:eastAsia="fr-FR"/>
        </w:rPr>
        <w:t>)</w:t>
      </w:r>
      <w:r w:rsidRPr="00C07ABE">
        <w:rPr>
          <w:position w:val="6"/>
          <w:szCs w:val="20"/>
          <w:rtl/>
          <w:lang w:val="fr-FR" w:eastAsia="fr-FR"/>
        </w:rPr>
        <w:t xml:space="preserve"> (</w:t>
      </w:r>
      <w:r w:rsidRPr="00C07ABE">
        <w:rPr>
          <w:position w:val="6"/>
          <w:szCs w:val="20"/>
          <w:rtl/>
          <w:lang w:val="fr-FR" w:eastAsia="fr-FR"/>
        </w:rPr>
        <w:footnoteReference w:id="290"/>
      </w:r>
      <w:r w:rsidRPr="00C07ABE">
        <w:rPr>
          <w:position w:val="6"/>
          <w:szCs w:val="20"/>
          <w:rtl/>
          <w:lang w:val="fr-FR" w:eastAsia="fr-FR"/>
        </w:rPr>
        <w:t>)</w:t>
      </w:r>
    </w:p>
    <w:p w14:paraId="323DCE76"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ومنها قولك: </w:t>
      </w:r>
      <w:r w:rsidRPr="00C07ABE">
        <w:rPr>
          <w:rtl/>
          <w:lang w:val="fr-FR" w:eastAsia="fr-FR"/>
        </w:rPr>
        <w:t>(ثلاث أحلف عليهن، والرابعة لو حلفت عليها لبررت: (لا يجعل الله عز وجل من له سهم في الإسلام كمن لا سهم له، ولا يتولى الله عبد في الدنيا فولاه غيره يوم القيامة، ولا يحب رجل قوما إلا جاء معهم، والرابعة التي لو حلفت عليها لبررت، لا يستر الله على عبد في الدنيا إلا ستر عليه في الآخرة)</w:t>
      </w:r>
      <w:r w:rsidRPr="00C07ABE">
        <w:rPr>
          <w:position w:val="6"/>
          <w:szCs w:val="20"/>
          <w:rtl/>
          <w:lang w:val="fr-FR" w:eastAsia="fr-FR"/>
        </w:rPr>
        <w:t xml:space="preserve"> (</w:t>
      </w:r>
      <w:r w:rsidRPr="00C07ABE">
        <w:rPr>
          <w:position w:val="6"/>
          <w:szCs w:val="20"/>
          <w:rtl/>
          <w:lang w:val="fr-FR" w:eastAsia="fr-FR"/>
        </w:rPr>
        <w:footnoteReference w:id="291"/>
      </w:r>
      <w:r w:rsidRPr="00C07ABE">
        <w:rPr>
          <w:position w:val="6"/>
          <w:szCs w:val="20"/>
          <w:rtl/>
          <w:lang w:val="fr-FR" w:eastAsia="fr-FR"/>
        </w:rPr>
        <w:t>)</w:t>
      </w:r>
      <w:r w:rsidRPr="00C07ABE">
        <w:rPr>
          <w:rtl/>
          <w:lang w:val="fr-FR" w:eastAsia="fr-FR"/>
        </w:rPr>
        <w:t xml:space="preserve"> </w:t>
      </w:r>
    </w:p>
    <w:p w14:paraId="08265724"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ومنها قولك: </w:t>
      </w:r>
      <w:r w:rsidRPr="00C07ABE">
        <w:rPr>
          <w:rtl/>
          <w:lang w:val="fr-FR" w:eastAsia="fr-FR"/>
        </w:rPr>
        <w:t>(ما أحد من الناس يوم القيامة إلا يتمنى أنه كان يأكل في الدنيا قوتا، وما يضر أحدكم على ما أصبح وأمسى من الدنيا إلا أن تكون في النفس حزازة، ولأن يعض أحدكم على جمرة حتى تطفأ خير من أن يقول لأمر قضاه الله ليت هذا لم يكن)</w:t>
      </w:r>
      <w:r w:rsidRPr="00C07ABE">
        <w:rPr>
          <w:position w:val="6"/>
          <w:szCs w:val="20"/>
          <w:rtl/>
          <w:lang w:val="fr-FR" w:eastAsia="fr-FR"/>
        </w:rPr>
        <w:t xml:space="preserve"> (</w:t>
      </w:r>
      <w:r w:rsidRPr="00C07ABE">
        <w:rPr>
          <w:position w:val="6"/>
          <w:szCs w:val="20"/>
          <w:rtl/>
          <w:lang w:val="fr-FR" w:eastAsia="fr-FR"/>
        </w:rPr>
        <w:footnoteReference w:id="292"/>
      </w:r>
      <w:r w:rsidRPr="00C07ABE">
        <w:rPr>
          <w:position w:val="6"/>
          <w:szCs w:val="20"/>
          <w:rtl/>
          <w:lang w:val="fr-FR" w:eastAsia="fr-FR"/>
        </w:rPr>
        <w:t>)</w:t>
      </w:r>
    </w:p>
    <w:p w14:paraId="41E9C47D"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ومنها قولك: </w:t>
      </w:r>
      <w:r w:rsidRPr="00C07ABE">
        <w:rPr>
          <w:rtl/>
          <w:lang w:val="fr-FR" w:eastAsia="fr-FR"/>
        </w:rPr>
        <w:t>(من أراد الدنيا أضر بالآخرة، ومن أراد الآخرة أضر بالدنيا، يا قوم فأضروا بالفاني للباقي)</w:t>
      </w:r>
      <w:r w:rsidRPr="00C07ABE">
        <w:rPr>
          <w:position w:val="6"/>
          <w:szCs w:val="20"/>
          <w:rtl/>
          <w:lang w:val="fr-FR" w:eastAsia="fr-FR"/>
        </w:rPr>
        <w:t xml:space="preserve"> (</w:t>
      </w:r>
      <w:r w:rsidRPr="00C07ABE">
        <w:rPr>
          <w:position w:val="6"/>
          <w:szCs w:val="20"/>
          <w:rtl/>
          <w:lang w:val="fr-FR" w:eastAsia="fr-FR"/>
        </w:rPr>
        <w:footnoteReference w:id="293"/>
      </w:r>
      <w:r w:rsidRPr="00C07ABE">
        <w:rPr>
          <w:position w:val="6"/>
          <w:szCs w:val="20"/>
          <w:rtl/>
          <w:lang w:val="fr-FR" w:eastAsia="fr-FR"/>
        </w:rPr>
        <w:t>)</w:t>
      </w:r>
    </w:p>
    <w:p w14:paraId="4023C308"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ومنها قولك:</w:t>
      </w:r>
      <w:r w:rsidRPr="00C07ABE">
        <w:rPr>
          <w:rtl/>
          <w:lang w:val="fr-FR" w:eastAsia="fr-FR"/>
        </w:rPr>
        <w:t xml:space="preserve"> (من راءى في الدنيا راء الله به يوم القيامة، ومن يسمع في الدنيا يسمع الله به يوم القيامة، ومن يتطاول تعظما يضعه الله، ومن يتواضع تخشعا يرفعه الله)</w:t>
      </w:r>
      <w:r w:rsidRPr="00C07ABE">
        <w:rPr>
          <w:position w:val="6"/>
          <w:szCs w:val="20"/>
          <w:rtl/>
          <w:lang w:val="fr-FR" w:eastAsia="fr-FR"/>
        </w:rPr>
        <w:t xml:space="preserve"> (</w:t>
      </w:r>
      <w:r w:rsidRPr="00C07ABE">
        <w:rPr>
          <w:position w:val="6"/>
          <w:szCs w:val="20"/>
          <w:rtl/>
          <w:lang w:val="fr-FR" w:eastAsia="fr-FR"/>
        </w:rPr>
        <w:footnoteReference w:id="294"/>
      </w:r>
      <w:r w:rsidRPr="00C07ABE">
        <w:rPr>
          <w:position w:val="6"/>
          <w:szCs w:val="20"/>
          <w:rtl/>
          <w:lang w:val="fr-FR" w:eastAsia="fr-FR"/>
        </w:rPr>
        <w:t>)</w:t>
      </w:r>
    </w:p>
    <w:p w14:paraId="36FDD8A8"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وكنت تنتقد ذلك الواقع الشديد الذي آل إليه حال المسلمين بسبب مظاهر الثراء التي دخلت عليهم، والتي جعلتهم ينسون تلك القيم التي دعاهم إليها دينهم، وكنت تقول في ذلك: </w:t>
      </w:r>
      <w:r w:rsidRPr="00C07ABE">
        <w:rPr>
          <w:rtl/>
          <w:lang w:val="fr-FR" w:eastAsia="fr-FR"/>
        </w:rPr>
        <w:t>(لا يبلغ عبد حقيقة الإيمان حتى يحل بذروته، ولا يحل بذروته حتى يكون الفقر أحب إليه من الغنى، والتواضع أحب إليه من الشرف، وحتى يكون حامده وذامه عنده سواء)</w:t>
      </w:r>
      <w:r w:rsidRPr="00C07ABE">
        <w:rPr>
          <w:position w:val="6"/>
          <w:szCs w:val="20"/>
          <w:rtl/>
          <w:lang w:val="fr-FR" w:eastAsia="fr-FR"/>
        </w:rPr>
        <w:t xml:space="preserve"> (</w:t>
      </w:r>
      <w:r w:rsidRPr="00C07ABE">
        <w:rPr>
          <w:position w:val="6"/>
          <w:szCs w:val="20"/>
          <w:rtl/>
          <w:lang w:val="fr-FR" w:eastAsia="fr-FR"/>
        </w:rPr>
        <w:footnoteReference w:id="295"/>
      </w:r>
      <w:r w:rsidRPr="00C07ABE">
        <w:rPr>
          <w:position w:val="6"/>
          <w:szCs w:val="20"/>
          <w:rtl/>
          <w:lang w:val="fr-FR" w:eastAsia="fr-FR"/>
        </w:rPr>
        <w:t>)</w:t>
      </w:r>
    </w:p>
    <w:p w14:paraId="436D7B33"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ومنها قولك لمن </w:t>
      </w:r>
      <w:r w:rsidRPr="00C07ABE">
        <w:rPr>
          <w:rFonts w:hint="cs"/>
          <w:color w:val="auto"/>
          <w:rtl/>
          <w:lang w:val="fr-FR" w:eastAsia="fr-FR"/>
        </w:rPr>
        <w:t>قال</w:t>
      </w:r>
      <w:r w:rsidRPr="00C07ABE">
        <w:rPr>
          <w:rtl/>
          <w:lang w:val="fr-FR" w:eastAsia="fr-FR"/>
        </w:rPr>
        <w:t xml:space="preserve">: </w:t>
      </w:r>
      <w:r w:rsidRPr="00C07ABE">
        <w:rPr>
          <w:rFonts w:hint="cs"/>
          <w:rtl/>
          <w:lang w:val="fr-FR" w:eastAsia="fr-FR"/>
        </w:rPr>
        <w:t>(</w:t>
      </w:r>
      <w:r w:rsidRPr="00C07ABE">
        <w:rPr>
          <w:rtl/>
          <w:lang w:val="fr-FR" w:eastAsia="fr-FR"/>
        </w:rPr>
        <w:t>أين الزاهدون في الدنيا، الراغبون في الآخرة؟</w:t>
      </w:r>
      <w:r w:rsidRPr="00C07ABE">
        <w:rPr>
          <w:rFonts w:hint="cs"/>
          <w:rtl/>
          <w:lang w:val="fr-FR" w:eastAsia="fr-FR"/>
        </w:rPr>
        <w:t>)</w:t>
      </w:r>
      <w:r w:rsidRPr="00C07ABE">
        <w:rPr>
          <w:rtl/>
          <w:lang w:val="fr-FR" w:eastAsia="fr-FR"/>
        </w:rPr>
        <w:t xml:space="preserve">: </w:t>
      </w:r>
      <w:r w:rsidRPr="00C07ABE">
        <w:rPr>
          <w:rFonts w:hint="cs"/>
          <w:rtl/>
          <w:lang w:val="fr-FR" w:eastAsia="fr-FR"/>
        </w:rPr>
        <w:t>(</w:t>
      </w:r>
      <w:r w:rsidRPr="00C07ABE">
        <w:rPr>
          <w:rtl/>
          <w:lang w:val="fr-FR" w:eastAsia="fr-FR"/>
        </w:rPr>
        <w:t>أولئك أصحاب الجابية، اشترط خمسمائة من المسلمين أن لا يرجعوا حتى يقتلوا، فحلقوا رءوسهم ولقوا العدو فقتلوا إلا مخبر عنهم</w:t>
      </w:r>
      <w:r w:rsidRPr="00C07ABE">
        <w:rPr>
          <w:rFonts w:hint="cs"/>
          <w:rtl/>
          <w:lang w:val="fr-FR" w:eastAsia="fr-FR"/>
        </w:rPr>
        <w:t xml:space="preserve">)، ثم قلت: </w:t>
      </w:r>
      <w:r w:rsidRPr="00C07ABE">
        <w:rPr>
          <w:rtl/>
          <w:lang w:val="fr-FR" w:eastAsia="fr-FR"/>
        </w:rPr>
        <w:t xml:space="preserve">أنتم أكثر صياما، وأكثر صلاة، وأكثر اجتهادا من أصحاب رسول الله </w:t>
      </w:r>
      <w:r w:rsidRPr="00C07ABE">
        <w:rPr>
          <w:rtl/>
          <w:lang w:val="fr-FR" w:eastAsia="fr-FR"/>
        </w:rPr>
        <w:sym w:font="Abo-thar" w:char="F061"/>
      </w:r>
      <w:r w:rsidRPr="00C07ABE">
        <w:rPr>
          <w:rtl/>
          <w:lang w:val="fr-FR" w:eastAsia="fr-FR"/>
        </w:rPr>
        <w:t xml:space="preserve">، وهم كانوا خيرا منكم، قالوا: لم يا أبا عبد الرحمن؟ قال: (هم كانوا أزهد في الدنيا، وأرغب في الآخرة) </w:t>
      </w:r>
    </w:p>
    <w:p w14:paraId="5A1C2905"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وكنت تحدثهم عن قول </w:t>
      </w:r>
      <w:r w:rsidRPr="00C07ABE">
        <w:rPr>
          <w:rtl/>
          <w:lang w:val="fr-FR" w:eastAsia="fr-FR"/>
        </w:rPr>
        <w:t xml:space="preserve">رسول الله </w:t>
      </w:r>
      <w:r w:rsidRPr="00C07ABE">
        <w:rPr>
          <w:rtl/>
          <w:lang w:val="fr-FR" w:eastAsia="fr-FR"/>
        </w:rPr>
        <w:sym w:font="Abo-thar" w:char="F061"/>
      </w:r>
      <w:r w:rsidRPr="00C07ABE">
        <w:rPr>
          <w:rtl/>
          <w:lang w:val="fr-FR" w:eastAsia="fr-FR"/>
        </w:rPr>
        <w:t xml:space="preserve">: </w:t>
      </w:r>
      <w:r w:rsidR="000A7D87">
        <w:rPr>
          <w:rFonts w:hint="cs"/>
          <w:rtl/>
          <w:lang w:val="fr-FR" w:eastAsia="fr-FR"/>
        </w:rPr>
        <w:t>(</w:t>
      </w:r>
      <w:r w:rsidRPr="00C07ABE">
        <w:rPr>
          <w:rtl/>
          <w:lang w:val="fr-FR" w:eastAsia="fr-FR"/>
        </w:rPr>
        <w:t>كيف أنتم إذا التبستكم فتنة، فتتخذ سنة، يربو منها الصغير ويهرم فيها الكبير، وإذا ترك منها شيء قيل: تركت سنة؟</w:t>
      </w:r>
      <w:r w:rsidRPr="00C07ABE">
        <w:rPr>
          <w:rFonts w:cs="Cambria" w:hint="cs"/>
          <w:rtl/>
          <w:lang w:val="fr-FR" w:eastAsia="fr-FR"/>
        </w:rPr>
        <w:t>)</w:t>
      </w:r>
      <w:r w:rsidRPr="00C07ABE">
        <w:rPr>
          <w:rtl/>
          <w:lang w:val="fr-FR" w:eastAsia="fr-FR"/>
        </w:rPr>
        <w:t xml:space="preserve">، قالوا: متى ذلك يا رسول الله؟ قال: (إذا كثر قراؤكم، وقلت علماؤكم، وكثرت أمراؤكم، وقلت أمناؤكم، والتمست الدنيا بعمل الآخرة، وتفقه لغير الله) </w:t>
      </w:r>
    </w:p>
    <w:p w14:paraId="055E8853"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 xml:space="preserve">وكنت تحدث عن نفسك، وحفاظك على قيم الدين في هذه الجوانب، وتقول: </w:t>
      </w:r>
      <w:r w:rsidRPr="00C07ABE">
        <w:rPr>
          <w:rtl/>
          <w:lang w:val="fr-FR" w:eastAsia="fr-FR"/>
        </w:rPr>
        <w:t>(والذي لا إله غيره ما أصبح عند آل عبد الله ما يرجون أن يعطيهم الله به خيرا، أو يدفع عنهم به سوءا، إلا أن الله قد علم أن عبد الله لا يشرك به شيئا)</w:t>
      </w:r>
      <w:r w:rsidRPr="00C07ABE">
        <w:rPr>
          <w:position w:val="6"/>
          <w:szCs w:val="20"/>
          <w:rtl/>
          <w:lang w:val="fr-FR" w:eastAsia="fr-FR"/>
        </w:rPr>
        <w:t xml:space="preserve"> (</w:t>
      </w:r>
      <w:r w:rsidRPr="00C07ABE">
        <w:rPr>
          <w:position w:val="6"/>
          <w:szCs w:val="20"/>
          <w:rtl/>
          <w:lang w:val="fr-FR" w:eastAsia="fr-FR"/>
        </w:rPr>
        <w:footnoteReference w:id="296"/>
      </w:r>
      <w:r w:rsidRPr="00C07ABE">
        <w:rPr>
          <w:position w:val="6"/>
          <w:szCs w:val="20"/>
          <w:rtl/>
          <w:lang w:val="fr-FR" w:eastAsia="fr-FR"/>
        </w:rPr>
        <w:t>)</w:t>
      </w:r>
    </w:p>
    <w:p w14:paraId="16A09406" w14:textId="77777777" w:rsidR="00AA35EF" w:rsidRPr="00C07ABE" w:rsidRDefault="00AA35EF" w:rsidP="00AA35EF">
      <w:pPr>
        <w:widowControl w:val="0"/>
        <w:tabs>
          <w:tab w:val="left" w:pos="1096"/>
        </w:tabs>
        <w:adjustRightInd w:val="0"/>
        <w:textAlignment w:val="baseline"/>
        <w:rPr>
          <w:rtl/>
          <w:lang w:val="fr-FR" w:eastAsia="fr-FR"/>
        </w:rPr>
      </w:pPr>
      <w:r w:rsidRPr="00C07ABE">
        <w:rPr>
          <w:rFonts w:hint="cs"/>
          <w:rtl/>
          <w:lang w:val="fr-FR" w:eastAsia="fr-FR"/>
        </w:rPr>
        <w:t>وكنت مع ذلك كله ممتلئا بالعبودية والتواضع لله، ولذلك كنت تقول: (</w:t>
      </w:r>
      <w:r w:rsidRPr="00C07ABE">
        <w:rPr>
          <w:rtl/>
          <w:lang w:val="fr-FR" w:eastAsia="fr-FR"/>
        </w:rPr>
        <w:t>لو وقفت بين الجنة والنار، فقيل لي: اختر نخيرك من أيهما تكون أحب إليك، أو تكون رمادا؟ لأحببت أن أكون رمادا</w:t>
      </w:r>
      <w:r w:rsidRPr="00C07ABE">
        <w:rPr>
          <w:rFonts w:hint="cs"/>
          <w:rtl/>
          <w:lang w:val="fr-FR" w:eastAsia="fr-FR"/>
        </w:rPr>
        <w:t>)،وعندما قال بعضهم أمامك:</w:t>
      </w:r>
      <w:r w:rsidRPr="00C07ABE">
        <w:rPr>
          <w:rtl/>
          <w:lang w:val="fr-FR" w:eastAsia="fr-FR"/>
        </w:rPr>
        <w:t xml:space="preserve"> ما أحب أن أكون من أصحاب اليمين، أكون من المقربين أحب إلي، </w:t>
      </w:r>
      <w:r w:rsidRPr="00C07ABE">
        <w:rPr>
          <w:rFonts w:hint="cs"/>
          <w:rtl/>
          <w:lang w:val="fr-FR" w:eastAsia="fr-FR"/>
        </w:rPr>
        <w:t>قلت له</w:t>
      </w:r>
      <w:r w:rsidRPr="00C07ABE">
        <w:rPr>
          <w:rtl/>
          <w:lang w:val="fr-FR" w:eastAsia="fr-FR"/>
        </w:rPr>
        <w:t xml:space="preserve">: </w:t>
      </w:r>
      <w:r w:rsidRPr="00C07ABE">
        <w:rPr>
          <w:rFonts w:hint="cs"/>
          <w:rtl/>
          <w:lang w:val="fr-FR" w:eastAsia="fr-FR"/>
        </w:rPr>
        <w:t>(</w:t>
      </w:r>
      <w:r w:rsidRPr="00C07ABE">
        <w:rPr>
          <w:rtl/>
          <w:lang w:val="fr-FR" w:eastAsia="fr-FR"/>
        </w:rPr>
        <w:t>لكن هناك رجل ود لو أنه إذا مات لم يبعث</w:t>
      </w:r>
      <w:r w:rsidRPr="00C07ABE">
        <w:rPr>
          <w:rFonts w:hint="cs"/>
          <w:rtl/>
          <w:lang w:val="fr-FR" w:eastAsia="fr-FR"/>
        </w:rPr>
        <w:t xml:space="preserve">)، ثم بينت سر ذلك، فقلت: </w:t>
      </w:r>
      <w:r w:rsidRPr="00C07ABE">
        <w:rPr>
          <w:rtl/>
          <w:lang w:val="fr-FR" w:eastAsia="fr-FR"/>
        </w:rPr>
        <w:t>(لو تعلمون علمي لحثوتم التراب على رأسي</w:t>
      </w:r>
      <w:r w:rsidRPr="00C07ABE">
        <w:rPr>
          <w:rFonts w:hint="cs"/>
          <w:rtl/>
          <w:lang w:val="fr-FR" w:eastAsia="fr-FR"/>
        </w:rPr>
        <w:t>)</w:t>
      </w:r>
      <w:r w:rsidRPr="00C07ABE">
        <w:rPr>
          <w:position w:val="6"/>
          <w:szCs w:val="20"/>
          <w:rtl/>
          <w:lang w:val="fr-FR" w:eastAsia="fr-FR"/>
        </w:rPr>
        <w:t>(</w:t>
      </w:r>
      <w:r w:rsidRPr="00C07ABE">
        <w:rPr>
          <w:position w:val="6"/>
          <w:szCs w:val="20"/>
          <w:rtl/>
          <w:lang w:val="fr-FR" w:eastAsia="fr-FR"/>
        </w:rPr>
        <w:footnoteReference w:id="297"/>
      </w:r>
      <w:r w:rsidRPr="00C07ABE">
        <w:rPr>
          <w:position w:val="6"/>
          <w:szCs w:val="20"/>
          <w:rtl/>
          <w:lang w:val="fr-FR" w:eastAsia="fr-FR"/>
        </w:rPr>
        <w:t>)</w:t>
      </w:r>
    </w:p>
    <w:p w14:paraId="295B62AD" w14:textId="77777777" w:rsidR="00AA35EF" w:rsidRPr="00BF5B2A" w:rsidRDefault="00AA35EF" w:rsidP="004D14A5">
      <w:pPr>
        <w:widowControl w:val="0"/>
        <w:tabs>
          <w:tab w:val="left" w:pos="1096"/>
        </w:tabs>
        <w:adjustRightInd w:val="0"/>
        <w:textAlignment w:val="baseline"/>
        <w:rPr>
          <w:rtl/>
          <w:lang w:eastAsia="ar-SA"/>
        </w:rPr>
      </w:pPr>
      <w:r w:rsidRPr="00BF5B2A">
        <w:rPr>
          <w:rFonts w:hint="cs"/>
          <w:rtl/>
          <w:lang w:eastAsia="ar-SA"/>
        </w:rPr>
        <w:t xml:space="preserve">وقد ظللت على هذا المنهاج تؤدي دورك في نصح المسلمين، ونشر قيم النبوة بينهم إلى أن توفاك الله على صدقك وإخلاصك، وقد قلت للخليفة الذي جاء يعودك، </w:t>
      </w:r>
      <w:r w:rsidR="004D14A5">
        <w:rPr>
          <w:rFonts w:hint="cs"/>
          <w:rtl/>
          <w:lang w:eastAsia="ar-SA"/>
        </w:rPr>
        <w:t>حين</w:t>
      </w:r>
      <w:r w:rsidRPr="00BF5B2A">
        <w:rPr>
          <w:rFonts w:hint="cs"/>
          <w:rtl/>
          <w:lang w:eastAsia="ar-SA"/>
        </w:rPr>
        <w:t xml:space="preserve"> سألك</w:t>
      </w:r>
      <w:r w:rsidRPr="00BF5B2A">
        <w:rPr>
          <w:rtl/>
          <w:lang w:eastAsia="ar-SA"/>
        </w:rPr>
        <w:t>: ما تشتكي</w:t>
      </w:r>
      <w:r w:rsidRPr="00BF5B2A">
        <w:rPr>
          <w:rFonts w:hint="cs"/>
          <w:rtl/>
          <w:lang w:eastAsia="ar-SA"/>
        </w:rPr>
        <w:t>؟</w:t>
      </w:r>
      <w:r w:rsidRPr="00BF5B2A">
        <w:rPr>
          <w:rtl/>
          <w:lang w:eastAsia="ar-SA"/>
        </w:rPr>
        <w:t xml:space="preserve"> </w:t>
      </w:r>
      <w:r w:rsidRPr="00BF5B2A">
        <w:rPr>
          <w:rFonts w:hint="cs"/>
          <w:rtl/>
          <w:lang w:eastAsia="ar-SA"/>
        </w:rPr>
        <w:t xml:space="preserve">قلت: </w:t>
      </w:r>
      <w:r w:rsidRPr="00BF5B2A">
        <w:rPr>
          <w:rtl/>
          <w:lang w:eastAsia="ar-SA"/>
        </w:rPr>
        <w:t>ذنوبي، قال</w:t>
      </w:r>
      <w:r w:rsidRPr="00BF5B2A">
        <w:rPr>
          <w:rFonts w:hint="cs"/>
          <w:rtl/>
          <w:lang w:eastAsia="ar-SA"/>
        </w:rPr>
        <w:t>:</w:t>
      </w:r>
      <w:r w:rsidRPr="00BF5B2A">
        <w:rPr>
          <w:rtl/>
          <w:lang w:eastAsia="ar-SA"/>
        </w:rPr>
        <w:t xml:space="preserve"> فما تشتهي؟ </w:t>
      </w:r>
      <w:r w:rsidRPr="00BF5B2A">
        <w:rPr>
          <w:rFonts w:hint="cs"/>
          <w:rtl/>
          <w:lang w:eastAsia="ar-SA"/>
        </w:rPr>
        <w:t xml:space="preserve">قلت: </w:t>
      </w:r>
      <w:r w:rsidRPr="00BF5B2A">
        <w:rPr>
          <w:rtl/>
          <w:lang w:eastAsia="ar-SA"/>
        </w:rPr>
        <w:t>رحمة ربي، قال</w:t>
      </w:r>
      <w:r w:rsidRPr="00BF5B2A">
        <w:rPr>
          <w:rFonts w:hint="cs"/>
          <w:rtl/>
          <w:lang w:eastAsia="ar-SA"/>
        </w:rPr>
        <w:t>:</w:t>
      </w:r>
      <w:r w:rsidRPr="00BF5B2A">
        <w:rPr>
          <w:rtl/>
          <w:lang w:eastAsia="ar-SA"/>
        </w:rPr>
        <w:t xml:space="preserve"> ألا آمر لك بطبيب؟ </w:t>
      </w:r>
      <w:r w:rsidRPr="00BF5B2A">
        <w:rPr>
          <w:rFonts w:hint="cs"/>
          <w:rtl/>
          <w:lang w:eastAsia="ar-SA"/>
        </w:rPr>
        <w:t>قلت</w:t>
      </w:r>
      <w:r w:rsidRPr="00BF5B2A">
        <w:rPr>
          <w:rtl/>
          <w:lang w:eastAsia="ar-SA"/>
        </w:rPr>
        <w:t>: الطبيب أمرضني، قال</w:t>
      </w:r>
      <w:r w:rsidRPr="00BF5B2A">
        <w:rPr>
          <w:rFonts w:hint="cs"/>
          <w:rtl/>
          <w:lang w:eastAsia="ar-SA"/>
        </w:rPr>
        <w:t>:</w:t>
      </w:r>
      <w:r w:rsidRPr="00BF5B2A">
        <w:rPr>
          <w:rtl/>
          <w:lang w:eastAsia="ar-SA"/>
        </w:rPr>
        <w:t xml:space="preserve"> ألا آمر لك بعطائك؟ </w:t>
      </w:r>
      <w:r w:rsidRPr="00BF5B2A">
        <w:rPr>
          <w:rFonts w:hint="cs"/>
          <w:rtl/>
          <w:lang w:eastAsia="ar-SA"/>
        </w:rPr>
        <w:t>وكنت</w:t>
      </w:r>
      <w:r w:rsidRPr="00BF5B2A">
        <w:rPr>
          <w:rtl/>
          <w:lang w:eastAsia="ar-SA"/>
        </w:rPr>
        <w:t xml:space="preserve"> قد تركه سنتين: لا حاجة لي فيه</w:t>
      </w:r>
      <w:r w:rsidRPr="00BF5B2A">
        <w:rPr>
          <w:rFonts w:hint="cs"/>
          <w:rtl/>
          <w:lang w:eastAsia="ar-SA"/>
        </w:rPr>
        <w:t xml:space="preserve">، </w:t>
      </w:r>
      <w:r w:rsidRPr="00BF5B2A">
        <w:rPr>
          <w:rtl/>
          <w:lang w:eastAsia="ar-SA"/>
        </w:rPr>
        <w:t xml:space="preserve">قال: يكون لبناتك من بعدك، </w:t>
      </w:r>
      <w:r w:rsidRPr="00BF5B2A">
        <w:rPr>
          <w:rFonts w:hint="cs"/>
          <w:rtl/>
          <w:lang w:eastAsia="ar-SA"/>
        </w:rPr>
        <w:t xml:space="preserve">قلت: </w:t>
      </w:r>
      <w:r w:rsidRPr="00BF5B2A">
        <w:rPr>
          <w:rtl/>
          <w:lang w:eastAsia="ar-SA"/>
        </w:rPr>
        <w:t xml:space="preserve">أتخشى على بناتي الفقر؟ إني أمرت بناتي أن يقرأن كل ليلة سورة الواقعة، وإني سمعت رسول الله </w:t>
      </w:r>
      <w:r w:rsidRPr="00BF5B2A">
        <w:rPr>
          <w:lang w:eastAsia="ar-SA"/>
        </w:rPr>
        <w:sym w:font="Abo-thar" w:char="F061"/>
      </w:r>
      <w:r w:rsidRPr="00BF5B2A">
        <w:rPr>
          <w:rFonts w:hint="cs"/>
          <w:rtl/>
          <w:lang w:eastAsia="ar-SA"/>
        </w:rPr>
        <w:t xml:space="preserve"> </w:t>
      </w:r>
      <w:r w:rsidRPr="00BF5B2A">
        <w:rPr>
          <w:rtl/>
          <w:lang w:eastAsia="ar-SA"/>
        </w:rPr>
        <w:t>يقول</w:t>
      </w:r>
      <w:r w:rsidRPr="00BF5B2A">
        <w:rPr>
          <w:rFonts w:hint="cs"/>
          <w:rtl/>
          <w:lang w:eastAsia="ar-SA"/>
        </w:rPr>
        <w:t>:</w:t>
      </w:r>
      <w:r w:rsidRPr="00BF5B2A">
        <w:rPr>
          <w:rtl/>
          <w:lang w:eastAsia="ar-SA"/>
        </w:rPr>
        <w:t xml:space="preserve"> </w:t>
      </w:r>
      <w:r w:rsidRPr="00BF5B2A">
        <w:rPr>
          <w:rFonts w:hint="cs"/>
          <w:rtl/>
          <w:lang w:eastAsia="ar-SA"/>
        </w:rPr>
        <w:t>(</w:t>
      </w:r>
      <w:r w:rsidRPr="00BF5B2A">
        <w:rPr>
          <w:rtl/>
          <w:lang w:eastAsia="ar-SA"/>
        </w:rPr>
        <w:t>من قرأ الواقعة كل ليلة لم تصبه فاقة أبدا</w:t>
      </w:r>
      <w:r w:rsidRPr="00BF5B2A">
        <w:rPr>
          <w:rFonts w:hint="cs"/>
          <w:rtl/>
          <w:lang w:eastAsia="ar-SA"/>
        </w:rPr>
        <w:t>)</w:t>
      </w:r>
      <w:r w:rsidRPr="00BF5B2A">
        <w:rPr>
          <w:position w:val="6"/>
          <w:szCs w:val="20"/>
          <w:rtl/>
          <w:lang w:eastAsia="ar-SA"/>
        </w:rPr>
        <w:t xml:space="preserve"> (</w:t>
      </w:r>
      <w:r w:rsidRPr="00BF5B2A">
        <w:rPr>
          <w:position w:val="6"/>
          <w:szCs w:val="20"/>
          <w:rtl/>
          <w:lang w:eastAsia="ar-SA"/>
        </w:rPr>
        <w:footnoteReference w:id="298"/>
      </w:r>
      <w:r w:rsidRPr="00BF5B2A">
        <w:rPr>
          <w:position w:val="6"/>
          <w:szCs w:val="20"/>
          <w:rtl/>
          <w:lang w:eastAsia="ar-SA"/>
        </w:rPr>
        <w:t>)</w:t>
      </w:r>
    </w:p>
    <w:p w14:paraId="31E55F0A" w14:textId="77777777" w:rsidR="00AA35EF" w:rsidRDefault="00AA35EF" w:rsidP="00AA35EF">
      <w:pPr>
        <w:widowControl w:val="0"/>
        <w:tabs>
          <w:tab w:val="left" w:pos="1096"/>
        </w:tabs>
        <w:adjustRightInd w:val="0"/>
        <w:textAlignment w:val="baseline"/>
        <w:rPr>
          <w:rtl/>
          <w:lang w:eastAsia="ar-SA"/>
        </w:rPr>
      </w:pPr>
      <w:r w:rsidRPr="00BF5B2A">
        <w:rPr>
          <w:rFonts w:hint="cs"/>
          <w:rtl/>
          <w:lang w:eastAsia="ar-SA"/>
        </w:rPr>
        <w:t xml:space="preserve">وقد شرفك الله قبل وفاتك بزيارة أخيك أبي ذر الغفاري في </w:t>
      </w:r>
      <w:r w:rsidRPr="00BF5B2A">
        <w:rPr>
          <w:rtl/>
          <w:lang w:eastAsia="ar-SA"/>
        </w:rPr>
        <w:t>الربذة</w:t>
      </w:r>
      <w:r w:rsidRPr="00BF5B2A">
        <w:rPr>
          <w:rFonts w:hint="cs"/>
          <w:rtl/>
          <w:lang w:eastAsia="ar-SA"/>
        </w:rPr>
        <w:t>، وصلاتك عليه، وتأثرك لحاله، واقتدائك به فيه، ولم تلبث بعده إلا قليلا، ثم التحقت به</w:t>
      </w:r>
      <w:r w:rsidRPr="00BF5B2A">
        <w:rPr>
          <w:rtl/>
          <w:lang w:eastAsia="ar-SA"/>
        </w:rPr>
        <w:t>.</w:t>
      </w:r>
    </w:p>
    <w:p w14:paraId="477BD474" w14:textId="77777777" w:rsidR="004D14A5" w:rsidRPr="004D14A5" w:rsidRDefault="004D14A5" w:rsidP="004D14A5">
      <w:pPr>
        <w:pStyle w:val="aaac"/>
        <w:rPr>
          <w:rtl/>
        </w:rPr>
      </w:pPr>
      <w:bookmarkStart w:id="55" w:name="_Toc8003069"/>
      <w:r w:rsidRPr="004D14A5">
        <w:rPr>
          <w:rFonts w:hint="cs"/>
          <w:rtl/>
          <w:lang w:eastAsia="ar-SA"/>
        </w:rPr>
        <w:t xml:space="preserve">وقد شاء الله أن يختم لك بقريب مما ختم له، فقد روى </w:t>
      </w:r>
      <w:r w:rsidRPr="004D14A5">
        <w:rPr>
          <w:rtl/>
        </w:rPr>
        <w:t xml:space="preserve">البلاذري عن أبي مخنف في إسناده قال: </w:t>
      </w:r>
      <w:r w:rsidRPr="004D14A5">
        <w:rPr>
          <w:rFonts w:hint="cs"/>
          <w:rtl/>
        </w:rPr>
        <w:t>(</w:t>
      </w:r>
      <w:r w:rsidRPr="004D14A5">
        <w:rPr>
          <w:rtl/>
        </w:rPr>
        <w:t>لما قدم الوليد الكوفة ألفى ابن مسعود على بيت المال فاستقرضه مالا وقد كانت الولاة تفعل ذلك ثم ترد ما تأخذ، فأقرضه عبد الله ما سأله، ثم إنه اقتضاه إياه، فكتب الوليد في ذلك إلى عثمان فكتب عثمان إلى عبد الله بن مسعود: إنما أنت خازن لنا فلا تعرض للوليد فيما أخذ من المال، فطرح ابن مسعود المفاتيح وقال: كنت أظن أني خازن للمسلمين فأما إذ كنت خازنا لكم فلا حاجة لي في ذلك، وأقام بالكوفة بعد إلقائه مفاتيح بيت المال</w:t>
      </w:r>
      <w:r w:rsidRPr="004D14A5">
        <w:rPr>
          <w:rFonts w:hint="cs"/>
          <w:rtl/>
        </w:rPr>
        <w:t>)</w:t>
      </w:r>
      <w:r w:rsidRPr="004D14A5">
        <w:rPr>
          <w:position w:val="6"/>
          <w:szCs w:val="20"/>
          <w:rtl/>
        </w:rPr>
        <w:t>(</w:t>
      </w:r>
      <w:r w:rsidRPr="004D14A5">
        <w:rPr>
          <w:position w:val="6"/>
          <w:szCs w:val="20"/>
          <w:rtl/>
        </w:rPr>
        <w:footnoteReference w:id="299"/>
      </w:r>
      <w:r w:rsidRPr="004D14A5">
        <w:rPr>
          <w:position w:val="6"/>
          <w:szCs w:val="20"/>
          <w:rtl/>
        </w:rPr>
        <w:t>)</w:t>
      </w:r>
    </w:p>
    <w:p w14:paraId="74924D77" w14:textId="77777777" w:rsidR="004D14A5" w:rsidRPr="004D14A5" w:rsidRDefault="004D14A5" w:rsidP="004D14A5">
      <w:pPr>
        <w:pStyle w:val="aaac"/>
        <w:rPr>
          <w:rtl/>
        </w:rPr>
      </w:pPr>
      <w:r w:rsidRPr="004D14A5">
        <w:rPr>
          <w:rFonts w:hint="cs"/>
          <w:rtl/>
        </w:rPr>
        <w:t xml:space="preserve">وروى </w:t>
      </w:r>
      <w:r w:rsidRPr="004D14A5">
        <w:rPr>
          <w:rtl/>
        </w:rPr>
        <w:t xml:space="preserve">عن أبي مخنف وعوانة أن </w:t>
      </w:r>
      <w:r w:rsidRPr="004D14A5">
        <w:rPr>
          <w:rFonts w:hint="cs"/>
          <w:rtl/>
        </w:rPr>
        <w:t>(</w:t>
      </w:r>
      <w:r w:rsidRPr="004D14A5">
        <w:rPr>
          <w:rtl/>
        </w:rPr>
        <w:t>عبد الله بن مسعود حين ألقى مفاتيح بيت المال إلى الوليد بن عقبة قال: من غير غير الله ما به ومن بدل أسخط الله عليه، وما أرى صاحبكم إلا وقد غير وبدل، أيعزل مثل سعد ابن أبي وقاص ويولى الوليد؟</w:t>
      </w:r>
      <w:r w:rsidRPr="004D14A5">
        <w:rPr>
          <w:rFonts w:hint="cs"/>
          <w:rtl/>
        </w:rPr>
        <w:t>)،</w:t>
      </w:r>
      <w:r w:rsidRPr="004D14A5">
        <w:rPr>
          <w:rtl/>
        </w:rPr>
        <w:t xml:space="preserve"> وكان يتكلم بكلام لا يدعه وهو: </w:t>
      </w:r>
      <w:r w:rsidRPr="004D14A5">
        <w:rPr>
          <w:rFonts w:hint="cs"/>
          <w:rtl/>
        </w:rPr>
        <w:t>(</w:t>
      </w:r>
      <w:r w:rsidRPr="004D14A5">
        <w:rPr>
          <w:rtl/>
        </w:rPr>
        <w:t xml:space="preserve">إن أصدق القول كتاب الله وأحسن الهدي هدي محمد </w:t>
      </w:r>
      <w:r w:rsidRPr="004D14A5">
        <w:sym w:font="Abo-thar" w:char="F061"/>
      </w:r>
      <w:r w:rsidRPr="004D14A5">
        <w:rPr>
          <w:rFonts w:hint="cs"/>
          <w:rtl/>
        </w:rPr>
        <w:t xml:space="preserve"> </w:t>
      </w:r>
      <w:r w:rsidRPr="004D14A5">
        <w:rPr>
          <w:rtl/>
        </w:rPr>
        <w:t>وشر الأمور محدثاتها وكل محدث بدعة وكل بدعة ضلالة وكل ضلالة في النار</w:t>
      </w:r>
      <w:r w:rsidRPr="004D14A5">
        <w:rPr>
          <w:rFonts w:hint="cs"/>
          <w:rtl/>
        </w:rPr>
        <w:t>)</w:t>
      </w:r>
      <w:r w:rsidRPr="004D14A5">
        <w:rPr>
          <w:rtl/>
        </w:rPr>
        <w:t xml:space="preserve">، فكتب الوليد إلى عثمان بذلك وقال: </w:t>
      </w:r>
      <w:r w:rsidRPr="004D14A5">
        <w:rPr>
          <w:rFonts w:hint="cs"/>
          <w:rtl/>
        </w:rPr>
        <w:t>(</w:t>
      </w:r>
      <w:r w:rsidRPr="004D14A5">
        <w:rPr>
          <w:rtl/>
        </w:rPr>
        <w:t>إنه يعيبك ويطعن عليك</w:t>
      </w:r>
      <w:r w:rsidRPr="004D14A5">
        <w:rPr>
          <w:rFonts w:hint="cs"/>
          <w:rtl/>
        </w:rPr>
        <w:t>)</w:t>
      </w:r>
      <w:r w:rsidRPr="004D14A5">
        <w:rPr>
          <w:rtl/>
        </w:rPr>
        <w:t xml:space="preserve">، فكتب إليه عثمان يأمره بإشخاصه، وشيعه أهل الكوفة، فأوصاهم بتقوى الله ولزوم القرآن، فقالوا له: </w:t>
      </w:r>
      <w:r w:rsidRPr="004D14A5">
        <w:rPr>
          <w:rFonts w:hint="cs"/>
          <w:rtl/>
        </w:rPr>
        <w:t>(</w:t>
      </w:r>
      <w:r w:rsidRPr="004D14A5">
        <w:rPr>
          <w:rtl/>
        </w:rPr>
        <w:t>جزيت خيرا، فلقد علمت جاهلنا وثبت عالمنا وأقرأتنا القرآن وفقهتنا في الدين</w:t>
      </w:r>
      <w:r w:rsidRPr="004D14A5">
        <w:rPr>
          <w:rFonts w:hint="cs"/>
          <w:rtl/>
        </w:rPr>
        <w:t>،</w:t>
      </w:r>
      <w:r w:rsidRPr="004D14A5">
        <w:rPr>
          <w:rtl/>
        </w:rPr>
        <w:t xml:space="preserve"> فنعم أخو الإسلام أنت ونعم الخليل</w:t>
      </w:r>
      <w:r w:rsidRPr="004D14A5">
        <w:rPr>
          <w:rFonts w:hint="cs"/>
          <w:rtl/>
        </w:rPr>
        <w:t>)</w:t>
      </w:r>
      <w:r w:rsidRPr="004D14A5">
        <w:rPr>
          <w:rtl/>
        </w:rPr>
        <w:t xml:space="preserve">، ثم ودعوه وانصرفوا وقدم ابن مسعود المدينة وعثمان يخطب على منبر رسول الله </w:t>
      </w:r>
      <w:r w:rsidRPr="004D14A5">
        <w:sym w:font="Abo-thar" w:char="F061"/>
      </w:r>
      <w:r w:rsidRPr="004D14A5">
        <w:rPr>
          <w:rFonts w:hint="cs"/>
          <w:rtl/>
        </w:rPr>
        <w:t xml:space="preserve"> </w:t>
      </w:r>
      <w:r w:rsidRPr="004D14A5">
        <w:rPr>
          <w:rtl/>
        </w:rPr>
        <w:t xml:space="preserve">فلما رآه قال: </w:t>
      </w:r>
      <w:r w:rsidRPr="004D14A5">
        <w:rPr>
          <w:rFonts w:hint="cs"/>
          <w:rtl/>
        </w:rPr>
        <w:t>(</w:t>
      </w:r>
      <w:r w:rsidRPr="004D14A5">
        <w:rPr>
          <w:rtl/>
        </w:rPr>
        <w:t>ألا أنه قدمت عليكم دويبة سوء من تمش على طعامه يقيء ويسلح</w:t>
      </w:r>
      <w:r w:rsidRPr="004D14A5">
        <w:rPr>
          <w:rFonts w:hint="cs"/>
          <w:rtl/>
        </w:rPr>
        <w:t>)</w:t>
      </w:r>
      <w:r w:rsidRPr="004D14A5">
        <w:rPr>
          <w:rtl/>
        </w:rPr>
        <w:t xml:space="preserve">، فقال ابن مسعود: </w:t>
      </w:r>
      <w:r w:rsidRPr="004D14A5">
        <w:rPr>
          <w:rFonts w:hint="cs"/>
          <w:rtl/>
        </w:rPr>
        <w:t>(</w:t>
      </w:r>
      <w:r w:rsidRPr="004D14A5">
        <w:rPr>
          <w:rtl/>
        </w:rPr>
        <w:t xml:space="preserve">لست كذلك، ولكني صاحب رسول الله </w:t>
      </w:r>
      <w:r w:rsidRPr="004D14A5">
        <w:sym w:font="Abo-thar" w:char="F061"/>
      </w:r>
      <w:r w:rsidRPr="004D14A5">
        <w:rPr>
          <w:rFonts w:hint="cs"/>
          <w:rtl/>
        </w:rPr>
        <w:t xml:space="preserve"> </w:t>
      </w:r>
      <w:r w:rsidRPr="004D14A5">
        <w:rPr>
          <w:rtl/>
        </w:rPr>
        <w:t>يوم بدر ويوم بيعة الرضوان</w:t>
      </w:r>
      <w:r w:rsidRPr="004D14A5">
        <w:rPr>
          <w:rFonts w:hint="cs"/>
          <w:rtl/>
        </w:rPr>
        <w:t>)،</w:t>
      </w:r>
      <w:r w:rsidRPr="004D14A5">
        <w:rPr>
          <w:rtl/>
        </w:rPr>
        <w:t xml:space="preserve"> ونادت عائشة: </w:t>
      </w:r>
      <w:r w:rsidRPr="004D14A5">
        <w:rPr>
          <w:rFonts w:hint="cs"/>
          <w:rtl/>
        </w:rPr>
        <w:t>(</w:t>
      </w:r>
      <w:r w:rsidRPr="004D14A5">
        <w:rPr>
          <w:rtl/>
        </w:rPr>
        <w:t xml:space="preserve">أي عثمان، أتقول هذا لصاحب رسول الله </w:t>
      </w:r>
      <w:r w:rsidRPr="004D14A5">
        <w:sym w:font="Abo-thar" w:char="F061"/>
      </w:r>
      <w:r w:rsidR="00543043">
        <w:rPr>
          <w:rFonts w:hint="cs"/>
          <w:rtl/>
        </w:rPr>
        <w:t>،</w:t>
      </w:r>
      <w:r w:rsidRPr="004D14A5">
        <w:rPr>
          <w:rFonts w:hint="cs"/>
          <w:rtl/>
        </w:rPr>
        <w:t xml:space="preserve"> </w:t>
      </w:r>
      <w:r w:rsidRPr="004D14A5">
        <w:rPr>
          <w:rtl/>
        </w:rPr>
        <w:t xml:space="preserve">ثم أمر عثمان به فأخرج من المسجد إخراجا عنيفا، وضرب به عبد الله بن زمعة بن الأسود بن المطلب بن أسد بن عبد العزى بن قصي الأرض، ويقال بل احتمله يحموم غلام عثمان ورجلاه تختلفان على عنقه حتى ضرب به الأرض فدق ضلعه، فقال علي: </w:t>
      </w:r>
      <w:r w:rsidRPr="004D14A5">
        <w:rPr>
          <w:rFonts w:hint="cs"/>
          <w:rtl/>
        </w:rPr>
        <w:t>(</w:t>
      </w:r>
      <w:r w:rsidRPr="004D14A5">
        <w:rPr>
          <w:rtl/>
        </w:rPr>
        <w:t xml:space="preserve">يا عثمان أتفعل هذا بصاحب رسول الله </w:t>
      </w:r>
      <w:r w:rsidRPr="004D14A5">
        <w:sym w:font="Abo-thar" w:char="F061"/>
      </w:r>
      <w:r w:rsidRPr="004D14A5">
        <w:rPr>
          <w:rFonts w:hint="cs"/>
          <w:rtl/>
        </w:rPr>
        <w:t xml:space="preserve"> </w:t>
      </w:r>
      <w:r w:rsidRPr="004D14A5">
        <w:rPr>
          <w:rtl/>
        </w:rPr>
        <w:t>بقول الوليد بن عقبة؟</w:t>
      </w:r>
      <w:r w:rsidRPr="004D14A5">
        <w:rPr>
          <w:rFonts w:hint="cs"/>
          <w:rtl/>
        </w:rPr>
        <w:t>)،</w:t>
      </w:r>
      <w:r w:rsidRPr="004D14A5">
        <w:rPr>
          <w:rtl/>
        </w:rPr>
        <w:t xml:space="preserve"> فقال: </w:t>
      </w:r>
      <w:r w:rsidRPr="004D14A5">
        <w:rPr>
          <w:rFonts w:hint="cs"/>
          <w:rtl/>
        </w:rPr>
        <w:t>(</w:t>
      </w:r>
      <w:r w:rsidRPr="004D14A5">
        <w:rPr>
          <w:rtl/>
        </w:rPr>
        <w:t>ما بقول الوليد فعلت هذا، ولكن وجهت زبيد بن الصلت الكندي إلى الكوفة فقال له ابن مسعود: إن دم عثمان حلال</w:t>
      </w:r>
      <w:r w:rsidRPr="004D14A5">
        <w:rPr>
          <w:rFonts w:hint="cs"/>
          <w:rtl/>
        </w:rPr>
        <w:t>)</w:t>
      </w:r>
      <w:r w:rsidRPr="004D14A5">
        <w:rPr>
          <w:rtl/>
        </w:rPr>
        <w:t>، فقال علي</w:t>
      </w:r>
      <w:r w:rsidRPr="004D14A5">
        <w:rPr>
          <w:rFonts w:hint="cs"/>
          <w:rtl/>
        </w:rPr>
        <w:t>:</w:t>
      </w:r>
      <w:r w:rsidRPr="004D14A5">
        <w:rPr>
          <w:rtl/>
        </w:rPr>
        <w:t xml:space="preserve"> </w:t>
      </w:r>
      <w:r w:rsidRPr="004D14A5">
        <w:rPr>
          <w:rFonts w:hint="cs"/>
          <w:rtl/>
        </w:rPr>
        <w:t>(</w:t>
      </w:r>
      <w:r w:rsidRPr="004D14A5">
        <w:rPr>
          <w:rtl/>
        </w:rPr>
        <w:t>أحلت من زبيد على غير ثقة</w:t>
      </w:r>
      <w:r w:rsidRPr="004D14A5">
        <w:rPr>
          <w:rFonts w:hint="cs"/>
          <w:rtl/>
        </w:rPr>
        <w:t xml:space="preserve">).. </w:t>
      </w:r>
      <w:r w:rsidRPr="004D14A5">
        <w:rPr>
          <w:rtl/>
        </w:rPr>
        <w:t xml:space="preserve">وقام علي بأمر ابن مسعود حتى أتى به منزله، فأقام ابن مسعود بالمدينة لا يأذن له عثمان في الخروج منها إلى ناحية من النواحي، وأراد حين برئ الغزو فمنعه من ذلك، وقال له مروان: </w:t>
      </w:r>
      <w:r w:rsidRPr="004D14A5">
        <w:rPr>
          <w:rFonts w:hint="cs"/>
          <w:rtl/>
        </w:rPr>
        <w:t>(</w:t>
      </w:r>
      <w:r w:rsidRPr="004D14A5">
        <w:rPr>
          <w:rtl/>
        </w:rPr>
        <w:t>إن ابن مسعود أفسد عليك العراق أفتريد أن يفسد عليك الشام؟</w:t>
      </w:r>
      <w:r w:rsidRPr="004D14A5">
        <w:rPr>
          <w:rFonts w:hint="cs"/>
          <w:rtl/>
        </w:rPr>
        <w:t>)،</w:t>
      </w:r>
      <w:r w:rsidRPr="004D14A5">
        <w:rPr>
          <w:rtl/>
        </w:rPr>
        <w:t xml:space="preserve"> فلم يبرح المدينة حتى توفي قبل مقتل عثمان بسنتين، وكان مقيما بالمدينة ثلاث سنين</w:t>
      </w:r>
      <w:r w:rsidRPr="004D14A5">
        <w:rPr>
          <w:rFonts w:hint="cs"/>
          <w:rtl/>
        </w:rPr>
        <w:t>)</w:t>
      </w:r>
      <w:r w:rsidRPr="004D14A5">
        <w:rPr>
          <w:position w:val="6"/>
          <w:szCs w:val="20"/>
          <w:rtl/>
        </w:rPr>
        <w:t>(</w:t>
      </w:r>
      <w:r w:rsidRPr="004D14A5">
        <w:rPr>
          <w:position w:val="6"/>
          <w:szCs w:val="20"/>
          <w:rtl/>
        </w:rPr>
        <w:footnoteReference w:id="300"/>
      </w:r>
      <w:r w:rsidRPr="004D14A5">
        <w:rPr>
          <w:position w:val="6"/>
          <w:szCs w:val="20"/>
          <w:rtl/>
        </w:rPr>
        <w:t>)</w:t>
      </w:r>
    </w:p>
    <w:p w14:paraId="2BB2BA94" w14:textId="77777777" w:rsidR="004D14A5" w:rsidRPr="004D14A5" w:rsidRDefault="004D14A5" w:rsidP="004D14A5">
      <w:pPr>
        <w:pStyle w:val="aaac"/>
        <w:rPr>
          <w:rtl/>
        </w:rPr>
      </w:pPr>
      <w:r w:rsidRPr="004D14A5">
        <w:rPr>
          <w:rFonts w:hint="cs"/>
          <w:rtl/>
        </w:rPr>
        <w:t>وروى أنه (</w:t>
      </w:r>
      <w:r w:rsidRPr="004D14A5">
        <w:rPr>
          <w:rtl/>
        </w:rPr>
        <w:t>لما مرض ابن مسعود مرضه الذي مات فيه أتاه عثمان عائدا فقال: ما تشتكي؟</w:t>
      </w:r>
      <w:r w:rsidRPr="004D14A5">
        <w:rPr>
          <w:rFonts w:hint="cs"/>
          <w:rtl/>
        </w:rPr>
        <w:t xml:space="preserve"> </w:t>
      </w:r>
      <w:r w:rsidRPr="004D14A5">
        <w:rPr>
          <w:rtl/>
        </w:rPr>
        <w:t>قال: ذنوبي قال: فما تشتهي؟ قال: رحمة ربي، قال: ألا أدعو لك طبيبا؟ قال:</w:t>
      </w:r>
      <w:r w:rsidRPr="004D14A5">
        <w:rPr>
          <w:rFonts w:hint="cs"/>
          <w:rtl/>
        </w:rPr>
        <w:t xml:space="preserve"> </w:t>
      </w:r>
      <w:r w:rsidRPr="004D14A5">
        <w:rPr>
          <w:rtl/>
        </w:rPr>
        <w:t xml:space="preserve">الطبيب أمرضني، قال: أفلا آمر لك بعطائك؟ قال: منعتنيه وأنا محتاج إليه وتعطينيه وأنا مستغن عنه؟ قال: يكون لولدك، قال: رزقهم على الله قال: استغفر لي يا أبا عبد الرحمن، قال: أسأل الله أن يأخذ لي منك بحقي. وأوصى أن لا يصلي عليه عثمان، فدفن بالبقيع وعثمان لا يعلم، فلما علم غضب وقال: سبقتموني به، فقال له عمار بن ياسر: </w:t>
      </w:r>
      <w:r w:rsidRPr="004D14A5">
        <w:rPr>
          <w:rFonts w:hint="cs"/>
          <w:rtl/>
        </w:rPr>
        <w:t>(</w:t>
      </w:r>
      <w:r w:rsidRPr="004D14A5">
        <w:rPr>
          <w:rtl/>
        </w:rPr>
        <w:t>إنه أوصى أن لا تصلي عليه</w:t>
      </w:r>
      <w:r w:rsidRPr="004D14A5">
        <w:rPr>
          <w:rFonts w:hint="cs"/>
          <w:rtl/>
        </w:rPr>
        <w:t>)</w:t>
      </w:r>
      <w:r w:rsidRPr="004D14A5">
        <w:rPr>
          <w:position w:val="6"/>
          <w:szCs w:val="20"/>
          <w:rtl/>
        </w:rPr>
        <w:t>(</w:t>
      </w:r>
      <w:r w:rsidRPr="004D14A5">
        <w:rPr>
          <w:position w:val="6"/>
          <w:szCs w:val="20"/>
          <w:rtl/>
        </w:rPr>
        <w:footnoteReference w:id="301"/>
      </w:r>
      <w:r w:rsidRPr="004D14A5">
        <w:rPr>
          <w:position w:val="6"/>
          <w:szCs w:val="20"/>
          <w:rtl/>
        </w:rPr>
        <w:t>)</w:t>
      </w:r>
    </w:p>
    <w:p w14:paraId="02AC8C6C" w14:textId="77777777" w:rsidR="00AA35EF" w:rsidRPr="00C91FD6" w:rsidRDefault="00AA35EF" w:rsidP="00AA35EF">
      <w:pPr>
        <w:widowControl w:val="0"/>
        <w:outlineLvl w:val="2"/>
        <w:rPr>
          <w:rFonts w:ascii="Arial" w:eastAsia="Calibri" w:hAnsi="Arial"/>
          <w:b/>
          <w:bCs/>
          <w:sz w:val="26"/>
          <w:szCs w:val="32"/>
          <w:rtl/>
        </w:rPr>
      </w:pPr>
      <w:r>
        <w:rPr>
          <w:rFonts w:ascii="Arial" w:eastAsia="Calibri" w:hAnsi="Arial" w:hint="cs"/>
          <w:b/>
          <w:bCs/>
          <w:sz w:val="26"/>
          <w:szCs w:val="32"/>
          <w:rtl/>
        </w:rPr>
        <w:t>3</w:t>
      </w:r>
      <w:r w:rsidRPr="00C91FD6">
        <w:rPr>
          <w:rFonts w:ascii="Arial" w:eastAsia="Calibri" w:hAnsi="Arial" w:hint="cs"/>
          <w:b/>
          <w:bCs/>
          <w:sz w:val="26"/>
          <w:szCs w:val="32"/>
          <w:rtl/>
        </w:rPr>
        <w:t xml:space="preserve">. عبد الله بن </w:t>
      </w:r>
      <w:r>
        <w:rPr>
          <w:rFonts w:ascii="Arial" w:eastAsia="Calibri" w:hAnsi="Arial" w:hint="cs"/>
          <w:b/>
          <w:bCs/>
          <w:sz w:val="26"/>
          <w:szCs w:val="32"/>
          <w:rtl/>
        </w:rPr>
        <w:t>عباس</w:t>
      </w:r>
      <w:r w:rsidRPr="00C91FD6">
        <w:rPr>
          <w:rFonts w:ascii="Arial" w:eastAsia="Calibri" w:hAnsi="Arial" w:hint="cs"/>
          <w:b/>
          <w:bCs/>
          <w:sz w:val="26"/>
          <w:szCs w:val="32"/>
          <w:rtl/>
        </w:rPr>
        <w:t>:</w:t>
      </w:r>
      <w:bookmarkEnd w:id="55"/>
    </w:p>
    <w:p w14:paraId="3093B7BE" w14:textId="77777777" w:rsidR="00F07442" w:rsidRPr="00F07442" w:rsidRDefault="00F07442" w:rsidP="00F07442">
      <w:pPr>
        <w:widowControl w:val="0"/>
        <w:tabs>
          <w:tab w:val="left" w:pos="1096"/>
        </w:tabs>
        <w:adjustRightInd w:val="0"/>
        <w:textAlignment w:val="baseline"/>
        <w:rPr>
          <w:rtl/>
          <w:lang w:val="fr-FR" w:eastAsia="fr-FR"/>
        </w:rPr>
      </w:pPr>
      <w:r w:rsidRPr="00F07442">
        <w:rPr>
          <w:rFonts w:hint="cs"/>
          <w:rtl/>
          <w:lang w:val="fr-FR" w:eastAsia="fr-FR"/>
        </w:rPr>
        <w:t>وهكذا أنت يا سيدي.. يا عبد الله بن عباس</w:t>
      </w:r>
      <w:r w:rsidRPr="00F07442">
        <w:rPr>
          <w:position w:val="6"/>
          <w:szCs w:val="20"/>
          <w:rtl/>
          <w:lang w:val="fr-FR" w:eastAsia="fr-FR"/>
        </w:rPr>
        <w:t>(</w:t>
      </w:r>
      <w:r w:rsidRPr="00F07442">
        <w:rPr>
          <w:position w:val="6"/>
          <w:szCs w:val="20"/>
          <w:rtl/>
          <w:lang w:val="fr-FR" w:eastAsia="fr-FR"/>
        </w:rPr>
        <w:footnoteReference w:id="302"/>
      </w:r>
      <w:r w:rsidRPr="00F07442">
        <w:rPr>
          <w:position w:val="6"/>
          <w:szCs w:val="20"/>
          <w:rtl/>
          <w:lang w:val="fr-FR" w:eastAsia="fr-FR"/>
        </w:rPr>
        <w:t>)</w:t>
      </w:r>
      <w:r w:rsidRPr="00F07442">
        <w:rPr>
          <w:rFonts w:hint="cs"/>
          <w:rtl/>
          <w:lang w:val="fr-FR" w:eastAsia="fr-FR"/>
        </w:rPr>
        <w:t xml:space="preserve">.. يا من شرفت بتلك التربية الخاصة لرسول الله </w:t>
      </w:r>
      <w:r w:rsidRPr="00F07442">
        <w:rPr>
          <w:rFonts w:hint="cs"/>
          <w:lang w:val="fr-FR" w:eastAsia="fr-FR"/>
        </w:rPr>
        <w:sym w:font="Abo-thar" w:char="F061"/>
      </w:r>
      <w:r w:rsidRPr="00F07442">
        <w:rPr>
          <w:rFonts w:hint="cs"/>
          <w:rtl/>
          <w:lang w:val="fr-FR" w:eastAsia="fr-FR"/>
        </w:rPr>
        <w:t xml:space="preserve"> لك، بسبب قربك النسبي منه، فنلت من العلوم والحكمة ما لم يظفر به الكثير.</w:t>
      </w:r>
    </w:p>
    <w:p w14:paraId="2DFCC9D2" w14:textId="77777777" w:rsidR="00F07442" w:rsidRPr="00F07442" w:rsidRDefault="00F07442" w:rsidP="00F07442">
      <w:pPr>
        <w:widowControl w:val="0"/>
        <w:tabs>
          <w:tab w:val="left" w:pos="1096"/>
        </w:tabs>
        <w:adjustRightInd w:val="0"/>
        <w:textAlignment w:val="baseline"/>
        <w:rPr>
          <w:rtl/>
          <w:lang w:val="fr-FR" w:eastAsia="fr-FR"/>
        </w:rPr>
      </w:pPr>
      <w:r w:rsidRPr="00F07442">
        <w:rPr>
          <w:rFonts w:hint="cs"/>
          <w:rtl/>
          <w:lang w:val="fr-FR" w:eastAsia="fr-FR"/>
        </w:rPr>
        <w:t xml:space="preserve">وكيف لا تنال ذلك، وقد دعا لك رسول الله </w:t>
      </w:r>
      <w:r w:rsidRPr="00F07442">
        <w:rPr>
          <w:rFonts w:hint="cs"/>
          <w:lang w:val="fr-FR" w:eastAsia="fr-FR"/>
        </w:rPr>
        <w:sym w:font="Abo-thar" w:char="F061"/>
      </w:r>
      <w:r w:rsidRPr="00F07442">
        <w:rPr>
          <w:rFonts w:hint="cs"/>
          <w:rtl/>
          <w:lang w:val="fr-FR" w:eastAsia="fr-FR"/>
        </w:rPr>
        <w:t xml:space="preserve"> لما رآه من حسن خلقك، واتقاد ذهنك على الرغم من صغر سنك، وقد ذكرت سر ذلك الدعاء الشريف، فقلت: (</w:t>
      </w:r>
      <w:r w:rsidRPr="00F07442">
        <w:rPr>
          <w:rtl/>
          <w:lang w:val="fr-FR" w:eastAsia="fr-FR"/>
        </w:rPr>
        <w:t xml:space="preserve">صليت خلف رسول اللَّه </w:t>
      </w:r>
      <w:r w:rsidRPr="00F07442">
        <w:rPr>
          <w:lang w:val="fr-FR" w:eastAsia="fr-FR"/>
        </w:rPr>
        <w:sym w:font="Abo-thar" w:char="F061"/>
      </w:r>
      <w:r w:rsidRPr="00F07442">
        <w:rPr>
          <w:rtl/>
          <w:lang w:val="fr-FR" w:eastAsia="fr-FR"/>
        </w:rPr>
        <w:t>، فأخذ بيدي فجرّني حتى جعلني حذاءه، فلما أقبل على صلاته خنست</w:t>
      </w:r>
      <w:r w:rsidRPr="00F07442">
        <w:rPr>
          <w:rFonts w:hint="cs"/>
          <w:rtl/>
          <w:lang w:val="fr-FR" w:eastAsia="fr-FR"/>
        </w:rPr>
        <w:t>،</w:t>
      </w:r>
      <w:r w:rsidRPr="00F07442">
        <w:rPr>
          <w:rtl/>
          <w:lang w:val="fr-FR" w:eastAsia="fr-FR"/>
        </w:rPr>
        <w:t xml:space="preserve"> فلما انصرف قال لي: (ما شأنك؟) فقلت: يا رسول اللَّه، أو ينبغي لأحد أن يصلّي حذاءك، وأنت رسول اللَّه! فدعا لي أن يزيدني اللَّه علما وفهما</w:t>
      </w:r>
      <w:r w:rsidRPr="00F07442">
        <w:rPr>
          <w:rFonts w:hint="cs"/>
          <w:rtl/>
          <w:lang w:val="fr-FR" w:eastAsia="fr-FR"/>
        </w:rPr>
        <w:t>)</w:t>
      </w:r>
      <w:r w:rsidRPr="00F07442">
        <w:rPr>
          <w:position w:val="6"/>
          <w:szCs w:val="20"/>
          <w:rtl/>
          <w:lang w:val="fr-FR" w:eastAsia="fr-FR"/>
        </w:rPr>
        <w:t xml:space="preserve"> (</w:t>
      </w:r>
      <w:r w:rsidRPr="00F07442">
        <w:rPr>
          <w:position w:val="6"/>
          <w:szCs w:val="20"/>
          <w:rtl/>
          <w:lang w:val="fr-FR" w:eastAsia="fr-FR"/>
        </w:rPr>
        <w:footnoteReference w:id="303"/>
      </w:r>
      <w:r w:rsidRPr="00F07442">
        <w:rPr>
          <w:position w:val="6"/>
          <w:szCs w:val="20"/>
          <w:rtl/>
          <w:lang w:val="fr-FR" w:eastAsia="fr-FR"/>
        </w:rPr>
        <w:t>)</w:t>
      </w:r>
    </w:p>
    <w:p w14:paraId="55D746F1" w14:textId="77777777" w:rsidR="00F07442" w:rsidRPr="00F07442" w:rsidRDefault="00F07442" w:rsidP="00F07442">
      <w:pPr>
        <w:widowControl w:val="0"/>
        <w:tabs>
          <w:tab w:val="left" w:pos="1096"/>
        </w:tabs>
        <w:adjustRightInd w:val="0"/>
        <w:textAlignment w:val="baseline"/>
        <w:rPr>
          <w:rtl/>
          <w:lang w:val="fr-FR" w:eastAsia="fr-FR"/>
        </w:rPr>
      </w:pPr>
      <w:r w:rsidRPr="00F07442">
        <w:rPr>
          <w:rFonts w:hint="cs"/>
          <w:rtl/>
          <w:lang w:val="fr-FR" w:eastAsia="fr-FR"/>
        </w:rPr>
        <w:t>وفي حديث آخر قلت</w:t>
      </w:r>
      <w:r w:rsidRPr="00F07442">
        <w:rPr>
          <w:rtl/>
          <w:lang w:val="fr-FR" w:eastAsia="fr-FR"/>
        </w:rPr>
        <w:t xml:space="preserve">: </w:t>
      </w:r>
      <w:r w:rsidRPr="00F07442">
        <w:rPr>
          <w:rFonts w:hint="cs"/>
          <w:rtl/>
          <w:lang w:val="fr-FR" w:eastAsia="fr-FR"/>
        </w:rPr>
        <w:t>(</w:t>
      </w:r>
      <w:r w:rsidRPr="00F07442">
        <w:rPr>
          <w:rtl/>
          <w:lang w:val="fr-FR" w:eastAsia="fr-FR"/>
        </w:rPr>
        <w:t xml:space="preserve">دعاني رسول اللَّه </w:t>
      </w:r>
      <w:r w:rsidRPr="00F07442">
        <w:rPr>
          <w:lang w:val="fr-FR" w:eastAsia="fr-FR"/>
        </w:rPr>
        <w:sym w:font="Abo-thar" w:char="F061"/>
      </w:r>
      <w:r w:rsidRPr="00F07442">
        <w:rPr>
          <w:rFonts w:hint="cs"/>
          <w:rtl/>
          <w:lang w:val="fr-FR" w:eastAsia="fr-FR"/>
        </w:rPr>
        <w:t xml:space="preserve"> </w:t>
      </w:r>
      <w:r w:rsidRPr="00F07442">
        <w:rPr>
          <w:rtl/>
          <w:lang w:val="fr-FR" w:eastAsia="fr-FR"/>
        </w:rPr>
        <w:t>فمسح على ناصيتي وقال: (اللَّهمّ علّمه الحكمة</w:t>
      </w:r>
      <w:r w:rsidRPr="00F07442">
        <w:rPr>
          <w:rFonts w:hint="cs"/>
          <w:rtl/>
          <w:lang w:val="fr-FR" w:eastAsia="fr-FR"/>
        </w:rPr>
        <w:t>،</w:t>
      </w:r>
      <w:r w:rsidRPr="00F07442">
        <w:rPr>
          <w:rtl/>
          <w:lang w:val="fr-FR" w:eastAsia="fr-FR"/>
        </w:rPr>
        <w:t xml:space="preserve"> وتأويل الكتاب)</w:t>
      </w:r>
      <w:r w:rsidRPr="00F07442">
        <w:rPr>
          <w:position w:val="6"/>
          <w:szCs w:val="20"/>
          <w:rtl/>
          <w:lang w:val="fr-FR" w:eastAsia="fr-FR"/>
        </w:rPr>
        <w:t xml:space="preserve"> (</w:t>
      </w:r>
      <w:r w:rsidRPr="00F07442">
        <w:rPr>
          <w:position w:val="6"/>
          <w:szCs w:val="20"/>
          <w:rtl/>
          <w:lang w:val="fr-FR" w:eastAsia="fr-FR"/>
        </w:rPr>
        <w:footnoteReference w:id="304"/>
      </w:r>
      <w:r w:rsidRPr="00F07442">
        <w:rPr>
          <w:position w:val="6"/>
          <w:szCs w:val="20"/>
          <w:rtl/>
          <w:lang w:val="fr-FR" w:eastAsia="fr-FR"/>
        </w:rPr>
        <w:t>)</w:t>
      </w:r>
    </w:p>
    <w:p w14:paraId="3EC97A98" w14:textId="77777777" w:rsidR="00F07442" w:rsidRDefault="00F07442" w:rsidP="00F07442">
      <w:pPr>
        <w:widowControl w:val="0"/>
        <w:tabs>
          <w:tab w:val="left" w:pos="1096"/>
        </w:tabs>
        <w:adjustRightInd w:val="0"/>
        <w:textAlignment w:val="baseline"/>
        <w:rPr>
          <w:rtl/>
          <w:lang w:val="fr-FR" w:eastAsia="fr-FR"/>
        </w:rPr>
      </w:pPr>
      <w:r w:rsidRPr="00F07442">
        <w:rPr>
          <w:rFonts w:hint="cs"/>
          <w:rtl/>
          <w:lang w:val="fr-FR" w:eastAsia="fr-FR"/>
        </w:rPr>
        <w:t xml:space="preserve">ولم يكن رسول الله </w:t>
      </w:r>
      <w:r w:rsidRPr="00F07442">
        <w:rPr>
          <w:rFonts w:hint="cs"/>
          <w:lang w:val="fr-FR" w:eastAsia="fr-FR"/>
        </w:rPr>
        <w:sym w:font="Abo-thar" w:char="F061"/>
      </w:r>
      <w:r w:rsidRPr="00F07442">
        <w:rPr>
          <w:rFonts w:hint="cs"/>
          <w:rtl/>
          <w:lang w:val="fr-FR" w:eastAsia="fr-FR"/>
        </w:rPr>
        <w:t xml:space="preserve"> يكتفي بالدعاء لك، وإنما كان يوجهك ويعلمك ويعظك، حتى مع صغر سنك، ومن تلك الوصايا التي أوصاك بها رسول الله </w:t>
      </w:r>
      <w:r w:rsidRPr="00F07442">
        <w:rPr>
          <w:rFonts w:hint="cs"/>
          <w:lang w:val="fr-FR" w:eastAsia="fr-FR"/>
        </w:rPr>
        <w:sym w:font="Abo-thar" w:char="F061"/>
      </w:r>
      <w:r w:rsidRPr="00F07442">
        <w:rPr>
          <w:rFonts w:hint="cs"/>
          <w:rtl/>
          <w:lang w:val="fr-FR" w:eastAsia="fr-FR"/>
        </w:rPr>
        <w:t xml:space="preserve">، والتي حفظتها مع صغرك الباكر، قولك: </w:t>
      </w:r>
      <w:r w:rsidRPr="00F07442">
        <w:rPr>
          <w:rtl/>
          <w:lang w:val="fr-FR" w:eastAsia="fr-FR"/>
        </w:rPr>
        <w:t xml:space="preserve">كنت رديف رسول الله </w:t>
      </w:r>
      <w:r w:rsidRPr="00F07442">
        <w:rPr>
          <w:lang w:val="fr-FR" w:eastAsia="fr-FR"/>
        </w:rPr>
        <w:sym w:font="Abo-thar" w:char="F061"/>
      </w:r>
      <w:r w:rsidRPr="00F07442">
        <w:rPr>
          <w:rFonts w:hint="cs"/>
          <w:rtl/>
          <w:lang w:val="fr-FR" w:eastAsia="fr-FR"/>
        </w:rPr>
        <w:t xml:space="preserve">، </w:t>
      </w:r>
      <w:r w:rsidRPr="00F07442">
        <w:rPr>
          <w:rtl/>
          <w:lang w:val="fr-FR" w:eastAsia="fr-FR"/>
        </w:rPr>
        <w:t xml:space="preserve">فقال لي: </w:t>
      </w:r>
      <w:r w:rsidRPr="00F07442">
        <w:rPr>
          <w:rFonts w:hint="cs"/>
          <w:rtl/>
          <w:lang w:val="fr-FR" w:eastAsia="fr-FR"/>
        </w:rPr>
        <w:t>(</w:t>
      </w:r>
      <w:r w:rsidRPr="00F07442">
        <w:rPr>
          <w:rtl/>
          <w:lang w:val="fr-FR" w:eastAsia="fr-FR"/>
        </w:rPr>
        <w:t>يا غلام، احفظ الله يحفظك، احفظ الله تجده تجاهك</w:t>
      </w:r>
      <w:r w:rsidRPr="00F07442">
        <w:rPr>
          <w:rFonts w:hint="cs"/>
          <w:rtl/>
          <w:lang w:val="fr-FR" w:eastAsia="fr-FR"/>
        </w:rPr>
        <w:t xml:space="preserve">، </w:t>
      </w:r>
      <w:r w:rsidRPr="00F07442">
        <w:rPr>
          <w:rtl/>
          <w:lang w:val="fr-FR" w:eastAsia="fr-FR"/>
        </w:rPr>
        <w:t>تعرف إلى الله في الرخاء يعرفك في الشدة، إذا سألت فاسأل الله، وإذا استعنت فاستعن بالله، فإن العباد لو اجتمعوا على أن ينفعوك بشيء لم يكتبه الله لك، لم يقدروا على ذلك، ولو اجتمعوا على أن يضروك بشيء لم يكتبه الله عليك، لم يقدروا على ذلك، جفت الأقلام، وطويت الصحف، فإن استطعت أن تعمل لله بالرضى في اليقين فافعل، وإن لم تستطع فإن في الصبر على ما تكره خيرا كثيرا، واعلم أن النصر مع الصبر، وأن الفرج مع الكرب، وأن مع العسر يسرا، ولن يغلب عسر يسرين</w:t>
      </w:r>
      <w:r w:rsidRPr="00F07442">
        <w:rPr>
          <w:rFonts w:hint="cs"/>
          <w:rtl/>
          <w:lang w:val="fr-FR" w:eastAsia="fr-FR"/>
        </w:rPr>
        <w:t>)</w:t>
      </w:r>
      <w:r w:rsidRPr="00F07442">
        <w:rPr>
          <w:position w:val="6"/>
          <w:szCs w:val="20"/>
          <w:rtl/>
          <w:lang w:val="fr-FR" w:eastAsia="fr-FR"/>
        </w:rPr>
        <w:t xml:space="preserve"> (</w:t>
      </w:r>
      <w:r w:rsidRPr="00F07442">
        <w:rPr>
          <w:position w:val="6"/>
          <w:szCs w:val="20"/>
          <w:rtl/>
          <w:lang w:val="fr-FR" w:eastAsia="fr-FR"/>
        </w:rPr>
        <w:footnoteReference w:id="305"/>
      </w:r>
      <w:r w:rsidRPr="00F07442">
        <w:rPr>
          <w:position w:val="6"/>
          <w:szCs w:val="20"/>
          <w:rtl/>
          <w:lang w:val="fr-FR" w:eastAsia="fr-FR"/>
        </w:rPr>
        <w:t>)</w:t>
      </w:r>
    </w:p>
    <w:p w14:paraId="5270FA66" w14:textId="77777777" w:rsidR="00F07442" w:rsidRPr="00F07442" w:rsidRDefault="00F07442" w:rsidP="00F07442">
      <w:pPr>
        <w:widowControl w:val="0"/>
        <w:tabs>
          <w:tab w:val="left" w:pos="1096"/>
        </w:tabs>
        <w:adjustRightInd w:val="0"/>
        <w:textAlignment w:val="baseline"/>
        <w:rPr>
          <w:rtl/>
          <w:lang w:val="fr-FR" w:eastAsia="fr-FR"/>
        </w:rPr>
      </w:pPr>
      <w:r w:rsidRPr="00F07442">
        <w:rPr>
          <w:rFonts w:hint="cs"/>
          <w:rtl/>
          <w:lang w:val="fr-FR" w:eastAsia="fr-FR"/>
        </w:rPr>
        <w:t xml:space="preserve">وهكذا كان لك بحكم قرابتك من رسول الله </w:t>
      </w:r>
      <w:r w:rsidRPr="00F07442">
        <w:rPr>
          <w:rFonts w:hint="cs"/>
          <w:lang w:val="fr-FR" w:eastAsia="fr-FR"/>
        </w:rPr>
        <w:sym w:font="Abo-thar" w:char="F061"/>
      </w:r>
      <w:r w:rsidRPr="00F07442">
        <w:rPr>
          <w:rFonts w:hint="cs"/>
          <w:rtl/>
          <w:lang w:val="fr-FR" w:eastAsia="fr-FR"/>
        </w:rPr>
        <w:t xml:space="preserve"> تواصل خاص به، جعلك تظفر بتربية خاصة، ومما رويته في ذلك قولك</w:t>
      </w:r>
      <w:r w:rsidRPr="00F07442">
        <w:rPr>
          <w:rtl/>
          <w:lang w:val="fr-FR" w:eastAsia="fr-FR"/>
        </w:rPr>
        <w:t xml:space="preserve">: </w:t>
      </w:r>
      <w:r w:rsidRPr="00F07442">
        <w:rPr>
          <w:rFonts w:hint="cs"/>
          <w:rtl/>
          <w:lang w:val="fr-FR" w:eastAsia="fr-FR"/>
        </w:rPr>
        <w:t>(</w:t>
      </w:r>
      <w:r w:rsidRPr="00F07442">
        <w:rPr>
          <w:rtl/>
          <w:lang w:val="fr-FR" w:eastAsia="fr-FR"/>
        </w:rPr>
        <w:t xml:space="preserve">أمرني العباس قال: بت بآل رسول الله </w:t>
      </w:r>
      <w:r w:rsidRPr="00F07442">
        <w:rPr>
          <w:rtl/>
          <w:lang w:val="fr-FR" w:eastAsia="fr-FR"/>
        </w:rPr>
        <w:sym w:font="Abo-thar" w:char="F061"/>
      </w:r>
      <w:r w:rsidRPr="00F07442">
        <w:rPr>
          <w:rtl/>
          <w:lang w:val="fr-FR" w:eastAsia="fr-FR"/>
        </w:rPr>
        <w:t xml:space="preserve"> ليلة، فانطلقت إلى المسجد، فصلى رسول الله </w:t>
      </w:r>
      <w:r w:rsidRPr="00F07442">
        <w:rPr>
          <w:rtl/>
          <w:lang w:val="fr-FR" w:eastAsia="fr-FR"/>
        </w:rPr>
        <w:sym w:font="Abo-thar" w:char="F061"/>
      </w:r>
      <w:r w:rsidRPr="00F07442">
        <w:rPr>
          <w:rtl/>
          <w:lang w:val="fr-FR" w:eastAsia="fr-FR"/>
        </w:rPr>
        <w:t xml:space="preserve"> العشاء الآخرة حتى لم يبق في المسجد أحد غيره، قال: ثم مر بي، فقال: «من هذا؟» فقلت: عبد الله، قال: «فمه» قلت: أمرني أبي أن أبيت بكم الليلة، قال: «فالحق» فلما دخل، قال: «افرشوا لعبد الله» قال: فأتيت بوسادة من مسوح، قال: وتقدم إلي العباس أن لا تنامن حتى تحفظ صلاته، قال: فقدم رسول الله </w:t>
      </w:r>
      <w:r w:rsidRPr="00F07442">
        <w:rPr>
          <w:rtl/>
          <w:lang w:val="fr-FR" w:eastAsia="fr-FR"/>
        </w:rPr>
        <w:sym w:font="Abo-thar" w:char="F061"/>
      </w:r>
      <w:r w:rsidRPr="00F07442">
        <w:rPr>
          <w:rtl/>
          <w:lang w:val="fr-FR" w:eastAsia="fr-FR"/>
        </w:rPr>
        <w:t xml:space="preserve"> فنام حتى سمعت غطيطه، قال: ثم استوى على فراشه فرفع رأسه إلى السماء فقال: «سبحان الملك القدوس» ثلاث مرات، ثم تلا هذه الآية من آخر سورة آل عمران حتى ختمها </w:t>
      </w:r>
      <w:r w:rsidR="004E5304">
        <w:rPr>
          <w:rtl/>
          <w:lang w:val="fr-FR" w:eastAsia="fr-FR"/>
        </w:rPr>
        <w:t>﴿</w:t>
      </w:r>
      <w:r w:rsidRPr="00F07442">
        <w:rPr>
          <w:rtl/>
          <w:lang w:val="fr-FR" w:eastAsia="fr-FR"/>
        </w:rPr>
        <w:t xml:space="preserve"> إِنَّ فِي خَلْقِ السَّمَاوَاتِ وَالْأَرْضِ وَاخْتِلَافِ اللَّيْلِ وَالنَّهَارِ لَآيَاتٍ لِأُولِي الْأَلْبَابِ</w:t>
      </w:r>
      <w:r w:rsidR="004E5304">
        <w:rPr>
          <w:rtl/>
          <w:lang w:val="fr-FR" w:eastAsia="fr-FR"/>
        </w:rPr>
        <w:t>﴾</w:t>
      </w:r>
      <w:r w:rsidRPr="00F07442">
        <w:rPr>
          <w:rtl/>
          <w:lang w:val="fr-FR" w:eastAsia="fr-FR"/>
        </w:rPr>
        <w:t xml:space="preserve"> [آل عمران: 190]</w:t>
      </w:r>
      <w:r w:rsidR="00543043">
        <w:rPr>
          <w:rtl/>
          <w:lang w:val="fr-FR" w:eastAsia="fr-FR"/>
        </w:rPr>
        <w:t>،</w:t>
      </w:r>
      <w:r w:rsidRPr="00F07442">
        <w:rPr>
          <w:rtl/>
          <w:lang w:val="fr-FR" w:eastAsia="fr-FR"/>
        </w:rPr>
        <w:t xml:space="preserve"> ثم استن بسواكه، ثم توضأ ثم دخل مصلاه فصلى ركعتين ليستا بقصيرتين ولا طويلتين، فصلى ثم أوتر فلما قضى صلاته سمعته يقول: «اللهم اجعل في بصري نورا، واجعل في سمعي نورا، واجعل في لساني نورا، واجعل في قلبي نورا، واجعل عن يميني نورا، واجعل عن شمالي نورا، واجعل أمامي نورا، واجعل من خلفي نورا، واجعل من فوقي نورا، واجعل من أسفل مني نورا، واجعل لي يوم لقائك نورا، وأعظم لي نورا</w:t>
      </w:r>
      <w:r w:rsidRPr="00F07442">
        <w:rPr>
          <w:rFonts w:hint="cs"/>
          <w:rtl/>
          <w:lang w:val="fr-FR" w:eastAsia="fr-FR"/>
        </w:rPr>
        <w:t>)</w:t>
      </w:r>
      <w:r w:rsidRPr="00F07442">
        <w:rPr>
          <w:position w:val="6"/>
          <w:szCs w:val="20"/>
          <w:rtl/>
          <w:lang w:val="fr-FR" w:eastAsia="fr-FR"/>
        </w:rPr>
        <w:t xml:space="preserve"> (</w:t>
      </w:r>
      <w:r w:rsidR="00EA636E" w:rsidRPr="00F07442">
        <w:rPr>
          <w:position w:val="6"/>
          <w:szCs w:val="20"/>
          <w:rtl/>
          <w:lang w:val="fr-FR" w:eastAsia="fr-FR"/>
        </w:rPr>
        <w:footnoteReference w:id="306"/>
      </w:r>
      <w:r w:rsidRPr="00F07442">
        <w:rPr>
          <w:position w:val="6"/>
          <w:szCs w:val="20"/>
          <w:rtl/>
          <w:lang w:val="fr-FR" w:eastAsia="fr-FR"/>
        </w:rPr>
        <w:t>)</w:t>
      </w:r>
    </w:p>
    <w:p w14:paraId="53430B72" w14:textId="77777777" w:rsidR="00A143B4" w:rsidRPr="00A143B4" w:rsidRDefault="00A143B4" w:rsidP="00A143B4">
      <w:pPr>
        <w:widowControl w:val="0"/>
        <w:tabs>
          <w:tab w:val="left" w:pos="1096"/>
        </w:tabs>
        <w:adjustRightInd w:val="0"/>
        <w:textAlignment w:val="baseline"/>
        <w:rPr>
          <w:rtl/>
          <w:lang w:val="fr-FR" w:eastAsia="fr-FR"/>
        </w:rPr>
      </w:pPr>
      <w:r w:rsidRPr="00A143B4">
        <w:rPr>
          <w:rFonts w:hint="cs"/>
          <w:rtl/>
          <w:lang w:val="fr-FR" w:eastAsia="fr-FR"/>
        </w:rPr>
        <w:t xml:space="preserve">ومما رويته من كرامات قربك من رسول الله </w:t>
      </w:r>
      <w:r w:rsidRPr="00A143B4">
        <w:rPr>
          <w:rFonts w:hint="cs"/>
          <w:lang w:val="fr-FR" w:eastAsia="fr-FR"/>
        </w:rPr>
        <w:sym w:font="Abo-thar" w:char="F061"/>
      </w:r>
      <w:r w:rsidRPr="00A143B4">
        <w:rPr>
          <w:rFonts w:hint="cs"/>
          <w:rtl/>
          <w:lang w:val="fr-FR" w:eastAsia="fr-FR"/>
        </w:rPr>
        <w:t xml:space="preserve"> ذلك الدعاء الطويل الجميل الذي حفظته رغم صغر سنك، وهو ما يدل على اهتمامك البالغ بكل ما يفعله رسول الله </w:t>
      </w:r>
      <w:r w:rsidRPr="00A143B4">
        <w:rPr>
          <w:rFonts w:hint="cs"/>
          <w:lang w:val="fr-FR" w:eastAsia="fr-FR"/>
        </w:rPr>
        <w:sym w:font="Abo-thar" w:char="F061"/>
      </w:r>
      <w:r w:rsidRPr="00A143B4">
        <w:rPr>
          <w:rFonts w:hint="cs"/>
          <w:rtl/>
          <w:lang w:val="fr-FR" w:eastAsia="fr-FR"/>
        </w:rPr>
        <w:t>، وهو أعظم دلائل الصدق والإخلاص.</w:t>
      </w:r>
    </w:p>
    <w:p w14:paraId="4E1AFFF0" w14:textId="77777777" w:rsidR="00A143B4" w:rsidRPr="00A143B4" w:rsidRDefault="00A143B4" w:rsidP="00A143B4">
      <w:pPr>
        <w:pStyle w:val="aaac"/>
        <w:rPr>
          <w:rtl/>
        </w:rPr>
      </w:pPr>
      <w:r w:rsidRPr="00A143B4">
        <w:rPr>
          <w:rFonts w:hint="cs"/>
          <w:rtl/>
        </w:rPr>
        <w:t>فقد حدثت عن نفسك</w:t>
      </w:r>
      <w:r>
        <w:rPr>
          <w:rFonts w:hint="cs"/>
          <w:rtl/>
        </w:rPr>
        <w:t>، تحكي بكل دقة تفاصيل ما حصل</w:t>
      </w:r>
      <w:r w:rsidRPr="00A143B4">
        <w:rPr>
          <w:rFonts w:hint="cs"/>
          <w:rtl/>
        </w:rPr>
        <w:t>: (</w:t>
      </w:r>
      <w:r w:rsidRPr="00A143B4">
        <w:rPr>
          <w:rtl/>
        </w:rPr>
        <w:t xml:space="preserve">بعثني العباس إلى رسول الله </w:t>
      </w:r>
      <w:r w:rsidRPr="00A143B4">
        <w:rPr>
          <w:rFonts w:hint="cs"/>
          <w:rtl/>
        </w:rPr>
        <w:sym w:font="Abo-thar" w:char="F061"/>
      </w:r>
      <w:r w:rsidRPr="00A143B4">
        <w:rPr>
          <w:rtl/>
        </w:rPr>
        <w:t xml:space="preserve"> فأتيته ممسيا وهو في بيت خالتي ميمونة، فقام رسول الله </w:t>
      </w:r>
      <w:r w:rsidRPr="00A143B4">
        <w:rPr>
          <w:rFonts w:hint="cs"/>
          <w:rtl/>
        </w:rPr>
        <w:sym w:font="Abo-thar" w:char="F061"/>
      </w:r>
      <w:r w:rsidRPr="00A143B4">
        <w:rPr>
          <w:rtl/>
        </w:rPr>
        <w:t xml:space="preserve"> يصلي من الليل، فلما صلى الركعتين قبل الفجر قال:</w:t>
      </w:r>
      <w:r>
        <w:rPr>
          <w:rFonts w:hint="cs"/>
          <w:rtl/>
        </w:rPr>
        <w:t xml:space="preserve"> </w:t>
      </w:r>
      <w:r w:rsidRPr="00A143B4">
        <w:rPr>
          <w:rtl/>
        </w:rPr>
        <w:t>«اللهم إني أسألك رحمة من عندك تهدي بها قلبي، وتجمع بها شملي، وتلم بها شعثي، وترد بها ألفتي، وتصلح بها ديني، وتحفظ بها غائبي، وترفع بها شاهدي، وتزكي بها عملي، وتبيض بها وجهي، وتلهمني بها رشدي، وتعصمني بها من كل سوء، اللهم أعطني إيمانا صادقا ويقينا ليس بعده كفر، ورحمة أنال بها شرف كرامتك في الدنيا والآخرة، اللهم إني أسألك الفوز عند اللقاء، ونزل الشهداء وعيش السعداء، ومرافقة الأنبياء، والنصر على الأعداء، اللهم أنزل بك حاجتي، وإن قصر رأيي، وضعف عملي، وافتقرت إلى رحمتك فأسألك يا قاضي الأمور، ويا شافي الصدور، كما تجير بين البحور أن تجيرني من عذاب السعير، ومن دعوة الثبور، ومن فتنة القبور، اللهم ما قصر عنه رأيي وضعف عنه عملي، ولم تبلغه نيتي، أو أمنيتي من خير وعدته أحدا من عبادك أو خير أنت معطيه أحدا من خلقك، فإني أرغب إليك فيه، وأسألك يا رب العالمين، اللهم اجعلنا هادين مهديين، غير ضالين ولا مضلين، حربا لأعدائك، وسلما لأوليائك، نحب بحبك الناس، ونعادي بعداوتك من خالفك من خلقك، اللهم هذا الدعاء وعليك الاستجابة، اللهم وهذا الجهد وعليك التكلان، ولا حول ولا قوة إلا بالله، اللهم ذا الحبل الشديد، والأمر الرشيد أسألك الأمن في يوم الوعيد، والجنة يوم الخلود مع المقربين الشهود، والركع السجود والموفين بالعهود، إنك رحيم ودود، وأنت تفعل ما تريد سبحان الذي تعطف العز، وقال به وسبحان الذي لا ينبغي التسبيح إلا له سبحان ذي العزة والبهاء، سبحان ذي القدرة والكرم، سبحان الذي أحصى كل شيء بعلمه اللهم اجعل لي نورا في قلبي، ونورا في قبري، ونورا في سمعي ونورا في بصري، ونورا في شعري، ونورا في بشري، ونورا في لحمي، ونورا في دمي، ونورا في عظامي، ونورا بين يدي، ونورا من خلفي، ونورا عن يميني، ونورا عن شمالي، ونورا من فوقي، ونورا من تحتي، اللهم زدني نورا، وأعطني نورا،</w:t>
      </w:r>
      <w:r w:rsidR="00543043">
        <w:rPr>
          <w:rtl/>
        </w:rPr>
        <w:t xml:space="preserve"> </w:t>
      </w:r>
      <w:r w:rsidRPr="00A143B4">
        <w:rPr>
          <w:rtl/>
        </w:rPr>
        <w:t>واجعل لي نورا</w:t>
      </w:r>
      <w:r w:rsidRPr="00A143B4">
        <w:rPr>
          <w:rFonts w:hint="cs"/>
          <w:rtl/>
        </w:rPr>
        <w:t>)</w:t>
      </w:r>
      <w:r w:rsidRPr="00A143B4">
        <w:rPr>
          <w:position w:val="6"/>
          <w:szCs w:val="20"/>
          <w:rtl/>
        </w:rPr>
        <w:t>(</w:t>
      </w:r>
      <w:r w:rsidRPr="00A143B4">
        <w:rPr>
          <w:position w:val="6"/>
          <w:szCs w:val="20"/>
          <w:rtl/>
        </w:rPr>
        <w:footnoteReference w:id="307"/>
      </w:r>
      <w:r w:rsidRPr="00A143B4">
        <w:rPr>
          <w:position w:val="6"/>
          <w:szCs w:val="20"/>
          <w:rtl/>
        </w:rPr>
        <w:t>)</w:t>
      </w:r>
    </w:p>
    <w:p w14:paraId="7CD966C3" w14:textId="77777777" w:rsidR="003B2942" w:rsidRPr="003B2942" w:rsidRDefault="003B2942" w:rsidP="003B2942">
      <w:pPr>
        <w:rPr>
          <w:rtl/>
        </w:rPr>
      </w:pPr>
      <w:r w:rsidRPr="003B2942">
        <w:rPr>
          <w:rFonts w:hint="cs"/>
          <w:rtl/>
        </w:rPr>
        <w:t>وقد كانت لك بسبب هذا الفضل الإلهي أدوار علمية كبيرة في الأمة، فقد كانوا يرجعون إليك في الفتوى والتفسير والشورى في القضايا المختلفة.</w:t>
      </w:r>
    </w:p>
    <w:p w14:paraId="3B48391B" w14:textId="77777777" w:rsidR="003B2942" w:rsidRPr="003B2942" w:rsidRDefault="003B2942" w:rsidP="003B2942">
      <w:pPr>
        <w:rPr>
          <w:rtl/>
          <w:lang w:bidi="ar-SA"/>
        </w:rPr>
      </w:pPr>
      <w:r w:rsidRPr="003B2942">
        <w:rPr>
          <w:rFonts w:hint="cs"/>
          <w:rtl/>
        </w:rPr>
        <w:t>ولو أن البغاة أساءوا إليك كثيرا بتلفيق الكثير من الأحاديث المكذوبة لك، مع أنك كنت من الذين لم يبدلوا ولم يغيروا، ولم يهرعوا إلى اليهود ولا إلى غيرهم ينهلون منهم العلم، وكيف تفعل ذلك، وأنت الذي كنت تقول مخاطبا المغيرين والمبدلين:</w:t>
      </w:r>
      <w:r w:rsidRPr="003B2942">
        <w:rPr>
          <w:rtl/>
        </w:rPr>
        <w:t xml:space="preserve"> </w:t>
      </w:r>
      <w:r w:rsidR="00543043">
        <w:rPr>
          <w:rtl/>
        </w:rPr>
        <w:t>(</w:t>
      </w:r>
      <w:r w:rsidRPr="003B2942">
        <w:rPr>
          <w:rtl/>
        </w:rPr>
        <w:t>أيتها الأمّة المتحيّرة في دينها</w:t>
      </w:r>
      <w:r w:rsidR="00543043">
        <w:rPr>
          <w:rtl/>
        </w:rPr>
        <w:t>،</w:t>
      </w:r>
      <w:r w:rsidRPr="003B2942">
        <w:rPr>
          <w:rtl/>
        </w:rPr>
        <w:t xml:space="preserve"> أما والله لو قدّمتم من قدّم الله</w:t>
      </w:r>
      <w:r w:rsidR="00543043">
        <w:rPr>
          <w:rtl/>
        </w:rPr>
        <w:t>،</w:t>
      </w:r>
      <w:r w:rsidRPr="003B2942">
        <w:rPr>
          <w:rtl/>
        </w:rPr>
        <w:t xml:space="preserve"> وأخرّتم من آخر الله وجعلتم الوراثة والولاية حيث جعلها الله</w:t>
      </w:r>
      <w:r w:rsidR="00543043">
        <w:rPr>
          <w:rtl/>
        </w:rPr>
        <w:t>،</w:t>
      </w:r>
      <w:r w:rsidRPr="003B2942">
        <w:rPr>
          <w:rtl/>
        </w:rPr>
        <w:t xml:space="preserve"> ما عال سهم من فرائض الله</w:t>
      </w:r>
      <w:r w:rsidR="00543043">
        <w:rPr>
          <w:rtl/>
        </w:rPr>
        <w:t>،</w:t>
      </w:r>
      <w:r w:rsidRPr="003B2942">
        <w:rPr>
          <w:rtl/>
        </w:rPr>
        <w:t xml:space="preserve"> ولا عال وليّ الله</w:t>
      </w:r>
      <w:r w:rsidR="00543043">
        <w:rPr>
          <w:rtl/>
        </w:rPr>
        <w:t>،</w:t>
      </w:r>
      <w:r w:rsidRPr="003B2942">
        <w:rPr>
          <w:rtl/>
        </w:rPr>
        <w:t xml:space="preserve"> ولا اختلف اثنان في حكم الله</w:t>
      </w:r>
      <w:r w:rsidR="00543043">
        <w:rPr>
          <w:rtl/>
        </w:rPr>
        <w:t>،</w:t>
      </w:r>
      <w:r w:rsidRPr="003B2942">
        <w:rPr>
          <w:rtl/>
        </w:rPr>
        <w:t xml:space="preserve"> فذوقوا وبال ما فرّطتم فيه</w:t>
      </w:r>
      <w:r w:rsidR="00543043">
        <w:rPr>
          <w:rtl/>
        </w:rPr>
        <w:t>،</w:t>
      </w:r>
      <w:r w:rsidRPr="003B2942">
        <w:rPr>
          <w:rtl/>
        </w:rPr>
        <w:t xml:space="preserve"> بما قدّمت أيديكم</w:t>
      </w:r>
      <w:r w:rsidR="00543043">
        <w:rPr>
          <w:rtl/>
        </w:rPr>
        <w:t>،</w:t>
      </w:r>
      <w:r w:rsidRPr="003B2942">
        <w:rPr>
          <w:rtl/>
        </w:rPr>
        <w:t xml:space="preserve"> وسيعلم الذين ظلموا أيّ منقلبٍ ينقلبون)</w:t>
      </w:r>
      <w:r w:rsidRPr="003B2942">
        <w:rPr>
          <w:rFonts w:eastAsia="Times New Roman"/>
          <w:position w:val="6"/>
          <w:szCs w:val="20"/>
          <w:rtl/>
          <w:lang w:bidi="ar-SA"/>
        </w:rPr>
        <w:t>(</w:t>
      </w:r>
      <w:r w:rsidRPr="003B2942">
        <w:rPr>
          <w:rFonts w:eastAsia="Times New Roman"/>
          <w:position w:val="6"/>
          <w:szCs w:val="20"/>
          <w:rtl/>
          <w:lang w:bidi="ar-SA"/>
        </w:rPr>
        <w:footnoteReference w:id="308"/>
      </w:r>
      <w:r w:rsidRPr="003B2942">
        <w:rPr>
          <w:rFonts w:eastAsia="Times New Roman"/>
          <w:position w:val="6"/>
          <w:szCs w:val="20"/>
          <w:rtl/>
          <w:lang w:bidi="ar-SA"/>
        </w:rPr>
        <w:t>)</w:t>
      </w:r>
    </w:p>
    <w:p w14:paraId="5CC39ACC" w14:textId="77777777" w:rsidR="003B2942" w:rsidRPr="003B2942" w:rsidRDefault="003B2942" w:rsidP="003B2942">
      <w:pPr>
        <w:rPr>
          <w:rtl/>
        </w:rPr>
      </w:pPr>
      <w:r w:rsidRPr="003B2942">
        <w:rPr>
          <w:rFonts w:hint="cs"/>
          <w:rtl/>
        </w:rPr>
        <w:t xml:space="preserve">وكنت تشتد على الذين يستبدلون سنة رسول الله </w:t>
      </w:r>
      <w:r w:rsidRPr="003B2942">
        <w:rPr>
          <w:rFonts w:hint="cs"/>
        </w:rPr>
        <w:sym w:font="Abo-thar" w:char="F061"/>
      </w:r>
      <w:r w:rsidRPr="003B2942">
        <w:rPr>
          <w:rFonts w:hint="cs"/>
          <w:rtl/>
        </w:rPr>
        <w:t xml:space="preserve"> بسنة أبي بكر وعمر، ويجادلونك بأفعالهما، فقد روي أن </w:t>
      </w:r>
      <w:r w:rsidRPr="003B2942">
        <w:rPr>
          <w:rtl/>
        </w:rPr>
        <w:t xml:space="preserve">عروة بن الزبير </w:t>
      </w:r>
      <w:r w:rsidRPr="003B2942">
        <w:rPr>
          <w:rFonts w:hint="cs"/>
          <w:rtl/>
        </w:rPr>
        <w:t xml:space="preserve">أتاك، </w:t>
      </w:r>
      <w:r w:rsidRPr="003B2942">
        <w:rPr>
          <w:rtl/>
        </w:rPr>
        <w:t>فقال: يا ابن عباس، طالما أضللت الناس</w:t>
      </w:r>
      <w:r w:rsidR="00543043">
        <w:rPr>
          <w:rtl/>
        </w:rPr>
        <w:t>،</w:t>
      </w:r>
      <w:r w:rsidRPr="003B2942">
        <w:rPr>
          <w:rtl/>
        </w:rPr>
        <w:t xml:space="preserve"> </w:t>
      </w:r>
      <w:r w:rsidRPr="003B2942">
        <w:rPr>
          <w:rFonts w:hint="cs"/>
          <w:rtl/>
        </w:rPr>
        <w:t>فقلت</w:t>
      </w:r>
      <w:r w:rsidRPr="003B2942">
        <w:rPr>
          <w:rtl/>
        </w:rPr>
        <w:t>: وما ذاك يا عرية؟ قال: الرجل يخرج محرما بحج أو عمرة، فإذا طاف، زعمت أنه قد حل</w:t>
      </w:r>
      <w:r w:rsidR="00543043">
        <w:rPr>
          <w:rtl/>
        </w:rPr>
        <w:t>،</w:t>
      </w:r>
      <w:r w:rsidRPr="003B2942">
        <w:rPr>
          <w:rtl/>
        </w:rPr>
        <w:t xml:space="preserve"> فقد كان أبو بكر وعمر ينهيان عن ذلك؟</w:t>
      </w:r>
      <w:r w:rsidRPr="003B2942">
        <w:rPr>
          <w:rFonts w:hint="cs"/>
          <w:rtl/>
        </w:rPr>
        <w:t>، فقلت: (</w:t>
      </w:r>
      <w:r w:rsidRPr="003B2942">
        <w:rPr>
          <w:rtl/>
        </w:rPr>
        <w:t>أهما، ويحك، آثر عندك أم ما في كتاب الله</w:t>
      </w:r>
      <w:r w:rsidR="00543043">
        <w:rPr>
          <w:rtl/>
        </w:rPr>
        <w:t>،</w:t>
      </w:r>
      <w:r w:rsidRPr="003B2942">
        <w:rPr>
          <w:rtl/>
        </w:rPr>
        <w:t xml:space="preserve"> وما سن رسول الله </w:t>
      </w:r>
      <w:r w:rsidRPr="003B2942">
        <w:sym w:font="Abo-thar" w:char="F061"/>
      </w:r>
      <w:r w:rsidRPr="003B2942">
        <w:rPr>
          <w:rFonts w:hint="cs"/>
          <w:rtl/>
        </w:rPr>
        <w:t xml:space="preserve"> </w:t>
      </w:r>
      <w:r w:rsidRPr="003B2942">
        <w:rPr>
          <w:rtl/>
        </w:rPr>
        <w:t>في أصحابه وفي أمته؟</w:t>
      </w:r>
      <w:r w:rsidRPr="003B2942">
        <w:rPr>
          <w:rFonts w:hint="cs"/>
          <w:rtl/>
        </w:rPr>
        <w:t>)</w:t>
      </w:r>
      <w:r w:rsidRPr="003B2942">
        <w:rPr>
          <w:position w:val="6"/>
          <w:szCs w:val="20"/>
          <w:rtl/>
        </w:rPr>
        <w:t>(</w:t>
      </w:r>
      <w:r w:rsidRPr="003B2942">
        <w:rPr>
          <w:position w:val="6"/>
          <w:szCs w:val="20"/>
          <w:rtl/>
        </w:rPr>
        <w:footnoteReference w:id="309"/>
      </w:r>
      <w:r w:rsidRPr="003B2942">
        <w:rPr>
          <w:position w:val="6"/>
          <w:szCs w:val="20"/>
          <w:rtl/>
        </w:rPr>
        <w:t>)</w:t>
      </w:r>
      <w:r w:rsidRPr="003B2942">
        <w:rPr>
          <w:rFonts w:hint="cs"/>
          <w:rtl/>
        </w:rPr>
        <w:t xml:space="preserve">، ثم قلت له: </w:t>
      </w:r>
      <w:r w:rsidR="00543043">
        <w:rPr>
          <w:rFonts w:hint="cs"/>
          <w:rtl/>
        </w:rPr>
        <w:t>(</w:t>
      </w:r>
      <w:r w:rsidRPr="003B2942">
        <w:rPr>
          <w:rtl/>
        </w:rPr>
        <w:t xml:space="preserve">بهذا ضللتم؟ أحدثكم عن رسول الله </w:t>
      </w:r>
      <w:r w:rsidRPr="003B2942">
        <w:sym w:font="Abo-thar" w:char="F061"/>
      </w:r>
      <w:r w:rsidRPr="003B2942">
        <w:rPr>
          <w:rFonts w:hint="cs"/>
          <w:rtl/>
        </w:rPr>
        <w:t xml:space="preserve"> </w:t>
      </w:r>
      <w:r w:rsidRPr="003B2942">
        <w:rPr>
          <w:rtl/>
        </w:rPr>
        <w:t>وتحدثوني عن أبي بكر وعمر؟</w:t>
      </w:r>
      <w:r w:rsidRPr="003B2942">
        <w:rPr>
          <w:rFonts w:hint="cs"/>
          <w:rtl/>
        </w:rPr>
        <w:t>)</w:t>
      </w:r>
    </w:p>
    <w:p w14:paraId="571663B7" w14:textId="77777777" w:rsidR="003B2942" w:rsidRPr="003B2942" w:rsidRDefault="003B2942" w:rsidP="00BB358B">
      <w:pPr>
        <w:pStyle w:val="aaac"/>
        <w:rPr>
          <w:rtl/>
        </w:rPr>
      </w:pPr>
      <w:r w:rsidRPr="003B2942">
        <w:rPr>
          <w:rFonts w:hint="cs"/>
          <w:rtl/>
        </w:rPr>
        <w:t>بل إنك اعتبرت ذلك أعظم خطر على الدين، فقلت: (</w:t>
      </w:r>
      <w:r w:rsidRPr="003B2942">
        <w:rPr>
          <w:rtl/>
        </w:rPr>
        <w:t>والله ما أراكم منتهين حتى يعذبكم الله</w:t>
      </w:r>
      <w:r w:rsidR="00543043">
        <w:rPr>
          <w:rtl/>
        </w:rPr>
        <w:t>،</w:t>
      </w:r>
      <w:r w:rsidRPr="003B2942">
        <w:rPr>
          <w:rtl/>
        </w:rPr>
        <w:t xml:space="preserve"> نحدثكم عن النبيّ </w:t>
      </w:r>
      <w:r w:rsidRPr="003B2942">
        <w:sym w:font="Abo-thar" w:char="F061"/>
      </w:r>
      <w:r w:rsidRPr="003B2942">
        <w:rPr>
          <w:rFonts w:hint="cs"/>
          <w:rtl/>
        </w:rPr>
        <w:t xml:space="preserve"> </w:t>
      </w:r>
      <w:r w:rsidRPr="003B2942">
        <w:rPr>
          <w:rtl/>
        </w:rPr>
        <w:t>وتحدثونا عن أبي بكر؟!)</w:t>
      </w:r>
    </w:p>
    <w:p w14:paraId="10FC5AFF" w14:textId="77777777" w:rsidR="003B2942" w:rsidRPr="003B2942" w:rsidRDefault="003B2942" w:rsidP="008703B1">
      <w:pPr>
        <w:pStyle w:val="aaac"/>
        <w:rPr>
          <w:rtl/>
        </w:rPr>
      </w:pPr>
      <w:r w:rsidRPr="003B2942">
        <w:rPr>
          <w:rFonts w:hint="cs"/>
          <w:rtl/>
        </w:rPr>
        <w:t xml:space="preserve">وقد أقر </w:t>
      </w:r>
      <w:r w:rsidRPr="003B2942">
        <w:rPr>
          <w:rtl/>
        </w:rPr>
        <w:t xml:space="preserve">ابن تيمية </w:t>
      </w:r>
      <w:r w:rsidRPr="003B2942">
        <w:rPr>
          <w:rFonts w:hint="cs"/>
          <w:rtl/>
        </w:rPr>
        <w:t>نفسه ـ مع مبالغاته الشديدة في حقهما ـ هذا الواقع الجديد الذي أسس له البغاة، فقال: (</w:t>
      </w:r>
      <w:r w:rsidRPr="003B2942">
        <w:rPr>
          <w:rtl/>
        </w:rPr>
        <w:t xml:space="preserve">كان بعض الناس يناظر ابن عباس في المتعة فقال له: قال أبو بكر وعمر فقال ابن عباس: </w:t>
      </w:r>
      <w:r w:rsidRPr="003B2942">
        <w:rPr>
          <w:rFonts w:hint="cs"/>
          <w:rtl/>
        </w:rPr>
        <w:t>(</w:t>
      </w:r>
      <w:r w:rsidRPr="003B2942">
        <w:rPr>
          <w:rtl/>
        </w:rPr>
        <w:t xml:space="preserve">يوشك أن تنزل عليكم حجارة من السماء! أقول قال رسول الله </w:t>
      </w:r>
      <w:r w:rsidRPr="003B2942">
        <w:sym w:font="Abo-thar" w:char="F061"/>
      </w:r>
      <w:r w:rsidRPr="003B2942">
        <w:rPr>
          <w:rFonts w:hint="cs"/>
          <w:rtl/>
        </w:rPr>
        <w:t xml:space="preserve"> </w:t>
      </w:r>
      <w:r w:rsidRPr="003B2942">
        <w:rPr>
          <w:rtl/>
        </w:rPr>
        <w:t>وتقولون قال أبو بكر وعمر؟</w:t>
      </w:r>
      <w:r w:rsidRPr="003B2942">
        <w:rPr>
          <w:rFonts w:hint="cs"/>
          <w:rtl/>
        </w:rPr>
        <w:t>)</w:t>
      </w:r>
      <w:r w:rsidRPr="003B2942">
        <w:rPr>
          <w:position w:val="6"/>
          <w:szCs w:val="20"/>
          <w:rtl/>
        </w:rPr>
        <w:t>(</w:t>
      </w:r>
      <w:r w:rsidRPr="003B2942">
        <w:rPr>
          <w:position w:val="6"/>
          <w:szCs w:val="20"/>
          <w:rtl/>
        </w:rPr>
        <w:footnoteReference w:id="310"/>
      </w:r>
      <w:r w:rsidRPr="003B2942">
        <w:rPr>
          <w:position w:val="6"/>
          <w:szCs w:val="20"/>
          <w:rtl/>
        </w:rPr>
        <w:t>)</w:t>
      </w:r>
    </w:p>
    <w:p w14:paraId="3C3B9140" w14:textId="77777777" w:rsidR="008703B1" w:rsidRPr="008703B1" w:rsidRDefault="008703B1" w:rsidP="008703B1">
      <w:pPr>
        <w:rPr>
          <w:rtl/>
        </w:rPr>
      </w:pPr>
      <w:r w:rsidRPr="008703B1">
        <w:rPr>
          <w:rFonts w:hint="cs"/>
          <w:rtl/>
        </w:rPr>
        <w:t xml:space="preserve">بل إنك كنت تنكر بأسف شديد عدم تطبيق وصايا رسول الله </w:t>
      </w:r>
      <w:r w:rsidRPr="008703B1">
        <w:rPr>
          <w:rFonts w:hint="cs"/>
        </w:rPr>
        <w:sym w:font="Abo-thar" w:char="F061"/>
      </w:r>
      <w:r w:rsidRPr="008703B1">
        <w:rPr>
          <w:rFonts w:hint="cs"/>
          <w:rtl/>
        </w:rPr>
        <w:t xml:space="preserve">، أو عدم ترك الفرصة له ليكتب وصيته، ومما يروى في ذلك ما رواه </w:t>
      </w:r>
      <w:r w:rsidRPr="008703B1">
        <w:rPr>
          <w:rtl/>
        </w:rPr>
        <w:t xml:space="preserve">سعيد بن جبير </w:t>
      </w:r>
      <w:r w:rsidRPr="008703B1">
        <w:rPr>
          <w:rFonts w:hint="cs"/>
          <w:rtl/>
        </w:rPr>
        <w:t xml:space="preserve">عنك، </w:t>
      </w:r>
      <w:r w:rsidRPr="008703B1">
        <w:rPr>
          <w:rtl/>
        </w:rPr>
        <w:t xml:space="preserve">قال: قال لي ابن عباس: يوم الخميس، وما يوم الخميس؟ ثم بكى حتى خضب دمعه الحصا، فقلت: يا أبا عباس وما يوم الخميس؟ قال: يوم اشتد برسول الله </w:t>
      </w:r>
      <w:r w:rsidRPr="008703B1">
        <w:rPr>
          <w:rFonts w:hint="cs"/>
          <w:rtl/>
        </w:rPr>
        <w:sym w:font="Abo-thar" w:char="F061"/>
      </w:r>
      <w:r w:rsidRPr="008703B1">
        <w:rPr>
          <w:rtl/>
        </w:rPr>
        <w:t xml:space="preserve"> وجعه قال: «ائتوني أكتب لكم كتابا لا تضلوا بعده أبدا» قال: فتنازعوا، ولا ينبغي عند نبي تنازع فقالوا: ما شأنه أهجر؟ استفهموه، فقال: «دعوني، فالذي أنا فيه خير مما تدعوني إليه» قال: وأوصى عند موته بثلاث، فقال: «أخرجوا المشركين من جزيرة العرب، وأجيزوا الوفد بنحو ما كنت أجيزهم» قال: فإما أن يكون سعيد سكت عن الثالثة عمدا، وإما أن يكون قالها فنسيتها</w:t>
      </w:r>
      <w:r w:rsidRPr="008703B1">
        <w:rPr>
          <w:position w:val="6"/>
          <w:szCs w:val="20"/>
          <w:rtl/>
        </w:rPr>
        <w:t>(</w:t>
      </w:r>
      <w:r w:rsidRPr="008703B1">
        <w:rPr>
          <w:position w:val="6"/>
          <w:szCs w:val="20"/>
          <w:rtl/>
        </w:rPr>
        <w:footnoteReference w:id="311"/>
      </w:r>
      <w:r w:rsidRPr="008703B1">
        <w:rPr>
          <w:position w:val="6"/>
          <w:szCs w:val="20"/>
          <w:rtl/>
        </w:rPr>
        <w:t>)</w:t>
      </w:r>
      <w:r w:rsidRPr="008703B1">
        <w:rPr>
          <w:rFonts w:hint="cs"/>
          <w:rtl/>
        </w:rPr>
        <w:t>.</w:t>
      </w:r>
    </w:p>
    <w:p w14:paraId="544008F5" w14:textId="77777777" w:rsidR="008703B1" w:rsidRPr="008703B1" w:rsidRDefault="008703B1" w:rsidP="008703B1">
      <w:pPr>
        <w:pStyle w:val="aaac"/>
        <w:rPr>
          <w:rtl/>
        </w:rPr>
      </w:pPr>
      <w:r w:rsidRPr="008703B1">
        <w:rPr>
          <w:rFonts w:hint="cs"/>
          <w:rtl/>
        </w:rPr>
        <w:t>وقال متحدثا عنك: (</w:t>
      </w:r>
      <w:r w:rsidRPr="008703B1">
        <w:rPr>
          <w:rtl/>
        </w:rPr>
        <w:t xml:space="preserve">عن ابن عباس، قال: يوم الخميس، وما يوم الخميس ثم نظرت إلى دموعه على خديه تحدر كأنها نظام اللؤلؤ، قال: قال رسول الله </w:t>
      </w:r>
      <w:r w:rsidRPr="008703B1">
        <w:rPr>
          <w:rFonts w:hint="cs"/>
          <w:rtl/>
        </w:rPr>
        <w:sym w:font="Abo-thar" w:char="F061"/>
      </w:r>
      <w:r w:rsidRPr="008703B1">
        <w:rPr>
          <w:rtl/>
        </w:rPr>
        <w:t xml:space="preserve">: </w:t>
      </w:r>
      <w:r w:rsidRPr="008703B1">
        <w:rPr>
          <w:rFonts w:hint="cs"/>
          <w:rtl/>
        </w:rPr>
        <w:t>(</w:t>
      </w:r>
      <w:r w:rsidRPr="008703B1">
        <w:rPr>
          <w:rtl/>
        </w:rPr>
        <w:t>ائتوني باللوح، والدواة - أو الكتف - أكتب لكم كتابا لا تضلوا بعده أبدا</w:t>
      </w:r>
      <w:r w:rsidRPr="008703B1">
        <w:rPr>
          <w:rFonts w:hint="cs"/>
          <w:rtl/>
        </w:rPr>
        <w:t>)</w:t>
      </w:r>
      <w:r w:rsidRPr="008703B1">
        <w:rPr>
          <w:rtl/>
        </w:rPr>
        <w:t xml:space="preserve"> فقالوا: رسول الله </w:t>
      </w:r>
      <w:r w:rsidRPr="008703B1">
        <w:rPr>
          <w:rFonts w:hint="cs"/>
          <w:rtl/>
        </w:rPr>
        <w:sym w:font="Abo-thar" w:char="F061"/>
      </w:r>
      <w:r w:rsidRPr="008703B1">
        <w:rPr>
          <w:rtl/>
        </w:rPr>
        <w:t xml:space="preserve"> يهجر!)</w:t>
      </w:r>
      <w:r w:rsidRPr="008703B1">
        <w:rPr>
          <w:position w:val="6"/>
          <w:szCs w:val="20"/>
          <w:rtl/>
        </w:rPr>
        <w:t>(</w:t>
      </w:r>
      <w:r w:rsidRPr="008703B1">
        <w:rPr>
          <w:position w:val="6"/>
          <w:szCs w:val="20"/>
          <w:rtl/>
        </w:rPr>
        <w:footnoteReference w:id="312"/>
      </w:r>
      <w:r w:rsidRPr="008703B1">
        <w:rPr>
          <w:position w:val="6"/>
          <w:szCs w:val="20"/>
          <w:rtl/>
        </w:rPr>
        <w:t>)</w:t>
      </w:r>
    </w:p>
    <w:p w14:paraId="37A48E7F" w14:textId="77777777" w:rsidR="008703B1" w:rsidRDefault="008703B1" w:rsidP="008703B1">
      <w:pPr>
        <w:pStyle w:val="aaac"/>
        <w:jc w:val="lowKashida"/>
        <w:rPr>
          <w:rtl/>
        </w:rPr>
      </w:pPr>
      <w:r>
        <w:rPr>
          <w:rFonts w:hint="cs"/>
          <w:rtl/>
        </w:rPr>
        <w:t>وهكذا تنكر تلك التغييرات التي بدأت تطرأ على الدين مبتعدة عن الهدي القرآني الممتلئ بالعدالة، ومن الأمثلة على ذلك وقوفك بشدة ضد العول في الميراث، لمخالفته القرآن الكريم، وقد فعلت ذلك على الرغم من مخالفة ذلك لفتوى عمر</w:t>
      </w:r>
    </w:p>
    <w:p w14:paraId="3EFB82C4" w14:textId="77777777" w:rsidR="008703B1" w:rsidRPr="0051649D" w:rsidRDefault="008703B1" w:rsidP="008703B1">
      <w:pPr>
        <w:pStyle w:val="aaac"/>
        <w:rPr>
          <w:rtl/>
        </w:rPr>
      </w:pPr>
      <w:r>
        <w:rPr>
          <w:rFonts w:hint="cs"/>
          <w:rtl/>
        </w:rPr>
        <w:t xml:space="preserve">وقد حدث </w:t>
      </w:r>
      <w:r>
        <w:rPr>
          <w:rtl/>
        </w:rPr>
        <w:t xml:space="preserve">عبيد الله بن عبد الله بن عتبة بن مسعود قال: دخلت أنا وزفر بن أوس بن الحدثان على ابن عباس بعدما ذهب بصره، فتذاكرنا فرائض الميراث، فقال: </w:t>
      </w:r>
      <w:r>
        <w:rPr>
          <w:rFonts w:hint="cs"/>
          <w:rtl/>
        </w:rPr>
        <w:t>(</w:t>
      </w:r>
      <w:r>
        <w:rPr>
          <w:rtl/>
        </w:rPr>
        <w:t>ترون الذي أحصى رمل عالج عددا، لم يحص في مال نصفا ونصفا وثلثا، إذا ذهب نصف ونصف، فأين موضع الثلث؟</w:t>
      </w:r>
      <w:r>
        <w:rPr>
          <w:rFonts w:hint="cs"/>
          <w:rtl/>
        </w:rPr>
        <w:t>)،</w:t>
      </w:r>
      <w:r>
        <w:rPr>
          <w:rtl/>
        </w:rPr>
        <w:t xml:space="preserve"> فقال له زفر: يا أبا عباس، من أول من أعال الفرائض؟ قال: </w:t>
      </w:r>
      <w:r>
        <w:rPr>
          <w:rFonts w:hint="cs"/>
          <w:rtl/>
        </w:rPr>
        <w:t>(</w:t>
      </w:r>
      <w:r>
        <w:rPr>
          <w:rtl/>
        </w:rPr>
        <w:t>عمر بن الخطاب</w:t>
      </w:r>
      <w:r w:rsidR="00543043">
        <w:rPr>
          <w:rtl/>
        </w:rPr>
        <w:t>)</w:t>
      </w:r>
      <w:r>
        <w:rPr>
          <w:rtl/>
        </w:rPr>
        <w:t xml:space="preserve">، قال: ولم؟ قال: </w:t>
      </w:r>
      <w:r>
        <w:rPr>
          <w:rFonts w:hint="cs"/>
          <w:rtl/>
        </w:rPr>
        <w:t>(</w:t>
      </w:r>
      <w:r>
        <w:rPr>
          <w:rtl/>
        </w:rPr>
        <w:t xml:space="preserve">لما تدافعت عليه، وركب بعضها بعضا، قال: والله ما أدري كيف أصنع بكم، والله ما أدري أيكم قدم الله، ولا أيكم أخر، قال: وما أجد في هذا المال شيئا أحسن من أن أقسمه عليكم بالحصص، ثم قال ابن عباس: </w:t>
      </w:r>
      <w:r>
        <w:rPr>
          <w:rFonts w:hint="cs"/>
          <w:rtl/>
        </w:rPr>
        <w:t>(</w:t>
      </w:r>
      <w:r>
        <w:rPr>
          <w:rtl/>
        </w:rPr>
        <w:t>وايم الله، لو قدم من قدم الله، وأخر من أخر الله، ما عالت فريضة</w:t>
      </w:r>
      <w:r>
        <w:rPr>
          <w:rFonts w:hint="cs"/>
          <w:rtl/>
        </w:rPr>
        <w:t>)</w:t>
      </w:r>
      <w:r>
        <w:rPr>
          <w:rtl/>
        </w:rPr>
        <w:t xml:space="preserve">، فقال له زفر: وأيهم قدم وأيهم أخر؟ فقال: </w:t>
      </w:r>
      <w:r>
        <w:rPr>
          <w:rFonts w:hint="cs"/>
          <w:rtl/>
        </w:rPr>
        <w:t>(</w:t>
      </w:r>
      <w:r>
        <w:rPr>
          <w:rtl/>
        </w:rPr>
        <w:t>كل فريضة لا تزول إلا إلى فريضة فتلك التي قدم الله، وتلك فريضة: الزوج له النصف، فإن زال فإلى الربع لا ينقص منه، والمرأة لها الربع، فإن زالت عنه صارت إلى الثمن، لا تنقص منه، والأخوات لهن الثلثان، والواحدة لها النصف، فإن دخل عليهن البنات كان لهن ما بقي، فهؤلاء الذين أخر الله، فلو أعطى من قدم الله فريضة كاملة ثم قسم ما يبقى بين من أخر الله بالحصص ما عالت فريضة</w:t>
      </w:r>
      <w:r>
        <w:rPr>
          <w:rFonts w:hint="cs"/>
          <w:rtl/>
        </w:rPr>
        <w:t>)</w:t>
      </w:r>
      <w:r>
        <w:rPr>
          <w:rtl/>
        </w:rPr>
        <w:t xml:space="preserve">، فقال له زفر: فما منعك أن تشير بهذا الرأي على عمر؟ فقال: </w:t>
      </w:r>
      <w:r>
        <w:rPr>
          <w:rFonts w:hint="cs"/>
          <w:rtl/>
        </w:rPr>
        <w:t>(</w:t>
      </w:r>
      <w:r>
        <w:rPr>
          <w:rtl/>
        </w:rPr>
        <w:t>هبته والله</w:t>
      </w:r>
      <w:r>
        <w:rPr>
          <w:rFonts w:hint="cs"/>
          <w:rtl/>
        </w:rPr>
        <w:t>)</w:t>
      </w:r>
      <w:r>
        <w:rPr>
          <w:rtl/>
        </w:rPr>
        <w:t>، قال ابن إسحاق: فقال لي الزهري: و</w:t>
      </w:r>
      <w:r>
        <w:rPr>
          <w:rFonts w:hint="cs"/>
          <w:rtl/>
        </w:rPr>
        <w:t>أ</w:t>
      </w:r>
      <w:r>
        <w:rPr>
          <w:rtl/>
        </w:rPr>
        <w:t>يم الله، لولا أنه تقدمه إمام هدى كان أمره على الورع ما اختلف على ابن عباس اثنان من أهل العلم</w:t>
      </w:r>
      <w:r>
        <w:rPr>
          <w:rFonts w:hint="cs"/>
          <w:rtl/>
        </w:rPr>
        <w:t>)</w:t>
      </w:r>
      <w:r w:rsidRPr="0051649D">
        <w:rPr>
          <w:rFonts w:ascii="mylotus" w:hAnsi="mylotus"/>
          <w:position w:val="6"/>
          <w:szCs w:val="20"/>
          <w:rtl/>
        </w:rPr>
        <w:t xml:space="preserve"> (</w:t>
      </w:r>
      <w:r w:rsidRPr="0051649D">
        <w:rPr>
          <w:rStyle w:val="af5"/>
          <w:rFonts w:ascii="mylotus" w:hAnsi="mylotus" w:cs="mylotus"/>
          <w:position w:val="6"/>
          <w:szCs w:val="20"/>
          <w:rtl/>
        </w:rPr>
        <w:footnoteReference w:id="313"/>
      </w:r>
      <w:r w:rsidRPr="0051649D">
        <w:rPr>
          <w:rFonts w:ascii="mylotus" w:hAnsi="mylotus"/>
          <w:position w:val="6"/>
          <w:szCs w:val="20"/>
          <w:rtl/>
        </w:rPr>
        <w:t>)</w:t>
      </w:r>
    </w:p>
    <w:p w14:paraId="51D470DE" w14:textId="77777777" w:rsidR="008703B1" w:rsidRDefault="008703B1" w:rsidP="00EA636E">
      <w:pPr>
        <w:pStyle w:val="aaac"/>
        <w:rPr>
          <w:rtl/>
        </w:rPr>
      </w:pPr>
      <w:r>
        <w:rPr>
          <w:rFonts w:hint="cs"/>
          <w:rtl/>
        </w:rPr>
        <w:t>وهكذا كنت تصرح برأيك في كل الأحوال على الرغم من المعارضة الشديدة التي كنت تلقاها من أولئك الذين عزلوا الكتاب والسنة إلى آراء الرجال.</w:t>
      </w:r>
    </w:p>
    <w:p w14:paraId="5DFAE26B" w14:textId="77777777" w:rsidR="00EE46AC" w:rsidRPr="00EE46AC" w:rsidRDefault="008703B1" w:rsidP="00EE46AC">
      <w:pPr>
        <w:pStyle w:val="aaac"/>
        <w:rPr>
          <w:rtl/>
        </w:rPr>
      </w:pPr>
      <w:r>
        <w:rPr>
          <w:rFonts w:hint="cs"/>
          <w:rtl/>
        </w:rPr>
        <w:t xml:space="preserve">وقد كانت مواقفك أكثر شدة مع </w:t>
      </w:r>
      <w:r w:rsidR="00EA636E">
        <w:rPr>
          <w:rFonts w:hint="cs"/>
          <w:rtl/>
        </w:rPr>
        <w:t>أولئك الذين راحوا يسألون اليهود عن دينهم، وعن تفسير القرآن الكريم، وقد حدث بعضهم عن بعض مواقفك في ذلك، فقال</w:t>
      </w:r>
      <w:r>
        <w:rPr>
          <w:rFonts w:hint="cs"/>
          <w:rtl/>
        </w:rPr>
        <w:t xml:space="preserve">: </w:t>
      </w:r>
      <w:r w:rsidR="00EE46AC" w:rsidRPr="00EE46AC">
        <w:rPr>
          <w:rFonts w:hint="cs"/>
          <w:rtl/>
        </w:rPr>
        <w:t>(</w:t>
      </w:r>
      <w:r w:rsidR="00EE46AC" w:rsidRPr="00EE46AC">
        <w:rPr>
          <w:rtl/>
        </w:rPr>
        <w:t xml:space="preserve">بينما </w:t>
      </w:r>
      <w:r w:rsidR="00EE46AC" w:rsidRPr="00EE46AC">
        <w:rPr>
          <w:rFonts w:hint="cs"/>
          <w:rtl/>
        </w:rPr>
        <w:t xml:space="preserve">كان ابن عباس </w:t>
      </w:r>
      <w:r w:rsidR="00EE46AC" w:rsidRPr="00EE46AC">
        <w:rPr>
          <w:rtl/>
        </w:rPr>
        <w:t>جالس</w:t>
      </w:r>
      <w:r w:rsidR="00EE46AC" w:rsidRPr="00EE46AC">
        <w:rPr>
          <w:rFonts w:hint="cs"/>
          <w:rtl/>
        </w:rPr>
        <w:t>ا</w:t>
      </w:r>
      <w:r w:rsidR="00EE46AC" w:rsidRPr="00EE46AC">
        <w:rPr>
          <w:rtl/>
        </w:rPr>
        <w:t xml:space="preserve"> ذات يوم من الأيام إذ أتاه رجل فقال</w:t>
      </w:r>
      <w:r w:rsidR="00543043">
        <w:rPr>
          <w:rtl/>
        </w:rPr>
        <w:t>:</w:t>
      </w:r>
      <w:r w:rsidR="00EE46AC" w:rsidRPr="00EE46AC">
        <w:rPr>
          <w:rtl/>
        </w:rPr>
        <w:t xml:space="preserve"> يا بن عباس إنّي سمعت العجب من كعب الأحبار يذكر في الشمس والقمر ـ وكان متكئاً فاحتفز ـ ثمّ قال</w:t>
      </w:r>
      <w:r w:rsidR="00543043">
        <w:rPr>
          <w:rtl/>
        </w:rPr>
        <w:t>:</w:t>
      </w:r>
      <w:r w:rsidR="00EE46AC" w:rsidRPr="00EE46AC">
        <w:rPr>
          <w:rtl/>
        </w:rPr>
        <w:t xml:space="preserve"> قال كعب الأحبار إنّه يجاء بالشمس والقمر يوم القيامة كأنهما ثوران عقيران فيقذفان في النار.</w:t>
      </w:r>
      <w:r w:rsidR="00EE46AC" w:rsidRPr="00EE46AC">
        <w:rPr>
          <w:rFonts w:hint="cs"/>
          <w:rtl/>
        </w:rPr>
        <w:t xml:space="preserve">. </w:t>
      </w:r>
      <w:r w:rsidR="00EE46AC" w:rsidRPr="00EE46AC">
        <w:rPr>
          <w:rtl/>
        </w:rPr>
        <w:t>فطارت من ابن عباس شظية ووقعت أخرى غضباً</w:t>
      </w:r>
      <w:r w:rsidR="00EE46AC" w:rsidRPr="00EE46AC">
        <w:rPr>
          <w:rFonts w:hint="cs"/>
          <w:rtl/>
        </w:rPr>
        <w:t>،</w:t>
      </w:r>
      <w:r w:rsidR="00EE46AC" w:rsidRPr="00EE46AC">
        <w:rPr>
          <w:rtl/>
        </w:rPr>
        <w:t xml:space="preserve"> ثمّ قال</w:t>
      </w:r>
      <w:r w:rsidR="00543043">
        <w:rPr>
          <w:rtl/>
        </w:rPr>
        <w:t>:</w:t>
      </w:r>
      <w:r w:rsidR="00EE46AC" w:rsidRPr="00EE46AC">
        <w:rPr>
          <w:rtl/>
        </w:rPr>
        <w:t xml:space="preserve"> كذب كعب الأحبار</w:t>
      </w:r>
      <w:r w:rsidR="00543043">
        <w:rPr>
          <w:rtl/>
        </w:rPr>
        <w:t>،</w:t>
      </w:r>
      <w:r w:rsidR="00EE46AC" w:rsidRPr="00EE46AC">
        <w:rPr>
          <w:rtl/>
        </w:rPr>
        <w:t xml:space="preserve"> كذب كعب</w:t>
      </w:r>
      <w:r w:rsidR="00543043">
        <w:rPr>
          <w:rtl/>
        </w:rPr>
        <w:t>،</w:t>
      </w:r>
      <w:r w:rsidR="00EE46AC" w:rsidRPr="00EE46AC">
        <w:rPr>
          <w:rtl/>
        </w:rPr>
        <w:t xml:space="preserve"> كذب كعب ـ قالها ثلاثاً ـ بل هذه يهودية يريد إدخالها في الإسلام</w:t>
      </w:r>
      <w:r w:rsidR="00543043">
        <w:rPr>
          <w:rtl/>
        </w:rPr>
        <w:t>،</w:t>
      </w:r>
      <w:r w:rsidR="00EE46AC" w:rsidRPr="00EE46AC">
        <w:rPr>
          <w:rtl/>
        </w:rPr>
        <w:t xml:space="preserve"> والله أكرم وأجلّ من أن يعذّب أهل طاعته</w:t>
      </w:r>
      <w:r w:rsidR="00543043">
        <w:rPr>
          <w:rtl/>
        </w:rPr>
        <w:t>،</w:t>
      </w:r>
      <w:r w:rsidR="00EE46AC" w:rsidRPr="00EE46AC">
        <w:rPr>
          <w:rtl/>
        </w:rPr>
        <w:t xml:space="preserve"> ألم تر إلى قوله تعالى</w:t>
      </w:r>
      <w:r w:rsidR="00543043">
        <w:rPr>
          <w:rtl/>
        </w:rPr>
        <w:t>:</w:t>
      </w:r>
      <w:r w:rsidR="00EE46AC" w:rsidRPr="00EE46AC">
        <w:rPr>
          <w:rtl/>
        </w:rPr>
        <w:t xml:space="preserve"> </w:t>
      </w:r>
      <w:r w:rsidR="004E5304">
        <w:rPr>
          <w:rtl/>
        </w:rPr>
        <w:t>﴿</w:t>
      </w:r>
      <w:r w:rsidR="00EE46AC" w:rsidRPr="00EE46AC">
        <w:rPr>
          <w:rtl/>
        </w:rPr>
        <w:t>وَسَخَّرَ لَكُمُ الشَّمْسَ وَالْقَمَرَ دَائِبَيْنِ وَسَخَّرَ لَكُمُ اللَّيْلَ وَالنَّهَارَ</w:t>
      </w:r>
      <w:r w:rsidR="004E5304">
        <w:rPr>
          <w:rtl/>
        </w:rPr>
        <w:t>﴾</w:t>
      </w:r>
      <w:r w:rsidR="00EE46AC" w:rsidRPr="00EE46AC">
        <w:rPr>
          <w:rtl/>
        </w:rPr>
        <w:t xml:space="preserve"> [إبراهيم: 33]</w:t>
      </w:r>
      <w:r w:rsidR="00EE46AC" w:rsidRPr="00EE46AC">
        <w:rPr>
          <w:rFonts w:hint="cs"/>
          <w:rtl/>
        </w:rPr>
        <w:t>،</w:t>
      </w:r>
      <w:r w:rsidR="00EE46AC" w:rsidRPr="00EE46AC">
        <w:rPr>
          <w:rtl/>
        </w:rPr>
        <w:t xml:space="preserve"> يعني دؤ</w:t>
      </w:r>
      <w:r w:rsidR="00EE46AC" w:rsidRPr="00EE46AC">
        <w:rPr>
          <w:rFonts w:hint="cs"/>
          <w:rtl/>
        </w:rPr>
        <w:t>و</w:t>
      </w:r>
      <w:r w:rsidR="00EE46AC" w:rsidRPr="00EE46AC">
        <w:rPr>
          <w:rtl/>
        </w:rPr>
        <w:t>بهما في طاعته</w:t>
      </w:r>
      <w:r w:rsidR="00543043">
        <w:rPr>
          <w:rtl/>
        </w:rPr>
        <w:t>،</w:t>
      </w:r>
      <w:r w:rsidR="00EE46AC" w:rsidRPr="00EE46AC">
        <w:rPr>
          <w:rtl/>
        </w:rPr>
        <w:t xml:space="preserve"> فكيف يعذّب أهل طاعته</w:t>
      </w:r>
      <w:r w:rsidR="00543043">
        <w:rPr>
          <w:rtl/>
        </w:rPr>
        <w:t>،</w:t>
      </w:r>
      <w:r w:rsidR="00EE46AC" w:rsidRPr="00EE46AC">
        <w:rPr>
          <w:rtl/>
        </w:rPr>
        <w:t xml:space="preserve"> فكيف يعذّب عبدين أثنى عليهما أنّهما دائبان في طاعته</w:t>
      </w:r>
      <w:r w:rsidR="00543043">
        <w:rPr>
          <w:rtl/>
        </w:rPr>
        <w:t>،</w:t>
      </w:r>
      <w:r w:rsidR="00EE46AC" w:rsidRPr="00EE46AC">
        <w:rPr>
          <w:rtl/>
        </w:rPr>
        <w:t xml:space="preserve"> قاتل الله هذا الحبر وقبّح حديثه ما أجرأه على الله وأعظم فريته على هذين العبدين المطيعين لله تعالى.</w:t>
      </w:r>
      <w:r w:rsidR="00EE46AC" w:rsidRPr="00EE46AC">
        <w:rPr>
          <w:rFonts w:hint="cs"/>
          <w:rtl/>
        </w:rPr>
        <w:t xml:space="preserve">. </w:t>
      </w:r>
      <w:r w:rsidR="00EE46AC" w:rsidRPr="00EE46AC">
        <w:rPr>
          <w:rtl/>
        </w:rPr>
        <w:t>ثمّ استرجع مراراً</w:t>
      </w:r>
      <w:r w:rsidR="00543043">
        <w:rPr>
          <w:rtl/>
        </w:rPr>
        <w:t>،</w:t>
      </w:r>
      <w:r w:rsidR="00EE46AC" w:rsidRPr="00EE46AC">
        <w:rPr>
          <w:rtl/>
        </w:rPr>
        <w:t xml:space="preserve"> ثمّ أخذ عوداً من الأرض فجعل ينكت به في الأرض</w:t>
      </w:r>
      <w:r w:rsidR="00543043">
        <w:rPr>
          <w:rtl/>
        </w:rPr>
        <w:t>،</w:t>
      </w:r>
      <w:r w:rsidR="00EE46AC" w:rsidRPr="00EE46AC">
        <w:rPr>
          <w:rtl/>
        </w:rPr>
        <w:t xml:space="preserve"> وظل كذلك ما شاء الله</w:t>
      </w:r>
      <w:r w:rsidR="00EE46AC" w:rsidRPr="00EE46AC">
        <w:rPr>
          <w:rFonts w:hint="cs"/>
          <w:rtl/>
        </w:rPr>
        <w:t>)</w:t>
      </w:r>
      <w:r w:rsidR="00EE46AC" w:rsidRPr="00EE46AC">
        <w:rPr>
          <w:position w:val="6"/>
          <w:szCs w:val="20"/>
          <w:rtl/>
        </w:rPr>
        <w:t xml:space="preserve"> (</w:t>
      </w:r>
      <w:r w:rsidR="00EE46AC" w:rsidRPr="00EE46AC">
        <w:rPr>
          <w:position w:val="6"/>
          <w:szCs w:val="20"/>
          <w:rtl/>
        </w:rPr>
        <w:footnoteReference w:id="314"/>
      </w:r>
      <w:r w:rsidR="00EE46AC" w:rsidRPr="00EE46AC">
        <w:rPr>
          <w:position w:val="6"/>
          <w:szCs w:val="20"/>
          <w:rtl/>
        </w:rPr>
        <w:t>)</w:t>
      </w:r>
    </w:p>
    <w:p w14:paraId="7CCD00AE" w14:textId="77777777" w:rsidR="00E6262E" w:rsidRDefault="00E6262E" w:rsidP="00E6262E">
      <w:pPr>
        <w:rPr>
          <w:rtl/>
          <w:lang w:bidi="ar-SA"/>
        </w:rPr>
      </w:pPr>
      <w:r>
        <w:rPr>
          <w:rFonts w:hint="cs"/>
          <w:rtl/>
        </w:rPr>
        <w:t>وكنت تقول لهم: (</w:t>
      </w:r>
      <w:r w:rsidRPr="0051649D">
        <w:rPr>
          <w:rtl/>
        </w:rPr>
        <w:t>يا معشر المسلمين كيف تسألون أهل الكتاب</w:t>
      </w:r>
      <w:r>
        <w:rPr>
          <w:rtl/>
        </w:rPr>
        <w:t>،</w:t>
      </w:r>
      <w:r w:rsidRPr="0051649D">
        <w:rPr>
          <w:rtl/>
        </w:rPr>
        <w:t xml:space="preserve"> وكتابكم الذي أنزل على نبيّه </w:t>
      </w:r>
      <w:r>
        <w:sym w:font="Abo-thar" w:char="F061"/>
      </w:r>
      <w:r>
        <w:rPr>
          <w:rFonts w:hint="cs"/>
          <w:rtl/>
        </w:rPr>
        <w:t xml:space="preserve"> </w:t>
      </w:r>
      <w:r w:rsidRPr="0051649D">
        <w:rPr>
          <w:rtl/>
        </w:rPr>
        <w:t>أحدث الأخبار بالله تقرؤ</w:t>
      </w:r>
      <w:r>
        <w:rPr>
          <w:rFonts w:hint="cs"/>
          <w:rtl/>
        </w:rPr>
        <w:t>و</w:t>
      </w:r>
      <w:r w:rsidRPr="0051649D">
        <w:rPr>
          <w:rtl/>
        </w:rPr>
        <w:t>نه لم يشب</w:t>
      </w:r>
      <w:r>
        <w:rPr>
          <w:rtl/>
        </w:rPr>
        <w:t>،</w:t>
      </w:r>
      <w:r w:rsidRPr="0051649D">
        <w:rPr>
          <w:rtl/>
        </w:rPr>
        <w:t xml:space="preserve"> وقد حدّثكم الله أنّ أهل الكتاب بدّلوا ما كتب الله وغيّروا بأيديهم الكتاب</w:t>
      </w:r>
      <w:r>
        <w:rPr>
          <w:rtl/>
        </w:rPr>
        <w:t>،</w:t>
      </w:r>
      <w:r w:rsidRPr="0051649D">
        <w:rPr>
          <w:rtl/>
        </w:rPr>
        <w:t xml:space="preserve"> فقالوا</w:t>
      </w:r>
      <w:r>
        <w:rPr>
          <w:rtl/>
        </w:rPr>
        <w:t>:</w:t>
      </w:r>
      <w:r w:rsidRPr="0051649D">
        <w:rPr>
          <w:rtl/>
        </w:rPr>
        <w:t xml:space="preserve"> هو من عند الله ليشتروا به ثمناً قليلاً</w:t>
      </w:r>
      <w:r>
        <w:rPr>
          <w:rtl/>
        </w:rPr>
        <w:t>،</w:t>
      </w:r>
      <w:r w:rsidRPr="0051649D">
        <w:rPr>
          <w:rtl/>
        </w:rPr>
        <w:t xml:space="preserve"> أفلا ينهاكم ما جاءكم من العلم عن مساءلتهم</w:t>
      </w:r>
      <w:r>
        <w:rPr>
          <w:rtl/>
        </w:rPr>
        <w:t>،</w:t>
      </w:r>
      <w:r w:rsidRPr="0051649D">
        <w:rPr>
          <w:rtl/>
        </w:rPr>
        <w:t xml:space="preserve"> ولا والله ما رأينا منهم رجلاً قط يسألكم عن الذي أنزل عليكم</w:t>
      </w:r>
      <w:r>
        <w:rPr>
          <w:rtl/>
        </w:rPr>
        <w:t>)</w:t>
      </w:r>
      <w:r w:rsidRPr="00773BB9">
        <w:rPr>
          <w:rFonts w:eastAsia="Times New Roman"/>
          <w:position w:val="6"/>
          <w:szCs w:val="20"/>
          <w:rtl/>
          <w:lang w:bidi="ar-SA"/>
        </w:rPr>
        <w:t xml:space="preserve"> </w:t>
      </w:r>
      <w:r w:rsidRPr="000A2E6D">
        <w:rPr>
          <w:rFonts w:eastAsia="Times New Roman"/>
          <w:position w:val="6"/>
          <w:szCs w:val="20"/>
          <w:rtl/>
          <w:lang w:bidi="ar-SA"/>
        </w:rPr>
        <w:t>(</w:t>
      </w:r>
      <w:r w:rsidRPr="000A2E6D">
        <w:rPr>
          <w:rStyle w:val="af5"/>
          <w:rFonts w:eastAsia="Times New Roman" w:cs="mylotus"/>
          <w:position w:val="6"/>
          <w:szCs w:val="20"/>
          <w:rtl/>
          <w:lang w:bidi="ar-SA"/>
        </w:rPr>
        <w:footnoteReference w:id="315"/>
      </w:r>
      <w:r w:rsidRPr="000A2E6D">
        <w:rPr>
          <w:rFonts w:eastAsia="Times New Roman"/>
          <w:position w:val="6"/>
          <w:szCs w:val="20"/>
          <w:rtl/>
          <w:lang w:bidi="ar-SA"/>
        </w:rPr>
        <w:t>)</w:t>
      </w:r>
    </w:p>
    <w:p w14:paraId="5F9FFCEF" w14:textId="77777777" w:rsidR="00A86101" w:rsidRPr="00A86101" w:rsidRDefault="00A86101" w:rsidP="00A86101">
      <w:pPr>
        <w:pStyle w:val="aaac"/>
        <w:rPr>
          <w:rtl/>
        </w:rPr>
      </w:pPr>
      <w:r>
        <w:rPr>
          <w:rFonts w:hint="cs"/>
          <w:rtl/>
        </w:rPr>
        <w:t xml:space="preserve">وهكذا كنت ترد على كل التحريفات التي حاول البغاة أو غيرهم إلصاقها بالدين، ولذلك انتدبك الإمام علي لمحاورة الخوارج، وقد حدثت عن ذلك، فقلت: </w:t>
      </w:r>
      <w:r w:rsidRPr="00A86101">
        <w:rPr>
          <w:rtl/>
        </w:rPr>
        <w:t>لما اعتزلت الخوارج وأجمعوا أن يخرجوا على علي بن أبي طالب أتيته يوما قبل الظهر، فقلت له: يا أمير المؤمنين، أبرد بالصلاة لعلي أدخل على هؤلاء القوم فأكلمهم، فقال: إني أخاف عليك، فقلت: كلا، وكنت حسن الخلق، لا أوذي أحدا، فأذن لي</w:t>
      </w:r>
      <w:r w:rsidRPr="00A86101">
        <w:rPr>
          <w:rFonts w:hint="cs"/>
          <w:rtl/>
        </w:rPr>
        <w:t>،</w:t>
      </w:r>
      <w:r w:rsidRPr="00A86101">
        <w:rPr>
          <w:rtl/>
        </w:rPr>
        <w:t xml:space="preserve"> فدخلت عليهم</w:t>
      </w:r>
      <w:r w:rsidRPr="00A86101">
        <w:rPr>
          <w:rFonts w:hint="cs"/>
          <w:rtl/>
        </w:rPr>
        <w:t>،</w:t>
      </w:r>
      <w:r w:rsidRPr="00A86101">
        <w:rPr>
          <w:rtl/>
        </w:rPr>
        <w:t xml:space="preserve"> فلم أر قوما أشد منهم اجتهادا جباههم قرحة من السجود، وأيديهم كأنها نقر الإبل، وعليهم قمص مرحضة مشمرين، مشهمة وجوههم من السهر، فسلمت عليهم، فقالوا: مرحبا بابن عباس، ما جاء بك؟ فقال:</w:t>
      </w:r>
      <w:r w:rsidRPr="00A86101">
        <w:rPr>
          <w:rFonts w:hint="cs"/>
          <w:rtl/>
        </w:rPr>
        <w:t xml:space="preserve"> </w:t>
      </w:r>
      <w:r w:rsidRPr="00A86101">
        <w:rPr>
          <w:rtl/>
        </w:rPr>
        <w:t xml:space="preserve">أتيتكم من عند المهاجرين والأنصار، ومن عند صهر رسول الله </w:t>
      </w:r>
      <w:r w:rsidRPr="00A86101">
        <w:rPr>
          <w:rtl/>
        </w:rPr>
        <w:sym w:font="Abo-thar" w:char="F061"/>
      </w:r>
      <w:r w:rsidRPr="00A86101">
        <w:rPr>
          <w:rtl/>
        </w:rPr>
        <w:t>، وعليهم نزل القرآن وهم أعلم بتأويله منكم، فقالت طائفة منهم: لا تخاصموا قريشا، فإن الله تعالى يقول:</w:t>
      </w:r>
      <w:r w:rsidRPr="00A86101">
        <w:rPr>
          <w:rFonts w:hint="cs"/>
          <w:rtl/>
        </w:rPr>
        <w:t xml:space="preserve"> </w:t>
      </w:r>
      <w:r w:rsidR="004E5304">
        <w:rPr>
          <w:rtl/>
        </w:rPr>
        <w:t>﴿</w:t>
      </w:r>
      <w:r w:rsidRPr="00A86101">
        <w:rPr>
          <w:rtl/>
        </w:rPr>
        <w:t>بَلْ هُمْ قَوْمٌ خَصِمُونَ</w:t>
      </w:r>
      <w:r w:rsidR="004E5304">
        <w:rPr>
          <w:rtl/>
        </w:rPr>
        <w:t>﴾</w:t>
      </w:r>
      <w:r w:rsidRPr="00A86101">
        <w:rPr>
          <w:rtl/>
        </w:rPr>
        <w:t xml:space="preserve"> [الزخرف: 58]</w:t>
      </w:r>
      <w:r w:rsidRPr="00A86101">
        <w:rPr>
          <w:rFonts w:hint="cs"/>
          <w:rtl/>
        </w:rPr>
        <w:t>،</w:t>
      </w:r>
      <w:r w:rsidRPr="00A86101">
        <w:rPr>
          <w:rtl/>
        </w:rPr>
        <w:t xml:space="preserve"> فقال اثنان أو ثلاثة: لنكلمنه</w:t>
      </w:r>
      <w:r w:rsidRPr="00A86101">
        <w:rPr>
          <w:rFonts w:hint="cs"/>
          <w:rtl/>
        </w:rPr>
        <w:t>)</w:t>
      </w:r>
      <w:r w:rsidRPr="00A86101">
        <w:rPr>
          <w:position w:val="6"/>
          <w:szCs w:val="20"/>
          <w:rtl/>
        </w:rPr>
        <w:t xml:space="preserve"> (</w:t>
      </w:r>
      <w:r w:rsidRPr="00A86101">
        <w:rPr>
          <w:position w:val="6"/>
          <w:szCs w:val="20"/>
          <w:rtl/>
        </w:rPr>
        <w:footnoteReference w:id="316"/>
      </w:r>
      <w:r w:rsidRPr="00A86101">
        <w:rPr>
          <w:position w:val="6"/>
          <w:szCs w:val="20"/>
          <w:rtl/>
        </w:rPr>
        <w:t>)</w:t>
      </w:r>
    </w:p>
    <w:p w14:paraId="17B7420E" w14:textId="77777777" w:rsidR="00A86101" w:rsidRPr="00A86101" w:rsidRDefault="00A86101" w:rsidP="00A86101">
      <w:pPr>
        <w:widowControl w:val="0"/>
        <w:tabs>
          <w:tab w:val="left" w:pos="1096"/>
        </w:tabs>
        <w:adjustRightInd w:val="0"/>
        <w:textAlignment w:val="baseline"/>
        <w:rPr>
          <w:rtl/>
          <w:lang w:val="fr-FR" w:eastAsia="fr-FR"/>
        </w:rPr>
      </w:pPr>
      <w:r w:rsidRPr="00A86101">
        <w:rPr>
          <w:rFonts w:hint="cs"/>
          <w:rtl/>
          <w:lang w:val="fr-FR" w:eastAsia="fr-FR"/>
        </w:rPr>
        <w:t>وهنا رحت تدعوهم إلى ذلك ما نقموه على الإمام علي قائلا: (</w:t>
      </w:r>
      <w:r w:rsidRPr="00A86101">
        <w:rPr>
          <w:rtl/>
          <w:lang w:val="fr-FR" w:eastAsia="fr-FR"/>
        </w:rPr>
        <w:t xml:space="preserve">هاتوا ما نقمتم على صهر رسول الله </w:t>
      </w:r>
      <w:r w:rsidRPr="00A86101">
        <w:rPr>
          <w:rtl/>
          <w:lang w:val="fr-FR" w:eastAsia="fr-FR"/>
        </w:rPr>
        <w:sym w:font="Abo-thar" w:char="F061"/>
      </w:r>
      <w:r w:rsidRPr="00A86101">
        <w:rPr>
          <w:rFonts w:hint="cs"/>
          <w:rtl/>
          <w:lang w:val="fr-FR" w:eastAsia="fr-FR"/>
        </w:rPr>
        <w:t>)</w:t>
      </w:r>
      <w:r w:rsidRPr="00A86101">
        <w:rPr>
          <w:rtl/>
          <w:lang w:val="fr-FR" w:eastAsia="fr-FR"/>
        </w:rPr>
        <w:t xml:space="preserve">، فقالوا: ثلاثا، أما إحداهن: فإنه حكم الرجال في أمر الله، وقد قال الله تعالى: </w:t>
      </w:r>
      <w:r w:rsidR="004E5304">
        <w:rPr>
          <w:rtl/>
          <w:lang w:val="fr-FR" w:eastAsia="fr-FR"/>
        </w:rPr>
        <w:t>﴿</w:t>
      </w:r>
      <w:r w:rsidRPr="00A86101">
        <w:rPr>
          <w:rtl/>
          <w:lang w:val="fr-FR" w:eastAsia="fr-FR"/>
        </w:rPr>
        <w:t>إِنِ الْحُكْمُ إِلَّا لِلَّهِ</w:t>
      </w:r>
      <w:r w:rsidR="004E5304">
        <w:rPr>
          <w:rtl/>
          <w:lang w:val="fr-FR" w:eastAsia="fr-FR"/>
        </w:rPr>
        <w:t>﴾</w:t>
      </w:r>
      <w:r w:rsidRPr="00A86101">
        <w:rPr>
          <w:rtl/>
          <w:lang w:val="fr-FR" w:eastAsia="fr-FR"/>
        </w:rPr>
        <w:t xml:space="preserve"> [الأنعام: 57]، فما شأن الرجال والحكم؟ فقلت: هذه</w:t>
      </w:r>
      <w:r w:rsidRPr="00A86101">
        <w:rPr>
          <w:rFonts w:hint="cs"/>
          <w:rtl/>
          <w:lang w:val="fr-FR" w:eastAsia="fr-FR"/>
        </w:rPr>
        <w:t xml:space="preserve"> </w:t>
      </w:r>
      <w:r w:rsidRPr="00A86101">
        <w:rPr>
          <w:rtl/>
          <w:lang w:val="fr-FR" w:eastAsia="fr-FR"/>
        </w:rPr>
        <w:t>واحدة، قالوا: وإنه قاتل ولم يسب ولم يغنم، فلئن كانوا مؤمنين ما حل لنا قتالهم وسبيهم</w:t>
      </w:r>
      <w:r w:rsidRPr="00A86101">
        <w:rPr>
          <w:rFonts w:hint="cs"/>
          <w:rtl/>
          <w:lang w:val="fr-FR" w:eastAsia="fr-FR"/>
        </w:rPr>
        <w:t>،</w:t>
      </w:r>
      <w:r w:rsidRPr="00A86101">
        <w:rPr>
          <w:rtl/>
          <w:lang w:val="fr-FR" w:eastAsia="fr-FR"/>
        </w:rPr>
        <w:t xml:space="preserve"> قالوا: ومحى نفسه من أمير المؤمنين، فإذا لم يكن أمير المؤمنين فإنه أمير الكافرين</w:t>
      </w:r>
      <w:r w:rsidRPr="00A86101">
        <w:rPr>
          <w:rFonts w:hint="cs"/>
          <w:rtl/>
          <w:lang w:val="fr-FR" w:eastAsia="fr-FR"/>
        </w:rPr>
        <w:t>)</w:t>
      </w:r>
    </w:p>
    <w:p w14:paraId="6C6DD5C5" w14:textId="77777777" w:rsidR="00A86101" w:rsidRPr="00A86101" w:rsidRDefault="00A86101" w:rsidP="00BB358B">
      <w:pPr>
        <w:widowControl w:val="0"/>
        <w:tabs>
          <w:tab w:val="left" w:pos="1096"/>
        </w:tabs>
        <w:adjustRightInd w:val="0"/>
        <w:textAlignment w:val="baseline"/>
        <w:rPr>
          <w:rtl/>
          <w:lang w:val="fr-FR" w:eastAsia="fr-FR"/>
        </w:rPr>
      </w:pPr>
      <w:r w:rsidRPr="00A86101">
        <w:rPr>
          <w:rFonts w:hint="cs"/>
          <w:rtl/>
          <w:lang w:val="fr-FR" w:eastAsia="fr-FR"/>
        </w:rPr>
        <w:t xml:space="preserve">وبعد أن استمعت إليهم بكل هدوء، رحت ترد عليهم بكل حكمة، </w:t>
      </w:r>
      <w:r w:rsidR="00BB358B">
        <w:rPr>
          <w:rFonts w:hint="cs"/>
          <w:rtl/>
          <w:lang w:val="fr-FR" w:eastAsia="fr-FR"/>
        </w:rPr>
        <w:t xml:space="preserve">وقد </w:t>
      </w:r>
      <w:r w:rsidRPr="00A86101">
        <w:rPr>
          <w:rFonts w:hint="cs"/>
          <w:rtl/>
          <w:lang w:val="fr-FR" w:eastAsia="fr-FR"/>
        </w:rPr>
        <w:t>بدأ</w:t>
      </w:r>
      <w:r w:rsidR="00BB358B">
        <w:rPr>
          <w:rFonts w:hint="cs"/>
          <w:rtl/>
          <w:lang w:val="fr-FR" w:eastAsia="fr-FR"/>
        </w:rPr>
        <w:t>ت</w:t>
      </w:r>
      <w:r w:rsidRPr="00A86101">
        <w:rPr>
          <w:rFonts w:hint="cs"/>
          <w:rtl/>
          <w:lang w:val="fr-FR" w:eastAsia="fr-FR"/>
        </w:rPr>
        <w:t xml:space="preserve"> بما بدأ</w:t>
      </w:r>
      <w:r w:rsidR="00BB358B">
        <w:rPr>
          <w:rFonts w:hint="cs"/>
          <w:rtl/>
          <w:lang w:val="fr-FR" w:eastAsia="fr-FR"/>
        </w:rPr>
        <w:t>وا</w:t>
      </w:r>
      <w:r w:rsidRPr="00A86101">
        <w:rPr>
          <w:rFonts w:hint="cs"/>
          <w:rtl/>
          <w:lang w:val="fr-FR" w:eastAsia="fr-FR"/>
        </w:rPr>
        <w:t xml:space="preserve"> به، فرددت على شبهتهم الأولى بقولك: (</w:t>
      </w:r>
      <w:r w:rsidRPr="00A86101">
        <w:rPr>
          <w:rtl/>
          <w:lang w:val="fr-FR" w:eastAsia="fr-FR"/>
        </w:rPr>
        <w:t>أما قولكم: حكم الرجال في أمر الله، أنا أقرأ عليكم في كتاب الله ما ينقض قولكم، إن الله صير من حكمه إلى الرجال في ربع درهم ثمن أرنب</w:t>
      </w:r>
      <w:r w:rsidRPr="00A86101">
        <w:rPr>
          <w:rFonts w:hint="cs"/>
          <w:rtl/>
          <w:lang w:val="fr-FR" w:eastAsia="fr-FR"/>
        </w:rPr>
        <w:t xml:space="preserve">، قال </w:t>
      </w:r>
      <w:r w:rsidRPr="00A86101">
        <w:rPr>
          <w:rtl/>
          <w:lang w:val="fr-FR" w:eastAsia="fr-FR"/>
        </w:rPr>
        <w:t xml:space="preserve">تعالى: </w:t>
      </w:r>
      <w:r w:rsidR="004E5304">
        <w:rPr>
          <w:rtl/>
          <w:lang w:val="fr-FR" w:eastAsia="fr-FR"/>
        </w:rPr>
        <w:t>﴿</w:t>
      </w:r>
      <w:r w:rsidRPr="00A86101">
        <w:rPr>
          <w:rtl/>
          <w:lang w:val="fr-FR" w:eastAsia="fr-FR"/>
        </w:rPr>
        <w:t>يَا</w:t>
      </w:r>
      <w:r w:rsidRPr="00A86101">
        <w:rPr>
          <w:rFonts w:hint="cs"/>
          <w:rtl/>
          <w:lang w:val="fr-FR" w:eastAsia="fr-FR"/>
        </w:rPr>
        <w:t xml:space="preserve"> </w:t>
      </w:r>
      <w:r w:rsidRPr="00A86101">
        <w:rPr>
          <w:rtl/>
          <w:lang w:val="fr-FR" w:eastAsia="fr-FR"/>
        </w:rPr>
        <w:t>أَيُّهَا الَّذِينَ آمَنُوا لَا تَقْتُلُوا الصَّيْدَ وَأَنْتُمْ حُرُمٌ وَمَنْ قَتَلَهُ مِنْكُمْ مُتَعَمِّدًا فَجَزَاءٌ مِثْلُ مَا قَتَلَ مِنَ النَّعَمِ يَحْكُمُ بِهِ ذَوَا عَدْلٍ مِنْكُمْ</w:t>
      </w:r>
      <w:r w:rsidR="004E5304">
        <w:rPr>
          <w:rtl/>
          <w:lang w:val="fr-FR" w:eastAsia="fr-FR"/>
        </w:rPr>
        <w:t>﴾</w:t>
      </w:r>
      <w:r w:rsidRPr="00A86101">
        <w:rPr>
          <w:rtl/>
          <w:lang w:val="fr-FR" w:eastAsia="fr-FR"/>
        </w:rPr>
        <w:t xml:space="preserve"> [المائدة: 95]</w:t>
      </w:r>
      <w:r w:rsidRPr="00A86101">
        <w:rPr>
          <w:rFonts w:hint="cs"/>
          <w:rtl/>
          <w:lang w:val="fr-FR" w:eastAsia="fr-FR"/>
        </w:rPr>
        <w:t>،</w:t>
      </w:r>
      <w:r w:rsidRPr="00A86101">
        <w:rPr>
          <w:rtl/>
          <w:lang w:val="fr-FR" w:eastAsia="fr-FR"/>
        </w:rPr>
        <w:t xml:space="preserve"> وفي المرأة وزوجها</w:t>
      </w:r>
      <w:r w:rsidRPr="00A86101">
        <w:rPr>
          <w:rFonts w:hint="cs"/>
          <w:rtl/>
          <w:lang w:val="fr-FR" w:eastAsia="fr-FR"/>
        </w:rPr>
        <w:t xml:space="preserve">، قال تعالى: </w:t>
      </w:r>
      <w:r w:rsidR="004E5304">
        <w:rPr>
          <w:rtl/>
          <w:lang w:val="fr-FR" w:eastAsia="fr-FR"/>
        </w:rPr>
        <w:t>﴿</w:t>
      </w:r>
      <w:r w:rsidRPr="00A86101">
        <w:rPr>
          <w:rtl/>
          <w:lang w:val="fr-FR" w:eastAsia="fr-FR"/>
        </w:rPr>
        <w:t xml:space="preserve"> وَإِنْ خِفْتُمْ شِقَاقَ بَيْنِهِمَا فَابْعَثُوا حَكَمًا مِنْ أَهْلِهِ وَحَكَمًا مِنْ أَهْلِهَا إِنْ يُرِيدَا إِصْلَاحًا يُوَفِّقِ اللَّهُ بَيْنَهُمَا إِنَّ اللَّهَ كَانَ عَلِيمًا خَبِيرًا</w:t>
      </w:r>
      <w:r w:rsidR="004E5304">
        <w:rPr>
          <w:rtl/>
          <w:lang w:val="fr-FR" w:eastAsia="fr-FR"/>
        </w:rPr>
        <w:t>﴾</w:t>
      </w:r>
      <w:r w:rsidRPr="00A86101">
        <w:rPr>
          <w:rtl/>
          <w:lang w:val="fr-FR" w:eastAsia="fr-FR"/>
        </w:rPr>
        <w:t xml:space="preserve"> [النساء: 35]</w:t>
      </w:r>
      <w:r w:rsidRPr="00A86101">
        <w:rPr>
          <w:rFonts w:hint="cs"/>
          <w:rtl/>
          <w:lang w:val="fr-FR" w:eastAsia="fr-FR"/>
        </w:rPr>
        <w:t>،</w:t>
      </w:r>
      <w:r w:rsidRPr="00A86101">
        <w:rPr>
          <w:rtl/>
          <w:lang w:val="fr-FR" w:eastAsia="fr-FR"/>
        </w:rPr>
        <w:t xml:space="preserve"> فنشدتكم الله، هل تعلمون حكم الرجال في إصلاح ذات بينهم، وحقن دمائهم أفضل من حكمهم في أرنب </w:t>
      </w:r>
      <w:r w:rsidRPr="00A86101">
        <w:rPr>
          <w:rFonts w:hint="cs"/>
          <w:rtl/>
          <w:lang w:val="fr-FR" w:eastAsia="fr-FR"/>
        </w:rPr>
        <w:t>و</w:t>
      </w:r>
      <w:r w:rsidRPr="00A86101">
        <w:rPr>
          <w:rtl/>
          <w:lang w:val="fr-FR" w:eastAsia="fr-FR"/>
        </w:rPr>
        <w:t>امرأة، فأيهما ترون أفضل؟</w:t>
      </w:r>
      <w:r w:rsidRPr="00A86101">
        <w:rPr>
          <w:rFonts w:hint="cs"/>
          <w:rtl/>
          <w:lang w:val="fr-FR" w:eastAsia="fr-FR"/>
        </w:rPr>
        <w:t>)</w:t>
      </w:r>
      <w:r w:rsidRPr="00A86101">
        <w:rPr>
          <w:rtl/>
          <w:lang w:val="fr-FR" w:eastAsia="fr-FR"/>
        </w:rPr>
        <w:t xml:space="preserve"> قالوا: بل هذه، قلت: خرجت من هذه؟ قالوا: نعم.</w:t>
      </w:r>
    </w:p>
    <w:p w14:paraId="4CAED9BB" w14:textId="77777777" w:rsidR="00A86101" w:rsidRPr="00A86101" w:rsidRDefault="00A86101" w:rsidP="00A86101">
      <w:pPr>
        <w:widowControl w:val="0"/>
        <w:tabs>
          <w:tab w:val="left" w:pos="1096"/>
        </w:tabs>
        <w:adjustRightInd w:val="0"/>
        <w:textAlignment w:val="baseline"/>
        <w:rPr>
          <w:rtl/>
          <w:lang w:val="fr-FR" w:eastAsia="fr-FR"/>
        </w:rPr>
      </w:pPr>
      <w:r w:rsidRPr="00A86101">
        <w:rPr>
          <w:rFonts w:hint="cs"/>
          <w:rtl/>
          <w:lang w:val="fr-FR" w:eastAsia="fr-FR"/>
        </w:rPr>
        <w:t>ثم رحت لشبهتهم الثانية تفندها قائلا: (</w:t>
      </w:r>
      <w:r w:rsidRPr="00A86101">
        <w:rPr>
          <w:rtl/>
          <w:lang w:val="fr-FR" w:eastAsia="fr-FR"/>
        </w:rPr>
        <w:t>وأما قولكم: قاتل ولم يسب ولم يغنم، فتسبون أمكم عائشة، فو الله إن قلتم ليست بأمنا لقد خرجتم من الإسلام، وإن قلتم لنسبينها ونستحل منها ما نستحل من غيرها خرجتم من الإسلام، أخرجت من هذه؟ قالوا: نعم.</w:t>
      </w:r>
    </w:p>
    <w:p w14:paraId="6AE3BBD0" w14:textId="77777777" w:rsidR="00A86101" w:rsidRPr="00A86101" w:rsidRDefault="00A86101" w:rsidP="00A86101">
      <w:pPr>
        <w:widowControl w:val="0"/>
        <w:tabs>
          <w:tab w:val="left" w:pos="1096"/>
        </w:tabs>
        <w:adjustRightInd w:val="0"/>
        <w:textAlignment w:val="baseline"/>
        <w:rPr>
          <w:rtl/>
          <w:lang w:val="fr-FR" w:eastAsia="fr-FR"/>
        </w:rPr>
      </w:pPr>
      <w:r w:rsidRPr="00A86101">
        <w:rPr>
          <w:rFonts w:hint="cs"/>
          <w:rtl/>
          <w:lang w:val="fr-FR" w:eastAsia="fr-FR"/>
        </w:rPr>
        <w:t>ثم رحت لشبهتهم الثالثة تفندها قائلا:</w:t>
      </w:r>
      <w:r w:rsidRPr="00A86101">
        <w:rPr>
          <w:rtl/>
          <w:lang w:val="fr-FR" w:eastAsia="fr-FR"/>
        </w:rPr>
        <w:t xml:space="preserve"> </w:t>
      </w:r>
      <w:r w:rsidRPr="00A86101">
        <w:rPr>
          <w:rFonts w:hint="cs"/>
          <w:rtl/>
          <w:lang w:val="fr-FR" w:eastAsia="fr-FR"/>
        </w:rPr>
        <w:t>(</w:t>
      </w:r>
      <w:r w:rsidRPr="00A86101">
        <w:rPr>
          <w:rtl/>
          <w:lang w:val="fr-FR" w:eastAsia="fr-FR"/>
        </w:rPr>
        <w:t xml:space="preserve">وأما قولكم: محى نفسه من أمير المؤمنين، فإن النبي </w:t>
      </w:r>
      <w:r w:rsidRPr="00A86101">
        <w:rPr>
          <w:rtl/>
          <w:lang w:val="fr-FR" w:eastAsia="fr-FR"/>
        </w:rPr>
        <w:sym w:font="Abo-thar" w:char="F061"/>
      </w:r>
      <w:r w:rsidRPr="00A86101">
        <w:rPr>
          <w:rtl/>
          <w:lang w:val="fr-FR" w:eastAsia="fr-FR"/>
        </w:rPr>
        <w:t xml:space="preserve"> يوم الحديبية كاتب أبا سفيان بن حرب وسهيل بن عمرو، فقال: يا علي اكتب: هذا ما صالح عليه محمد رسول الله، فقالوا: ما نعلم أنك رسول الله، ولو نعلم ما قاتلناك، فقال: امح يا علي واكتب: هذا ما كاتب عليه محمد بن عبد الله، فو الله لرسول الله </w:t>
      </w:r>
      <w:r w:rsidRPr="00A86101">
        <w:rPr>
          <w:rtl/>
          <w:lang w:val="fr-FR" w:eastAsia="fr-FR"/>
        </w:rPr>
        <w:sym w:font="Abo-thar" w:char="F061"/>
      </w:r>
      <w:r w:rsidRPr="00A86101">
        <w:rPr>
          <w:rtl/>
          <w:lang w:val="fr-FR" w:eastAsia="fr-FR"/>
        </w:rPr>
        <w:t xml:space="preserve"> خير من علي وقد محى نفسه</w:t>
      </w:r>
      <w:r w:rsidRPr="00A86101">
        <w:rPr>
          <w:rFonts w:hint="cs"/>
          <w:rtl/>
          <w:lang w:val="fr-FR" w:eastAsia="fr-FR"/>
        </w:rPr>
        <w:t>)</w:t>
      </w:r>
    </w:p>
    <w:p w14:paraId="3DA91572" w14:textId="77777777" w:rsidR="00A86101" w:rsidRPr="00A86101" w:rsidRDefault="00A86101" w:rsidP="00A86101">
      <w:pPr>
        <w:widowControl w:val="0"/>
        <w:tabs>
          <w:tab w:val="left" w:pos="1096"/>
        </w:tabs>
        <w:adjustRightInd w:val="0"/>
        <w:textAlignment w:val="baseline"/>
        <w:rPr>
          <w:rtl/>
          <w:lang w:val="fr-FR" w:eastAsia="fr-FR"/>
        </w:rPr>
      </w:pPr>
      <w:r w:rsidRPr="00A86101">
        <w:rPr>
          <w:rFonts w:hint="cs"/>
          <w:rtl/>
          <w:lang w:val="fr-FR" w:eastAsia="fr-FR"/>
        </w:rPr>
        <w:t>وهكذا رجع بحوارك الهادئ الحكيم لهم ألفان، وأقمت عليهم الحجة، وحين تمادوا في غيهم قام الإمام بقتالهم، بعد أن أصبحوا خطرا على المسلمين، وكنت شريكا له في ذلك القتال، كما كنت شريكا له في كل حروبه.</w:t>
      </w:r>
    </w:p>
    <w:p w14:paraId="1AA88C0F" w14:textId="77777777" w:rsidR="00A86101" w:rsidRPr="00A86101" w:rsidRDefault="00A86101" w:rsidP="00A86101">
      <w:pPr>
        <w:widowControl w:val="0"/>
        <w:tabs>
          <w:tab w:val="left" w:pos="1096"/>
        </w:tabs>
        <w:adjustRightInd w:val="0"/>
        <w:textAlignment w:val="baseline"/>
        <w:rPr>
          <w:rtl/>
          <w:lang w:val="fr-FR" w:eastAsia="fr-FR"/>
        </w:rPr>
      </w:pPr>
      <w:r w:rsidRPr="00A86101">
        <w:rPr>
          <w:rFonts w:hint="cs"/>
          <w:rtl/>
          <w:lang w:val="fr-FR" w:eastAsia="fr-FR"/>
        </w:rPr>
        <w:t xml:space="preserve">وكان ذلك كافيا للمترددين في اتباعك، وهم يعلمون أنك ترجمان القرآن، وأنك لا تقدم على أمر دون أن تعلم حكم الله فيه.. لكنهم عزلوك كما عزلوا عمارا، وكل من أخبر رسول الله </w:t>
      </w:r>
      <w:r w:rsidRPr="00A86101">
        <w:rPr>
          <w:rFonts w:hint="cs"/>
          <w:lang w:val="fr-FR" w:eastAsia="fr-FR"/>
        </w:rPr>
        <w:sym w:font="Abo-thar" w:char="F061"/>
      </w:r>
      <w:r w:rsidRPr="00A86101">
        <w:rPr>
          <w:rFonts w:hint="cs"/>
          <w:rtl/>
          <w:lang w:val="fr-FR" w:eastAsia="fr-FR"/>
        </w:rPr>
        <w:t xml:space="preserve"> عن ثباتهم في الدين ووفائهم بعهودهم.</w:t>
      </w:r>
    </w:p>
    <w:p w14:paraId="4F11E687" w14:textId="77777777" w:rsidR="00E6262E" w:rsidRPr="00E6262E" w:rsidRDefault="00E6262E" w:rsidP="00E6262E">
      <w:pPr>
        <w:widowControl w:val="0"/>
        <w:tabs>
          <w:tab w:val="left" w:pos="1096"/>
        </w:tabs>
        <w:adjustRightInd w:val="0"/>
        <w:textAlignment w:val="baseline"/>
        <w:rPr>
          <w:rtl/>
          <w:lang w:val="fr-FR" w:eastAsia="fr-FR"/>
        </w:rPr>
      </w:pPr>
      <w:r w:rsidRPr="00E6262E">
        <w:rPr>
          <w:rFonts w:hint="cs"/>
          <w:rtl/>
          <w:lang w:val="fr-FR" w:eastAsia="fr-FR"/>
        </w:rPr>
        <w:t xml:space="preserve">وهكذا كنت تمارس وظيفتك في الرد على كل التحريفات التي حصلت في الدين، فما إن تسمع بطائفة قالت مقولة إلا ورحت إليها تنبهها وتحاورها وتدعوها إلى الله بالحكمة والموعظة الحسنة، وقد حدث </w:t>
      </w:r>
      <w:r w:rsidRPr="00E6262E">
        <w:rPr>
          <w:rtl/>
          <w:lang w:val="fr-FR" w:eastAsia="fr-FR"/>
        </w:rPr>
        <w:t xml:space="preserve">وهب </w:t>
      </w:r>
      <w:r w:rsidRPr="00E6262E">
        <w:rPr>
          <w:rFonts w:hint="cs"/>
          <w:rtl/>
          <w:lang w:val="fr-FR" w:eastAsia="fr-FR"/>
        </w:rPr>
        <w:t>قال</w:t>
      </w:r>
      <w:r w:rsidRPr="00E6262E">
        <w:rPr>
          <w:rtl/>
          <w:lang w:val="fr-FR" w:eastAsia="fr-FR"/>
        </w:rPr>
        <w:t xml:space="preserve">: </w:t>
      </w:r>
      <w:r w:rsidRPr="00E6262E">
        <w:rPr>
          <w:rFonts w:hint="cs"/>
          <w:rtl/>
          <w:lang w:val="fr-FR" w:eastAsia="fr-FR"/>
        </w:rPr>
        <w:t xml:space="preserve">(طاف </w:t>
      </w:r>
      <w:r w:rsidRPr="00E6262E">
        <w:rPr>
          <w:rtl/>
          <w:lang w:val="fr-FR" w:eastAsia="fr-FR"/>
        </w:rPr>
        <w:t>ابن عباس بالبيت حين أصبح أسبوعاً</w:t>
      </w:r>
      <w:r w:rsidR="00543043">
        <w:rPr>
          <w:rtl/>
          <w:lang w:val="fr-FR" w:eastAsia="fr-FR"/>
        </w:rPr>
        <w:t>،</w:t>
      </w:r>
      <w:r w:rsidRPr="00E6262E">
        <w:rPr>
          <w:rtl/>
          <w:lang w:val="fr-FR" w:eastAsia="fr-FR"/>
        </w:rPr>
        <w:t xml:space="preserve"> وكان قد رقّ بصره</w:t>
      </w:r>
      <w:r w:rsidR="00543043">
        <w:rPr>
          <w:rtl/>
          <w:lang w:val="fr-FR" w:eastAsia="fr-FR"/>
        </w:rPr>
        <w:t>،</w:t>
      </w:r>
      <w:r w:rsidRPr="00E6262E">
        <w:rPr>
          <w:rtl/>
          <w:lang w:val="fr-FR" w:eastAsia="fr-FR"/>
        </w:rPr>
        <w:t xml:space="preserve"> فكان يتوكأ على العصا</w:t>
      </w:r>
      <w:r w:rsidR="00543043">
        <w:rPr>
          <w:rtl/>
          <w:lang w:val="fr-FR" w:eastAsia="fr-FR"/>
        </w:rPr>
        <w:t>،</w:t>
      </w:r>
      <w:r w:rsidRPr="00E6262E">
        <w:rPr>
          <w:rtl/>
          <w:lang w:val="fr-FR" w:eastAsia="fr-FR"/>
        </w:rPr>
        <w:t xml:space="preserve"> فلمّا فرغ من طوافه انصرف إلى الحطيم</w:t>
      </w:r>
      <w:r w:rsidR="00543043">
        <w:rPr>
          <w:rtl/>
          <w:lang w:val="fr-FR" w:eastAsia="fr-FR"/>
        </w:rPr>
        <w:t>،</w:t>
      </w:r>
      <w:r w:rsidRPr="00E6262E">
        <w:rPr>
          <w:rtl/>
          <w:lang w:val="fr-FR" w:eastAsia="fr-FR"/>
        </w:rPr>
        <w:t xml:space="preserve"> فصلى ركعتين</w:t>
      </w:r>
      <w:r w:rsidR="00543043">
        <w:rPr>
          <w:rtl/>
          <w:lang w:val="fr-FR" w:eastAsia="fr-FR"/>
        </w:rPr>
        <w:t>،</w:t>
      </w:r>
      <w:r w:rsidRPr="00E6262E">
        <w:rPr>
          <w:rtl/>
          <w:lang w:val="fr-FR" w:eastAsia="fr-FR"/>
        </w:rPr>
        <w:t xml:space="preserve"> ثم نهض فنهضنا معه</w:t>
      </w:r>
      <w:r w:rsidR="00543043">
        <w:rPr>
          <w:rtl/>
          <w:lang w:val="fr-FR" w:eastAsia="fr-FR"/>
        </w:rPr>
        <w:t>،</w:t>
      </w:r>
      <w:r w:rsidRPr="00E6262E">
        <w:rPr>
          <w:rtl/>
          <w:lang w:val="fr-FR" w:eastAsia="fr-FR"/>
        </w:rPr>
        <w:t xml:space="preserve"> ثم انطلق بنا إلى غربي الكعبة، فوقفنا على قوم بلغ ابن عباس أنّهم يخوضون في حديث القدر وغيره ممّا يختلف الناس فيه</w:t>
      </w:r>
      <w:r w:rsidR="00543043">
        <w:rPr>
          <w:rtl/>
          <w:lang w:val="fr-FR" w:eastAsia="fr-FR"/>
        </w:rPr>
        <w:t>،</w:t>
      </w:r>
      <w:r w:rsidRPr="00E6262E">
        <w:rPr>
          <w:rtl/>
          <w:lang w:val="fr-FR" w:eastAsia="fr-FR"/>
        </w:rPr>
        <w:t xml:space="preserve"> فلمّا وقف عليهم سلّم عليهم فأجابوه</w:t>
      </w:r>
      <w:r w:rsidR="00543043">
        <w:rPr>
          <w:rtl/>
          <w:lang w:val="fr-FR" w:eastAsia="fr-FR"/>
        </w:rPr>
        <w:t>،</w:t>
      </w:r>
      <w:r w:rsidRPr="00E6262E">
        <w:rPr>
          <w:rtl/>
          <w:lang w:val="fr-FR" w:eastAsia="fr-FR"/>
        </w:rPr>
        <w:t xml:space="preserve"> فرحبّوا به وأوسعوا له</w:t>
      </w:r>
      <w:r w:rsidR="00543043">
        <w:rPr>
          <w:rtl/>
          <w:lang w:val="fr-FR" w:eastAsia="fr-FR"/>
        </w:rPr>
        <w:t>،</w:t>
      </w:r>
      <w:r w:rsidRPr="00E6262E">
        <w:rPr>
          <w:rtl/>
          <w:lang w:val="fr-FR" w:eastAsia="fr-FR"/>
        </w:rPr>
        <w:t xml:space="preserve"> فكره أن يجلس إليهم.</w:t>
      </w:r>
      <w:r w:rsidRPr="00E6262E">
        <w:rPr>
          <w:rFonts w:hint="cs"/>
          <w:rtl/>
          <w:lang w:val="fr-FR" w:eastAsia="fr-FR"/>
        </w:rPr>
        <w:t xml:space="preserve">. </w:t>
      </w:r>
      <w:r w:rsidRPr="00E6262E">
        <w:rPr>
          <w:rtl/>
          <w:lang w:val="fr-FR" w:eastAsia="fr-FR"/>
        </w:rPr>
        <w:t xml:space="preserve">ثم قال: </w:t>
      </w:r>
      <w:r w:rsidRPr="00E6262E">
        <w:rPr>
          <w:rFonts w:hint="cs"/>
          <w:rtl/>
          <w:lang w:val="fr-FR" w:eastAsia="fr-FR"/>
        </w:rPr>
        <w:t>(</w:t>
      </w:r>
      <w:r w:rsidRPr="00E6262E">
        <w:rPr>
          <w:rtl/>
          <w:lang w:val="fr-FR" w:eastAsia="fr-FR"/>
        </w:rPr>
        <w:t>يا معشر المتكلمين فيما لا يعنيهم</w:t>
      </w:r>
      <w:r w:rsidR="00543043">
        <w:rPr>
          <w:rtl/>
          <w:lang w:val="fr-FR" w:eastAsia="fr-FR"/>
        </w:rPr>
        <w:t>،</w:t>
      </w:r>
      <w:r w:rsidRPr="00E6262E">
        <w:rPr>
          <w:rtl/>
          <w:lang w:val="fr-FR" w:eastAsia="fr-FR"/>
        </w:rPr>
        <w:t xml:space="preserve"> ولا يُردّ عليهم</w:t>
      </w:r>
      <w:r w:rsidR="00543043">
        <w:rPr>
          <w:rtl/>
          <w:lang w:val="fr-FR" w:eastAsia="fr-FR"/>
        </w:rPr>
        <w:t>،</w:t>
      </w:r>
      <w:r w:rsidRPr="00E6262E">
        <w:rPr>
          <w:rtl/>
          <w:lang w:val="fr-FR" w:eastAsia="fr-FR"/>
        </w:rPr>
        <w:t xml:space="preserve"> ألم تعلموا أنّ لله عز</w:t>
      </w:r>
      <w:r w:rsidRPr="00E6262E">
        <w:rPr>
          <w:rFonts w:hint="cs"/>
          <w:rtl/>
          <w:lang w:val="fr-FR" w:eastAsia="fr-FR"/>
        </w:rPr>
        <w:t xml:space="preserve"> </w:t>
      </w:r>
      <w:r w:rsidRPr="00E6262E">
        <w:rPr>
          <w:rtl/>
          <w:lang w:val="fr-FR" w:eastAsia="fr-FR"/>
        </w:rPr>
        <w:t>وجل عباداً قد أسكتتهم خشيته من غير عيّ ولا بكم</w:t>
      </w:r>
      <w:r w:rsidR="00543043">
        <w:rPr>
          <w:rtl/>
          <w:lang w:val="fr-FR" w:eastAsia="fr-FR"/>
        </w:rPr>
        <w:t>،</w:t>
      </w:r>
      <w:r w:rsidRPr="00E6262E">
        <w:rPr>
          <w:rtl/>
          <w:lang w:val="fr-FR" w:eastAsia="fr-FR"/>
        </w:rPr>
        <w:t xml:space="preserve"> وإنّهم لهم الفصحاء النطقاء والنبلاء الأولياء والعالمون بالله عز</w:t>
      </w:r>
      <w:r w:rsidRPr="00E6262E">
        <w:rPr>
          <w:rFonts w:hint="cs"/>
          <w:rtl/>
          <w:lang w:val="fr-FR" w:eastAsia="fr-FR"/>
        </w:rPr>
        <w:t xml:space="preserve"> </w:t>
      </w:r>
      <w:r w:rsidRPr="00E6262E">
        <w:rPr>
          <w:rtl/>
          <w:lang w:val="fr-FR" w:eastAsia="fr-FR"/>
        </w:rPr>
        <w:t>وجل وبآياته</w:t>
      </w:r>
      <w:r w:rsidR="00543043">
        <w:rPr>
          <w:rtl/>
          <w:lang w:val="fr-FR" w:eastAsia="fr-FR"/>
        </w:rPr>
        <w:t>،</w:t>
      </w:r>
      <w:r w:rsidRPr="00E6262E">
        <w:rPr>
          <w:rtl/>
          <w:lang w:val="fr-FR" w:eastAsia="fr-FR"/>
        </w:rPr>
        <w:t xml:space="preserve"> ولكنهم إذا ذكروا عظمة الله انقطعت ألسنتهم وكسرت قلوبهم وطاشت عقولهم إعظاماً لله عز</w:t>
      </w:r>
      <w:r w:rsidRPr="00E6262E">
        <w:rPr>
          <w:rFonts w:hint="cs"/>
          <w:rtl/>
          <w:lang w:val="fr-FR" w:eastAsia="fr-FR"/>
        </w:rPr>
        <w:t xml:space="preserve"> </w:t>
      </w:r>
      <w:r w:rsidRPr="00E6262E">
        <w:rPr>
          <w:rtl/>
          <w:lang w:val="fr-FR" w:eastAsia="fr-FR"/>
        </w:rPr>
        <w:t>وجل وإعزازاً وإجلالاً</w:t>
      </w:r>
      <w:r w:rsidR="00543043">
        <w:rPr>
          <w:rtl/>
          <w:lang w:val="fr-FR" w:eastAsia="fr-FR"/>
        </w:rPr>
        <w:t>،</w:t>
      </w:r>
      <w:r w:rsidRPr="00E6262E">
        <w:rPr>
          <w:rtl/>
          <w:lang w:val="fr-FR" w:eastAsia="fr-FR"/>
        </w:rPr>
        <w:t xml:space="preserve"> فإذا استفاقوا من ذلك استبقوا إلى الله عز</w:t>
      </w:r>
      <w:r w:rsidRPr="00E6262E">
        <w:rPr>
          <w:rFonts w:hint="cs"/>
          <w:rtl/>
          <w:lang w:val="fr-FR" w:eastAsia="fr-FR"/>
        </w:rPr>
        <w:t xml:space="preserve"> </w:t>
      </w:r>
      <w:r w:rsidRPr="00E6262E">
        <w:rPr>
          <w:rtl/>
          <w:lang w:val="fr-FR" w:eastAsia="fr-FR"/>
        </w:rPr>
        <w:t>وجل بالأعمال الزكيّة</w:t>
      </w:r>
      <w:r w:rsidR="00543043">
        <w:rPr>
          <w:rtl/>
          <w:lang w:val="fr-FR" w:eastAsia="fr-FR"/>
        </w:rPr>
        <w:t>،</w:t>
      </w:r>
      <w:r w:rsidRPr="00E6262E">
        <w:rPr>
          <w:rtl/>
          <w:lang w:val="fr-FR" w:eastAsia="fr-FR"/>
        </w:rPr>
        <w:t xml:space="preserve"> يعدّون أنفسهم مع الظالمين الخاطئين</w:t>
      </w:r>
      <w:r w:rsidR="00543043">
        <w:rPr>
          <w:rtl/>
          <w:lang w:val="fr-FR" w:eastAsia="fr-FR"/>
        </w:rPr>
        <w:t>،</w:t>
      </w:r>
      <w:r w:rsidRPr="00E6262E">
        <w:rPr>
          <w:rtl/>
          <w:lang w:val="fr-FR" w:eastAsia="fr-FR"/>
        </w:rPr>
        <w:t xml:space="preserve"> وإنّهم لأنزاه أبرار</w:t>
      </w:r>
      <w:r w:rsidR="00543043">
        <w:rPr>
          <w:rtl/>
          <w:lang w:val="fr-FR" w:eastAsia="fr-FR"/>
        </w:rPr>
        <w:t>،</w:t>
      </w:r>
      <w:r w:rsidRPr="00E6262E">
        <w:rPr>
          <w:rtl/>
          <w:lang w:val="fr-FR" w:eastAsia="fr-FR"/>
        </w:rPr>
        <w:t xml:space="preserve"> ومع المقصّرين والمفرّطين</w:t>
      </w:r>
      <w:r w:rsidR="00543043">
        <w:rPr>
          <w:rtl/>
          <w:lang w:val="fr-FR" w:eastAsia="fr-FR"/>
        </w:rPr>
        <w:t>،</w:t>
      </w:r>
      <w:r w:rsidRPr="00E6262E">
        <w:rPr>
          <w:rtl/>
          <w:lang w:val="fr-FR" w:eastAsia="fr-FR"/>
        </w:rPr>
        <w:t xml:space="preserve"> وإنّهم لأكياس أقوياء</w:t>
      </w:r>
      <w:r w:rsidR="00543043">
        <w:rPr>
          <w:rtl/>
          <w:lang w:val="fr-FR" w:eastAsia="fr-FR"/>
        </w:rPr>
        <w:t>،</w:t>
      </w:r>
      <w:r w:rsidRPr="00E6262E">
        <w:rPr>
          <w:rtl/>
          <w:lang w:val="fr-FR" w:eastAsia="fr-FR"/>
        </w:rPr>
        <w:t xml:space="preserve"> ولكنهم لا يرضون لله عز</w:t>
      </w:r>
      <w:r w:rsidRPr="00E6262E">
        <w:rPr>
          <w:rFonts w:hint="cs"/>
          <w:rtl/>
          <w:lang w:val="fr-FR" w:eastAsia="fr-FR"/>
        </w:rPr>
        <w:t xml:space="preserve"> </w:t>
      </w:r>
      <w:r w:rsidRPr="00E6262E">
        <w:rPr>
          <w:rtl/>
          <w:lang w:val="fr-FR" w:eastAsia="fr-FR"/>
        </w:rPr>
        <w:t>وجل بالقليل</w:t>
      </w:r>
      <w:r w:rsidR="00543043">
        <w:rPr>
          <w:rtl/>
          <w:lang w:val="fr-FR" w:eastAsia="fr-FR"/>
        </w:rPr>
        <w:t>،</w:t>
      </w:r>
      <w:r w:rsidRPr="00E6262E">
        <w:rPr>
          <w:rtl/>
          <w:lang w:val="fr-FR" w:eastAsia="fr-FR"/>
        </w:rPr>
        <w:t xml:space="preserve"> ولا يستكثرون له الكثير</w:t>
      </w:r>
      <w:r w:rsidR="00543043">
        <w:rPr>
          <w:rtl/>
          <w:lang w:val="fr-FR" w:eastAsia="fr-FR"/>
        </w:rPr>
        <w:t>،</w:t>
      </w:r>
      <w:r w:rsidRPr="00E6262E">
        <w:rPr>
          <w:rtl/>
          <w:lang w:val="fr-FR" w:eastAsia="fr-FR"/>
        </w:rPr>
        <w:t xml:space="preserve"> ولا يُدلّون عليه بالأعمال</w:t>
      </w:r>
      <w:r w:rsidR="00543043">
        <w:rPr>
          <w:rtl/>
          <w:lang w:val="fr-FR" w:eastAsia="fr-FR"/>
        </w:rPr>
        <w:t>،</w:t>
      </w:r>
      <w:r w:rsidRPr="00E6262E">
        <w:rPr>
          <w:rtl/>
          <w:lang w:val="fr-FR" w:eastAsia="fr-FR"/>
        </w:rPr>
        <w:t xml:space="preserve"> متى ما لقيتهم فهم مهتمون مخوَّفون مروَّعون خائفون مشفقون وجلون</w:t>
      </w:r>
      <w:r w:rsidR="00543043">
        <w:rPr>
          <w:rtl/>
          <w:lang w:val="fr-FR" w:eastAsia="fr-FR"/>
        </w:rPr>
        <w:t>،</w:t>
      </w:r>
      <w:r w:rsidRPr="00E6262E">
        <w:rPr>
          <w:rtl/>
          <w:lang w:val="fr-FR" w:eastAsia="fr-FR"/>
        </w:rPr>
        <w:t xml:space="preserve"> فأين أنتم منهم يا معشر المبتدعين. </w:t>
      </w:r>
      <w:r w:rsidRPr="00E6262E">
        <w:rPr>
          <w:rFonts w:hint="cs"/>
          <w:rtl/>
          <w:lang w:val="fr-FR" w:eastAsia="fr-FR"/>
        </w:rPr>
        <w:t>اعلموا</w:t>
      </w:r>
      <w:r w:rsidRPr="00E6262E">
        <w:rPr>
          <w:rtl/>
          <w:lang w:val="fr-FR" w:eastAsia="fr-FR"/>
        </w:rPr>
        <w:t xml:space="preserve"> أنّ أعلم الناس بالقدر أسكتهم عنه</w:t>
      </w:r>
      <w:r w:rsidR="00543043">
        <w:rPr>
          <w:rtl/>
          <w:lang w:val="fr-FR" w:eastAsia="fr-FR"/>
        </w:rPr>
        <w:t>،</w:t>
      </w:r>
      <w:r w:rsidRPr="00E6262E">
        <w:rPr>
          <w:rtl/>
          <w:lang w:val="fr-FR" w:eastAsia="fr-FR"/>
        </w:rPr>
        <w:t xml:space="preserve"> وأنّ أجهل الناس بالقدر أنطقهم فيه</w:t>
      </w:r>
      <w:r w:rsidRPr="00E6262E">
        <w:rPr>
          <w:rFonts w:hint="cs"/>
          <w:rtl/>
          <w:lang w:val="fr-FR" w:eastAsia="fr-FR"/>
        </w:rPr>
        <w:t>)</w:t>
      </w:r>
    </w:p>
    <w:p w14:paraId="7CC5A307" w14:textId="77777777" w:rsidR="00E6262E" w:rsidRPr="00E6262E" w:rsidRDefault="00E6262E" w:rsidP="00E6262E">
      <w:pPr>
        <w:widowControl w:val="0"/>
        <w:tabs>
          <w:tab w:val="left" w:pos="1096"/>
        </w:tabs>
        <w:adjustRightInd w:val="0"/>
        <w:textAlignment w:val="baseline"/>
        <w:rPr>
          <w:rtl/>
          <w:lang w:val="fr-FR" w:eastAsia="fr-FR"/>
        </w:rPr>
      </w:pPr>
      <w:r w:rsidRPr="00E6262E">
        <w:rPr>
          <w:rFonts w:hint="cs"/>
          <w:rtl/>
          <w:lang w:val="fr-FR" w:eastAsia="fr-FR"/>
        </w:rPr>
        <w:t xml:space="preserve">وقد ذكر </w:t>
      </w:r>
      <w:r w:rsidRPr="00E6262E">
        <w:rPr>
          <w:rtl/>
          <w:lang w:val="fr-FR" w:eastAsia="fr-FR"/>
        </w:rPr>
        <w:t xml:space="preserve">وهب </w:t>
      </w:r>
      <w:r w:rsidRPr="00E6262E">
        <w:rPr>
          <w:rFonts w:hint="cs"/>
          <w:rtl/>
          <w:lang w:val="fr-FR" w:eastAsia="fr-FR"/>
        </w:rPr>
        <w:t>تأثير موعظتك فيهم، فقال</w:t>
      </w:r>
      <w:r w:rsidRPr="00E6262E">
        <w:rPr>
          <w:rtl/>
          <w:lang w:val="fr-FR" w:eastAsia="fr-FR"/>
        </w:rPr>
        <w:t xml:space="preserve">: </w:t>
      </w:r>
      <w:r w:rsidRPr="00E6262E">
        <w:rPr>
          <w:rFonts w:hint="cs"/>
          <w:rtl/>
          <w:lang w:val="fr-FR" w:eastAsia="fr-FR"/>
        </w:rPr>
        <w:t>(</w:t>
      </w:r>
      <w:r w:rsidRPr="00E6262E">
        <w:rPr>
          <w:rtl/>
          <w:lang w:val="fr-FR" w:eastAsia="fr-FR"/>
        </w:rPr>
        <w:t>ثم انصرف عنهم وتركهم</w:t>
      </w:r>
      <w:r w:rsidR="00543043">
        <w:rPr>
          <w:rtl/>
          <w:lang w:val="fr-FR" w:eastAsia="fr-FR"/>
        </w:rPr>
        <w:t>،</w:t>
      </w:r>
      <w:r w:rsidRPr="00E6262E">
        <w:rPr>
          <w:rtl/>
          <w:lang w:val="fr-FR" w:eastAsia="fr-FR"/>
        </w:rPr>
        <w:t xml:space="preserve"> فبلغ ابن عباس أنّهم تفرّقوا عن مجلسهم ذلك</w:t>
      </w:r>
      <w:r w:rsidR="00543043">
        <w:rPr>
          <w:rtl/>
          <w:lang w:val="fr-FR" w:eastAsia="fr-FR"/>
        </w:rPr>
        <w:t>،</w:t>
      </w:r>
      <w:r w:rsidRPr="00E6262E">
        <w:rPr>
          <w:rtl/>
          <w:lang w:val="fr-FR" w:eastAsia="fr-FR"/>
        </w:rPr>
        <w:t xml:space="preserve"> ثم لم يعودوا إليه حتى هلك ابن عباس)</w:t>
      </w:r>
      <w:r w:rsidRPr="00E6262E">
        <w:rPr>
          <w:position w:val="6"/>
          <w:szCs w:val="20"/>
          <w:rtl/>
          <w:lang w:val="fr-FR" w:eastAsia="fr-FR"/>
        </w:rPr>
        <w:t xml:space="preserve"> (</w:t>
      </w:r>
      <w:r w:rsidRPr="00E6262E">
        <w:rPr>
          <w:position w:val="6"/>
          <w:szCs w:val="20"/>
          <w:rtl/>
          <w:lang w:val="fr-FR" w:eastAsia="fr-FR"/>
        </w:rPr>
        <w:footnoteReference w:id="317"/>
      </w:r>
      <w:r w:rsidRPr="00E6262E">
        <w:rPr>
          <w:position w:val="6"/>
          <w:szCs w:val="20"/>
          <w:rtl/>
          <w:lang w:val="fr-FR" w:eastAsia="fr-FR"/>
        </w:rPr>
        <w:t>)</w:t>
      </w:r>
    </w:p>
    <w:p w14:paraId="450C4984" w14:textId="77777777" w:rsidR="00E6262E" w:rsidRPr="00E6262E" w:rsidRDefault="00E6262E" w:rsidP="00E6262E">
      <w:pPr>
        <w:widowControl w:val="0"/>
        <w:tabs>
          <w:tab w:val="left" w:pos="1096"/>
        </w:tabs>
        <w:adjustRightInd w:val="0"/>
        <w:textAlignment w:val="baseline"/>
        <w:rPr>
          <w:position w:val="6"/>
          <w:szCs w:val="20"/>
          <w:rtl/>
          <w:lang w:val="fr-FR" w:eastAsia="fr-FR"/>
        </w:rPr>
      </w:pPr>
      <w:r w:rsidRPr="00E6262E">
        <w:rPr>
          <w:rFonts w:hint="cs"/>
          <w:rtl/>
          <w:lang w:val="fr-FR" w:eastAsia="fr-FR"/>
        </w:rPr>
        <w:t>وقد روي طاووس بعض حوارك لهم، ف</w:t>
      </w:r>
      <w:r w:rsidRPr="00E6262E">
        <w:rPr>
          <w:rtl/>
          <w:lang w:val="fr-FR" w:eastAsia="fr-FR"/>
        </w:rPr>
        <w:t>قال</w:t>
      </w:r>
      <w:r w:rsidR="00543043">
        <w:rPr>
          <w:rtl/>
          <w:lang w:val="fr-FR" w:eastAsia="fr-FR"/>
        </w:rPr>
        <w:t>:</w:t>
      </w:r>
      <w:r w:rsidRPr="00E6262E">
        <w:rPr>
          <w:rtl/>
          <w:lang w:val="fr-FR" w:eastAsia="fr-FR"/>
        </w:rPr>
        <w:t xml:space="preserve"> </w:t>
      </w:r>
      <w:r w:rsidR="00543043">
        <w:rPr>
          <w:rtl/>
          <w:lang w:val="fr-FR" w:eastAsia="fr-FR"/>
        </w:rPr>
        <w:t>(</w:t>
      </w:r>
      <w:r w:rsidRPr="00E6262E">
        <w:rPr>
          <w:rtl/>
          <w:lang w:val="fr-FR" w:eastAsia="fr-FR"/>
        </w:rPr>
        <w:t>كنت عند ابن عباس ومعنا رجل من القدرية</w:t>
      </w:r>
      <w:r w:rsidR="00543043">
        <w:rPr>
          <w:rtl/>
          <w:lang w:val="fr-FR" w:eastAsia="fr-FR"/>
        </w:rPr>
        <w:t>،</w:t>
      </w:r>
      <w:r w:rsidRPr="00E6262E">
        <w:rPr>
          <w:rtl/>
          <w:lang w:val="fr-FR" w:eastAsia="fr-FR"/>
        </w:rPr>
        <w:t xml:space="preserve"> فقلت</w:t>
      </w:r>
      <w:r w:rsidR="00543043">
        <w:rPr>
          <w:rtl/>
          <w:lang w:val="fr-FR" w:eastAsia="fr-FR"/>
        </w:rPr>
        <w:t>:</w:t>
      </w:r>
      <w:r w:rsidRPr="00E6262E">
        <w:rPr>
          <w:rtl/>
          <w:lang w:val="fr-FR" w:eastAsia="fr-FR"/>
        </w:rPr>
        <w:t xml:space="preserve"> إنّ أناساً يقولون لا قدر</w:t>
      </w:r>
      <w:r w:rsidRPr="00E6262E">
        <w:rPr>
          <w:rFonts w:hint="cs"/>
          <w:rtl/>
          <w:lang w:val="fr-FR" w:eastAsia="fr-FR"/>
        </w:rPr>
        <w:t xml:space="preserve">، </w:t>
      </w:r>
      <w:r w:rsidRPr="00E6262E">
        <w:rPr>
          <w:rtl/>
          <w:lang w:val="fr-FR" w:eastAsia="fr-FR"/>
        </w:rPr>
        <w:t>قال</w:t>
      </w:r>
      <w:r w:rsidR="00543043">
        <w:rPr>
          <w:rtl/>
          <w:lang w:val="fr-FR" w:eastAsia="fr-FR"/>
        </w:rPr>
        <w:t>:</w:t>
      </w:r>
      <w:r w:rsidRPr="00E6262E">
        <w:rPr>
          <w:rtl/>
          <w:lang w:val="fr-FR" w:eastAsia="fr-FR"/>
        </w:rPr>
        <w:t xml:space="preserve"> أوفي القوم أحد منهم؟ قلت</w:t>
      </w:r>
      <w:r w:rsidR="00543043">
        <w:rPr>
          <w:rtl/>
          <w:lang w:val="fr-FR" w:eastAsia="fr-FR"/>
        </w:rPr>
        <w:t>:</w:t>
      </w:r>
      <w:r w:rsidRPr="00E6262E">
        <w:rPr>
          <w:rtl/>
          <w:lang w:val="fr-FR" w:eastAsia="fr-FR"/>
        </w:rPr>
        <w:t xml:space="preserve"> لو كان ما كنت تصنع به؟ قال</w:t>
      </w:r>
      <w:r w:rsidR="00543043">
        <w:rPr>
          <w:rtl/>
          <w:lang w:val="fr-FR" w:eastAsia="fr-FR"/>
        </w:rPr>
        <w:t>:</w:t>
      </w:r>
      <w:r w:rsidRPr="00E6262E">
        <w:rPr>
          <w:rtl/>
          <w:lang w:val="fr-FR" w:eastAsia="fr-FR"/>
        </w:rPr>
        <w:t xml:space="preserve"> لو كان فيهم أحد منهم لأخذت برأسه</w:t>
      </w:r>
      <w:r w:rsidR="00543043">
        <w:rPr>
          <w:rtl/>
          <w:lang w:val="fr-FR" w:eastAsia="fr-FR"/>
        </w:rPr>
        <w:t>،</w:t>
      </w:r>
      <w:r w:rsidRPr="00E6262E">
        <w:rPr>
          <w:rtl/>
          <w:lang w:val="fr-FR" w:eastAsia="fr-FR"/>
        </w:rPr>
        <w:t xml:space="preserve"> ثم قرأت عليه آية كذا وكذا</w:t>
      </w:r>
      <w:r w:rsidR="00543043">
        <w:rPr>
          <w:rtl/>
          <w:lang w:val="fr-FR" w:eastAsia="fr-FR"/>
        </w:rPr>
        <w:t>:</w:t>
      </w:r>
      <w:r w:rsidRPr="00E6262E">
        <w:rPr>
          <w:rtl/>
          <w:lang w:val="fr-FR" w:eastAsia="fr-FR"/>
        </w:rPr>
        <w:t xml:space="preserve"> </w:t>
      </w:r>
      <w:r w:rsidR="004E5304">
        <w:rPr>
          <w:rtl/>
          <w:lang w:val="fr-FR" w:eastAsia="fr-FR"/>
        </w:rPr>
        <w:t>﴿</w:t>
      </w:r>
      <w:r w:rsidRPr="00E6262E">
        <w:rPr>
          <w:rtl/>
          <w:lang w:val="fr-FR" w:eastAsia="fr-FR"/>
        </w:rPr>
        <w:t xml:space="preserve">وَقَضَيْنَا إِلَى بَنِي إِسْرَائِيلَ فِي الْكِتَابِ لَتُفْسِدُنَّ فِي الْأَرْضِ مَرَّتَيْنِ وَلَتَعْلُنَّ عُلُوًّا كَبِيرًا </w:t>
      </w:r>
      <w:r w:rsidR="004E5304">
        <w:rPr>
          <w:rtl/>
          <w:lang w:val="fr-FR" w:eastAsia="fr-FR"/>
        </w:rPr>
        <w:t>﴾</w:t>
      </w:r>
      <w:r w:rsidRPr="00E6262E">
        <w:rPr>
          <w:rtl/>
          <w:lang w:val="fr-FR" w:eastAsia="fr-FR"/>
        </w:rPr>
        <w:t xml:space="preserve"> [الإسراء: 4]</w:t>
      </w:r>
      <w:r w:rsidRPr="00E6262E">
        <w:rPr>
          <w:rFonts w:hint="cs"/>
          <w:rtl/>
          <w:lang w:val="fr-FR" w:eastAsia="fr-FR"/>
        </w:rPr>
        <w:t>)</w:t>
      </w:r>
      <w:r w:rsidRPr="00E6262E">
        <w:rPr>
          <w:position w:val="6"/>
          <w:szCs w:val="20"/>
          <w:rtl/>
          <w:lang w:val="fr-FR" w:eastAsia="fr-FR"/>
        </w:rPr>
        <w:t xml:space="preserve"> (</w:t>
      </w:r>
      <w:r w:rsidRPr="00E6262E">
        <w:rPr>
          <w:position w:val="6"/>
          <w:szCs w:val="20"/>
          <w:rtl/>
          <w:lang w:val="fr-FR" w:eastAsia="fr-FR"/>
        </w:rPr>
        <w:footnoteReference w:id="318"/>
      </w:r>
      <w:r w:rsidRPr="00E6262E">
        <w:rPr>
          <w:position w:val="6"/>
          <w:szCs w:val="20"/>
          <w:rtl/>
          <w:lang w:val="fr-FR" w:eastAsia="fr-FR"/>
        </w:rPr>
        <w:t>)</w:t>
      </w:r>
    </w:p>
    <w:p w14:paraId="036D1E1B" w14:textId="77777777" w:rsidR="00E6262E" w:rsidRPr="00E6262E" w:rsidRDefault="00E6262E" w:rsidP="00E6262E">
      <w:pPr>
        <w:widowControl w:val="0"/>
        <w:tabs>
          <w:tab w:val="left" w:pos="1096"/>
        </w:tabs>
        <w:adjustRightInd w:val="0"/>
        <w:textAlignment w:val="baseline"/>
        <w:rPr>
          <w:rtl/>
          <w:lang w:val="fr-FR" w:eastAsia="fr-FR"/>
        </w:rPr>
      </w:pPr>
      <w:r w:rsidRPr="00E6262E">
        <w:rPr>
          <w:rFonts w:hint="cs"/>
          <w:rtl/>
          <w:lang w:val="fr-FR" w:eastAsia="fr-FR"/>
        </w:rPr>
        <w:t>ولم تكن تكتفي بحوارك مع التحريفات الدينية، بل كنت تضم إليها ردودك على تلك التحريفات التي قام بها الانتهازيون في سبيل تحقيق مآربهم السلطوية، والتي حرفوا بسببها كل قيم العدالة التي جاء بها الإسلام.</w:t>
      </w:r>
    </w:p>
    <w:p w14:paraId="0C289A6C" w14:textId="77777777" w:rsidR="00E6262E" w:rsidRPr="00E6262E" w:rsidRDefault="00E6262E" w:rsidP="00E6262E">
      <w:pPr>
        <w:widowControl w:val="0"/>
        <w:tabs>
          <w:tab w:val="left" w:pos="1096"/>
        </w:tabs>
        <w:adjustRightInd w:val="0"/>
        <w:textAlignment w:val="baseline"/>
        <w:rPr>
          <w:rtl/>
          <w:lang w:val="fr-FR" w:eastAsia="fr-FR"/>
        </w:rPr>
      </w:pPr>
      <w:r w:rsidRPr="00E6262E">
        <w:rPr>
          <w:rFonts w:hint="cs"/>
          <w:rtl/>
          <w:lang w:val="fr-FR" w:eastAsia="fr-FR"/>
        </w:rPr>
        <w:t xml:space="preserve">ومن الأمثلة على ذلك حوارك مع </w:t>
      </w:r>
      <w:r w:rsidRPr="00E6262E">
        <w:rPr>
          <w:rtl/>
          <w:lang w:val="fr-FR" w:eastAsia="fr-FR"/>
        </w:rPr>
        <w:t xml:space="preserve">عمرو بن العاص </w:t>
      </w:r>
      <w:r w:rsidRPr="00E6262E">
        <w:rPr>
          <w:rFonts w:hint="cs"/>
          <w:rtl/>
          <w:lang w:val="fr-FR" w:eastAsia="fr-FR"/>
        </w:rPr>
        <w:t xml:space="preserve">بعد أن سمعته يثني على </w:t>
      </w:r>
      <w:r w:rsidRPr="00E6262E">
        <w:rPr>
          <w:rtl/>
          <w:lang w:val="fr-FR" w:eastAsia="fr-FR"/>
        </w:rPr>
        <w:t>معاوية وبني أمية</w:t>
      </w:r>
      <w:r w:rsidRPr="00E6262E">
        <w:rPr>
          <w:rFonts w:hint="cs"/>
          <w:rtl/>
          <w:lang w:val="fr-FR" w:eastAsia="fr-FR"/>
        </w:rPr>
        <w:t>،</w:t>
      </w:r>
      <w:r w:rsidRPr="00E6262E">
        <w:rPr>
          <w:rtl/>
          <w:lang w:val="fr-FR" w:eastAsia="fr-FR"/>
        </w:rPr>
        <w:t xml:space="preserve"> و</w:t>
      </w:r>
      <w:r w:rsidRPr="00E6262E">
        <w:rPr>
          <w:rFonts w:hint="cs"/>
          <w:rtl/>
          <w:lang w:val="fr-FR" w:eastAsia="fr-FR"/>
        </w:rPr>
        <w:t>ي</w:t>
      </w:r>
      <w:r w:rsidRPr="00E6262E">
        <w:rPr>
          <w:rtl/>
          <w:lang w:val="fr-FR" w:eastAsia="fr-FR"/>
        </w:rPr>
        <w:t xml:space="preserve">تناول بني هاشم، </w:t>
      </w:r>
      <w:r w:rsidRPr="00E6262E">
        <w:rPr>
          <w:rFonts w:hint="cs"/>
          <w:rtl/>
          <w:lang w:val="fr-FR" w:eastAsia="fr-FR"/>
        </w:rPr>
        <w:t>وي</w:t>
      </w:r>
      <w:r w:rsidRPr="00E6262E">
        <w:rPr>
          <w:rtl/>
          <w:lang w:val="fr-FR" w:eastAsia="fr-FR"/>
        </w:rPr>
        <w:t xml:space="preserve">ذكر مشاهده بصفين ويوم </w:t>
      </w:r>
      <w:r w:rsidRPr="00E6262E">
        <w:rPr>
          <w:rFonts w:hint="cs"/>
          <w:rtl/>
          <w:lang w:val="fr-FR" w:eastAsia="fr-FR"/>
        </w:rPr>
        <w:t>التحكيم، حينها قمت بكل جرأة، وقلت: (</w:t>
      </w:r>
      <w:r w:rsidRPr="00E6262E">
        <w:rPr>
          <w:rtl/>
          <w:lang w:val="fr-FR" w:eastAsia="fr-FR"/>
        </w:rPr>
        <w:t>يا عمرو إنّك بعتَ دينك من معاوية فأعطيته ما في يدك</w:t>
      </w:r>
      <w:r w:rsidR="00543043">
        <w:rPr>
          <w:rtl/>
          <w:lang w:val="fr-FR" w:eastAsia="fr-FR"/>
        </w:rPr>
        <w:t>،</w:t>
      </w:r>
      <w:r w:rsidRPr="00E6262E">
        <w:rPr>
          <w:rtl/>
          <w:lang w:val="fr-FR" w:eastAsia="fr-FR"/>
        </w:rPr>
        <w:t xml:space="preserve"> ومنّاك ما في يد غيره</w:t>
      </w:r>
      <w:r w:rsidR="00543043">
        <w:rPr>
          <w:rtl/>
          <w:lang w:val="fr-FR" w:eastAsia="fr-FR"/>
        </w:rPr>
        <w:t>،</w:t>
      </w:r>
      <w:r w:rsidRPr="00E6262E">
        <w:rPr>
          <w:rtl/>
          <w:lang w:val="fr-FR" w:eastAsia="fr-FR"/>
        </w:rPr>
        <w:t xml:space="preserve"> فكان الذي أخذهُ منك فوق الذي أعطاك</w:t>
      </w:r>
      <w:r w:rsidR="00543043">
        <w:rPr>
          <w:rtl/>
          <w:lang w:val="fr-FR" w:eastAsia="fr-FR"/>
        </w:rPr>
        <w:t>،</w:t>
      </w:r>
      <w:r w:rsidRPr="00E6262E">
        <w:rPr>
          <w:rtl/>
          <w:lang w:val="fr-FR" w:eastAsia="fr-FR"/>
        </w:rPr>
        <w:t xml:space="preserve"> وكان الذي أخذتَ منه دون ما أعطيته</w:t>
      </w:r>
      <w:r w:rsidR="00543043">
        <w:rPr>
          <w:rtl/>
          <w:lang w:val="fr-FR" w:eastAsia="fr-FR"/>
        </w:rPr>
        <w:t>،</w:t>
      </w:r>
      <w:r w:rsidRPr="00E6262E">
        <w:rPr>
          <w:rtl/>
          <w:lang w:val="fr-FR" w:eastAsia="fr-FR"/>
        </w:rPr>
        <w:t xml:space="preserve"> وكلٌ راضٍ بما أخذ وأعطى</w:t>
      </w:r>
      <w:r w:rsidR="00543043">
        <w:rPr>
          <w:rtl/>
          <w:lang w:val="fr-FR" w:eastAsia="fr-FR"/>
        </w:rPr>
        <w:t>،</w:t>
      </w:r>
      <w:r w:rsidRPr="00E6262E">
        <w:rPr>
          <w:rtl/>
          <w:lang w:val="fr-FR" w:eastAsia="fr-FR"/>
        </w:rPr>
        <w:t xml:space="preserve"> فلمّا صارت مصر في يدك تتّبعك بالنقص عليك والتعقّب لأمرك</w:t>
      </w:r>
      <w:r w:rsidR="00543043">
        <w:rPr>
          <w:rtl/>
          <w:lang w:val="fr-FR" w:eastAsia="fr-FR"/>
        </w:rPr>
        <w:t>،</w:t>
      </w:r>
      <w:r w:rsidRPr="00E6262E">
        <w:rPr>
          <w:rtl/>
          <w:lang w:val="fr-FR" w:eastAsia="fr-FR"/>
        </w:rPr>
        <w:t xml:space="preserve"> ثم بالعزل لك</w:t>
      </w:r>
      <w:r w:rsidR="00543043">
        <w:rPr>
          <w:rtl/>
          <w:lang w:val="fr-FR" w:eastAsia="fr-FR"/>
        </w:rPr>
        <w:t>،</w:t>
      </w:r>
      <w:r w:rsidRPr="00E6262E">
        <w:rPr>
          <w:rtl/>
          <w:lang w:val="fr-FR" w:eastAsia="fr-FR"/>
        </w:rPr>
        <w:t xml:space="preserve"> حتى لو أنّ نفسك في يدك لأرسلتها</w:t>
      </w:r>
      <w:r w:rsidR="00543043">
        <w:rPr>
          <w:rtl/>
          <w:lang w:val="fr-FR" w:eastAsia="fr-FR"/>
        </w:rPr>
        <w:t>،</w:t>
      </w:r>
      <w:r w:rsidRPr="00E6262E">
        <w:rPr>
          <w:rtl/>
          <w:lang w:val="fr-FR" w:eastAsia="fr-FR"/>
        </w:rPr>
        <w:t xml:space="preserve"> وذكرتَ يومك مع أبي موسى</w:t>
      </w:r>
      <w:r w:rsidR="00543043">
        <w:rPr>
          <w:rtl/>
          <w:lang w:val="fr-FR" w:eastAsia="fr-FR"/>
        </w:rPr>
        <w:t>،</w:t>
      </w:r>
      <w:r w:rsidRPr="00E6262E">
        <w:rPr>
          <w:rtl/>
          <w:lang w:val="fr-FR" w:eastAsia="fr-FR"/>
        </w:rPr>
        <w:t xml:space="preserve"> فلا أراك فخرتَ إلا بالغدر</w:t>
      </w:r>
      <w:r w:rsidR="00543043">
        <w:rPr>
          <w:rtl/>
          <w:lang w:val="fr-FR" w:eastAsia="fr-FR"/>
        </w:rPr>
        <w:t>،</w:t>
      </w:r>
      <w:r w:rsidRPr="00E6262E">
        <w:rPr>
          <w:rtl/>
          <w:lang w:val="fr-FR" w:eastAsia="fr-FR"/>
        </w:rPr>
        <w:t xml:space="preserve"> ولا منّيت إلاّ بالفجور والغش</w:t>
      </w:r>
      <w:r w:rsidR="00543043">
        <w:rPr>
          <w:rtl/>
          <w:lang w:val="fr-FR" w:eastAsia="fr-FR"/>
        </w:rPr>
        <w:t>،</w:t>
      </w:r>
      <w:r w:rsidRPr="00E6262E">
        <w:rPr>
          <w:rtl/>
          <w:lang w:val="fr-FR" w:eastAsia="fr-FR"/>
        </w:rPr>
        <w:t xml:space="preserve"> وذكرت مشاهدك بصفين</w:t>
      </w:r>
      <w:r w:rsidR="00543043">
        <w:rPr>
          <w:rtl/>
          <w:lang w:val="fr-FR" w:eastAsia="fr-FR"/>
        </w:rPr>
        <w:t>،</w:t>
      </w:r>
      <w:r w:rsidRPr="00E6262E">
        <w:rPr>
          <w:rtl/>
          <w:lang w:val="fr-FR" w:eastAsia="fr-FR"/>
        </w:rPr>
        <w:t xml:space="preserve"> فو الله ما ثقلتَ علينا يومئذ وطأتك</w:t>
      </w:r>
      <w:r w:rsidR="00543043">
        <w:rPr>
          <w:rtl/>
          <w:lang w:val="fr-FR" w:eastAsia="fr-FR"/>
        </w:rPr>
        <w:t>،</w:t>
      </w:r>
      <w:r w:rsidRPr="00E6262E">
        <w:rPr>
          <w:rtl/>
          <w:lang w:val="fr-FR" w:eastAsia="fr-FR"/>
        </w:rPr>
        <w:t xml:space="preserve"> ولا نكأت فينا جرأتك</w:t>
      </w:r>
      <w:r w:rsidR="00543043">
        <w:rPr>
          <w:rtl/>
          <w:lang w:val="fr-FR" w:eastAsia="fr-FR"/>
        </w:rPr>
        <w:t>،</w:t>
      </w:r>
      <w:r w:rsidRPr="00E6262E">
        <w:rPr>
          <w:rtl/>
          <w:lang w:val="fr-FR" w:eastAsia="fr-FR"/>
        </w:rPr>
        <w:t xml:space="preserve"> وإن كنت فيها لطويل اللسان وقصير السنان</w:t>
      </w:r>
      <w:r w:rsidR="00543043">
        <w:rPr>
          <w:rtl/>
          <w:lang w:val="fr-FR" w:eastAsia="fr-FR"/>
        </w:rPr>
        <w:t>،</w:t>
      </w:r>
      <w:r w:rsidRPr="00E6262E">
        <w:rPr>
          <w:rtl/>
          <w:lang w:val="fr-FR" w:eastAsia="fr-FR"/>
        </w:rPr>
        <w:t xml:space="preserve"> آخر الحرب إذا أقبلت</w:t>
      </w:r>
      <w:r w:rsidR="00543043">
        <w:rPr>
          <w:rtl/>
          <w:lang w:val="fr-FR" w:eastAsia="fr-FR"/>
        </w:rPr>
        <w:t>،</w:t>
      </w:r>
      <w:r w:rsidRPr="00E6262E">
        <w:rPr>
          <w:rtl/>
          <w:lang w:val="fr-FR" w:eastAsia="fr-FR"/>
        </w:rPr>
        <w:t xml:space="preserve"> وأوّلها إذا أدبرت</w:t>
      </w:r>
      <w:r w:rsidR="00543043">
        <w:rPr>
          <w:rtl/>
          <w:lang w:val="fr-FR" w:eastAsia="fr-FR"/>
        </w:rPr>
        <w:t>،</w:t>
      </w:r>
      <w:r w:rsidRPr="00E6262E">
        <w:rPr>
          <w:rtl/>
          <w:lang w:val="fr-FR" w:eastAsia="fr-FR"/>
        </w:rPr>
        <w:t xml:space="preserve"> لك يدان</w:t>
      </w:r>
      <w:r w:rsidR="00543043">
        <w:rPr>
          <w:rtl/>
          <w:lang w:val="fr-FR" w:eastAsia="fr-FR"/>
        </w:rPr>
        <w:t>،</w:t>
      </w:r>
      <w:r w:rsidRPr="00E6262E">
        <w:rPr>
          <w:rtl/>
          <w:lang w:val="fr-FR" w:eastAsia="fr-FR"/>
        </w:rPr>
        <w:t xml:space="preserve"> يد لا تقبضها عن شرّ</w:t>
      </w:r>
      <w:r w:rsidR="00543043">
        <w:rPr>
          <w:rtl/>
          <w:lang w:val="fr-FR" w:eastAsia="fr-FR"/>
        </w:rPr>
        <w:t>،</w:t>
      </w:r>
      <w:r w:rsidRPr="00E6262E">
        <w:rPr>
          <w:rtl/>
          <w:lang w:val="fr-FR" w:eastAsia="fr-FR"/>
        </w:rPr>
        <w:t xml:space="preserve"> ويد لا تبسطها إلى خير</w:t>
      </w:r>
      <w:r w:rsidR="00543043">
        <w:rPr>
          <w:rtl/>
          <w:lang w:val="fr-FR" w:eastAsia="fr-FR"/>
        </w:rPr>
        <w:t>،</w:t>
      </w:r>
      <w:r w:rsidRPr="00E6262E">
        <w:rPr>
          <w:rtl/>
          <w:lang w:val="fr-FR" w:eastAsia="fr-FR"/>
        </w:rPr>
        <w:t xml:space="preserve"> ووجهان</w:t>
      </w:r>
      <w:r w:rsidR="00543043">
        <w:rPr>
          <w:rtl/>
          <w:lang w:val="fr-FR" w:eastAsia="fr-FR"/>
        </w:rPr>
        <w:t>،</w:t>
      </w:r>
      <w:r w:rsidRPr="00E6262E">
        <w:rPr>
          <w:rtl/>
          <w:lang w:val="fr-FR" w:eastAsia="fr-FR"/>
        </w:rPr>
        <w:t xml:space="preserve"> وجه مؤنس</w:t>
      </w:r>
      <w:r w:rsidR="00543043">
        <w:rPr>
          <w:rtl/>
          <w:lang w:val="fr-FR" w:eastAsia="fr-FR"/>
        </w:rPr>
        <w:t>،</w:t>
      </w:r>
      <w:r w:rsidRPr="00E6262E">
        <w:rPr>
          <w:rtl/>
          <w:lang w:val="fr-FR" w:eastAsia="fr-FR"/>
        </w:rPr>
        <w:t xml:space="preserve"> ووجه موحش</w:t>
      </w:r>
      <w:r w:rsidR="00543043">
        <w:rPr>
          <w:rtl/>
          <w:lang w:val="fr-FR" w:eastAsia="fr-FR"/>
        </w:rPr>
        <w:t>،</w:t>
      </w:r>
      <w:r w:rsidRPr="00E6262E">
        <w:rPr>
          <w:rtl/>
          <w:lang w:val="fr-FR" w:eastAsia="fr-FR"/>
        </w:rPr>
        <w:t xml:space="preserve"> ولعمري إنّ من باع دينه بدنيا غيره لحريً أن يطول حزنه على ما باع وأشترى. أما إنّ لك بياناً ولكن فيك خَطل</w:t>
      </w:r>
      <w:r w:rsidR="00543043">
        <w:rPr>
          <w:rtl/>
          <w:lang w:val="fr-FR" w:eastAsia="fr-FR"/>
        </w:rPr>
        <w:t>،</w:t>
      </w:r>
      <w:r w:rsidRPr="00E6262E">
        <w:rPr>
          <w:rtl/>
          <w:lang w:val="fr-FR" w:eastAsia="fr-FR"/>
        </w:rPr>
        <w:t xml:space="preserve"> وإنّ لك رأياً ولكن فيك فشل</w:t>
      </w:r>
      <w:r w:rsidR="00543043">
        <w:rPr>
          <w:rtl/>
          <w:lang w:val="fr-FR" w:eastAsia="fr-FR"/>
        </w:rPr>
        <w:t>،</w:t>
      </w:r>
      <w:r w:rsidRPr="00E6262E">
        <w:rPr>
          <w:rtl/>
          <w:lang w:val="fr-FR" w:eastAsia="fr-FR"/>
        </w:rPr>
        <w:t xml:space="preserve"> ولك قدر وفيك حسد</w:t>
      </w:r>
      <w:r w:rsidR="00543043">
        <w:rPr>
          <w:rtl/>
          <w:lang w:val="fr-FR" w:eastAsia="fr-FR"/>
        </w:rPr>
        <w:t>.</w:t>
      </w:r>
      <w:r w:rsidRPr="00E6262E">
        <w:rPr>
          <w:rtl/>
          <w:lang w:val="fr-FR" w:eastAsia="fr-FR"/>
        </w:rPr>
        <w:t>. وإنّ أصغر عيبك فيك لأعظم عيب في غيرك</w:t>
      </w:r>
      <w:r w:rsidRPr="00E6262E">
        <w:rPr>
          <w:rFonts w:hint="cs"/>
          <w:rtl/>
          <w:lang w:val="fr-FR" w:eastAsia="fr-FR"/>
        </w:rPr>
        <w:t>)</w:t>
      </w:r>
      <w:r w:rsidRPr="00E6262E">
        <w:rPr>
          <w:position w:val="6"/>
          <w:szCs w:val="20"/>
          <w:rtl/>
          <w:lang w:val="fr-FR" w:eastAsia="fr-FR"/>
        </w:rPr>
        <w:t xml:space="preserve"> (</w:t>
      </w:r>
      <w:r w:rsidRPr="00E6262E">
        <w:rPr>
          <w:position w:val="6"/>
          <w:szCs w:val="20"/>
          <w:rtl/>
          <w:lang w:val="fr-FR" w:eastAsia="fr-FR"/>
        </w:rPr>
        <w:footnoteReference w:id="319"/>
      </w:r>
      <w:r w:rsidRPr="00E6262E">
        <w:rPr>
          <w:position w:val="6"/>
          <w:szCs w:val="20"/>
          <w:rtl/>
          <w:lang w:val="fr-FR" w:eastAsia="fr-FR"/>
        </w:rPr>
        <w:t>)</w:t>
      </w:r>
    </w:p>
    <w:p w14:paraId="0CB8E5F2" w14:textId="77777777" w:rsidR="00086A3A" w:rsidRDefault="00E6262E" w:rsidP="00086A3A">
      <w:pPr>
        <w:pStyle w:val="aaac"/>
        <w:rPr>
          <w:rtl/>
        </w:rPr>
      </w:pPr>
      <w:r w:rsidRPr="00E6262E">
        <w:rPr>
          <w:rFonts w:hint="cs"/>
          <w:rtl/>
        </w:rPr>
        <w:t xml:space="preserve">وهكذا كنت في الوقت الذي أعلن فيه معاوية حربه للإمام علي، </w:t>
      </w:r>
      <w:r w:rsidR="00086A3A">
        <w:rPr>
          <w:rFonts w:hint="cs"/>
          <w:rtl/>
        </w:rPr>
        <w:t xml:space="preserve">تبث ما تعرفه منها، وما سمعته من رسول الله </w:t>
      </w:r>
      <w:r w:rsidR="00086A3A">
        <w:rPr>
          <w:rFonts w:hint="cs"/>
        </w:rPr>
        <w:sym w:font="Abo-thar" w:char="F061"/>
      </w:r>
      <w:r w:rsidR="00086A3A">
        <w:rPr>
          <w:rFonts w:hint="cs"/>
          <w:rtl/>
        </w:rPr>
        <w:t>، ومن الأمثلة على ذلك قولك في بعض خطبك في ذلك الوقت: (ل</w:t>
      </w:r>
      <w:r w:rsidR="00086A3A" w:rsidRPr="0051649D">
        <w:rPr>
          <w:rtl/>
        </w:rPr>
        <w:t>قد ساقنا قدر الله إلى ما قد ترون حتى كان فيما اضطرب من حبل هذه الأمّة</w:t>
      </w:r>
      <w:r w:rsidR="00086A3A">
        <w:rPr>
          <w:rtl/>
        </w:rPr>
        <w:t>،</w:t>
      </w:r>
      <w:r w:rsidR="00086A3A" w:rsidRPr="0051649D">
        <w:rPr>
          <w:rtl/>
        </w:rPr>
        <w:t xml:space="preserve"> وانتشر من أمرها</w:t>
      </w:r>
      <w:r w:rsidR="00086A3A">
        <w:rPr>
          <w:rtl/>
        </w:rPr>
        <w:t>،</w:t>
      </w:r>
      <w:r w:rsidR="00086A3A" w:rsidRPr="0051649D">
        <w:rPr>
          <w:rtl/>
        </w:rPr>
        <w:t xml:space="preserve"> أن ابن آكلة الأكباد قد وجد من طغام أهل الشام أعواناً على عليّ بن أبي </w:t>
      </w:r>
      <w:r w:rsidR="00086A3A" w:rsidRPr="0051649D">
        <w:rPr>
          <w:rFonts w:ascii="Times New Roman" w:eastAsia="Times New Roman" w:hAnsi="Times New Roman" w:cs="Traditional Arabic"/>
          <w:color w:val="000000"/>
          <w:sz w:val="24"/>
          <w:szCs w:val="32"/>
          <w:rtl/>
          <w:lang w:val="x-none" w:eastAsia="x-none" w:bidi="ar-SA"/>
        </w:rPr>
        <w:t xml:space="preserve">طالب ابن عم رسول الله </w:t>
      </w:r>
      <w:r w:rsidR="00086A3A">
        <w:rPr>
          <w:rFonts w:ascii="Times New Roman" w:eastAsia="Times New Roman" w:hAnsi="Times New Roman" w:cs="Traditional Arabic"/>
          <w:color w:val="000000"/>
          <w:sz w:val="24"/>
          <w:szCs w:val="32"/>
          <w:lang w:val="x-none" w:eastAsia="x-none" w:bidi="ar-SA"/>
        </w:rPr>
        <w:sym w:font="Abo-thar" w:char="F061"/>
      </w:r>
      <w:r w:rsidR="00086A3A">
        <w:rPr>
          <w:rFonts w:ascii="Times New Roman" w:eastAsia="Times New Roman" w:hAnsi="Times New Roman" w:cs="Traditional Arabic" w:hint="cs"/>
          <w:color w:val="000000"/>
          <w:sz w:val="24"/>
          <w:szCs w:val="32"/>
          <w:rtl/>
          <w:lang w:val="x-none" w:eastAsia="x-none" w:bidi="ar-SA"/>
        </w:rPr>
        <w:t xml:space="preserve"> </w:t>
      </w:r>
      <w:r w:rsidR="00086A3A" w:rsidRPr="0051649D">
        <w:rPr>
          <w:rFonts w:ascii="Times New Roman" w:eastAsia="Times New Roman" w:hAnsi="Times New Roman" w:cs="Traditional Arabic"/>
          <w:color w:val="000000"/>
          <w:sz w:val="24"/>
          <w:szCs w:val="32"/>
          <w:rtl/>
          <w:lang w:val="x-none" w:eastAsia="x-none" w:bidi="ar-SA"/>
        </w:rPr>
        <w:t>وصهره</w:t>
      </w:r>
      <w:r w:rsidR="00086A3A">
        <w:rPr>
          <w:rFonts w:ascii="Times New Roman" w:eastAsia="Times New Roman" w:hAnsi="Times New Roman" w:cs="Traditional Arabic"/>
          <w:color w:val="000000"/>
          <w:sz w:val="24"/>
          <w:szCs w:val="32"/>
          <w:rtl/>
          <w:lang w:val="x-none" w:eastAsia="x-none" w:bidi="ar-SA"/>
        </w:rPr>
        <w:t>،</w:t>
      </w:r>
      <w:r w:rsidR="00086A3A" w:rsidRPr="0051649D">
        <w:rPr>
          <w:rFonts w:ascii="Times New Roman" w:eastAsia="Times New Roman" w:hAnsi="Times New Roman" w:cs="Traditional Arabic"/>
          <w:color w:val="000000"/>
          <w:sz w:val="24"/>
          <w:szCs w:val="32"/>
          <w:rtl/>
          <w:lang w:val="x-none" w:eastAsia="x-none" w:bidi="ar-SA"/>
        </w:rPr>
        <w:t xml:space="preserve"> وأوّل ذكر صلّى معه</w:t>
      </w:r>
      <w:r w:rsidR="00086A3A">
        <w:rPr>
          <w:rFonts w:ascii="Times New Roman" w:eastAsia="Times New Roman" w:hAnsi="Times New Roman" w:cs="Traditional Arabic"/>
          <w:color w:val="000000"/>
          <w:sz w:val="24"/>
          <w:szCs w:val="32"/>
          <w:rtl/>
          <w:lang w:val="x-none" w:eastAsia="x-none" w:bidi="ar-SA"/>
        </w:rPr>
        <w:t>،</w:t>
      </w:r>
      <w:r w:rsidR="00086A3A" w:rsidRPr="0051649D">
        <w:rPr>
          <w:rFonts w:ascii="Times New Roman" w:eastAsia="Times New Roman" w:hAnsi="Times New Roman" w:cs="Traditional Arabic"/>
          <w:color w:val="000000"/>
          <w:sz w:val="24"/>
          <w:szCs w:val="32"/>
          <w:rtl/>
          <w:lang w:val="x-none" w:eastAsia="x-none" w:bidi="ar-SA"/>
        </w:rPr>
        <w:t xml:space="preserve"> بدري قد شهد مع رسول الله </w:t>
      </w:r>
      <w:r w:rsidR="00086A3A">
        <w:rPr>
          <w:rFonts w:ascii="Times New Roman" w:eastAsia="Times New Roman" w:hAnsi="Times New Roman" w:cs="Traditional Arabic"/>
          <w:color w:val="000000"/>
          <w:sz w:val="24"/>
          <w:szCs w:val="32"/>
          <w:lang w:val="x-none" w:eastAsia="x-none" w:bidi="ar-SA"/>
        </w:rPr>
        <w:sym w:font="Abo-thar" w:char="F061"/>
      </w:r>
      <w:r w:rsidR="00086A3A">
        <w:rPr>
          <w:rFonts w:ascii="Times New Roman" w:eastAsia="Times New Roman" w:hAnsi="Times New Roman" w:cs="Traditional Arabic" w:hint="cs"/>
          <w:color w:val="000000"/>
          <w:sz w:val="24"/>
          <w:szCs w:val="32"/>
          <w:rtl/>
          <w:lang w:val="x-none" w:eastAsia="x-none" w:bidi="ar-SA"/>
        </w:rPr>
        <w:t xml:space="preserve"> </w:t>
      </w:r>
      <w:r w:rsidR="00086A3A" w:rsidRPr="0051649D">
        <w:rPr>
          <w:rFonts w:ascii="Times New Roman" w:eastAsia="Times New Roman" w:hAnsi="Times New Roman" w:cs="Traditional Arabic"/>
          <w:color w:val="000000"/>
          <w:sz w:val="24"/>
          <w:szCs w:val="32"/>
          <w:rtl/>
          <w:lang w:val="x-none" w:eastAsia="x-none" w:bidi="ar-SA"/>
        </w:rPr>
        <w:t>كلّ مشاهده التي فيها الفضل</w:t>
      </w:r>
      <w:r w:rsidR="00086A3A">
        <w:rPr>
          <w:rFonts w:ascii="Times New Roman" w:eastAsia="Times New Roman" w:hAnsi="Times New Roman" w:cs="Traditional Arabic"/>
          <w:color w:val="000000"/>
          <w:sz w:val="24"/>
          <w:szCs w:val="32"/>
          <w:rtl/>
          <w:lang w:val="x-none" w:eastAsia="x-none" w:bidi="ar-SA"/>
        </w:rPr>
        <w:t>،</w:t>
      </w:r>
      <w:r w:rsidR="00086A3A" w:rsidRPr="0051649D">
        <w:rPr>
          <w:rFonts w:ascii="Times New Roman" w:eastAsia="Times New Roman" w:hAnsi="Times New Roman" w:cs="Traditional Arabic"/>
          <w:color w:val="000000"/>
          <w:sz w:val="24"/>
          <w:szCs w:val="32"/>
          <w:rtl/>
          <w:lang w:val="x-none" w:eastAsia="x-none" w:bidi="ar-SA"/>
        </w:rPr>
        <w:t xml:space="preserve"> ومعاوية مشرك كان يعبد الأصنام</w:t>
      </w:r>
      <w:r w:rsidR="00086A3A">
        <w:rPr>
          <w:rFonts w:ascii="Times New Roman" w:eastAsia="Times New Roman" w:hAnsi="Times New Roman" w:cs="Traditional Arabic"/>
          <w:color w:val="000000"/>
          <w:sz w:val="24"/>
          <w:szCs w:val="32"/>
          <w:rtl/>
          <w:lang w:val="x-none" w:eastAsia="x-none" w:bidi="ar-SA"/>
        </w:rPr>
        <w:t>،</w:t>
      </w:r>
      <w:r w:rsidR="00086A3A" w:rsidRPr="0051649D">
        <w:rPr>
          <w:rFonts w:ascii="Times New Roman" w:eastAsia="Times New Roman" w:hAnsi="Times New Roman" w:cs="Traditional Arabic"/>
          <w:color w:val="000000"/>
          <w:sz w:val="24"/>
          <w:szCs w:val="32"/>
          <w:rtl/>
          <w:lang w:val="x-none" w:eastAsia="x-none" w:bidi="ar-SA"/>
        </w:rPr>
        <w:t xml:space="preserve"> والذي ملك الملك وحده</w:t>
      </w:r>
      <w:r w:rsidR="00086A3A">
        <w:rPr>
          <w:rFonts w:ascii="Times New Roman" w:eastAsia="Times New Roman" w:hAnsi="Times New Roman" w:cs="Traditional Arabic"/>
          <w:color w:val="000000"/>
          <w:sz w:val="24"/>
          <w:szCs w:val="32"/>
          <w:rtl/>
          <w:lang w:val="x-none" w:eastAsia="x-none" w:bidi="ar-SA"/>
        </w:rPr>
        <w:t>،</w:t>
      </w:r>
      <w:r w:rsidR="00086A3A" w:rsidRPr="0051649D">
        <w:rPr>
          <w:rFonts w:ascii="Times New Roman" w:eastAsia="Times New Roman" w:hAnsi="Times New Roman" w:cs="Traditional Arabic"/>
          <w:color w:val="000000"/>
          <w:sz w:val="24"/>
          <w:szCs w:val="32"/>
          <w:rtl/>
          <w:lang w:val="x-none" w:eastAsia="x-none" w:bidi="ar-SA"/>
        </w:rPr>
        <w:t xml:space="preserve"> وبان به وكان أهله</w:t>
      </w:r>
      <w:r w:rsidR="00086A3A">
        <w:rPr>
          <w:rFonts w:ascii="Times New Roman" w:eastAsia="Times New Roman" w:hAnsi="Times New Roman" w:cs="Traditional Arabic"/>
          <w:color w:val="000000"/>
          <w:sz w:val="24"/>
          <w:szCs w:val="32"/>
          <w:rtl/>
          <w:lang w:val="x-none" w:eastAsia="x-none" w:bidi="ar-SA"/>
        </w:rPr>
        <w:t>،</w:t>
      </w:r>
      <w:r w:rsidR="00086A3A" w:rsidRPr="0051649D">
        <w:rPr>
          <w:rFonts w:ascii="Times New Roman" w:eastAsia="Times New Roman" w:hAnsi="Times New Roman" w:cs="Traditional Arabic"/>
          <w:color w:val="000000"/>
          <w:sz w:val="24"/>
          <w:szCs w:val="32"/>
          <w:rtl/>
          <w:lang w:val="x-none" w:eastAsia="x-none" w:bidi="ar-SA"/>
        </w:rPr>
        <w:t xml:space="preserve"> لقد قاتل عليّ بن أبي طالب مع رسول الله </w:t>
      </w:r>
      <w:r w:rsidR="00086A3A">
        <w:rPr>
          <w:rFonts w:ascii="Times New Roman" w:eastAsia="Times New Roman" w:hAnsi="Times New Roman" w:cs="Traditional Arabic"/>
          <w:color w:val="000000"/>
          <w:sz w:val="24"/>
          <w:szCs w:val="32"/>
          <w:lang w:val="x-none" w:eastAsia="x-none" w:bidi="ar-SA"/>
        </w:rPr>
        <w:sym w:font="Abo-thar" w:char="F061"/>
      </w:r>
      <w:r w:rsidR="00086A3A">
        <w:rPr>
          <w:rFonts w:ascii="Times New Roman" w:eastAsia="Times New Roman" w:hAnsi="Times New Roman" w:cs="Traditional Arabic" w:hint="cs"/>
          <w:color w:val="000000"/>
          <w:sz w:val="24"/>
          <w:szCs w:val="32"/>
          <w:rtl/>
          <w:lang w:val="x-none" w:eastAsia="x-none" w:bidi="ar-SA"/>
        </w:rPr>
        <w:t xml:space="preserve">، </w:t>
      </w:r>
      <w:r w:rsidR="00086A3A" w:rsidRPr="0051649D">
        <w:rPr>
          <w:rFonts w:ascii="Times New Roman" w:eastAsia="Times New Roman" w:hAnsi="Times New Roman" w:cs="Traditional Arabic"/>
          <w:color w:val="000000"/>
          <w:sz w:val="24"/>
          <w:szCs w:val="32"/>
          <w:rtl/>
          <w:lang w:val="x-none" w:eastAsia="x-none" w:bidi="ar-SA"/>
        </w:rPr>
        <w:t>وهو يقول</w:t>
      </w:r>
      <w:r w:rsidR="00086A3A">
        <w:rPr>
          <w:rFonts w:ascii="Times New Roman" w:eastAsia="Times New Roman" w:hAnsi="Times New Roman" w:cs="Traditional Arabic"/>
          <w:color w:val="000000"/>
          <w:sz w:val="24"/>
          <w:szCs w:val="32"/>
          <w:rtl/>
          <w:lang w:val="x-none" w:eastAsia="x-none" w:bidi="ar-SA"/>
        </w:rPr>
        <w:t>:</w:t>
      </w:r>
      <w:r w:rsidR="00086A3A" w:rsidRPr="0051649D">
        <w:rPr>
          <w:rFonts w:ascii="Times New Roman" w:eastAsia="Times New Roman" w:hAnsi="Times New Roman" w:cs="Traditional Arabic"/>
          <w:color w:val="000000"/>
          <w:sz w:val="24"/>
          <w:szCs w:val="32"/>
          <w:rtl/>
          <w:lang w:val="x-none" w:eastAsia="x-none" w:bidi="ar-SA"/>
        </w:rPr>
        <w:t xml:space="preserve"> صدق الله ورسوله</w:t>
      </w:r>
      <w:r w:rsidR="00086A3A">
        <w:rPr>
          <w:rFonts w:ascii="Times New Roman" w:eastAsia="Times New Roman" w:hAnsi="Times New Roman" w:cs="Traditional Arabic"/>
          <w:color w:val="000000"/>
          <w:sz w:val="24"/>
          <w:szCs w:val="32"/>
          <w:rtl/>
          <w:lang w:val="x-none" w:eastAsia="x-none" w:bidi="ar-SA"/>
        </w:rPr>
        <w:t>،</w:t>
      </w:r>
      <w:r w:rsidR="00086A3A" w:rsidRPr="0051649D">
        <w:rPr>
          <w:rFonts w:ascii="Times New Roman" w:eastAsia="Times New Roman" w:hAnsi="Times New Roman" w:cs="Traditional Arabic"/>
          <w:color w:val="000000"/>
          <w:sz w:val="24"/>
          <w:szCs w:val="32"/>
          <w:rtl/>
          <w:lang w:val="x-none" w:eastAsia="x-none" w:bidi="ar-SA"/>
        </w:rPr>
        <w:t xml:space="preserve"> ومعاوية وأبو سفيان يقولان</w:t>
      </w:r>
      <w:r w:rsidR="00086A3A">
        <w:rPr>
          <w:rFonts w:ascii="Times New Roman" w:eastAsia="Times New Roman" w:hAnsi="Times New Roman" w:cs="Traditional Arabic"/>
          <w:color w:val="000000"/>
          <w:sz w:val="24"/>
          <w:szCs w:val="32"/>
          <w:rtl/>
          <w:lang w:val="x-none" w:eastAsia="x-none" w:bidi="ar-SA"/>
        </w:rPr>
        <w:t>:</w:t>
      </w:r>
      <w:r w:rsidR="00086A3A" w:rsidRPr="0051649D">
        <w:rPr>
          <w:rFonts w:ascii="Times New Roman" w:eastAsia="Times New Roman" w:hAnsi="Times New Roman" w:cs="Traditional Arabic"/>
          <w:color w:val="000000"/>
          <w:sz w:val="24"/>
          <w:szCs w:val="32"/>
          <w:rtl/>
          <w:lang w:val="x-none" w:eastAsia="x-none" w:bidi="ar-SA"/>
        </w:rPr>
        <w:t xml:space="preserve"> كذب الله ورسوله</w:t>
      </w:r>
      <w:r w:rsidR="00086A3A">
        <w:rPr>
          <w:rFonts w:ascii="Times New Roman" w:eastAsia="Times New Roman" w:hAnsi="Times New Roman" w:cs="Traditional Arabic"/>
          <w:color w:val="000000"/>
          <w:sz w:val="24"/>
          <w:szCs w:val="32"/>
          <w:rtl/>
          <w:lang w:val="x-none" w:eastAsia="x-none" w:bidi="ar-SA"/>
        </w:rPr>
        <w:t>،</w:t>
      </w:r>
      <w:r w:rsidR="00086A3A" w:rsidRPr="0051649D">
        <w:rPr>
          <w:rFonts w:ascii="Times New Roman" w:eastAsia="Times New Roman" w:hAnsi="Times New Roman" w:cs="Traditional Arabic"/>
          <w:color w:val="000000"/>
          <w:sz w:val="24"/>
          <w:szCs w:val="32"/>
          <w:rtl/>
          <w:lang w:val="x-none" w:eastAsia="x-none" w:bidi="ar-SA"/>
        </w:rPr>
        <w:t xml:space="preserve"> فما معاوية في هذه بأبرّ ولا أتقى ولا أرشد ولا أصوب منه في تلكم.</w:t>
      </w:r>
      <w:r w:rsidR="00086A3A">
        <w:rPr>
          <w:rFonts w:ascii="Times New Roman" w:eastAsia="Times New Roman" w:hAnsi="Times New Roman" w:cs="Traditional Arabic" w:hint="cs"/>
          <w:color w:val="000000"/>
          <w:sz w:val="24"/>
          <w:szCs w:val="32"/>
          <w:rtl/>
          <w:lang w:val="x-none" w:eastAsia="x-none" w:bidi="ar-SA"/>
        </w:rPr>
        <w:t xml:space="preserve">. </w:t>
      </w:r>
      <w:r w:rsidR="00086A3A" w:rsidRPr="0051649D">
        <w:rPr>
          <w:rtl/>
        </w:rPr>
        <w:t>فعليكم بتقوى الله والجدّ والحزم والصبر</w:t>
      </w:r>
      <w:r w:rsidR="00086A3A">
        <w:rPr>
          <w:rtl/>
        </w:rPr>
        <w:t>،</w:t>
      </w:r>
      <w:r w:rsidR="00086A3A" w:rsidRPr="0051649D">
        <w:rPr>
          <w:rtl/>
        </w:rPr>
        <w:t xml:space="preserve"> والله إنّا لنعلم إنّكم لعلى الحق</w:t>
      </w:r>
      <w:r w:rsidR="00086A3A">
        <w:rPr>
          <w:rtl/>
        </w:rPr>
        <w:t>،</w:t>
      </w:r>
      <w:r w:rsidR="00086A3A" w:rsidRPr="0051649D">
        <w:rPr>
          <w:rtl/>
        </w:rPr>
        <w:t xml:space="preserve"> وأن القوم لعلى الباطل</w:t>
      </w:r>
      <w:r w:rsidR="00086A3A">
        <w:rPr>
          <w:rtl/>
        </w:rPr>
        <w:t>،</w:t>
      </w:r>
      <w:r w:rsidR="00086A3A" w:rsidRPr="0051649D">
        <w:rPr>
          <w:rtl/>
        </w:rPr>
        <w:t xml:space="preserve"> فلا يكونُنّ أولى بالجدّ في باطلهم منكم في حقكم</w:t>
      </w:r>
      <w:r w:rsidR="00086A3A">
        <w:rPr>
          <w:rtl/>
        </w:rPr>
        <w:t>،</w:t>
      </w:r>
      <w:r w:rsidR="00086A3A" w:rsidRPr="0051649D">
        <w:rPr>
          <w:rtl/>
        </w:rPr>
        <w:t xml:space="preserve"> أما والله إنّا لنعلم إنّ الله</w:t>
      </w:r>
      <w:r w:rsidR="00086A3A">
        <w:rPr>
          <w:rtl/>
        </w:rPr>
        <w:t xml:space="preserve"> سيعذبهم بأيديكم أو بأيدي غيركم</w:t>
      </w:r>
      <w:r w:rsidR="00086A3A">
        <w:rPr>
          <w:rFonts w:hint="cs"/>
          <w:rtl/>
        </w:rPr>
        <w:t>)</w:t>
      </w:r>
      <w:r w:rsidR="00086A3A" w:rsidRPr="00086A3A">
        <w:rPr>
          <w:rFonts w:ascii="mylotus" w:hAnsi="mylotus"/>
          <w:position w:val="6"/>
          <w:szCs w:val="20"/>
          <w:rtl/>
        </w:rPr>
        <w:t xml:space="preserve"> (</w:t>
      </w:r>
      <w:r w:rsidR="00086A3A" w:rsidRPr="00086A3A">
        <w:rPr>
          <w:rStyle w:val="af5"/>
          <w:rFonts w:ascii="mylotus" w:hAnsi="mylotus" w:cs="mylotus"/>
          <w:position w:val="6"/>
          <w:szCs w:val="20"/>
          <w:rtl/>
        </w:rPr>
        <w:footnoteReference w:id="320"/>
      </w:r>
      <w:r w:rsidR="00086A3A" w:rsidRPr="00086A3A">
        <w:rPr>
          <w:rFonts w:ascii="mylotus" w:hAnsi="mylotus"/>
          <w:position w:val="6"/>
          <w:szCs w:val="20"/>
          <w:rtl/>
        </w:rPr>
        <w:t>)</w:t>
      </w:r>
    </w:p>
    <w:p w14:paraId="2C5A3E0C" w14:textId="77777777" w:rsidR="00640B2A" w:rsidRPr="00640B2A" w:rsidRDefault="00640B2A" w:rsidP="00640B2A">
      <w:pPr>
        <w:widowControl w:val="0"/>
        <w:tabs>
          <w:tab w:val="left" w:pos="1096"/>
        </w:tabs>
        <w:adjustRightInd w:val="0"/>
        <w:textAlignment w:val="baseline"/>
        <w:rPr>
          <w:rtl/>
          <w:lang w:val="fr-FR" w:eastAsia="fr-FR" w:bidi="ar-SA"/>
        </w:rPr>
      </w:pPr>
      <w:r w:rsidRPr="00640B2A">
        <w:rPr>
          <w:rFonts w:hint="cs"/>
          <w:rtl/>
          <w:lang w:val="fr-FR" w:eastAsia="fr-FR" w:bidi="ar-SA"/>
        </w:rPr>
        <w:t xml:space="preserve">وقلت في خطبة أخرى </w:t>
      </w:r>
      <w:r w:rsidRPr="00640B2A">
        <w:rPr>
          <w:rtl/>
          <w:lang w:val="fr-FR" w:eastAsia="fr-FR" w:bidi="ar-SA"/>
        </w:rPr>
        <w:t>في الكوفة بعد ما كثر خوض الناس في أمر الحكمين</w:t>
      </w:r>
      <w:r w:rsidRPr="00640B2A">
        <w:rPr>
          <w:rFonts w:hint="cs"/>
          <w:rtl/>
          <w:lang w:val="fr-FR" w:eastAsia="fr-FR" w:bidi="ar-SA"/>
        </w:rPr>
        <w:t>:</w:t>
      </w:r>
      <w:r w:rsidRPr="00640B2A">
        <w:rPr>
          <w:rtl/>
          <w:lang w:val="fr-FR" w:eastAsia="fr-FR" w:bidi="ar-SA"/>
        </w:rPr>
        <w:t xml:space="preserve"> </w:t>
      </w:r>
      <w:r w:rsidR="00543043">
        <w:rPr>
          <w:rtl/>
          <w:lang w:val="fr-FR" w:eastAsia="fr-FR" w:bidi="ar-SA"/>
        </w:rPr>
        <w:t>(</w:t>
      </w:r>
      <w:r w:rsidRPr="00640B2A">
        <w:rPr>
          <w:rtl/>
          <w:lang w:val="fr-FR" w:eastAsia="fr-FR" w:bidi="ar-SA"/>
        </w:rPr>
        <w:t>أيّها الناس إنّ للحق أهلاً أصابوه بالتوفيق</w:t>
      </w:r>
      <w:r w:rsidR="00543043">
        <w:rPr>
          <w:rtl/>
          <w:lang w:val="fr-FR" w:eastAsia="fr-FR" w:bidi="ar-SA"/>
        </w:rPr>
        <w:t>،</w:t>
      </w:r>
      <w:r w:rsidRPr="00640B2A">
        <w:rPr>
          <w:rtl/>
          <w:lang w:val="fr-FR" w:eastAsia="fr-FR" w:bidi="ar-SA"/>
        </w:rPr>
        <w:t xml:space="preserve"> والناس بين راضٍ به وراغبٍ عنه</w:t>
      </w:r>
      <w:r w:rsidR="00543043">
        <w:rPr>
          <w:rtl/>
          <w:lang w:val="fr-FR" w:eastAsia="fr-FR" w:bidi="ar-SA"/>
        </w:rPr>
        <w:t>،</w:t>
      </w:r>
      <w:r w:rsidRPr="00640B2A">
        <w:rPr>
          <w:rtl/>
          <w:lang w:val="fr-FR" w:eastAsia="fr-FR" w:bidi="ar-SA"/>
        </w:rPr>
        <w:t xml:space="preserve"> وإنّما بعث عبد الله بن قيس ـ حكم أهل العراق ـ لهدى إلى ضلالة</w:t>
      </w:r>
      <w:r w:rsidR="00543043">
        <w:rPr>
          <w:rtl/>
          <w:lang w:val="fr-FR" w:eastAsia="fr-FR" w:bidi="ar-SA"/>
        </w:rPr>
        <w:t>،</w:t>
      </w:r>
      <w:r w:rsidRPr="00640B2A">
        <w:rPr>
          <w:rtl/>
          <w:lang w:val="fr-FR" w:eastAsia="fr-FR" w:bidi="ar-SA"/>
        </w:rPr>
        <w:t xml:space="preserve"> وبعث عمرو بن العاص ـ حكم أهل الشام ـ لضلالة إلى الهدى</w:t>
      </w:r>
      <w:r w:rsidR="00543043">
        <w:rPr>
          <w:rtl/>
          <w:lang w:val="fr-FR" w:eastAsia="fr-FR" w:bidi="ar-SA"/>
        </w:rPr>
        <w:t>،</w:t>
      </w:r>
      <w:r w:rsidRPr="00640B2A">
        <w:rPr>
          <w:rtl/>
          <w:lang w:val="fr-FR" w:eastAsia="fr-FR" w:bidi="ar-SA"/>
        </w:rPr>
        <w:t xml:space="preserve"> فلمّا التقيا رجع عبد الله عن هداه</w:t>
      </w:r>
      <w:r w:rsidR="00543043">
        <w:rPr>
          <w:rtl/>
          <w:lang w:val="fr-FR" w:eastAsia="fr-FR" w:bidi="ar-SA"/>
        </w:rPr>
        <w:t>،</w:t>
      </w:r>
      <w:r w:rsidRPr="00640B2A">
        <w:rPr>
          <w:rtl/>
          <w:lang w:val="fr-FR" w:eastAsia="fr-FR" w:bidi="ar-SA"/>
        </w:rPr>
        <w:t xml:space="preserve"> وثبت عمرو على ضلالته</w:t>
      </w:r>
      <w:r w:rsidR="00543043">
        <w:rPr>
          <w:rtl/>
          <w:lang w:val="fr-FR" w:eastAsia="fr-FR" w:bidi="ar-SA"/>
        </w:rPr>
        <w:t>،</w:t>
      </w:r>
      <w:r w:rsidRPr="00640B2A">
        <w:rPr>
          <w:rtl/>
          <w:lang w:val="fr-FR" w:eastAsia="fr-FR" w:bidi="ar-SA"/>
        </w:rPr>
        <w:t xml:space="preserve"> والله لئِن حُكّما بالكتاب لقد حكما عليه</w:t>
      </w:r>
      <w:r w:rsidR="00543043">
        <w:rPr>
          <w:rtl/>
          <w:lang w:val="fr-FR" w:eastAsia="fr-FR" w:bidi="ar-SA"/>
        </w:rPr>
        <w:t>،</w:t>
      </w:r>
      <w:r w:rsidRPr="00640B2A">
        <w:rPr>
          <w:rtl/>
          <w:lang w:val="fr-FR" w:eastAsia="fr-FR" w:bidi="ar-SA"/>
        </w:rPr>
        <w:t xml:space="preserve"> وإن حُكّما بما اجتمعا عليه معاً ما اجتمعا على شيء</w:t>
      </w:r>
      <w:r w:rsidR="00543043">
        <w:rPr>
          <w:rtl/>
          <w:lang w:val="fr-FR" w:eastAsia="fr-FR" w:bidi="ar-SA"/>
        </w:rPr>
        <w:t>،</w:t>
      </w:r>
      <w:r w:rsidRPr="00640B2A">
        <w:rPr>
          <w:rtl/>
          <w:lang w:val="fr-FR" w:eastAsia="fr-FR" w:bidi="ar-SA"/>
        </w:rPr>
        <w:t xml:space="preserve"> وإن كان حُكّما على ما سارا إليه</w:t>
      </w:r>
      <w:r w:rsidR="00543043">
        <w:rPr>
          <w:rtl/>
          <w:lang w:val="fr-FR" w:eastAsia="fr-FR" w:bidi="ar-SA"/>
        </w:rPr>
        <w:t>،</w:t>
      </w:r>
      <w:r w:rsidRPr="00640B2A">
        <w:rPr>
          <w:rtl/>
          <w:lang w:val="fr-FR" w:eastAsia="fr-FR" w:bidi="ar-SA"/>
        </w:rPr>
        <w:t xml:space="preserve"> لقد سار عبد الله وإمامه عليّ، وسار عمرو وإمامه معاوية</w:t>
      </w:r>
      <w:r w:rsidR="00543043">
        <w:rPr>
          <w:rtl/>
          <w:lang w:val="fr-FR" w:eastAsia="fr-FR" w:bidi="ar-SA"/>
        </w:rPr>
        <w:t>،</w:t>
      </w:r>
      <w:r w:rsidRPr="00640B2A">
        <w:rPr>
          <w:rtl/>
          <w:lang w:val="fr-FR" w:eastAsia="fr-FR" w:bidi="ar-SA"/>
        </w:rPr>
        <w:t xml:space="preserve"> فما بعد هذا من غيب ينتظر</w:t>
      </w:r>
      <w:r w:rsidR="00543043">
        <w:rPr>
          <w:rtl/>
          <w:lang w:val="fr-FR" w:eastAsia="fr-FR" w:bidi="ar-SA"/>
        </w:rPr>
        <w:t>،</w:t>
      </w:r>
      <w:r w:rsidRPr="00640B2A">
        <w:rPr>
          <w:rtl/>
          <w:lang w:val="fr-FR" w:eastAsia="fr-FR" w:bidi="ar-SA"/>
        </w:rPr>
        <w:t xml:space="preserve"> ولكن سئموا الحرب</w:t>
      </w:r>
      <w:r w:rsidR="00543043">
        <w:rPr>
          <w:rtl/>
          <w:lang w:val="fr-FR" w:eastAsia="fr-FR" w:bidi="ar-SA"/>
        </w:rPr>
        <w:t>،</w:t>
      </w:r>
      <w:r w:rsidRPr="00640B2A">
        <w:rPr>
          <w:rtl/>
          <w:lang w:val="fr-FR" w:eastAsia="fr-FR" w:bidi="ar-SA"/>
        </w:rPr>
        <w:t xml:space="preserve"> وأحبوا البقاء</w:t>
      </w:r>
      <w:r w:rsidR="00543043">
        <w:rPr>
          <w:rtl/>
          <w:lang w:val="fr-FR" w:eastAsia="fr-FR" w:bidi="ar-SA"/>
        </w:rPr>
        <w:t>،</w:t>
      </w:r>
      <w:r w:rsidRPr="00640B2A">
        <w:rPr>
          <w:rtl/>
          <w:lang w:val="fr-FR" w:eastAsia="fr-FR" w:bidi="ar-SA"/>
        </w:rPr>
        <w:t xml:space="preserve"> ودفعوا البلاء</w:t>
      </w:r>
      <w:r w:rsidR="00543043">
        <w:rPr>
          <w:rtl/>
          <w:lang w:val="fr-FR" w:eastAsia="fr-FR" w:bidi="ar-SA"/>
        </w:rPr>
        <w:t>،</w:t>
      </w:r>
      <w:r w:rsidRPr="00640B2A">
        <w:rPr>
          <w:rtl/>
          <w:lang w:val="fr-FR" w:eastAsia="fr-FR" w:bidi="ar-SA"/>
        </w:rPr>
        <w:t xml:space="preserve"> ورجا كلّ قوم صاحبهم)</w:t>
      </w:r>
      <w:r w:rsidRPr="00640B2A">
        <w:rPr>
          <w:position w:val="6"/>
          <w:szCs w:val="20"/>
          <w:rtl/>
          <w:lang w:val="fr-FR" w:eastAsia="fr-FR" w:bidi="ar-SA"/>
        </w:rPr>
        <w:t xml:space="preserve"> (</w:t>
      </w:r>
      <w:r w:rsidRPr="00640B2A">
        <w:rPr>
          <w:position w:val="6"/>
          <w:szCs w:val="20"/>
          <w:rtl/>
          <w:lang w:val="fr-FR" w:eastAsia="fr-FR" w:bidi="ar-SA"/>
        </w:rPr>
        <w:footnoteReference w:id="321"/>
      </w:r>
      <w:r w:rsidRPr="00640B2A">
        <w:rPr>
          <w:position w:val="6"/>
          <w:szCs w:val="20"/>
          <w:rtl/>
          <w:lang w:val="fr-FR" w:eastAsia="fr-FR" w:bidi="ar-SA"/>
        </w:rPr>
        <w:t>)</w:t>
      </w:r>
      <w:r w:rsidRPr="00640B2A">
        <w:rPr>
          <w:rFonts w:hint="cs"/>
          <w:rtl/>
          <w:lang w:val="fr-FR" w:eastAsia="fr-FR" w:bidi="ar-SA"/>
        </w:rPr>
        <w:t xml:space="preserve"> </w:t>
      </w:r>
    </w:p>
    <w:p w14:paraId="1D0B10A1" w14:textId="77777777" w:rsidR="00640B2A" w:rsidRPr="00640B2A" w:rsidRDefault="00640B2A" w:rsidP="00640B2A">
      <w:pPr>
        <w:pStyle w:val="aaac"/>
        <w:rPr>
          <w:rtl/>
        </w:rPr>
      </w:pPr>
      <w:r>
        <w:rPr>
          <w:rFonts w:hint="cs"/>
          <w:rtl/>
        </w:rPr>
        <w:t xml:space="preserve">وهكذا ظللت على عهدك </w:t>
      </w:r>
      <w:r w:rsidR="00E6262E" w:rsidRPr="00E6262E">
        <w:rPr>
          <w:rFonts w:hint="cs"/>
          <w:rtl/>
        </w:rPr>
        <w:t xml:space="preserve">تذكر محاسنه، </w:t>
      </w:r>
      <w:r>
        <w:rPr>
          <w:rFonts w:hint="cs"/>
          <w:rtl/>
        </w:rPr>
        <w:t xml:space="preserve">حتى في تلك الأيام التي أعلن فيها معاوية حربه التشويهية للإمام علي، والتي قتل بسببها الكثير، في تلك الأوقات كنت تقول، </w:t>
      </w:r>
      <w:r w:rsidRPr="00640B2A">
        <w:rPr>
          <w:rFonts w:hint="cs"/>
          <w:rtl/>
        </w:rPr>
        <w:t>وأمام معاوية نفسه: (</w:t>
      </w:r>
      <w:r w:rsidRPr="00640B2A">
        <w:rPr>
          <w:rtl/>
        </w:rPr>
        <w:t>كان أمير المؤمنين غزير الدمعة، طويل الفكرة، يعجبه من اللباس ما قصر، ومن الطعام ما خشن، يدنينا إذا أتيناه، ويجيبنا إذا دعوناه، وكان مع تقريبه إيانا وقربه منّا لا نبدأه بالكلام حتى يتبسم، فإذا هو تبسّم فعن مثل اللؤلؤ المنظوم، أما والله يا معاوية لقد رأيته في بعض مواقفه وقد أرخى الليل سدوله، وغارت نجومُه، وهو قابض على لحيته يبكي ويتململ تململ السليم، وهو يقول: يا دنيا إياي تغرّين؟ أمثلي تشوقين؟ لا حان حينك، بل زال زوالك، قد طلقتك ثلاثاً لا رجعة فيها. فعيشك حقير، وعمركِ قصير، وخطركِ يسير، آه آه من بُعد السفر ووحشة الطريق، وقلّة الزاد</w:t>
      </w:r>
      <w:r w:rsidRPr="00640B2A">
        <w:rPr>
          <w:rFonts w:hint="cs"/>
          <w:rtl/>
        </w:rPr>
        <w:t>)</w:t>
      </w:r>
      <w:r w:rsidRPr="00640B2A">
        <w:rPr>
          <w:position w:val="6"/>
          <w:szCs w:val="20"/>
          <w:rtl/>
        </w:rPr>
        <w:t xml:space="preserve"> (</w:t>
      </w:r>
      <w:r w:rsidRPr="00640B2A">
        <w:rPr>
          <w:position w:val="6"/>
          <w:szCs w:val="20"/>
          <w:rtl/>
        </w:rPr>
        <w:footnoteReference w:id="322"/>
      </w:r>
      <w:r w:rsidRPr="00640B2A">
        <w:rPr>
          <w:position w:val="6"/>
          <w:szCs w:val="20"/>
          <w:rtl/>
        </w:rPr>
        <w:t>)</w:t>
      </w:r>
    </w:p>
    <w:p w14:paraId="4C89A1CA" w14:textId="77777777" w:rsidR="00640B2A" w:rsidRPr="00640B2A" w:rsidRDefault="00640B2A" w:rsidP="00640B2A">
      <w:pPr>
        <w:widowControl w:val="0"/>
        <w:tabs>
          <w:tab w:val="left" w:pos="1096"/>
        </w:tabs>
        <w:adjustRightInd w:val="0"/>
        <w:textAlignment w:val="baseline"/>
        <w:rPr>
          <w:position w:val="6"/>
          <w:szCs w:val="20"/>
          <w:rtl/>
          <w:lang w:val="fr-FR" w:eastAsia="fr-FR"/>
        </w:rPr>
      </w:pPr>
      <w:r w:rsidRPr="00640B2A">
        <w:rPr>
          <w:rFonts w:hint="cs"/>
          <w:rtl/>
          <w:lang w:val="fr-FR" w:eastAsia="fr-FR"/>
        </w:rPr>
        <w:t>وقلت في محل آخر تصفه: (</w:t>
      </w:r>
      <w:r w:rsidRPr="00640B2A">
        <w:rPr>
          <w:rtl/>
          <w:lang w:val="fr-FR" w:eastAsia="fr-FR"/>
        </w:rPr>
        <w:t>صلوات الله على أبي الحسن عليّ، كان والله علم الهدى، وكهف التقى، ومحل الحجى، وبحر الندى، وطود النهى، وعلماً للورى، ونوراً في ظلم الدّجى، وداعياً إلى المحجة العظمى، ومستمسكاً بالعروة الوثقى، وسامياً إلى الغاية القصوى، وعالماً بما في الصحف الأولى، وعاملا ً بطاعة الملك الأعلى، وعارفاً بالتأويل والذكرى، ومتعلقاً بأسباب الهدى، وحائداً عن طرقات الردى، وسامياً إلى المجد والعلى، وقائماً بالدين والتقوى، وسيد من تقمص وارتدى بعد النبيّ المصطفى، وأفضل من صام وصلى، وأجل من ضحك وبكى، صاحب القبلتين، وهل يساويه مخلوق، كان أو يكون، كان والله للأُسد قاتلاً، وللبهم في الحرب خاتلاً، على مبغضيه لعنة الله ولعنة العبَاد إلى يوم التناد)</w:t>
      </w:r>
      <w:r w:rsidRPr="00640B2A">
        <w:rPr>
          <w:position w:val="6"/>
          <w:szCs w:val="20"/>
          <w:rtl/>
          <w:lang w:val="fr-FR" w:eastAsia="fr-FR"/>
        </w:rPr>
        <w:t xml:space="preserve"> (</w:t>
      </w:r>
      <w:r w:rsidRPr="00640B2A">
        <w:rPr>
          <w:position w:val="6"/>
          <w:szCs w:val="20"/>
          <w:rtl/>
          <w:lang w:val="fr-FR" w:eastAsia="fr-FR"/>
        </w:rPr>
        <w:footnoteReference w:id="323"/>
      </w:r>
      <w:r w:rsidRPr="00640B2A">
        <w:rPr>
          <w:position w:val="6"/>
          <w:szCs w:val="20"/>
          <w:rtl/>
          <w:lang w:val="fr-FR" w:eastAsia="fr-FR"/>
        </w:rPr>
        <w:t>)</w:t>
      </w:r>
    </w:p>
    <w:p w14:paraId="5710B027" w14:textId="77777777" w:rsidR="00640B2A" w:rsidRPr="00640B2A" w:rsidRDefault="00640B2A" w:rsidP="00640B2A">
      <w:pPr>
        <w:widowControl w:val="0"/>
        <w:tabs>
          <w:tab w:val="left" w:pos="1096"/>
        </w:tabs>
        <w:adjustRightInd w:val="0"/>
        <w:textAlignment w:val="baseline"/>
        <w:rPr>
          <w:rtl/>
          <w:lang w:val="fr-FR" w:eastAsia="fr-FR"/>
        </w:rPr>
      </w:pPr>
      <w:r w:rsidRPr="00640B2A">
        <w:rPr>
          <w:rFonts w:hint="cs"/>
          <w:rtl/>
          <w:lang w:val="fr-FR" w:eastAsia="fr-FR"/>
        </w:rPr>
        <w:t>ومن أوصافك له ذلك الوصف الطويل الذي قلت فيه: (</w:t>
      </w:r>
      <w:r w:rsidRPr="00640B2A">
        <w:rPr>
          <w:rtl/>
          <w:lang w:val="fr-FR" w:eastAsia="fr-FR"/>
        </w:rPr>
        <w:t>عليّ سيّد المسلمين، وإمام المتّقين، ووارث علم الأوّلين والآخرين.</w:t>
      </w:r>
      <w:r w:rsidRPr="00640B2A">
        <w:rPr>
          <w:rFonts w:hint="cs"/>
          <w:rtl/>
          <w:lang w:val="fr-FR" w:eastAsia="fr-FR"/>
        </w:rPr>
        <w:t xml:space="preserve">. </w:t>
      </w:r>
      <w:r w:rsidRPr="00640B2A">
        <w:rPr>
          <w:rtl/>
          <w:lang w:val="fr-FR" w:eastAsia="fr-FR"/>
        </w:rPr>
        <w:t>كان والله للقرآن تالياً، وبه عالماً عاملاً، وللسهو قالياً، وعن الفحشاء نائياً، وللشرك آبياً، وللمعروف فاعلاً، وعن المنكر ناهياً، وبدِينه عارفاً، ومِنَ الله خائفاً، وعنَ الموبقات صادفاً، وبالليل قائماً، وبالنهار صائماً، ومن دنياه سالماً، وبعدل البريّة قائماً، وعن المهلكات زاجراً، وبنور الله ناظراً، ولشهوته قاهراً ؛ فاق العالمين علماً، وزهداً، وورعاً وكفافاً، وقناعة، وبراعة، وعفافاً، وحلماً، وكرماً، وجهاداً، وهجرة، وشجاعة، وقرابة، وعبادة، وإخلاصاً ؛ وأقدمهم إيماناً، وسادهم زهداً وأمانة وبرّاً وحياطة.</w:t>
      </w:r>
      <w:r w:rsidRPr="00640B2A">
        <w:rPr>
          <w:rFonts w:hint="cs"/>
          <w:rtl/>
          <w:lang w:val="fr-FR" w:eastAsia="fr-FR"/>
        </w:rPr>
        <w:t xml:space="preserve">. </w:t>
      </w:r>
      <w:r w:rsidRPr="00640B2A">
        <w:rPr>
          <w:rtl/>
          <w:lang w:val="fr-FR" w:eastAsia="fr-FR"/>
        </w:rPr>
        <w:t>كان والله حليف القرآن، ومأوى الأنام، ومولى الأيتام، ومنتهى الإحسان، وملاذ الفقراء والضعفاء، ومعقل الخائف.</w:t>
      </w:r>
      <w:r w:rsidRPr="00640B2A">
        <w:rPr>
          <w:rFonts w:hint="cs"/>
          <w:rtl/>
          <w:lang w:val="fr-FR" w:eastAsia="fr-FR"/>
        </w:rPr>
        <w:t xml:space="preserve">. </w:t>
      </w:r>
      <w:r w:rsidRPr="00640B2A">
        <w:rPr>
          <w:rtl/>
          <w:lang w:val="fr-FR" w:eastAsia="fr-FR"/>
        </w:rPr>
        <w:t>كان والله للخلق حصناً، وللناس عوناً قويّاً، وعلى الحقّ صابراً، وفي ذات الله مجاهداً وفيه محتسباً، حتّى عزّ الدِّين في الديار، وعُبِدَ الله في الأقطار والضواحي في الليل والنهار، وجميع النواحي والقلاع والتلاع، والقفار والبقاع</w:t>
      </w:r>
      <w:r w:rsidRPr="00640B2A">
        <w:rPr>
          <w:rFonts w:hint="cs"/>
          <w:rtl/>
          <w:lang w:val="fr-FR" w:eastAsia="fr-FR"/>
        </w:rPr>
        <w:t>)</w:t>
      </w:r>
      <w:r w:rsidRPr="00640B2A">
        <w:rPr>
          <w:position w:val="6"/>
          <w:szCs w:val="20"/>
          <w:rtl/>
          <w:lang w:val="fr-FR" w:eastAsia="fr-FR"/>
        </w:rPr>
        <w:t xml:space="preserve"> (</w:t>
      </w:r>
      <w:r w:rsidRPr="00640B2A">
        <w:rPr>
          <w:position w:val="6"/>
          <w:szCs w:val="20"/>
          <w:rtl/>
          <w:lang w:val="fr-FR" w:eastAsia="fr-FR"/>
        </w:rPr>
        <w:footnoteReference w:id="324"/>
      </w:r>
      <w:r w:rsidRPr="00640B2A">
        <w:rPr>
          <w:position w:val="6"/>
          <w:szCs w:val="20"/>
          <w:rtl/>
          <w:lang w:val="fr-FR" w:eastAsia="fr-FR"/>
        </w:rPr>
        <w:t>)</w:t>
      </w:r>
    </w:p>
    <w:p w14:paraId="3642A5FB" w14:textId="77777777" w:rsidR="00640B2A" w:rsidRPr="00640B2A" w:rsidRDefault="00640B2A" w:rsidP="00640B2A">
      <w:pPr>
        <w:widowControl w:val="0"/>
        <w:tabs>
          <w:tab w:val="left" w:pos="1096"/>
        </w:tabs>
        <w:adjustRightInd w:val="0"/>
        <w:textAlignment w:val="baseline"/>
        <w:rPr>
          <w:rtl/>
          <w:lang w:val="fr-FR" w:eastAsia="fr-FR"/>
        </w:rPr>
      </w:pPr>
      <w:r w:rsidRPr="00640B2A">
        <w:rPr>
          <w:rFonts w:hint="cs"/>
          <w:rtl/>
          <w:lang w:val="fr-FR" w:eastAsia="fr-FR"/>
        </w:rPr>
        <w:t xml:space="preserve">إلى آخر أوصافك الطويلة التي لا نزال نقرؤها، ونقرأ معها كل قيم الوفاء والإخلاص والصدق، ونوقن معها استجابة الله تعالى لدعاء نبيه </w:t>
      </w:r>
      <w:r w:rsidRPr="00640B2A">
        <w:rPr>
          <w:rFonts w:hint="cs"/>
          <w:lang w:val="fr-FR" w:eastAsia="fr-FR"/>
        </w:rPr>
        <w:sym w:font="Abo-thar" w:char="F061"/>
      </w:r>
      <w:r w:rsidRPr="00640B2A">
        <w:rPr>
          <w:rFonts w:hint="cs"/>
          <w:rtl/>
          <w:lang w:val="fr-FR" w:eastAsia="fr-FR"/>
        </w:rPr>
        <w:t xml:space="preserve"> في حقكم، وأنكم حقيقة ترجمان للقرآن، سواء الصامت، أو الناطق.</w:t>
      </w:r>
    </w:p>
    <w:p w14:paraId="35E6518C" w14:textId="77777777" w:rsidR="008A2C16" w:rsidRDefault="008A2C16" w:rsidP="008A2C16">
      <w:pPr>
        <w:pStyle w:val="aaa1"/>
        <w:rPr>
          <w:rtl/>
        </w:rPr>
      </w:pPr>
      <w:bookmarkStart w:id="56" w:name="_Toc8003070"/>
      <w:r>
        <w:rPr>
          <w:rtl/>
        </w:rPr>
        <w:t>رسالة إلى أبي ذر</w:t>
      </w:r>
      <w:r w:rsidR="002219C5">
        <w:rPr>
          <w:rtl/>
        </w:rPr>
        <w:t xml:space="preserve"> الغفاري</w:t>
      </w:r>
      <w:bookmarkEnd w:id="56"/>
    </w:p>
    <w:p w14:paraId="5FD326A6" w14:textId="77777777" w:rsidR="00D728C2" w:rsidRDefault="00D728C2" w:rsidP="002219C5">
      <w:pPr>
        <w:widowControl w:val="0"/>
        <w:tabs>
          <w:tab w:val="left" w:pos="1096"/>
        </w:tabs>
        <w:adjustRightInd w:val="0"/>
        <w:textAlignment w:val="baseline"/>
        <w:rPr>
          <w:rtl/>
          <w:lang w:val="fr-FR" w:eastAsia="fr-FR"/>
        </w:rPr>
      </w:pPr>
      <w:r>
        <w:rPr>
          <w:rFonts w:hint="cs"/>
          <w:rtl/>
          <w:lang w:val="fr-FR" w:eastAsia="fr-FR"/>
        </w:rPr>
        <w:t xml:space="preserve">سيدي أبا ذر الغفاري.. </w:t>
      </w:r>
    </w:p>
    <w:p w14:paraId="427E9063" w14:textId="77777777" w:rsidR="002219C5" w:rsidRPr="002219C5" w:rsidRDefault="002219C5" w:rsidP="002219C5">
      <w:pPr>
        <w:widowControl w:val="0"/>
        <w:tabs>
          <w:tab w:val="left" w:pos="1096"/>
        </w:tabs>
        <w:adjustRightInd w:val="0"/>
        <w:textAlignment w:val="baseline"/>
        <w:rPr>
          <w:rtl/>
          <w:lang w:val="fr-FR" w:eastAsia="fr-FR"/>
        </w:rPr>
      </w:pPr>
      <w:r w:rsidRPr="002219C5">
        <w:rPr>
          <w:rtl/>
          <w:lang w:val="fr-FR" w:eastAsia="fr-FR"/>
        </w:rPr>
        <w:t xml:space="preserve">أيها الصحابي الجليل.. يا من تشرفت عيناك برؤية رسول الله </w:t>
      </w:r>
      <w:r w:rsidRPr="002219C5">
        <w:rPr>
          <w:lang w:val="fr-FR" w:eastAsia="fr-FR"/>
        </w:rPr>
        <w:sym w:font="Abo-thar" w:char="F061"/>
      </w:r>
      <w:r w:rsidRPr="002219C5">
        <w:rPr>
          <w:rtl/>
          <w:lang w:val="fr-FR" w:eastAsia="fr-FR"/>
        </w:rPr>
        <w:t xml:space="preserve">، وتشرفت أذناك بسماع كلماته وحكمه ووصاياه، وتشرف لسانك بالحكمة والدعوة والنصيحة والجهاد والصدق، وتشرف قلبك بمحبة حبيبك </w:t>
      </w:r>
      <w:r w:rsidRPr="002219C5">
        <w:rPr>
          <w:lang w:val="fr-FR" w:eastAsia="fr-FR"/>
        </w:rPr>
        <w:sym w:font="Abo-thar" w:char="F061"/>
      </w:r>
      <w:r w:rsidRPr="002219C5">
        <w:rPr>
          <w:rtl/>
          <w:lang w:val="fr-FR" w:eastAsia="fr-FR"/>
        </w:rPr>
        <w:t xml:space="preserve"> والفناء فيه، وتشرف عقلك بالحقائق التي ملأت عليك كيانك، فقضيت حياتك كلها في بثها ونشرها والتضحية في سبيلها، ثم ختمتها بالشهادة في تلك الصحراء القاحلة، وأنت ممتلئ ألما لما صار إليه حال الإسلام.</w:t>
      </w:r>
    </w:p>
    <w:p w14:paraId="0C75F6E4" w14:textId="77777777" w:rsidR="002219C5" w:rsidRPr="002219C5" w:rsidRDefault="002219C5" w:rsidP="002219C5">
      <w:pPr>
        <w:widowControl w:val="0"/>
        <w:tabs>
          <w:tab w:val="left" w:pos="1096"/>
        </w:tabs>
        <w:adjustRightInd w:val="0"/>
        <w:textAlignment w:val="baseline"/>
        <w:rPr>
          <w:rtl/>
          <w:lang w:val="fr-FR" w:eastAsia="fr-FR"/>
        </w:rPr>
      </w:pPr>
      <w:r w:rsidRPr="002219C5">
        <w:rPr>
          <w:rtl/>
          <w:lang w:val="fr-FR" w:eastAsia="fr-FR"/>
        </w:rPr>
        <w:t xml:space="preserve">بأي شيء أبدأ رسالتي لك، وأنا الذي عشقتك من صغري الباكر، عندما كنت أقرأ عن مواقفك التي تريد أن تحمي بها الإسلام من أن يتحول إلى كسروية وقيصرية وقارونية.. وأقرأ في نفس الوقت عن زهدك وورعك وتقواك.. وأقرأ عن شغفك بالبحث عن الحقائق، حتى أنك اهتديت إلى الإيمان بالله قبل أن ترى رسول الله </w:t>
      </w:r>
      <w:r w:rsidRPr="002219C5">
        <w:rPr>
          <w:lang w:val="fr-FR" w:eastAsia="fr-FR"/>
        </w:rPr>
        <w:sym w:font="Abo-thar" w:char="F061"/>
      </w:r>
      <w:r w:rsidRPr="002219C5">
        <w:rPr>
          <w:rtl/>
          <w:lang w:val="fr-FR" w:eastAsia="fr-FR"/>
        </w:rPr>
        <w:t>.. وأقرأ عن شجاعتك وبطولتك ومواجهتك للمشركين والمحرفين والمبدلين.</w:t>
      </w:r>
    </w:p>
    <w:p w14:paraId="248D42E6" w14:textId="77777777" w:rsidR="002219C5" w:rsidRPr="002219C5" w:rsidRDefault="002219C5" w:rsidP="00A525DA">
      <w:pPr>
        <w:widowControl w:val="0"/>
        <w:tabs>
          <w:tab w:val="left" w:pos="1096"/>
        </w:tabs>
        <w:adjustRightInd w:val="0"/>
        <w:textAlignment w:val="baseline"/>
        <w:rPr>
          <w:rtl/>
          <w:lang w:val="fr-FR" w:eastAsia="fr-FR"/>
        </w:rPr>
      </w:pPr>
      <w:r w:rsidRPr="002219C5">
        <w:rPr>
          <w:rtl/>
          <w:lang w:val="fr-FR" w:eastAsia="fr-FR"/>
        </w:rPr>
        <w:t xml:space="preserve">حتى أني احترت كما احتار الكثير في </w:t>
      </w:r>
      <w:r w:rsidR="00207850" w:rsidRPr="002219C5">
        <w:rPr>
          <w:rFonts w:hint="cs"/>
          <w:rtl/>
          <w:lang w:val="fr-FR" w:eastAsia="fr-FR"/>
        </w:rPr>
        <w:t>تصنيفك</w:t>
      </w:r>
      <w:r w:rsidRPr="002219C5">
        <w:rPr>
          <w:rtl/>
          <w:lang w:val="fr-FR" w:eastAsia="fr-FR"/>
        </w:rPr>
        <w:t>.. فإن ذكر الزهاد والعباد ذكرت معهم، وكنت في أولهم.. وإن ذكر المجاهدون والمحتسبون والثوار، فأنت لا تزال رمزا للمستضعفين الثائرين.. وإن ذكرت الحقائق ورجالها وأولياؤها، فأنت أحدهم، وكلهم يقتبسون منك، ويستفيدون.. وإن ذكر الصدق م</w:t>
      </w:r>
      <w:r w:rsidR="00A525DA">
        <w:rPr>
          <w:rtl/>
          <w:lang w:val="fr-FR" w:eastAsia="fr-FR"/>
        </w:rPr>
        <w:t>ع</w:t>
      </w:r>
      <w:r w:rsidRPr="002219C5">
        <w:rPr>
          <w:rtl/>
          <w:lang w:val="fr-FR" w:eastAsia="fr-FR"/>
        </w:rPr>
        <w:t xml:space="preserve"> أئمة الأمة وورثتهم، فأنت أسوتهم وقدوتهم، وكل الأئمة تحدثوا عنك، وحضوا على حبك.</w:t>
      </w:r>
    </w:p>
    <w:p w14:paraId="5A4C42A0" w14:textId="77777777" w:rsidR="002219C5" w:rsidRPr="00CC3BD0" w:rsidRDefault="002219C5" w:rsidP="00D02660">
      <w:pPr>
        <w:pStyle w:val="aaac"/>
        <w:rPr>
          <w:position w:val="6"/>
          <w:szCs w:val="20"/>
          <w:rtl/>
        </w:rPr>
      </w:pPr>
      <w:r w:rsidRPr="002219C5">
        <w:rPr>
          <w:rtl/>
        </w:rPr>
        <w:t xml:space="preserve">وكيف لا يفعلون ذلك، ورسول الله </w:t>
      </w:r>
      <w:r w:rsidRPr="002219C5">
        <w:sym w:font="Abo-thar" w:char="F061"/>
      </w:r>
      <w:r w:rsidRPr="002219C5">
        <w:rPr>
          <w:rtl/>
        </w:rPr>
        <w:t xml:space="preserve"> نفسه دعانا إلى حبك، فأنت أحد أركان الحب الأربعة التي ذكرها رسول الله </w:t>
      </w:r>
      <w:r w:rsidRPr="002219C5">
        <w:sym w:font="Abo-thar" w:char="F061"/>
      </w:r>
      <w:r w:rsidRPr="002219C5">
        <w:rPr>
          <w:rtl/>
        </w:rPr>
        <w:t>، فقال: (أمرني الله بحب أربعة من أصحابي، وأخبرني أنه يحبهم، علي منهم، وأبو ذر، وسلمان، والمقداد الكندي)</w:t>
      </w:r>
      <w:r w:rsidRPr="00CC3BD0">
        <w:rPr>
          <w:position w:val="6"/>
          <w:szCs w:val="20"/>
          <w:rtl/>
        </w:rPr>
        <w:t xml:space="preserve"> </w:t>
      </w:r>
    </w:p>
    <w:p w14:paraId="3AA4E27F" w14:textId="77777777" w:rsidR="008617EE" w:rsidRPr="008617EE" w:rsidRDefault="002219C5" w:rsidP="008617EE">
      <w:pPr>
        <w:widowControl w:val="0"/>
        <w:tabs>
          <w:tab w:val="left" w:pos="1096"/>
        </w:tabs>
        <w:adjustRightInd w:val="0"/>
        <w:textAlignment w:val="baseline"/>
        <w:rPr>
          <w:rStyle w:val="aaacChar"/>
          <w:rtl/>
          <w:lang w:bidi="fa-IR"/>
        </w:rPr>
      </w:pPr>
      <w:r w:rsidRPr="002219C5">
        <w:rPr>
          <w:rtl/>
          <w:lang w:val="fr-FR" w:eastAsia="fr-FR"/>
        </w:rPr>
        <w:t>ما</w:t>
      </w:r>
      <w:r w:rsidR="00407D85">
        <w:rPr>
          <w:rtl/>
          <w:lang w:val="fr-FR" w:eastAsia="fr-FR"/>
        </w:rPr>
        <w:t xml:space="preserve"> </w:t>
      </w:r>
      <w:r w:rsidRPr="002219C5">
        <w:rPr>
          <w:rtl/>
          <w:lang w:val="fr-FR" w:eastAsia="fr-FR"/>
        </w:rPr>
        <w:t xml:space="preserve">أعظم هذا الحديث.. وما أعظم هذه البشارة.. فأنت لم تبشر بالجنة فقط، ففي الجنة أهل اليمين، وغيرهم من عامة الناس.. لكنك بشرت بمحبة الله، وبشرت بأمر الله </w:t>
      </w:r>
      <w:r w:rsidRPr="008617EE">
        <w:rPr>
          <w:rStyle w:val="aaacChar"/>
          <w:rFonts w:hint="cs"/>
          <w:rtl/>
        </w:rPr>
        <w:t xml:space="preserve">لرسولك </w:t>
      </w:r>
      <w:r w:rsidRPr="008617EE">
        <w:rPr>
          <w:rStyle w:val="aaacChar"/>
          <w:rFonts w:hint="cs"/>
        </w:rPr>
        <w:sym w:font="Abo-thar" w:char="F061"/>
      </w:r>
      <w:r w:rsidRPr="008617EE">
        <w:rPr>
          <w:rStyle w:val="aaacChar"/>
          <w:rFonts w:hint="cs"/>
          <w:rtl/>
        </w:rPr>
        <w:t xml:space="preserve"> بحبك.. </w:t>
      </w:r>
      <w:r w:rsidR="008617EE">
        <w:rPr>
          <w:rStyle w:val="aaacChar"/>
          <w:rFonts w:hint="cs"/>
          <w:rtl/>
        </w:rPr>
        <w:t xml:space="preserve">وبشرت فوق ذلك، لا بالجنة، وإنما بشوق الجنة لك، ففي الحديث قال رسول الله </w:t>
      </w:r>
      <w:r w:rsidR="008617EE">
        <w:rPr>
          <w:rStyle w:val="aaacChar"/>
          <w:rFonts w:hint="cs"/>
        </w:rPr>
        <w:sym w:font="Abo-thar" w:char="F061"/>
      </w:r>
      <w:r w:rsidR="008617EE">
        <w:rPr>
          <w:rStyle w:val="aaacChar"/>
          <w:rFonts w:hint="cs"/>
          <w:rtl/>
        </w:rPr>
        <w:t>: (</w:t>
      </w:r>
      <w:r w:rsidR="008617EE">
        <w:rPr>
          <w:rFonts w:hint="cs"/>
          <w:rtl/>
          <w:lang w:bidi="fa-IR"/>
        </w:rPr>
        <w:t>إن</w:t>
      </w:r>
      <w:r w:rsidR="008617EE">
        <w:rPr>
          <w:rtl/>
          <w:lang w:bidi="fa-IR"/>
        </w:rPr>
        <w:t xml:space="preserve"> </w:t>
      </w:r>
      <w:r w:rsidR="008617EE">
        <w:rPr>
          <w:rFonts w:hint="cs"/>
          <w:rtl/>
          <w:lang w:bidi="fa-IR"/>
        </w:rPr>
        <w:t>الجنة</w:t>
      </w:r>
      <w:r w:rsidR="008617EE">
        <w:rPr>
          <w:rtl/>
          <w:lang w:bidi="fa-IR"/>
        </w:rPr>
        <w:t xml:space="preserve"> </w:t>
      </w:r>
      <w:r w:rsidR="008617EE">
        <w:rPr>
          <w:rFonts w:hint="cs"/>
          <w:rtl/>
          <w:lang w:bidi="fa-IR"/>
        </w:rPr>
        <w:t>تشتاق</w:t>
      </w:r>
      <w:r w:rsidR="008617EE">
        <w:rPr>
          <w:rtl/>
          <w:lang w:bidi="fa-IR"/>
        </w:rPr>
        <w:t xml:space="preserve"> </w:t>
      </w:r>
      <w:r w:rsidR="008617EE">
        <w:rPr>
          <w:rFonts w:hint="cs"/>
          <w:rtl/>
          <w:lang w:bidi="fa-IR"/>
        </w:rPr>
        <w:t>إلى</w:t>
      </w:r>
      <w:r w:rsidR="008617EE">
        <w:rPr>
          <w:rtl/>
          <w:lang w:bidi="fa-IR"/>
        </w:rPr>
        <w:t xml:space="preserve"> </w:t>
      </w:r>
      <w:r w:rsidR="008617EE">
        <w:rPr>
          <w:rFonts w:hint="cs"/>
          <w:rtl/>
          <w:lang w:bidi="fa-IR"/>
        </w:rPr>
        <w:t>ثلاثة</w:t>
      </w:r>
      <w:r w:rsidR="00407D85">
        <w:rPr>
          <w:rtl/>
          <w:lang w:bidi="fa-IR"/>
        </w:rPr>
        <w:t>:</w:t>
      </w:r>
      <w:r w:rsidR="008617EE">
        <w:rPr>
          <w:rtl/>
          <w:lang w:bidi="fa-IR"/>
        </w:rPr>
        <w:t xml:space="preserve"> </w:t>
      </w:r>
      <w:r w:rsidR="008617EE">
        <w:rPr>
          <w:rFonts w:hint="cs"/>
          <w:rtl/>
          <w:lang w:bidi="fa-IR"/>
        </w:rPr>
        <w:t>علي</w:t>
      </w:r>
      <w:r w:rsidR="008617EE">
        <w:rPr>
          <w:rtl/>
          <w:lang w:bidi="fa-IR"/>
        </w:rPr>
        <w:t xml:space="preserve"> </w:t>
      </w:r>
      <w:r w:rsidR="008617EE">
        <w:rPr>
          <w:rFonts w:hint="cs"/>
          <w:rtl/>
          <w:lang w:bidi="fa-IR"/>
        </w:rPr>
        <w:t>وعمار</w:t>
      </w:r>
      <w:r w:rsidR="008617EE">
        <w:rPr>
          <w:rtl/>
          <w:lang w:bidi="fa-IR"/>
        </w:rPr>
        <w:t xml:space="preserve"> </w:t>
      </w:r>
      <w:r w:rsidR="008617EE">
        <w:rPr>
          <w:rFonts w:hint="cs"/>
          <w:rtl/>
          <w:lang w:bidi="fa-IR"/>
        </w:rPr>
        <w:t>وأبي</w:t>
      </w:r>
      <w:r w:rsidR="008617EE">
        <w:rPr>
          <w:rtl/>
          <w:lang w:bidi="fa-IR"/>
        </w:rPr>
        <w:t xml:space="preserve"> </w:t>
      </w:r>
      <w:r w:rsidR="008617EE">
        <w:rPr>
          <w:rFonts w:hint="cs"/>
          <w:rtl/>
          <w:lang w:bidi="fa-IR"/>
        </w:rPr>
        <w:t>ذر)</w:t>
      </w:r>
      <w:r w:rsidR="008617EE" w:rsidRPr="008617EE">
        <w:rPr>
          <w:position w:val="6"/>
          <w:rtl/>
          <w:lang w:bidi="fa-IR"/>
        </w:rPr>
        <w:t xml:space="preserve"> (</w:t>
      </w:r>
      <w:r w:rsidR="008617EE" w:rsidRPr="00270110">
        <w:rPr>
          <w:rStyle w:val="af5"/>
          <w:rFonts w:cs="mylotus"/>
          <w:position w:val="6"/>
          <w:szCs w:val="20"/>
          <w:rtl/>
          <w:lang w:bidi="fa-IR"/>
        </w:rPr>
        <w:footnoteReference w:id="325"/>
      </w:r>
      <w:r w:rsidR="008617EE" w:rsidRPr="008617EE">
        <w:rPr>
          <w:position w:val="6"/>
          <w:rtl/>
          <w:lang w:bidi="fa-IR"/>
        </w:rPr>
        <w:t>)</w:t>
      </w:r>
    </w:p>
    <w:p w14:paraId="6291EAF7" w14:textId="77777777" w:rsidR="008617EE" w:rsidRPr="002219C5" w:rsidRDefault="008617EE" w:rsidP="00BB358B">
      <w:pPr>
        <w:widowControl w:val="0"/>
        <w:tabs>
          <w:tab w:val="left" w:pos="1096"/>
        </w:tabs>
        <w:adjustRightInd w:val="0"/>
        <w:textAlignment w:val="baseline"/>
        <w:rPr>
          <w:rtl/>
          <w:lang w:val="fr-FR" w:eastAsia="fr-FR"/>
        </w:rPr>
      </w:pPr>
      <w:r>
        <w:rPr>
          <w:rStyle w:val="aaacChar"/>
          <w:rFonts w:hint="cs"/>
          <w:rtl/>
        </w:rPr>
        <w:t>ومع ذلك لا نراك تذكر في المبشرين بالجنة، لأن المبدلين والمغ</w:t>
      </w:r>
      <w:r w:rsidR="00BB358B">
        <w:rPr>
          <w:rStyle w:val="aaacChar"/>
          <w:rFonts w:hint="cs"/>
          <w:rtl/>
        </w:rPr>
        <w:t>ي</w:t>
      </w:r>
      <w:r>
        <w:rPr>
          <w:rStyle w:val="aaacChar"/>
          <w:rFonts w:hint="cs"/>
          <w:rtl/>
        </w:rPr>
        <w:t>رين أبوا أن يدخلوا في هؤلاء رجلا من غير قريش، وكأن القرشية هي تأشيرة الدخول إلى الجنة.</w:t>
      </w:r>
    </w:p>
    <w:p w14:paraId="12EFF4DA" w14:textId="77777777" w:rsidR="008617EE" w:rsidRDefault="002219C5" w:rsidP="008617EE">
      <w:pPr>
        <w:widowControl w:val="0"/>
        <w:tabs>
          <w:tab w:val="left" w:pos="1096"/>
        </w:tabs>
        <w:adjustRightInd w:val="0"/>
        <w:textAlignment w:val="baseline"/>
        <w:rPr>
          <w:rtl/>
          <w:lang w:val="fr-FR" w:eastAsia="fr-FR"/>
        </w:rPr>
      </w:pPr>
      <w:r w:rsidRPr="002219C5">
        <w:rPr>
          <w:rtl/>
          <w:lang w:val="fr-FR" w:eastAsia="fr-FR"/>
        </w:rPr>
        <w:t xml:space="preserve">ولم يقتصر الأمر على ذلك الحديث، بل إن رسول الله </w:t>
      </w:r>
      <w:r w:rsidRPr="002219C5">
        <w:rPr>
          <w:lang w:val="fr-FR" w:eastAsia="fr-FR"/>
        </w:rPr>
        <w:sym w:font="Abo-thar" w:char="F061"/>
      </w:r>
      <w:r w:rsidRPr="002219C5">
        <w:rPr>
          <w:rtl/>
          <w:lang w:val="fr-FR" w:eastAsia="fr-FR"/>
        </w:rPr>
        <w:t xml:space="preserve"> راح يعتبرك لسانا من ألسنة الحق، التي إن اختلفنا عدنا إليها</w:t>
      </w:r>
      <w:r w:rsidR="008617EE" w:rsidRPr="008617EE">
        <w:rPr>
          <w:position w:val="6"/>
          <w:szCs w:val="20"/>
          <w:rtl/>
          <w:lang w:val="fr-FR" w:eastAsia="fr-FR"/>
        </w:rPr>
        <w:t>(</w:t>
      </w:r>
      <w:r w:rsidR="008617EE" w:rsidRPr="008617EE">
        <w:rPr>
          <w:position w:val="6"/>
          <w:szCs w:val="20"/>
          <w:rtl/>
          <w:lang w:val="fr-FR" w:eastAsia="fr-FR"/>
        </w:rPr>
        <w:footnoteReference w:id="326"/>
      </w:r>
      <w:r w:rsidR="008617EE" w:rsidRPr="008617EE">
        <w:rPr>
          <w:position w:val="6"/>
          <w:szCs w:val="20"/>
          <w:rtl/>
          <w:lang w:val="fr-FR" w:eastAsia="fr-FR"/>
        </w:rPr>
        <w:t>)</w:t>
      </w:r>
      <w:r w:rsidR="00407D85">
        <w:rPr>
          <w:rFonts w:hint="cs"/>
          <w:rtl/>
          <w:lang w:val="fr-FR" w:eastAsia="fr-FR"/>
        </w:rPr>
        <w:t>.</w:t>
      </w:r>
      <w:r w:rsidRPr="002219C5">
        <w:rPr>
          <w:rtl/>
          <w:lang w:val="fr-FR" w:eastAsia="fr-FR"/>
        </w:rPr>
        <w:t>. لقد قال في حقك: (ما أقلت الغبراء، ولا أظلت الخضراء، من رجل أصدق لهجة من أبي ذر)</w:t>
      </w:r>
      <w:r w:rsidRPr="00CC3BD0">
        <w:rPr>
          <w:position w:val="6"/>
          <w:szCs w:val="20"/>
          <w:rtl/>
          <w:lang w:val="fr-FR" w:eastAsia="fr-FR"/>
        </w:rPr>
        <w:t xml:space="preserve"> (</w:t>
      </w:r>
      <w:r w:rsidRPr="00CC3BD0">
        <w:rPr>
          <w:position w:val="6"/>
          <w:szCs w:val="20"/>
          <w:rtl/>
          <w:lang w:val="fr-FR" w:eastAsia="fr-FR"/>
        </w:rPr>
        <w:footnoteReference w:id="327"/>
      </w:r>
      <w:r w:rsidRPr="00CC3BD0">
        <w:rPr>
          <w:position w:val="6"/>
          <w:szCs w:val="20"/>
          <w:rtl/>
          <w:lang w:val="fr-FR" w:eastAsia="fr-FR"/>
        </w:rPr>
        <w:t>)</w:t>
      </w:r>
    </w:p>
    <w:p w14:paraId="1A9110FC" w14:textId="77777777" w:rsidR="002219C5" w:rsidRPr="002219C5" w:rsidRDefault="002219C5" w:rsidP="002219C5">
      <w:pPr>
        <w:widowControl w:val="0"/>
        <w:tabs>
          <w:tab w:val="left" w:pos="1096"/>
        </w:tabs>
        <w:adjustRightInd w:val="0"/>
        <w:textAlignment w:val="baseline"/>
        <w:rPr>
          <w:rtl/>
          <w:lang w:val="fr-FR" w:eastAsia="fr-FR"/>
        </w:rPr>
      </w:pPr>
      <w:r w:rsidRPr="002219C5">
        <w:rPr>
          <w:rtl/>
          <w:lang w:val="fr-FR" w:eastAsia="fr-FR"/>
        </w:rPr>
        <w:t>وهكذا كان حبيبك الإمام علي يثني عليك كل حين، ويعتبر</w:t>
      </w:r>
      <w:r w:rsidR="00207850">
        <w:rPr>
          <w:rFonts w:hint="cs"/>
          <w:rtl/>
          <w:lang w:val="fr-FR" w:eastAsia="fr-FR"/>
        </w:rPr>
        <w:t>ك</w:t>
      </w:r>
      <w:r w:rsidRPr="002219C5">
        <w:rPr>
          <w:rtl/>
          <w:lang w:val="fr-FR" w:eastAsia="fr-FR"/>
        </w:rPr>
        <w:t xml:space="preserve"> من صحابة رسول الله </w:t>
      </w:r>
      <w:r w:rsidRPr="002219C5">
        <w:rPr>
          <w:lang w:val="fr-FR" w:eastAsia="fr-FR"/>
        </w:rPr>
        <w:sym w:font="Abo-thar" w:char="F061"/>
      </w:r>
      <w:r w:rsidRPr="002219C5">
        <w:rPr>
          <w:rtl/>
          <w:lang w:val="fr-FR" w:eastAsia="fr-FR"/>
        </w:rPr>
        <w:t xml:space="preserve"> المنتجبين الصادقين، وقد سئل عنك، فقال: (وعى علما</w:t>
      </w:r>
      <w:r w:rsidR="00407D85">
        <w:rPr>
          <w:rtl/>
          <w:lang w:val="fr-FR" w:eastAsia="fr-FR"/>
        </w:rPr>
        <w:t>،</w:t>
      </w:r>
      <w:r w:rsidRPr="002219C5">
        <w:rPr>
          <w:rtl/>
          <w:lang w:val="fr-FR" w:eastAsia="fr-FR"/>
        </w:rPr>
        <w:t xml:space="preserve"> شحيحا حريصا ؛ شحيحا على دينه</w:t>
      </w:r>
      <w:r w:rsidR="00407D85">
        <w:rPr>
          <w:rtl/>
          <w:lang w:val="fr-FR" w:eastAsia="fr-FR"/>
        </w:rPr>
        <w:t>،</w:t>
      </w:r>
      <w:r w:rsidRPr="002219C5">
        <w:rPr>
          <w:rtl/>
          <w:lang w:val="fr-FR" w:eastAsia="fr-FR"/>
        </w:rPr>
        <w:t xml:space="preserve"> حريصا على العلم</w:t>
      </w:r>
      <w:r w:rsidR="00407D85">
        <w:rPr>
          <w:rtl/>
          <w:lang w:val="fr-FR" w:eastAsia="fr-FR"/>
        </w:rPr>
        <w:t>،</w:t>
      </w:r>
      <w:r w:rsidRPr="002219C5">
        <w:rPr>
          <w:rtl/>
          <w:lang w:val="fr-FR" w:eastAsia="fr-FR"/>
        </w:rPr>
        <w:t xml:space="preserve"> وكان يكثر السؤال، فيعطى ويمنع</w:t>
      </w:r>
      <w:r w:rsidR="00407D85">
        <w:rPr>
          <w:rtl/>
          <w:lang w:val="fr-FR" w:eastAsia="fr-FR"/>
        </w:rPr>
        <w:t>،</w:t>
      </w:r>
      <w:r w:rsidRPr="002219C5">
        <w:rPr>
          <w:rtl/>
          <w:lang w:val="fr-FR" w:eastAsia="fr-FR"/>
        </w:rPr>
        <w:t xml:space="preserve"> أما أن قد ملئ له في وعائه حتى امتلأ)</w:t>
      </w:r>
      <w:r w:rsidRPr="00CC3BD0">
        <w:rPr>
          <w:position w:val="6"/>
          <w:szCs w:val="20"/>
          <w:rtl/>
          <w:lang w:val="fr-FR" w:eastAsia="fr-FR"/>
        </w:rPr>
        <w:t>(</w:t>
      </w:r>
      <w:r w:rsidRPr="00CC3BD0">
        <w:rPr>
          <w:position w:val="6"/>
          <w:szCs w:val="20"/>
          <w:rtl/>
          <w:lang w:val="fr-FR" w:eastAsia="fr-FR"/>
        </w:rPr>
        <w:footnoteReference w:id="328"/>
      </w:r>
      <w:r w:rsidRPr="00CC3BD0">
        <w:rPr>
          <w:position w:val="6"/>
          <w:szCs w:val="20"/>
          <w:rtl/>
          <w:lang w:val="fr-FR" w:eastAsia="fr-FR"/>
        </w:rPr>
        <w:t>)</w:t>
      </w:r>
    </w:p>
    <w:p w14:paraId="4A455974" w14:textId="77777777" w:rsidR="002219C5" w:rsidRPr="002219C5" w:rsidRDefault="002219C5" w:rsidP="002219C5">
      <w:pPr>
        <w:widowControl w:val="0"/>
        <w:tabs>
          <w:tab w:val="left" w:pos="1096"/>
        </w:tabs>
        <w:adjustRightInd w:val="0"/>
        <w:textAlignment w:val="baseline"/>
        <w:rPr>
          <w:rtl/>
          <w:lang w:val="fr-FR" w:eastAsia="fr-FR"/>
        </w:rPr>
      </w:pPr>
      <w:r w:rsidRPr="002219C5">
        <w:rPr>
          <w:rtl/>
          <w:lang w:val="fr-FR" w:eastAsia="fr-FR"/>
        </w:rPr>
        <w:t>وذكر نصرتك للحق، وتضحيتك في سبيله، وإيثارك للموت في الصحراء على الموت في المدينة، فقال: (لم يبق اليوم أحد لا يبالي في الله لومة لائم غير أبي ذر) ثم ضرب بيده إلى صدره</w:t>
      </w:r>
      <w:r w:rsidRPr="00CC3BD0">
        <w:rPr>
          <w:position w:val="6"/>
          <w:szCs w:val="20"/>
          <w:rtl/>
          <w:lang w:val="fr-FR" w:eastAsia="fr-FR"/>
        </w:rPr>
        <w:t>(</w:t>
      </w:r>
      <w:r w:rsidR="00E631D6" w:rsidRPr="00CC3BD0">
        <w:rPr>
          <w:position w:val="6"/>
          <w:szCs w:val="20"/>
          <w:rtl/>
          <w:lang w:val="fr-FR" w:eastAsia="fr-FR"/>
        </w:rPr>
        <w:footnoteReference w:id="329"/>
      </w:r>
      <w:r w:rsidRPr="00CC3BD0">
        <w:rPr>
          <w:position w:val="6"/>
          <w:szCs w:val="20"/>
          <w:rtl/>
          <w:lang w:val="fr-FR" w:eastAsia="fr-FR"/>
        </w:rPr>
        <w:t>)</w:t>
      </w:r>
      <w:r w:rsidRPr="002219C5">
        <w:rPr>
          <w:rtl/>
          <w:lang w:val="fr-FR" w:eastAsia="fr-FR"/>
        </w:rPr>
        <w:t>.</w:t>
      </w:r>
    </w:p>
    <w:p w14:paraId="6185A309" w14:textId="77777777" w:rsidR="002219C5" w:rsidRPr="002219C5" w:rsidRDefault="002219C5" w:rsidP="002219C5">
      <w:pPr>
        <w:widowControl w:val="0"/>
        <w:tabs>
          <w:tab w:val="left" w:pos="1096"/>
        </w:tabs>
        <w:adjustRightInd w:val="0"/>
        <w:textAlignment w:val="baseline"/>
        <w:rPr>
          <w:rtl/>
          <w:lang w:val="fr-FR" w:eastAsia="fr-FR"/>
        </w:rPr>
      </w:pPr>
      <w:r w:rsidRPr="002219C5">
        <w:rPr>
          <w:rtl/>
          <w:lang w:val="fr-FR" w:eastAsia="fr-FR"/>
        </w:rPr>
        <w:t xml:space="preserve">ولما لك من هذه المنزلة الرفيعة في الدين، فقد شاء الله أن تبتلى كما ابتلي الأنبياء والأولياء والأمثل فالأمثل، وقد بشرك رسول الله </w:t>
      </w:r>
      <w:r w:rsidRPr="002219C5">
        <w:rPr>
          <w:lang w:val="fr-FR" w:eastAsia="fr-FR"/>
        </w:rPr>
        <w:sym w:font="Abo-thar" w:char="F061"/>
      </w:r>
      <w:r w:rsidRPr="002219C5">
        <w:rPr>
          <w:rtl/>
          <w:lang w:val="fr-FR" w:eastAsia="fr-FR"/>
        </w:rPr>
        <w:t xml:space="preserve"> بذلك، وقد قلت تحدث عن نفسك: بينا أنا واقف مع رسول الله </w:t>
      </w:r>
      <w:r w:rsidRPr="002219C5">
        <w:rPr>
          <w:lang w:val="fr-FR" w:eastAsia="fr-FR"/>
        </w:rPr>
        <w:sym w:font="Abo-thar" w:char="F061"/>
      </w:r>
      <w:r w:rsidRPr="002219C5">
        <w:rPr>
          <w:rtl/>
          <w:lang w:val="fr-FR" w:eastAsia="fr-FR"/>
        </w:rPr>
        <w:t>، فقال لي: (يا أبا ذر أنت رجل صالح، وسيصيبك بلاء بعدي)، قلت: في الله؟ قال: (في الله)، قلت: مرحبا بأمر الله</w:t>
      </w:r>
      <w:r w:rsidRPr="00CC3BD0">
        <w:rPr>
          <w:position w:val="6"/>
          <w:szCs w:val="20"/>
          <w:rtl/>
          <w:lang w:val="fr-FR" w:eastAsia="fr-FR"/>
        </w:rPr>
        <w:t>(</w:t>
      </w:r>
      <w:r w:rsidRPr="00CC3BD0">
        <w:rPr>
          <w:position w:val="6"/>
          <w:szCs w:val="20"/>
          <w:rtl/>
          <w:lang w:val="fr-FR" w:eastAsia="fr-FR"/>
        </w:rPr>
        <w:footnoteReference w:id="330"/>
      </w:r>
      <w:r w:rsidRPr="00CC3BD0">
        <w:rPr>
          <w:position w:val="6"/>
          <w:szCs w:val="20"/>
          <w:rtl/>
          <w:lang w:val="fr-FR" w:eastAsia="fr-FR"/>
        </w:rPr>
        <w:t>)</w:t>
      </w:r>
      <w:r w:rsidRPr="002219C5">
        <w:rPr>
          <w:rtl/>
          <w:lang w:val="fr-FR" w:eastAsia="fr-FR"/>
        </w:rPr>
        <w:t>.</w:t>
      </w:r>
    </w:p>
    <w:p w14:paraId="5ECC7FB0" w14:textId="77777777" w:rsidR="002219C5" w:rsidRPr="002219C5" w:rsidRDefault="002219C5" w:rsidP="002219C5">
      <w:pPr>
        <w:widowControl w:val="0"/>
        <w:tabs>
          <w:tab w:val="left" w:pos="1096"/>
        </w:tabs>
        <w:adjustRightInd w:val="0"/>
        <w:textAlignment w:val="baseline"/>
        <w:rPr>
          <w:rtl/>
          <w:lang w:val="fr-FR" w:eastAsia="fr-FR"/>
        </w:rPr>
      </w:pPr>
      <w:r w:rsidRPr="002219C5">
        <w:rPr>
          <w:rtl/>
          <w:lang w:val="fr-FR" w:eastAsia="fr-FR"/>
        </w:rPr>
        <w:t>بل إنه أخبر عن هيئة موتك والجماعة التي تتشرف بالصلاة عليك، وأخبر أنك في حياتك جميعا، وبسبب نصرتك للحق، ستكون وحدك، فقال: (يرحم الله أبا ذر يمشى وحده ويموت وحده ويبعث وحده)</w:t>
      </w:r>
      <w:r w:rsidRPr="00CC3BD0">
        <w:rPr>
          <w:position w:val="6"/>
          <w:szCs w:val="20"/>
          <w:rtl/>
          <w:lang w:val="fr-FR" w:eastAsia="fr-FR"/>
        </w:rPr>
        <w:t xml:space="preserve"> (</w:t>
      </w:r>
      <w:r w:rsidRPr="00CC3BD0">
        <w:rPr>
          <w:position w:val="6"/>
          <w:szCs w:val="20"/>
          <w:rtl/>
          <w:lang w:val="fr-FR" w:eastAsia="fr-FR"/>
        </w:rPr>
        <w:footnoteReference w:id="331"/>
      </w:r>
      <w:r w:rsidRPr="00CC3BD0">
        <w:rPr>
          <w:position w:val="6"/>
          <w:szCs w:val="20"/>
          <w:rtl/>
          <w:lang w:val="fr-FR" w:eastAsia="fr-FR"/>
        </w:rPr>
        <w:t>)</w:t>
      </w:r>
    </w:p>
    <w:p w14:paraId="664B6099" w14:textId="77777777" w:rsidR="003143F2" w:rsidRPr="003143F2" w:rsidRDefault="00A525DA" w:rsidP="003143F2">
      <w:pPr>
        <w:widowControl w:val="0"/>
        <w:outlineLvl w:val="2"/>
        <w:rPr>
          <w:rFonts w:ascii="Arial" w:eastAsia="Calibri" w:hAnsi="Arial"/>
          <w:b/>
          <w:bCs/>
          <w:sz w:val="26"/>
          <w:szCs w:val="32"/>
          <w:rtl/>
        </w:rPr>
      </w:pPr>
      <w:bookmarkStart w:id="57" w:name="_Toc8003071"/>
      <w:r>
        <w:rPr>
          <w:rFonts w:ascii="Arial" w:eastAsia="Calibri" w:hAnsi="Arial"/>
          <w:b/>
          <w:bCs/>
          <w:sz w:val="26"/>
          <w:szCs w:val="32"/>
          <w:rtl/>
        </w:rPr>
        <w:t xml:space="preserve">1. </w:t>
      </w:r>
      <w:r w:rsidR="003143F2" w:rsidRPr="003143F2">
        <w:rPr>
          <w:rFonts w:ascii="Arial" w:eastAsia="Calibri" w:hAnsi="Arial"/>
          <w:b/>
          <w:bCs/>
          <w:sz w:val="26"/>
          <w:szCs w:val="32"/>
          <w:rtl/>
        </w:rPr>
        <w:t>معرفة الحق:</w:t>
      </w:r>
      <w:bookmarkEnd w:id="57"/>
    </w:p>
    <w:p w14:paraId="74C5A95E" w14:textId="77777777" w:rsidR="003143F2" w:rsidRPr="003143F2" w:rsidRDefault="003143F2" w:rsidP="00A36341">
      <w:pPr>
        <w:widowControl w:val="0"/>
        <w:tabs>
          <w:tab w:val="left" w:pos="1096"/>
        </w:tabs>
        <w:adjustRightInd w:val="0"/>
        <w:textAlignment w:val="baseline"/>
        <w:rPr>
          <w:rtl/>
          <w:lang w:val="fr-FR" w:eastAsia="fr-FR"/>
        </w:rPr>
      </w:pPr>
      <w:r w:rsidRPr="003143F2">
        <w:rPr>
          <w:rFonts w:hint="cs"/>
          <w:rtl/>
          <w:lang w:val="fr-FR" w:eastAsia="fr-FR"/>
        </w:rPr>
        <w:t xml:space="preserve">دعني ـ سيدي ـ قبل أن أذكر دورك في نصرة الحق، أذكر معرفتك للحق، </w:t>
      </w:r>
      <w:r w:rsidR="00A36341">
        <w:rPr>
          <w:rFonts w:hint="cs"/>
          <w:rtl/>
          <w:lang w:val="fr-FR" w:eastAsia="fr-FR"/>
        </w:rPr>
        <w:t>و</w:t>
      </w:r>
      <w:r w:rsidRPr="003143F2">
        <w:rPr>
          <w:rFonts w:hint="cs"/>
          <w:rtl/>
          <w:lang w:val="fr-FR" w:eastAsia="fr-FR"/>
        </w:rPr>
        <w:t>تربية الله وهدايته</w:t>
      </w:r>
      <w:r w:rsidR="00A36341">
        <w:rPr>
          <w:rFonts w:hint="cs"/>
          <w:rtl/>
          <w:lang w:val="fr-FR" w:eastAsia="fr-FR"/>
        </w:rPr>
        <w:t xml:space="preserve"> لك إليه</w:t>
      </w:r>
      <w:r w:rsidRPr="003143F2">
        <w:rPr>
          <w:rFonts w:hint="cs"/>
          <w:rtl/>
          <w:lang w:val="fr-FR" w:eastAsia="fr-FR"/>
        </w:rPr>
        <w:t xml:space="preserve">، وأنت في تلك الصحراء القاحلة، بين قوم امتلأوا شركا وضلالا، لكنك كنت المميز بينهم.. حيث رحت تبحث عن الله، وتصلي له، قبل أن تسمع برسول الله </w:t>
      </w:r>
      <w:r w:rsidRPr="003143F2">
        <w:rPr>
          <w:rFonts w:hint="cs"/>
          <w:lang w:val="fr-FR" w:eastAsia="fr-FR"/>
        </w:rPr>
        <w:sym w:font="Abo-thar" w:char="F061"/>
      </w:r>
      <w:r w:rsidRPr="003143F2">
        <w:rPr>
          <w:rFonts w:hint="cs"/>
          <w:rtl/>
          <w:lang w:val="fr-FR" w:eastAsia="fr-FR"/>
        </w:rPr>
        <w:t>.</w:t>
      </w:r>
    </w:p>
    <w:p w14:paraId="5DFF688B" w14:textId="77777777" w:rsidR="003143F2" w:rsidRPr="003143F2" w:rsidRDefault="003143F2" w:rsidP="003143F2">
      <w:pPr>
        <w:widowControl w:val="0"/>
        <w:tabs>
          <w:tab w:val="left" w:pos="1096"/>
        </w:tabs>
        <w:adjustRightInd w:val="0"/>
        <w:textAlignment w:val="baseline"/>
        <w:rPr>
          <w:rtl/>
          <w:lang w:val="fr-FR" w:eastAsia="fr-FR"/>
        </w:rPr>
      </w:pPr>
      <w:r w:rsidRPr="003143F2">
        <w:rPr>
          <w:rFonts w:hint="cs"/>
          <w:rtl/>
          <w:lang w:val="fr-FR" w:eastAsia="fr-FR"/>
        </w:rPr>
        <w:t>لقد حدثوا عنك أنك كنت تقول ـ لمن سألك عن سر اهتدائك للإسلام ـ</w:t>
      </w:r>
      <w:r w:rsidR="00407D85">
        <w:rPr>
          <w:rFonts w:hint="cs"/>
          <w:rtl/>
          <w:lang w:val="fr-FR" w:eastAsia="fr-FR"/>
        </w:rPr>
        <w:t>:</w:t>
      </w:r>
      <w:r w:rsidRPr="003143F2">
        <w:rPr>
          <w:rFonts w:hint="cs"/>
          <w:rtl/>
          <w:lang w:val="fr-FR" w:eastAsia="fr-FR"/>
        </w:rPr>
        <w:t xml:space="preserve"> </w:t>
      </w:r>
      <w:r w:rsidRPr="003143F2">
        <w:rPr>
          <w:rtl/>
          <w:lang w:val="fr-FR" w:eastAsia="fr-FR"/>
        </w:rPr>
        <w:t xml:space="preserve">(يا ابن أخي قد صليت قبل أن ألقى، رسول الله </w:t>
      </w:r>
      <w:r w:rsidRPr="003143F2">
        <w:rPr>
          <w:rtl/>
          <w:lang w:val="fr-FR" w:eastAsia="fr-FR"/>
        </w:rPr>
        <w:sym w:font="Abo-thar" w:char="F061"/>
      </w:r>
      <w:r w:rsidRPr="003143F2">
        <w:rPr>
          <w:rtl/>
          <w:lang w:val="fr-FR" w:eastAsia="fr-FR"/>
        </w:rPr>
        <w:t xml:space="preserve"> ثلاث سنين)، </w:t>
      </w:r>
      <w:r w:rsidRPr="003143F2">
        <w:rPr>
          <w:rFonts w:hint="cs"/>
          <w:rtl/>
          <w:lang w:val="fr-FR" w:eastAsia="fr-FR"/>
        </w:rPr>
        <w:t>فقال</w:t>
      </w:r>
      <w:r w:rsidRPr="003143F2">
        <w:rPr>
          <w:rtl/>
          <w:lang w:val="fr-FR" w:eastAsia="fr-FR"/>
        </w:rPr>
        <w:t xml:space="preserve">: لمن؟ </w:t>
      </w:r>
      <w:r w:rsidRPr="003143F2">
        <w:rPr>
          <w:rFonts w:hint="cs"/>
          <w:rtl/>
          <w:lang w:val="fr-FR" w:eastAsia="fr-FR"/>
        </w:rPr>
        <w:t>قلت</w:t>
      </w:r>
      <w:r w:rsidRPr="003143F2">
        <w:rPr>
          <w:rtl/>
          <w:lang w:val="fr-FR" w:eastAsia="fr-FR"/>
        </w:rPr>
        <w:t xml:space="preserve">: (لله عز وجل)، </w:t>
      </w:r>
      <w:r w:rsidRPr="003143F2">
        <w:rPr>
          <w:rFonts w:hint="cs"/>
          <w:rtl/>
          <w:lang w:val="fr-FR" w:eastAsia="fr-FR"/>
        </w:rPr>
        <w:t>قال</w:t>
      </w:r>
      <w:r w:rsidRPr="003143F2">
        <w:rPr>
          <w:rtl/>
          <w:lang w:val="fr-FR" w:eastAsia="fr-FR"/>
        </w:rPr>
        <w:t>: أين توجه</w:t>
      </w:r>
      <w:r w:rsidRPr="003143F2">
        <w:rPr>
          <w:rFonts w:hint="cs"/>
          <w:rtl/>
          <w:lang w:val="fr-FR" w:eastAsia="fr-FR"/>
        </w:rPr>
        <w:t>ت</w:t>
      </w:r>
      <w:r w:rsidRPr="003143F2">
        <w:rPr>
          <w:rtl/>
          <w:lang w:val="fr-FR" w:eastAsia="fr-FR"/>
        </w:rPr>
        <w:t xml:space="preserve">؟ </w:t>
      </w:r>
      <w:r w:rsidRPr="003143F2">
        <w:rPr>
          <w:rFonts w:hint="cs"/>
          <w:rtl/>
          <w:lang w:val="fr-FR" w:eastAsia="fr-FR"/>
        </w:rPr>
        <w:t>قلت</w:t>
      </w:r>
      <w:r w:rsidRPr="003143F2">
        <w:rPr>
          <w:rtl/>
          <w:lang w:val="fr-FR" w:eastAsia="fr-FR"/>
        </w:rPr>
        <w:t>: (حيث وجهني الله عز وجل، أصلي عشاء حتى إذا كان من آخر السحر ألقيت كأني خفاء حتى تعلوني الشمس)</w:t>
      </w:r>
      <w:r w:rsidRPr="00CC3BD0">
        <w:rPr>
          <w:position w:val="6"/>
          <w:szCs w:val="20"/>
          <w:rtl/>
          <w:lang w:val="fr-FR" w:eastAsia="fr-FR"/>
        </w:rPr>
        <w:t>(</w:t>
      </w:r>
      <w:r w:rsidRPr="00CC3BD0">
        <w:rPr>
          <w:position w:val="6"/>
          <w:szCs w:val="20"/>
          <w:rtl/>
          <w:lang w:val="fr-FR" w:eastAsia="fr-FR"/>
        </w:rPr>
        <w:footnoteReference w:id="332"/>
      </w:r>
      <w:r w:rsidRPr="00CC3BD0">
        <w:rPr>
          <w:position w:val="6"/>
          <w:szCs w:val="20"/>
          <w:rtl/>
          <w:lang w:val="fr-FR" w:eastAsia="fr-FR"/>
        </w:rPr>
        <w:t>)</w:t>
      </w:r>
    </w:p>
    <w:p w14:paraId="2A5A7DD4" w14:textId="77777777" w:rsidR="003143F2" w:rsidRPr="003143F2" w:rsidRDefault="003143F2" w:rsidP="00A36341">
      <w:pPr>
        <w:widowControl w:val="0"/>
        <w:tabs>
          <w:tab w:val="left" w:pos="1096"/>
        </w:tabs>
        <w:adjustRightInd w:val="0"/>
        <w:textAlignment w:val="baseline"/>
        <w:rPr>
          <w:rtl/>
          <w:lang w:val="fr-FR" w:eastAsia="fr-FR"/>
        </w:rPr>
      </w:pPr>
      <w:r w:rsidRPr="003143F2">
        <w:rPr>
          <w:rFonts w:hint="cs"/>
          <w:rtl/>
          <w:lang w:val="fr-FR" w:eastAsia="fr-FR"/>
        </w:rPr>
        <w:t>و</w:t>
      </w:r>
      <w:r w:rsidR="00A36341">
        <w:rPr>
          <w:rFonts w:hint="cs"/>
          <w:rtl/>
          <w:lang w:val="fr-FR" w:eastAsia="fr-FR"/>
        </w:rPr>
        <w:t xml:space="preserve">هذا هو معنى الاجتباء والهداية الخاصة التي خص الله بها من شرفهم بالاصطفاء من أصحاب رسول الله </w:t>
      </w:r>
      <w:r w:rsidR="00A36341">
        <w:rPr>
          <w:rFonts w:hint="cs"/>
          <w:lang w:val="fr-FR" w:eastAsia="fr-FR"/>
        </w:rPr>
        <w:sym w:font="Abo-thar" w:char="F061"/>
      </w:r>
      <w:r w:rsidR="00407D85">
        <w:rPr>
          <w:rFonts w:hint="cs"/>
          <w:rtl/>
          <w:lang w:val="fr-FR" w:eastAsia="fr-FR"/>
        </w:rPr>
        <w:t>.</w:t>
      </w:r>
      <w:r w:rsidR="00A36341">
        <w:rPr>
          <w:rFonts w:hint="cs"/>
          <w:rtl/>
          <w:lang w:val="fr-FR" w:eastAsia="fr-FR"/>
        </w:rPr>
        <w:t xml:space="preserve">. </w:t>
      </w:r>
      <w:r w:rsidRPr="003143F2">
        <w:rPr>
          <w:rFonts w:hint="cs"/>
          <w:rtl/>
          <w:lang w:val="fr-FR" w:eastAsia="fr-FR"/>
        </w:rPr>
        <w:t xml:space="preserve">لذلك ما إن سمعت بالإسلام حتى هرعت إليه، لم تتردد، </w:t>
      </w:r>
      <w:r w:rsidR="00A36341">
        <w:rPr>
          <w:rFonts w:hint="cs"/>
          <w:rtl/>
          <w:lang w:val="fr-FR" w:eastAsia="fr-FR"/>
        </w:rPr>
        <w:t xml:space="preserve">بل </w:t>
      </w:r>
      <w:r w:rsidRPr="003143F2">
        <w:rPr>
          <w:rFonts w:hint="cs"/>
          <w:rtl/>
          <w:lang w:val="fr-FR" w:eastAsia="fr-FR"/>
        </w:rPr>
        <w:t xml:space="preserve">كنت من السابقين على الرغم من بعد دارك، فقد كنت تقول: </w:t>
      </w:r>
      <w:r w:rsidRPr="003143F2">
        <w:rPr>
          <w:rtl/>
          <w:lang w:val="fr-FR" w:eastAsia="fr-FR"/>
        </w:rPr>
        <w:t>(كنت رابع الإسلام، أسلم قبلي ثلاثة وأنا الرابع)</w:t>
      </w:r>
      <w:r w:rsidRPr="00CC3BD0">
        <w:rPr>
          <w:position w:val="6"/>
          <w:szCs w:val="20"/>
          <w:rtl/>
          <w:lang w:val="fr-FR" w:eastAsia="fr-FR"/>
        </w:rPr>
        <w:t xml:space="preserve"> (</w:t>
      </w:r>
      <w:r w:rsidRPr="00CC3BD0">
        <w:rPr>
          <w:position w:val="6"/>
          <w:szCs w:val="20"/>
          <w:rtl/>
          <w:lang w:val="fr-FR" w:eastAsia="fr-FR"/>
        </w:rPr>
        <w:footnoteReference w:id="333"/>
      </w:r>
      <w:r w:rsidRPr="00CC3BD0">
        <w:rPr>
          <w:position w:val="6"/>
          <w:szCs w:val="20"/>
          <w:rtl/>
          <w:lang w:val="fr-FR" w:eastAsia="fr-FR"/>
        </w:rPr>
        <w:t>)</w:t>
      </w:r>
    </w:p>
    <w:p w14:paraId="6C9A05FB" w14:textId="77777777" w:rsidR="003143F2" w:rsidRPr="003143F2" w:rsidRDefault="003143F2" w:rsidP="00A36341">
      <w:pPr>
        <w:widowControl w:val="0"/>
        <w:tabs>
          <w:tab w:val="left" w:pos="1096"/>
        </w:tabs>
        <w:adjustRightInd w:val="0"/>
        <w:textAlignment w:val="baseline"/>
        <w:rPr>
          <w:rtl/>
          <w:lang w:val="fr-FR" w:eastAsia="fr-FR"/>
        </w:rPr>
      </w:pPr>
      <w:r w:rsidRPr="003143F2">
        <w:rPr>
          <w:rFonts w:hint="cs"/>
          <w:rtl/>
          <w:lang w:val="fr-FR" w:eastAsia="fr-FR"/>
        </w:rPr>
        <w:t xml:space="preserve">وحدثت عن كيفية دخولك </w:t>
      </w:r>
      <w:r w:rsidR="00A36341">
        <w:rPr>
          <w:rFonts w:hint="cs"/>
          <w:rtl/>
          <w:lang w:val="fr-FR" w:eastAsia="fr-FR"/>
        </w:rPr>
        <w:t>ل</w:t>
      </w:r>
      <w:r w:rsidRPr="003143F2">
        <w:rPr>
          <w:rFonts w:hint="cs"/>
          <w:rtl/>
          <w:lang w:val="fr-FR" w:eastAsia="fr-FR"/>
        </w:rPr>
        <w:t>لإسلام، فقلت: (</w:t>
      </w:r>
      <w:r w:rsidRPr="003143F2">
        <w:rPr>
          <w:rtl/>
          <w:lang w:val="fr-FR" w:eastAsia="fr-FR"/>
        </w:rPr>
        <w:t>إن أول ما دعاني إلى الإسلام أنا أصابتنا السنة، فحملت أمي وأخي أنيسا إلى أصهار لنا بأعلى نجد، فلما حللنا بهم أكرمونا، فمشى رجل من الحي إلى خالي فقال: إن أنيسا يخالفك إلى أهلك فحز في قلبه، فانصرفت من رعية إبلي فوجدته كئيبا يبكي، فقلت: ما بكاؤك يا خال؟ فأعلمني الخبر فقلت: حجز الله من ذلك، إنا نعاف الفاحشة، وإن كان الزمان قد أخل بنا، فاحتملت بأخي وأمي حتى نزلنا بحضرة مكة، فأتيت مكة وقد بلغني أن بها صابئا، أو مجنونا أو ساحرا، فقلت: أين هذا الذي تزعمونه؟ قالوا: ها هو ذاك حيث</w:t>
      </w:r>
      <w:r w:rsidRPr="003143F2">
        <w:rPr>
          <w:rFonts w:hint="cs"/>
          <w:rtl/>
          <w:lang w:val="fr-FR" w:eastAsia="fr-FR"/>
        </w:rPr>
        <w:t xml:space="preserve"> </w:t>
      </w:r>
      <w:r w:rsidRPr="003143F2">
        <w:rPr>
          <w:rtl/>
          <w:lang w:val="fr-FR" w:eastAsia="fr-FR"/>
        </w:rPr>
        <w:t>ترى، فانقلبت إليه، فوالله ما جزت عنهم قيد حجر حتى أكبوا علي بكل عظيم وحجر ومدر فضرجوني بدمي، فأتيت البيت فدخلت بين الستور والبناء وصومت فيه ثلاثين يوما لا أكل ولا أشرب إلا من ماء زمزم)</w:t>
      </w:r>
      <w:r w:rsidRPr="00CC3BD0">
        <w:rPr>
          <w:position w:val="6"/>
          <w:szCs w:val="20"/>
          <w:rtl/>
          <w:lang w:val="fr-FR" w:eastAsia="fr-FR"/>
        </w:rPr>
        <w:t xml:space="preserve"> (</w:t>
      </w:r>
      <w:r w:rsidRPr="00CC3BD0">
        <w:rPr>
          <w:position w:val="6"/>
          <w:szCs w:val="20"/>
          <w:rtl/>
          <w:lang w:val="fr-FR" w:eastAsia="fr-FR"/>
        </w:rPr>
        <w:footnoteReference w:id="334"/>
      </w:r>
      <w:r w:rsidRPr="00CC3BD0">
        <w:rPr>
          <w:position w:val="6"/>
          <w:szCs w:val="20"/>
          <w:rtl/>
          <w:lang w:val="fr-FR" w:eastAsia="fr-FR"/>
        </w:rPr>
        <w:t>)</w:t>
      </w:r>
    </w:p>
    <w:p w14:paraId="6BE45176" w14:textId="77777777" w:rsidR="003143F2" w:rsidRPr="003143F2" w:rsidRDefault="003143F2" w:rsidP="003143F2">
      <w:pPr>
        <w:widowControl w:val="0"/>
        <w:tabs>
          <w:tab w:val="left" w:pos="1096"/>
        </w:tabs>
        <w:adjustRightInd w:val="0"/>
        <w:textAlignment w:val="baseline"/>
        <w:rPr>
          <w:rtl/>
          <w:lang w:val="fr-FR" w:eastAsia="fr-FR"/>
        </w:rPr>
      </w:pPr>
      <w:r w:rsidRPr="003143F2">
        <w:rPr>
          <w:rFonts w:hint="cs"/>
          <w:rtl/>
          <w:lang w:val="fr-FR" w:eastAsia="fr-FR"/>
        </w:rPr>
        <w:t xml:space="preserve">وبمجرد إسلامك، رحت تنهل المعارف الإيمانية من رسول الله </w:t>
      </w:r>
      <w:r w:rsidRPr="003143F2">
        <w:rPr>
          <w:rFonts w:hint="cs"/>
          <w:lang w:val="fr-FR" w:eastAsia="fr-FR"/>
        </w:rPr>
        <w:sym w:font="Abo-thar" w:char="F061"/>
      </w:r>
      <w:r w:rsidRPr="003143F2">
        <w:rPr>
          <w:rFonts w:hint="cs"/>
          <w:rtl/>
          <w:lang w:val="fr-FR" w:eastAsia="fr-FR"/>
        </w:rPr>
        <w:t xml:space="preserve">، ولم يكن ذلك شديدا عليك، ولا صعبا، فقلبك كان مثل ذلك المصباح الذي يكاد </w:t>
      </w:r>
      <w:r w:rsidR="004E5304">
        <w:rPr>
          <w:rtl/>
          <w:lang w:val="fr-FR" w:eastAsia="fr-FR"/>
        </w:rPr>
        <w:t>﴿</w:t>
      </w:r>
      <w:r w:rsidRPr="003143F2">
        <w:rPr>
          <w:rtl/>
          <w:lang w:val="fr-FR" w:eastAsia="fr-FR"/>
        </w:rPr>
        <w:t xml:space="preserve"> يُضِيءُ وَلَوْ لَمْ تَمْسَسْهُ نَارٌ نُورٌ عَلَى نُورٍ يَهْدِي اللَّهُ لِنُورِهِ مَنْ يَشَاءُ</w:t>
      </w:r>
      <w:r w:rsidR="004E5304">
        <w:rPr>
          <w:rtl/>
          <w:lang w:val="fr-FR" w:eastAsia="fr-FR"/>
        </w:rPr>
        <w:t>﴾</w:t>
      </w:r>
      <w:r w:rsidRPr="003143F2">
        <w:rPr>
          <w:rtl/>
          <w:lang w:val="fr-FR" w:eastAsia="fr-FR"/>
        </w:rPr>
        <w:t xml:space="preserve"> [النور: 35]</w:t>
      </w:r>
    </w:p>
    <w:p w14:paraId="31160FA2" w14:textId="77777777" w:rsidR="003143F2" w:rsidRPr="003143F2" w:rsidRDefault="003143F2" w:rsidP="003143F2">
      <w:pPr>
        <w:widowControl w:val="0"/>
        <w:tabs>
          <w:tab w:val="left" w:pos="1096"/>
        </w:tabs>
        <w:adjustRightInd w:val="0"/>
        <w:textAlignment w:val="baseline"/>
        <w:rPr>
          <w:rtl/>
          <w:lang w:val="fr-FR" w:eastAsia="fr-FR"/>
        </w:rPr>
      </w:pPr>
      <w:r w:rsidRPr="003143F2">
        <w:rPr>
          <w:rFonts w:hint="cs"/>
          <w:rtl/>
          <w:lang w:val="fr-FR" w:eastAsia="fr-FR"/>
        </w:rPr>
        <w:t xml:space="preserve">وقد كان لذلك النور النبوي الذي ملأ كيانك كله تأثيره المباشر فيك، حتى أنك لم تستطع كتمان ما غمر قلبك من الحقائق، فرحت تطلب من رسول الله </w:t>
      </w:r>
      <w:r w:rsidRPr="003143F2">
        <w:rPr>
          <w:rFonts w:hint="cs"/>
          <w:lang w:val="fr-FR" w:eastAsia="fr-FR"/>
        </w:rPr>
        <w:sym w:font="Abo-thar" w:char="F061"/>
      </w:r>
      <w:r w:rsidRPr="003143F2">
        <w:rPr>
          <w:rFonts w:hint="cs"/>
          <w:rtl/>
          <w:lang w:val="fr-FR" w:eastAsia="fr-FR"/>
        </w:rPr>
        <w:t xml:space="preserve"> أن تنفس عن قلبك بالجهر بالحق في ذلك الواقع المملوء بالطغيان، لقد قلت تحدث عن نفسك: (</w:t>
      </w:r>
      <w:r w:rsidRPr="003143F2">
        <w:rPr>
          <w:rtl/>
          <w:lang w:val="fr-FR" w:eastAsia="fr-FR"/>
        </w:rPr>
        <w:t xml:space="preserve">أقمت مع رسول الله </w:t>
      </w:r>
      <w:r w:rsidRPr="003143F2">
        <w:rPr>
          <w:rtl/>
          <w:lang w:val="fr-FR" w:eastAsia="fr-FR"/>
        </w:rPr>
        <w:sym w:font="Abo-thar" w:char="F061"/>
      </w:r>
      <w:r w:rsidRPr="003143F2">
        <w:rPr>
          <w:rtl/>
          <w:lang w:val="fr-FR" w:eastAsia="fr-FR"/>
        </w:rPr>
        <w:t xml:space="preserve"> بمكة فعلمني الإسلام، وقرأت من القرآن شيئا فقلت: يا رسول الله إني أريد أن أظهر ديني، فقال رسول الله </w:t>
      </w:r>
      <w:r w:rsidRPr="003143F2">
        <w:rPr>
          <w:rtl/>
          <w:lang w:val="fr-FR" w:eastAsia="fr-FR"/>
        </w:rPr>
        <w:sym w:font="Abo-thar" w:char="F061"/>
      </w:r>
      <w:r w:rsidRPr="003143F2">
        <w:rPr>
          <w:rtl/>
          <w:lang w:val="fr-FR" w:eastAsia="fr-FR"/>
        </w:rPr>
        <w:t xml:space="preserve">: (إني أخاف عليك أن تقتل)، قلت: لا بد منه وإن قتلت، فسكت عني، فجئت وقريش حلقا يتحدثون في المسجد فقلت: أشهد أن لا إله إلا الله وأن محمدا رسول الله، فانتفضت الخلق فقاموا فضربوني، حتى تركوني كأني نصب أحمر، وكانوا يرون أنهم قد قتلوني، فأفقت فجئت إلى رسول الله </w:t>
      </w:r>
      <w:r w:rsidRPr="003143F2">
        <w:rPr>
          <w:rtl/>
          <w:lang w:val="fr-FR" w:eastAsia="fr-FR"/>
        </w:rPr>
        <w:sym w:font="Abo-thar" w:char="F061"/>
      </w:r>
      <w:r w:rsidRPr="003143F2">
        <w:rPr>
          <w:rtl/>
          <w:lang w:val="fr-FR" w:eastAsia="fr-FR"/>
        </w:rPr>
        <w:t xml:space="preserve"> فرأى ما بي من الحال، فقال لي: ألم أنهك؟</w:t>
      </w:r>
      <w:r w:rsidR="00407D85">
        <w:rPr>
          <w:rtl/>
          <w:lang w:val="fr-FR" w:eastAsia="fr-FR"/>
        </w:rPr>
        <w:t xml:space="preserve"> </w:t>
      </w:r>
      <w:r w:rsidRPr="003143F2">
        <w:rPr>
          <w:rtl/>
          <w:lang w:val="fr-FR" w:eastAsia="fr-FR"/>
        </w:rPr>
        <w:t xml:space="preserve">فقلت: يا رسول الله كانت حاجة في نفسي فقضيتها، فأقمت مع رسول الله </w:t>
      </w:r>
      <w:r w:rsidRPr="003143F2">
        <w:rPr>
          <w:rtl/>
          <w:lang w:val="fr-FR" w:eastAsia="fr-FR"/>
        </w:rPr>
        <w:sym w:font="Abo-thar" w:char="F061"/>
      </w:r>
      <w:r w:rsidRPr="003143F2">
        <w:rPr>
          <w:rtl/>
          <w:lang w:val="fr-FR" w:eastAsia="fr-FR"/>
        </w:rPr>
        <w:t xml:space="preserve"> فقال: (الحق بقومك، فإذا بلغك ظهوري فأتني)</w:t>
      </w:r>
      <w:r w:rsidRPr="00CC3BD0">
        <w:rPr>
          <w:position w:val="6"/>
          <w:szCs w:val="20"/>
          <w:rtl/>
          <w:lang w:val="fr-FR" w:eastAsia="fr-FR"/>
        </w:rPr>
        <w:t>(</w:t>
      </w:r>
      <w:r w:rsidRPr="00CC3BD0">
        <w:rPr>
          <w:position w:val="6"/>
          <w:szCs w:val="20"/>
          <w:rtl/>
          <w:lang w:val="fr-FR" w:eastAsia="fr-FR"/>
        </w:rPr>
        <w:footnoteReference w:id="335"/>
      </w:r>
      <w:r w:rsidRPr="00CC3BD0">
        <w:rPr>
          <w:position w:val="6"/>
          <w:szCs w:val="20"/>
          <w:rtl/>
          <w:lang w:val="fr-FR" w:eastAsia="fr-FR"/>
        </w:rPr>
        <w:t>)</w:t>
      </w:r>
    </w:p>
    <w:p w14:paraId="366285C1" w14:textId="77777777" w:rsidR="003143F2" w:rsidRPr="003143F2" w:rsidRDefault="003143F2" w:rsidP="00A36341">
      <w:pPr>
        <w:widowControl w:val="0"/>
        <w:tabs>
          <w:tab w:val="left" w:pos="1096"/>
        </w:tabs>
        <w:adjustRightInd w:val="0"/>
        <w:textAlignment w:val="baseline"/>
        <w:rPr>
          <w:rtl/>
          <w:lang w:val="fr-FR" w:eastAsia="fr-FR"/>
        </w:rPr>
      </w:pPr>
      <w:r w:rsidRPr="003143F2">
        <w:rPr>
          <w:rFonts w:hint="cs"/>
          <w:rtl/>
          <w:lang w:val="fr-FR" w:eastAsia="fr-FR"/>
        </w:rPr>
        <w:t xml:space="preserve">وهكذا كنت أول رسول يكلف بهداية قومه، لقد ذكر ابن عباس موقفك هذا، وإعجاب رسول الله </w:t>
      </w:r>
      <w:r w:rsidRPr="003143F2">
        <w:rPr>
          <w:rFonts w:hint="cs"/>
          <w:lang w:val="fr-FR" w:eastAsia="fr-FR"/>
        </w:rPr>
        <w:sym w:font="Abo-thar" w:char="F061"/>
      </w:r>
      <w:r w:rsidRPr="003143F2">
        <w:rPr>
          <w:rFonts w:hint="cs"/>
          <w:rtl/>
          <w:lang w:val="fr-FR" w:eastAsia="fr-FR"/>
        </w:rPr>
        <w:t>، ودعوتك بسببه لهداية قومك، فقال:</w:t>
      </w:r>
      <w:r w:rsidRPr="003143F2">
        <w:rPr>
          <w:rtl/>
          <w:lang w:val="fr-FR" w:eastAsia="fr-FR"/>
        </w:rPr>
        <w:t xml:space="preserve"> </w:t>
      </w:r>
      <w:r w:rsidRPr="003143F2">
        <w:rPr>
          <w:rFonts w:hint="cs"/>
          <w:rtl/>
          <w:lang w:val="fr-FR" w:eastAsia="fr-FR"/>
        </w:rPr>
        <w:t>(</w:t>
      </w:r>
      <w:r w:rsidRPr="003143F2">
        <w:rPr>
          <w:rtl/>
          <w:lang w:val="fr-FR" w:eastAsia="fr-FR"/>
        </w:rPr>
        <w:t xml:space="preserve">دخل أبو ذر على رسول الله </w:t>
      </w:r>
      <w:r w:rsidRPr="003143F2">
        <w:rPr>
          <w:rtl/>
          <w:lang w:val="fr-FR" w:eastAsia="fr-FR"/>
        </w:rPr>
        <w:sym w:font="Abo-thar" w:char="F061"/>
      </w:r>
      <w:r w:rsidRPr="003143F2">
        <w:rPr>
          <w:rtl/>
          <w:lang w:val="fr-FR" w:eastAsia="fr-FR"/>
        </w:rPr>
        <w:t xml:space="preserve"> فقال: يا رسول الله مرني بما شئت، فقال: (ارجع إلى أهلك حتى يأتيك خبري)، فقلت: والله ما كنت لأرجع حتى أصرخ بالإسلام، فخرج إلى المسجد فصاح بأعلى صوته فقال: أشهد أن لا إله إلا الله، وأشهد أن محمدا عبده ورسوله، فقال المشركون: صبأ الرجل، صبأ الرجل، فقاموا إليه فضربوه حتى سقط، فمر به العباس فقال: يا معشر قريش أنتم تجار وطريقكم على غفار، أتريدون أن يقطع الطريق؟ فأكب عليه العباس فتفرقوا، فلما كان الغد عاد إلى مثل قوله فقاموا إليه فضربوه، فمر به العباس فقال لهم مثل ما قال، ثم أكب عليه</w:t>
      </w:r>
      <w:r w:rsidRPr="003143F2">
        <w:rPr>
          <w:rFonts w:hint="cs"/>
          <w:rtl/>
          <w:lang w:val="fr-FR" w:eastAsia="fr-FR"/>
        </w:rPr>
        <w:t>)</w:t>
      </w:r>
      <w:r w:rsidRPr="00CC3BD0">
        <w:rPr>
          <w:position w:val="6"/>
          <w:szCs w:val="20"/>
          <w:rtl/>
          <w:lang w:val="fr-FR" w:eastAsia="fr-FR"/>
        </w:rPr>
        <w:t>(</w:t>
      </w:r>
      <w:r w:rsidRPr="00CC3BD0">
        <w:rPr>
          <w:position w:val="6"/>
          <w:szCs w:val="20"/>
          <w:rtl/>
          <w:lang w:val="fr-FR" w:eastAsia="fr-FR"/>
        </w:rPr>
        <w:footnoteReference w:id="336"/>
      </w:r>
      <w:r w:rsidRPr="00CC3BD0">
        <w:rPr>
          <w:position w:val="6"/>
          <w:szCs w:val="20"/>
          <w:rtl/>
          <w:lang w:val="fr-FR" w:eastAsia="fr-FR"/>
        </w:rPr>
        <w:t>)</w:t>
      </w:r>
    </w:p>
    <w:p w14:paraId="7CB21706" w14:textId="77777777" w:rsidR="003143F2" w:rsidRPr="003143F2" w:rsidRDefault="003143F2" w:rsidP="003143F2">
      <w:pPr>
        <w:widowControl w:val="0"/>
        <w:tabs>
          <w:tab w:val="left" w:pos="1096"/>
        </w:tabs>
        <w:adjustRightInd w:val="0"/>
        <w:textAlignment w:val="baseline"/>
        <w:rPr>
          <w:rtl/>
          <w:lang w:val="fr-FR" w:eastAsia="fr-FR"/>
        </w:rPr>
      </w:pPr>
      <w:r w:rsidRPr="003143F2">
        <w:rPr>
          <w:rFonts w:hint="cs"/>
          <w:rtl/>
          <w:lang w:val="fr-FR" w:eastAsia="fr-FR"/>
        </w:rPr>
        <w:t xml:space="preserve">وقد كان من فضل الله عليك، وأنت في صحبة رسول الله </w:t>
      </w:r>
      <w:r w:rsidRPr="003143F2">
        <w:rPr>
          <w:rFonts w:hint="cs"/>
          <w:lang w:val="fr-FR" w:eastAsia="fr-FR"/>
        </w:rPr>
        <w:sym w:font="Abo-thar" w:char="F061"/>
      </w:r>
      <w:r w:rsidRPr="003143F2">
        <w:rPr>
          <w:rFonts w:hint="cs"/>
          <w:rtl/>
          <w:lang w:val="fr-FR" w:eastAsia="fr-FR"/>
        </w:rPr>
        <w:t xml:space="preserve"> أن تتشرف بأول سلام في الإسلام، فقد قلت تحدث عن نفسك: (</w:t>
      </w:r>
      <w:r w:rsidRPr="003143F2">
        <w:rPr>
          <w:rtl/>
          <w:lang w:val="fr-FR" w:eastAsia="fr-FR"/>
        </w:rPr>
        <w:t xml:space="preserve">انتهيت إلى النبي </w:t>
      </w:r>
      <w:r w:rsidRPr="003143F2">
        <w:rPr>
          <w:rtl/>
          <w:lang w:val="fr-FR" w:eastAsia="fr-FR"/>
        </w:rPr>
        <w:sym w:font="Abo-thar" w:char="F061"/>
      </w:r>
      <w:r w:rsidRPr="003143F2">
        <w:rPr>
          <w:rtl/>
          <w:lang w:val="fr-FR" w:eastAsia="fr-FR"/>
        </w:rPr>
        <w:t xml:space="preserve"> حين قضى صلاته فقلت: السلام عليك، فقال: (وعليك السلام)، فكنت أول من حياه بتحية الإسلام</w:t>
      </w:r>
      <w:r w:rsidRPr="00CC3BD0">
        <w:rPr>
          <w:position w:val="6"/>
          <w:szCs w:val="20"/>
          <w:rtl/>
          <w:lang w:val="fr-FR" w:eastAsia="fr-FR"/>
        </w:rPr>
        <w:t>(</w:t>
      </w:r>
      <w:r w:rsidRPr="00CC3BD0">
        <w:rPr>
          <w:position w:val="6"/>
          <w:szCs w:val="20"/>
          <w:rtl/>
          <w:lang w:val="fr-FR" w:eastAsia="fr-FR"/>
        </w:rPr>
        <w:footnoteReference w:id="337"/>
      </w:r>
      <w:r w:rsidRPr="00CC3BD0">
        <w:rPr>
          <w:position w:val="6"/>
          <w:szCs w:val="20"/>
          <w:rtl/>
          <w:lang w:val="fr-FR" w:eastAsia="fr-FR"/>
        </w:rPr>
        <w:t>)</w:t>
      </w:r>
    </w:p>
    <w:p w14:paraId="572A402F" w14:textId="77777777" w:rsidR="003143F2" w:rsidRPr="003143F2" w:rsidRDefault="003143F2" w:rsidP="003143F2">
      <w:pPr>
        <w:widowControl w:val="0"/>
        <w:tabs>
          <w:tab w:val="left" w:pos="1096"/>
        </w:tabs>
        <w:adjustRightInd w:val="0"/>
        <w:textAlignment w:val="baseline"/>
        <w:rPr>
          <w:rtl/>
          <w:lang w:val="fr-FR" w:eastAsia="fr-FR"/>
        </w:rPr>
      </w:pPr>
      <w:r w:rsidRPr="003143F2">
        <w:rPr>
          <w:rFonts w:hint="cs"/>
          <w:rtl/>
          <w:lang w:val="fr-FR" w:eastAsia="fr-FR"/>
        </w:rPr>
        <w:t xml:space="preserve">وأخبرت عن تربية رسول الله </w:t>
      </w:r>
      <w:r w:rsidRPr="003143F2">
        <w:rPr>
          <w:rFonts w:hint="cs"/>
          <w:lang w:val="fr-FR" w:eastAsia="fr-FR"/>
        </w:rPr>
        <w:sym w:font="Abo-thar" w:char="F061"/>
      </w:r>
      <w:r w:rsidRPr="003143F2">
        <w:rPr>
          <w:rFonts w:hint="cs"/>
          <w:rtl/>
          <w:lang w:val="fr-FR" w:eastAsia="fr-FR"/>
        </w:rPr>
        <w:t xml:space="preserve"> لك، وما أخذه عليك من المواثيق، فقلت: (</w:t>
      </w:r>
      <w:r w:rsidRPr="003143F2">
        <w:rPr>
          <w:rtl/>
          <w:lang w:val="fr-FR" w:eastAsia="fr-FR"/>
        </w:rPr>
        <w:t xml:space="preserve">بايعني رسول الله </w:t>
      </w:r>
      <w:r w:rsidRPr="003143F2">
        <w:rPr>
          <w:lang w:val="fr-FR" w:eastAsia="fr-FR"/>
        </w:rPr>
        <w:sym w:font="Abo-thar" w:char="F061"/>
      </w:r>
      <w:r w:rsidRPr="003143F2">
        <w:rPr>
          <w:rtl/>
          <w:lang w:val="fr-FR" w:eastAsia="fr-FR"/>
        </w:rPr>
        <w:t xml:space="preserve"> خمسا، وواثقني سبعا، وأشهد علي تسعا، أن لا أخاف في الله لومة لائم. قال أبو المثنى: قال أبو ذر: فدعاني رسول الله </w:t>
      </w:r>
      <w:r w:rsidRPr="003143F2">
        <w:rPr>
          <w:lang w:val="fr-FR" w:eastAsia="fr-FR"/>
        </w:rPr>
        <w:sym w:font="Abo-thar" w:char="F061"/>
      </w:r>
      <w:r w:rsidRPr="003143F2">
        <w:rPr>
          <w:rFonts w:hint="cs"/>
          <w:rtl/>
          <w:lang w:val="fr-FR" w:eastAsia="fr-FR"/>
        </w:rPr>
        <w:t xml:space="preserve"> </w:t>
      </w:r>
      <w:r w:rsidRPr="003143F2">
        <w:rPr>
          <w:rtl/>
          <w:lang w:val="fr-FR" w:eastAsia="fr-FR"/>
        </w:rPr>
        <w:t>فقال: (هل لك إلى بيعة، ولك الجنة؟</w:t>
      </w:r>
      <w:r w:rsidR="00407D85">
        <w:rPr>
          <w:rtl/>
          <w:lang w:val="fr-FR" w:eastAsia="fr-FR"/>
        </w:rPr>
        <w:t>)</w:t>
      </w:r>
      <w:r w:rsidRPr="003143F2">
        <w:rPr>
          <w:rtl/>
          <w:lang w:val="fr-FR" w:eastAsia="fr-FR"/>
        </w:rPr>
        <w:t xml:space="preserve"> قلت: نعم. وبسطت يدي، فقال رسول الله </w:t>
      </w:r>
      <w:r w:rsidRPr="003143F2">
        <w:rPr>
          <w:lang w:val="fr-FR" w:eastAsia="fr-FR"/>
        </w:rPr>
        <w:sym w:font="Abo-thar" w:char="F061"/>
      </w:r>
      <w:r w:rsidRPr="003143F2">
        <w:rPr>
          <w:rFonts w:hint="cs"/>
          <w:rtl/>
          <w:lang w:val="fr-FR" w:eastAsia="fr-FR"/>
        </w:rPr>
        <w:t xml:space="preserve">، </w:t>
      </w:r>
      <w:r w:rsidRPr="003143F2">
        <w:rPr>
          <w:rtl/>
          <w:lang w:val="fr-FR" w:eastAsia="fr-FR"/>
        </w:rPr>
        <w:t>وهو يشترط علي: (أن لا تسأل الناس شيئا</w:t>
      </w:r>
      <w:r w:rsidR="00407D85">
        <w:rPr>
          <w:rtl/>
          <w:lang w:val="fr-FR" w:eastAsia="fr-FR"/>
        </w:rPr>
        <w:t>)</w:t>
      </w:r>
      <w:r w:rsidRPr="003143F2">
        <w:rPr>
          <w:rtl/>
          <w:lang w:val="fr-FR" w:eastAsia="fr-FR"/>
        </w:rPr>
        <w:t xml:space="preserve"> قلت: نعم. قال: (ولا سوطك إن يسقط منك، حتى تنزل إليه فتأخذه</w:t>
      </w:r>
      <w:r w:rsidR="00407D85">
        <w:rPr>
          <w:rtl/>
          <w:lang w:val="fr-FR" w:eastAsia="fr-FR"/>
        </w:rPr>
        <w:t>)</w:t>
      </w:r>
      <w:r w:rsidRPr="00CC3BD0">
        <w:rPr>
          <w:position w:val="6"/>
          <w:szCs w:val="20"/>
          <w:rtl/>
          <w:lang w:val="fr-FR" w:eastAsia="fr-FR"/>
        </w:rPr>
        <w:t xml:space="preserve"> (</w:t>
      </w:r>
      <w:r w:rsidRPr="00CC3BD0">
        <w:rPr>
          <w:position w:val="6"/>
          <w:szCs w:val="20"/>
          <w:rtl/>
          <w:lang w:val="fr-FR" w:eastAsia="fr-FR"/>
        </w:rPr>
        <w:footnoteReference w:id="338"/>
      </w:r>
      <w:r w:rsidRPr="00CC3BD0">
        <w:rPr>
          <w:position w:val="6"/>
          <w:szCs w:val="20"/>
          <w:rtl/>
          <w:lang w:val="fr-FR" w:eastAsia="fr-FR"/>
        </w:rPr>
        <w:t>)</w:t>
      </w:r>
    </w:p>
    <w:p w14:paraId="0AED206C" w14:textId="77777777" w:rsidR="003143F2" w:rsidRPr="003143F2" w:rsidRDefault="003143F2" w:rsidP="003143F2">
      <w:pPr>
        <w:rPr>
          <w:rtl/>
        </w:rPr>
      </w:pPr>
      <w:r w:rsidRPr="003143F2">
        <w:rPr>
          <w:rFonts w:hint="cs"/>
          <w:rtl/>
        </w:rPr>
        <w:t>وذكرت بعض عهودك، فقلت: (</w:t>
      </w:r>
      <w:r w:rsidRPr="003143F2">
        <w:rPr>
          <w:rtl/>
        </w:rPr>
        <w:t xml:space="preserve">أمرني خليلي </w:t>
      </w:r>
      <w:r w:rsidRPr="003143F2">
        <w:sym w:font="Abo-thar" w:char="F061"/>
      </w:r>
      <w:r w:rsidRPr="003143F2">
        <w:rPr>
          <w:rFonts w:hint="cs"/>
          <w:rtl/>
        </w:rPr>
        <w:t xml:space="preserve"> </w:t>
      </w:r>
      <w:r w:rsidRPr="003143F2">
        <w:rPr>
          <w:rtl/>
        </w:rPr>
        <w:t>بسبع: (أمرني بحب المساكين، والدنو منهم، وأمرني أن أنظر إلى من هو دوني، ولا أنظر إلى من هو فوقي، وأمرني أن أصل الرحم وإن أدبرت، وأمرني أن لا أسأل أحدا شيئا، وأمرني أن أقول بالحق وإن كان مرا، وأمرني أن لا أخاف في الله لومة لائم، وأمرني أن أكثر من قول: لا حول ولا قوة إلا بالله، فإنهن من كنز تحت العرش)</w:t>
      </w:r>
      <w:r w:rsidRPr="00CC3BD0">
        <w:rPr>
          <w:position w:val="6"/>
          <w:szCs w:val="20"/>
          <w:rtl/>
        </w:rPr>
        <w:t xml:space="preserve"> (</w:t>
      </w:r>
      <w:r w:rsidRPr="00CC3BD0">
        <w:rPr>
          <w:position w:val="6"/>
          <w:szCs w:val="20"/>
          <w:rtl/>
        </w:rPr>
        <w:footnoteReference w:id="339"/>
      </w:r>
      <w:r w:rsidRPr="00CC3BD0">
        <w:rPr>
          <w:position w:val="6"/>
          <w:szCs w:val="20"/>
          <w:rtl/>
        </w:rPr>
        <w:t>)</w:t>
      </w:r>
    </w:p>
    <w:p w14:paraId="46017E70" w14:textId="77777777" w:rsidR="00F33455" w:rsidRPr="00CC3BD0" w:rsidRDefault="00F33455" w:rsidP="00F33455">
      <w:pPr>
        <w:widowControl w:val="0"/>
        <w:tabs>
          <w:tab w:val="left" w:pos="1096"/>
        </w:tabs>
        <w:adjustRightInd w:val="0"/>
        <w:textAlignment w:val="baseline"/>
        <w:rPr>
          <w:position w:val="6"/>
          <w:szCs w:val="20"/>
          <w:rtl/>
        </w:rPr>
      </w:pPr>
      <w:r w:rsidRPr="00F33455">
        <w:rPr>
          <w:rFonts w:hint="cs"/>
          <w:rtl/>
          <w:lang w:val="fr-FR" w:eastAsia="fr-FR"/>
        </w:rPr>
        <w:t xml:space="preserve">وهكذا كنت كثير السؤال لرسول الله </w:t>
      </w:r>
      <w:r w:rsidRPr="00F33455">
        <w:rPr>
          <w:rFonts w:hint="cs"/>
          <w:lang w:val="fr-FR" w:eastAsia="fr-FR"/>
        </w:rPr>
        <w:sym w:font="Abo-thar" w:char="F061"/>
      </w:r>
      <w:r w:rsidRPr="00F33455">
        <w:rPr>
          <w:rFonts w:hint="cs"/>
          <w:rtl/>
          <w:lang w:val="fr-FR" w:eastAsia="fr-FR"/>
        </w:rPr>
        <w:t xml:space="preserve"> لعلمك بالدور المناط بك بعد وفاته </w:t>
      </w:r>
      <w:r w:rsidRPr="00F33455">
        <w:rPr>
          <w:rFonts w:hint="cs"/>
          <w:lang w:val="fr-FR" w:eastAsia="fr-FR"/>
        </w:rPr>
        <w:sym w:font="Abo-thar" w:char="F061"/>
      </w:r>
      <w:r w:rsidRPr="00F33455">
        <w:rPr>
          <w:rFonts w:hint="cs"/>
          <w:rtl/>
          <w:lang w:val="fr-FR" w:eastAsia="fr-FR"/>
        </w:rPr>
        <w:t xml:space="preserve">، وقد </w:t>
      </w:r>
      <w:r w:rsidRPr="00F33455">
        <w:rPr>
          <w:rFonts w:hint="cs"/>
          <w:rtl/>
        </w:rPr>
        <w:t xml:space="preserve">قلت تحدث عن نفسك، وعلاقتك برسول الله </w:t>
      </w:r>
      <w:r w:rsidRPr="00F33455">
        <w:rPr>
          <w:rFonts w:hint="cs"/>
        </w:rPr>
        <w:sym w:font="Abo-thar" w:char="F061"/>
      </w:r>
      <w:r w:rsidRPr="00F33455">
        <w:rPr>
          <w:rtl/>
        </w:rPr>
        <w:t xml:space="preserve">: سألت رسول الله </w:t>
      </w:r>
      <w:r w:rsidRPr="00F33455">
        <w:rPr>
          <w:rtl/>
        </w:rPr>
        <w:sym w:font="Abo-thar" w:char="F061"/>
      </w:r>
      <w:r w:rsidRPr="00F33455">
        <w:rPr>
          <w:rtl/>
        </w:rPr>
        <w:t xml:space="preserve"> عن كل شيء، حتى سألته عن مس الحصا، فقال: (مسه مرة أو دع)</w:t>
      </w:r>
      <w:r w:rsidRPr="00CC3BD0">
        <w:rPr>
          <w:position w:val="6"/>
          <w:szCs w:val="20"/>
          <w:rtl/>
        </w:rPr>
        <w:t xml:space="preserve"> (</w:t>
      </w:r>
      <w:r w:rsidRPr="00CC3BD0">
        <w:rPr>
          <w:position w:val="6"/>
          <w:szCs w:val="20"/>
          <w:rtl/>
        </w:rPr>
        <w:footnoteReference w:id="340"/>
      </w:r>
      <w:r w:rsidRPr="00CC3BD0">
        <w:rPr>
          <w:position w:val="6"/>
          <w:szCs w:val="20"/>
          <w:rtl/>
        </w:rPr>
        <w:t>)</w:t>
      </w:r>
    </w:p>
    <w:p w14:paraId="425C7929" w14:textId="77777777" w:rsidR="00F33455" w:rsidRDefault="00F33455" w:rsidP="00A36341">
      <w:pPr>
        <w:widowControl w:val="0"/>
        <w:tabs>
          <w:tab w:val="left" w:pos="1096"/>
        </w:tabs>
        <w:adjustRightInd w:val="0"/>
        <w:textAlignment w:val="baseline"/>
        <w:rPr>
          <w:rtl/>
          <w:lang w:val="fr-FR" w:eastAsia="fr-FR"/>
        </w:rPr>
      </w:pPr>
      <w:r w:rsidRPr="00F33455">
        <w:rPr>
          <w:rFonts w:hint="cs"/>
          <w:rtl/>
          <w:lang w:val="fr-FR" w:eastAsia="fr-FR"/>
        </w:rPr>
        <w:t>ومن أسئلتك المهمة التي لا تزال تمتلئ بها دواوين المحدثين</w:t>
      </w:r>
      <w:r w:rsidRPr="00CC3BD0">
        <w:rPr>
          <w:rFonts w:hint="cs"/>
          <w:position w:val="6"/>
          <w:szCs w:val="20"/>
          <w:rtl/>
          <w:lang w:val="fr-FR" w:eastAsia="fr-FR"/>
        </w:rPr>
        <w:t xml:space="preserve"> </w:t>
      </w:r>
      <w:r w:rsidRPr="00F33455">
        <w:rPr>
          <w:rFonts w:hint="cs"/>
          <w:rtl/>
          <w:lang w:val="fr-FR" w:eastAsia="fr-FR"/>
        </w:rPr>
        <w:t xml:space="preserve">ما حدثت به، فقلت: </w:t>
      </w:r>
      <w:r w:rsidRPr="00F33455">
        <w:rPr>
          <w:rtl/>
          <w:lang w:val="fr-FR" w:eastAsia="fr-FR"/>
        </w:rPr>
        <w:t xml:space="preserve">دخلت على رسول الله </w:t>
      </w:r>
      <w:r w:rsidRPr="00F33455">
        <w:rPr>
          <w:lang w:val="fr-FR" w:eastAsia="fr-FR"/>
        </w:rPr>
        <w:sym w:font="Abo-thar" w:char="F061"/>
      </w:r>
      <w:r w:rsidRPr="00F33455">
        <w:rPr>
          <w:rtl/>
          <w:lang w:val="fr-FR" w:eastAsia="fr-FR"/>
        </w:rPr>
        <w:t xml:space="preserve"> في المسجد، فقال رسول الله </w:t>
      </w:r>
      <w:r w:rsidRPr="00F33455">
        <w:rPr>
          <w:rtl/>
          <w:lang w:val="fr-FR" w:eastAsia="fr-FR"/>
        </w:rPr>
        <w:sym w:font="Abo-thar" w:char="F061"/>
      </w:r>
      <w:r w:rsidRPr="00F33455">
        <w:rPr>
          <w:rtl/>
          <w:lang w:val="fr-FR" w:eastAsia="fr-FR"/>
        </w:rPr>
        <w:t>: (إن للمسجد تحية) قلت: وما تحيته، يا رسول الله؟ قال: (ركعتان تركعهما)</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41"/>
      </w:r>
      <w:r w:rsidR="00A36341" w:rsidRPr="00CC3BD0">
        <w:rPr>
          <w:position w:val="6"/>
          <w:szCs w:val="20"/>
          <w:rtl/>
          <w:lang w:val="fr-FR" w:eastAsia="fr-FR"/>
        </w:rPr>
        <w:t>)</w:t>
      </w:r>
      <w:r w:rsidRPr="00F33455">
        <w:rPr>
          <w:rtl/>
          <w:lang w:val="fr-FR" w:eastAsia="fr-FR"/>
        </w:rPr>
        <w:t xml:space="preserve"> </w:t>
      </w:r>
    </w:p>
    <w:p w14:paraId="70A0F800" w14:textId="77777777" w:rsidR="00C91CE9" w:rsidRDefault="00C91CE9" w:rsidP="00207850">
      <w:pPr>
        <w:widowControl w:val="0"/>
        <w:tabs>
          <w:tab w:val="left" w:pos="1096"/>
        </w:tabs>
        <w:adjustRightInd w:val="0"/>
        <w:textAlignment w:val="baseline"/>
        <w:rPr>
          <w:rtl/>
          <w:lang w:val="fr-FR" w:eastAsia="fr-FR"/>
        </w:rPr>
      </w:pPr>
      <w:r>
        <w:rPr>
          <w:rFonts w:hint="cs"/>
          <w:rtl/>
          <w:lang w:val="fr-FR" w:eastAsia="fr-FR"/>
        </w:rPr>
        <w:t xml:space="preserve">وهكذا كنت </w:t>
      </w:r>
      <w:r w:rsidR="00F33455" w:rsidRPr="00F33455">
        <w:rPr>
          <w:rFonts w:hint="cs"/>
          <w:rtl/>
          <w:lang w:val="fr-FR" w:eastAsia="fr-FR"/>
        </w:rPr>
        <w:t xml:space="preserve">تسأله عن كل ما يعتلج في </w:t>
      </w:r>
      <w:r w:rsidR="00A36341">
        <w:rPr>
          <w:rFonts w:hint="cs"/>
          <w:rtl/>
          <w:lang w:val="fr-FR" w:eastAsia="fr-FR"/>
        </w:rPr>
        <w:t>صدرك</w:t>
      </w:r>
      <w:r w:rsidR="00F33455" w:rsidRPr="00F33455">
        <w:rPr>
          <w:rFonts w:hint="cs"/>
          <w:rtl/>
          <w:lang w:val="fr-FR" w:eastAsia="fr-FR"/>
        </w:rPr>
        <w:t xml:space="preserve"> من حب لمعرفة الحقائق</w:t>
      </w:r>
      <w:r>
        <w:rPr>
          <w:rFonts w:hint="cs"/>
          <w:rtl/>
          <w:lang w:val="fr-FR" w:eastAsia="fr-FR"/>
        </w:rPr>
        <w:t xml:space="preserve"> المتعلقة بالكون والحياة وكل شيء من غير من أن </w:t>
      </w:r>
      <w:r w:rsidR="00207850">
        <w:rPr>
          <w:rFonts w:hint="cs"/>
          <w:rtl/>
          <w:lang w:val="fr-FR" w:eastAsia="fr-FR"/>
        </w:rPr>
        <w:t xml:space="preserve">تقع فيما وقع فيه </w:t>
      </w:r>
      <w:r>
        <w:rPr>
          <w:rFonts w:hint="cs"/>
          <w:rtl/>
          <w:lang w:val="fr-FR" w:eastAsia="fr-FR"/>
        </w:rPr>
        <w:t xml:space="preserve">بعضهم حين كان يترك رسول الله </w:t>
      </w:r>
      <w:r>
        <w:rPr>
          <w:rFonts w:hint="cs"/>
          <w:lang w:val="fr-FR" w:eastAsia="fr-FR"/>
        </w:rPr>
        <w:sym w:font="Abo-thar" w:char="F061"/>
      </w:r>
      <w:r>
        <w:rPr>
          <w:rFonts w:hint="cs"/>
          <w:rtl/>
          <w:lang w:val="fr-FR" w:eastAsia="fr-FR"/>
        </w:rPr>
        <w:t xml:space="preserve"> ويذهب ليسأل أهل الكتاب.. </w:t>
      </w:r>
    </w:p>
    <w:p w14:paraId="6A571D98" w14:textId="77777777" w:rsidR="00F33455" w:rsidRPr="00F33455" w:rsidRDefault="00C91CE9" w:rsidP="00C91CE9">
      <w:pPr>
        <w:widowControl w:val="0"/>
        <w:tabs>
          <w:tab w:val="left" w:pos="1096"/>
        </w:tabs>
        <w:adjustRightInd w:val="0"/>
        <w:textAlignment w:val="baseline"/>
        <w:rPr>
          <w:rtl/>
          <w:lang w:val="fr-FR" w:eastAsia="fr-FR"/>
        </w:rPr>
      </w:pPr>
      <w:r>
        <w:rPr>
          <w:rFonts w:hint="cs"/>
          <w:rtl/>
          <w:lang w:val="fr-FR" w:eastAsia="fr-FR"/>
        </w:rPr>
        <w:t xml:space="preserve">ومن أسئلتك في هذا قولك: </w:t>
      </w:r>
      <w:r w:rsidR="00F33455" w:rsidRPr="00F33455">
        <w:rPr>
          <w:rtl/>
          <w:lang w:val="fr-FR" w:eastAsia="fr-FR"/>
        </w:rPr>
        <w:t>يا رسول الله، هل أنزل الله عليك شيئا مما كان في صحف إبراهيم وموسى؟</w:t>
      </w:r>
      <w:r w:rsidR="00407D85">
        <w:rPr>
          <w:rtl/>
          <w:lang w:val="fr-FR" w:eastAsia="fr-FR"/>
        </w:rPr>
        <w:t>.</w:t>
      </w:r>
      <w:r>
        <w:rPr>
          <w:rFonts w:hint="cs"/>
          <w:rtl/>
          <w:lang w:val="fr-FR" w:eastAsia="fr-FR"/>
        </w:rPr>
        <w:t xml:space="preserve">. فقال </w:t>
      </w:r>
      <w:r w:rsidR="00F33455" w:rsidRPr="00F33455">
        <w:rPr>
          <w:rFonts w:hint="cs"/>
          <w:rtl/>
          <w:lang w:val="fr-FR" w:eastAsia="fr-FR"/>
        </w:rPr>
        <w:t xml:space="preserve">لك رسول الله </w:t>
      </w:r>
      <w:r w:rsidR="00F33455" w:rsidRPr="00F33455">
        <w:rPr>
          <w:rFonts w:hint="cs"/>
          <w:lang w:val="fr-FR" w:eastAsia="fr-FR"/>
        </w:rPr>
        <w:sym w:font="Abo-thar" w:char="F061"/>
      </w:r>
      <w:r w:rsidR="00F33455" w:rsidRPr="00F33455">
        <w:rPr>
          <w:rFonts w:hint="cs"/>
          <w:rtl/>
          <w:lang w:val="fr-FR" w:eastAsia="fr-FR"/>
        </w:rPr>
        <w:t xml:space="preserve"> مباشرة بعد سؤالك له: </w:t>
      </w:r>
      <w:r w:rsidR="00F33455" w:rsidRPr="00F33455">
        <w:rPr>
          <w:rtl/>
          <w:lang w:val="fr-FR" w:eastAsia="fr-FR"/>
        </w:rPr>
        <w:t xml:space="preserve">يا أبا ذر، اقرأ </w:t>
      </w:r>
      <w:r w:rsidR="004E5304">
        <w:rPr>
          <w:rtl/>
          <w:lang w:val="fr-FR" w:eastAsia="fr-FR"/>
        </w:rPr>
        <w:t>﴿</w:t>
      </w:r>
      <w:r w:rsidR="00F33455" w:rsidRPr="00F33455">
        <w:rPr>
          <w:rtl/>
          <w:lang w:val="fr-FR" w:eastAsia="fr-FR"/>
        </w:rPr>
        <w:t xml:space="preserve"> قَدْ أَفْلَحَ مَنْ تَزَكَّى (14) وَذَكَرَ اسْمَ رَبِّهِ فَصَلَّى (15) بَلْ تُؤْثِرُونَ الْحَيَاةَ الدُّنْيَا (16) وَالْآخِرَةُ خَيْرٌ وَأَبْقَى (17) إِنَّ هَذَا لَفِي الصُّحُفِ الْأُولَى (18) صُحُفِ إِبْرَاهِيمَ وَمُوسَى (19)</w:t>
      </w:r>
      <w:r w:rsidR="004E5304">
        <w:rPr>
          <w:rtl/>
          <w:lang w:val="fr-FR" w:eastAsia="fr-FR"/>
        </w:rPr>
        <w:t>﴾</w:t>
      </w:r>
      <w:r w:rsidR="00F33455" w:rsidRPr="00F33455">
        <w:rPr>
          <w:rtl/>
          <w:lang w:val="fr-FR" w:eastAsia="fr-FR"/>
        </w:rPr>
        <w:t xml:space="preserve"> [الأعلى: 14 - 19]</w:t>
      </w:r>
      <w:r w:rsidR="00A36341">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42"/>
      </w:r>
      <w:r w:rsidR="00A36341" w:rsidRPr="00CC3BD0">
        <w:rPr>
          <w:position w:val="6"/>
          <w:szCs w:val="20"/>
          <w:rtl/>
          <w:lang w:val="fr-FR" w:eastAsia="fr-FR"/>
        </w:rPr>
        <w:t>)</w:t>
      </w:r>
    </w:p>
    <w:p w14:paraId="2B174B54" w14:textId="77777777" w:rsidR="00F33455" w:rsidRDefault="00C91CE9" w:rsidP="00F33455">
      <w:pPr>
        <w:widowControl w:val="0"/>
        <w:tabs>
          <w:tab w:val="left" w:pos="1096"/>
        </w:tabs>
        <w:adjustRightInd w:val="0"/>
        <w:textAlignment w:val="baseline"/>
        <w:rPr>
          <w:rtl/>
          <w:lang w:val="fr-FR" w:eastAsia="fr-FR"/>
        </w:rPr>
      </w:pPr>
      <w:r>
        <w:rPr>
          <w:rFonts w:hint="cs"/>
          <w:rtl/>
          <w:lang w:val="fr-FR" w:eastAsia="fr-FR"/>
        </w:rPr>
        <w:t>وسألته</w:t>
      </w:r>
      <w:r w:rsidR="00F33455" w:rsidRPr="00F33455">
        <w:rPr>
          <w:rFonts w:hint="cs"/>
          <w:rtl/>
          <w:lang w:val="fr-FR" w:eastAsia="fr-FR"/>
        </w:rPr>
        <w:t xml:space="preserve"> عن </w:t>
      </w:r>
      <w:r w:rsidR="00F33455" w:rsidRPr="00F33455">
        <w:rPr>
          <w:rtl/>
          <w:lang w:val="fr-FR" w:eastAsia="fr-FR"/>
        </w:rPr>
        <w:t>صحف موسى</w:t>
      </w:r>
      <w:r w:rsidR="00F33455" w:rsidRPr="00F33455">
        <w:rPr>
          <w:rFonts w:hint="cs"/>
          <w:rtl/>
          <w:lang w:val="fr-FR" w:eastAsia="fr-FR"/>
        </w:rPr>
        <w:t xml:space="preserve"> عليه السلام،</w:t>
      </w:r>
      <w:r w:rsidR="00F33455" w:rsidRPr="00F33455">
        <w:rPr>
          <w:rtl/>
          <w:lang w:val="fr-FR" w:eastAsia="fr-FR"/>
        </w:rPr>
        <w:t xml:space="preserve"> </w:t>
      </w:r>
      <w:r w:rsidR="00F33455" w:rsidRPr="00F33455">
        <w:rPr>
          <w:rFonts w:hint="cs"/>
          <w:rtl/>
          <w:lang w:val="fr-FR" w:eastAsia="fr-FR"/>
        </w:rPr>
        <w:t>ف</w:t>
      </w:r>
      <w:r w:rsidR="00F33455" w:rsidRPr="00F33455">
        <w:rPr>
          <w:rtl/>
          <w:lang w:val="fr-FR" w:eastAsia="fr-FR"/>
        </w:rPr>
        <w:t>قال</w:t>
      </w:r>
      <w:r w:rsidR="00F33455" w:rsidRPr="00F33455">
        <w:rPr>
          <w:rFonts w:hint="cs"/>
          <w:rtl/>
          <w:lang w:val="fr-FR" w:eastAsia="fr-FR"/>
        </w:rPr>
        <w:t xml:space="preserve"> لك</w:t>
      </w:r>
      <w:r w:rsidR="00F33455" w:rsidRPr="00F33455">
        <w:rPr>
          <w:rtl/>
          <w:lang w:val="fr-FR" w:eastAsia="fr-FR"/>
        </w:rPr>
        <w:t>: (كانت عبرا كلها: عجبت لمن أيقن بالموت، ثم يفرح، عجبت لمن أيقن بالنار ثم يضحك، عجبت لمن رأى الدنيا وتقلبها بأهلها ثم يطمئن، عجبت لمن أيقن بالقدر ثم ينصب، عجبت لمن أيقن بالحساب، ثم لا يعمل)</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43"/>
      </w:r>
      <w:r w:rsidR="00A36341" w:rsidRPr="00CC3BD0">
        <w:rPr>
          <w:position w:val="6"/>
          <w:szCs w:val="20"/>
          <w:rtl/>
          <w:lang w:val="fr-FR" w:eastAsia="fr-FR"/>
        </w:rPr>
        <w:t>)</w:t>
      </w:r>
    </w:p>
    <w:p w14:paraId="37B199B4" w14:textId="77777777" w:rsidR="00C91CE9" w:rsidRPr="00F33455" w:rsidRDefault="00C91CE9" w:rsidP="00A36341">
      <w:pPr>
        <w:widowControl w:val="0"/>
        <w:tabs>
          <w:tab w:val="left" w:pos="1096"/>
        </w:tabs>
        <w:adjustRightInd w:val="0"/>
        <w:textAlignment w:val="baseline"/>
        <w:rPr>
          <w:rtl/>
          <w:lang w:val="fr-FR" w:eastAsia="fr-FR"/>
        </w:rPr>
      </w:pPr>
      <w:r w:rsidRPr="00F33455">
        <w:rPr>
          <w:rFonts w:hint="cs"/>
          <w:rtl/>
          <w:lang w:val="fr-FR" w:eastAsia="fr-FR"/>
        </w:rPr>
        <w:t xml:space="preserve">وسألته عن الأنبياء، وأيهم </w:t>
      </w:r>
      <w:r w:rsidRPr="00F33455">
        <w:rPr>
          <w:rtl/>
          <w:lang w:val="fr-FR" w:eastAsia="fr-FR"/>
        </w:rPr>
        <w:t>كان أول</w:t>
      </w:r>
      <w:r w:rsidRPr="00F33455">
        <w:rPr>
          <w:rFonts w:hint="cs"/>
          <w:rtl/>
          <w:lang w:val="fr-FR" w:eastAsia="fr-FR"/>
        </w:rPr>
        <w:t>ا،</w:t>
      </w:r>
      <w:r w:rsidRPr="00F33455">
        <w:rPr>
          <w:rtl/>
          <w:lang w:val="fr-FR" w:eastAsia="fr-FR"/>
        </w:rPr>
        <w:t xml:space="preserve"> </w:t>
      </w:r>
      <w:r w:rsidRPr="00F33455">
        <w:rPr>
          <w:rFonts w:hint="cs"/>
          <w:rtl/>
          <w:lang w:val="fr-FR" w:eastAsia="fr-FR"/>
        </w:rPr>
        <w:t>ف</w:t>
      </w:r>
      <w:r w:rsidRPr="00F33455">
        <w:rPr>
          <w:rtl/>
          <w:lang w:val="fr-FR" w:eastAsia="fr-FR"/>
        </w:rPr>
        <w:t>قال: (آدم)</w:t>
      </w:r>
      <w:r w:rsidRPr="00F33455">
        <w:rPr>
          <w:rFonts w:hint="cs"/>
          <w:rtl/>
          <w:lang w:val="fr-FR" w:eastAsia="fr-FR"/>
        </w:rPr>
        <w:t>،</w:t>
      </w:r>
      <w:r w:rsidRPr="00F33455">
        <w:rPr>
          <w:rtl/>
          <w:lang w:val="fr-FR" w:eastAsia="fr-FR"/>
        </w:rPr>
        <w:t xml:space="preserve"> </w:t>
      </w:r>
      <w:r w:rsidRPr="00F33455">
        <w:rPr>
          <w:rFonts w:hint="cs"/>
          <w:rtl/>
          <w:lang w:val="fr-FR" w:eastAsia="fr-FR"/>
        </w:rPr>
        <w:t>ف</w:t>
      </w:r>
      <w:r w:rsidRPr="00F33455">
        <w:rPr>
          <w:rtl/>
          <w:lang w:val="fr-FR" w:eastAsia="fr-FR"/>
        </w:rPr>
        <w:t>قلت: يا رسول الله، ونبي كان؟ قال: (نعم نبي مكلم)</w:t>
      </w:r>
      <w:r w:rsidRPr="00F33455">
        <w:rPr>
          <w:rFonts w:hint="cs"/>
          <w:rtl/>
          <w:lang w:val="fr-FR" w:eastAsia="fr-FR"/>
        </w:rPr>
        <w:t>..</w:t>
      </w:r>
      <w:r w:rsidRPr="00F33455">
        <w:rPr>
          <w:rtl/>
          <w:lang w:val="fr-FR" w:eastAsia="fr-FR"/>
        </w:rPr>
        <w:t xml:space="preserve"> </w:t>
      </w:r>
      <w:r w:rsidRPr="00F33455">
        <w:rPr>
          <w:rFonts w:hint="cs"/>
          <w:rtl/>
          <w:lang w:val="fr-FR" w:eastAsia="fr-FR"/>
        </w:rPr>
        <w:t>ف</w:t>
      </w:r>
      <w:r w:rsidRPr="00F33455">
        <w:rPr>
          <w:rtl/>
          <w:lang w:val="fr-FR" w:eastAsia="fr-FR"/>
        </w:rPr>
        <w:t xml:space="preserve">قلت: يا رسول الله، كم المرسلون؟ قال: (ثلاث مائة وبضعة عشر، جما غفيرا)، </w:t>
      </w:r>
      <w:r w:rsidRPr="00F33455">
        <w:rPr>
          <w:rFonts w:hint="cs"/>
          <w:rtl/>
          <w:lang w:val="fr-FR" w:eastAsia="fr-FR"/>
        </w:rPr>
        <w:t>ف</w:t>
      </w:r>
      <w:r w:rsidRPr="00F33455">
        <w:rPr>
          <w:rtl/>
          <w:lang w:val="fr-FR" w:eastAsia="fr-FR"/>
        </w:rPr>
        <w:t>قلت: يا رسول الله، أيما أنزل عليك أعظم؟ قال: (آية الكرسي الله لا إله إلا هو الحي القيوم)</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44"/>
      </w:r>
      <w:r w:rsidR="00A36341" w:rsidRPr="00CC3BD0">
        <w:rPr>
          <w:position w:val="6"/>
          <w:szCs w:val="20"/>
          <w:rtl/>
          <w:lang w:val="fr-FR" w:eastAsia="fr-FR"/>
        </w:rPr>
        <w:t>)</w:t>
      </w:r>
    </w:p>
    <w:p w14:paraId="33624D1B" w14:textId="77777777" w:rsidR="00C91CE9" w:rsidRPr="00F33455" w:rsidRDefault="00C91CE9" w:rsidP="00C91CE9">
      <w:pPr>
        <w:widowControl w:val="0"/>
        <w:tabs>
          <w:tab w:val="left" w:pos="1096"/>
        </w:tabs>
        <w:adjustRightInd w:val="0"/>
        <w:textAlignment w:val="baseline"/>
        <w:rPr>
          <w:rtl/>
        </w:rPr>
      </w:pPr>
      <w:r>
        <w:rPr>
          <w:rFonts w:hint="cs"/>
          <w:rtl/>
        </w:rPr>
        <w:t>وسألته</w:t>
      </w:r>
      <w:r w:rsidRPr="00F33455">
        <w:rPr>
          <w:rFonts w:hint="cs"/>
          <w:rtl/>
        </w:rPr>
        <w:t xml:space="preserve"> عن </w:t>
      </w:r>
      <w:r w:rsidRPr="00F33455">
        <w:rPr>
          <w:rtl/>
        </w:rPr>
        <w:t>الصلاة</w:t>
      </w:r>
      <w:r w:rsidRPr="00F33455">
        <w:rPr>
          <w:rFonts w:hint="cs"/>
          <w:rtl/>
        </w:rPr>
        <w:t>،</w:t>
      </w:r>
      <w:r w:rsidRPr="00F33455">
        <w:rPr>
          <w:rtl/>
        </w:rPr>
        <w:t xml:space="preserve"> </w:t>
      </w:r>
      <w:r w:rsidRPr="00F33455">
        <w:rPr>
          <w:rFonts w:hint="cs"/>
          <w:rtl/>
        </w:rPr>
        <w:t>ف</w:t>
      </w:r>
      <w:r w:rsidRPr="00F33455">
        <w:rPr>
          <w:rtl/>
        </w:rPr>
        <w:t>قال: (خير موضوع، من شاء أقل، ومن شاء أكثر)</w:t>
      </w:r>
      <w:r w:rsidRPr="00F33455">
        <w:rPr>
          <w:rFonts w:hint="cs"/>
          <w:rtl/>
        </w:rPr>
        <w:t xml:space="preserve">.. وسألته عن </w:t>
      </w:r>
      <w:r w:rsidRPr="00F33455">
        <w:rPr>
          <w:rtl/>
        </w:rPr>
        <w:t>الصوم</w:t>
      </w:r>
      <w:r w:rsidRPr="00F33455">
        <w:rPr>
          <w:rFonts w:hint="cs"/>
          <w:rtl/>
        </w:rPr>
        <w:t>، ف</w:t>
      </w:r>
      <w:r w:rsidRPr="00F33455">
        <w:rPr>
          <w:rtl/>
        </w:rPr>
        <w:t>قال: (قرض مجزئ، وعند الله مزيد)</w:t>
      </w:r>
      <w:r w:rsidR="00407D85">
        <w:rPr>
          <w:rtl/>
        </w:rPr>
        <w:t>.</w:t>
      </w:r>
      <w:r w:rsidRPr="00F33455">
        <w:rPr>
          <w:rFonts w:hint="cs"/>
          <w:rtl/>
        </w:rPr>
        <w:t xml:space="preserve">. وسألته عن </w:t>
      </w:r>
      <w:r w:rsidRPr="00F33455">
        <w:rPr>
          <w:rtl/>
        </w:rPr>
        <w:t>الصدقة</w:t>
      </w:r>
      <w:r w:rsidRPr="00F33455">
        <w:rPr>
          <w:rFonts w:hint="cs"/>
          <w:rtl/>
        </w:rPr>
        <w:t>، ف</w:t>
      </w:r>
      <w:r w:rsidRPr="00F33455">
        <w:rPr>
          <w:rtl/>
        </w:rPr>
        <w:t>قال: (أضعاف مضاعفة)</w:t>
      </w:r>
      <w:r w:rsidR="00407D85">
        <w:rPr>
          <w:rtl/>
        </w:rPr>
        <w:t>.</w:t>
      </w:r>
      <w:r w:rsidRPr="00F33455">
        <w:rPr>
          <w:rFonts w:hint="cs"/>
          <w:rtl/>
        </w:rPr>
        <w:t xml:space="preserve">. وسألته عن </w:t>
      </w:r>
      <w:r w:rsidRPr="00F33455">
        <w:rPr>
          <w:rtl/>
        </w:rPr>
        <w:t>أفضل</w:t>
      </w:r>
      <w:r w:rsidRPr="00F33455">
        <w:rPr>
          <w:rFonts w:hint="cs"/>
          <w:rtl/>
        </w:rPr>
        <w:t>ها، ف</w:t>
      </w:r>
      <w:r w:rsidRPr="00F33455">
        <w:rPr>
          <w:rtl/>
        </w:rPr>
        <w:t>قال: (جهد من مقل، أو سر إلى فقير)</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45"/>
      </w:r>
      <w:r w:rsidR="00A36341" w:rsidRPr="00CC3BD0">
        <w:rPr>
          <w:position w:val="6"/>
          <w:szCs w:val="20"/>
          <w:rtl/>
          <w:lang w:val="fr-FR" w:eastAsia="fr-FR"/>
        </w:rPr>
        <w:t>)</w:t>
      </w:r>
    </w:p>
    <w:p w14:paraId="5D34DFEC" w14:textId="77777777" w:rsidR="00C91CE9" w:rsidRPr="00F33455" w:rsidRDefault="00C91CE9" w:rsidP="00C91CE9">
      <w:pPr>
        <w:widowControl w:val="0"/>
        <w:tabs>
          <w:tab w:val="left" w:pos="1096"/>
        </w:tabs>
        <w:adjustRightInd w:val="0"/>
        <w:textAlignment w:val="baseline"/>
        <w:rPr>
          <w:rtl/>
          <w:lang w:val="fr-FR" w:eastAsia="fr-FR"/>
        </w:rPr>
      </w:pPr>
      <w:r w:rsidRPr="00F33455">
        <w:rPr>
          <w:rFonts w:hint="cs"/>
          <w:rtl/>
          <w:lang w:val="fr-FR" w:eastAsia="fr-FR"/>
        </w:rPr>
        <w:t xml:space="preserve">وهكذا سألته عن </w:t>
      </w:r>
      <w:r w:rsidR="00207850" w:rsidRPr="00F33455">
        <w:rPr>
          <w:rFonts w:hint="cs"/>
          <w:rtl/>
          <w:lang w:val="fr-FR" w:eastAsia="fr-FR"/>
        </w:rPr>
        <w:t>أي</w:t>
      </w:r>
      <w:r w:rsidRPr="00F33455">
        <w:rPr>
          <w:rtl/>
          <w:lang w:val="fr-FR" w:eastAsia="fr-FR"/>
        </w:rPr>
        <w:t xml:space="preserve"> الأعمال أحب إلى الله</w:t>
      </w:r>
      <w:r w:rsidRPr="00F33455">
        <w:rPr>
          <w:rFonts w:hint="cs"/>
          <w:rtl/>
          <w:lang w:val="fr-FR" w:eastAsia="fr-FR"/>
        </w:rPr>
        <w:t>،</w:t>
      </w:r>
      <w:r w:rsidRPr="00F33455">
        <w:rPr>
          <w:rtl/>
          <w:lang w:val="fr-FR" w:eastAsia="fr-FR"/>
        </w:rPr>
        <w:t xml:space="preserve"> </w:t>
      </w:r>
      <w:r w:rsidRPr="00F33455">
        <w:rPr>
          <w:rFonts w:hint="cs"/>
          <w:rtl/>
          <w:lang w:val="fr-FR" w:eastAsia="fr-FR"/>
        </w:rPr>
        <w:t>ف</w:t>
      </w:r>
      <w:r w:rsidRPr="00F33455">
        <w:rPr>
          <w:rtl/>
          <w:lang w:val="fr-FR" w:eastAsia="fr-FR"/>
        </w:rPr>
        <w:t xml:space="preserve">قال: </w:t>
      </w:r>
      <w:r w:rsidRPr="00F33455">
        <w:rPr>
          <w:rFonts w:hint="cs"/>
          <w:rtl/>
          <w:lang w:val="fr-FR" w:eastAsia="fr-FR"/>
        </w:rPr>
        <w:t>(</w:t>
      </w:r>
      <w:r w:rsidRPr="00F33455">
        <w:rPr>
          <w:rtl/>
          <w:lang w:val="fr-FR" w:eastAsia="fr-FR"/>
        </w:rPr>
        <w:t>إيمان بالله -عز وجل- وجهاد في سبيله</w:t>
      </w:r>
      <w:r w:rsidRPr="00F33455">
        <w:rPr>
          <w:rFonts w:hint="cs"/>
          <w:rtl/>
          <w:lang w:val="fr-FR" w:eastAsia="fr-FR"/>
        </w:rPr>
        <w:t>).. فسألته</w:t>
      </w:r>
      <w:r w:rsidRPr="00F33455">
        <w:rPr>
          <w:rtl/>
          <w:lang w:val="fr-FR" w:eastAsia="fr-FR"/>
        </w:rPr>
        <w:t xml:space="preserve">: </w:t>
      </w:r>
      <w:r w:rsidR="00207850" w:rsidRPr="00F33455">
        <w:rPr>
          <w:rFonts w:hint="cs"/>
          <w:rtl/>
          <w:lang w:val="fr-FR" w:eastAsia="fr-FR"/>
        </w:rPr>
        <w:t>أي</w:t>
      </w:r>
      <w:r w:rsidRPr="00F33455">
        <w:rPr>
          <w:rtl/>
          <w:lang w:val="fr-FR" w:eastAsia="fr-FR"/>
        </w:rPr>
        <w:t xml:space="preserve"> المؤمنين أكملهم إيمانا؟ </w:t>
      </w:r>
      <w:r w:rsidRPr="00F33455">
        <w:rPr>
          <w:rFonts w:hint="cs"/>
          <w:rtl/>
          <w:lang w:val="fr-FR" w:eastAsia="fr-FR"/>
        </w:rPr>
        <w:t>ف</w:t>
      </w:r>
      <w:r w:rsidRPr="00F33455">
        <w:rPr>
          <w:rtl/>
          <w:lang w:val="fr-FR" w:eastAsia="fr-FR"/>
        </w:rPr>
        <w:t xml:space="preserve">قال: </w:t>
      </w:r>
      <w:r>
        <w:rPr>
          <w:rFonts w:hint="cs"/>
          <w:rtl/>
          <w:lang w:val="fr-FR" w:eastAsia="fr-FR"/>
        </w:rPr>
        <w:t>(</w:t>
      </w:r>
      <w:r w:rsidRPr="00F33455">
        <w:rPr>
          <w:rtl/>
          <w:lang w:val="fr-FR" w:eastAsia="fr-FR"/>
        </w:rPr>
        <w:t>أحسنهم خلقا</w:t>
      </w:r>
      <w:r w:rsidRPr="00F33455">
        <w:rPr>
          <w:rFonts w:hint="cs"/>
          <w:rtl/>
          <w:lang w:val="fr-FR" w:eastAsia="fr-FR"/>
        </w:rPr>
        <w:t xml:space="preserve">).. فسألته: أي </w:t>
      </w:r>
      <w:r w:rsidRPr="00F33455">
        <w:rPr>
          <w:rtl/>
          <w:lang w:val="fr-FR" w:eastAsia="fr-FR"/>
        </w:rPr>
        <w:t xml:space="preserve">المؤمنين أسلم؟ </w:t>
      </w:r>
      <w:r w:rsidRPr="00F33455">
        <w:rPr>
          <w:rFonts w:hint="cs"/>
          <w:rtl/>
          <w:lang w:val="fr-FR" w:eastAsia="fr-FR"/>
        </w:rPr>
        <w:t>ف</w:t>
      </w:r>
      <w:r w:rsidRPr="00F33455">
        <w:rPr>
          <w:rtl/>
          <w:lang w:val="fr-FR" w:eastAsia="fr-FR"/>
        </w:rPr>
        <w:t xml:space="preserve">قال: </w:t>
      </w:r>
      <w:r w:rsidRPr="00F33455">
        <w:rPr>
          <w:rFonts w:hint="cs"/>
          <w:rtl/>
          <w:lang w:val="fr-FR" w:eastAsia="fr-FR"/>
        </w:rPr>
        <w:t>(</w:t>
      </w:r>
      <w:r w:rsidRPr="00F33455">
        <w:rPr>
          <w:rtl/>
          <w:lang w:val="fr-FR" w:eastAsia="fr-FR"/>
        </w:rPr>
        <w:t>من سلم الناس من لسانه ويده</w:t>
      </w:r>
      <w:r w:rsidRPr="00F33455">
        <w:rPr>
          <w:rFonts w:hint="cs"/>
          <w:rtl/>
          <w:lang w:val="fr-FR" w:eastAsia="fr-FR"/>
        </w:rPr>
        <w:t>).. فسألته:</w:t>
      </w:r>
      <w:r w:rsidRPr="00F33455">
        <w:rPr>
          <w:rtl/>
          <w:lang w:val="fr-FR" w:eastAsia="fr-FR"/>
        </w:rPr>
        <w:t xml:space="preserve"> </w:t>
      </w:r>
      <w:r w:rsidR="00207850" w:rsidRPr="00F33455">
        <w:rPr>
          <w:rFonts w:hint="cs"/>
          <w:rtl/>
          <w:lang w:val="fr-FR" w:eastAsia="fr-FR"/>
        </w:rPr>
        <w:t>فأي</w:t>
      </w:r>
      <w:r w:rsidRPr="00F33455">
        <w:rPr>
          <w:rtl/>
          <w:lang w:val="fr-FR" w:eastAsia="fr-FR"/>
        </w:rPr>
        <w:t xml:space="preserve"> الهجرة أفضل؟ </w:t>
      </w:r>
      <w:r w:rsidRPr="00F33455">
        <w:rPr>
          <w:rFonts w:hint="cs"/>
          <w:rtl/>
          <w:lang w:val="fr-FR" w:eastAsia="fr-FR"/>
        </w:rPr>
        <w:t>ف</w:t>
      </w:r>
      <w:r w:rsidRPr="00F33455">
        <w:rPr>
          <w:rtl/>
          <w:lang w:val="fr-FR" w:eastAsia="fr-FR"/>
        </w:rPr>
        <w:t xml:space="preserve">قال: </w:t>
      </w:r>
      <w:r w:rsidRPr="00F33455">
        <w:rPr>
          <w:rFonts w:hint="cs"/>
          <w:rtl/>
          <w:lang w:val="fr-FR" w:eastAsia="fr-FR"/>
        </w:rPr>
        <w:t>(</w:t>
      </w:r>
      <w:r w:rsidRPr="00F33455">
        <w:rPr>
          <w:rtl/>
          <w:lang w:val="fr-FR" w:eastAsia="fr-FR"/>
        </w:rPr>
        <w:t>من هجر السيئات</w:t>
      </w:r>
      <w:r w:rsidRPr="00F33455">
        <w:rPr>
          <w:rFonts w:hint="cs"/>
          <w:rtl/>
          <w:lang w:val="fr-FR" w:eastAsia="fr-FR"/>
        </w:rPr>
        <w:t>).. فسألته</w:t>
      </w:r>
      <w:r w:rsidRPr="00F33455">
        <w:rPr>
          <w:rtl/>
          <w:lang w:val="fr-FR" w:eastAsia="fr-FR"/>
        </w:rPr>
        <w:t xml:space="preserve">: </w:t>
      </w:r>
      <w:r w:rsidR="00207850" w:rsidRPr="00F33455">
        <w:rPr>
          <w:rFonts w:hint="cs"/>
          <w:rtl/>
          <w:lang w:val="fr-FR" w:eastAsia="fr-FR"/>
        </w:rPr>
        <w:t>فأي</w:t>
      </w:r>
      <w:r w:rsidRPr="00F33455">
        <w:rPr>
          <w:rtl/>
          <w:lang w:val="fr-FR" w:eastAsia="fr-FR"/>
        </w:rPr>
        <w:t xml:space="preserve"> الليل أفضل؟ </w:t>
      </w:r>
      <w:r w:rsidRPr="00F33455">
        <w:rPr>
          <w:rFonts w:hint="cs"/>
          <w:rtl/>
          <w:lang w:val="fr-FR" w:eastAsia="fr-FR"/>
        </w:rPr>
        <w:t>ف</w:t>
      </w:r>
      <w:r w:rsidRPr="00F33455">
        <w:rPr>
          <w:rtl/>
          <w:lang w:val="fr-FR" w:eastAsia="fr-FR"/>
        </w:rPr>
        <w:t xml:space="preserve">قال: </w:t>
      </w:r>
      <w:r w:rsidRPr="00F33455">
        <w:rPr>
          <w:rFonts w:hint="cs"/>
          <w:rtl/>
          <w:lang w:val="fr-FR" w:eastAsia="fr-FR"/>
        </w:rPr>
        <w:t>(</w:t>
      </w:r>
      <w:r w:rsidRPr="00F33455">
        <w:rPr>
          <w:rtl/>
          <w:lang w:val="fr-FR" w:eastAsia="fr-FR"/>
        </w:rPr>
        <w:t>جوف الليل الغابر</w:t>
      </w:r>
      <w:r w:rsidRPr="00F33455">
        <w:rPr>
          <w:rFonts w:hint="cs"/>
          <w:rtl/>
          <w:lang w:val="fr-FR" w:eastAsia="fr-FR"/>
        </w:rPr>
        <w:t>).. فسألته</w:t>
      </w:r>
      <w:r w:rsidRPr="00F33455">
        <w:rPr>
          <w:rtl/>
          <w:lang w:val="fr-FR" w:eastAsia="fr-FR"/>
        </w:rPr>
        <w:t xml:space="preserve">: </w:t>
      </w:r>
      <w:r w:rsidR="00207850" w:rsidRPr="00F33455">
        <w:rPr>
          <w:rFonts w:hint="cs"/>
          <w:rtl/>
          <w:lang w:val="fr-FR" w:eastAsia="fr-FR"/>
        </w:rPr>
        <w:t>فأي</w:t>
      </w:r>
      <w:r w:rsidRPr="00F33455">
        <w:rPr>
          <w:rtl/>
          <w:lang w:val="fr-FR" w:eastAsia="fr-FR"/>
        </w:rPr>
        <w:t xml:space="preserve"> الصلاة أفضل</w:t>
      </w:r>
      <w:r w:rsidRPr="00F33455">
        <w:rPr>
          <w:rFonts w:hint="cs"/>
          <w:rtl/>
          <w:lang w:val="fr-FR" w:eastAsia="fr-FR"/>
        </w:rPr>
        <w:t>؟</w:t>
      </w:r>
      <w:r w:rsidRPr="00F33455">
        <w:rPr>
          <w:rtl/>
          <w:lang w:val="fr-FR" w:eastAsia="fr-FR"/>
        </w:rPr>
        <w:t xml:space="preserve"> </w:t>
      </w:r>
      <w:r w:rsidRPr="00F33455">
        <w:rPr>
          <w:rFonts w:hint="cs"/>
          <w:rtl/>
          <w:lang w:val="fr-FR" w:eastAsia="fr-FR"/>
        </w:rPr>
        <w:t>ف</w:t>
      </w:r>
      <w:r w:rsidRPr="00F33455">
        <w:rPr>
          <w:rtl/>
          <w:lang w:val="fr-FR" w:eastAsia="fr-FR"/>
        </w:rPr>
        <w:t xml:space="preserve">قال: </w:t>
      </w:r>
      <w:r>
        <w:rPr>
          <w:rFonts w:hint="cs"/>
          <w:rtl/>
          <w:lang w:val="fr-FR" w:eastAsia="fr-FR"/>
        </w:rPr>
        <w:t>(</w:t>
      </w:r>
      <w:r w:rsidRPr="00F33455">
        <w:rPr>
          <w:rtl/>
          <w:lang w:val="fr-FR" w:eastAsia="fr-FR"/>
        </w:rPr>
        <w:t>طول القنوت</w:t>
      </w:r>
      <w:r w:rsidRPr="00F33455">
        <w:rPr>
          <w:rFonts w:hint="cs"/>
          <w:rtl/>
          <w:lang w:val="fr-FR" w:eastAsia="fr-FR"/>
        </w:rPr>
        <w:t>).. فسألته</w:t>
      </w:r>
      <w:r w:rsidRPr="00F33455">
        <w:rPr>
          <w:rtl/>
          <w:lang w:val="fr-FR" w:eastAsia="fr-FR"/>
        </w:rPr>
        <w:t>: فما الصيام</w:t>
      </w:r>
      <w:r w:rsidRPr="00F33455">
        <w:rPr>
          <w:rFonts w:hint="cs"/>
          <w:rtl/>
          <w:lang w:val="fr-FR" w:eastAsia="fr-FR"/>
        </w:rPr>
        <w:t>؟</w:t>
      </w:r>
      <w:r w:rsidRPr="00F33455">
        <w:rPr>
          <w:rtl/>
          <w:lang w:val="fr-FR" w:eastAsia="fr-FR"/>
        </w:rPr>
        <w:t xml:space="preserve"> </w:t>
      </w:r>
      <w:r w:rsidRPr="00F33455">
        <w:rPr>
          <w:rFonts w:hint="cs"/>
          <w:rtl/>
          <w:lang w:val="fr-FR" w:eastAsia="fr-FR"/>
        </w:rPr>
        <w:t>ف</w:t>
      </w:r>
      <w:r w:rsidRPr="00F33455">
        <w:rPr>
          <w:rtl/>
          <w:lang w:val="fr-FR" w:eastAsia="fr-FR"/>
        </w:rPr>
        <w:t xml:space="preserve">قال: </w:t>
      </w:r>
      <w:r w:rsidRPr="00F33455">
        <w:rPr>
          <w:rFonts w:hint="cs"/>
          <w:rtl/>
          <w:lang w:val="fr-FR" w:eastAsia="fr-FR"/>
        </w:rPr>
        <w:t>(</w:t>
      </w:r>
      <w:r w:rsidRPr="00F33455">
        <w:rPr>
          <w:rtl/>
          <w:lang w:val="fr-FR" w:eastAsia="fr-FR"/>
        </w:rPr>
        <w:t>فرض مجزئ وعند الله أضعاف كثيرة</w:t>
      </w:r>
      <w:r w:rsidRPr="00F33455">
        <w:rPr>
          <w:rFonts w:hint="cs"/>
          <w:rtl/>
          <w:lang w:val="fr-FR" w:eastAsia="fr-FR"/>
        </w:rPr>
        <w:t>).. فسألته</w:t>
      </w:r>
      <w:r w:rsidRPr="00F33455">
        <w:rPr>
          <w:rtl/>
          <w:lang w:val="fr-FR" w:eastAsia="fr-FR"/>
        </w:rPr>
        <w:t xml:space="preserve">: </w:t>
      </w:r>
      <w:r w:rsidR="00207850" w:rsidRPr="00F33455">
        <w:rPr>
          <w:rFonts w:hint="cs"/>
          <w:rtl/>
          <w:lang w:val="fr-FR" w:eastAsia="fr-FR"/>
        </w:rPr>
        <w:t>فأي</w:t>
      </w:r>
      <w:r w:rsidRPr="00F33455">
        <w:rPr>
          <w:rtl/>
          <w:lang w:val="fr-FR" w:eastAsia="fr-FR"/>
        </w:rPr>
        <w:t xml:space="preserve"> الجهاد أفضل؛ قال: </w:t>
      </w:r>
      <w:r w:rsidRPr="00F33455">
        <w:rPr>
          <w:rFonts w:hint="cs"/>
          <w:rtl/>
          <w:lang w:val="fr-FR" w:eastAsia="fr-FR"/>
        </w:rPr>
        <w:t>(</w:t>
      </w:r>
      <w:r w:rsidRPr="00F33455">
        <w:rPr>
          <w:rtl/>
          <w:lang w:val="fr-FR" w:eastAsia="fr-FR"/>
        </w:rPr>
        <w:t>من عقر جواده وأهريق دمه</w:t>
      </w:r>
      <w:r w:rsidRPr="00F33455">
        <w:rPr>
          <w:rFonts w:hint="cs"/>
          <w:rtl/>
          <w:lang w:val="fr-FR" w:eastAsia="fr-FR"/>
        </w:rPr>
        <w:t>).. فسألته</w:t>
      </w:r>
      <w:r w:rsidRPr="00F33455">
        <w:rPr>
          <w:rtl/>
          <w:lang w:val="fr-FR" w:eastAsia="fr-FR"/>
        </w:rPr>
        <w:t xml:space="preserve">: </w:t>
      </w:r>
      <w:r w:rsidR="00207850" w:rsidRPr="00F33455">
        <w:rPr>
          <w:rFonts w:hint="cs"/>
          <w:rtl/>
          <w:lang w:val="fr-FR" w:eastAsia="fr-FR"/>
        </w:rPr>
        <w:t>فأي</w:t>
      </w:r>
      <w:r w:rsidRPr="00F33455">
        <w:rPr>
          <w:rtl/>
          <w:lang w:val="fr-FR" w:eastAsia="fr-FR"/>
        </w:rPr>
        <w:t xml:space="preserve"> الرقاب أفضل؟ </w:t>
      </w:r>
      <w:r w:rsidRPr="00F33455">
        <w:rPr>
          <w:rFonts w:hint="cs"/>
          <w:rtl/>
          <w:lang w:val="fr-FR" w:eastAsia="fr-FR"/>
        </w:rPr>
        <w:t>ف</w:t>
      </w:r>
      <w:r w:rsidRPr="00F33455">
        <w:rPr>
          <w:rtl/>
          <w:lang w:val="fr-FR" w:eastAsia="fr-FR"/>
        </w:rPr>
        <w:t xml:space="preserve">قال: </w:t>
      </w:r>
      <w:r w:rsidRPr="00F33455">
        <w:rPr>
          <w:rFonts w:hint="cs"/>
          <w:rtl/>
          <w:lang w:val="fr-FR" w:eastAsia="fr-FR"/>
        </w:rPr>
        <w:t>(</w:t>
      </w:r>
      <w:r w:rsidRPr="00F33455">
        <w:rPr>
          <w:rtl/>
          <w:lang w:val="fr-FR" w:eastAsia="fr-FR"/>
        </w:rPr>
        <w:t>أغلاها ثمنا وأنفسها عند أهلها</w:t>
      </w:r>
      <w:r w:rsidRPr="00F33455">
        <w:rPr>
          <w:rFonts w:hint="cs"/>
          <w:rtl/>
          <w:lang w:val="fr-FR" w:eastAsia="fr-FR"/>
        </w:rPr>
        <w:t xml:space="preserve">).. فسألته: </w:t>
      </w:r>
      <w:r w:rsidR="00207850" w:rsidRPr="00F33455">
        <w:rPr>
          <w:rFonts w:hint="cs"/>
          <w:rtl/>
          <w:lang w:val="fr-FR" w:eastAsia="fr-FR"/>
        </w:rPr>
        <w:t>فأي</w:t>
      </w:r>
      <w:r w:rsidRPr="00F33455">
        <w:rPr>
          <w:rtl/>
          <w:lang w:val="fr-FR" w:eastAsia="fr-FR"/>
        </w:rPr>
        <w:t xml:space="preserve"> الصدقة أفضل؟ </w:t>
      </w:r>
      <w:r w:rsidRPr="00F33455">
        <w:rPr>
          <w:rFonts w:hint="cs"/>
          <w:rtl/>
          <w:lang w:val="fr-FR" w:eastAsia="fr-FR"/>
        </w:rPr>
        <w:t>ف</w:t>
      </w:r>
      <w:r w:rsidRPr="00F33455">
        <w:rPr>
          <w:rtl/>
          <w:lang w:val="fr-FR" w:eastAsia="fr-FR"/>
        </w:rPr>
        <w:t xml:space="preserve">قال: </w:t>
      </w:r>
      <w:r w:rsidRPr="00F33455">
        <w:rPr>
          <w:rFonts w:hint="cs"/>
          <w:rtl/>
          <w:lang w:val="fr-FR" w:eastAsia="fr-FR"/>
        </w:rPr>
        <w:t>(</w:t>
      </w:r>
      <w:r w:rsidRPr="00F33455">
        <w:rPr>
          <w:rtl/>
          <w:lang w:val="fr-FR" w:eastAsia="fr-FR"/>
        </w:rPr>
        <w:t>جهد من مقل تسر إلى فقير</w:t>
      </w:r>
      <w:r w:rsidRPr="00F33455">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46"/>
      </w:r>
      <w:r w:rsidR="00A36341" w:rsidRPr="00CC3BD0">
        <w:rPr>
          <w:position w:val="6"/>
          <w:szCs w:val="20"/>
          <w:rtl/>
          <w:lang w:val="fr-FR" w:eastAsia="fr-FR"/>
        </w:rPr>
        <w:t>)</w:t>
      </w:r>
    </w:p>
    <w:p w14:paraId="507F35C7" w14:textId="77777777" w:rsidR="00F33455" w:rsidRDefault="00F33455" w:rsidP="00F33455">
      <w:pPr>
        <w:widowControl w:val="0"/>
        <w:tabs>
          <w:tab w:val="left" w:pos="1096"/>
        </w:tabs>
        <w:adjustRightInd w:val="0"/>
        <w:textAlignment w:val="baseline"/>
        <w:rPr>
          <w:rtl/>
        </w:rPr>
      </w:pPr>
      <w:r w:rsidRPr="00F33455">
        <w:rPr>
          <w:rFonts w:hint="cs"/>
          <w:rtl/>
        </w:rPr>
        <w:t>وهكذا كان كلما ذكر لك معنى من المعاني، أو مسألة من المسائل، رحت تطلب بكل هدوء وأدب معرفتها، فعندما قال لك</w:t>
      </w:r>
      <w:r w:rsidRPr="00F33455">
        <w:rPr>
          <w:rtl/>
        </w:rPr>
        <w:t>: (يا أبا ذر، تعوذ بالله من شر شياطين الإنس والجن) قلت</w:t>
      </w:r>
      <w:r w:rsidRPr="00F33455">
        <w:rPr>
          <w:rFonts w:hint="cs"/>
          <w:rtl/>
        </w:rPr>
        <w:t xml:space="preserve"> له</w:t>
      </w:r>
      <w:r w:rsidRPr="00F33455">
        <w:rPr>
          <w:rtl/>
        </w:rPr>
        <w:t>: يا رسول الله، وللإنس شياطين؟ قال: (نعم)</w:t>
      </w:r>
      <w:r w:rsidR="00A36341" w:rsidRPr="00A36341">
        <w:rPr>
          <w:position w:val="6"/>
          <w:szCs w:val="20"/>
          <w:rtl/>
        </w:rPr>
        <w:t xml:space="preserve"> </w:t>
      </w:r>
      <w:r w:rsidR="00A36341" w:rsidRPr="00CC3BD0">
        <w:rPr>
          <w:position w:val="6"/>
          <w:szCs w:val="20"/>
          <w:rtl/>
        </w:rPr>
        <w:t>(</w:t>
      </w:r>
      <w:r w:rsidR="00A36341" w:rsidRPr="00CC3BD0">
        <w:rPr>
          <w:position w:val="6"/>
          <w:szCs w:val="20"/>
          <w:rtl/>
        </w:rPr>
        <w:footnoteReference w:id="347"/>
      </w:r>
      <w:r w:rsidR="00A36341" w:rsidRPr="00CC3BD0">
        <w:rPr>
          <w:position w:val="6"/>
          <w:szCs w:val="20"/>
          <w:rtl/>
        </w:rPr>
        <w:t>)</w:t>
      </w:r>
    </w:p>
    <w:p w14:paraId="3B3EF35A" w14:textId="77777777" w:rsidR="00872DF4" w:rsidRPr="00A10F87" w:rsidRDefault="00872DF4" w:rsidP="00A36341">
      <w:pPr>
        <w:widowControl w:val="0"/>
        <w:tabs>
          <w:tab w:val="left" w:pos="1096"/>
        </w:tabs>
        <w:adjustRightInd w:val="0"/>
        <w:textAlignment w:val="baseline"/>
        <w:rPr>
          <w:rtl/>
          <w:lang w:val="fr-FR" w:eastAsia="fr-FR"/>
        </w:rPr>
      </w:pPr>
      <w:r>
        <w:rPr>
          <w:rFonts w:hint="cs"/>
          <w:rtl/>
          <w:lang w:val="fr-FR" w:eastAsia="fr-FR"/>
        </w:rPr>
        <w:t>وعندما قال لك: (</w:t>
      </w:r>
      <w:r w:rsidRPr="00A10F87">
        <w:rPr>
          <w:rtl/>
          <w:lang w:val="fr-FR" w:eastAsia="fr-FR"/>
        </w:rPr>
        <w:t>اذكر الله ذكرا خاملا</w:t>
      </w:r>
      <w:r w:rsidRPr="00A10F87">
        <w:rPr>
          <w:rFonts w:hint="cs"/>
          <w:rtl/>
          <w:lang w:val="fr-FR" w:eastAsia="fr-FR"/>
        </w:rPr>
        <w:t xml:space="preserve">)، </w:t>
      </w:r>
      <w:r w:rsidRPr="00A10F87">
        <w:rPr>
          <w:rtl/>
          <w:lang w:val="fr-FR" w:eastAsia="fr-FR"/>
        </w:rPr>
        <w:t>قلت يا رسول الله</w:t>
      </w:r>
      <w:r w:rsidRPr="00A10F87">
        <w:rPr>
          <w:rFonts w:hint="cs"/>
          <w:rtl/>
          <w:lang w:val="fr-FR" w:eastAsia="fr-FR"/>
        </w:rPr>
        <w:t>:</w:t>
      </w:r>
      <w:r w:rsidRPr="00A10F87">
        <w:rPr>
          <w:rtl/>
          <w:lang w:val="fr-FR" w:eastAsia="fr-FR"/>
        </w:rPr>
        <w:t xml:space="preserve"> وما الذكر الخامل</w:t>
      </w:r>
      <w:r w:rsidRPr="00A10F87">
        <w:rPr>
          <w:rFonts w:hint="cs"/>
          <w:rtl/>
          <w:lang w:val="fr-FR" w:eastAsia="fr-FR"/>
        </w:rPr>
        <w:t>؟</w:t>
      </w:r>
      <w:r w:rsidRPr="00A10F87">
        <w:rPr>
          <w:rtl/>
          <w:lang w:val="fr-FR" w:eastAsia="fr-FR"/>
        </w:rPr>
        <w:t xml:space="preserve"> </w:t>
      </w:r>
      <w:r w:rsidRPr="00A10F87">
        <w:rPr>
          <w:rFonts w:hint="cs"/>
          <w:rtl/>
          <w:lang w:val="fr-FR" w:eastAsia="fr-FR"/>
        </w:rPr>
        <w:t>ف</w:t>
      </w:r>
      <w:r w:rsidRPr="00A10F87">
        <w:rPr>
          <w:rtl/>
          <w:lang w:val="fr-FR" w:eastAsia="fr-FR"/>
        </w:rPr>
        <w:t>قال</w:t>
      </w:r>
      <w:r w:rsidRPr="00A10F87">
        <w:rPr>
          <w:rFonts w:hint="cs"/>
          <w:rtl/>
          <w:lang w:val="fr-FR" w:eastAsia="fr-FR"/>
        </w:rPr>
        <w:t>:</w:t>
      </w:r>
      <w:r w:rsidRPr="00A10F87">
        <w:rPr>
          <w:rtl/>
          <w:lang w:val="fr-FR" w:eastAsia="fr-FR"/>
        </w:rPr>
        <w:t xml:space="preserve"> </w:t>
      </w:r>
      <w:r w:rsidRPr="00A10F87">
        <w:rPr>
          <w:rFonts w:hint="cs"/>
          <w:rtl/>
          <w:lang w:val="fr-FR" w:eastAsia="fr-FR"/>
        </w:rPr>
        <w:t>(</w:t>
      </w:r>
      <w:r w:rsidRPr="00A10F87">
        <w:rPr>
          <w:rtl/>
          <w:lang w:val="fr-FR" w:eastAsia="fr-FR"/>
        </w:rPr>
        <w:t>الذكر الخفي</w:t>
      </w:r>
      <w:r w:rsidRPr="00A10F87">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48"/>
      </w:r>
      <w:r w:rsidR="00A36341" w:rsidRPr="00CC3BD0">
        <w:rPr>
          <w:position w:val="6"/>
          <w:szCs w:val="20"/>
          <w:rtl/>
          <w:lang w:val="fr-FR" w:eastAsia="fr-FR"/>
        </w:rPr>
        <w:t>)</w:t>
      </w:r>
      <w:r w:rsidR="00A36341" w:rsidRPr="00A36341">
        <w:rPr>
          <w:position w:val="6"/>
          <w:szCs w:val="20"/>
          <w:rtl/>
        </w:rPr>
        <w:t xml:space="preserve"> </w:t>
      </w:r>
    </w:p>
    <w:p w14:paraId="790A9849" w14:textId="77777777" w:rsidR="00872DF4" w:rsidRPr="00A10F87" w:rsidRDefault="00872DF4" w:rsidP="00872DF4">
      <w:pPr>
        <w:widowControl w:val="0"/>
        <w:tabs>
          <w:tab w:val="left" w:pos="1096"/>
        </w:tabs>
        <w:adjustRightInd w:val="0"/>
        <w:textAlignment w:val="baseline"/>
        <w:rPr>
          <w:rtl/>
          <w:lang w:val="fr-FR" w:eastAsia="fr-FR"/>
        </w:rPr>
      </w:pPr>
      <w:r>
        <w:rPr>
          <w:rFonts w:hint="cs"/>
          <w:rtl/>
          <w:lang w:val="fr-FR" w:eastAsia="fr-FR"/>
        </w:rPr>
        <w:t>وعندما قال لك: (</w:t>
      </w:r>
      <w:r w:rsidRPr="00A10F87">
        <w:rPr>
          <w:rtl/>
          <w:lang w:val="fr-FR" w:eastAsia="fr-FR"/>
        </w:rPr>
        <w:t>إن العبد ليذنب فيدخل إلى الله بذنبه ذلك الجنة</w:t>
      </w:r>
      <w:r>
        <w:rPr>
          <w:rFonts w:hint="cs"/>
          <w:rtl/>
          <w:lang w:val="fr-FR" w:eastAsia="fr-FR"/>
        </w:rPr>
        <w:t>)،</w:t>
      </w:r>
      <w:r w:rsidRPr="00A10F87">
        <w:rPr>
          <w:rtl/>
          <w:lang w:val="fr-FR" w:eastAsia="fr-FR"/>
        </w:rPr>
        <w:t xml:space="preserve"> قلت</w:t>
      </w:r>
      <w:r w:rsidRPr="00A10F87">
        <w:rPr>
          <w:rFonts w:hint="cs"/>
          <w:rtl/>
          <w:lang w:val="fr-FR" w:eastAsia="fr-FR"/>
        </w:rPr>
        <w:t>:</w:t>
      </w:r>
      <w:r w:rsidRPr="00A10F87">
        <w:rPr>
          <w:rtl/>
          <w:lang w:val="fr-FR" w:eastAsia="fr-FR"/>
        </w:rPr>
        <w:t xml:space="preserve"> وكيف ذلك، يا رسول الله</w:t>
      </w:r>
      <w:r w:rsidRPr="00A10F87">
        <w:rPr>
          <w:rFonts w:hint="cs"/>
          <w:rtl/>
          <w:lang w:val="fr-FR" w:eastAsia="fr-FR"/>
        </w:rPr>
        <w:t>؟</w:t>
      </w:r>
      <w:r w:rsidRPr="00A10F87">
        <w:rPr>
          <w:rtl/>
          <w:lang w:val="fr-FR" w:eastAsia="fr-FR"/>
        </w:rPr>
        <w:t xml:space="preserve"> قال</w:t>
      </w:r>
      <w:r w:rsidRPr="00A10F87">
        <w:rPr>
          <w:rFonts w:hint="cs"/>
          <w:rtl/>
          <w:lang w:val="fr-FR" w:eastAsia="fr-FR"/>
        </w:rPr>
        <w:t>:</w:t>
      </w:r>
      <w:r w:rsidRPr="00A10F87">
        <w:rPr>
          <w:rtl/>
          <w:lang w:val="fr-FR" w:eastAsia="fr-FR"/>
        </w:rPr>
        <w:t xml:space="preserve"> </w:t>
      </w:r>
      <w:r>
        <w:rPr>
          <w:rFonts w:hint="cs"/>
          <w:rtl/>
          <w:lang w:val="fr-FR" w:eastAsia="fr-FR"/>
        </w:rPr>
        <w:t>(</w:t>
      </w:r>
      <w:r w:rsidRPr="00A10F87">
        <w:rPr>
          <w:rtl/>
          <w:lang w:val="fr-FR" w:eastAsia="fr-FR"/>
        </w:rPr>
        <w:t>يكون ذلك الذنب نصب عينه تائبا منه فارا إلى الله حتى يدخل الجنة</w:t>
      </w:r>
      <w:r w:rsidRPr="00A10F87">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49"/>
      </w:r>
      <w:r w:rsidR="00A36341" w:rsidRPr="00CC3BD0">
        <w:rPr>
          <w:position w:val="6"/>
          <w:szCs w:val="20"/>
          <w:rtl/>
          <w:lang w:val="fr-FR" w:eastAsia="fr-FR"/>
        </w:rPr>
        <w:t>)</w:t>
      </w:r>
    </w:p>
    <w:p w14:paraId="26812B7F" w14:textId="77777777" w:rsidR="00872DF4" w:rsidRPr="0069279B" w:rsidRDefault="00872DF4" w:rsidP="00872DF4">
      <w:pPr>
        <w:widowControl w:val="0"/>
        <w:tabs>
          <w:tab w:val="left" w:pos="1096"/>
        </w:tabs>
        <w:adjustRightInd w:val="0"/>
        <w:textAlignment w:val="baseline"/>
        <w:rPr>
          <w:rtl/>
          <w:lang w:val="fr-FR" w:eastAsia="fr-FR"/>
        </w:rPr>
      </w:pPr>
      <w:r>
        <w:rPr>
          <w:rFonts w:hint="cs"/>
          <w:rtl/>
          <w:lang w:val="fr-FR" w:eastAsia="fr-FR"/>
        </w:rPr>
        <w:t>وعندما قال لك</w:t>
      </w:r>
      <w:r w:rsidRPr="0069279B">
        <w:rPr>
          <w:rFonts w:hint="cs"/>
          <w:rtl/>
          <w:lang w:val="fr-FR" w:eastAsia="fr-FR"/>
        </w:rPr>
        <w:t>: (</w:t>
      </w:r>
      <w:r w:rsidRPr="0069279B">
        <w:rPr>
          <w:rtl/>
          <w:lang w:val="fr-FR" w:eastAsia="fr-FR"/>
        </w:rPr>
        <w:t>إذا دخل النور القلب انفتح القلب واستوسع</w:t>
      </w:r>
      <w:r w:rsidRPr="0069279B">
        <w:rPr>
          <w:rFonts w:hint="cs"/>
          <w:rtl/>
          <w:lang w:val="fr-FR" w:eastAsia="fr-FR"/>
        </w:rPr>
        <w:t xml:space="preserve">)، </w:t>
      </w:r>
      <w:r w:rsidRPr="0069279B">
        <w:rPr>
          <w:rtl/>
          <w:lang w:val="fr-FR" w:eastAsia="fr-FR"/>
        </w:rPr>
        <w:t>قلت</w:t>
      </w:r>
      <w:r w:rsidRPr="0069279B">
        <w:rPr>
          <w:rFonts w:hint="cs"/>
          <w:rtl/>
          <w:lang w:val="fr-FR" w:eastAsia="fr-FR"/>
        </w:rPr>
        <w:t>:</w:t>
      </w:r>
      <w:r w:rsidRPr="0069279B">
        <w:rPr>
          <w:rtl/>
          <w:lang w:val="fr-FR" w:eastAsia="fr-FR"/>
        </w:rPr>
        <w:t xml:space="preserve"> ما علامة ذلك، بأبي أنت وأمي يا رسول الله</w:t>
      </w:r>
      <w:r w:rsidRPr="0069279B">
        <w:rPr>
          <w:rFonts w:hint="cs"/>
          <w:rtl/>
          <w:lang w:val="fr-FR" w:eastAsia="fr-FR"/>
        </w:rPr>
        <w:t>؟</w:t>
      </w:r>
      <w:r w:rsidRPr="0069279B">
        <w:rPr>
          <w:rtl/>
          <w:lang w:val="fr-FR" w:eastAsia="fr-FR"/>
        </w:rPr>
        <w:t xml:space="preserve"> قال</w:t>
      </w:r>
      <w:r w:rsidRPr="0069279B">
        <w:rPr>
          <w:rFonts w:hint="cs"/>
          <w:rtl/>
          <w:lang w:val="fr-FR" w:eastAsia="fr-FR"/>
        </w:rPr>
        <w:t>:</w:t>
      </w:r>
      <w:r w:rsidRPr="0069279B">
        <w:rPr>
          <w:rtl/>
          <w:lang w:val="fr-FR" w:eastAsia="fr-FR"/>
        </w:rPr>
        <w:t xml:space="preserve"> </w:t>
      </w:r>
      <w:r w:rsidRPr="0069279B">
        <w:rPr>
          <w:rFonts w:hint="cs"/>
          <w:rtl/>
          <w:lang w:val="fr-FR" w:eastAsia="fr-FR"/>
        </w:rPr>
        <w:t>(</w:t>
      </w:r>
      <w:r w:rsidRPr="0069279B">
        <w:rPr>
          <w:rtl/>
          <w:lang w:val="fr-FR" w:eastAsia="fr-FR"/>
        </w:rPr>
        <w:t>الإنابة إلى دار الخلود، والتجافي عن دار الغرور، والاستعداد للموت قبل نزوله</w:t>
      </w:r>
      <w:r w:rsidRPr="0069279B">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50"/>
      </w:r>
      <w:r w:rsidR="00A36341" w:rsidRPr="00CC3BD0">
        <w:rPr>
          <w:position w:val="6"/>
          <w:szCs w:val="20"/>
          <w:rtl/>
          <w:lang w:val="fr-FR" w:eastAsia="fr-FR"/>
        </w:rPr>
        <w:t>)</w:t>
      </w:r>
    </w:p>
    <w:p w14:paraId="446E6E18" w14:textId="77777777" w:rsidR="00872DF4" w:rsidRPr="0069279B" w:rsidRDefault="00872DF4" w:rsidP="00A36341">
      <w:pPr>
        <w:pStyle w:val="aaac"/>
        <w:rPr>
          <w:rtl/>
        </w:rPr>
      </w:pPr>
      <w:r>
        <w:rPr>
          <w:rFonts w:hint="cs"/>
          <w:rtl/>
        </w:rPr>
        <w:t>وعندما قال لك</w:t>
      </w:r>
      <w:r w:rsidRPr="0069279B">
        <w:rPr>
          <w:rFonts w:hint="cs"/>
          <w:rtl/>
        </w:rPr>
        <w:t>: (</w:t>
      </w:r>
      <w:r w:rsidRPr="0069279B">
        <w:rPr>
          <w:rtl/>
        </w:rPr>
        <w:t>أ تحب أن تدخل الجنة</w:t>
      </w:r>
      <w:r w:rsidRPr="0069279B">
        <w:rPr>
          <w:rFonts w:hint="cs"/>
          <w:rtl/>
        </w:rPr>
        <w:t>؟)،</w:t>
      </w:r>
      <w:r w:rsidRPr="0069279B">
        <w:rPr>
          <w:rtl/>
        </w:rPr>
        <w:t xml:space="preserve"> قلت</w:t>
      </w:r>
      <w:r w:rsidRPr="0069279B">
        <w:rPr>
          <w:rFonts w:hint="cs"/>
          <w:rtl/>
        </w:rPr>
        <w:t>:</w:t>
      </w:r>
      <w:r w:rsidRPr="0069279B">
        <w:rPr>
          <w:rtl/>
        </w:rPr>
        <w:t xml:space="preserve"> نعم فداك أبي</w:t>
      </w:r>
      <w:r w:rsidRPr="0069279B">
        <w:rPr>
          <w:rFonts w:hint="cs"/>
          <w:rtl/>
        </w:rPr>
        <w:t>،</w:t>
      </w:r>
      <w:r w:rsidRPr="0069279B">
        <w:rPr>
          <w:rtl/>
        </w:rPr>
        <w:t xml:space="preserve"> </w:t>
      </w:r>
      <w:r w:rsidRPr="0069279B">
        <w:rPr>
          <w:rFonts w:hint="cs"/>
          <w:rtl/>
        </w:rPr>
        <w:t>ف</w:t>
      </w:r>
      <w:r w:rsidRPr="0069279B">
        <w:rPr>
          <w:rtl/>
        </w:rPr>
        <w:t>قال</w:t>
      </w:r>
      <w:r w:rsidRPr="0069279B">
        <w:rPr>
          <w:rFonts w:hint="cs"/>
          <w:rtl/>
        </w:rPr>
        <w:t>:</w:t>
      </w:r>
      <w:r w:rsidRPr="0069279B">
        <w:rPr>
          <w:rtl/>
        </w:rPr>
        <w:t xml:space="preserve"> </w:t>
      </w:r>
      <w:r w:rsidRPr="0069279B">
        <w:rPr>
          <w:rFonts w:hint="cs"/>
          <w:rtl/>
        </w:rPr>
        <w:t>(</w:t>
      </w:r>
      <w:r w:rsidRPr="0069279B">
        <w:rPr>
          <w:rtl/>
        </w:rPr>
        <w:t>فاقصر من الأمل، واجعل الموت نصب عينك، واستح من الله حق الحياء</w:t>
      </w:r>
      <w:r w:rsidRPr="0069279B">
        <w:rPr>
          <w:rFonts w:hint="cs"/>
          <w:rtl/>
        </w:rPr>
        <w:t>)، ف</w:t>
      </w:r>
      <w:r w:rsidRPr="0069279B">
        <w:rPr>
          <w:rtl/>
        </w:rPr>
        <w:t>قلت</w:t>
      </w:r>
      <w:r w:rsidRPr="0069279B">
        <w:rPr>
          <w:rFonts w:hint="cs"/>
          <w:rtl/>
        </w:rPr>
        <w:t>:</w:t>
      </w:r>
      <w:r w:rsidRPr="0069279B">
        <w:rPr>
          <w:rtl/>
        </w:rPr>
        <w:t xml:space="preserve"> يا رسول الله، كلنا نستحي من الله</w:t>
      </w:r>
      <w:r w:rsidRPr="0069279B">
        <w:rPr>
          <w:rFonts w:hint="cs"/>
          <w:rtl/>
        </w:rPr>
        <w:t>.</w:t>
      </w:r>
      <w:r w:rsidRPr="0069279B">
        <w:rPr>
          <w:rtl/>
        </w:rPr>
        <w:t>. قال</w:t>
      </w:r>
      <w:r w:rsidRPr="0069279B">
        <w:rPr>
          <w:rFonts w:hint="cs"/>
          <w:rtl/>
        </w:rPr>
        <w:t>: (</w:t>
      </w:r>
      <w:r w:rsidRPr="0069279B">
        <w:rPr>
          <w:rtl/>
        </w:rPr>
        <w:t>ليس كذلك الحياء، ولكن الحياء من الله أن لا تنسى المقابر والبلى، والجوف وما وعى، والرأس وما حوى، فمن أراد كرامة الأجر فليدع زينة الدنيا، فإذا كنت كذلك أصبت ولاية الله</w:t>
      </w:r>
      <w:r w:rsidRPr="0069279B">
        <w:rPr>
          <w:rFonts w:hint="cs"/>
          <w:rtl/>
        </w:rPr>
        <w:t>)</w:t>
      </w:r>
      <w:r w:rsidR="00A36341" w:rsidRPr="00A36341">
        <w:rPr>
          <w:rFonts w:ascii="mylotus" w:hAnsi="mylotus"/>
          <w:position w:val="6"/>
          <w:szCs w:val="20"/>
          <w:rtl/>
        </w:rPr>
        <w:t xml:space="preserve"> </w:t>
      </w:r>
      <w:r w:rsidR="00A36341" w:rsidRPr="00CC3BD0">
        <w:rPr>
          <w:rFonts w:ascii="mylotus" w:hAnsi="mylotus"/>
          <w:position w:val="6"/>
          <w:szCs w:val="20"/>
          <w:rtl/>
        </w:rPr>
        <w:t>(</w:t>
      </w:r>
      <w:r w:rsidR="00A36341" w:rsidRPr="00CC3BD0">
        <w:rPr>
          <w:rFonts w:ascii="mylotus" w:hAnsi="mylotus"/>
          <w:position w:val="6"/>
          <w:szCs w:val="20"/>
          <w:rtl/>
        </w:rPr>
        <w:footnoteReference w:id="351"/>
      </w:r>
      <w:r w:rsidR="00A36341" w:rsidRPr="00CC3BD0">
        <w:rPr>
          <w:rFonts w:ascii="mylotus" w:hAnsi="mylotus"/>
          <w:position w:val="6"/>
          <w:szCs w:val="20"/>
          <w:rtl/>
        </w:rPr>
        <w:t>)</w:t>
      </w:r>
      <w:r w:rsidRPr="00CC3BD0">
        <w:rPr>
          <w:rFonts w:ascii="mylotus" w:hAnsi="mylotus"/>
          <w:position w:val="6"/>
          <w:szCs w:val="20"/>
          <w:rtl/>
        </w:rPr>
        <w:t xml:space="preserve"> </w:t>
      </w:r>
    </w:p>
    <w:p w14:paraId="5B826915" w14:textId="77777777" w:rsidR="00872DF4" w:rsidRDefault="00872DF4" w:rsidP="00872DF4">
      <w:pPr>
        <w:widowControl w:val="0"/>
        <w:tabs>
          <w:tab w:val="left" w:pos="1096"/>
        </w:tabs>
        <w:adjustRightInd w:val="0"/>
        <w:textAlignment w:val="baseline"/>
        <w:rPr>
          <w:rtl/>
          <w:lang w:val="fr-FR" w:eastAsia="fr-FR"/>
        </w:rPr>
      </w:pPr>
      <w:r>
        <w:rPr>
          <w:rFonts w:hint="cs"/>
          <w:rtl/>
          <w:lang w:val="fr-FR" w:eastAsia="fr-FR"/>
        </w:rPr>
        <w:t>وعندما قال لك: (</w:t>
      </w:r>
      <w:r w:rsidR="00207850" w:rsidRPr="00F7439D">
        <w:rPr>
          <w:rFonts w:hint="cs"/>
          <w:rtl/>
          <w:lang w:val="fr-FR" w:eastAsia="fr-FR"/>
        </w:rPr>
        <w:t>استغن</w:t>
      </w:r>
      <w:r w:rsidRPr="00F7439D">
        <w:rPr>
          <w:rtl/>
          <w:lang w:val="fr-FR" w:eastAsia="fr-FR"/>
        </w:rPr>
        <w:t xml:space="preserve"> بغنى الله</w:t>
      </w:r>
      <w:r>
        <w:rPr>
          <w:rFonts w:hint="cs"/>
          <w:rtl/>
          <w:lang w:val="fr-FR" w:eastAsia="fr-FR"/>
        </w:rPr>
        <w:t>)،</w:t>
      </w:r>
      <w:r w:rsidRPr="00F7439D">
        <w:rPr>
          <w:rtl/>
          <w:lang w:val="fr-FR" w:eastAsia="fr-FR"/>
        </w:rPr>
        <w:t xml:space="preserve"> قلت</w:t>
      </w:r>
      <w:r>
        <w:rPr>
          <w:rtl/>
          <w:lang w:val="fr-FR" w:eastAsia="fr-FR"/>
        </w:rPr>
        <w:t>:</w:t>
      </w:r>
      <w:r w:rsidRPr="00F7439D">
        <w:rPr>
          <w:rtl/>
          <w:lang w:val="fr-FR" w:eastAsia="fr-FR"/>
        </w:rPr>
        <w:t xml:space="preserve"> وما هو يا رسول الله</w:t>
      </w:r>
      <w:r>
        <w:rPr>
          <w:rtl/>
          <w:lang w:val="fr-FR" w:eastAsia="fr-FR"/>
        </w:rPr>
        <w:t>؟</w:t>
      </w:r>
      <w:r w:rsidRPr="00F7439D">
        <w:rPr>
          <w:rtl/>
          <w:lang w:val="fr-FR" w:eastAsia="fr-FR"/>
        </w:rPr>
        <w:t xml:space="preserve"> قال</w:t>
      </w:r>
      <w:r>
        <w:rPr>
          <w:rtl/>
          <w:lang w:val="fr-FR" w:eastAsia="fr-FR"/>
        </w:rPr>
        <w:t>:</w:t>
      </w:r>
      <w:r w:rsidRPr="00F7439D">
        <w:rPr>
          <w:rtl/>
          <w:lang w:val="fr-FR" w:eastAsia="fr-FR"/>
        </w:rPr>
        <w:t xml:space="preserve"> </w:t>
      </w:r>
      <w:r>
        <w:rPr>
          <w:rFonts w:hint="cs"/>
          <w:rtl/>
          <w:lang w:val="fr-FR" w:eastAsia="fr-FR"/>
        </w:rPr>
        <w:t>(</w:t>
      </w:r>
      <w:r w:rsidRPr="00F7439D">
        <w:rPr>
          <w:rtl/>
          <w:lang w:val="fr-FR" w:eastAsia="fr-FR"/>
        </w:rPr>
        <w:t>غداء يوم</w:t>
      </w:r>
      <w:r>
        <w:rPr>
          <w:rtl/>
          <w:lang w:val="fr-FR" w:eastAsia="fr-FR"/>
        </w:rPr>
        <w:t>،</w:t>
      </w:r>
      <w:r w:rsidRPr="00F7439D">
        <w:rPr>
          <w:rtl/>
          <w:lang w:val="fr-FR" w:eastAsia="fr-FR"/>
        </w:rPr>
        <w:t xml:space="preserve"> وعشاء ليلة</w:t>
      </w:r>
      <w:r>
        <w:rPr>
          <w:rtl/>
          <w:lang w:val="fr-FR" w:eastAsia="fr-FR"/>
        </w:rPr>
        <w:t>،</w:t>
      </w:r>
      <w:r w:rsidRPr="00F7439D">
        <w:rPr>
          <w:rtl/>
          <w:lang w:val="fr-FR" w:eastAsia="fr-FR"/>
        </w:rPr>
        <w:t xml:space="preserve"> فمن قَنَع بما رزقه الله ـ يا أبا ذر ـ فهو أغنى الناس</w:t>
      </w:r>
      <w:r>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52"/>
      </w:r>
      <w:r w:rsidR="00A36341" w:rsidRPr="00CC3BD0">
        <w:rPr>
          <w:position w:val="6"/>
          <w:szCs w:val="20"/>
          <w:rtl/>
          <w:lang w:val="fr-FR" w:eastAsia="fr-FR"/>
        </w:rPr>
        <w:t>)</w:t>
      </w:r>
    </w:p>
    <w:p w14:paraId="350626B7" w14:textId="77777777" w:rsidR="00872DF4" w:rsidRPr="00F7439D" w:rsidRDefault="00872DF4" w:rsidP="00872DF4">
      <w:pPr>
        <w:widowControl w:val="0"/>
        <w:tabs>
          <w:tab w:val="left" w:pos="1096"/>
        </w:tabs>
        <w:adjustRightInd w:val="0"/>
        <w:textAlignment w:val="baseline"/>
        <w:rPr>
          <w:rtl/>
          <w:lang w:val="fr-FR" w:eastAsia="fr-FR"/>
        </w:rPr>
      </w:pPr>
      <w:r>
        <w:rPr>
          <w:rFonts w:hint="cs"/>
          <w:rtl/>
          <w:lang w:val="fr-FR" w:eastAsia="fr-FR"/>
        </w:rPr>
        <w:t>وعندما قال لك: (</w:t>
      </w:r>
      <w:r w:rsidRPr="00F7439D">
        <w:rPr>
          <w:rtl/>
          <w:lang w:val="fr-FR" w:eastAsia="fr-FR"/>
        </w:rPr>
        <w:t>من لم يأت يوم القيامة بثلاث</w:t>
      </w:r>
      <w:r>
        <w:rPr>
          <w:rtl/>
          <w:lang w:val="fr-FR" w:eastAsia="fr-FR"/>
        </w:rPr>
        <w:t>،</w:t>
      </w:r>
      <w:r w:rsidRPr="00F7439D">
        <w:rPr>
          <w:rtl/>
          <w:lang w:val="fr-FR" w:eastAsia="fr-FR"/>
        </w:rPr>
        <w:t xml:space="preserve"> فقد خَسِر</w:t>
      </w:r>
      <w:r>
        <w:rPr>
          <w:rFonts w:hint="cs"/>
          <w:rtl/>
          <w:lang w:val="fr-FR" w:eastAsia="fr-FR"/>
        </w:rPr>
        <w:t>)،</w:t>
      </w:r>
      <w:r w:rsidRPr="00F7439D">
        <w:rPr>
          <w:rtl/>
          <w:lang w:val="fr-FR" w:eastAsia="fr-FR"/>
        </w:rPr>
        <w:t xml:space="preserve"> قلت</w:t>
      </w:r>
      <w:r>
        <w:rPr>
          <w:rtl/>
          <w:lang w:val="fr-FR" w:eastAsia="fr-FR"/>
        </w:rPr>
        <w:t>:</w:t>
      </w:r>
      <w:r w:rsidRPr="00F7439D">
        <w:rPr>
          <w:rtl/>
          <w:lang w:val="fr-FR" w:eastAsia="fr-FR"/>
        </w:rPr>
        <w:t xml:space="preserve"> وما الثلاث فداك أبي وأمي يا رسول الله</w:t>
      </w:r>
      <w:r>
        <w:rPr>
          <w:rtl/>
          <w:lang w:val="fr-FR" w:eastAsia="fr-FR"/>
        </w:rPr>
        <w:t>؟</w:t>
      </w:r>
      <w:r w:rsidRPr="00F7439D">
        <w:rPr>
          <w:rtl/>
          <w:lang w:val="fr-FR" w:eastAsia="fr-FR"/>
        </w:rPr>
        <w:t xml:space="preserve"> قال</w:t>
      </w:r>
      <w:r>
        <w:rPr>
          <w:rFonts w:hint="cs"/>
          <w:rtl/>
          <w:lang w:val="fr-FR" w:eastAsia="fr-FR"/>
        </w:rPr>
        <w:t xml:space="preserve"> </w:t>
      </w:r>
      <w:r>
        <w:rPr>
          <w:rFonts w:hint="cs"/>
          <w:lang w:val="fr-FR" w:eastAsia="fr-FR"/>
        </w:rPr>
        <w:sym w:font="Abo-thar" w:char="F061"/>
      </w:r>
      <w:r>
        <w:rPr>
          <w:rtl/>
          <w:lang w:val="fr-FR" w:eastAsia="fr-FR"/>
        </w:rPr>
        <w:t>:</w:t>
      </w:r>
      <w:r w:rsidRPr="00F7439D">
        <w:rPr>
          <w:rtl/>
          <w:lang w:val="fr-FR" w:eastAsia="fr-FR"/>
        </w:rPr>
        <w:t xml:space="preserve"> </w:t>
      </w:r>
      <w:r>
        <w:rPr>
          <w:rFonts w:hint="cs"/>
          <w:rtl/>
          <w:lang w:val="fr-FR" w:eastAsia="fr-FR"/>
        </w:rPr>
        <w:t>(</w:t>
      </w:r>
      <w:r w:rsidRPr="00F7439D">
        <w:rPr>
          <w:rtl/>
          <w:lang w:val="fr-FR" w:eastAsia="fr-FR"/>
        </w:rPr>
        <w:t>ورع يحجزه عمًّا حرم الله عليه</w:t>
      </w:r>
      <w:r>
        <w:rPr>
          <w:rtl/>
          <w:lang w:val="fr-FR" w:eastAsia="fr-FR"/>
        </w:rPr>
        <w:t>،</w:t>
      </w:r>
      <w:r w:rsidRPr="00F7439D">
        <w:rPr>
          <w:rtl/>
          <w:lang w:val="fr-FR" w:eastAsia="fr-FR"/>
        </w:rPr>
        <w:t xml:space="preserve"> وحِلم يَردّ به جَهلَ السفيه</w:t>
      </w:r>
      <w:r>
        <w:rPr>
          <w:rtl/>
          <w:lang w:val="fr-FR" w:eastAsia="fr-FR"/>
        </w:rPr>
        <w:t>،</w:t>
      </w:r>
      <w:r w:rsidRPr="00F7439D">
        <w:rPr>
          <w:rtl/>
          <w:lang w:val="fr-FR" w:eastAsia="fr-FR"/>
        </w:rPr>
        <w:t xml:space="preserve"> وخلق يداري به الناس</w:t>
      </w:r>
      <w:r>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53"/>
      </w:r>
      <w:r w:rsidR="00A36341" w:rsidRPr="00CC3BD0">
        <w:rPr>
          <w:position w:val="6"/>
          <w:szCs w:val="20"/>
          <w:rtl/>
          <w:lang w:val="fr-FR" w:eastAsia="fr-FR"/>
        </w:rPr>
        <w:t>)</w:t>
      </w:r>
    </w:p>
    <w:p w14:paraId="48081D63" w14:textId="77777777" w:rsidR="00872DF4" w:rsidRPr="00F7439D" w:rsidRDefault="00872DF4" w:rsidP="00872DF4">
      <w:pPr>
        <w:pStyle w:val="aaac"/>
        <w:rPr>
          <w:rtl/>
        </w:rPr>
      </w:pPr>
      <w:r>
        <w:rPr>
          <w:rFonts w:hint="cs"/>
          <w:rtl/>
        </w:rPr>
        <w:t>وعندما قال لك: (</w:t>
      </w:r>
      <w:r w:rsidRPr="00F7439D">
        <w:rPr>
          <w:rtl/>
        </w:rPr>
        <w:t>من أجاب داعي الله تعالى</w:t>
      </w:r>
      <w:r>
        <w:rPr>
          <w:rtl/>
        </w:rPr>
        <w:t>،</w:t>
      </w:r>
      <w:r w:rsidRPr="00F7439D">
        <w:rPr>
          <w:rtl/>
        </w:rPr>
        <w:t xml:space="preserve"> وأحسَنَ عِمارة مساجد الله</w:t>
      </w:r>
      <w:r>
        <w:rPr>
          <w:rtl/>
        </w:rPr>
        <w:t>،</w:t>
      </w:r>
      <w:r w:rsidRPr="00F7439D">
        <w:rPr>
          <w:rtl/>
        </w:rPr>
        <w:t xml:space="preserve"> كان ثوابه من الله الجنة</w:t>
      </w:r>
      <w:r>
        <w:rPr>
          <w:rFonts w:hint="cs"/>
          <w:rtl/>
        </w:rPr>
        <w:t>)،</w:t>
      </w:r>
      <w:r>
        <w:rPr>
          <w:rtl/>
        </w:rPr>
        <w:t xml:space="preserve"> </w:t>
      </w:r>
      <w:r w:rsidRPr="00F7439D">
        <w:rPr>
          <w:rtl/>
        </w:rPr>
        <w:t>قلت</w:t>
      </w:r>
      <w:r>
        <w:rPr>
          <w:rtl/>
        </w:rPr>
        <w:t>:</w:t>
      </w:r>
      <w:r w:rsidRPr="00F7439D">
        <w:rPr>
          <w:rtl/>
        </w:rPr>
        <w:t xml:space="preserve"> بأبي </w:t>
      </w:r>
      <w:r w:rsidR="00207850" w:rsidRPr="00F7439D">
        <w:rPr>
          <w:rFonts w:hint="cs"/>
          <w:rtl/>
        </w:rPr>
        <w:t>أنت</w:t>
      </w:r>
      <w:r w:rsidRPr="00F7439D">
        <w:rPr>
          <w:rtl/>
        </w:rPr>
        <w:t xml:space="preserve"> و</w:t>
      </w:r>
      <w:r>
        <w:rPr>
          <w:rFonts w:hint="cs"/>
          <w:rtl/>
        </w:rPr>
        <w:t>أ</w:t>
      </w:r>
      <w:r w:rsidRPr="00F7439D">
        <w:rPr>
          <w:rtl/>
        </w:rPr>
        <w:t>مي يا رسول الله</w:t>
      </w:r>
      <w:r>
        <w:rPr>
          <w:rtl/>
        </w:rPr>
        <w:t>.</w:t>
      </w:r>
      <w:r w:rsidRPr="00F7439D">
        <w:rPr>
          <w:rtl/>
        </w:rPr>
        <w:t xml:space="preserve"> كيف نعمر مساجد الله</w:t>
      </w:r>
      <w:r>
        <w:rPr>
          <w:rtl/>
        </w:rPr>
        <w:t>؟</w:t>
      </w:r>
      <w:r w:rsidRPr="00F7439D">
        <w:rPr>
          <w:rtl/>
        </w:rPr>
        <w:t xml:space="preserve"> </w:t>
      </w:r>
      <w:r>
        <w:rPr>
          <w:rFonts w:hint="cs"/>
          <w:rtl/>
        </w:rPr>
        <w:t>ف</w:t>
      </w:r>
      <w:r w:rsidRPr="00F7439D">
        <w:rPr>
          <w:rtl/>
        </w:rPr>
        <w:t>قال</w:t>
      </w:r>
      <w:r>
        <w:rPr>
          <w:rFonts w:hint="cs"/>
          <w:rtl/>
        </w:rPr>
        <w:t xml:space="preserve"> </w:t>
      </w:r>
      <w:r>
        <w:rPr>
          <w:rFonts w:hint="cs"/>
        </w:rPr>
        <w:sym w:font="Abo-thar" w:char="F061"/>
      </w:r>
      <w:r>
        <w:rPr>
          <w:rtl/>
        </w:rPr>
        <w:t>:</w:t>
      </w:r>
      <w:r w:rsidRPr="00F7439D">
        <w:rPr>
          <w:rtl/>
        </w:rPr>
        <w:t xml:space="preserve"> </w:t>
      </w:r>
      <w:r>
        <w:rPr>
          <w:rFonts w:hint="cs"/>
          <w:rtl/>
        </w:rPr>
        <w:t>(</w:t>
      </w:r>
      <w:r w:rsidRPr="00F7439D">
        <w:rPr>
          <w:rtl/>
        </w:rPr>
        <w:t>لا تُرفع فيها الأصوات ولا يُخاض فيها بالباطل</w:t>
      </w:r>
      <w:r>
        <w:rPr>
          <w:rtl/>
        </w:rPr>
        <w:t>،</w:t>
      </w:r>
      <w:r w:rsidRPr="00F7439D">
        <w:rPr>
          <w:rtl/>
        </w:rPr>
        <w:t xml:space="preserve"> ولا يشترى فيها ولا يباع</w:t>
      </w:r>
      <w:r>
        <w:rPr>
          <w:rtl/>
        </w:rPr>
        <w:t>،</w:t>
      </w:r>
      <w:r w:rsidRPr="00F7439D">
        <w:rPr>
          <w:rtl/>
        </w:rPr>
        <w:t xml:space="preserve"> واتركِ اللغو ما دمت فيها</w:t>
      </w:r>
      <w:r>
        <w:rPr>
          <w:rtl/>
        </w:rPr>
        <w:t>،</w:t>
      </w:r>
      <w:r w:rsidRPr="00F7439D">
        <w:rPr>
          <w:rtl/>
        </w:rPr>
        <w:t xml:space="preserve"> فان لم تفعل فلا تلومنَّ يوم القيامة إلا نفسك</w:t>
      </w:r>
      <w:r>
        <w:rPr>
          <w:rFonts w:hint="cs"/>
          <w:rtl/>
        </w:rPr>
        <w:t>)، ثم سألك: (</w:t>
      </w:r>
      <w:r w:rsidRPr="00F7439D">
        <w:rPr>
          <w:rtl/>
        </w:rPr>
        <w:t>أتعلم في أي شيء أُنزلت هذه الآية</w:t>
      </w:r>
      <w:r>
        <w:rPr>
          <w:rtl/>
        </w:rPr>
        <w:t>:</w:t>
      </w:r>
      <w:r w:rsidRPr="00F7439D">
        <w:rPr>
          <w:rtl/>
        </w:rPr>
        <w:t xml:space="preserve"> </w:t>
      </w:r>
      <w:r w:rsidR="00207850" w:rsidRPr="00F7439D">
        <w:rPr>
          <w:rFonts w:hint="cs"/>
          <w:rtl/>
        </w:rPr>
        <w:t>اصبروا</w:t>
      </w:r>
      <w:r w:rsidRPr="00F7439D">
        <w:rPr>
          <w:rtl/>
        </w:rPr>
        <w:t xml:space="preserve"> وصَابِروا ورَبِطوا واتقوا الله لعلكم تفلحون</w:t>
      </w:r>
      <w:r>
        <w:rPr>
          <w:rtl/>
        </w:rPr>
        <w:t>؟</w:t>
      </w:r>
      <w:r>
        <w:rPr>
          <w:rFonts w:hint="cs"/>
          <w:rtl/>
        </w:rPr>
        <w:t>)</w:t>
      </w:r>
      <w:r w:rsidRPr="00F7439D">
        <w:rPr>
          <w:rtl/>
        </w:rPr>
        <w:t xml:space="preserve"> قلت</w:t>
      </w:r>
      <w:r>
        <w:rPr>
          <w:rtl/>
        </w:rPr>
        <w:t>:</w:t>
      </w:r>
      <w:r w:rsidRPr="00F7439D">
        <w:rPr>
          <w:rtl/>
        </w:rPr>
        <w:t xml:space="preserve"> لا</w:t>
      </w:r>
      <w:r>
        <w:rPr>
          <w:rtl/>
        </w:rPr>
        <w:t>،</w:t>
      </w:r>
      <w:r w:rsidRPr="00F7439D">
        <w:rPr>
          <w:rtl/>
        </w:rPr>
        <w:t xml:space="preserve"> فداك أبي وأمي</w:t>
      </w:r>
      <w:r>
        <w:rPr>
          <w:rFonts w:hint="cs"/>
          <w:rtl/>
        </w:rPr>
        <w:t>، ف</w:t>
      </w:r>
      <w:r w:rsidRPr="00F7439D">
        <w:rPr>
          <w:rtl/>
        </w:rPr>
        <w:t>قال</w:t>
      </w:r>
      <w:r>
        <w:rPr>
          <w:rFonts w:hint="cs"/>
          <w:rtl/>
        </w:rPr>
        <w:t xml:space="preserve"> </w:t>
      </w:r>
      <w:r>
        <w:rPr>
          <w:rFonts w:hint="cs"/>
        </w:rPr>
        <w:sym w:font="Abo-thar" w:char="F061"/>
      </w:r>
      <w:r>
        <w:rPr>
          <w:rtl/>
        </w:rPr>
        <w:t>:</w:t>
      </w:r>
      <w:r w:rsidRPr="00F7439D">
        <w:rPr>
          <w:rtl/>
        </w:rPr>
        <w:t xml:space="preserve"> </w:t>
      </w:r>
      <w:r>
        <w:rPr>
          <w:rFonts w:hint="cs"/>
          <w:rtl/>
        </w:rPr>
        <w:t>(</w:t>
      </w:r>
      <w:r w:rsidRPr="00F7439D">
        <w:rPr>
          <w:rtl/>
        </w:rPr>
        <w:t>في انتظار الصلاة خلف الصلاة</w:t>
      </w:r>
      <w:r>
        <w:rPr>
          <w:rFonts w:hint="cs"/>
          <w:rtl/>
        </w:rPr>
        <w:t>)</w:t>
      </w:r>
      <w:r w:rsidR="00A36341" w:rsidRPr="00A36341">
        <w:rPr>
          <w:rFonts w:ascii="mylotus" w:hAnsi="mylotus"/>
          <w:position w:val="6"/>
          <w:szCs w:val="20"/>
          <w:rtl/>
        </w:rPr>
        <w:t xml:space="preserve"> </w:t>
      </w:r>
      <w:r w:rsidR="00A36341" w:rsidRPr="00CC3BD0">
        <w:rPr>
          <w:rFonts w:ascii="mylotus" w:hAnsi="mylotus"/>
          <w:position w:val="6"/>
          <w:szCs w:val="20"/>
          <w:rtl/>
        </w:rPr>
        <w:t>(</w:t>
      </w:r>
      <w:r w:rsidR="00A36341" w:rsidRPr="00CC3BD0">
        <w:rPr>
          <w:rFonts w:ascii="mylotus" w:hAnsi="mylotus"/>
          <w:position w:val="6"/>
          <w:szCs w:val="20"/>
          <w:rtl/>
        </w:rPr>
        <w:footnoteReference w:id="354"/>
      </w:r>
      <w:r w:rsidR="00A36341" w:rsidRPr="00CC3BD0">
        <w:rPr>
          <w:rFonts w:ascii="mylotus" w:hAnsi="mylotus"/>
          <w:position w:val="6"/>
          <w:szCs w:val="20"/>
          <w:rtl/>
        </w:rPr>
        <w:t>)</w:t>
      </w:r>
    </w:p>
    <w:p w14:paraId="7A5C2FCF" w14:textId="77777777" w:rsidR="00872DF4" w:rsidRDefault="00872DF4" w:rsidP="00872DF4">
      <w:pPr>
        <w:widowControl w:val="0"/>
        <w:tabs>
          <w:tab w:val="left" w:pos="1096"/>
        </w:tabs>
        <w:adjustRightInd w:val="0"/>
        <w:textAlignment w:val="baseline"/>
        <w:rPr>
          <w:rtl/>
          <w:lang w:val="fr-FR" w:eastAsia="fr-FR"/>
        </w:rPr>
      </w:pPr>
      <w:r>
        <w:rPr>
          <w:rFonts w:hint="cs"/>
          <w:rtl/>
          <w:lang w:val="fr-FR" w:eastAsia="fr-FR"/>
        </w:rPr>
        <w:t>ثم قال لك: (</w:t>
      </w:r>
      <w:r w:rsidRPr="00F7439D">
        <w:rPr>
          <w:rtl/>
          <w:lang w:val="fr-FR" w:eastAsia="fr-FR"/>
        </w:rPr>
        <w:t>يا أبا ذر</w:t>
      </w:r>
      <w:r>
        <w:rPr>
          <w:rtl/>
          <w:lang w:val="fr-FR" w:eastAsia="fr-FR"/>
        </w:rPr>
        <w:t>:</w:t>
      </w:r>
      <w:r w:rsidRPr="00F7439D">
        <w:rPr>
          <w:rtl/>
          <w:lang w:val="fr-FR" w:eastAsia="fr-FR"/>
        </w:rPr>
        <w:t xml:space="preserve"> إسباغ الوضوء في المَكَارِه من الكفارات</w:t>
      </w:r>
      <w:r>
        <w:rPr>
          <w:rtl/>
          <w:lang w:val="fr-FR" w:eastAsia="fr-FR"/>
        </w:rPr>
        <w:t>،</w:t>
      </w:r>
      <w:r w:rsidRPr="00F7439D">
        <w:rPr>
          <w:rtl/>
          <w:lang w:val="fr-FR" w:eastAsia="fr-FR"/>
        </w:rPr>
        <w:t xml:space="preserve"> وكثرة </w:t>
      </w:r>
      <w:r w:rsidR="00207850" w:rsidRPr="00F7439D">
        <w:rPr>
          <w:rFonts w:hint="cs"/>
          <w:rtl/>
          <w:lang w:val="fr-FR" w:eastAsia="fr-FR"/>
        </w:rPr>
        <w:t>الاختلاف</w:t>
      </w:r>
      <w:r w:rsidRPr="00F7439D">
        <w:rPr>
          <w:rtl/>
          <w:lang w:val="fr-FR" w:eastAsia="fr-FR"/>
        </w:rPr>
        <w:t xml:space="preserve"> </w:t>
      </w:r>
      <w:r w:rsidR="00207850" w:rsidRPr="00F7439D">
        <w:rPr>
          <w:rFonts w:hint="cs"/>
          <w:rtl/>
          <w:lang w:val="fr-FR" w:eastAsia="fr-FR"/>
        </w:rPr>
        <w:t>إلى</w:t>
      </w:r>
      <w:r w:rsidRPr="00F7439D">
        <w:rPr>
          <w:rtl/>
          <w:lang w:val="fr-FR" w:eastAsia="fr-FR"/>
        </w:rPr>
        <w:t xml:space="preserve"> المساجد</w:t>
      </w:r>
      <w:r>
        <w:rPr>
          <w:rtl/>
          <w:lang w:val="fr-FR" w:eastAsia="fr-FR"/>
        </w:rPr>
        <w:t>،</w:t>
      </w:r>
      <w:r w:rsidRPr="00F7439D">
        <w:rPr>
          <w:rtl/>
          <w:lang w:val="fr-FR" w:eastAsia="fr-FR"/>
        </w:rPr>
        <w:t xml:space="preserve"> فذلكم الرباط</w:t>
      </w:r>
      <w:r>
        <w:rPr>
          <w:rtl/>
          <w:lang w:val="fr-FR" w:eastAsia="fr-FR"/>
        </w:rPr>
        <w:t>.</w:t>
      </w:r>
      <w:r>
        <w:rPr>
          <w:rFonts w:hint="cs"/>
          <w:rtl/>
          <w:lang w:val="fr-FR" w:eastAsia="fr-FR"/>
        </w:rPr>
        <w:t xml:space="preserve">. </w:t>
      </w:r>
      <w:r w:rsidRPr="00F7439D">
        <w:rPr>
          <w:rtl/>
          <w:lang w:val="fr-FR" w:eastAsia="fr-FR"/>
        </w:rPr>
        <w:t>يقول الله تبارك وتعالى</w:t>
      </w:r>
      <w:r>
        <w:rPr>
          <w:rtl/>
          <w:lang w:val="fr-FR" w:eastAsia="fr-FR"/>
        </w:rPr>
        <w:t>:</w:t>
      </w:r>
      <w:r w:rsidRPr="00F7439D">
        <w:rPr>
          <w:rtl/>
          <w:lang w:val="fr-FR" w:eastAsia="fr-FR"/>
        </w:rPr>
        <w:t xml:space="preserve"> أن أحبَّ العباد </w:t>
      </w:r>
      <w:r w:rsidR="00207850" w:rsidRPr="00F7439D">
        <w:rPr>
          <w:rFonts w:hint="cs"/>
          <w:rtl/>
          <w:lang w:val="fr-FR" w:eastAsia="fr-FR"/>
        </w:rPr>
        <w:t>إلي</w:t>
      </w:r>
      <w:r>
        <w:rPr>
          <w:rtl/>
          <w:lang w:val="fr-FR" w:eastAsia="fr-FR"/>
        </w:rPr>
        <w:t>،</w:t>
      </w:r>
      <w:r w:rsidRPr="00F7439D">
        <w:rPr>
          <w:rtl/>
          <w:lang w:val="fr-FR" w:eastAsia="fr-FR"/>
        </w:rPr>
        <w:t xml:space="preserve"> المتحابون بحلال</w:t>
      </w:r>
      <w:r>
        <w:rPr>
          <w:rtl/>
          <w:lang w:val="fr-FR" w:eastAsia="fr-FR"/>
        </w:rPr>
        <w:t>،</w:t>
      </w:r>
      <w:r w:rsidRPr="00F7439D">
        <w:rPr>
          <w:rtl/>
          <w:lang w:val="fr-FR" w:eastAsia="fr-FR"/>
        </w:rPr>
        <w:t xml:space="preserve"> المتعلقة قلوبهم بالمساجد</w:t>
      </w:r>
      <w:r>
        <w:rPr>
          <w:rtl/>
          <w:lang w:val="fr-FR" w:eastAsia="fr-FR"/>
        </w:rPr>
        <w:t>،</w:t>
      </w:r>
      <w:r w:rsidRPr="00F7439D">
        <w:rPr>
          <w:rtl/>
          <w:lang w:val="fr-FR" w:eastAsia="fr-FR"/>
        </w:rPr>
        <w:t xml:space="preserve"> والمستغفرون بالأسحار</w:t>
      </w:r>
      <w:r>
        <w:rPr>
          <w:rtl/>
          <w:lang w:val="fr-FR" w:eastAsia="fr-FR"/>
        </w:rPr>
        <w:t>،</w:t>
      </w:r>
      <w:r w:rsidRPr="00F7439D">
        <w:rPr>
          <w:rtl/>
          <w:lang w:val="fr-FR" w:eastAsia="fr-FR"/>
        </w:rPr>
        <w:t xml:space="preserve"> أولئك </w:t>
      </w:r>
      <w:r>
        <w:rPr>
          <w:rFonts w:hint="cs"/>
          <w:rtl/>
          <w:lang w:val="fr-FR" w:eastAsia="fr-FR"/>
        </w:rPr>
        <w:t>إ</w:t>
      </w:r>
      <w:r w:rsidRPr="00F7439D">
        <w:rPr>
          <w:rtl/>
          <w:lang w:val="fr-FR" w:eastAsia="fr-FR"/>
        </w:rPr>
        <w:t>ذا</w:t>
      </w:r>
      <w:r>
        <w:rPr>
          <w:rFonts w:hint="cs"/>
          <w:rtl/>
          <w:lang w:val="fr-FR" w:eastAsia="fr-FR"/>
        </w:rPr>
        <w:t xml:space="preserve"> </w:t>
      </w:r>
      <w:r w:rsidRPr="00F7439D">
        <w:rPr>
          <w:rtl/>
          <w:lang w:val="fr-FR" w:eastAsia="fr-FR"/>
        </w:rPr>
        <w:t xml:space="preserve">أردتُ بأهل </w:t>
      </w:r>
      <w:r w:rsidR="00207850" w:rsidRPr="00F7439D">
        <w:rPr>
          <w:rFonts w:hint="cs"/>
          <w:rtl/>
          <w:lang w:val="fr-FR" w:eastAsia="fr-FR"/>
        </w:rPr>
        <w:t>الأرض</w:t>
      </w:r>
      <w:r w:rsidRPr="00F7439D">
        <w:rPr>
          <w:rtl/>
          <w:lang w:val="fr-FR" w:eastAsia="fr-FR"/>
        </w:rPr>
        <w:t xml:space="preserve"> عقوبة</w:t>
      </w:r>
      <w:r>
        <w:rPr>
          <w:rtl/>
          <w:lang w:val="fr-FR" w:eastAsia="fr-FR"/>
        </w:rPr>
        <w:t>،</w:t>
      </w:r>
      <w:r w:rsidRPr="00F7439D">
        <w:rPr>
          <w:rtl/>
          <w:lang w:val="fr-FR" w:eastAsia="fr-FR"/>
        </w:rPr>
        <w:t xml:space="preserve"> ذكرتُهم ! فصرفتُ العقوبة عنهم</w:t>
      </w:r>
      <w:r>
        <w:rPr>
          <w:rtl/>
          <w:lang w:val="fr-FR" w:eastAsia="fr-FR"/>
        </w:rPr>
        <w:t>.</w:t>
      </w:r>
      <w:r>
        <w:rPr>
          <w:rFonts w:hint="cs"/>
          <w:rtl/>
          <w:lang w:val="fr-FR" w:eastAsia="fr-FR"/>
        </w:rPr>
        <w:t xml:space="preserve">. </w:t>
      </w:r>
      <w:r w:rsidRPr="00F7439D">
        <w:rPr>
          <w:rtl/>
          <w:lang w:val="fr-FR" w:eastAsia="fr-FR"/>
        </w:rPr>
        <w:t>كُلّ جلوس في المسجد لَغو إلا ثلاثة</w:t>
      </w:r>
      <w:r>
        <w:rPr>
          <w:rtl/>
          <w:lang w:val="fr-FR" w:eastAsia="fr-FR"/>
        </w:rPr>
        <w:t>،</w:t>
      </w:r>
      <w:r w:rsidRPr="00F7439D">
        <w:rPr>
          <w:rtl/>
          <w:lang w:val="fr-FR" w:eastAsia="fr-FR"/>
        </w:rPr>
        <w:t xml:space="preserve"> قراءة مُصلّ</w:t>
      </w:r>
      <w:r>
        <w:rPr>
          <w:rtl/>
          <w:lang w:val="fr-FR" w:eastAsia="fr-FR"/>
        </w:rPr>
        <w:t>،</w:t>
      </w:r>
      <w:r w:rsidRPr="00F7439D">
        <w:rPr>
          <w:rtl/>
          <w:lang w:val="fr-FR" w:eastAsia="fr-FR"/>
        </w:rPr>
        <w:t xml:space="preserve"> أو ذكر الله</w:t>
      </w:r>
      <w:r>
        <w:rPr>
          <w:rtl/>
          <w:lang w:val="fr-FR" w:eastAsia="fr-FR"/>
        </w:rPr>
        <w:t>،</w:t>
      </w:r>
      <w:r w:rsidRPr="00F7439D">
        <w:rPr>
          <w:rtl/>
          <w:lang w:val="fr-FR" w:eastAsia="fr-FR"/>
        </w:rPr>
        <w:t xml:space="preserve"> أو سائل عن علم</w:t>
      </w:r>
      <w:r>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55"/>
      </w:r>
      <w:r w:rsidR="00A36341" w:rsidRPr="00CC3BD0">
        <w:rPr>
          <w:position w:val="6"/>
          <w:szCs w:val="20"/>
          <w:rtl/>
          <w:lang w:val="fr-FR" w:eastAsia="fr-FR"/>
        </w:rPr>
        <w:t>)</w:t>
      </w:r>
    </w:p>
    <w:p w14:paraId="3DA31807" w14:textId="77777777" w:rsidR="00871DBE" w:rsidRDefault="00871DBE" w:rsidP="00871DBE">
      <w:pPr>
        <w:widowControl w:val="0"/>
        <w:tabs>
          <w:tab w:val="left" w:pos="1096"/>
        </w:tabs>
        <w:adjustRightInd w:val="0"/>
        <w:textAlignment w:val="baseline"/>
        <w:rPr>
          <w:rtl/>
          <w:lang w:val="fr-FR" w:eastAsia="fr-FR"/>
        </w:rPr>
      </w:pPr>
      <w:r>
        <w:rPr>
          <w:rFonts w:hint="cs"/>
          <w:rtl/>
          <w:lang w:val="fr-FR" w:eastAsia="fr-FR"/>
        </w:rPr>
        <w:t>وعندما قال لك: (</w:t>
      </w:r>
      <w:r w:rsidRPr="00F7439D">
        <w:rPr>
          <w:rtl/>
          <w:lang w:val="fr-FR" w:eastAsia="fr-FR"/>
        </w:rPr>
        <w:t xml:space="preserve">من ملك </w:t>
      </w:r>
      <w:r w:rsidR="00207850" w:rsidRPr="00F7439D">
        <w:rPr>
          <w:rFonts w:hint="cs"/>
          <w:rtl/>
          <w:lang w:val="fr-FR" w:eastAsia="fr-FR"/>
        </w:rPr>
        <w:t>ما بي</w:t>
      </w:r>
      <w:r w:rsidR="00207850" w:rsidRPr="00F7439D">
        <w:rPr>
          <w:rFonts w:hint="eastAsia"/>
          <w:rtl/>
          <w:lang w:val="fr-FR" w:eastAsia="fr-FR"/>
        </w:rPr>
        <w:t>ن</w:t>
      </w:r>
      <w:r w:rsidRPr="00F7439D">
        <w:rPr>
          <w:rtl/>
          <w:lang w:val="fr-FR" w:eastAsia="fr-FR"/>
        </w:rPr>
        <w:t xml:space="preserve"> فخذيه</w:t>
      </w:r>
      <w:r>
        <w:rPr>
          <w:rtl/>
          <w:lang w:val="fr-FR" w:eastAsia="fr-FR"/>
        </w:rPr>
        <w:t>،</w:t>
      </w:r>
      <w:r w:rsidRPr="00F7439D">
        <w:rPr>
          <w:rtl/>
          <w:lang w:val="fr-FR" w:eastAsia="fr-FR"/>
        </w:rPr>
        <w:t xml:space="preserve"> وما بين لحييه</w:t>
      </w:r>
      <w:r>
        <w:rPr>
          <w:rtl/>
          <w:lang w:val="fr-FR" w:eastAsia="fr-FR"/>
        </w:rPr>
        <w:t>،</w:t>
      </w:r>
      <w:r w:rsidRPr="00F7439D">
        <w:rPr>
          <w:rtl/>
          <w:lang w:val="fr-FR" w:eastAsia="fr-FR"/>
        </w:rPr>
        <w:t xml:space="preserve"> دخل الجنة</w:t>
      </w:r>
      <w:r>
        <w:rPr>
          <w:rFonts w:hint="cs"/>
          <w:rtl/>
          <w:lang w:val="fr-FR" w:eastAsia="fr-FR"/>
        </w:rPr>
        <w:t>)</w:t>
      </w:r>
      <w:r w:rsidRPr="00F7439D">
        <w:rPr>
          <w:rtl/>
          <w:lang w:val="fr-FR" w:eastAsia="fr-FR"/>
        </w:rPr>
        <w:t xml:space="preserve"> قلت</w:t>
      </w:r>
      <w:r>
        <w:rPr>
          <w:rtl/>
          <w:lang w:val="fr-FR" w:eastAsia="fr-FR"/>
        </w:rPr>
        <w:t>:</w:t>
      </w:r>
      <w:r w:rsidRPr="00F7439D">
        <w:rPr>
          <w:rtl/>
          <w:lang w:val="fr-FR" w:eastAsia="fr-FR"/>
        </w:rPr>
        <w:t xml:space="preserve"> يا رسول الله ف</w:t>
      </w:r>
      <w:r>
        <w:rPr>
          <w:rFonts w:hint="cs"/>
          <w:rtl/>
          <w:lang w:val="fr-FR" w:eastAsia="fr-FR"/>
        </w:rPr>
        <w:t>إ</w:t>
      </w:r>
      <w:r w:rsidRPr="00F7439D">
        <w:rPr>
          <w:rtl/>
          <w:lang w:val="fr-FR" w:eastAsia="fr-FR"/>
        </w:rPr>
        <w:t>نا لنؤاخذ بما ننطق من ألسنتنا</w:t>
      </w:r>
      <w:r>
        <w:rPr>
          <w:rtl/>
          <w:lang w:val="fr-FR" w:eastAsia="fr-FR"/>
        </w:rPr>
        <w:t>؟</w:t>
      </w:r>
      <w:r w:rsidRPr="00F7439D">
        <w:rPr>
          <w:rtl/>
          <w:lang w:val="fr-FR" w:eastAsia="fr-FR"/>
        </w:rPr>
        <w:t xml:space="preserve"> قال</w:t>
      </w:r>
      <w:r>
        <w:rPr>
          <w:rtl/>
          <w:lang w:val="fr-FR" w:eastAsia="fr-FR"/>
        </w:rPr>
        <w:t>:</w:t>
      </w:r>
      <w:r w:rsidRPr="00F7439D">
        <w:rPr>
          <w:rtl/>
          <w:lang w:val="fr-FR" w:eastAsia="fr-FR"/>
        </w:rPr>
        <w:t xml:space="preserve"> </w:t>
      </w:r>
      <w:r>
        <w:rPr>
          <w:rFonts w:hint="cs"/>
          <w:rtl/>
          <w:lang w:val="fr-FR" w:eastAsia="fr-FR"/>
        </w:rPr>
        <w:t>(</w:t>
      </w:r>
      <w:r w:rsidRPr="00F7439D">
        <w:rPr>
          <w:rtl/>
          <w:lang w:val="fr-FR" w:eastAsia="fr-FR"/>
        </w:rPr>
        <w:t>وهل يَكبّ الناس على مناخرهم في النار إلا حصاد ألسنتهم</w:t>
      </w:r>
      <w:r>
        <w:rPr>
          <w:rtl/>
          <w:lang w:val="fr-FR" w:eastAsia="fr-FR"/>
        </w:rPr>
        <w:t>،</w:t>
      </w:r>
      <w:r w:rsidRPr="00F7439D">
        <w:rPr>
          <w:rtl/>
          <w:lang w:val="fr-FR" w:eastAsia="fr-FR"/>
        </w:rPr>
        <w:t xml:space="preserve"> إنك لا تزال سالماً ما سكتَّ</w:t>
      </w:r>
      <w:r>
        <w:rPr>
          <w:rtl/>
          <w:lang w:val="fr-FR" w:eastAsia="fr-FR"/>
        </w:rPr>
        <w:t>،</w:t>
      </w:r>
      <w:r w:rsidRPr="00F7439D">
        <w:rPr>
          <w:rtl/>
          <w:lang w:val="fr-FR" w:eastAsia="fr-FR"/>
        </w:rPr>
        <w:t xml:space="preserve"> فاذا تكلمت يكتب لك أو عليك</w:t>
      </w:r>
      <w:r>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56"/>
      </w:r>
      <w:r w:rsidR="00A36341" w:rsidRPr="00CC3BD0">
        <w:rPr>
          <w:position w:val="6"/>
          <w:szCs w:val="20"/>
          <w:rtl/>
          <w:lang w:val="fr-FR" w:eastAsia="fr-FR"/>
        </w:rPr>
        <w:t>)</w:t>
      </w:r>
    </w:p>
    <w:p w14:paraId="34DD99E3" w14:textId="77777777" w:rsidR="00871DBE" w:rsidRPr="00F7439D" w:rsidRDefault="00871DBE" w:rsidP="00871DBE">
      <w:pPr>
        <w:widowControl w:val="0"/>
        <w:tabs>
          <w:tab w:val="left" w:pos="1096"/>
        </w:tabs>
        <w:adjustRightInd w:val="0"/>
        <w:textAlignment w:val="baseline"/>
        <w:rPr>
          <w:rtl/>
          <w:lang w:val="fr-FR" w:eastAsia="fr-FR"/>
        </w:rPr>
      </w:pPr>
      <w:r>
        <w:rPr>
          <w:rFonts w:hint="cs"/>
          <w:rtl/>
          <w:lang w:val="fr-FR" w:eastAsia="fr-FR"/>
        </w:rPr>
        <w:t>وعندما قال لك: (</w:t>
      </w:r>
      <w:r w:rsidRPr="00F7439D">
        <w:rPr>
          <w:rtl/>
          <w:lang w:val="fr-FR" w:eastAsia="fr-FR"/>
        </w:rPr>
        <w:t>مَن صَمتَ نجا</w:t>
      </w:r>
      <w:r>
        <w:rPr>
          <w:rtl/>
          <w:lang w:val="fr-FR" w:eastAsia="fr-FR"/>
        </w:rPr>
        <w:t>.</w:t>
      </w:r>
      <w:r w:rsidRPr="00F7439D">
        <w:rPr>
          <w:rtl/>
          <w:lang w:val="fr-FR" w:eastAsia="fr-FR"/>
        </w:rPr>
        <w:t xml:space="preserve"> فعليك بالصدق</w:t>
      </w:r>
      <w:r>
        <w:rPr>
          <w:rtl/>
          <w:lang w:val="fr-FR" w:eastAsia="fr-FR"/>
        </w:rPr>
        <w:t>،</w:t>
      </w:r>
      <w:r w:rsidRPr="00F7439D">
        <w:rPr>
          <w:rtl/>
          <w:lang w:val="fr-FR" w:eastAsia="fr-FR"/>
        </w:rPr>
        <w:t xml:space="preserve"> ولا تخرجن من فمك كذبة أبداً</w:t>
      </w:r>
      <w:r>
        <w:rPr>
          <w:rFonts w:hint="cs"/>
          <w:rtl/>
          <w:lang w:val="fr-FR" w:eastAsia="fr-FR"/>
        </w:rPr>
        <w:t>)</w:t>
      </w:r>
      <w:r w:rsidRPr="00F7439D">
        <w:rPr>
          <w:rtl/>
          <w:lang w:val="fr-FR" w:eastAsia="fr-FR"/>
        </w:rPr>
        <w:t xml:space="preserve"> قلت</w:t>
      </w:r>
      <w:r>
        <w:rPr>
          <w:rtl/>
          <w:lang w:val="fr-FR" w:eastAsia="fr-FR"/>
        </w:rPr>
        <w:t>:</w:t>
      </w:r>
      <w:r w:rsidRPr="00F7439D">
        <w:rPr>
          <w:rtl/>
          <w:lang w:val="fr-FR" w:eastAsia="fr-FR"/>
        </w:rPr>
        <w:t xml:space="preserve"> يا رسول الله فما توبة الرجل الذي يكذب متعمداً</w:t>
      </w:r>
      <w:r>
        <w:rPr>
          <w:rFonts w:hint="cs"/>
          <w:rtl/>
          <w:lang w:val="fr-FR" w:eastAsia="fr-FR"/>
        </w:rPr>
        <w:t>؟</w:t>
      </w:r>
      <w:r w:rsidRPr="00F7439D">
        <w:rPr>
          <w:rtl/>
          <w:lang w:val="fr-FR" w:eastAsia="fr-FR"/>
        </w:rPr>
        <w:t xml:space="preserve"> قال</w:t>
      </w:r>
      <w:r>
        <w:rPr>
          <w:rtl/>
          <w:lang w:val="fr-FR" w:eastAsia="fr-FR"/>
        </w:rPr>
        <w:t>:</w:t>
      </w:r>
      <w:r w:rsidRPr="00F7439D">
        <w:rPr>
          <w:rtl/>
          <w:lang w:val="fr-FR" w:eastAsia="fr-FR"/>
        </w:rPr>
        <w:t xml:space="preserve"> </w:t>
      </w:r>
      <w:r>
        <w:rPr>
          <w:rFonts w:hint="cs"/>
          <w:rtl/>
          <w:lang w:val="fr-FR" w:eastAsia="fr-FR"/>
        </w:rPr>
        <w:t>(</w:t>
      </w:r>
      <w:r w:rsidR="00207850" w:rsidRPr="00F7439D">
        <w:rPr>
          <w:rFonts w:hint="cs"/>
          <w:rtl/>
          <w:lang w:val="fr-FR" w:eastAsia="fr-FR"/>
        </w:rPr>
        <w:t>الاستغفار</w:t>
      </w:r>
      <w:r>
        <w:rPr>
          <w:rtl/>
          <w:lang w:val="fr-FR" w:eastAsia="fr-FR"/>
        </w:rPr>
        <w:t>،</w:t>
      </w:r>
      <w:r w:rsidRPr="00F7439D">
        <w:rPr>
          <w:rtl/>
          <w:lang w:val="fr-FR" w:eastAsia="fr-FR"/>
        </w:rPr>
        <w:t xml:space="preserve"> وصلوات الخمس يغسل ذلك</w:t>
      </w:r>
      <w:r>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57"/>
      </w:r>
      <w:r w:rsidR="00A36341" w:rsidRPr="00CC3BD0">
        <w:rPr>
          <w:position w:val="6"/>
          <w:szCs w:val="20"/>
          <w:rtl/>
          <w:lang w:val="fr-FR" w:eastAsia="fr-FR"/>
        </w:rPr>
        <w:t>)</w:t>
      </w:r>
    </w:p>
    <w:p w14:paraId="34656F09" w14:textId="77777777" w:rsidR="00871DBE" w:rsidRDefault="00871DBE" w:rsidP="00871DBE">
      <w:pPr>
        <w:widowControl w:val="0"/>
        <w:tabs>
          <w:tab w:val="left" w:pos="1096"/>
        </w:tabs>
        <w:adjustRightInd w:val="0"/>
        <w:textAlignment w:val="baseline"/>
        <w:rPr>
          <w:rtl/>
          <w:lang w:val="fr-FR" w:eastAsia="fr-FR"/>
        </w:rPr>
      </w:pPr>
      <w:r>
        <w:rPr>
          <w:rFonts w:hint="cs"/>
          <w:rtl/>
          <w:lang w:val="fr-FR" w:eastAsia="fr-FR"/>
        </w:rPr>
        <w:t>وعندما قال لك: (</w:t>
      </w:r>
      <w:r w:rsidRPr="00F7439D">
        <w:rPr>
          <w:rtl/>
          <w:lang w:val="fr-FR" w:eastAsia="fr-FR"/>
        </w:rPr>
        <w:t>سباب المسلم فُسوق</w:t>
      </w:r>
      <w:r>
        <w:rPr>
          <w:rtl/>
          <w:lang w:val="fr-FR" w:eastAsia="fr-FR"/>
        </w:rPr>
        <w:t>،</w:t>
      </w:r>
      <w:r w:rsidRPr="00F7439D">
        <w:rPr>
          <w:rtl/>
          <w:lang w:val="fr-FR" w:eastAsia="fr-FR"/>
        </w:rPr>
        <w:t xml:space="preserve"> وقِتاله كفر</w:t>
      </w:r>
      <w:r>
        <w:rPr>
          <w:rtl/>
          <w:lang w:val="fr-FR" w:eastAsia="fr-FR"/>
        </w:rPr>
        <w:t>،</w:t>
      </w:r>
      <w:r w:rsidRPr="00F7439D">
        <w:rPr>
          <w:rtl/>
          <w:lang w:val="fr-FR" w:eastAsia="fr-FR"/>
        </w:rPr>
        <w:t xml:space="preserve"> وأكل لحمه من معاصي الله</w:t>
      </w:r>
      <w:r>
        <w:rPr>
          <w:rtl/>
          <w:lang w:val="fr-FR" w:eastAsia="fr-FR"/>
        </w:rPr>
        <w:t>،</w:t>
      </w:r>
      <w:r w:rsidRPr="00F7439D">
        <w:rPr>
          <w:rtl/>
          <w:lang w:val="fr-FR" w:eastAsia="fr-FR"/>
        </w:rPr>
        <w:t xml:space="preserve"> وحرمة ماله كحرمة دمه</w:t>
      </w:r>
      <w:r>
        <w:rPr>
          <w:rFonts w:hint="cs"/>
          <w:rtl/>
          <w:lang w:val="fr-FR" w:eastAsia="fr-FR"/>
        </w:rPr>
        <w:t>)</w:t>
      </w:r>
      <w:r w:rsidRPr="00F7439D">
        <w:rPr>
          <w:rtl/>
          <w:lang w:val="fr-FR" w:eastAsia="fr-FR"/>
        </w:rPr>
        <w:t xml:space="preserve"> قلت</w:t>
      </w:r>
      <w:r>
        <w:rPr>
          <w:rtl/>
          <w:lang w:val="fr-FR" w:eastAsia="fr-FR"/>
        </w:rPr>
        <w:t>:</w:t>
      </w:r>
      <w:r w:rsidRPr="00F7439D">
        <w:rPr>
          <w:rtl/>
          <w:lang w:val="fr-FR" w:eastAsia="fr-FR"/>
        </w:rPr>
        <w:t xml:space="preserve"> يا رسول الله</w:t>
      </w:r>
      <w:r>
        <w:rPr>
          <w:rtl/>
          <w:lang w:val="fr-FR" w:eastAsia="fr-FR"/>
        </w:rPr>
        <w:t>.</w:t>
      </w:r>
      <w:r w:rsidRPr="00F7439D">
        <w:rPr>
          <w:rtl/>
          <w:lang w:val="fr-FR" w:eastAsia="fr-FR"/>
        </w:rPr>
        <w:t xml:space="preserve"> وما الغيبة</w:t>
      </w:r>
      <w:r>
        <w:rPr>
          <w:rtl/>
          <w:lang w:val="fr-FR" w:eastAsia="fr-FR"/>
        </w:rPr>
        <w:t>؟</w:t>
      </w:r>
      <w:r w:rsidRPr="00F7439D">
        <w:rPr>
          <w:rtl/>
          <w:lang w:val="fr-FR" w:eastAsia="fr-FR"/>
        </w:rPr>
        <w:t xml:space="preserve"> قال</w:t>
      </w:r>
      <w:r>
        <w:rPr>
          <w:rtl/>
          <w:lang w:val="fr-FR" w:eastAsia="fr-FR"/>
        </w:rPr>
        <w:t>:</w:t>
      </w:r>
      <w:r w:rsidRPr="00F7439D">
        <w:rPr>
          <w:rtl/>
          <w:lang w:val="fr-FR" w:eastAsia="fr-FR"/>
        </w:rPr>
        <w:t xml:space="preserve"> ذِكرك أخاك بما يكره</w:t>
      </w:r>
      <w:r>
        <w:rPr>
          <w:rtl/>
          <w:lang w:val="fr-FR" w:eastAsia="fr-FR"/>
        </w:rPr>
        <w:t>.</w:t>
      </w:r>
      <w:r w:rsidRPr="00F7439D">
        <w:rPr>
          <w:rtl/>
          <w:lang w:val="fr-FR" w:eastAsia="fr-FR"/>
        </w:rPr>
        <w:t xml:space="preserve"> قلت</w:t>
      </w:r>
      <w:r>
        <w:rPr>
          <w:rtl/>
          <w:lang w:val="fr-FR" w:eastAsia="fr-FR"/>
        </w:rPr>
        <w:t>:</w:t>
      </w:r>
      <w:r w:rsidRPr="00F7439D">
        <w:rPr>
          <w:rtl/>
          <w:lang w:val="fr-FR" w:eastAsia="fr-FR"/>
        </w:rPr>
        <w:t xml:space="preserve"> يا رسول الله فمن كان فيه ذلك الذي ذكرته</w:t>
      </w:r>
      <w:r>
        <w:rPr>
          <w:rtl/>
          <w:lang w:val="fr-FR" w:eastAsia="fr-FR"/>
        </w:rPr>
        <w:t>؟</w:t>
      </w:r>
      <w:r w:rsidRPr="00F7439D">
        <w:rPr>
          <w:rtl/>
          <w:lang w:val="fr-FR" w:eastAsia="fr-FR"/>
        </w:rPr>
        <w:t xml:space="preserve"> قال</w:t>
      </w:r>
      <w:r>
        <w:rPr>
          <w:rtl/>
          <w:lang w:val="fr-FR" w:eastAsia="fr-FR"/>
        </w:rPr>
        <w:t>:</w:t>
      </w:r>
      <w:r w:rsidRPr="00F7439D">
        <w:rPr>
          <w:rtl/>
          <w:lang w:val="fr-FR" w:eastAsia="fr-FR"/>
        </w:rPr>
        <w:t xml:space="preserve"> </w:t>
      </w:r>
      <w:r>
        <w:rPr>
          <w:rFonts w:hint="cs"/>
          <w:rtl/>
          <w:lang w:val="fr-FR" w:eastAsia="fr-FR"/>
        </w:rPr>
        <w:t>(ا</w:t>
      </w:r>
      <w:r w:rsidRPr="00F7439D">
        <w:rPr>
          <w:rtl/>
          <w:lang w:val="fr-FR" w:eastAsia="fr-FR"/>
        </w:rPr>
        <w:t>علم انك اذا ذكرته بما هو فيه</w:t>
      </w:r>
      <w:r>
        <w:rPr>
          <w:rtl/>
          <w:lang w:val="fr-FR" w:eastAsia="fr-FR"/>
        </w:rPr>
        <w:t>،</w:t>
      </w:r>
      <w:r w:rsidRPr="00F7439D">
        <w:rPr>
          <w:rtl/>
          <w:lang w:val="fr-FR" w:eastAsia="fr-FR"/>
        </w:rPr>
        <w:t xml:space="preserve"> فقد اغتبته ! و</w:t>
      </w:r>
      <w:r>
        <w:rPr>
          <w:rFonts w:hint="cs"/>
          <w:rtl/>
          <w:lang w:val="fr-FR" w:eastAsia="fr-FR"/>
        </w:rPr>
        <w:t>إ</w:t>
      </w:r>
      <w:r w:rsidRPr="00F7439D">
        <w:rPr>
          <w:rtl/>
          <w:lang w:val="fr-FR" w:eastAsia="fr-FR"/>
        </w:rPr>
        <w:t>ن ذكرته بما ليس فيه</w:t>
      </w:r>
      <w:r>
        <w:rPr>
          <w:rtl/>
          <w:lang w:val="fr-FR" w:eastAsia="fr-FR"/>
        </w:rPr>
        <w:t>،</w:t>
      </w:r>
      <w:r w:rsidRPr="00F7439D">
        <w:rPr>
          <w:rtl/>
          <w:lang w:val="fr-FR" w:eastAsia="fr-FR"/>
        </w:rPr>
        <w:t xml:space="preserve"> فقد بهتَّه</w:t>
      </w:r>
      <w:r>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58"/>
      </w:r>
      <w:r w:rsidR="00A36341" w:rsidRPr="00CC3BD0">
        <w:rPr>
          <w:position w:val="6"/>
          <w:szCs w:val="20"/>
          <w:rtl/>
          <w:lang w:val="fr-FR" w:eastAsia="fr-FR"/>
        </w:rPr>
        <w:t>)</w:t>
      </w:r>
    </w:p>
    <w:p w14:paraId="32617061" w14:textId="77777777" w:rsidR="00F33455" w:rsidRPr="00F33455" w:rsidRDefault="00F33455" w:rsidP="00F33455">
      <w:pPr>
        <w:widowControl w:val="0"/>
        <w:tabs>
          <w:tab w:val="left" w:pos="1096"/>
        </w:tabs>
        <w:adjustRightInd w:val="0"/>
        <w:textAlignment w:val="baseline"/>
        <w:rPr>
          <w:rtl/>
          <w:lang w:val="fr-FR" w:eastAsia="fr-FR"/>
        </w:rPr>
      </w:pPr>
      <w:r w:rsidRPr="00F33455">
        <w:rPr>
          <w:rFonts w:hint="cs"/>
          <w:rtl/>
          <w:lang w:val="fr-FR" w:eastAsia="fr-FR"/>
        </w:rPr>
        <w:t>وهكذا كانت أسئلتك كلها تبحث عن الحقائق والقيم، ولم تكن من أولئك المجادلين الذين يهتمون بالتفاصيل التي لا تغنيهم في دنياهم وأخراهم، والتي لجأوا لطلب معرفتها من عدوك اللدود كعب الأحبار، الذي كان سببا في نفيك واستشهادك في الصحراء.</w:t>
      </w:r>
    </w:p>
    <w:p w14:paraId="5F211759" w14:textId="77777777" w:rsidR="002219C5" w:rsidRDefault="0082547E" w:rsidP="0082547E">
      <w:pPr>
        <w:rPr>
          <w:rtl/>
          <w:lang w:val="fr-FR" w:eastAsia="fr-FR"/>
        </w:rPr>
      </w:pPr>
      <w:r>
        <w:rPr>
          <w:rFonts w:hint="cs"/>
          <w:rtl/>
          <w:lang w:val="fr-FR" w:eastAsia="fr-FR"/>
        </w:rPr>
        <w:t xml:space="preserve">ولم يكن رسول الله </w:t>
      </w:r>
      <w:r>
        <w:rPr>
          <w:rFonts w:hint="cs"/>
          <w:lang w:val="fr-FR" w:eastAsia="fr-FR"/>
        </w:rPr>
        <w:sym w:font="Abo-thar" w:char="F061"/>
      </w:r>
      <w:r>
        <w:rPr>
          <w:rFonts w:hint="cs"/>
          <w:rtl/>
          <w:lang w:val="fr-FR" w:eastAsia="fr-FR"/>
        </w:rPr>
        <w:t xml:space="preserve"> يكتفي بسؤالك له، وإنما كان يعلمك ويوصيك كل حين، لعلمه أنك ستبلغ تلك الوصايا بقولك وفعلك، وأنك ستضحي بكل شيء في سبيل تبليغها، وخاصة في تلك الفترة التي يبدأ فيها الشيطان في إقامة أسواق التغيير والتبديل.</w:t>
      </w:r>
    </w:p>
    <w:p w14:paraId="13899092" w14:textId="77777777" w:rsidR="00F275AE" w:rsidRPr="00F275AE" w:rsidRDefault="00F275AE" w:rsidP="00F275AE">
      <w:pPr>
        <w:widowControl w:val="0"/>
        <w:tabs>
          <w:tab w:val="left" w:pos="1096"/>
        </w:tabs>
        <w:adjustRightInd w:val="0"/>
        <w:textAlignment w:val="baseline"/>
        <w:rPr>
          <w:rtl/>
          <w:lang w:val="fr-FR" w:eastAsia="fr-FR"/>
        </w:rPr>
      </w:pPr>
      <w:r w:rsidRPr="00F275AE">
        <w:rPr>
          <w:rFonts w:hint="cs"/>
          <w:rtl/>
          <w:lang w:val="fr-FR" w:eastAsia="fr-FR"/>
        </w:rPr>
        <w:t xml:space="preserve">ومن وصايا رسول الله </w:t>
      </w:r>
      <w:r w:rsidRPr="00F275AE">
        <w:rPr>
          <w:rFonts w:hint="cs"/>
          <w:lang w:val="fr-FR" w:eastAsia="fr-FR"/>
        </w:rPr>
        <w:sym w:font="Abo-thar" w:char="F061"/>
      </w:r>
      <w:r w:rsidRPr="00F275AE">
        <w:rPr>
          <w:rFonts w:hint="cs"/>
          <w:rtl/>
          <w:lang w:val="fr-FR" w:eastAsia="fr-FR"/>
        </w:rPr>
        <w:t xml:space="preserve"> لك.. والتي تدل على مدى اهتمامه بك ـ وكيف لا يهتم بك، وقد أمره الله بحبك؟ ـ تلك الوصية الجامعة التي طلبتها منه </w:t>
      </w:r>
      <w:r w:rsidRPr="00F275AE">
        <w:rPr>
          <w:rFonts w:hint="cs"/>
          <w:lang w:val="fr-FR" w:eastAsia="fr-FR"/>
        </w:rPr>
        <w:sym w:font="Abo-thar" w:char="F061"/>
      </w:r>
      <w:r w:rsidRPr="00F275AE">
        <w:rPr>
          <w:rFonts w:hint="cs"/>
          <w:rtl/>
          <w:lang w:val="fr-FR" w:eastAsia="fr-FR"/>
        </w:rPr>
        <w:t xml:space="preserve"> عندما رأيته جالسا في المسجد، وبجنبه الإمام علي، فاغتنمت الفرصة، و</w:t>
      </w:r>
      <w:r w:rsidRPr="00F275AE">
        <w:rPr>
          <w:rtl/>
          <w:lang w:val="fr-FR" w:eastAsia="fr-FR"/>
        </w:rPr>
        <w:t>قلت</w:t>
      </w:r>
      <w:r w:rsidRPr="00F275AE">
        <w:rPr>
          <w:rFonts w:hint="cs"/>
          <w:rtl/>
          <w:lang w:val="fr-FR" w:eastAsia="fr-FR"/>
        </w:rPr>
        <w:t>:</w:t>
      </w:r>
      <w:r w:rsidRPr="00F275AE">
        <w:rPr>
          <w:rtl/>
          <w:lang w:val="fr-FR" w:eastAsia="fr-FR"/>
        </w:rPr>
        <w:t xml:space="preserve"> يا رسول الله، بأبي أنت وأمي أوصني بوصية ينفعني الله بها</w:t>
      </w:r>
      <w:r w:rsidRPr="00F275AE">
        <w:rPr>
          <w:rFonts w:hint="cs"/>
          <w:rtl/>
          <w:lang w:val="fr-FR" w:eastAsia="fr-FR"/>
        </w:rPr>
        <w:t>.</w:t>
      </w:r>
      <w:r w:rsidRPr="00F275AE">
        <w:rPr>
          <w:rtl/>
          <w:lang w:val="fr-FR" w:eastAsia="fr-FR"/>
        </w:rPr>
        <w:t xml:space="preserve">. </w:t>
      </w:r>
      <w:r w:rsidRPr="00F275AE">
        <w:rPr>
          <w:rFonts w:hint="cs"/>
          <w:rtl/>
          <w:lang w:val="fr-FR" w:eastAsia="fr-FR"/>
        </w:rPr>
        <w:t xml:space="preserve">فأجابك رسول الله </w:t>
      </w:r>
      <w:r w:rsidRPr="00F275AE">
        <w:rPr>
          <w:rFonts w:hint="cs"/>
          <w:lang w:val="fr-FR" w:eastAsia="fr-FR"/>
        </w:rPr>
        <w:sym w:font="Abo-thar" w:char="F061"/>
      </w:r>
      <w:r w:rsidRPr="00F275AE">
        <w:rPr>
          <w:rFonts w:hint="cs"/>
          <w:rtl/>
          <w:lang w:val="fr-FR" w:eastAsia="fr-FR"/>
        </w:rPr>
        <w:t xml:space="preserve"> بقوله: (</w:t>
      </w:r>
      <w:r w:rsidRPr="00F275AE">
        <w:rPr>
          <w:rtl/>
          <w:lang w:val="fr-FR" w:eastAsia="fr-FR"/>
        </w:rPr>
        <w:t>نعم وأكرم بك يا أبا ذر، إنك منا أهل البيت، وإني موصيك بوصية إذا حفظتها فإنها جامعة لطرق الخير وسبله، فإنك إن حفظتها كان لك بها كفلان</w:t>
      </w:r>
      <w:r w:rsidRPr="00F275AE">
        <w:rPr>
          <w:rFonts w:hint="cs"/>
          <w:rtl/>
          <w:lang w:val="fr-FR" w:eastAsia="fr-FR"/>
        </w:rPr>
        <w:t>)</w:t>
      </w:r>
      <w:r w:rsidRPr="00CC3BD0">
        <w:rPr>
          <w:position w:val="6"/>
          <w:szCs w:val="20"/>
          <w:rtl/>
          <w:lang w:val="fr-FR" w:eastAsia="fr-FR"/>
        </w:rPr>
        <w:t>(</w:t>
      </w:r>
      <w:r w:rsidRPr="00CC3BD0">
        <w:rPr>
          <w:position w:val="6"/>
          <w:szCs w:val="20"/>
          <w:rtl/>
          <w:lang w:val="fr-FR" w:eastAsia="fr-FR"/>
        </w:rPr>
        <w:footnoteReference w:id="359"/>
      </w:r>
      <w:r w:rsidRPr="00CC3BD0">
        <w:rPr>
          <w:position w:val="6"/>
          <w:szCs w:val="20"/>
          <w:rtl/>
          <w:lang w:val="fr-FR" w:eastAsia="fr-FR"/>
        </w:rPr>
        <w:t>)</w:t>
      </w:r>
      <w:r w:rsidRPr="00F275AE">
        <w:rPr>
          <w:rFonts w:hint="cs"/>
          <w:rtl/>
          <w:lang w:val="fr-FR" w:eastAsia="fr-FR"/>
        </w:rPr>
        <w:t xml:space="preserve"> </w:t>
      </w:r>
    </w:p>
    <w:p w14:paraId="1F7BDF59" w14:textId="77777777" w:rsidR="00F275AE" w:rsidRPr="00F275AE" w:rsidRDefault="00F275AE" w:rsidP="00F275AE">
      <w:pPr>
        <w:widowControl w:val="0"/>
        <w:tabs>
          <w:tab w:val="left" w:pos="1096"/>
        </w:tabs>
        <w:adjustRightInd w:val="0"/>
        <w:textAlignment w:val="baseline"/>
        <w:rPr>
          <w:rtl/>
          <w:lang w:val="fr-FR" w:eastAsia="fr-FR"/>
        </w:rPr>
      </w:pPr>
      <w:r w:rsidRPr="00F275AE">
        <w:rPr>
          <w:rFonts w:hint="cs"/>
          <w:rtl/>
          <w:lang w:val="fr-FR" w:eastAsia="fr-FR"/>
        </w:rPr>
        <w:t xml:space="preserve">كانت تلك الكلمات نورا أضاء قلبك، فراح يستمع بكل ذرة فيه إلى كلمات خليله </w:t>
      </w:r>
      <w:r w:rsidRPr="00F275AE">
        <w:rPr>
          <w:rFonts w:hint="cs"/>
          <w:lang w:val="fr-FR" w:eastAsia="fr-FR"/>
        </w:rPr>
        <w:sym w:font="Abo-thar" w:char="F061"/>
      </w:r>
      <w:r w:rsidRPr="00F275AE">
        <w:rPr>
          <w:rFonts w:hint="cs"/>
          <w:rtl/>
          <w:lang w:val="fr-FR" w:eastAsia="fr-FR"/>
        </w:rPr>
        <w:t>، ويستوعبها حرفا حرفا، ليبلغها بعد ذلك للأمة، ويبلغ معها القيم الرفيعة، ودين الله الأصيل.</w:t>
      </w:r>
    </w:p>
    <w:p w14:paraId="6E34168C" w14:textId="77777777" w:rsidR="00F275AE" w:rsidRPr="00F275AE" w:rsidRDefault="00F275AE" w:rsidP="00BB358B">
      <w:pPr>
        <w:widowControl w:val="0"/>
        <w:tabs>
          <w:tab w:val="left" w:pos="1096"/>
        </w:tabs>
        <w:adjustRightInd w:val="0"/>
        <w:textAlignment w:val="baseline"/>
        <w:rPr>
          <w:rtl/>
          <w:lang w:val="fr-FR" w:eastAsia="fr-FR"/>
        </w:rPr>
      </w:pPr>
      <w:r w:rsidRPr="00F275AE">
        <w:rPr>
          <w:rFonts w:hint="cs"/>
          <w:rtl/>
          <w:lang w:val="fr-FR" w:eastAsia="fr-FR"/>
        </w:rPr>
        <w:t xml:space="preserve">لقد قال لك رسول الله </w:t>
      </w:r>
      <w:r w:rsidRPr="00F275AE">
        <w:rPr>
          <w:rFonts w:hint="cs"/>
          <w:lang w:val="fr-FR" w:eastAsia="fr-FR"/>
        </w:rPr>
        <w:sym w:font="Abo-thar" w:char="F061"/>
      </w:r>
      <w:r w:rsidRPr="00F275AE">
        <w:rPr>
          <w:rFonts w:hint="cs"/>
          <w:rtl/>
          <w:lang w:val="fr-FR" w:eastAsia="fr-FR"/>
        </w:rPr>
        <w:t>، وهو يدلك على معراج الفوز الروحاني: (</w:t>
      </w:r>
      <w:r w:rsidRPr="00F275AE">
        <w:rPr>
          <w:rtl/>
          <w:lang w:val="fr-FR" w:eastAsia="fr-FR"/>
        </w:rPr>
        <w:t>يا أبا ذر، اعبد الله كأنك تراه، فإن كنت لا تراه فإنه عز و</w:t>
      </w:r>
      <w:r w:rsidRPr="00F275AE">
        <w:rPr>
          <w:rFonts w:hint="cs"/>
          <w:rtl/>
          <w:lang w:val="fr-FR" w:eastAsia="fr-FR"/>
        </w:rPr>
        <w:t>ج</w:t>
      </w:r>
      <w:r w:rsidRPr="00F275AE">
        <w:rPr>
          <w:rtl/>
          <w:lang w:val="fr-FR" w:eastAsia="fr-FR"/>
        </w:rPr>
        <w:t xml:space="preserve">ل يراك، واعلم أن أول عبادته المعرفة به بأنه الأول قبل كل شيء فلا شيء قبله، والفرد فلا ثاني معه، والباقي لا إلى غاية، فاطر السماوات والأرض وما فيهما وما بينهما من </w:t>
      </w:r>
      <w:r w:rsidR="00207850" w:rsidRPr="00F275AE">
        <w:rPr>
          <w:rFonts w:hint="cs"/>
          <w:rtl/>
          <w:lang w:val="fr-FR" w:eastAsia="fr-FR"/>
        </w:rPr>
        <w:t>شي</w:t>
      </w:r>
      <w:r w:rsidR="00207850" w:rsidRPr="00F275AE">
        <w:rPr>
          <w:rFonts w:hint="eastAsia"/>
          <w:rtl/>
          <w:lang w:val="fr-FR" w:eastAsia="fr-FR"/>
        </w:rPr>
        <w:t>ء</w:t>
      </w:r>
      <w:r w:rsidRPr="00F275AE">
        <w:rPr>
          <w:rtl/>
          <w:lang w:val="fr-FR" w:eastAsia="fr-FR"/>
        </w:rPr>
        <w:t xml:space="preserve">، وهو الله اللطيف الخبير، وهو على كل </w:t>
      </w:r>
      <w:r w:rsidR="00207850" w:rsidRPr="00F275AE">
        <w:rPr>
          <w:rFonts w:hint="cs"/>
          <w:rtl/>
          <w:lang w:val="fr-FR" w:eastAsia="fr-FR"/>
        </w:rPr>
        <w:t>شي</w:t>
      </w:r>
      <w:r w:rsidR="00207850" w:rsidRPr="00F275AE">
        <w:rPr>
          <w:rFonts w:hint="eastAsia"/>
          <w:rtl/>
          <w:lang w:val="fr-FR" w:eastAsia="fr-FR"/>
        </w:rPr>
        <w:t>ء</w:t>
      </w:r>
      <w:r w:rsidRPr="00F275AE">
        <w:rPr>
          <w:rtl/>
          <w:lang w:val="fr-FR" w:eastAsia="fr-FR"/>
        </w:rPr>
        <w:t xml:space="preserve"> قدير، ثم الإيمان بي والإقرار بأن الله</w:t>
      </w:r>
      <w:r w:rsidRPr="00F275AE">
        <w:rPr>
          <w:rFonts w:hint="cs"/>
          <w:rtl/>
          <w:lang w:val="fr-FR" w:eastAsia="fr-FR"/>
        </w:rPr>
        <w:t xml:space="preserve"> </w:t>
      </w:r>
      <w:r w:rsidRPr="00F275AE">
        <w:rPr>
          <w:rtl/>
          <w:lang w:val="fr-FR" w:eastAsia="fr-FR"/>
        </w:rPr>
        <w:t>عز وجل</w:t>
      </w:r>
      <w:r w:rsidRPr="00F275AE">
        <w:rPr>
          <w:rFonts w:hint="cs"/>
          <w:rtl/>
          <w:lang w:val="fr-FR" w:eastAsia="fr-FR"/>
        </w:rPr>
        <w:t xml:space="preserve"> </w:t>
      </w:r>
      <w:r w:rsidRPr="00F275AE">
        <w:rPr>
          <w:rtl/>
          <w:lang w:val="fr-FR" w:eastAsia="fr-FR"/>
        </w:rPr>
        <w:t>أرسلني إلى</w:t>
      </w:r>
      <w:r w:rsidRPr="00F275AE">
        <w:rPr>
          <w:rFonts w:hint="cs"/>
          <w:rtl/>
          <w:lang w:val="fr-FR" w:eastAsia="fr-FR"/>
        </w:rPr>
        <w:t xml:space="preserve"> </w:t>
      </w:r>
      <w:r w:rsidRPr="00F275AE">
        <w:rPr>
          <w:rtl/>
          <w:lang w:val="fr-FR" w:eastAsia="fr-FR"/>
        </w:rPr>
        <w:t>كافة الناس بشيرا ونذيرا، وداعيا إلى الله بإذنه وسراجا منيرا، ثم حب أهل بيتي الذين أذهب الله عنهم الرجس وطهرهم تطهيرا</w:t>
      </w:r>
      <w:r w:rsidRPr="00F275AE">
        <w:rPr>
          <w:rFonts w:hint="cs"/>
          <w:rtl/>
          <w:lang w:val="fr-FR" w:eastAsia="fr-FR"/>
        </w:rPr>
        <w:t>.</w:t>
      </w:r>
      <w:r w:rsidRPr="00F275AE">
        <w:rPr>
          <w:rtl/>
          <w:lang w:val="fr-FR" w:eastAsia="fr-FR"/>
        </w:rPr>
        <w:t>. واعلم يا أبا ذر، أن الله</w:t>
      </w:r>
      <w:r w:rsidRPr="00F275AE">
        <w:rPr>
          <w:rFonts w:hint="cs"/>
          <w:rtl/>
          <w:lang w:val="fr-FR" w:eastAsia="fr-FR"/>
        </w:rPr>
        <w:t xml:space="preserve"> </w:t>
      </w:r>
      <w:r w:rsidRPr="00F275AE">
        <w:rPr>
          <w:rtl/>
          <w:lang w:val="fr-FR" w:eastAsia="fr-FR"/>
        </w:rPr>
        <w:t>تعالى</w:t>
      </w:r>
      <w:r w:rsidRPr="00F275AE">
        <w:rPr>
          <w:rFonts w:hint="cs"/>
          <w:rtl/>
          <w:lang w:val="fr-FR" w:eastAsia="fr-FR"/>
        </w:rPr>
        <w:t xml:space="preserve"> </w:t>
      </w:r>
      <w:r w:rsidRPr="00F275AE">
        <w:rPr>
          <w:rtl/>
          <w:lang w:val="fr-FR" w:eastAsia="fr-FR"/>
        </w:rPr>
        <w:t>جعل أهل بيتي كسفينة النجاة في قوم نوح، من ركبها نجا، ومن رغب عنها غرق، ومثل باب حطة في بني إسرائيل من دخلها كان آمنا</w:t>
      </w:r>
      <w:r w:rsidRPr="00F275AE">
        <w:rPr>
          <w:rFonts w:hint="cs"/>
          <w:rtl/>
          <w:lang w:val="fr-FR" w:eastAsia="fr-FR"/>
        </w:rPr>
        <w:t>)</w:t>
      </w:r>
      <w:r w:rsidRPr="00CC3BD0">
        <w:rPr>
          <w:position w:val="6"/>
          <w:szCs w:val="20"/>
          <w:rtl/>
          <w:lang w:val="fr-FR" w:eastAsia="fr-FR"/>
        </w:rPr>
        <w:t xml:space="preserve"> (</w:t>
      </w:r>
      <w:r w:rsidRPr="00CC3BD0">
        <w:rPr>
          <w:position w:val="6"/>
          <w:szCs w:val="20"/>
          <w:rtl/>
          <w:lang w:val="fr-FR" w:eastAsia="fr-FR"/>
        </w:rPr>
        <w:footnoteReference w:id="360"/>
      </w:r>
      <w:r w:rsidRPr="00CC3BD0">
        <w:rPr>
          <w:position w:val="6"/>
          <w:szCs w:val="20"/>
          <w:rtl/>
          <w:lang w:val="fr-FR" w:eastAsia="fr-FR"/>
        </w:rPr>
        <w:t>)</w:t>
      </w:r>
    </w:p>
    <w:p w14:paraId="5F51E20F" w14:textId="77777777" w:rsidR="00F275AE" w:rsidRPr="00F275AE" w:rsidRDefault="00F275AE" w:rsidP="00872DF4">
      <w:pPr>
        <w:widowControl w:val="0"/>
        <w:tabs>
          <w:tab w:val="left" w:pos="1096"/>
        </w:tabs>
        <w:adjustRightInd w:val="0"/>
        <w:textAlignment w:val="baseline"/>
        <w:rPr>
          <w:rtl/>
          <w:lang w:val="fr-FR" w:eastAsia="fr-FR"/>
        </w:rPr>
      </w:pPr>
      <w:r w:rsidRPr="00F275AE">
        <w:rPr>
          <w:rFonts w:hint="cs"/>
          <w:rtl/>
          <w:lang w:val="fr-FR" w:eastAsia="fr-FR"/>
        </w:rPr>
        <w:t>ثم قال لك: (</w:t>
      </w:r>
      <w:r w:rsidRPr="00F275AE">
        <w:rPr>
          <w:rtl/>
          <w:lang w:val="fr-FR" w:eastAsia="fr-FR"/>
        </w:rPr>
        <w:t>يا أبا ذر، احفظ ما أوصيتك به تكن سعيدا في الدنيا والآخرة</w:t>
      </w:r>
      <w:r w:rsidRPr="00F275AE">
        <w:rPr>
          <w:rFonts w:hint="cs"/>
          <w:rtl/>
          <w:lang w:val="fr-FR" w:eastAsia="fr-FR"/>
        </w:rPr>
        <w:t>).. ثم راح يبث وصاياه إليك، لعلمه بأنك ستوصلها للأمة بعده.</w:t>
      </w:r>
    </w:p>
    <w:p w14:paraId="635A3430" w14:textId="77777777" w:rsidR="00F275AE" w:rsidRPr="00F275AE" w:rsidRDefault="00F275AE" w:rsidP="00896359">
      <w:pPr>
        <w:widowControl w:val="0"/>
        <w:tabs>
          <w:tab w:val="left" w:pos="1096"/>
        </w:tabs>
        <w:adjustRightInd w:val="0"/>
        <w:textAlignment w:val="baseline"/>
        <w:rPr>
          <w:rtl/>
          <w:lang w:val="fr-FR" w:eastAsia="fr-FR"/>
        </w:rPr>
      </w:pPr>
      <w:r w:rsidRPr="00F275AE">
        <w:rPr>
          <w:rFonts w:hint="cs"/>
          <w:rtl/>
          <w:lang w:val="fr-FR" w:eastAsia="fr-FR"/>
        </w:rPr>
        <w:t>ومن تلك الوصايا قوله لك، وهو يدعوك إلى الحرص على كل أنفاس العمر حتى لا تضيع هدرا: (</w:t>
      </w:r>
      <w:r w:rsidRPr="00F275AE">
        <w:rPr>
          <w:rtl/>
          <w:lang w:val="fr-FR" w:eastAsia="fr-FR"/>
        </w:rPr>
        <w:t>يا أبا ذر، نعمتان مغبون فيهما كثير من الناس الصحة، والفراغ.</w:t>
      </w:r>
      <w:r w:rsidRPr="00F275AE">
        <w:rPr>
          <w:rFonts w:hint="cs"/>
          <w:rtl/>
          <w:lang w:val="fr-FR" w:eastAsia="fr-FR"/>
        </w:rPr>
        <w:t>.</w:t>
      </w:r>
      <w:r w:rsidRPr="00F275AE">
        <w:rPr>
          <w:rtl/>
          <w:lang w:val="fr-FR" w:eastAsia="fr-FR"/>
        </w:rPr>
        <w:t xml:space="preserve"> يا أبا ذر، اغتنم خمسا قبل خمس شبابك قبل هرمك، وصحتك قبل سقمك، وغناك قبل فقرك، وفراغك قبل شغلك، وحياتك قبل موتك</w:t>
      </w:r>
      <w:r w:rsidRPr="00F275AE">
        <w:rPr>
          <w:rFonts w:hint="cs"/>
          <w:rtl/>
          <w:lang w:val="fr-FR" w:eastAsia="fr-FR"/>
        </w:rPr>
        <w:t>.</w:t>
      </w:r>
      <w:r w:rsidRPr="00F275AE">
        <w:rPr>
          <w:rtl/>
          <w:lang w:val="fr-FR" w:eastAsia="fr-FR"/>
        </w:rPr>
        <w:t>. يا أبا ذر، إياك والتسويف بأملك، فإنك بيومك ولست بما بعده، فإن يكن غد لك تكن في الغد كما كنت في اليوم، وإن لم يكن غد لك لم تندم على ما فرطت في اليوم</w:t>
      </w:r>
      <w:r w:rsidRPr="00F275AE">
        <w:rPr>
          <w:rFonts w:hint="cs"/>
          <w:rtl/>
          <w:lang w:val="fr-FR" w:eastAsia="fr-FR"/>
        </w:rPr>
        <w:t>.</w:t>
      </w:r>
      <w:r w:rsidRPr="00F275AE">
        <w:rPr>
          <w:rtl/>
          <w:lang w:val="fr-FR" w:eastAsia="fr-FR"/>
        </w:rPr>
        <w:t>. يا أبا ذر، كم من مستقبل يوما لا يستكمله ومنتظر غدا لا يبلغه</w:t>
      </w:r>
      <w:r w:rsidRPr="00F275AE">
        <w:rPr>
          <w:rFonts w:hint="cs"/>
          <w:rtl/>
          <w:lang w:val="fr-FR" w:eastAsia="fr-FR"/>
        </w:rPr>
        <w:t>.</w:t>
      </w:r>
      <w:r w:rsidRPr="00F275AE">
        <w:rPr>
          <w:rtl/>
          <w:lang w:val="fr-FR" w:eastAsia="fr-FR"/>
        </w:rPr>
        <w:t>. يا أبا ذر، لو نظرت إلى الأجل ومسيره لأبغضت الأمل وغروره.</w:t>
      </w:r>
      <w:r w:rsidRPr="00F275AE">
        <w:rPr>
          <w:rFonts w:hint="cs"/>
          <w:rtl/>
          <w:lang w:val="fr-FR" w:eastAsia="fr-FR"/>
        </w:rPr>
        <w:t>.</w:t>
      </w:r>
      <w:r w:rsidRPr="00F275AE">
        <w:rPr>
          <w:rtl/>
          <w:lang w:val="fr-FR" w:eastAsia="fr-FR"/>
        </w:rPr>
        <w:t xml:space="preserve"> يا أبا ذر، كن في الدنيا كأنك غريبا وكعابر سبيل، وعد نفسك في أهل القبور</w:t>
      </w:r>
      <w:r w:rsidRPr="00F275AE">
        <w:rPr>
          <w:rFonts w:hint="cs"/>
          <w:rtl/>
          <w:lang w:val="fr-FR" w:eastAsia="fr-FR"/>
        </w:rPr>
        <w:t>.</w:t>
      </w:r>
      <w:r w:rsidRPr="00F275AE">
        <w:rPr>
          <w:rtl/>
          <w:lang w:val="fr-FR" w:eastAsia="fr-FR"/>
        </w:rPr>
        <w:t>. يا أبا ذر، إذا أصبحت فلا تحدث نفسك بالمساء، وإذا أمسيت فلا تحدث نفسك بالصباح، وخذ من صحتك قبل سقمك، ومن حياتك قبل موتك، فإنك لا تدري ما اسمك غدا</w:t>
      </w:r>
      <w:r w:rsidRPr="00F275AE">
        <w:rPr>
          <w:rFonts w:hint="cs"/>
          <w:rtl/>
          <w:lang w:val="fr-FR" w:eastAsia="fr-FR"/>
        </w:rPr>
        <w:t>.</w:t>
      </w:r>
      <w:r w:rsidRPr="00F275AE">
        <w:rPr>
          <w:rtl/>
          <w:lang w:val="fr-FR" w:eastAsia="fr-FR"/>
        </w:rPr>
        <w:t>. يا أبا ذر، إياك أن تدركك الصرعة عند الغرة فلا تمكن من الرجعة، ولا يحمدك من خلفت بما تركت، ولا يعذرك من تقدم عليه بما به اشتغلت</w:t>
      </w:r>
      <w:r w:rsidRPr="00F275AE">
        <w:rPr>
          <w:rFonts w:hint="cs"/>
          <w:rtl/>
          <w:lang w:val="fr-FR" w:eastAsia="fr-FR"/>
        </w:rPr>
        <w:t>.</w:t>
      </w:r>
      <w:r w:rsidRPr="00F275AE">
        <w:rPr>
          <w:rtl/>
          <w:lang w:val="fr-FR" w:eastAsia="fr-FR"/>
        </w:rPr>
        <w:t>. يا أبا ذر، ما رأيت كالنار نام هاربها، ولا مثل الجنة نام طالبها</w:t>
      </w:r>
      <w:r w:rsidRPr="00F275AE">
        <w:rPr>
          <w:rFonts w:hint="cs"/>
          <w:rtl/>
          <w:lang w:val="fr-FR" w:eastAsia="fr-FR"/>
        </w:rPr>
        <w:t>)</w:t>
      </w:r>
      <w:r w:rsidRPr="00CC3BD0">
        <w:rPr>
          <w:position w:val="6"/>
          <w:szCs w:val="20"/>
          <w:rtl/>
          <w:lang w:val="fr-FR" w:eastAsia="fr-FR"/>
        </w:rPr>
        <w:t>(</w:t>
      </w:r>
      <w:r w:rsidRPr="00CC3BD0">
        <w:rPr>
          <w:position w:val="6"/>
          <w:szCs w:val="20"/>
          <w:rtl/>
          <w:lang w:val="fr-FR" w:eastAsia="fr-FR"/>
        </w:rPr>
        <w:footnoteReference w:id="361"/>
      </w:r>
      <w:r w:rsidRPr="00CC3BD0">
        <w:rPr>
          <w:position w:val="6"/>
          <w:szCs w:val="20"/>
          <w:rtl/>
          <w:lang w:val="fr-FR" w:eastAsia="fr-FR"/>
        </w:rPr>
        <w:t>)</w:t>
      </w:r>
    </w:p>
    <w:p w14:paraId="1690EE01" w14:textId="77777777" w:rsidR="00F275AE" w:rsidRPr="00F275AE" w:rsidRDefault="00872DF4" w:rsidP="00872DF4">
      <w:pPr>
        <w:widowControl w:val="0"/>
        <w:tabs>
          <w:tab w:val="left" w:pos="1096"/>
        </w:tabs>
        <w:adjustRightInd w:val="0"/>
        <w:textAlignment w:val="baseline"/>
        <w:rPr>
          <w:rtl/>
          <w:lang w:val="fr-FR" w:eastAsia="fr-FR"/>
        </w:rPr>
      </w:pPr>
      <w:r>
        <w:rPr>
          <w:rFonts w:hint="cs"/>
          <w:rtl/>
          <w:lang w:val="fr-FR" w:eastAsia="fr-FR"/>
        </w:rPr>
        <w:t>و</w:t>
      </w:r>
      <w:r w:rsidR="00F275AE" w:rsidRPr="00F275AE">
        <w:rPr>
          <w:rFonts w:hint="cs"/>
          <w:rtl/>
          <w:lang w:val="fr-FR" w:eastAsia="fr-FR"/>
        </w:rPr>
        <w:t>دعاك للشح بدينك لعلمه بالإغراءات التي ستتعرض لها، فقال: (</w:t>
      </w:r>
      <w:r w:rsidR="00F275AE" w:rsidRPr="00F275AE">
        <w:rPr>
          <w:rtl/>
          <w:lang w:val="fr-FR" w:eastAsia="fr-FR"/>
        </w:rPr>
        <w:t>يا أبا ذر، كن على عمرك أشح منك على درهمك ودينارك. يا أبا ذر، هل ينتظر أحدكم إلا غنى مطغيا، أو فقيرا منسيا، أو مرضا مضنيا، أو هرما مفندا، أو موتا محيرا أو الدجال فإنه شر غائب ينتظر، أو الساعة والساعة أدهى وأمر</w:t>
      </w:r>
      <w:r w:rsidR="00F275AE" w:rsidRPr="00F275AE">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62"/>
      </w:r>
      <w:r w:rsidR="00A36341" w:rsidRPr="00CC3BD0">
        <w:rPr>
          <w:position w:val="6"/>
          <w:szCs w:val="20"/>
          <w:rtl/>
          <w:lang w:val="fr-FR" w:eastAsia="fr-FR"/>
        </w:rPr>
        <w:t>)</w:t>
      </w:r>
    </w:p>
    <w:p w14:paraId="51076AAA" w14:textId="77777777" w:rsidR="00F275AE" w:rsidRPr="00F275AE" w:rsidRDefault="00872DF4" w:rsidP="00F275AE">
      <w:pPr>
        <w:widowControl w:val="0"/>
        <w:tabs>
          <w:tab w:val="left" w:pos="1096"/>
        </w:tabs>
        <w:adjustRightInd w:val="0"/>
        <w:textAlignment w:val="baseline"/>
        <w:rPr>
          <w:rtl/>
          <w:lang w:val="fr-FR" w:eastAsia="fr-FR"/>
        </w:rPr>
      </w:pPr>
      <w:r>
        <w:rPr>
          <w:rFonts w:hint="cs"/>
          <w:rtl/>
          <w:lang w:val="fr-FR" w:eastAsia="fr-FR"/>
        </w:rPr>
        <w:t>و</w:t>
      </w:r>
      <w:r w:rsidR="00F275AE" w:rsidRPr="00F275AE">
        <w:rPr>
          <w:rFonts w:hint="cs"/>
          <w:rtl/>
          <w:lang w:val="fr-FR" w:eastAsia="fr-FR"/>
        </w:rPr>
        <w:t>دعاك إلى حفظ علمك حتى لا يسرقه اللصوص والشياطين والأهواء، فقال:</w:t>
      </w:r>
      <w:r w:rsidR="00F275AE" w:rsidRPr="00F275AE">
        <w:rPr>
          <w:rtl/>
          <w:lang w:val="fr-FR" w:eastAsia="fr-FR"/>
        </w:rPr>
        <w:t xml:space="preserve"> </w:t>
      </w:r>
      <w:r w:rsidR="00F275AE" w:rsidRPr="00F275AE">
        <w:rPr>
          <w:rFonts w:hint="cs"/>
          <w:rtl/>
          <w:lang w:val="fr-FR" w:eastAsia="fr-FR"/>
        </w:rPr>
        <w:t>(</w:t>
      </w:r>
      <w:r w:rsidR="00F275AE" w:rsidRPr="00F275AE">
        <w:rPr>
          <w:rtl/>
          <w:lang w:val="fr-FR" w:eastAsia="fr-FR"/>
        </w:rPr>
        <w:t>يا أبا ذر، إن شر الناس عند الله</w:t>
      </w:r>
      <w:r w:rsidR="00F275AE" w:rsidRPr="00F275AE">
        <w:rPr>
          <w:rFonts w:hint="cs"/>
          <w:rtl/>
          <w:lang w:val="fr-FR" w:eastAsia="fr-FR"/>
        </w:rPr>
        <w:t xml:space="preserve"> </w:t>
      </w:r>
      <w:r w:rsidR="00F275AE" w:rsidRPr="00F275AE">
        <w:rPr>
          <w:rtl/>
          <w:lang w:val="fr-FR" w:eastAsia="fr-FR"/>
        </w:rPr>
        <w:t>تعالى</w:t>
      </w:r>
      <w:r w:rsidR="00F275AE" w:rsidRPr="00F275AE">
        <w:rPr>
          <w:rFonts w:hint="cs"/>
          <w:rtl/>
          <w:lang w:val="fr-FR" w:eastAsia="fr-FR"/>
        </w:rPr>
        <w:t xml:space="preserve"> </w:t>
      </w:r>
      <w:r w:rsidR="00F275AE" w:rsidRPr="00F275AE">
        <w:rPr>
          <w:rtl/>
          <w:lang w:val="fr-FR" w:eastAsia="fr-FR"/>
        </w:rPr>
        <w:t>يوم القيامة عالم لا ينتفع بعلمه، ومن طلب علما ليصرف به وجوه الناس إليه لم يجد ريح الجنة</w:t>
      </w:r>
      <w:r w:rsidR="00F275AE" w:rsidRPr="00F275AE">
        <w:rPr>
          <w:rFonts w:hint="cs"/>
          <w:rtl/>
          <w:lang w:val="fr-FR" w:eastAsia="fr-FR"/>
        </w:rPr>
        <w:t>.</w:t>
      </w:r>
      <w:r w:rsidR="00F275AE" w:rsidRPr="00F275AE">
        <w:rPr>
          <w:rtl/>
          <w:lang w:val="fr-FR" w:eastAsia="fr-FR"/>
        </w:rPr>
        <w:t>. يا أبا ذر، إذا سئلت عن علم لا تعلمه فقل لا أعلمه. تنج من تبعته، ولا تفت الناس بما لا علم لك به تنج من عذاب يوم القيامة</w:t>
      </w:r>
      <w:r w:rsidR="00F275AE" w:rsidRPr="00F275AE">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63"/>
      </w:r>
      <w:r w:rsidR="00A36341" w:rsidRPr="00CC3BD0">
        <w:rPr>
          <w:position w:val="6"/>
          <w:szCs w:val="20"/>
          <w:rtl/>
          <w:lang w:val="fr-FR" w:eastAsia="fr-FR"/>
        </w:rPr>
        <w:t>)</w:t>
      </w:r>
    </w:p>
    <w:p w14:paraId="2493CE7B" w14:textId="77777777" w:rsidR="00F275AE" w:rsidRPr="00F275AE" w:rsidRDefault="00872DF4" w:rsidP="00872DF4">
      <w:pPr>
        <w:widowControl w:val="0"/>
        <w:tabs>
          <w:tab w:val="left" w:pos="1096"/>
        </w:tabs>
        <w:adjustRightInd w:val="0"/>
        <w:textAlignment w:val="baseline"/>
        <w:rPr>
          <w:rtl/>
          <w:lang w:val="fr-FR" w:eastAsia="fr-FR"/>
        </w:rPr>
      </w:pPr>
      <w:r>
        <w:rPr>
          <w:rFonts w:hint="cs"/>
          <w:rtl/>
          <w:lang w:val="fr-FR" w:eastAsia="fr-FR"/>
        </w:rPr>
        <w:t>و</w:t>
      </w:r>
      <w:r w:rsidR="00F275AE" w:rsidRPr="00F275AE">
        <w:rPr>
          <w:rFonts w:hint="cs"/>
          <w:rtl/>
          <w:lang w:val="fr-FR" w:eastAsia="fr-FR"/>
        </w:rPr>
        <w:t>دعاك إلى أن تمثل الإسلام الأصيل بعملك قبل أن تمثله بقولك، فقال: (</w:t>
      </w:r>
      <w:r w:rsidR="00F275AE" w:rsidRPr="00F275AE">
        <w:rPr>
          <w:rtl/>
          <w:lang w:val="fr-FR" w:eastAsia="fr-FR"/>
        </w:rPr>
        <w:t>يا أبا ذر، يطلع قوم من أهل الجنة إلى قوم من أهل النار فيقولون ما أدخلكم النار، وإنما دخلنا الجنة بفضل تأديبكم وتعليمكم فيقولون إنا كنا نأمركم بالخير ولا نفعله</w:t>
      </w:r>
      <w:r w:rsidR="00F275AE" w:rsidRPr="00F275AE">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64"/>
      </w:r>
      <w:r w:rsidR="00A36341" w:rsidRPr="00CC3BD0">
        <w:rPr>
          <w:position w:val="6"/>
          <w:szCs w:val="20"/>
          <w:rtl/>
          <w:lang w:val="fr-FR" w:eastAsia="fr-FR"/>
        </w:rPr>
        <w:t>)</w:t>
      </w:r>
    </w:p>
    <w:p w14:paraId="55650C8A" w14:textId="77777777" w:rsidR="00F275AE" w:rsidRPr="00F275AE" w:rsidRDefault="00872DF4" w:rsidP="00872DF4">
      <w:pPr>
        <w:widowControl w:val="0"/>
        <w:tabs>
          <w:tab w:val="left" w:pos="1096"/>
        </w:tabs>
        <w:adjustRightInd w:val="0"/>
        <w:textAlignment w:val="baseline"/>
        <w:rPr>
          <w:rtl/>
          <w:lang w:val="fr-FR" w:eastAsia="fr-FR"/>
        </w:rPr>
      </w:pPr>
      <w:r>
        <w:rPr>
          <w:rFonts w:hint="cs"/>
          <w:rtl/>
          <w:lang w:val="fr-FR" w:eastAsia="fr-FR"/>
        </w:rPr>
        <w:t>و</w:t>
      </w:r>
      <w:r w:rsidR="00F275AE" w:rsidRPr="00F275AE">
        <w:rPr>
          <w:rFonts w:hint="cs"/>
          <w:rtl/>
          <w:lang w:val="fr-FR" w:eastAsia="fr-FR"/>
        </w:rPr>
        <w:t>دعاك إلى تجديد التوبة كل حين، فحق الله أعظم من أن يؤدى، فقال:</w:t>
      </w:r>
      <w:r w:rsidR="00F275AE" w:rsidRPr="00F275AE">
        <w:rPr>
          <w:rtl/>
          <w:lang w:val="fr-FR" w:eastAsia="fr-FR"/>
        </w:rPr>
        <w:t xml:space="preserve"> </w:t>
      </w:r>
      <w:r w:rsidR="00F275AE" w:rsidRPr="00F275AE">
        <w:rPr>
          <w:rFonts w:hint="cs"/>
          <w:rtl/>
          <w:lang w:val="fr-FR" w:eastAsia="fr-FR"/>
        </w:rPr>
        <w:t>(</w:t>
      </w:r>
      <w:r w:rsidR="00F275AE" w:rsidRPr="00F275AE">
        <w:rPr>
          <w:rtl/>
          <w:lang w:val="fr-FR" w:eastAsia="fr-FR"/>
        </w:rPr>
        <w:t>يا أبا ذر، إن حقوق الله أعظم من أن يقوم بها العباد، وإن نعم الله</w:t>
      </w:r>
      <w:r w:rsidR="00F275AE" w:rsidRPr="00F275AE">
        <w:rPr>
          <w:rFonts w:hint="cs"/>
          <w:rtl/>
          <w:lang w:val="fr-FR" w:eastAsia="fr-FR"/>
        </w:rPr>
        <w:t xml:space="preserve"> </w:t>
      </w:r>
      <w:r w:rsidR="00F275AE" w:rsidRPr="00F275AE">
        <w:rPr>
          <w:rtl/>
          <w:lang w:val="fr-FR" w:eastAsia="fr-FR"/>
        </w:rPr>
        <w:t>عز وجل</w:t>
      </w:r>
      <w:r w:rsidR="00F275AE" w:rsidRPr="00F275AE">
        <w:rPr>
          <w:rFonts w:hint="cs"/>
          <w:rtl/>
          <w:lang w:val="fr-FR" w:eastAsia="fr-FR"/>
        </w:rPr>
        <w:t xml:space="preserve"> </w:t>
      </w:r>
      <w:r w:rsidR="00F275AE" w:rsidRPr="00F275AE">
        <w:rPr>
          <w:rtl/>
          <w:lang w:val="fr-FR" w:eastAsia="fr-FR"/>
        </w:rPr>
        <w:t>أكثر من أن يحصيها العباد، ولكن أمسوا تائبين وأصبحوا تائبين. يا أبا ذر، إنكم في ممر الليل والنهار في آجال منقوصة وأعمال محفوظة، والموت يأتي بغتة، فمن يزرع خيرا يوشك أن يحصد رغبة، ومن يزرع شرا يوشك أن يحصد ندامة، ولكل زارع ما زرع</w:t>
      </w:r>
      <w:r w:rsidR="00F275AE" w:rsidRPr="00F275AE">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65"/>
      </w:r>
      <w:r w:rsidR="00A36341" w:rsidRPr="00CC3BD0">
        <w:rPr>
          <w:position w:val="6"/>
          <w:szCs w:val="20"/>
          <w:rtl/>
          <w:lang w:val="fr-FR" w:eastAsia="fr-FR"/>
        </w:rPr>
        <w:t>)</w:t>
      </w:r>
    </w:p>
    <w:p w14:paraId="209EEB64" w14:textId="77777777" w:rsidR="00F275AE" w:rsidRPr="00F275AE" w:rsidRDefault="00872DF4" w:rsidP="00872DF4">
      <w:pPr>
        <w:widowControl w:val="0"/>
        <w:tabs>
          <w:tab w:val="left" w:pos="1096"/>
        </w:tabs>
        <w:adjustRightInd w:val="0"/>
        <w:textAlignment w:val="baseline"/>
        <w:rPr>
          <w:rtl/>
          <w:lang w:val="fr-FR" w:eastAsia="fr-FR"/>
        </w:rPr>
      </w:pPr>
      <w:r>
        <w:rPr>
          <w:rFonts w:hint="cs"/>
          <w:rtl/>
          <w:lang w:val="fr-FR" w:eastAsia="fr-FR"/>
        </w:rPr>
        <w:t>و</w:t>
      </w:r>
      <w:r w:rsidR="00F275AE" w:rsidRPr="00F275AE">
        <w:rPr>
          <w:rFonts w:hint="cs"/>
          <w:rtl/>
          <w:lang w:val="fr-FR" w:eastAsia="fr-FR"/>
        </w:rPr>
        <w:t>دعاك إلى تحقيق العبودية لله، والتسليم له، وعدم الحرص على ما لم يكتب لك، فقال: (</w:t>
      </w:r>
      <w:r w:rsidR="00F275AE" w:rsidRPr="00F275AE">
        <w:rPr>
          <w:rtl/>
          <w:lang w:val="fr-FR" w:eastAsia="fr-FR"/>
        </w:rPr>
        <w:t>يا أبا ذر، لا يسبق بطي ء بحظه، ولا يدرك حريص ما لم يقدر له، ومن أعطى خيرا فالله</w:t>
      </w:r>
      <w:r w:rsidR="00F275AE" w:rsidRPr="00F275AE">
        <w:rPr>
          <w:rFonts w:hint="cs"/>
          <w:rtl/>
          <w:lang w:val="fr-FR" w:eastAsia="fr-FR"/>
        </w:rPr>
        <w:t xml:space="preserve"> </w:t>
      </w:r>
      <w:r w:rsidR="00F275AE" w:rsidRPr="00F275AE">
        <w:rPr>
          <w:rtl/>
          <w:lang w:val="fr-FR" w:eastAsia="fr-FR"/>
        </w:rPr>
        <w:t>عز وجل</w:t>
      </w:r>
      <w:r w:rsidR="00F275AE" w:rsidRPr="00F275AE">
        <w:rPr>
          <w:rFonts w:hint="cs"/>
          <w:rtl/>
          <w:lang w:val="fr-FR" w:eastAsia="fr-FR"/>
        </w:rPr>
        <w:t xml:space="preserve"> </w:t>
      </w:r>
      <w:r w:rsidR="00F275AE" w:rsidRPr="00F275AE">
        <w:rPr>
          <w:rtl/>
          <w:lang w:val="fr-FR" w:eastAsia="fr-FR"/>
        </w:rPr>
        <w:t>أعطاه، ومن وقى شرا فإن الله وقاه</w:t>
      </w:r>
      <w:r w:rsidR="00F275AE" w:rsidRPr="00F275AE">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66"/>
      </w:r>
      <w:r w:rsidR="00A36341" w:rsidRPr="00CC3BD0">
        <w:rPr>
          <w:position w:val="6"/>
          <w:szCs w:val="20"/>
          <w:rtl/>
          <w:lang w:val="fr-FR" w:eastAsia="fr-FR"/>
        </w:rPr>
        <w:t>)</w:t>
      </w:r>
    </w:p>
    <w:p w14:paraId="0BB92C54" w14:textId="77777777" w:rsidR="00F275AE" w:rsidRPr="00F275AE" w:rsidRDefault="00872DF4" w:rsidP="00872DF4">
      <w:pPr>
        <w:widowControl w:val="0"/>
        <w:tabs>
          <w:tab w:val="left" w:pos="1096"/>
        </w:tabs>
        <w:adjustRightInd w:val="0"/>
        <w:textAlignment w:val="baseline"/>
        <w:rPr>
          <w:rtl/>
          <w:lang w:val="fr-FR" w:eastAsia="fr-FR"/>
        </w:rPr>
      </w:pPr>
      <w:r>
        <w:rPr>
          <w:rFonts w:hint="cs"/>
          <w:rtl/>
          <w:lang w:val="fr-FR" w:eastAsia="fr-FR"/>
        </w:rPr>
        <w:t>و</w:t>
      </w:r>
      <w:r w:rsidR="00F275AE" w:rsidRPr="00F275AE">
        <w:rPr>
          <w:rFonts w:hint="cs"/>
          <w:rtl/>
          <w:lang w:val="fr-FR" w:eastAsia="fr-FR"/>
        </w:rPr>
        <w:t>دعاك إلى التمييز بين الصالحين وغيرهم، فقال: (</w:t>
      </w:r>
      <w:r w:rsidR="00F275AE" w:rsidRPr="00F275AE">
        <w:rPr>
          <w:rtl/>
          <w:lang w:val="fr-FR" w:eastAsia="fr-FR"/>
        </w:rPr>
        <w:t>يا أبا ذر، المتقون سادة، والفقهاء قادة، ومجالستهم زيادة</w:t>
      </w:r>
      <w:r w:rsidR="00F275AE" w:rsidRPr="00F275AE">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67"/>
      </w:r>
      <w:r w:rsidR="00A36341" w:rsidRPr="00CC3BD0">
        <w:rPr>
          <w:position w:val="6"/>
          <w:szCs w:val="20"/>
          <w:rtl/>
          <w:lang w:val="fr-FR" w:eastAsia="fr-FR"/>
        </w:rPr>
        <w:t>)</w:t>
      </w:r>
    </w:p>
    <w:p w14:paraId="59E6538D" w14:textId="77777777" w:rsidR="00F275AE" w:rsidRDefault="00872DF4" w:rsidP="00F275AE">
      <w:pPr>
        <w:widowControl w:val="0"/>
        <w:tabs>
          <w:tab w:val="left" w:pos="1096"/>
        </w:tabs>
        <w:adjustRightInd w:val="0"/>
        <w:textAlignment w:val="baseline"/>
        <w:rPr>
          <w:rtl/>
          <w:lang w:val="fr-FR" w:eastAsia="fr-FR"/>
        </w:rPr>
      </w:pPr>
      <w:r>
        <w:rPr>
          <w:rFonts w:hint="cs"/>
          <w:rtl/>
          <w:lang w:val="fr-FR" w:eastAsia="fr-FR"/>
        </w:rPr>
        <w:t>و</w:t>
      </w:r>
      <w:r w:rsidR="00F275AE" w:rsidRPr="00F275AE">
        <w:rPr>
          <w:rFonts w:hint="cs"/>
          <w:rtl/>
          <w:lang w:val="fr-FR" w:eastAsia="fr-FR"/>
        </w:rPr>
        <w:t>دعاك إلى الحذر من الذنوب، فهي المنفذ الذي ولج به الشيطان لهذه الأمة، حين دعاها إلى الإرجاء، وغرها بالأماني الكاذبة، فقال: (</w:t>
      </w:r>
      <w:r w:rsidR="00F275AE" w:rsidRPr="00F275AE">
        <w:rPr>
          <w:rtl/>
          <w:lang w:val="fr-FR" w:eastAsia="fr-FR"/>
        </w:rPr>
        <w:t>يا أبا ذر، إن المؤمن ليرى ذنبه كأنه تحت صخرة يخاف أن تقع عليه، والكافر يرى ذنبه كأنه ذباب مر على أنفه. يا أبا ذر، إن الله إذا أراد بعبد خيرا جعل الذنوب بين عينيه ممثلة. يا أبا ذر، لا تنظر إلى صغر الخطيئة ولكن انظر إلى من عصيت. يا أبا ذر، إن نفس المؤمن أشد تقلبا وخيفة من العصفور حين يقذف به في شرك. يا أبا ذر، من وافق قوله فعله فذاك الذي أصاب حظه، ومن خالف قوله فعله فذلك المرء إنما يوبخ نفسه. يا أبا ذر، إن الرجل ليحرم الرزق</w:t>
      </w:r>
      <w:r w:rsidR="00F275AE" w:rsidRPr="00F275AE">
        <w:rPr>
          <w:rFonts w:hint="cs"/>
          <w:rtl/>
          <w:lang w:val="fr-FR" w:eastAsia="fr-FR"/>
        </w:rPr>
        <w:t xml:space="preserve"> </w:t>
      </w:r>
      <w:r w:rsidR="00F275AE" w:rsidRPr="00F275AE">
        <w:rPr>
          <w:rtl/>
          <w:lang w:val="fr-FR" w:eastAsia="fr-FR"/>
        </w:rPr>
        <w:t>بالذنب يصيبه. يا أبا ذر، إنك إذا طلبت شيئا من الآخرة واتبعته تيسر لك، وإذا رأيت شيئا من أمر الدنيا واتبعته عسر عليك، فإنك على حال خشيته</w:t>
      </w:r>
      <w:r w:rsidR="00F275AE" w:rsidRPr="00F275AE">
        <w:rPr>
          <w:rFonts w:hint="cs"/>
          <w:rtl/>
          <w:lang w:val="fr-FR" w:eastAsia="fr-FR"/>
        </w:rPr>
        <w:t>)</w:t>
      </w:r>
      <w:r w:rsidR="00F275AE" w:rsidRPr="00CC3BD0">
        <w:rPr>
          <w:position w:val="6"/>
          <w:szCs w:val="20"/>
          <w:rtl/>
          <w:lang w:val="fr-FR" w:eastAsia="fr-FR"/>
        </w:rPr>
        <w:t xml:space="preserve"> (</w:t>
      </w:r>
      <w:r w:rsidR="00F275AE" w:rsidRPr="00CC3BD0">
        <w:rPr>
          <w:position w:val="6"/>
          <w:szCs w:val="20"/>
          <w:rtl/>
          <w:lang w:val="fr-FR" w:eastAsia="fr-FR"/>
        </w:rPr>
        <w:footnoteReference w:id="368"/>
      </w:r>
      <w:r w:rsidR="00F275AE" w:rsidRPr="00CC3BD0">
        <w:rPr>
          <w:position w:val="6"/>
          <w:szCs w:val="20"/>
          <w:rtl/>
          <w:lang w:val="fr-FR" w:eastAsia="fr-FR"/>
        </w:rPr>
        <w:t>)</w:t>
      </w:r>
    </w:p>
    <w:p w14:paraId="74203B89" w14:textId="77777777" w:rsidR="00A10F87" w:rsidRPr="00A10F87" w:rsidRDefault="00872DF4" w:rsidP="00BB358B">
      <w:pPr>
        <w:widowControl w:val="0"/>
        <w:tabs>
          <w:tab w:val="left" w:pos="1096"/>
        </w:tabs>
        <w:adjustRightInd w:val="0"/>
        <w:textAlignment w:val="baseline"/>
        <w:rPr>
          <w:rtl/>
          <w:lang w:val="fr-FR" w:eastAsia="fr-FR"/>
        </w:rPr>
      </w:pPr>
      <w:r>
        <w:rPr>
          <w:rFonts w:hint="cs"/>
          <w:rtl/>
          <w:lang w:val="fr-FR" w:eastAsia="fr-FR"/>
        </w:rPr>
        <w:t>و</w:t>
      </w:r>
      <w:r w:rsidR="00A10F87" w:rsidRPr="00A10F87">
        <w:rPr>
          <w:rFonts w:hint="cs"/>
          <w:rtl/>
          <w:lang w:val="fr-FR" w:eastAsia="fr-FR"/>
        </w:rPr>
        <w:t>دعاك إلى حفظ اللسان وتجنب آفاته، فقال: (</w:t>
      </w:r>
      <w:r w:rsidR="00A10F87" w:rsidRPr="00A10F87">
        <w:rPr>
          <w:rtl/>
          <w:lang w:val="fr-FR" w:eastAsia="fr-FR"/>
        </w:rPr>
        <w:t xml:space="preserve">يا أبا ذر، لا تنطق فيما لا يعنيك فإنك لست منه في </w:t>
      </w:r>
      <w:r w:rsidR="00207850" w:rsidRPr="00A10F87">
        <w:rPr>
          <w:rFonts w:hint="cs"/>
          <w:rtl/>
          <w:lang w:val="fr-FR" w:eastAsia="fr-FR"/>
        </w:rPr>
        <w:t>شي</w:t>
      </w:r>
      <w:r w:rsidR="00207850" w:rsidRPr="00A10F87">
        <w:rPr>
          <w:rFonts w:hint="eastAsia"/>
          <w:rtl/>
          <w:lang w:val="fr-FR" w:eastAsia="fr-FR"/>
        </w:rPr>
        <w:t>ء</w:t>
      </w:r>
      <w:r w:rsidR="00A10F87" w:rsidRPr="00A10F87">
        <w:rPr>
          <w:rtl/>
          <w:lang w:val="fr-FR" w:eastAsia="fr-FR"/>
        </w:rPr>
        <w:t>، واحرز لسانك كما تحرز رزقك</w:t>
      </w:r>
      <w:r w:rsidR="00A10F87" w:rsidRPr="00A10F87">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69"/>
      </w:r>
      <w:r w:rsidR="00A36341" w:rsidRPr="00CC3BD0">
        <w:rPr>
          <w:position w:val="6"/>
          <w:szCs w:val="20"/>
          <w:rtl/>
          <w:lang w:val="fr-FR" w:eastAsia="fr-FR"/>
        </w:rPr>
        <w:t>)</w:t>
      </w:r>
    </w:p>
    <w:p w14:paraId="1398E584" w14:textId="77777777" w:rsidR="00A10F87" w:rsidRPr="00A10F87" w:rsidRDefault="00872DF4" w:rsidP="00872DF4">
      <w:pPr>
        <w:widowControl w:val="0"/>
        <w:tabs>
          <w:tab w:val="left" w:pos="1096"/>
        </w:tabs>
        <w:adjustRightInd w:val="0"/>
        <w:textAlignment w:val="baseline"/>
        <w:rPr>
          <w:rtl/>
          <w:lang w:val="fr-FR" w:eastAsia="fr-FR"/>
        </w:rPr>
      </w:pPr>
      <w:r>
        <w:rPr>
          <w:rFonts w:hint="cs"/>
          <w:rtl/>
          <w:lang w:val="fr-FR" w:eastAsia="fr-FR"/>
        </w:rPr>
        <w:t>و</w:t>
      </w:r>
      <w:r w:rsidR="00A10F87" w:rsidRPr="00A10F87">
        <w:rPr>
          <w:rFonts w:hint="cs"/>
          <w:rtl/>
          <w:lang w:val="fr-FR" w:eastAsia="fr-FR"/>
        </w:rPr>
        <w:t>دعاك إلى رفع همتك لتنال الدرجات العليا في الجنة، فقال: (</w:t>
      </w:r>
      <w:r w:rsidR="00A10F87" w:rsidRPr="00A10F87">
        <w:rPr>
          <w:rtl/>
          <w:lang w:val="fr-FR" w:eastAsia="fr-FR"/>
        </w:rPr>
        <w:t>يا أبا ذر، إن الله</w:t>
      </w:r>
      <w:r w:rsidR="00A10F87" w:rsidRPr="00A10F87">
        <w:rPr>
          <w:rFonts w:hint="cs"/>
          <w:rtl/>
          <w:lang w:val="fr-FR" w:eastAsia="fr-FR"/>
        </w:rPr>
        <w:t xml:space="preserve"> </w:t>
      </w:r>
      <w:r w:rsidR="00A10F87" w:rsidRPr="00A10F87">
        <w:rPr>
          <w:rtl/>
          <w:lang w:val="fr-FR" w:eastAsia="fr-FR"/>
        </w:rPr>
        <w:t>جل ثناؤه</w:t>
      </w:r>
      <w:r w:rsidR="00A10F87" w:rsidRPr="00A10F87">
        <w:rPr>
          <w:rFonts w:hint="cs"/>
          <w:rtl/>
          <w:lang w:val="fr-FR" w:eastAsia="fr-FR"/>
        </w:rPr>
        <w:t xml:space="preserve"> </w:t>
      </w:r>
      <w:r w:rsidR="00A10F87" w:rsidRPr="00A10F87">
        <w:rPr>
          <w:rtl/>
          <w:lang w:val="fr-FR" w:eastAsia="fr-FR"/>
        </w:rPr>
        <w:t>ليدخل قوما الجنة فيعطيهم حتى تنتهي أمانيهم، وفوقهم قوم في الدرجات العلى، فإذا نظروا إليهم عرفوهم فيقولون ربنا إخواننا كنا معهم في الدنيا، فبم فضلتهم علينا</w:t>
      </w:r>
      <w:r w:rsidR="00A10F87" w:rsidRPr="00A10F87">
        <w:rPr>
          <w:rFonts w:hint="cs"/>
          <w:rtl/>
          <w:lang w:val="fr-FR" w:eastAsia="fr-FR"/>
        </w:rPr>
        <w:t>؟</w:t>
      </w:r>
      <w:r w:rsidR="00A10F87" w:rsidRPr="00A10F87">
        <w:rPr>
          <w:rtl/>
          <w:lang w:val="fr-FR" w:eastAsia="fr-FR"/>
        </w:rPr>
        <w:t xml:space="preserve"> فيقال هيهات، إنهم كانوا يجوعون حين تشبعون، ويظمئون حين تروون، ويقومون حين تنامون، ويشخصون حين تخفضون</w:t>
      </w:r>
      <w:r w:rsidR="00A10F87" w:rsidRPr="00A10F87">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70"/>
      </w:r>
      <w:r w:rsidR="00A36341" w:rsidRPr="00CC3BD0">
        <w:rPr>
          <w:position w:val="6"/>
          <w:szCs w:val="20"/>
          <w:rtl/>
          <w:lang w:val="fr-FR" w:eastAsia="fr-FR"/>
        </w:rPr>
        <w:t>)</w:t>
      </w:r>
    </w:p>
    <w:p w14:paraId="6BA9BE69" w14:textId="77777777" w:rsidR="00A10F87" w:rsidRPr="00A10F87" w:rsidRDefault="00872DF4" w:rsidP="00872DF4">
      <w:pPr>
        <w:widowControl w:val="0"/>
        <w:tabs>
          <w:tab w:val="left" w:pos="1096"/>
        </w:tabs>
        <w:adjustRightInd w:val="0"/>
        <w:textAlignment w:val="baseline"/>
        <w:rPr>
          <w:rtl/>
          <w:lang w:val="fr-FR" w:eastAsia="fr-FR"/>
        </w:rPr>
      </w:pPr>
      <w:r>
        <w:rPr>
          <w:rFonts w:hint="cs"/>
          <w:rtl/>
          <w:lang w:val="fr-FR" w:eastAsia="fr-FR"/>
        </w:rPr>
        <w:t>و</w:t>
      </w:r>
      <w:r w:rsidR="00A10F87" w:rsidRPr="00A10F87">
        <w:rPr>
          <w:rFonts w:hint="cs"/>
          <w:rtl/>
          <w:lang w:val="fr-FR" w:eastAsia="fr-FR"/>
        </w:rPr>
        <w:t xml:space="preserve">دعاك إلى الاهتمام بالصلاة وتعظيمها ومحبتها، وعدم الاكتفاء بالأداء الشكلي لها، وضرب لك المثل عن نفسه </w:t>
      </w:r>
      <w:r w:rsidR="00A10F87" w:rsidRPr="00A10F87">
        <w:rPr>
          <w:rFonts w:hint="cs"/>
          <w:lang w:val="fr-FR" w:eastAsia="fr-FR"/>
        </w:rPr>
        <w:sym w:font="Abo-thar" w:char="F061"/>
      </w:r>
      <w:r w:rsidR="00A10F87" w:rsidRPr="00A10F87">
        <w:rPr>
          <w:rFonts w:hint="cs"/>
          <w:rtl/>
          <w:lang w:val="fr-FR" w:eastAsia="fr-FR"/>
        </w:rPr>
        <w:t xml:space="preserve"> لترتفع همتك لما ارتفعت له همة حبي</w:t>
      </w:r>
      <w:r w:rsidR="00207850">
        <w:rPr>
          <w:rFonts w:hint="cs"/>
          <w:rtl/>
          <w:lang w:val="fr-FR" w:eastAsia="fr-FR"/>
        </w:rPr>
        <w:t>ب</w:t>
      </w:r>
      <w:r w:rsidR="00A10F87" w:rsidRPr="00A10F87">
        <w:rPr>
          <w:rFonts w:hint="cs"/>
          <w:rtl/>
          <w:lang w:val="fr-FR" w:eastAsia="fr-FR"/>
        </w:rPr>
        <w:t>ك، فقال: (</w:t>
      </w:r>
      <w:r w:rsidR="00A10F87" w:rsidRPr="00A10F87">
        <w:rPr>
          <w:rtl/>
          <w:lang w:val="fr-FR" w:eastAsia="fr-FR"/>
        </w:rPr>
        <w:t>يا أبا ذر، إن الله</w:t>
      </w:r>
      <w:r w:rsidR="00A10F87" w:rsidRPr="00A10F87">
        <w:rPr>
          <w:rFonts w:hint="cs"/>
          <w:rtl/>
          <w:lang w:val="fr-FR" w:eastAsia="fr-FR"/>
        </w:rPr>
        <w:t xml:space="preserve"> </w:t>
      </w:r>
      <w:r w:rsidR="00A10F87" w:rsidRPr="00A10F87">
        <w:rPr>
          <w:rtl/>
          <w:lang w:val="fr-FR" w:eastAsia="fr-FR"/>
        </w:rPr>
        <w:t>تعالى</w:t>
      </w:r>
      <w:r w:rsidR="00A10F87" w:rsidRPr="00A10F87">
        <w:rPr>
          <w:rFonts w:hint="cs"/>
          <w:rtl/>
          <w:lang w:val="fr-FR" w:eastAsia="fr-FR"/>
        </w:rPr>
        <w:t xml:space="preserve"> </w:t>
      </w:r>
      <w:r w:rsidR="00A10F87" w:rsidRPr="00A10F87">
        <w:rPr>
          <w:rtl/>
          <w:lang w:val="fr-FR" w:eastAsia="fr-FR"/>
        </w:rPr>
        <w:t>جعل قرة عيني في الصلاة وحببها إلي كما حبب إلى الجائع الطعام، وإلى الظمآن الماء، فإن الجائع إذا أكل الطعام شبع، وإذا شرب الماء روي، وأنا لا أشبع من الصلاة</w:t>
      </w:r>
      <w:r w:rsidR="00A10F87" w:rsidRPr="00A10F87">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71"/>
      </w:r>
      <w:r w:rsidR="00A36341" w:rsidRPr="00CC3BD0">
        <w:rPr>
          <w:position w:val="6"/>
          <w:szCs w:val="20"/>
          <w:rtl/>
          <w:lang w:val="fr-FR" w:eastAsia="fr-FR"/>
        </w:rPr>
        <w:t>)</w:t>
      </w:r>
    </w:p>
    <w:p w14:paraId="69FAAA98" w14:textId="77777777" w:rsidR="00A10F87" w:rsidRPr="00A10F87" w:rsidRDefault="00872DF4" w:rsidP="00872DF4">
      <w:pPr>
        <w:widowControl w:val="0"/>
        <w:tabs>
          <w:tab w:val="left" w:pos="1096"/>
        </w:tabs>
        <w:adjustRightInd w:val="0"/>
        <w:textAlignment w:val="baseline"/>
        <w:rPr>
          <w:rtl/>
          <w:lang w:val="fr-FR" w:eastAsia="fr-FR"/>
        </w:rPr>
      </w:pPr>
      <w:r>
        <w:rPr>
          <w:rFonts w:hint="cs"/>
          <w:rtl/>
          <w:lang w:val="fr-FR" w:eastAsia="fr-FR"/>
        </w:rPr>
        <w:t>و</w:t>
      </w:r>
      <w:r w:rsidR="00A10F87" w:rsidRPr="00A10F87">
        <w:rPr>
          <w:rFonts w:hint="cs"/>
          <w:rtl/>
          <w:lang w:val="fr-FR" w:eastAsia="fr-FR"/>
        </w:rPr>
        <w:t>دعاك إلى تعلم مقاصد الصلاة حتى تؤديها مراعيا لها، فقال: (</w:t>
      </w:r>
      <w:r w:rsidR="00A10F87" w:rsidRPr="00A10F87">
        <w:rPr>
          <w:rtl/>
          <w:lang w:val="fr-FR" w:eastAsia="fr-FR"/>
        </w:rPr>
        <w:t>يا أبا ذر، إنك ما دمت في الصلاة فإنك تقرع باب الملك، ومن يكثر قرع باب الملك يفتح. يا أبا ذر، ما من مؤمن يقوم إلى الصلاة إلا تناثر عليه البر ما بينه وبين العرش، ووكل به ملك ينادي يا ابن آدم، لو تعلم ما لك في صلاتك ومن تناجي ما سئمت ولا التفت</w:t>
      </w:r>
      <w:r w:rsidR="00A10F87" w:rsidRPr="00A10F87">
        <w:rPr>
          <w:rFonts w:hint="cs"/>
          <w:rtl/>
          <w:lang w:val="fr-FR" w:eastAsia="fr-FR"/>
        </w:rPr>
        <w:t>.</w:t>
      </w:r>
      <w:r w:rsidR="00A10F87" w:rsidRPr="00A10F87">
        <w:rPr>
          <w:rtl/>
          <w:lang w:val="fr-FR" w:eastAsia="fr-FR"/>
        </w:rPr>
        <w:t xml:space="preserve">. يا أبا ذر، طوبى لأصحاب الألوية يوم القيامة، يحملونها فيسبقون الناس إلى الجنة، ألا وهم السابقون إلى المساجد بالأسحار وغيرها. يا أبا ذر، لا تجعل بيتك قبرا، واجعل فيه من صلاتك </w:t>
      </w:r>
      <w:r w:rsidR="00207850" w:rsidRPr="00A10F87">
        <w:rPr>
          <w:rFonts w:hint="cs"/>
          <w:rtl/>
          <w:lang w:val="fr-FR" w:eastAsia="fr-FR"/>
        </w:rPr>
        <w:t>يضئ</w:t>
      </w:r>
      <w:r w:rsidR="00A10F87" w:rsidRPr="00A10F87">
        <w:rPr>
          <w:rtl/>
          <w:lang w:val="fr-FR" w:eastAsia="fr-FR"/>
        </w:rPr>
        <w:t xml:space="preserve"> ء بها قبرك</w:t>
      </w:r>
      <w:r w:rsidR="00A10F87" w:rsidRPr="00A10F87">
        <w:rPr>
          <w:rFonts w:hint="cs"/>
          <w:rtl/>
          <w:lang w:val="fr-FR" w:eastAsia="fr-FR"/>
        </w:rPr>
        <w:t>)</w:t>
      </w:r>
      <w:r w:rsidR="00A10F87" w:rsidRPr="00CC3BD0">
        <w:rPr>
          <w:position w:val="6"/>
          <w:szCs w:val="20"/>
          <w:rtl/>
          <w:lang w:val="fr-FR" w:eastAsia="fr-FR"/>
        </w:rPr>
        <w:t xml:space="preserve"> (</w:t>
      </w:r>
      <w:r w:rsidR="00A10F87" w:rsidRPr="00CC3BD0">
        <w:rPr>
          <w:position w:val="6"/>
          <w:szCs w:val="20"/>
          <w:rtl/>
          <w:lang w:val="fr-FR" w:eastAsia="fr-FR"/>
        </w:rPr>
        <w:footnoteReference w:id="372"/>
      </w:r>
      <w:r w:rsidR="00A10F87" w:rsidRPr="00CC3BD0">
        <w:rPr>
          <w:position w:val="6"/>
          <w:szCs w:val="20"/>
          <w:rtl/>
          <w:lang w:val="fr-FR" w:eastAsia="fr-FR"/>
        </w:rPr>
        <w:t>)</w:t>
      </w:r>
    </w:p>
    <w:p w14:paraId="506F6B26" w14:textId="77777777" w:rsidR="00A10F87" w:rsidRPr="00A10F87" w:rsidRDefault="00872DF4" w:rsidP="00872DF4">
      <w:pPr>
        <w:widowControl w:val="0"/>
        <w:tabs>
          <w:tab w:val="left" w:pos="1096"/>
        </w:tabs>
        <w:adjustRightInd w:val="0"/>
        <w:textAlignment w:val="baseline"/>
        <w:rPr>
          <w:rtl/>
          <w:lang w:val="fr-FR" w:eastAsia="fr-FR"/>
        </w:rPr>
      </w:pPr>
      <w:r>
        <w:rPr>
          <w:rFonts w:hint="cs"/>
          <w:rtl/>
          <w:lang w:val="fr-FR" w:eastAsia="fr-FR"/>
        </w:rPr>
        <w:t>و</w:t>
      </w:r>
      <w:r w:rsidR="00A10F87" w:rsidRPr="00A10F87">
        <w:rPr>
          <w:rFonts w:hint="cs"/>
          <w:rtl/>
          <w:lang w:val="fr-FR" w:eastAsia="fr-FR"/>
        </w:rPr>
        <w:t>دعاك إلى الحرص على كل أعمال الخير، ومراعاة مراتبها، فقال: (</w:t>
      </w:r>
      <w:r w:rsidR="00A10F87" w:rsidRPr="00A10F87">
        <w:rPr>
          <w:rtl/>
          <w:lang w:val="fr-FR" w:eastAsia="fr-FR"/>
        </w:rPr>
        <w:t>يا أبا ذر، الصلاة عمود الدين واللسان أكبر، والصدقة تمحو الخطيئة واللسان أكبر</w:t>
      </w:r>
      <w:r w:rsidR="00A10F87" w:rsidRPr="00A10F87">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73"/>
      </w:r>
      <w:r w:rsidR="00A36341" w:rsidRPr="00CC3BD0">
        <w:rPr>
          <w:position w:val="6"/>
          <w:szCs w:val="20"/>
          <w:rtl/>
          <w:lang w:val="fr-FR" w:eastAsia="fr-FR"/>
        </w:rPr>
        <w:t>)</w:t>
      </w:r>
    </w:p>
    <w:p w14:paraId="5D6E7A27" w14:textId="77777777" w:rsidR="00A10F87" w:rsidRPr="00A10F87" w:rsidRDefault="00872DF4" w:rsidP="00207850">
      <w:pPr>
        <w:widowControl w:val="0"/>
        <w:tabs>
          <w:tab w:val="left" w:pos="1096"/>
        </w:tabs>
        <w:adjustRightInd w:val="0"/>
        <w:textAlignment w:val="baseline"/>
        <w:rPr>
          <w:rtl/>
          <w:lang w:val="fr-FR" w:eastAsia="fr-FR"/>
        </w:rPr>
      </w:pPr>
      <w:r>
        <w:rPr>
          <w:rFonts w:hint="cs"/>
          <w:rtl/>
          <w:lang w:val="fr-FR" w:eastAsia="fr-FR"/>
        </w:rPr>
        <w:t>و</w:t>
      </w:r>
      <w:r w:rsidR="00A10F87" w:rsidRPr="00A10F87">
        <w:rPr>
          <w:rFonts w:hint="cs"/>
          <w:rtl/>
          <w:lang w:val="fr-FR" w:eastAsia="fr-FR"/>
        </w:rPr>
        <w:t>دعاك إلى رفع همتك لتنال الدرجات العليا، فقال: (</w:t>
      </w:r>
      <w:r w:rsidR="00A10F87" w:rsidRPr="00A10F87">
        <w:rPr>
          <w:rtl/>
          <w:lang w:val="fr-FR" w:eastAsia="fr-FR"/>
        </w:rPr>
        <w:t>يا أبا ذر، الدرجة في الجنة فوق الدرجة كما بين السماء والأرض، وإن العبد ليرفع بصره فيلمع له نور يكاد يخطف بصره، فيفرح فيقول ما هذا فيقال هذا نور أخيك المؤمن. فيقول هذا أخي فلان، كنا نعمل جميعا في الدنيا، وقد فضل علي هكذا فيقال إنه كان أفضل منك عملا، ثم يجعل في قلبه الرضا حتى يرضى</w:t>
      </w:r>
      <w:r w:rsidR="00A10F87" w:rsidRPr="00A10F87">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74"/>
      </w:r>
      <w:r w:rsidR="00A36341" w:rsidRPr="00CC3BD0">
        <w:rPr>
          <w:position w:val="6"/>
          <w:szCs w:val="20"/>
          <w:rtl/>
          <w:lang w:val="fr-FR" w:eastAsia="fr-FR"/>
        </w:rPr>
        <w:t>)</w:t>
      </w:r>
    </w:p>
    <w:p w14:paraId="725112D7" w14:textId="77777777" w:rsidR="00A10F87" w:rsidRPr="00A10F87" w:rsidRDefault="00872DF4" w:rsidP="00872DF4">
      <w:pPr>
        <w:widowControl w:val="0"/>
        <w:tabs>
          <w:tab w:val="left" w:pos="1096"/>
        </w:tabs>
        <w:adjustRightInd w:val="0"/>
        <w:textAlignment w:val="baseline"/>
        <w:rPr>
          <w:rtl/>
          <w:lang w:val="fr-FR" w:eastAsia="fr-FR"/>
        </w:rPr>
      </w:pPr>
      <w:r>
        <w:rPr>
          <w:rFonts w:hint="cs"/>
          <w:rtl/>
          <w:lang w:val="fr-FR" w:eastAsia="fr-FR"/>
        </w:rPr>
        <w:t>و</w:t>
      </w:r>
      <w:r w:rsidR="00A10F87" w:rsidRPr="00A10F87">
        <w:rPr>
          <w:rFonts w:hint="cs"/>
          <w:rtl/>
          <w:lang w:val="fr-FR" w:eastAsia="fr-FR"/>
        </w:rPr>
        <w:t>دعاك إلى الزهد في الدنيا، فلا ينال الآخرة ودرجاتها العليا من حرص على الدنيا، فقال: (</w:t>
      </w:r>
      <w:r w:rsidR="00A10F87" w:rsidRPr="00A10F87">
        <w:rPr>
          <w:rtl/>
          <w:lang w:val="fr-FR" w:eastAsia="fr-FR"/>
        </w:rPr>
        <w:t>يا أبا ذر، الدنيا سجن المؤمن وجنة الكافر، وما أصبح فيها مؤمن إلا وهو حزين، وكيف لا يحزن المؤمن وقد أوعده الله أنه وارد جهنم ولم يعده أنه صادر عنها</w:t>
      </w:r>
      <w:r w:rsidR="00A10F87" w:rsidRPr="00A10F87">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75"/>
      </w:r>
      <w:r w:rsidR="00A36341" w:rsidRPr="00CC3BD0">
        <w:rPr>
          <w:position w:val="6"/>
          <w:szCs w:val="20"/>
          <w:rtl/>
          <w:lang w:val="fr-FR" w:eastAsia="fr-FR"/>
        </w:rPr>
        <w:t>)</w:t>
      </w:r>
    </w:p>
    <w:p w14:paraId="2B4CB8CB" w14:textId="77777777" w:rsidR="00A10F87" w:rsidRPr="00A10F87" w:rsidRDefault="00872DF4" w:rsidP="00A10F87">
      <w:pPr>
        <w:widowControl w:val="0"/>
        <w:tabs>
          <w:tab w:val="left" w:pos="1096"/>
        </w:tabs>
        <w:adjustRightInd w:val="0"/>
        <w:textAlignment w:val="baseline"/>
        <w:rPr>
          <w:rtl/>
          <w:lang w:val="fr-FR" w:eastAsia="fr-FR"/>
        </w:rPr>
      </w:pPr>
      <w:r>
        <w:rPr>
          <w:rFonts w:hint="cs"/>
          <w:rtl/>
          <w:lang w:val="fr-FR" w:eastAsia="fr-FR"/>
        </w:rPr>
        <w:t>و</w:t>
      </w:r>
      <w:r w:rsidR="00A10F87" w:rsidRPr="00A10F87">
        <w:rPr>
          <w:rFonts w:hint="cs"/>
          <w:rtl/>
          <w:lang w:val="fr-FR" w:eastAsia="fr-FR"/>
        </w:rPr>
        <w:t>دعاك إلى البكاء ليتطهر قلبك من كل أدرانه، ويصبح صالحا للمعاني السامية، فقال: (</w:t>
      </w:r>
      <w:r w:rsidR="00A10F87" w:rsidRPr="00A10F87">
        <w:rPr>
          <w:rtl/>
          <w:lang w:val="fr-FR" w:eastAsia="fr-FR"/>
        </w:rPr>
        <w:t>يا أبا ذر، ومن أوتي من العلم ما لا يعمل به لحقيق أن يكون أوتي علما لا ينفعه الله</w:t>
      </w:r>
      <w:r w:rsidR="00A10F87" w:rsidRPr="00A10F87">
        <w:rPr>
          <w:rFonts w:hint="cs"/>
          <w:rtl/>
          <w:lang w:val="fr-FR" w:eastAsia="fr-FR"/>
        </w:rPr>
        <w:t xml:space="preserve"> </w:t>
      </w:r>
      <w:r w:rsidR="00A10F87" w:rsidRPr="00A10F87">
        <w:rPr>
          <w:rtl/>
          <w:lang w:val="fr-FR" w:eastAsia="fr-FR"/>
        </w:rPr>
        <w:t>عز وجل</w:t>
      </w:r>
      <w:r w:rsidR="00A10F87" w:rsidRPr="00A10F87">
        <w:rPr>
          <w:rFonts w:hint="cs"/>
          <w:rtl/>
          <w:lang w:val="fr-FR" w:eastAsia="fr-FR"/>
        </w:rPr>
        <w:t xml:space="preserve"> </w:t>
      </w:r>
      <w:r w:rsidR="00A10F87" w:rsidRPr="00A10F87">
        <w:rPr>
          <w:rtl/>
          <w:lang w:val="fr-FR" w:eastAsia="fr-FR"/>
        </w:rPr>
        <w:t>به، لأن الله</w:t>
      </w:r>
      <w:r w:rsidR="00A10F87" w:rsidRPr="00A10F87">
        <w:rPr>
          <w:rFonts w:hint="cs"/>
          <w:rtl/>
          <w:lang w:val="fr-FR" w:eastAsia="fr-FR"/>
        </w:rPr>
        <w:t xml:space="preserve"> </w:t>
      </w:r>
      <w:r w:rsidR="00A10F87" w:rsidRPr="00A10F87">
        <w:rPr>
          <w:rtl/>
          <w:lang w:val="fr-FR" w:eastAsia="fr-FR"/>
        </w:rPr>
        <w:t>جل ثناؤه</w:t>
      </w:r>
      <w:r w:rsidR="00A10F87" w:rsidRPr="00A10F87">
        <w:rPr>
          <w:rFonts w:hint="cs"/>
          <w:rtl/>
          <w:lang w:val="fr-FR" w:eastAsia="fr-FR"/>
        </w:rPr>
        <w:t xml:space="preserve"> </w:t>
      </w:r>
      <w:r w:rsidR="00A10F87" w:rsidRPr="00A10F87">
        <w:rPr>
          <w:rtl/>
          <w:lang w:val="fr-FR" w:eastAsia="fr-FR"/>
        </w:rPr>
        <w:t xml:space="preserve">نعت العلماء فقال </w:t>
      </w:r>
      <w:r w:rsidR="004E5304">
        <w:rPr>
          <w:rtl/>
          <w:lang w:val="fr-FR" w:eastAsia="fr-FR"/>
        </w:rPr>
        <w:t>﴿</w:t>
      </w:r>
      <w:r w:rsidR="00A10F87" w:rsidRPr="00A10F87">
        <w:rPr>
          <w:rtl/>
          <w:lang w:val="fr-FR" w:eastAsia="fr-FR"/>
        </w:rPr>
        <w:t xml:space="preserve"> إِنَّ الَّذِينَ أُوتُوا الْعِلْمَ مِنْ قَبْلِهِ إِذَا يُتْلَى عَلَيْهِمْ يَخِرُّونَ لِلْأَذْقَانِ سُجَّدًا (107) وَيَقُولُونَ سُبْحَانَ رَبِّنَا إِنْ كَانَ وَعْدُ رَبِّنَا لَمَفْعُولًا (108) وَيَخِرُّونَ لِلْأَذْقَانِ يَبْكُونَ وَيَزِيدُهُمْ خُشُوعًا </w:t>
      </w:r>
      <w:r w:rsidR="004E5304">
        <w:rPr>
          <w:rtl/>
          <w:lang w:val="fr-FR" w:eastAsia="fr-FR"/>
        </w:rPr>
        <w:t>﴾</w:t>
      </w:r>
      <w:r w:rsidR="00A10F87" w:rsidRPr="00A10F87">
        <w:rPr>
          <w:rtl/>
          <w:lang w:val="fr-FR" w:eastAsia="fr-FR"/>
        </w:rPr>
        <w:t xml:space="preserve"> [الإسراء: 107 - 109] يا أبا ذر، من استطاع أن يبكي قلبه فليبك، ومن لم يستطع فليشعر قلبه الحزن</w:t>
      </w:r>
      <w:r w:rsidR="00A10F87" w:rsidRPr="00A10F87">
        <w:rPr>
          <w:rFonts w:hint="cs"/>
          <w:rtl/>
          <w:lang w:val="fr-FR" w:eastAsia="fr-FR"/>
        </w:rPr>
        <w:t>،</w:t>
      </w:r>
      <w:r w:rsidR="00A10F87" w:rsidRPr="00A10F87">
        <w:rPr>
          <w:rtl/>
          <w:lang w:val="fr-FR" w:eastAsia="fr-FR"/>
        </w:rPr>
        <w:t xml:space="preserve"> وليتباك</w:t>
      </w:r>
      <w:r w:rsidR="00A10F87" w:rsidRPr="00A10F87">
        <w:rPr>
          <w:rFonts w:hint="cs"/>
          <w:rtl/>
          <w:lang w:val="fr-FR" w:eastAsia="fr-FR"/>
        </w:rPr>
        <w:t>.</w:t>
      </w:r>
      <w:r w:rsidR="00A10F87" w:rsidRPr="00A10F87">
        <w:rPr>
          <w:rtl/>
          <w:lang w:val="fr-FR" w:eastAsia="fr-FR"/>
        </w:rPr>
        <w:t>. يا أبا ذر، إن القلب القاسي بعيد من الله ولكن لا تشعرون</w:t>
      </w:r>
      <w:r w:rsidR="00A10F87" w:rsidRPr="00A10F87">
        <w:rPr>
          <w:rFonts w:hint="cs"/>
          <w:rtl/>
          <w:lang w:val="fr-FR" w:eastAsia="fr-FR"/>
        </w:rPr>
        <w:t>)</w:t>
      </w:r>
      <w:r w:rsidR="00A10F87" w:rsidRPr="00CC3BD0">
        <w:rPr>
          <w:position w:val="6"/>
          <w:szCs w:val="20"/>
          <w:rtl/>
          <w:lang w:val="fr-FR" w:eastAsia="fr-FR"/>
        </w:rPr>
        <w:t xml:space="preserve"> (</w:t>
      </w:r>
      <w:r w:rsidR="00A10F87" w:rsidRPr="00CC3BD0">
        <w:rPr>
          <w:position w:val="6"/>
          <w:szCs w:val="20"/>
          <w:rtl/>
          <w:lang w:val="fr-FR" w:eastAsia="fr-FR"/>
        </w:rPr>
        <w:footnoteReference w:id="376"/>
      </w:r>
      <w:r w:rsidR="00A10F87" w:rsidRPr="00CC3BD0">
        <w:rPr>
          <w:position w:val="6"/>
          <w:szCs w:val="20"/>
          <w:rtl/>
          <w:lang w:val="fr-FR" w:eastAsia="fr-FR"/>
        </w:rPr>
        <w:t>)</w:t>
      </w:r>
    </w:p>
    <w:p w14:paraId="395A12CC" w14:textId="77777777" w:rsidR="00C91CE9" w:rsidRDefault="00872DF4" w:rsidP="00872DF4">
      <w:pPr>
        <w:widowControl w:val="0"/>
        <w:tabs>
          <w:tab w:val="left" w:pos="1096"/>
        </w:tabs>
        <w:adjustRightInd w:val="0"/>
        <w:textAlignment w:val="baseline"/>
        <w:rPr>
          <w:rtl/>
          <w:lang w:val="fr-FR" w:eastAsia="fr-FR"/>
        </w:rPr>
      </w:pPr>
      <w:r>
        <w:rPr>
          <w:rFonts w:hint="cs"/>
          <w:rtl/>
          <w:lang w:val="fr-FR" w:eastAsia="fr-FR"/>
        </w:rPr>
        <w:t>و</w:t>
      </w:r>
      <w:r w:rsidR="00A10F87" w:rsidRPr="00A10F87">
        <w:rPr>
          <w:rFonts w:hint="cs"/>
          <w:rtl/>
          <w:lang w:val="fr-FR" w:eastAsia="fr-FR"/>
        </w:rPr>
        <w:t>دعاك إلى الإخلاص والصدق مع الله، والبعد عن كل مظاهر الشرك الخفي، فقال: (</w:t>
      </w:r>
      <w:r w:rsidR="00A10F87" w:rsidRPr="00A10F87">
        <w:rPr>
          <w:rtl/>
          <w:lang w:val="fr-FR" w:eastAsia="fr-FR"/>
        </w:rPr>
        <w:t>يا أبا ذر، ما من خطيب إلا عرضت عليه خطبته يوم القيامة وما أراد بها. يا أبا ذر، إن صلاة النافلة في السر تفضل على العلانية كفضل الفريضة على النافلة. يا أبا ذر، ما يتقرب العبد إلى</w:t>
      </w:r>
      <w:r w:rsidR="00A10F87" w:rsidRPr="00A10F87">
        <w:rPr>
          <w:rFonts w:hint="cs"/>
          <w:rtl/>
          <w:lang w:val="fr-FR" w:eastAsia="fr-FR"/>
        </w:rPr>
        <w:t xml:space="preserve"> </w:t>
      </w:r>
      <w:r w:rsidR="00A10F87" w:rsidRPr="00A10F87">
        <w:rPr>
          <w:rtl/>
          <w:lang w:val="fr-FR" w:eastAsia="fr-FR"/>
        </w:rPr>
        <w:t>الله بشي ء أفضل من السجود</w:t>
      </w:r>
      <w:r w:rsidR="00C91CE9">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77"/>
      </w:r>
      <w:r w:rsidR="00A36341" w:rsidRPr="00CC3BD0">
        <w:rPr>
          <w:position w:val="6"/>
          <w:szCs w:val="20"/>
          <w:rtl/>
          <w:lang w:val="fr-FR" w:eastAsia="fr-FR"/>
        </w:rPr>
        <w:t>)</w:t>
      </w:r>
    </w:p>
    <w:p w14:paraId="4F8FE7C9" w14:textId="77777777" w:rsidR="00C91CE9" w:rsidRDefault="00872DF4" w:rsidP="00C91CE9">
      <w:pPr>
        <w:widowControl w:val="0"/>
        <w:tabs>
          <w:tab w:val="left" w:pos="1096"/>
        </w:tabs>
        <w:adjustRightInd w:val="0"/>
        <w:textAlignment w:val="baseline"/>
        <w:rPr>
          <w:rtl/>
          <w:lang w:val="fr-FR" w:eastAsia="fr-FR"/>
        </w:rPr>
      </w:pPr>
      <w:r>
        <w:rPr>
          <w:rFonts w:hint="cs"/>
          <w:rtl/>
          <w:lang w:val="fr-FR" w:eastAsia="fr-FR"/>
        </w:rPr>
        <w:t>و</w:t>
      </w:r>
      <w:r w:rsidR="00A10F87" w:rsidRPr="00A10F87">
        <w:rPr>
          <w:rFonts w:hint="cs"/>
          <w:rtl/>
          <w:lang w:val="fr-FR" w:eastAsia="fr-FR"/>
        </w:rPr>
        <w:t>دعاك إلى الخوف والرجاء، حتى لا تيأس من رحمة الله، ولا تأمن من ذنوبك، فقال: (</w:t>
      </w:r>
      <w:r w:rsidR="00A10F87" w:rsidRPr="00A10F87">
        <w:rPr>
          <w:rtl/>
          <w:lang w:val="fr-FR" w:eastAsia="fr-FR"/>
        </w:rPr>
        <w:t>يا أبا ذر، يقول الله</w:t>
      </w:r>
      <w:r w:rsidR="00A10F87" w:rsidRPr="00A10F87">
        <w:rPr>
          <w:rFonts w:hint="cs"/>
          <w:rtl/>
          <w:lang w:val="fr-FR" w:eastAsia="fr-FR"/>
        </w:rPr>
        <w:t xml:space="preserve"> </w:t>
      </w:r>
      <w:r w:rsidR="00A10F87" w:rsidRPr="00A10F87">
        <w:rPr>
          <w:rtl/>
          <w:lang w:val="fr-FR" w:eastAsia="fr-FR"/>
        </w:rPr>
        <w:t>عز وجل</w:t>
      </w:r>
      <w:r w:rsidR="00A10F87" w:rsidRPr="00A10F87">
        <w:rPr>
          <w:rFonts w:hint="cs"/>
          <w:rtl/>
          <w:lang w:val="fr-FR" w:eastAsia="fr-FR"/>
        </w:rPr>
        <w:t xml:space="preserve">: </w:t>
      </w:r>
      <w:r w:rsidR="00A10F87" w:rsidRPr="00A10F87">
        <w:rPr>
          <w:rtl/>
          <w:lang w:val="fr-FR" w:eastAsia="fr-FR"/>
        </w:rPr>
        <w:t>لا أجمع على عبدي خوفين، ولا أجمع له أمنين، فإذا أمنني أخفته يوم القيامة، وإذا خافني أمنته يوم القيامة</w:t>
      </w:r>
      <w:r w:rsidR="00A10F87" w:rsidRPr="00A10F87">
        <w:rPr>
          <w:rFonts w:hint="cs"/>
          <w:rtl/>
          <w:lang w:val="fr-FR" w:eastAsia="fr-FR"/>
        </w:rPr>
        <w:t>.</w:t>
      </w:r>
      <w:r w:rsidR="00A10F87" w:rsidRPr="00A10F87">
        <w:rPr>
          <w:rtl/>
          <w:lang w:val="fr-FR" w:eastAsia="fr-FR"/>
        </w:rPr>
        <w:t>. يا أبا ذر، لو أن رجلا كان له مثل عمل سبعين نبيا لاحتقره وخشي أن لا ينجو من شر يوم القيامة</w:t>
      </w:r>
      <w:r w:rsidR="00A10F87" w:rsidRPr="00A10F87">
        <w:rPr>
          <w:rFonts w:hint="cs"/>
          <w:rtl/>
          <w:lang w:val="fr-FR" w:eastAsia="fr-FR"/>
        </w:rPr>
        <w:t>.</w:t>
      </w:r>
      <w:r w:rsidR="00A10F87" w:rsidRPr="00A10F87">
        <w:rPr>
          <w:rtl/>
          <w:lang w:val="fr-FR" w:eastAsia="fr-FR"/>
        </w:rPr>
        <w:t>. يا أبا ذر، إن العبد لتعرض عليه ذنوبه يوم القيامة فيقول</w:t>
      </w:r>
      <w:r w:rsidR="00A10F87" w:rsidRPr="00A10F87">
        <w:rPr>
          <w:rFonts w:hint="cs"/>
          <w:rtl/>
          <w:lang w:val="fr-FR" w:eastAsia="fr-FR"/>
        </w:rPr>
        <w:t>:</w:t>
      </w:r>
      <w:r w:rsidR="00A10F87" w:rsidRPr="00A10F87">
        <w:rPr>
          <w:rtl/>
          <w:lang w:val="fr-FR" w:eastAsia="fr-FR"/>
        </w:rPr>
        <w:t xml:space="preserve"> أما إني قد كنت منك مشفقا، فيغفر له</w:t>
      </w:r>
      <w:r w:rsidR="00A10F87" w:rsidRPr="00A10F87">
        <w:rPr>
          <w:rFonts w:hint="cs"/>
          <w:rtl/>
          <w:lang w:val="fr-FR" w:eastAsia="fr-FR"/>
        </w:rPr>
        <w:t>.</w:t>
      </w:r>
      <w:r w:rsidR="00A10F87" w:rsidRPr="00A10F87">
        <w:rPr>
          <w:rtl/>
          <w:lang w:val="fr-FR" w:eastAsia="fr-FR"/>
        </w:rPr>
        <w:t>. يا أبا ذر، إن الرجل ليعمل الحسنة فيتكل عليها، ويعمل المحقرات فيأتي الله</w:t>
      </w:r>
      <w:r w:rsidR="00A10F87" w:rsidRPr="00A10F87">
        <w:rPr>
          <w:rFonts w:hint="cs"/>
          <w:rtl/>
          <w:lang w:val="fr-FR" w:eastAsia="fr-FR"/>
        </w:rPr>
        <w:t xml:space="preserve"> </w:t>
      </w:r>
      <w:r w:rsidR="00A10F87" w:rsidRPr="00A10F87">
        <w:rPr>
          <w:rtl/>
          <w:lang w:val="fr-FR" w:eastAsia="fr-FR"/>
        </w:rPr>
        <w:t>عز وجل</w:t>
      </w:r>
      <w:r w:rsidR="00407D85">
        <w:rPr>
          <w:rFonts w:hint="cs"/>
          <w:rtl/>
          <w:lang w:val="fr-FR" w:eastAsia="fr-FR"/>
        </w:rPr>
        <w:t xml:space="preserve"> و</w:t>
      </w:r>
      <w:r w:rsidR="00A10F87" w:rsidRPr="00A10F87">
        <w:rPr>
          <w:rtl/>
          <w:lang w:val="fr-FR" w:eastAsia="fr-FR"/>
        </w:rPr>
        <w:t>هو من الأشقياء، وإن الرجل ليعمل السيئة فيفرق منها فيأتي الله</w:t>
      </w:r>
      <w:r w:rsidR="00A10F87" w:rsidRPr="00A10F87">
        <w:rPr>
          <w:rFonts w:hint="cs"/>
          <w:rtl/>
          <w:lang w:val="fr-FR" w:eastAsia="fr-FR"/>
        </w:rPr>
        <w:t xml:space="preserve"> </w:t>
      </w:r>
      <w:r w:rsidR="00A10F87" w:rsidRPr="00A10F87">
        <w:rPr>
          <w:rtl/>
          <w:lang w:val="fr-FR" w:eastAsia="fr-FR"/>
        </w:rPr>
        <w:t>عز وجل</w:t>
      </w:r>
      <w:r w:rsidR="00A10F87" w:rsidRPr="00A10F87">
        <w:rPr>
          <w:rFonts w:hint="cs"/>
          <w:rtl/>
          <w:lang w:val="fr-FR" w:eastAsia="fr-FR"/>
        </w:rPr>
        <w:t xml:space="preserve"> </w:t>
      </w:r>
      <w:r w:rsidR="00A10F87" w:rsidRPr="00A10F87">
        <w:rPr>
          <w:rtl/>
          <w:lang w:val="fr-FR" w:eastAsia="fr-FR"/>
        </w:rPr>
        <w:t>آمنا يوم القيامة</w:t>
      </w:r>
      <w:r w:rsidR="00C91CE9">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78"/>
      </w:r>
      <w:r w:rsidR="00A36341" w:rsidRPr="00CC3BD0">
        <w:rPr>
          <w:position w:val="6"/>
          <w:szCs w:val="20"/>
          <w:rtl/>
          <w:lang w:val="fr-FR" w:eastAsia="fr-FR"/>
        </w:rPr>
        <w:t>)</w:t>
      </w:r>
    </w:p>
    <w:p w14:paraId="5EBBF564" w14:textId="77777777" w:rsidR="00A10F87" w:rsidRPr="00A10F87" w:rsidRDefault="00872DF4" w:rsidP="00BB358B">
      <w:pPr>
        <w:widowControl w:val="0"/>
        <w:tabs>
          <w:tab w:val="left" w:pos="1096"/>
        </w:tabs>
        <w:adjustRightInd w:val="0"/>
        <w:textAlignment w:val="baseline"/>
        <w:rPr>
          <w:rtl/>
          <w:lang w:val="fr-FR" w:eastAsia="fr-FR"/>
        </w:rPr>
      </w:pPr>
      <w:r>
        <w:rPr>
          <w:rFonts w:hint="cs"/>
          <w:rtl/>
          <w:lang w:val="fr-FR" w:eastAsia="fr-FR"/>
        </w:rPr>
        <w:t xml:space="preserve">ودعاك </w:t>
      </w:r>
      <w:r w:rsidR="00A10F87" w:rsidRPr="00A10F87">
        <w:rPr>
          <w:rFonts w:hint="cs"/>
          <w:rtl/>
          <w:lang w:val="fr-FR" w:eastAsia="fr-FR"/>
        </w:rPr>
        <w:t>إلى اليقظة والعزيمة والحرص على العمل الصالح، والتي تفتح لك جميع أبواب الإرادة، فقال</w:t>
      </w:r>
      <w:r w:rsidR="00BB358B">
        <w:rPr>
          <w:rFonts w:hint="cs"/>
          <w:rtl/>
          <w:lang w:val="fr-FR" w:eastAsia="fr-FR"/>
        </w:rPr>
        <w:t xml:space="preserve"> ل</w:t>
      </w:r>
      <w:r w:rsidR="00A10F87" w:rsidRPr="00A10F87">
        <w:rPr>
          <w:rFonts w:hint="cs"/>
          <w:rtl/>
          <w:lang w:val="fr-FR" w:eastAsia="fr-FR"/>
        </w:rPr>
        <w:t>ك</w:t>
      </w:r>
      <w:r w:rsidR="00BB358B">
        <w:rPr>
          <w:rFonts w:hint="cs"/>
          <w:rtl/>
          <w:lang w:val="fr-FR" w:eastAsia="fr-FR"/>
        </w:rPr>
        <w:t>:</w:t>
      </w:r>
      <w:r w:rsidR="00A10F87" w:rsidRPr="00A10F87">
        <w:rPr>
          <w:rFonts w:hint="cs"/>
          <w:rtl/>
          <w:lang w:val="fr-FR" w:eastAsia="fr-FR"/>
        </w:rPr>
        <w:t xml:space="preserve"> (</w:t>
      </w:r>
      <w:r w:rsidR="00A10F87" w:rsidRPr="00A10F87">
        <w:rPr>
          <w:rtl/>
          <w:lang w:val="fr-FR" w:eastAsia="fr-FR"/>
        </w:rPr>
        <w:t>يا أبا ذر، إن الكيس من دان نفسه وعمل لما بعد الموت، والعاجز من اتبع نفسه وهواها، وتمنى على الله</w:t>
      </w:r>
      <w:r w:rsidR="00A10F87" w:rsidRPr="00A10F87">
        <w:rPr>
          <w:rFonts w:hint="cs"/>
          <w:rtl/>
          <w:lang w:val="fr-FR" w:eastAsia="fr-FR"/>
        </w:rPr>
        <w:t xml:space="preserve"> </w:t>
      </w:r>
      <w:r w:rsidR="00A10F87" w:rsidRPr="00A10F87">
        <w:rPr>
          <w:rtl/>
          <w:lang w:val="fr-FR" w:eastAsia="fr-FR"/>
        </w:rPr>
        <w:t>عز وجل</w:t>
      </w:r>
      <w:r w:rsidR="00A10F87" w:rsidRPr="00A10F87">
        <w:rPr>
          <w:rFonts w:hint="cs"/>
          <w:rtl/>
          <w:lang w:val="fr-FR" w:eastAsia="fr-FR"/>
        </w:rPr>
        <w:t xml:space="preserve"> </w:t>
      </w:r>
      <w:r w:rsidR="00A10F87" w:rsidRPr="00A10F87">
        <w:rPr>
          <w:rtl/>
          <w:lang w:val="fr-FR" w:eastAsia="fr-FR"/>
        </w:rPr>
        <w:t xml:space="preserve">الأماني. يا أبا ذر، إن أول </w:t>
      </w:r>
      <w:r w:rsidR="00207850" w:rsidRPr="00A10F87">
        <w:rPr>
          <w:rFonts w:hint="cs"/>
          <w:rtl/>
          <w:lang w:val="fr-FR" w:eastAsia="fr-FR"/>
        </w:rPr>
        <w:t>شي</w:t>
      </w:r>
      <w:r w:rsidR="00207850" w:rsidRPr="00A10F87">
        <w:rPr>
          <w:rFonts w:hint="eastAsia"/>
          <w:rtl/>
          <w:lang w:val="fr-FR" w:eastAsia="fr-FR"/>
        </w:rPr>
        <w:t>ء</w:t>
      </w:r>
      <w:r w:rsidR="00A10F87" w:rsidRPr="00A10F87">
        <w:rPr>
          <w:rtl/>
          <w:lang w:val="fr-FR" w:eastAsia="fr-FR"/>
        </w:rPr>
        <w:t xml:space="preserve"> يرفع من هذه الأمة الأمانة والخشوع حتى لا تكاد ترى خاشعا</w:t>
      </w:r>
      <w:r w:rsidR="00A10F87" w:rsidRPr="00A10F87">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79"/>
      </w:r>
      <w:r w:rsidR="00A36341" w:rsidRPr="00CC3BD0">
        <w:rPr>
          <w:position w:val="6"/>
          <w:szCs w:val="20"/>
          <w:rtl/>
          <w:lang w:val="fr-FR" w:eastAsia="fr-FR"/>
        </w:rPr>
        <w:t>)</w:t>
      </w:r>
    </w:p>
    <w:p w14:paraId="6BC1E254" w14:textId="77777777" w:rsidR="00A10F87" w:rsidRPr="00A10F87" w:rsidRDefault="00A10F87" w:rsidP="00BB358B">
      <w:pPr>
        <w:widowControl w:val="0"/>
        <w:tabs>
          <w:tab w:val="left" w:pos="1096"/>
        </w:tabs>
        <w:adjustRightInd w:val="0"/>
        <w:textAlignment w:val="baseline"/>
        <w:rPr>
          <w:rtl/>
          <w:lang w:val="fr-FR" w:eastAsia="fr-FR"/>
        </w:rPr>
      </w:pPr>
      <w:r w:rsidRPr="00A10F87">
        <w:rPr>
          <w:rFonts w:hint="cs"/>
          <w:rtl/>
          <w:lang w:val="fr-FR" w:eastAsia="fr-FR"/>
        </w:rPr>
        <w:t>ثم حذرك من الدنيا، وفتنها، فقال: (</w:t>
      </w:r>
      <w:r w:rsidRPr="00A10F87">
        <w:rPr>
          <w:rtl/>
          <w:lang w:val="fr-FR" w:eastAsia="fr-FR"/>
        </w:rPr>
        <w:t>يا أبا ذر، والذي نفس محمد بيده لو أن الدنيا كانت تعدل عند الله</w:t>
      </w:r>
      <w:r w:rsidRPr="00A10F87">
        <w:rPr>
          <w:rFonts w:hint="cs"/>
          <w:rtl/>
          <w:lang w:val="fr-FR" w:eastAsia="fr-FR"/>
        </w:rPr>
        <w:t xml:space="preserve"> </w:t>
      </w:r>
      <w:r w:rsidRPr="00A10F87">
        <w:rPr>
          <w:rtl/>
          <w:lang w:val="fr-FR" w:eastAsia="fr-FR"/>
        </w:rPr>
        <w:t>عز وجل</w:t>
      </w:r>
      <w:r w:rsidRPr="00A10F87">
        <w:rPr>
          <w:rFonts w:hint="cs"/>
          <w:rtl/>
          <w:lang w:val="fr-FR" w:eastAsia="fr-FR"/>
        </w:rPr>
        <w:t xml:space="preserve"> </w:t>
      </w:r>
      <w:r w:rsidRPr="00A10F87">
        <w:rPr>
          <w:rtl/>
          <w:lang w:val="fr-FR" w:eastAsia="fr-FR"/>
        </w:rPr>
        <w:t>جناح بعوضة ما سقى الكافر والفاجر منها شربة من ماء.</w:t>
      </w:r>
      <w:r w:rsidRPr="00A10F87">
        <w:rPr>
          <w:rFonts w:hint="cs"/>
          <w:rtl/>
          <w:lang w:val="fr-FR" w:eastAsia="fr-FR"/>
        </w:rPr>
        <w:t>.</w:t>
      </w:r>
      <w:r w:rsidRPr="00A10F87">
        <w:rPr>
          <w:rtl/>
          <w:lang w:val="fr-FR" w:eastAsia="fr-FR"/>
        </w:rPr>
        <w:t xml:space="preserve"> يا أبا ذر، إن الدنيا ملعونة، ملعون ما فيها إلا ما ابتغى به وجه الله</w:t>
      </w:r>
      <w:r w:rsidRPr="00A10F87">
        <w:rPr>
          <w:rFonts w:hint="cs"/>
          <w:rtl/>
          <w:lang w:val="fr-FR" w:eastAsia="fr-FR"/>
        </w:rPr>
        <w:t xml:space="preserve"> </w:t>
      </w:r>
      <w:r w:rsidRPr="00A10F87">
        <w:rPr>
          <w:rtl/>
          <w:lang w:val="fr-FR" w:eastAsia="fr-FR"/>
        </w:rPr>
        <w:t>عز وجل</w:t>
      </w:r>
      <w:r w:rsidRPr="00A10F87">
        <w:rPr>
          <w:rFonts w:hint="cs"/>
          <w:rtl/>
          <w:lang w:val="fr-FR" w:eastAsia="fr-FR"/>
        </w:rPr>
        <w:t>.</w:t>
      </w:r>
      <w:r w:rsidRPr="00A10F87">
        <w:rPr>
          <w:rtl/>
          <w:lang w:val="fr-FR" w:eastAsia="fr-FR"/>
        </w:rPr>
        <w:t xml:space="preserve">. يا أبا ذر، ما من </w:t>
      </w:r>
      <w:r w:rsidR="00207850" w:rsidRPr="00A10F87">
        <w:rPr>
          <w:rFonts w:hint="cs"/>
          <w:rtl/>
          <w:lang w:val="fr-FR" w:eastAsia="fr-FR"/>
        </w:rPr>
        <w:t>شي</w:t>
      </w:r>
      <w:r w:rsidR="00207850" w:rsidRPr="00A10F87">
        <w:rPr>
          <w:rFonts w:hint="eastAsia"/>
          <w:rtl/>
          <w:lang w:val="fr-FR" w:eastAsia="fr-FR"/>
        </w:rPr>
        <w:t>ء</w:t>
      </w:r>
      <w:r w:rsidRPr="00A10F87">
        <w:rPr>
          <w:rtl/>
          <w:lang w:val="fr-FR" w:eastAsia="fr-FR"/>
        </w:rPr>
        <w:t xml:space="preserve"> أبغض إلى الله من الدنيا، خلقها ثم أعرض عنها فلم ينظر إليها، ولا ينظر إليها حتى تقوم الساعة، وما من </w:t>
      </w:r>
      <w:r w:rsidR="00207850" w:rsidRPr="00A10F87">
        <w:rPr>
          <w:rFonts w:hint="cs"/>
          <w:rtl/>
          <w:lang w:val="fr-FR" w:eastAsia="fr-FR"/>
        </w:rPr>
        <w:t>شي</w:t>
      </w:r>
      <w:r w:rsidR="00207850" w:rsidRPr="00A10F87">
        <w:rPr>
          <w:rFonts w:hint="eastAsia"/>
          <w:rtl/>
          <w:lang w:val="fr-FR" w:eastAsia="fr-FR"/>
        </w:rPr>
        <w:t>ء</w:t>
      </w:r>
      <w:r w:rsidRPr="00A10F87">
        <w:rPr>
          <w:rtl/>
          <w:lang w:val="fr-FR" w:eastAsia="fr-FR"/>
        </w:rPr>
        <w:t xml:space="preserve"> أحب إلى الله</w:t>
      </w:r>
      <w:r w:rsidRPr="00A10F87">
        <w:rPr>
          <w:rFonts w:hint="cs"/>
          <w:rtl/>
          <w:lang w:val="fr-FR" w:eastAsia="fr-FR"/>
        </w:rPr>
        <w:t xml:space="preserve"> </w:t>
      </w:r>
      <w:r w:rsidRPr="00A10F87">
        <w:rPr>
          <w:rtl/>
          <w:lang w:val="fr-FR" w:eastAsia="fr-FR"/>
        </w:rPr>
        <w:t>تعالى</w:t>
      </w:r>
      <w:r w:rsidRPr="00A10F87">
        <w:rPr>
          <w:rFonts w:hint="cs"/>
          <w:rtl/>
          <w:lang w:val="fr-FR" w:eastAsia="fr-FR"/>
        </w:rPr>
        <w:t xml:space="preserve"> </w:t>
      </w:r>
      <w:r w:rsidRPr="00A10F87">
        <w:rPr>
          <w:rtl/>
          <w:lang w:val="fr-FR" w:eastAsia="fr-FR"/>
        </w:rPr>
        <w:t>من الإيمان به وترك ما أمر أن يترك.</w:t>
      </w:r>
      <w:r w:rsidRPr="00A10F87">
        <w:rPr>
          <w:rFonts w:hint="cs"/>
          <w:rtl/>
          <w:lang w:val="fr-FR" w:eastAsia="fr-FR"/>
        </w:rPr>
        <w:t xml:space="preserve">. </w:t>
      </w:r>
      <w:r w:rsidRPr="00A10F87">
        <w:rPr>
          <w:rtl/>
          <w:lang w:val="fr-FR" w:eastAsia="fr-FR"/>
        </w:rPr>
        <w:t>يا أبا ذر، إن الله</w:t>
      </w:r>
      <w:r w:rsidRPr="00A10F87">
        <w:rPr>
          <w:rFonts w:hint="cs"/>
          <w:rtl/>
          <w:lang w:val="fr-FR" w:eastAsia="fr-FR"/>
        </w:rPr>
        <w:t xml:space="preserve"> </w:t>
      </w:r>
      <w:r w:rsidRPr="00A10F87">
        <w:rPr>
          <w:rtl/>
          <w:lang w:val="fr-FR" w:eastAsia="fr-FR"/>
        </w:rPr>
        <w:t>تعالى</w:t>
      </w:r>
      <w:r w:rsidRPr="00A10F87">
        <w:rPr>
          <w:rFonts w:hint="cs"/>
          <w:rtl/>
          <w:lang w:val="fr-FR" w:eastAsia="fr-FR"/>
        </w:rPr>
        <w:t xml:space="preserve"> </w:t>
      </w:r>
      <w:r w:rsidRPr="00A10F87">
        <w:rPr>
          <w:rtl/>
          <w:lang w:val="fr-FR" w:eastAsia="fr-FR"/>
        </w:rPr>
        <w:t>أوحى إلى أخي عيسى</w:t>
      </w:r>
      <w:r w:rsidRPr="00A10F87">
        <w:rPr>
          <w:rFonts w:hint="cs"/>
          <w:rtl/>
          <w:lang w:val="fr-FR" w:eastAsia="fr-FR"/>
        </w:rPr>
        <w:t xml:space="preserve"> </w:t>
      </w:r>
      <w:r w:rsidRPr="00A10F87">
        <w:rPr>
          <w:rtl/>
          <w:lang w:val="fr-FR" w:eastAsia="fr-FR"/>
        </w:rPr>
        <w:t>عليه السلام</w:t>
      </w:r>
      <w:r w:rsidRPr="00A10F87">
        <w:rPr>
          <w:rFonts w:hint="cs"/>
          <w:rtl/>
          <w:lang w:val="fr-FR" w:eastAsia="fr-FR"/>
        </w:rPr>
        <w:t xml:space="preserve">: </w:t>
      </w:r>
      <w:r w:rsidRPr="00A10F87">
        <w:rPr>
          <w:rtl/>
          <w:lang w:val="fr-FR" w:eastAsia="fr-FR"/>
        </w:rPr>
        <w:t>يا عيسى، لا تحب الدنيا فإني لست أحبها، وأحب الآخرة فإنها دار المعاد.</w:t>
      </w:r>
      <w:r w:rsidRPr="00A10F87">
        <w:rPr>
          <w:rFonts w:hint="cs"/>
          <w:rtl/>
          <w:lang w:val="fr-FR" w:eastAsia="fr-FR"/>
        </w:rPr>
        <w:t>.</w:t>
      </w:r>
      <w:r w:rsidRPr="00A10F87">
        <w:rPr>
          <w:rtl/>
          <w:lang w:val="fr-FR" w:eastAsia="fr-FR"/>
        </w:rPr>
        <w:t xml:space="preserve"> يا أبا ذر، إن جبريل</w:t>
      </w:r>
      <w:r w:rsidRPr="00A10F87">
        <w:rPr>
          <w:rFonts w:hint="cs"/>
          <w:rtl/>
          <w:lang w:val="fr-FR" w:eastAsia="fr-FR"/>
        </w:rPr>
        <w:t xml:space="preserve"> </w:t>
      </w:r>
      <w:r w:rsidRPr="00A10F87">
        <w:rPr>
          <w:rtl/>
          <w:lang w:val="fr-FR" w:eastAsia="fr-FR"/>
        </w:rPr>
        <w:t>عليه السلام</w:t>
      </w:r>
      <w:r w:rsidRPr="00A10F87">
        <w:rPr>
          <w:rFonts w:hint="cs"/>
          <w:rtl/>
          <w:lang w:val="fr-FR" w:eastAsia="fr-FR"/>
        </w:rPr>
        <w:t xml:space="preserve"> </w:t>
      </w:r>
      <w:r w:rsidRPr="00A10F87">
        <w:rPr>
          <w:rtl/>
          <w:lang w:val="fr-FR" w:eastAsia="fr-FR"/>
        </w:rPr>
        <w:t>أتاني بخزائن الدنيا، فقال</w:t>
      </w:r>
      <w:r w:rsidRPr="00A10F87">
        <w:rPr>
          <w:rFonts w:hint="cs"/>
          <w:rtl/>
          <w:lang w:val="fr-FR" w:eastAsia="fr-FR"/>
        </w:rPr>
        <w:t>:</w:t>
      </w:r>
      <w:r w:rsidRPr="00A10F87">
        <w:rPr>
          <w:rtl/>
          <w:lang w:val="fr-FR" w:eastAsia="fr-FR"/>
        </w:rPr>
        <w:t xml:space="preserve"> يا محمد إن هذه خزائن الأرض ولا تنقصك من حظك عند ربك</w:t>
      </w:r>
      <w:r w:rsidRPr="00A10F87">
        <w:rPr>
          <w:rFonts w:hint="cs"/>
          <w:rtl/>
          <w:lang w:val="fr-FR" w:eastAsia="fr-FR"/>
        </w:rPr>
        <w:t xml:space="preserve"> </w:t>
      </w:r>
      <w:r w:rsidRPr="00A10F87">
        <w:rPr>
          <w:rtl/>
          <w:lang w:val="fr-FR" w:eastAsia="fr-FR"/>
        </w:rPr>
        <w:t>تعالى، فقلت</w:t>
      </w:r>
      <w:r w:rsidRPr="00A10F87">
        <w:rPr>
          <w:rFonts w:hint="cs"/>
          <w:rtl/>
          <w:lang w:val="fr-FR" w:eastAsia="fr-FR"/>
        </w:rPr>
        <w:t>:</w:t>
      </w:r>
      <w:r w:rsidRPr="00A10F87">
        <w:rPr>
          <w:rtl/>
          <w:lang w:val="fr-FR" w:eastAsia="fr-FR"/>
        </w:rPr>
        <w:t xml:space="preserve"> حبيبي جبرئيل، لا حاجة لي فيها، إذا شبعت شكرت ربي، وإذا جعت سألته</w:t>
      </w:r>
      <w:r w:rsidRPr="00A10F87">
        <w:rPr>
          <w:rFonts w:hint="cs"/>
          <w:rtl/>
          <w:lang w:val="fr-FR" w:eastAsia="fr-FR"/>
        </w:rPr>
        <w:t>)</w:t>
      </w:r>
      <w:r w:rsidRPr="00CC3BD0">
        <w:rPr>
          <w:position w:val="6"/>
          <w:szCs w:val="20"/>
          <w:rtl/>
          <w:lang w:val="fr-FR" w:eastAsia="fr-FR"/>
        </w:rPr>
        <w:t>(</w:t>
      </w:r>
      <w:r w:rsidRPr="00CC3BD0">
        <w:rPr>
          <w:position w:val="6"/>
          <w:szCs w:val="20"/>
          <w:rtl/>
          <w:lang w:val="fr-FR" w:eastAsia="fr-FR"/>
        </w:rPr>
        <w:footnoteReference w:id="380"/>
      </w:r>
      <w:r w:rsidRPr="00CC3BD0">
        <w:rPr>
          <w:position w:val="6"/>
          <w:szCs w:val="20"/>
          <w:rtl/>
          <w:lang w:val="fr-FR" w:eastAsia="fr-FR"/>
        </w:rPr>
        <w:t>)</w:t>
      </w:r>
    </w:p>
    <w:p w14:paraId="0814AB07" w14:textId="77777777" w:rsidR="00A10F87" w:rsidRPr="00A10F87" w:rsidRDefault="00872DF4" w:rsidP="00A10F87">
      <w:pPr>
        <w:widowControl w:val="0"/>
        <w:tabs>
          <w:tab w:val="left" w:pos="1096"/>
        </w:tabs>
        <w:adjustRightInd w:val="0"/>
        <w:textAlignment w:val="baseline"/>
        <w:rPr>
          <w:rtl/>
          <w:lang w:val="fr-FR" w:eastAsia="fr-FR"/>
        </w:rPr>
      </w:pPr>
      <w:r>
        <w:rPr>
          <w:rFonts w:hint="cs"/>
          <w:rtl/>
          <w:lang w:val="fr-FR" w:eastAsia="fr-FR"/>
        </w:rPr>
        <w:t xml:space="preserve">ودعاك </w:t>
      </w:r>
      <w:r w:rsidR="00A10F87" w:rsidRPr="00A10F87">
        <w:rPr>
          <w:rFonts w:hint="cs"/>
          <w:rtl/>
          <w:lang w:val="fr-FR" w:eastAsia="fr-FR"/>
        </w:rPr>
        <w:t>إلى الزهد، فقال: (</w:t>
      </w:r>
      <w:r w:rsidR="00A10F87" w:rsidRPr="00A10F87">
        <w:rPr>
          <w:rtl/>
          <w:lang w:val="fr-FR" w:eastAsia="fr-FR"/>
        </w:rPr>
        <w:t>يا أبا ذر، إذا أراد الله بعبد خيرا فقهه في الدين، وزهده في الدنيا، وبصره بعيوب نفسه.</w:t>
      </w:r>
      <w:r w:rsidR="00A10F87" w:rsidRPr="00A10F87">
        <w:rPr>
          <w:rFonts w:hint="cs"/>
          <w:rtl/>
          <w:lang w:val="fr-FR" w:eastAsia="fr-FR"/>
        </w:rPr>
        <w:t>.</w:t>
      </w:r>
      <w:r w:rsidR="00A10F87" w:rsidRPr="00A10F87">
        <w:rPr>
          <w:rtl/>
          <w:lang w:val="fr-FR" w:eastAsia="fr-FR"/>
        </w:rPr>
        <w:t xml:space="preserve"> يا أبا ذر، ما زهد عبد في الدنيا إلا أثبت الله الحكمة في قلبه، وأنطق بها لسانه، وبصره عيوب الدنيا وداءها ودواءها، وأخرجه منها سالما إلى دار السلام.</w:t>
      </w:r>
      <w:r w:rsidR="00A10F87" w:rsidRPr="00A10F87">
        <w:rPr>
          <w:rFonts w:hint="cs"/>
          <w:rtl/>
          <w:lang w:val="fr-FR" w:eastAsia="fr-FR"/>
        </w:rPr>
        <w:t>.</w:t>
      </w:r>
      <w:r w:rsidR="00A10F87" w:rsidRPr="00A10F87">
        <w:rPr>
          <w:rtl/>
          <w:lang w:val="fr-FR" w:eastAsia="fr-FR"/>
        </w:rPr>
        <w:t xml:space="preserve"> يا أبا ذر، إذا رأيت أخاك قد زهد في الدنيا فاستمع منه، فإنه يلقي إليك الحكمة</w:t>
      </w:r>
      <w:r w:rsidR="00A10F87" w:rsidRPr="00A10F87">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81"/>
      </w:r>
      <w:r w:rsidR="00A36341" w:rsidRPr="00CC3BD0">
        <w:rPr>
          <w:position w:val="6"/>
          <w:szCs w:val="20"/>
          <w:rtl/>
          <w:lang w:val="fr-FR" w:eastAsia="fr-FR"/>
        </w:rPr>
        <w:t>)</w:t>
      </w:r>
    </w:p>
    <w:p w14:paraId="1BF1DE6C" w14:textId="77777777" w:rsidR="00A10F87" w:rsidRPr="00A10F87" w:rsidRDefault="00A10F87" w:rsidP="00A10F87">
      <w:pPr>
        <w:widowControl w:val="0"/>
        <w:tabs>
          <w:tab w:val="left" w:pos="1096"/>
        </w:tabs>
        <w:adjustRightInd w:val="0"/>
        <w:textAlignment w:val="baseline"/>
        <w:rPr>
          <w:rtl/>
          <w:lang w:val="fr-FR" w:eastAsia="fr-FR"/>
        </w:rPr>
      </w:pPr>
      <w:r w:rsidRPr="00A10F87">
        <w:rPr>
          <w:rtl/>
          <w:lang w:val="fr-FR" w:eastAsia="fr-FR"/>
        </w:rPr>
        <w:t>فقلت</w:t>
      </w:r>
      <w:r w:rsidRPr="00A10F87">
        <w:rPr>
          <w:rFonts w:hint="cs"/>
          <w:rtl/>
          <w:lang w:val="fr-FR" w:eastAsia="fr-FR"/>
        </w:rPr>
        <w:t>:</w:t>
      </w:r>
      <w:r w:rsidRPr="00A10F87">
        <w:rPr>
          <w:rtl/>
          <w:lang w:val="fr-FR" w:eastAsia="fr-FR"/>
        </w:rPr>
        <w:t xml:space="preserve"> يا رسول الله، من أزهد الناس</w:t>
      </w:r>
      <w:r w:rsidRPr="00A10F87">
        <w:rPr>
          <w:rFonts w:hint="cs"/>
          <w:rtl/>
          <w:lang w:val="fr-FR" w:eastAsia="fr-FR"/>
        </w:rPr>
        <w:t>،</w:t>
      </w:r>
      <w:r w:rsidRPr="00A10F87">
        <w:rPr>
          <w:rtl/>
          <w:lang w:val="fr-FR" w:eastAsia="fr-FR"/>
        </w:rPr>
        <w:t xml:space="preserve"> </w:t>
      </w:r>
      <w:r w:rsidRPr="00A10F87">
        <w:rPr>
          <w:rFonts w:hint="cs"/>
          <w:rtl/>
          <w:lang w:val="fr-FR" w:eastAsia="fr-FR"/>
        </w:rPr>
        <w:t>ف</w:t>
      </w:r>
      <w:r w:rsidRPr="00A10F87">
        <w:rPr>
          <w:rtl/>
          <w:lang w:val="fr-FR" w:eastAsia="fr-FR"/>
        </w:rPr>
        <w:t>قال</w:t>
      </w:r>
      <w:r w:rsidRPr="00A10F87">
        <w:rPr>
          <w:rFonts w:hint="cs"/>
          <w:rtl/>
          <w:lang w:val="fr-FR" w:eastAsia="fr-FR"/>
        </w:rPr>
        <w:t>:</w:t>
      </w:r>
      <w:r w:rsidRPr="00A10F87">
        <w:rPr>
          <w:rtl/>
          <w:lang w:val="fr-FR" w:eastAsia="fr-FR"/>
        </w:rPr>
        <w:t xml:space="preserve"> </w:t>
      </w:r>
      <w:r w:rsidRPr="00A10F87">
        <w:rPr>
          <w:rFonts w:hint="cs"/>
          <w:rtl/>
          <w:lang w:val="fr-FR" w:eastAsia="fr-FR"/>
        </w:rPr>
        <w:t>(</w:t>
      </w:r>
      <w:r w:rsidRPr="00A10F87">
        <w:rPr>
          <w:rtl/>
          <w:lang w:val="fr-FR" w:eastAsia="fr-FR"/>
        </w:rPr>
        <w:t>من لم ينس المقابر والبلى، وترك ما يفنى لما يبقى، ومن لم يعد غدا من أيامه، وعد نفسه في الموتى</w:t>
      </w:r>
      <w:r w:rsidRPr="00A10F87">
        <w:rPr>
          <w:rFonts w:hint="cs"/>
          <w:rtl/>
          <w:lang w:val="fr-FR" w:eastAsia="fr-FR"/>
        </w:rPr>
        <w:t>)</w:t>
      </w:r>
    </w:p>
    <w:p w14:paraId="28EE9586" w14:textId="77777777" w:rsidR="00A10F87" w:rsidRPr="00A10F87" w:rsidRDefault="00A10F87" w:rsidP="00207850">
      <w:pPr>
        <w:widowControl w:val="0"/>
        <w:tabs>
          <w:tab w:val="left" w:pos="1096"/>
        </w:tabs>
        <w:adjustRightInd w:val="0"/>
        <w:textAlignment w:val="baseline"/>
        <w:rPr>
          <w:rtl/>
          <w:lang w:val="fr-FR" w:eastAsia="fr-FR"/>
        </w:rPr>
      </w:pPr>
      <w:r w:rsidRPr="00A10F87">
        <w:rPr>
          <w:rFonts w:hint="cs"/>
          <w:rtl/>
          <w:lang w:val="fr-FR" w:eastAsia="fr-FR"/>
        </w:rPr>
        <w:t xml:space="preserve">ثم قال لك رسول الله </w:t>
      </w:r>
      <w:r w:rsidRPr="00A10F87">
        <w:rPr>
          <w:rFonts w:hint="cs"/>
          <w:lang w:val="fr-FR" w:eastAsia="fr-FR"/>
        </w:rPr>
        <w:sym w:font="Abo-thar" w:char="F061"/>
      </w:r>
      <w:r w:rsidRPr="00A10F87">
        <w:rPr>
          <w:rFonts w:hint="cs"/>
          <w:rtl/>
          <w:lang w:val="fr-FR" w:eastAsia="fr-FR"/>
        </w:rPr>
        <w:t xml:space="preserve"> يدعوك إلى التأس</w:t>
      </w:r>
      <w:r w:rsidR="00207850">
        <w:rPr>
          <w:rFonts w:hint="cs"/>
          <w:rtl/>
          <w:lang w:val="fr-FR" w:eastAsia="fr-FR"/>
        </w:rPr>
        <w:t>ي</w:t>
      </w:r>
      <w:r w:rsidRPr="00A10F87">
        <w:rPr>
          <w:rFonts w:hint="cs"/>
          <w:rtl/>
          <w:lang w:val="fr-FR" w:eastAsia="fr-FR"/>
        </w:rPr>
        <w:t xml:space="preserve"> به في زهده: (</w:t>
      </w:r>
      <w:r w:rsidRPr="00A10F87">
        <w:rPr>
          <w:rtl/>
          <w:lang w:val="fr-FR" w:eastAsia="fr-FR"/>
        </w:rPr>
        <w:t>يا أبا ذر، إن الله</w:t>
      </w:r>
      <w:r w:rsidRPr="00A10F87">
        <w:rPr>
          <w:rFonts w:hint="cs"/>
          <w:rtl/>
          <w:lang w:val="fr-FR" w:eastAsia="fr-FR"/>
        </w:rPr>
        <w:t xml:space="preserve"> </w:t>
      </w:r>
      <w:r w:rsidRPr="00A10F87">
        <w:rPr>
          <w:rtl/>
          <w:lang w:val="fr-FR" w:eastAsia="fr-FR"/>
        </w:rPr>
        <w:t>تعالى</w:t>
      </w:r>
      <w:r w:rsidRPr="00A10F87">
        <w:rPr>
          <w:rFonts w:hint="cs"/>
          <w:rtl/>
          <w:lang w:val="fr-FR" w:eastAsia="fr-FR"/>
        </w:rPr>
        <w:t xml:space="preserve"> </w:t>
      </w:r>
      <w:r w:rsidRPr="00A10F87">
        <w:rPr>
          <w:rtl/>
          <w:lang w:val="fr-FR" w:eastAsia="fr-FR"/>
        </w:rPr>
        <w:t xml:space="preserve">لم يوح إلي أن أجمع المال، لكن أوحى إلي أن </w:t>
      </w:r>
      <w:r w:rsidR="004E5304">
        <w:rPr>
          <w:rtl/>
          <w:lang w:val="fr-FR" w:eastAsia="fr-FR"/>
        </w:rPr>
        <w:t>﴿</w:t>
      </w:r>
      <w:r w:rsidRPr="00A10F87">
        <w:rPr>
          <w:rtl/>
          <w:lang w:val="fr-FR" w:eastAsia="fr-FR"/>
        </w:rPr>
        <w:t xml:space="preserve">سَبِّحْ بِحَمْدِ رَبِّكَ وَكُنْ مِنَ السَّاجِدِينَ (98) وَاعْبُدْ رَبَّكَ حَتَّى يَأْتِيَكَ الْيَقِينُ </w:t>
      </w:r>
      <w:r w:rsidR="004E5304">
        <w:rPr>
          <w:rtl/>
          <w:lang w:val="fr-FR" w:eastAsia="fr-FR"/>
        </w:rPr>
        <w:t>﴾</w:t>
      </w:r>
      <w:r w:rsidRPr="00A10F87">
        <w:rPr>
          <w:rtl/>
          <w:lang w:val="fr-FR" w:eastAsia="fr-FR"/>
        </w:rPr>
        <w:t xml:space="preserve"> [الحجر: 98، 99]</w:t>
      </w:r>
      <w:r w:rsidRPr="00A10F87">
        <w:rPr>
          <w:rFonts w:hint="cs"/>
          <w:rtl/>
          <w:lang w:val="fr-FR" w:eastAsia="fr-FR"/>
        </w:rPr>
        <w:t>.</w:t>
      </w:r>
      <w:r w:rsidRPr="00A10F87">
        <w:rPr>
          <w:rtl/>
          <w:lang w:val="fr-FR" w:eastAsia="fr-FR"/>
        </w:rPr>
        <w:t>. يا أبا ذر، إني ألبس الغليظ، وأجلس على الأرض، وأركب الحمار بغير سرج، وأردف خلفي، فمن رغب عن سنتي فليس مني</w:t>
      </w:r>
      <w:r w:rsidRPr="00A10F87">
        <w:rPr>
          <w:rFonts w:hint="cs"/>
          <w:rtl/>
          <w:lang w:val="fr-FR" w:eastAsia="fr-FR"/>
        </w:rPr>
        <w:t>)</w:t>
      </w:r>
      <w:r w:rsidRPr="00CC3BD0">
        <w:rPr>
          <w:position w:val="6"/>
          <w:szCs w:val="20"/>
          <w:rtl/>
          <w:lang w:val="fr-FR" w:eastAsia="fr-FR"/>
        </w:rPr>
        <w:t>(</w:t>
      </w:r>
      <w:r w:rsidRPr="00CC3BD0">
        <w:rPr>
          <w:position w:val="6"/>
          <w:szCs w:val="20"/>
          <w:rtl/>
          <w:lang w:val="fr-FR" w:eastAsia="fr-FR"/>
        </w:rPr>
        <w:footnoteReference w:id="382"/>
      </w:r>
      <w:r w:rsidRPr="00CC3BD0">
        <w:rPr>
          <w:position w:val="6"/>
          <w:szCs w:val="20"/>
          <w:rtl/>
          <w:lang w:val="fr-FR" w:eastAsia="fr-FR"/>
        </w:rPr>
        <w:t>)</w:t>
      </w:r>
    </w:p>
    <w:p w14:paraId="63EB09AC" w14:textId="77777777" w:rsidR="00A10F87" w:rsidRPr="00A10F87" w:rsidRDefault="00872DF4" w:rsidP="00A10F87">
      <w:pPr>
        <w:widowControl w:val="0"/>
        <w:tabs>
          <w:tab w:val="left" w:pos="1096"/>
        </w:tabs>
        <w:adjustRightInd w:val="0"/>
        <w:textAlignment w:val="baseline"/>
        <w:rPr>
          <w:rtl/>
          <w:lang w:val="fr-FR" w:eastAsia="fr-FR"/>
        </w:rPr>
      </w:pPr>
      <w:r>
        <w:rPr>
          <w:rFonts w:hint="cs"/>
          <w:rtl/>
          <w:lang w:val="fr-FR" w:eastAsia="fr-FR"/>
        </w:rPr>
        <w:t xml:space="preserve">ودعاك </w:t>
      </w:r>
      <w:r w:rsidR="00A10F87" w:rsidRPr="00A10F87">
        <w:rPr>
          <w:rFonts w:hint="cs"/>
          <w:rtl/>
          <w:lang w:val="fr-FR" w:eastAsia="fr-FR"/>
        </w:rPr>
        <w:t>إلى الحذر من كل الآفات التي تبعدك عن ربك، فقال: (</w:t>
      </w:r>
      <w:r w:rsidR="00A10F87" w:rsidRPr="00A10F87">
        <w:rPr>
          <w:rtl/>
          <w:lang w:val="fr-FR" w:eastAsia="fr-FR"/>
        </w:rPr>
        <w:t>يا أبا ذر، حب المال والشرف مذهب لدين الرجل</w:t>
      </w:r>
      <w:r w:rsidR="00A10F87" w:rsidRPr="00A10F87">
        <w:rPr>
          <w:rFonts w:hint="cs"/>
          <w:rtl/>
          <w:lang w:val="fr-FR" w:eastAsia="fr-FR"/>
        </w:rPr>
        <w:t>)، ف</w:t>
      </w:r>
      <w:r w:rsidR="00A10F87" w:rsidRPr="00A10F87">
        <w:rPr>
          <w:rtl/>
          <w:lang w:val="fr-FR" w:eastAsia="fr-FR"/>
        </w:rPr>
        <w:t>قلت</w:t>
      </w:r>
      <w:r w:rsidR="00A10F87" w:rsidRPr="00A10F87">
        <w:rPr>
          <w:rFonts w:hint="cs"/>
          <w:rtl/>
          <w:lang w:val="fr-FR" w:eastAsia="fr-FR"/>
        </w:rPr>
        <w:t>:</w:t>
      </w:r>
      <w:r w:rsidR="00A10F87" w:rsidRPr="00A10F87">
        <w:rPr>
          <w:rtl/>
          <w:lang w:val="fr-FR" w:eastAsia="fr-FR"/>
        </w:rPr>
        <w:t xml:space="preserve"> يا رسول الله، الخائفون الخاضعون المتواضعون الذاكرون الله كثيرا يستبقون الناس إلى</w:t>
      </w:r>
      <w:r w:rsidR="00A10F87" w:rsidRPr="00A10F87">
        <w:rPr>
          <w:rFonts w:hint="cs"/>
          <w:rtl/>
          <w:lang w:val="fr-FR" w:eastAsia="fr-FR"/>
        </w:rPr>
        <w:t xml:space="preserve"> </w:t>
      </w:r>
      <w:r w:rsidR="00A10F87" w:rsidRPr="00A10F87">
        <w:rPr>
          <w:rtl/>
          <w:lang w:val="fr-FR" w:eastAsia="fr-FR"/>
        </w:rPr>
        <w:t>الجنة</w:t>
      </w:r>
      <w:r w:rsidR="00A10F87" w:rsidRPr="00A10F87">
        <w:rPr>
          <w:rFonts w:hint="cs"/>
          <w:rtl/>
          <w:lang w:val="fr-FR" w:eastAsia="fr-FR"/>
        </w:rPr>
        <w:t>،</w:t>
      </w:r>
      <w:r w:rsidR="00A10F87" w:rsidRPr="00A10F87">
        <w:rPr>
          <w:rtl/>
          <w:lang w:val="fr-FR" w:eastAsia="fr-FR"/>
        </w:rPr>
        <w:t xml:space="preserve"> قال</w:t>
      </w:r>
      <w:r w:rsidR="00A10F87" w:rsidRPr="00A10F87">
        <w:rPr>
          <w:rFonts w:hint="cs"/>
          <w:rtl/>
          <w:lang w:val="fr-FR" w:eastAsia="fr-FR"/>
        </w:rPr>
        <w:t>:</w:t>
      </w:r>
      <w:r w:rsidR="00A10F87" w:rsidRPr="00A10F87">
        <w:rPr>
          <w:rtl/>
          <w:lang w:val="fr-FR" w:eastAsia="fr-FR"/>
        </w:rPr>
        <w:t xml:space="preserve"> </w:t>
      </w:r>
      <w:r w:rsidR="00A10F87" w:rsidRPr="00A10F87">
        <w:rPr>
          <w:rFonts w:hint="cs"/>
          <w:rtl/>
          <w:lang w:val="fr-FR" w:eastAsia="fr-FR"/>
        </w:rPr>
        <w:t>(</w:t>
      </w:r>
      <w:r w:rsidR="00A10F87" w:rsidRPr="00A10F87">
        <w:rPr>
          <w:rtl/>
          <w:lang w:val="fr-FR" w:eastAsia="fr-FR"/>
        </w:rPr>
        <w:t>لا، ولكن فقراء المؤمنين، فإنهم يأتون يوم القيامة فيتخطون رقاب الناس، فيقول لهم خزنة الجنة كما أنتم حتى تحاسبوا. فيقولون بم نحاسب فو الله ما ملكنا حتى نجور ونعدل، ولا أفيض علينا فنقبض ونبسط، ولكنا عبدنا ربنا حتى أتانا اليقين.</w:t>
      </w:r>
      <w:r w:rsidR="00A10F87" w:rsidRPr="00A10F87">
        <w:rPr>
          <w:rFonts w:hint="cs"/>
          <w:rtl/>
          <w:lang w:val="fr-FR" w:eastAsia="fr-FR"/>
        </w:rPr>
        <w:t>.</w:t>
      </w:r>
      <w:r w:rsidR="00A10F87" w:rsidRPr="00A10F87">
        <w:rPr>
          <w:rtl/>
          <w:lang w:val="fr-FR" w:eastAsia="fr-FR"/>
        </w:rPr>
        <w:t xml:space="preserve"> يا أبا ذر، إن الدنيا مشغلة للقلب والبدن، فإن الله</w:t>
      </w:r>
      <w:r w:rsidR="00A10F87" w:rsidRPr="00A10F87">
        <w:rPr>
          <w:rFonts w:hint="cs"/>
          <w:rtl/>
          <w:lang w:val="fr-FR" w:eastAsia="fr-FR"/>
        </w:rPr>
        <w:t xml:space="preserve"> </w:t>
      </w:r>
      <w:r w:rsidR="00A10F87" w:rsidRPr="00A10F87">
        <w:rPr>
          <w:rtl/>
          <w:lang w:val="fr-FR" w:eastAsia="fr-FR"/>
        </w:rPr>
        <w:t>عز وجل</w:t>
      </w:r>
      <w:r w:rsidR="00A10F87" w:rsidRPr="00A10F87">
        <w:rPr>
          <w:rFonts w:hint="cs"/>
          <w:rtl/>
          <w:lang w:val="fr-FR" w:eastAsia="fr-FR"/>
        </w:rPr>
        <w:t xml:space="preserve"> </w:t>
      </w:r>
      <w:r w:rsidR="00A10F87" w:rsidRPr="00A10F87">
        <w:rPr>
          <w:rtl/>
          <w:lang w:val="fr-FR" w:eastAsia="fr-FR"/>
        </w:rPr>
        <w:t>يسأل أهل الدنيا عما نعموا في حلالها، فكيف بما نعموا في حرامها يا أبا ذر، إني قد سألت الله</w:t>
      </w:r>
      <w:r w:rsidR="00A10F87" w:rsidRPr="00A10F87">
        <w:rPr>
          <w:rFonts w:hint="cs"/>
          <w:rtl/>
          <w:lang w:val="fr-FR" w:eastAsia="fr-FR"/>
        </w:rPr>
        <w:t xml:space="preserve"> </w:t>
      </w:r>
      <w:r w:rsidR="00A10F87" w:rsidRPr="00A10F87">
        <w:rPr>
          <w:rtl/>
          <w:lang w:val="fr-FR" w:eastAsia="fr-FR"/>
        </w:rPr>
        <w:t>عز وجل</w:t>
      </w:r>
      <w:r w:rsidR="00A10F87" w:rsidRPr="00A10F87">
        <w:rPr>
          <w:rFonts w:hint="cs"/>
          <w:rtl/>
          <w:lang w:val="fr-FR" w:eastAsia="fr-FR"/>
        </w:rPr>
        <w:t xml:space="preserve"> </w:t>
      </w:r>
      <w:r w:rsidR="00A10F87" w:rsidRPr="00A10F87">
        <w:rPr>
          <w:rtl/>
          <w:lang w:val="fr-FR" w:eastAsia="fr-FR"/>
        </w:rPr>
        <w:t>أن يجعل رزق من أحبني الكفاف، ويعطي من أبغضني المال والبنين</w:t>
      </w:r>
      <w:r w:rsidR="00A10F87" w:rsidRPr="00A10F87">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83"/>
      </w:r>
      <w:r w:rsidR="00A36341" w:rsidRPr="00CC3BD0">
        <w:rPr>
          <w:position w:val="6"/>
          <w:szCs w:val="20"/>
          <w:rtl/>
          <w:lang w:val="fr-FR" w:eastAsia="fr-FR"/>
        </w:rPr>
        <w:t>)</w:t>
      </w:r>
    </w:p>
    <w:p w14:paraId="4ADEFD13" w14:textId="77777777" w:rsidR="00A10F87" w:rsidRDefault="00872DF4" w:rsidP="00207850">
      <w:pPr>
        <w:widowControl w:val="0"/>
        <w:tabs>
          <w:tab w:val="left" w:pos="1096"/>
        </w:tabs>
        <w:adjustRightInd w:val="0"/>
        <w:textAlignment w:val="baseline"/>
        <w:rPr>
          <w:rtl/>
          <w:lang w:val="fr-FR" w:eastAsia="fr-FR"/>
        </w:rPr>
      </w:pPr>
      <w:r>
        <w:rPr>
          <w:rFonts w:hint="cs"/>
          <w:rtl/>
          <w:lang w:val="fr-FR" w:eastAsia="fr-FR"/>
        </w:rPr>
        <w:t xml:space="preserve">ودعاك </w:t>
      </w:r>
      <w:r w:rsidR="00A10F87" w:rsidRPr="00A10F87">
        <w:rPr>
          <w:rFonts w:hint="cs"/>
          <w:rtl/>
          <w:lang w:val="fr-FR" w:eastAsia="fr-FR"/>
        </w:rPr>
        <w:t>إلى التأس</w:t>
      </w:r>
      <w:r w:rsidR="00207850">
        <w:rPr>
          <w:rFonts w:hint="cs"/>
          <w:rtl/>
          <w:lang w:val="fr-FR" w:eastAsia="fr-FR"/>
        </w:rPr>
        <w:t>ي</w:t>
      </w:r>
      <w:r w:rsidR="00A10F87" w:rsidRPr="00A10F87">
        <w:rPr>
          <w:rFonts w:hint="cs"/>
          <w:rtl/>
          <w:lang w:val="fr-FR" w:eastAsia="fr-FR"/>
        </w:rPr>
        <w:t xml:space="preserve"> بالزهاد والصالحين، لا بأهل الدنيا، فقال: (</w:t>
      </w:r>
      <w:r w:rsidR="00A10F87" w:rsidRPr="00A10F87">
        <w:rPr>
          <w:rtl/>
          <w:lang w:val="fr-FR" w:eastAsia="fr-FR"/>
        </w:rPr>
        <w:t>يا أبا ذر، طوبى للزاهدين في الدنيا، الراغبين في الآخرة، الذين اتخذوا أرض الله بساطا، وترابها فراشا، وماءها طيبا، واتخذوا الكتاب شعارا، والدعاء لله دثارا، وقرضوا الدنيا قرضا</w:t>
      </w:r>
      <w:r w:rsidR="00A10F87" w:rsidRPr="00A10F87">
        <w:rPr>
          <w:rFonts w:hint="cs"/>
          <w:rtl/>
          <w:lang w:val="fr-FR" w:eastAsia="fr-FR"/>
        </w:rPr>
        <w:t>.</w:t>
      </w:r>
      <w:r w:rsidR="00A10F87" w:rsidRPr="00A10F87">
        <w:rPr>
          <w:rtl/>
          <w:lang w:val="fr-FR" w:eastAsia="fr-FR"/>
        </w:rPr>
        <w:t>. يا أبا ذر، إن حرث الآخرة العمل الصالح، وحرث الدنيا المال والبنون.</w:t>
      </w:r>
      <w:r w:rsidR="00A10F87" w:rsidRPr="00A10F87">
        <w:rPr>
          <w:rFonts w:hint="cs"/>
          <w:rtl/>
          <w:lang w:val="fr-FR" w:eastAsia="fr-FR"/>
        </w:rPr>
        <w:t>.</w:t>
      </w:r>
      <w:r w:rsidR="00A10F87" w:rsidRPr="00A10F87">
        <w:rPr>
          <w:rtl/>
          <w:lang w:val="fr-FR" w:eastAsia="fr-FR"/>
        </w:rPr>
        <w:t xml:space="preserve"> يا أبا ذر، إن رب</w:t>
      </w:r>
      <w:r w:rsidR="00A10F87" w:rsidRPr="00A10F87">
        <w:rPr>
          <w:rFonts w:hint="cs"/>
          <w:rtl/>
          <w:lang w:val="fr-FR" w:eastAsia="fr-FR"/>
        </w:rPr>
        <w:t xml:space="preserve"> </w:t>
      </w:r>
      <w:r w:rsidR="00A10F87" w:rsidRPr="00A10F87">
        <w:rPr>
          <w:rtl/>
          <w:lang w:val="fr-FR" w:eastAsia="fr-FR"/>
        </w:rPr>
        <w:t>يتبارك اسمه</w:t>
      </w:r>
      <w:r w:rsidR="00A10F87" w:rsidRPr="00A10F87">
        <w:rPr>
          <w:rFonts w:hint="cs"/>
          <w:rtl/>
          <w:lang w:val="fr-FR" w:eastAsia="fr-FR"/>
        </w:rPr>
        <w:t xml:space="preserve"> </w:t>
      </w:r>
      <w:r w:rsidR="00A10F87" w:rsidRPr="00A10F87">
        <w:rPr>
          <w:rtl/>
          <w:lang w:val="fr-FR" w:eastAsia="fr-FR"/>
        </w:rPr>
        <w:t>أخبرني، فقال</w:t>
      </w:r>
      <w:r w:rsidR="00A10F87" w:rsidRPr="00A10F87">
        <w:rPr>
          <w:rFonts w:hint="cs"/>
          <w:rtl/>
          <w:lang w:val="fr-FR" w:eastAsia="fr-FR"/>
        </w:rPr>
        <w:t>:</w:t>
      </w:r>
      <w:r w:rsidR="00A10F87" w:rsidRPr="00A10F87">
        <w:rPr>
          <w:rtl/>
          <w:lang w:val="fr-FR" w:eastAsia="fr-FR"/>
        </w:rPr>
        <w:t xml:space="preserve"> وعزتي وجلالي، ما أدرك العابدون درك البكاء عندي شيئا، وإني لأبني لهم في الرفيق الأعلى قصرا لا يشاركهم فيه أحد</w:t>
      </w:r>
      <w:r w:rsidR="00A10F87" w:rsidRPr="00A10F87">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84"/>
      </w:r>
      <w:r w:rsidR="00A36341" w:rsidRPr="00CC3BD0">
        <w:rPr>
          <w:position w:val="6"/>
          <w:szCs w:val="20"/>
          <w:rtl/>
          <w:lang w:val="fr-FR" w:eastAsia="fr-FR"/>
        </w:rPr>
        <w:t>)</w:t>
      </w:r>
    </w:p>
    <w:p w14:paraId="679FA9D3" w14:textId="77777777" w:rsidR="00135A75" w:rsidRPr="00135A75" w:rsidRDefault="00135A75" w:rsidP="00135A75">
      <w:pPr>
        <w:widowControl w:val="0"/>
        <w:tabs>
          <w:tab w:val="left" w:pos="1096"/>
        </w:tabs>
        <w:adjustRightInd w:val="0"/>
        <w:textAlignment w:val="baseline"/>
        <w:rPr>
          <w:rtl/>
          <w:lang w:val="fr-FR" w:eastAsia="fr-FR"/>
        </w:rPr>
      </w:pPr>
      <w:r w:rsidRPr="00135A75">
        <w:rPr>
          <w:rFonts w:hint="cs"/>
          <w:rtl/>
          <w:lang w:val="fr-FR" w:eastAsia="fr-FR"/>
        </w:rPr>
        <w:t>وحذرك من أن يصرفك الدعاء عن العمل، فقال: (</w:t>
      </w:r>
      <w:r w:rsidRPr="00135A75">
        <w:rPr>
          <w:rtl/>
          <w:lang w:val="fr-FR" w:eastAsia="fr-FR"/>
        </w:rPr>
        <w:t>يا أبا ذر: يكفي من الدعاء مع البر، ما يكفي الطعام من الملح.</w:t>
      </w:r>
      <w:r w:rsidRPr="00135A75">
        <w:rPr>
          <w:rFonts w:hint="cs"/>
          <w:rtl/>
          <w:lang w:val="fr-FR" w:eastAsia="fr-FR"/>
        </w:rPr>
        <w:t xml:space="preserve">. </w:t>
      </w:r>
      <w:r w:rsidRPr="00135A75">
        <w:rPr>
          <w:rtl/>
          <w:lang w:val="fr-FR" w:eastAsia="fr-FR"/>
        </w:rPr>
        <w:t>يا أبا ذر: مثل الذي يدعو بغير عمل كمثل الذي يرمي بغير وتر</w:t>
      </w:r>
      <w:r w:rsidRPr="00135A75">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85"/>
      </w:r>
      <w:r w:rsidR="00A36341" w:rsidRPr="00CC3BD0">
        <w:rPr>
          <w:position w:val="6"/>
          <w:szCs w:val="20"/>
          <w:rtl/>
          <w:lang w:val="fr-FR" w:eastAsia="fr-FR"/>
        </w:rPr>
        <w:t>)</w:t>
      </w:r>
    </w:p>
    <w:p w14:paraId="73430161" w14:textId="77777777" w:rsidR="00135A75" w:rsidRPr="00135A75" w:rsidRDefault="00135A75" w:rsidP="00135A75">
      <w:pPr>
        <w:widowControl w:val="0"/>
        <w:tabs>
          <w:tab w:val="left" w:pos="1096"/>
        </w:tabs>
        <w:adjustRightInd w:val="0"/>
        <w:textAlignment w:val="baseline"/>
        <w:rPr>
          <w:rtl/>
          <w:lang w:val="fr-FR" w:eastAsia="fr-FR"/>
        </w:rPr>
      </w:pPr>
      <w:r w:rsidRPr="00135A75">
        <w:rPr>
          <w:rFonts w:hint="cs"/>
          <w:rtl/>
          <w:lang w:val="fr-FR" w:eastAsia="fr-FR"/>
        </w:rPr>
        <w:t>ثم بين لك دور العمل الصالح في حفظك وحفظ كل من يرتبط بك، فقال: (</w:t>
      </w:r>
      <w:r w:rsidRPr="00135A75">
        <w:rPr>
          <w:rtl/>
          <w:lang w:val="fr-FR" w:eastAsia="fr-FR"/>
        </w:rPr>
        <w:t>يا أبا ذر: إن الله تعالى يُصلح بصلاح العبد ولده وولد ولده، ويحفظه الله في دويرته والدور حوله ما دام فيهم</w:t>
      </w:r>
      <w:r w:rsidRPr="00135A75">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86"/>
      </w:r>
      <w:r w:rsidR="00A36341" w:rsidRPr="00CC3BD0">
        <w:rPr>
          <w:position w:val="6"/>
          <w:szCs w:val="20"/>
          <w:rtl/>
          <w:lang w:val="fr-FR" w:eastAsia="fr-FR"/>
        </w:rPr>
        <w:t>)</w:t>
      </w:r>
    </w:p>
    <w:p w14:paraId="6C98DE7F" w14:textId="77777777" w:rsidR="00135A75" w:rsidRPr="00135A75" w:rsidRDefault="00135A75" w:rsidP="00135A75">
      <w:pPr>
        <w:widowControl w:val="0"/>
        <w:tabs>
          <w:tab w:val="left" w:pos="1096"/>
        </w:tabs>
        <w:adjustRightInd w:val="0"/>
        <w:textAlignment w:val="baseline"/>
        <w:rPr>
          <w:rtl/>
          <w:lang w:val="fr-FR" w:eastAsia="fr-FR"/>
        </w:rPr>
      </w:pPr>
      <w:r w:rsidRPr="00135A75">
        <w:rPr>
          <w:rFonts w:hint="cs"/>
          <w:rtl/>
          <w:lang w:val="fr-FR" w:eastAsia="fr-FR"/>
        </w:rPr>
        <w:t>ودعاك إلى الالتزام بقيم الدين وشرائعه، من غير أن تنظر في موافقة الناس لك، قناعة بعلم الله ورؤيته، فقال: (</w:t>
      </w:r>
      <w:r w:rsidRPr="00135A75">
        <w:rPr>
          <w:rtl/>
          <w:lang w:val="fr-FR" w:eastAsia="fr-FR"/>
        </w:rPr>
        <w:t xml:space="preserve">يا أبا ذر: إن ربك عز وجل يباهي الملائكة بثلاثة نفر. رجل يصبح في أرض قفر فيؤذِّن ثم يقيم ثم يصلي، فيقول ربك عز وجل للملائكة: انظروا </w:t>
      </w:r>
      <w:r w:rsidR="00207850" w:rsidRPr="00135A75">
        <w:rPr>
          <w:rFonts w:hint="cs"/>
          <w:rtl/>
          <w:lang w:val="fr-FR" w:eastAsia="fr-FR"/>
        </w:rPr>
        <w:t>إلى</w:t>
      </w:r>
      <w:r w:rsidRPr="00135A75">
        <w:rPr>
          <w:rtl/>
          <w:lang w:val="fr-FR" w:eastAsia="fr-FR"/>
        </w:rPr>
        <w:t xml:space="preserve"> عبدي يصلي ولا يراه أحد غيري، فينزل سبعون ألف ملك يُصلُّون وراءه ويستغفرون له </w:t>
      </w:r>
      <w:r w:rsidR="00207850" w:rsidRPr="00135A75">
        <w:rPr>
          <w:rFonts w:hint="cs"/>
          <w:rtl/>
          <w:lang w:val="fr-FR" w:eastAsia="fr-FR"/>
        </w:rPr>
        <w:t>إلى</w:t>
      </w:r>
      <w:r w:rsidRPr="00135A75">
        <w:rPr>
          <w:rtl/>
          <w:lang w:val="fr-FR" w:eastAsia="fr-FR"/>
        </w:rPr>
        <w:t xml:space="preserve"> الغد من ذلك اليوم. ورجل قام من الليل فصلى وحده، فسجد ونام وهو ساجد. فيقول الله انظروا </w:t>
      </w:r>
      <w:r w:rsidR="00207850" w:rsidRPr="00135A75">
        <w:rPr>
          <w:rFonts w:hint="cs"/>
          <w:rtl/>
          <w:lang w:val="fr-FR" w:eastAsia="fr-FR"/>
        </w:rPr>
        <w:t>إلى</w:t>
      </w:r>
      <w:r w:rsidRPr="00135A75">
        <w:rPr>
          <w:rtl/>
          <w:lang w:val="fr-FR" w:eastAsia="fr-FR"/>
        </w:rPr>
        <w:t xml:space="preserve"> عبدي روحه عندي وجسده ساجد. ورجل في زَحف، فيفرّ أصحابه ويثبت هو يقاتل حتى يقتل</w:t>
      </w:r>
      <w:r w:rsidRPr="00135A75">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87"/>
      </w:r>
      <w:r w:rsidR="00A36341" w:rsidRPr="00CC3BD0">
        <w:rPr>
          <w:position w:val="6"/>
          <w:szCs w:val="20"/>
          <w:rtl/>
          <w:lang w:val="fr-FR" w:eastAsia="fr-FR"/>
        </w:rPr>
        <w:t>)</w:t>
      </w:r>
    </w:p>
    <w:p w14:paraId="3F9C9C82" w14:textId="77777777" w:rsidR="00135A75" w:rsidRPr="00135A75" w:rsidRDefault="00135A75" w:rsidP="00135A75">
      <w:pPr>
        <w:widowControl w:val="0"/>
        <w:tabs>
          <w:tab w:val="left" w:pos="1096"/>
        </w:tabs>
        <w:adjustRightInd w:val="0"/>
        <w:textAlignment w:val="baseline"/>
        <w:rPr>
          <w:rtl/>
          <w:lang w:val="fr-FR" w:eastAsia="fr-FR"/>
        </w:rPr>
      </w:pPr>
      <w:r w:rsidRPr="00135A75">
        <w:rPr>
          <w:rFonts w:hint="cs"/>
          <w:rtl/>
          <w:lang w:val="fr-FR" w:eastAsia="fr-FR"/>
        </w:rPr>
        <w:t>ودعاك إلى احترام الكائنات من حولك، وأخبرك عن حياتها، وعن علاقتك بها، وعلاقتها بك، فقال: (</w:t>
      </w:r>
      <w:r w:rsidRPr="00135A75">
        <w:rPr>
          <w:rtl/>
          <w:lang w:val="fr-FR" w:eastAsia="fr-FR"/>
        </w:rPr>
        <w:t>يا أبا ذر: ما من رجل يجعل جبهته في بقعة من بقاع الأرض إلا شهدت له بها. وما من منزل ينزله قوم، إلا أصبح ذلك المنزل يصلي عليهم أو يلعنهم.</w:t>
      </w:r>
      <w:r w:rsidRPr="00135A75">
        <w:rPr>
          <w:rFonts w:hint="cs"/>
          <w:rtl/>
          <w:lang w:val="fr-FR" w:eastAsia="fr-FR"/>
        </w:rPr>
        <w:t xml:space="preserve">. </w:t>
      </w:r>
      <w:r w:rsidRPr="00135A75">
        <w:rPr>
          <w:rtl/>
          <w:lang w:val="fr-FR" w:eastAsia="fr-FR"/>
        </w:rPr>
        <w:t xml:space="preserve">يا أبا ذر: ما من صباح ولا رواح إلا وبقاع </w:t>
      </w:r>
      <w:r w:rsidR="00207850" w:rsidRPr="00135A75">
        <w:rPr>
          <w:rFonts w:hint="cs"/>
          <w:rtl/>
          <w:lang w:val="fr-FR" w:eastAsia="fr-FR"/>
        </w:rPr>
        <w:t>الأرض</w:t>
      </w:r>
      <w:r w:rsidRPr="00135A75">
        <w:rPr>
          <w:rtl/>
          <w:lang w:val="fr-FR" w:eastAsia="fr-FR"/>
        </w:rPr>
        <w:t xml:space="preserve"> تنادي بعضها بعضا: يا جارة، هل مرّ بك اليوم ذاكر لله تعالى، أو عبد وضع جبهته عليك ساجداً لله تعالى، فمن قائلة: لا. ومن قائلة نعم. فاذا قالت نعم: اهتزت وابتهجت وترى أن لها فضلا على جارتها</w:t>
      </w:r>
      <w:r w:rsidRPr="00135A75">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88"/>
      </w:r>
      <w:r w:rsidR="00A36341" w:rsidRPr="00CC3BD0">
        <w:rPr>
          <w:position w:val="6"/>
          <w:szCs w:val="20"/>
          <w:rtl/>
          <w:lang w:val="fr-FR" w:eastAsia="fr-FR"/>
        </w:rPr>
        <w:t>)</w:t>
      </w:r>
    </w:p>
    <w:p w14:paraId="762CF021" w14:textId="77777777" w:rsidR="00135A75" w:rsidRPr="00135A75" w:rsidRDefault="00135A75" w:rsidP="00135A75">
      <w:pPr>
        <w:widowControl w:val="0"/>
        <w:tabs>
          <w:tab w:val="left" w:pos="1096"/>
        </w:tabs>
        <w:adjustRightInd w:val="0"/>
        <w:textAlignment w:val="baseline"/>
        <w:rPr>
          <w:rtl/>
          <w:lang w:val="fr-FR" w:eastAsia="fr-FR"/>
        </w:rPr>
      </w:pPr>
      <w:r w:rsidRPr="00135A75">
        <w:rPr>
          <w:rFonts w:hint="cs"/>
          <w:rtl/>
          <w:lang w:val="fr-FR" w:eastAsia="fr-FR"/>
        </w:rPr>
        <w:t>وأخبرك عن آثار الذنوب، ومحقها للبركات، فقال: (</w:t>
      </w:r>
      <w:r w:rsidRPr="00135A75">
        <w:rPr>
          <w:rtl/>
          <w:lang w:val="fr-FR" w:eastAsia="fr-FR"/>
        </w:rPr>
        <w:t xml:space="preserve">يا أبا ذر: </w:t>
      </w:r>
      <w:r w:rsidR="00207850" w:rsidRPr="00135A75">
        <w:rPr>
          <w:rFonts w:hint="cs"/>
          <w:rtl/>
          <w:lang w:val="fr-FR" w:eastAsia="fr-FR"/>
        </w:rPr>
        <w:t>إن</w:t>
      </w:r>
      <w:r w:rsidRPr="00135A75">
        <w:rPr>
          <w:rtl/>
          <w:lang w:val="fr-FR" w:eastAsia="fr-FR"/>
        </w:rPr>
        <w:t xml:space="preserve"> الله لما خلق </w:t>
      </w:r>
      <w:r w:rsidR="00207850" w:rsidRPr="00135A75">
        <w:rPr>
          <w:rFonts w:hint="cs"/>
          <w:rtl/>
          <w:lang w:val="fr-FR" w:eastAsia="fr-FR"/>
        </w:rPr>
        <w:t>الأرض</w:t>
      </w:r>
      <w:r w:rsidRPr="00135A75">
        <w:rPr>
          <w:rtl/>
          <w:lang w:val="fr-FR" w:eastAsia="fr-FR"/>
        </w:rPr>
        <w:t xml:space="preserve">، وخلق ما فيها من الشجر لم يكن في </w:t>
      </w:r>
      <w:r w:rsidR="00207850" w:rsidRPr="00135A75">
        <w:rPr>
          <w:rFonts w:hint="cs"/>
          <w:rtl/>
          <w:lang w:val="fr-FR" w:eastAsia="fr-FR"/>
        </w:rPr>
        <w:t>الأرض</w:t>
      </w:r>
      <w:r w:rsidRPr="00135A75">
        <w:rPr>
          <w:rtl/>
          <w:lang w:val="fr-FR" w:eastAsia="fr-FR"/>
        </w:rPr>
        <w:t xml:space="preserve"> شجرة يأتيها بنو آدم إلا أصابوا منها منفعة، فلم تزل الأرض والشجر كذلك. حتى تكلم فجرة بني آدم بالكلمة العظيمة قولهم: </w:t>
      </w:r>
      <w:r w:rsidR="004E5304">
        <w:rPr>
          <w:rtl/>
          <w:lang w:val="fr-FR" w:eastAsia="fr-FR"/>
        </w:rPr>
        <w:t>﴿</w:t>
      </w:r>
      <w:r w:rsidRPr="00135A75">
        <w:rPr>
          <w:rtl/>
          <w:lang w:val="fr-FR" w:eastAsia="fr-FR"/>
        </w:rPr>
        <w:t xml:space="preserve">اتَّخَذَ اللَّهُ وَلَدًا سُبْحَانَهُ </w:t>
      </w:r>
      <w:r w:rsidR="004E5304">
        <w:rPr>
          <w:rtl/>
          <w:lang w:val="fr-FR" w:eastAsia="fr-FR"/>
        </w:rPr>
        <w:t>﴾</w:t>
      </w:r>
      <w:r w:rsidRPr="00135A75">
        <w:rPr>
          <w:rtl/>
          <w:lang w:val="fr-FR" w:eastAsia="fr-FR"/>
        </w:rPr>
        <w:t xml:space="preserve"> [البقرة: 116]، فلما قالوا، </w:t>
      </w:r>
      <w:r w:rsidR="00207850" w:rsidRPr="00135A75">
        <w:rPr>
          <w:rFonts w:hint="cs"/>
          <w:rtl/>
          <w:lang w:val="fr-FR" w:eastAsia="fr-FR"/>
        </w:rPr>
        <w:t>اقشعرت</w:t>
      </w:r>
      <w:r w:rsidRPr="00135A75">
        <w:rPr>
          <w:rtl/>
          <w:lang w:val="fr-FR" w:eastAsia="fr-FR"/>
        </w:rPr>
        <w:t xml:space="preserve"> </w:t>
      </w:r>
      <w:r w:rsidR="00207850" w:rsidRPr="00135A75">
        <w:rPr>
          <w:rFonts w:hint="cs"/>
          <w:rtl/>
          <w:lang w:val="fr-FR" w:eastAsia="fr-FR"/>
        </w:rPr>
        <w:t>الأرض</w:t>
      </w:r>
      <w:r w:rsidRPr="00135A75">
        <w:rPr>
          <w:rtl/>
          <w:lang w:val="fr-FR" w:eastAsia="fr-FR"/>
        </w:rPr>
        <w:t>، وذهبت منفعة الأشجار.</w:t>
      </w:r>
      <w:r w:rsidRPr="00135A75">
        <w:rPr>
          <w:rFonts w:hint="cs"/>
          <w:rtl/>
          <w:lang w:val="fr-FR" w:eastAsia="fr-FR"/>
        </w:rPr>
        <w:t xml:space="preserve">. </w:t>
      </w:r>
      <w:r w:rsidRPr="00135A75">
        <w:rPr>
          <w:rtl/>
          <w:lang w:val="fr-FR" w:eastAsia="fr-FR"/>
        </w:rPr>
        <w:t xml:space="preserve">يا أبا ذر: </w:t>
      </w:r>
      <w:r w:rsidR="00207850" w:rsidRPr="00135A75">
        <w:rPr>
          <w:rFonts w:hint="cs"/>
          <w:rtl/>
          <w:lang w:val="fr-FR" w:eastAsia="fr-FR"/>
        </w:rPr>
        <w:t>إن</w:t>
      </w:r>
      <w:r w:rsidRPr="00135A75">
        <w:rPr>
          <w:rtl/>
          <w:lang w:val="fr-FR" w:eastAsia="fr-FR"/>
        </w:rPr>
        <w:t xml:space="preserve"> </w:t>
      </w:r>
      <w:r w:rsidR="00207850" w:rsidRPr="00135A75">
        <w:rPr>
          <w:rFonts w:hint="cs"/>
          <w:rtl/>
          <w:lang w:val="fr-FR" w:eastAsia="fr-FR"/>
        </w:rPr>
        <w:t>الأرض</w:t>
      </w:r>
      <w:r w:rsidRPr="00135A75">
        <w:rPr>
          <w:rtl/>
          <w:lang w:val="fr-FR" w:eastAsia="fr-FR"/>
        </w:rPr>
        <w:t xml:space="preserve"> لتبكي على المؤمن اذا مات أربعين صباحاً</w:t>
      </w:r>
      <w:r w:rsidRPr="00135A75">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89"/>
      </w:r>
      <w:r w:rsidR="00A36341" w:rsidRPr="00CC3BD0">
        <w:rPr>
          <w:position w:val="6"/>
          <w:szCs w:val="20"/>
          <w:rtl/>
          <w:lang w:val="fr-FR" w:eastAsia="fr-FR"/>
        </w:rPr>
        <w:t>)</w:t>
      </w:r>
    </w:p>
    <w:p w14:paraId="35051814" w14:textId="77777777" w:rsidR="00135A75" w:rsidRPr="00135A75" w:rsidRDefault="00135A75" w:rsidP="00135A75">
      <w:pPr>
        <w:widowControl w:val="0"/>
        <w:tabs>
          <w:tab w:val="left" w:pos="1096"/>
        </w:tabs>
        <w:adjustRightInd w:val="0"/>
        <w:textAlignment w:val="baseline"/>
        <w:rPr>
          <w:rtl/>
          <w:lang w:val="fr-FR" w:eastAsia="fr-FR"/>
        </w:rPr>
      </w:pPr>
      <w:r w:rsidRPr="00135A75">
        <w:rPr>
          <w:rFonts w:hint="cs"/>
          <w:rtl/>
          <w:lang w:val="fr-FR" w:eastAsia="fr-FR"/>
        </w:rPr>
        <w:t>وأخبرك عن علاقة الملائكة بك، وصحبتهم لك، فقال: (</w:t>
      </w:r>
      <w:r w:rsidRPr="00135A75">
        <w:rPr>
          <w:rtl/>
          <w:lang w:val="fr-FR" w:eastAsia="fr-FR"/>
        </w:rPr>
        <w:t>يا أبا ذر: اذا كان العبد في أرض قي ـ يعني قفر ـ فتوضأ، أو تيمم، ثم أذَّن وأقام وصلى، أمر الله عز وجل الملائكة فصفوا خلفه صفاً لا يرى طرفاه، يركعون بركوعه، ويسجدون بسجوده، ويؤمِّنون على دعائه</w:t>
      </w:r>
      <w:r w:rsidRPr="00135A75">
        <w:rPr>
          <w:rFonts w:hint="cs"/>
          <w:rtl/>
          <w:lang w:val="fr-FR" w:eastAsia="fr-FR"/>
        </w:rPr>
        <w:t xml:space="preserve">.. </w:t>
      </w:r>
      <w:r w:rsidRPr="00135A75">
        <w:rPr>
          <w:rtl/>
          <w:lang w:val="fr-FR" w:eastAsia="fr-FR"/>
        </w:rPr>
        <w:t>يا أبا ذر: من أقام ولم يؤذِّن، لم يصل معه إلا ملكاه اللذان معه</w:t>
      </w:r>
      <w:r w:rsidRPr="00135A75">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90"/>
      </w:r>
      <w:r w:rsidR="00A36341" w:rsidRPr="00CC3BD0">
        <w:rPr>
          <w:position w:val="6"/>
          <w:szCs w:val="20"/>
          <w:rtl/>
          <w:lang w:val="fr-FR" w:eastAsia="fr-FR"/>
        </w:rPr>
        <w:t>)</w:t>
      </w:r>
    </w:p>
    <w:p w14:paraId="1F7974EF" w14:textId="77777777" w:rsidR="00135A75" w:rsidRPr="00135A75" w:rsidRDefault="00135A75" w:rsidP="00135A75">
      <w:pPr>
        <w:widowControl w:val="0"/>
        <w:tabs>
          <w:tab w:val="left" w:pos="1096"/>
        </w:tabs>
        <w:adjustRightInd w:val="0"/>
        <w:textAlignment w:val="baseline"/>
        <w:rPr>
          <w:rtl/>
          <w:lang w:val="fr-FR" w:eastAsia="fr-FR"/>
        </w:rPr>
      </w:pPr>
      <w:r w:rsidRPr="00135A75">
        <w:rPr>
          <w:rFonts w:hint="cs"/>
          <w:rtl/>
          <w:lang w:val="fr-FR" w:eastAsia="fr-FR"/>
        </w:rPr>
        <w:t>وهكذا لقنك الكثير من درر الحكمة، فقال: (</w:t>
      </w:r>
      <w:r w:rsidRPr="00135A75">
        <w:rPr>
          <w:rtl/>
          <w:lang w:val="fr-FR" w:eastAsia="fr-FR"/>
        </w:rPr>
        <w:t>يا أبا ذر: ما عَمِلَ، من لم يحفظ لسانه.</w:t>
      </w:r>
      <w:r w:rsidRPr="00135A75">
        <w:rPr>
          <w:rFonts w:hint="cs"/>
          <w:rtl/>
          <w:lang w:val="fr-FR" w:eastAsia="fr-FR"/>
        </w:rPr>
        <w:t xml:space="preserve">. </w:t>
      </w:r>
      <w:r w:rsidRPr="00135A75">
        <w:rPr>
          <w:rtl/>
          <w:lang w:val="fr-FR" w:eastAsia="fr-FR"/>
        </w:rPr>
        <w:t>يا أبا ذر: ما مِن شابّ يدَع لذة الدنيا ولهوها، وأهرَمَ شبابه في طاعة الله، إلا أعطاه الله أجر اثنين وسبعين صِدِّيقاً.</w:t>
      </w:r>
      <w:r w:rsidRPr="00135A75">
        <w:rPr>
          <w:rFonts w:hint="cs"/>
          <w:rtl/>
          <w:lang w:val="fr-FR" w:eastAsia="fr-FR"/>
        </w:rPr>
        <w:t xml:space="preserve">. </w:t>
      </w:r>
      <w:r w:rsidRPr="00135A75">
        <w:rPr>
          <w:rtl/>
          <w:lang w:val="fr-FR" w:eastAsia="fr-FR"/>
        </w:rPr>
        <w:t>يا أبا ذر: الذاكر في الغافلين كالمقاتل في الفارّين</w:t>
      </w:r>
      <w:r w:rsidRPr="00135A75">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91"/>
      </w:r>
      <w:r w:rsidR="00A36341" w:rsidRPr="00CC3BD0">
        <w:rPr>
          <w:position w:val="6"/>
          <w:szCs w:val="20"/>
          <w:rtl/>
          <w:lang w:val="fr-FR" w:eastAsia="fr-FR"/>
        </w:rPr>
        <w:t>)</w:t>
      </w:r>
    </w:p>
    <w:p w14:paraId="1187BB1C" w14:textId="77777777" w:rsidR="00135A75" w:rsidRPr="00135A75" w:rsidRDefault="00135A75" w:rsidP="00207850">
      <w:pPr>
        <w:widowControl w:val="0"/>
        <w:tabs>
          <w:tab w:val="left" w:pos="1096"/>
        </w:tabs>
        <w:adjustRightInd w:val="0"/>
        <w:textAlignment w:val="baseline"/>
        <w:rPr>
          <w:rtl/>
          <w:lang w:val="fr-FR" w:eastAsia="fr-FR"/>
        </w:rPr>
      </w:pPr>
      <w:r w:rsidRPr="00135A75">
        <w:rPr>
          <w:rFonts w:hint="cs"/>
          <w:rtl/>
          <w:lang w:val="fr-FR" w:eastAsia="fr-FR"/>
        </w:rPr>
        <w:t>وعلمك آداب الصحبة وشروطها، فقال: (</w:t>
      </w:r>
      <w:r w:rsidRPr="00135A75">
        <w:rPr>
          <w:rtl/>
          <w:lang w:val="fr-FR" w:eastAsia="fr-FR"/>
        </w:rPr>
        <w:t>يا أبا ذر: الجليس الصالح، خير من الوحدة. والوحدة خير من جليس السوء. وإملاء الخير، خير من السكوت، والسكوت خير من إملاء الشر.</w:t>
      </w:r>
      <w:r w:rsidRPr="00135A75">
        <w:rPr>
          <w:rFonts w:hint="cs"/>
          <w:rtl/>
          <w:lang w:val="fr-FR" w:eastAsia="fr-FR"/>
        </w:rPr>
        <w:t xml:space="preserve">. </w:t>
      </w:r>
      <w:r w:rsidRPr="00135A75">
        <w:rPr>
          <w:rtl/>
          <w:lang w:val="fr-FR" w:eastAsia="fr-FR"/>
        </w:rPr>
        <w:t>يا أبا ذر: لا تصاحب إلا مؤمناً، ولا يأكل طعامك إلا تقي، ولا تأكل طعام الفاسقين.</w:t>
      </w:r>
      <w:r w:rsidRPr="00135A75">
        <w:rPr>
          <w:rFonts w:hint="cs"/>
          <w:rtl/>
          <w:lang w:val="fr-FR" w:eastAsia="fr-FR"/>
        </w:rPr>
        <w:t xml:space="preserve">. </w:t>
      </w:r>
      <w:r w:rsidRPr="00135A75">
        <w:rPr>
          <w:rtl/>
          <w:lang w:val="fr-FR" w:eastAsia="fr-FR"/>
        </w:rPr>
        <w:t xml:space="preserve">يا أبا ذر: </w:t>
      </w:r>
      <w:r w:rsidR="00207850">
        <w:rPr>
          <w:rFonts w:hint="cs"/>
          <w:rtl/>
          <w:lang w:val="fr-FR" w:eastAsia="fr-FR"/>
        </w:rPr>
        <w:t>أ</w:t>
      </w:r>
      <w:r w:rsidRPr="00135A75">
        <w:rPr>
          <w:rtl/>
          <w:lang w:val="fr-FR" w:eastAsia="fr-FR"/>
        </w:rPr>
        <w:t>طعم طعامك من تحبه في الله، وكل طعام من يحبك في الله</w:t>
      </w:r>
      <w:r w:rsidRPr="00135A75">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92"/>
      </w:r>
      <w:r w:rsidR="00A36341" w:rsidRPr="00CC3BD0">
        <w:rPr>
          <w:position w:val="6"/>
          <w:szCs w:val="20"/>
          <w:rtl/>
          <w:lang w:val="fr-FR" w:eastAsia="fr-FR"/>
        </w:rPr>
        <w:t>)</w:t>
      </w:r>
    </w:p>
    <w:p w14:paraId="1F21E330" w14:textId="77777777" w:rsidR="00135A75" w:rsidRPr="00135A75" w:rsidRDefault="00135A75" w:rsidP="00135A75">
      <w:pPr>
        <w:widowControl w:val="0"/>
        <w:tabs>
          <w:tab w:val="left" w:pos="1096"/>
        </w:tabs>
        <w:adjustRightInd w:val="0"/>
        <w:textAlignment w:val="baseline"/>
        <w:rPr>
          <w:rtl/>
          <w:lang w:val="fr-FR" w:eastAsia="fr-FR"/>
        </w:rPr>
      </w:pPr>
      <w:r w:rsidRPr="00135A75">
        <w:rPr>
          <w:rFonts w:hint="cs"/>
          <w:rtl/>
          <w:lang w:val="fr-FR" w:eastAsia="fr-FR"/>
        </w:rPr>
        <w:t xml:space="preserve">وعلمك علوم اللسان وآفاته، فقال: </w:t>
      </w:r>
      <w:r w:rsidR="00407D85">
        <w:rPr>
          <w:rFonts w:hint="cs"/>
          <w:rtl/>
          <w:lang w:val="fr-FR" w:eastAsia="fr-FR"/>
        </w:rPr>
        <w:t>(</w:t>
      </w:r>
      <w:r w:rsidRPr="00135A75">
        <w:rPr>
          <w:rtl/>
          <w:lang w:val="fr-FR" w:eastAsia="fr-FR"/>
        </w:rPr>
        <w:t xml:space="preserve">يا أبا ذر: </w:t>
      </w:r>
      <w:r w:rsidR="00207850" w:rsidRPr="00135A75">
        <w:rPr>
          <w:rFonts w:hint="cs"/>
          <w:rtl/>
          <w:lang w:val="fr-FR" w:eastAsia="fr-FR"/>
        </w:rPr>
        <w:t>إن</w:t>
      </w:r>
      <w:r w:rsidRPr="00135A75">
        <w:rPr>
          <w:rtl/>
          <w:lang w:val="fr-FR" w:eastAsia="fr-FR"/>
        </w:rPr>
        <w:t xml:space="preserve"> الله عند لسان كل قائل، فليتق الله </w:t>
      </w:r>
      <w:r w:rsidR="00207850" w:rsidRPr="00135A75">
        <w:rPr>
          <w:rFonts w:hint="cs"/>
          <w:rtl/>
          <w:lang w:val="fr-FR" w:eastAsia="fr-FR"/>
        </w:rPr>
        <w:t>أمرؤ</w:t>
      </w:r>
      <w:r w:rsidRPr="00135A75">
        <w:rPr>
          <w:rtl/>
          <w:lang w:val="fr-FR" w:eastAsia="fr-FR"/>
        </w:rPr>
        <w:t xml:space="preserve"> وليعلم ما يقول.</w:t>
      </w:r>
      <w:r w:rsidRPr="00135A75">
        <w:rPr>
          <w:rFonts w:hint="cs"/>
          <w:rtl/>
          <w:lang w:val="fr-FR" w:eastAsia="fr-FR"/>
        </w:rPr>
        <w:t xml:space="preserve">. </w:t>
      </w:r>
      <w:r w:rsidRPr="00135A75">
        <w:rPr>
          <w:rtl/>
          <w:lang w:val="fr-FR" w:eastAsia="fr-FR"/>
        </w:rPr>
        <w:t>يا أبا ذر: اترك فضول الكلام، وحسبك من الكلام ما تبلغ به حاجتك.</w:t>
      </w:r>
      <w:r w:rsidRPr="00135A75">
        <w:rPr>
          <w:rFonts w:hint="cs"/>
          <w:rtl/>
          <w:lang w:val="fr-FR" w:eastAsia="fr-FR"/>
        </w:rPr>
        <w:t xml:space="preserve">. </w:t>
      </w:r>
      <w:r w:rsidRPr="00135A75">
        <w:rPr>
          <w:rtl/>
          <w:lang w:val="fr-FR" w:eastAsia="fr-FR"/>
        </w:rPr>
        <w:t>يا أبا ذر: كفى بالمرء كذباً أن يتحدث بكل ما يسمع.</w:t>
      </w:r>
      <w:r w:rsidRPr="00135A75">
        <w:rPr>
          <w:rFonts w:hint="cs"/>
          <w:rtl/>
          <w:lang w:val="fr-FR" w:eastAsia="fr-FR"/>
        </w:rPr>
        <w:t xml:space="preserve">. </w:t>
      </w:r>
      <w:r w:rsidRPr="00135A75">
        <w:rPr>
          <w:rtl/>
          <w:lang w:val="fr-FR" w:eastAsia="fr-FR"/>
        </w:rPr>
        <w:t>يا أبا ذر: ما من شيء أحق بطول السجن من اللسان</w:t>
      </w:r>
      <w:r w:rsidRPr="00135A75">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93"/>
      </w:r>
      <w:r w:rsidR="00A36341" w:rsidRPr="00CC3BD0">
        <w:rPr>
          <w:position w:val="6"/>
          <w:szCs w:val="20"/>
          <w:rtl/>
          <w:lang w:val="fr-FR" w:eastAsia="fr-FR"/>
        </w:rPr>
        <w:t>)</w:t>
      </w:r>
    </w:p>
    <w:p w14:paraId="72155CE2" w14:textId="77777777" w:rsidR="00135A75" w:rsidRPr="00135A75" w:rsidRDefault="00135A75" w:rsidP="00A36341">
      <w:pPr>
        <w:widowControl w:val="0"/>
        <w:tabs>
          <w:tab w:val="left" w:pos="1096"/>
        </w:tabs>
        <w:adjustRightInd w:val="0"/>
        <w:textAlignment w:val="baseline"/>
        <w:rPr>
          <w:rtl/>
          <w:lang w:val="fr-FR" w:eastAsia="fr-FR"/>
        </w:rPr>
      </w:pPr>
      <w:r w:rsidRPr="00135A75">
        <w:rPr>
          <w:rFonts w:hint="cs"/>
          <w:rtl/>
          <w:lang w:val="fr-FR" w:eastAsia="fr-FR"/>
        </w:rPr>
        <w:t>وعلمك علوم العلاقات الاجتماعية والعامة، فقال: (</w:t>
      </w:r>
      <w:r w:rsidRPr="00135A75">
        <w:rPr>
          <w:rtl/>
          <w:lang w:val="fr-FR" w:eastAsia="fr-FR"/>
        </w:rPr>
        <w:t xml:space="preserve">يا أبا ذر: إن من </w:t>
      </w:r>
      <w:r w:rsidR="00207850" w:rsidRPr="00135A75">
        <w:rPr>
          <w:rFonts w:hint="cs"/>
          <w:rtl/>
          <w:lang w:val="fr-FR" w:eastAsia="fr-FR"/>
        </w:rPr>
        <w:t>إجلال</w:t>
      </w:r>
      <w:r w:rsidRPr="00135A75">
        <w:rPr>
          <w:rtl/>
          <w:lang w:val="fr-FR" w:eastAsia="fr-FR"/>
        </w:rPr>
        <w:t xml:space="preserve"> الله، </w:t>
      </w:r>
      <w:r w:rsidR="00207850" w:rsidRPr="00135A75">
        <w:rPr>
          <w:rFonts w:hint="cs"/>
          <w:rtl/>
          <w:lang w:val="fr-FR" w:eastAsia="fr-FR"/>
        </w:rPr>
        <w:t>إكرام</w:t>
      </w:r>
      <w:r w:rsidRPr="00135A75">
        <w:rPr>
          <w:rtl/>
          <w:lang w:val="fr-FR" w:eastAsia="fr-FR"/>
        </w:rPr>
        <w:t xml:space="preserve"> ذي الشَيبَة المسلم، </w:t>
      </w:r>
      <w:r w:rsidR="00207850" w:rsidRPr="00135A75">
        <w:rPr>
          <w:rFonts w:hint="cs"/>
          <w:rtl/>
          <w:lang w:val="fr-FR" w:eastAsia="fr-FR"/>
        </w:rPr>
        <w:t>وإكرام</w:t>
      </w:r>
      <w:r w:rsidRPr="00135A75">
        <w:rPr>
          <w:rtl/>
          <w:lang w:val="fr-FR" w:eastAsia="fr-FR"/>
        </w:rPr>
        <w:t xml:space="preserve"> حملة القرآن العاملين به، </w:t>
      </w:r>
      <w:r w:rsidR="00207850" w:rsidRPr="00135A75">
        <w:rPr>
          <w:rFonts w:hint="cs"/>
          <w:rtl/>
          <w:lang w:val="fr-FR" w:eastAsia="fr-FR"/>
        </w:rPr>
        <w:t>وإكرام</w:t>
      </w:r>
      <w:r w:rsidRPr="00135A75">
        <w:rPr>
          <w:rtl/>
          <w:lang w:val="fr-FR" w:eastAsia="fr-FR"/>
        </w:rPr>
        <w:t xml:space="preserve"> السلطان المقسط.</w:t>
      </w:r>
      <w:r w:rsidRPr="00135A75">
        <w:rPr>
          <w:rFonts w:hint="cs"/>
          <w:rtl/>
          <w:lang w:val="fr-FR" w:eastAsia="fr-FR"/>
        </w:rPr>
        <w:t xml:space="preserve">. </w:t>
      </w:r>
      <w:r w:rsidRPr="00135A75">
        <w:rPr>
          <w:rtl/>
          <w:lang w:val="fr-FR" w:eastAsia="fr-FR"/>
        </w:rPr>
        <w:t>يا أبا ذر: لا تكن عيَّاباً ولا مدّاحاً ولا طعَّاناً، ولا محاربا.</w:t>
      </w:r>
      <w:r w:rsidRPr="00135A75">
        <w:rPr>
          <w:rFonts w:hint="cs"/>
          <w:rtl/>
          <w:lang w:val="fr-FR" w:eastAsia="fr-FR"/>
        </w:rPr>
        <w:t xml:space="preserve">. </w:t>
      </w:r>
      <w:r w:rsidRPr="00135A75">
        <w:rPr>
          <w:rtl/>
          <w:lang w:val="fr-FR" w:eastAsia="fr-FR"/>
        </w:rPr>
        <w:t>يا أبا ذر: لا يزال العبد يزداد من الله بُعداً ما سِيئ خُلُقُهُ.</w:t>
      </w:r>
      <w:r w:rsidRPr="00135A75">
        <w:rPr>
          <w:rFonts w:hint="cs"/>
          <w:rtl/>
          <w:lang w:val="fr-FR" w:eastAsia="fr-FR"/>
        </w:rPr>
        <w:t xml:space="preserve">. </w:t>
      </w:r>
      <w:r w:rsidRPr="00135A75">
        <w:rPr>
          <w:rtl/>
          <w:lang w:val="fr-FR" w:eastAsia="fr-FR"/>
        </w:rPr>
        <w:t xml:space="preserve">يا أبا ذر: الكلمة الطيبة صدقة. وكل خطوة يخطوها </w:t>
      </w:r>
      <w:r w:rsidR="00207850" w:rsidRPr="00135A75">
        <w:rPr>
          <w:rFonts w:hint="cs"/>
          <w:rtl/>
          <w:lang w:val="fr-FR" w:eastAsia="fr-FR"/>
        </w:rPr>
        <w:t>إلى</w:t>
      </w:r>
      <w:r w:rsidRPr="00135A75">
        <w:rPr>
          <w:rtl/>
          <w:lang w:val="fr-FR" w:eastAsia="fr-FR"/>
        </w:rPr>
        <w:t xml:space="preserve"> الصلاة صدقة</w:t>
      </w:r>
      <w:r w:rsidRPr="00135A75">
        <w:rPr>
          <w:rFonts w:hint="cs"/>
          <w:rtl/>
          <w:lang w:val="fr-FR" w:eastAsia="fr-FR"/>
        </w:rPr>
        <w:t>)</w:t>
      </w:r>
      <w:r w:rsidR="00A36341" w:rsidRPr="00CC3BD0">
        <w:rPr>
          <w:position w:val="6"/>
          <w:szCs w:val="20"/>
          <w:rtl/>
          <w:lang w:val="fr-FR" w:eastAsia="fr-FR"/>
        </w:rPr>
        <w:t>(</w:t>
      </w:r>
      <w:r w:rsidR="00A36341" w:rsidRPr="00CC3BD0">
        <w:rPr>
          <w:position w:val="6"/>
          <w:szCs w:val="20"/>
          <w:rtl/>
          <w:lang w:val="fr-FR" w:eastAsia="fr-FR"/>
        </w:rPr>
        <w:footnoteReference w:id="394"/>
      </w:r>
      <w:r w:rsidR="00A36341" w:rsidRPr="00CC3BD0">
        <w:rPr>
          <w:position w:val="6"/>
          <w:szCs w:val="20"/>
          <w:rtl/>
          <w:lang w:val="fr-FR" w:eastAsia="fr-FR"/>
        </w:rPr>
        <w:t>)</w:t>
      </w:r>
    </w:p>
    <w:p w14:paraId="38995000" w14:textId="77777777" w:rsidR="00135A75" w:rsidRPr="00135A75" w:rsidRDefault="00135A75" w:rsidP="00135A75">
      <w:pPr>
        <w:widowControl w:val="0"/>
        <w:tabs>
          <w:tab w:val="left" w:pos="1096"/>
        </w:tabs>
        <w:adjustRightInd w:val="0"/>
        <w:textAlignment w:val="baseline"/>
        <w:rPr>
          <w:rtl/>
          <w:lang w:val="fr-FR" w:eastAsia="fr-FR"/>
        </w:rPr>
      </w:pPr>
      <w:r w:rsidRPr="00135A75">
        <w:rPr>
          <w:rFonts w:hint="cs"/>
          <w:rtl/>
          <w:lang w:val="fr-FR" w:eastAsia="fr-FR"/>
        </w:rPr>
        <w:t>وعلمك كيفية تقديس المساجد، وتعظيم شعائر الله، فقال: (</w:t>
      </w:r>
      <w:r w:rsidRPr="00135A75">
        <w:rPr>
          <w:rtl/>
          <w:lang w:val="fr-FR" w:eastAsia="fr-FR"/>
        </w:rPr>
        <w:t>يا أبا ذر: إن الله يعطيك ـ ما دمت جالساً في المسجد ـ بكل نَفَس تتنفس فيه درجة في الجنة، وتصلي عليك الملائكة. ويُكتب لك بكل نفس تتنفس فيه عشر حسنات، وتُمحى عنك عشر سيئات</w:t>
      </w:r>
      <w:r w:rsidRPr="00135A75">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95"/>
      </w:r>
      <w:r w:rsidR="00A36341" w:rsidRPr="00CC3BD0">
        <w:rPr>
          <w:position w:val="6"/>
          <w:szCs w:val="20"/>
          <w:rtl/>
          <w:lang w:val="fr-FR" w:eastAsia="fr-FR"/>
        </w:rPr>
        <w:t>)</w:t>
      </w:r>
    </w:p>
    <w:p w14:paraId="6C9EDA40" w14:textId="77777777" w:rsidR="00135A75" w:rsidRPr="00135A75" w:rsidRDefault="00135A75" w:rsidP="00135A75">
      <w:pPr>
        <w:widowControl w:val="0"/>
        <w:tabs>
          <w:tab w:val="left" w:pos="1096"/>
        </w:tabs>
        <w:adjustRightInd w:val="0"/>
        <w:textAlignment w:val="baseline"/>
        <w:rPr>
          <w:rtl/>
          <w:lang w:val="fr-FR" w:eastAsia="fr-FR"/>
        </w:rPr>
      </w:pPr>
      <w:r w:rsidRPr="00135A75">
        <w:rPr>
          <w:rFonts w:hint="cs"/>
          <w:rtl/>
          <w:lang w:val="fr-FR" w:eastAsia="fr-FR"/>
        </w:rPr>
        <w:t>وحدثك عن قيمة التقوى، وكونها من أرفع القيم الإيمانية، فقال: (</w:t>
      </w:r>
      <w:r w:rsidRPr="00135A75">
        <w:rPr>
          <w:rtl/>
          <w:lang w:val="fr-FR" w:eastAsia="fr-FR"/>
        </w:rPr>
        <w:t xml:space="preserve">كن بالعمل بالتقوى، أشدَّ منك اهتماما بالعمل لغيره، فانه لا يقلّ عمل بالتقوى، وكيف يقلّ ما يُتقبل، لقول الله عز وجل: </w:t>
      </w:r>
      <w:r w:rsidR="00207850" w:rsidRPr="00135A75">
        <w:rPr>
          <w:rFonts w:hint="cs"/>
          <w:rtl/>
          <w:lang w:val="fr-FR" w:eastAsia="fr-FR"/>
        </w:rPr>
        <w:t>إنما</w:t>
      </w:r>
      <w:r w:rsidRPr="00135A75">
        <w:rPr>
          <w:rtl/>
          <w:lang w:val="fr-FR" w:eastAsia="fr-FR"/>
        </w:rPr>
        <w:t xml:space="preserve"> يتقبل الله مِنَ المتَّقين.</w:t>
      </w:r>
      <w:r w:rsidRPr="00135A75">
        <w:rPr>
          <w:rFonts w:hint="cs"/>
          <w:rtl/>
          <w:lang w:val="fr-FR" w:eastAsia="fr-FR"/>
        </w:rPr>
        <w:t xml:space="preserve">. </w:t>
      </w:r>
      <w:r w:rsidRPr="00135A75">
        <w:rPr>
          <w:rtl/>
          <w:lang w:val="fr-FR" w:eastAsia="fr-FR"/>
        </w:rPr>
        <w:t>يا أبا ذر: لا يكون الرجل من المتقين، حتى يحاسِبَ نفسه أشد مِن محاسبة الشَّريك فيعلم من أين مطعمه، ومن أين مشربه، ومن أين ملبسه، أمِن حلّ أم من حرام؟</w:t>
      </w:r>
      <w:r w:rsidRPr="00135A75">
        <w:rPr>
          <w:rFonts w:hint="cs"/>
          <w:rtl/>
          <w:lang w:val="fr-FR" w:eastAsia="fr-FR"/>
        </w:rPr>
        <w:t xml:space="preserve">.. </w:t>
      </w:r>
      <w:r w:rsidRPr="00135A75">
        <w:rPr>
          <w:rtl/>
          <w:lang w:val="fr-FR" w:eastAsia="fr-FR"/>
        </w:rPr>
        <w:t>يا أبا ذر: من لم يبالِ من أين اكتسب المال، لم يبالِ الله من أين أدخله النار</w:t>
      </w:r>
      <w:r w:rsidRPr="00135A75">
        <w:rPr>
          <w:rFonts w:hint="cs"/>
          <w:rtl/>
          <w:lang w:val="fr-FR" w:eastAsia="fr-FR"/>
        </w:rPr>
        <w:t xml:space="preserve">.. </w:t>
      </w:r>
      <w:r w:rsidRPr="00135A75">
        <w:rPr>
          <w:rtl/>
          <w:lang w:val="fr-FR" w:eastAsia="fr-FR"/>
        </w:rPr>
        <w:t xml:space="preserve">يا أبا ذر: أحبُّكم </w:t>
      </w:r>
      <w:r w:rsidR="00207850" w:rsidRPr="00135A75">
        <w:rPr>
          <w:rFonts w:hint="cs"/>
          <w:rtl/>
          <w:lang w:val="fr-FR" w:eastAsia="fr-FR"/>
        </w:rPr>
        <w:t>إلى</w:t>
      </w:r>
      <w:r w:rsidRPr="00135A75">
        <w:rPr>
          <w:rtl/>
          <w:lang w:val="fr-FR" w:eastAsia="fr-FR"/>
        </w:rPr>
        <w:t xml:space="preserve"> الله عز وجل، أكثركم ذكراً له، وأكرمكم عند الله أتقاكم، وأنجاكم من عذاب الله، أشدّكم خوفاً له.</w:t>
      </w:r>
      <w:r w:rsidRPr="00135A75">
        <w:rPr>
          <w:rFonts w:hint="cs"/>
          <w:rtl/>
          <w:lang w:val="fr-FR" w:eastAsia="fr-FR"/>
        </w:rPr>
        <w:t xml:space="preserve">. </w:t>
      </w:r>
      <w:r w:rsidRPr="00135A75">
        <w:rPr>
          <w:rtl/>
          <w:lang w:val="fr-FR" w:eastAsia="fr-FR"/>
        </w:rPr>
        <w:t xml:space="preserve">يا أبا ذر: </w:t>
      </w:r>
      <w:r w:rsidR="00207850" w:rsidRPr="00135A75">
        <w:rPr>
          <w:rFonts w:hint="cs"/>
          <w:rtl/>
          <w:lang w:val="fr-FR" w:eastAsia="fr-FR"/>
        </w:rPr>
        <w:t>إن</w:t>
      </w:r>
      <w:r w:rsidRPr="00135A75">
        <w:rPr>
          <w:rtl/>
          <w:lang w:val="fr-FR" w:eastAsia="fr-FR"/>
        </w:rPr>
        <w:t xml:space="preserve"> المتقين الذين يتقون الله من الشيء الذي لا يُتَّقى منه خوفاً من الدخول في الشبهة</w:t>
      </w:r>
      <w:r w:rsidRPr="00135A75">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96"/>
      </w:r>
      <w:r w:rsidR="00A36341" w:rsidRPr="00CC3BD0">
        <w:rPr>
          <w:position w:val="6"/>
          <w:szCs w:val="20"/>
          <w:rtl/>
          <w:lang w:val="fr-FR" w:eastAsia="fr-FR"/>
        </w:rPr>
        <w:t>)</w:t>
      </w:r>
    </w:p>
    <w:p w14:paraId="2527C9AE" w14:textId="77777777" w:rsidR="00135A75" w:rsidRPr="00135A75" w:rsidRDefault="00135A75" w:rsidP="00135A75">
      <w:pPr>
        <w:widowControl w:val="0"/>
        <w:tabs>
          <w:tab w:val="left" w:pos="1096"/>
        </w:tabs>
        <w:adjustRightInd w:val="0"/>
        <w:textAlignment w:val="baseline"/>
        <w:rPr>
          <w:rtl/>
          <w:lang w:val="fr-FR" w:eastAsia="fr-FR"/>
        </w:rPr>
      </w:pPr>
      <w:r w:rsidRPr="00135A75">
        <w:rPr>
          <w:rFonts w:hint="cs"/>
          <w:rtl/>
          <w:lang w:val="fr-FR" w:eastAsia="fr-FR"/>
        </w:rPr>
        <w:t>وعلمك علوم الورع وأصوله وفروعه، فقال: (</w:t>
      </w:r>
      <w:r w:rsidRPr="00135A75">
        <w:rPr>
          <w:rtl/>
          <w:lang w:val="fr-FR" w:eastAsia="fr-FR"/>
        </w:rPr>
        <w:t>يا أبا ذر: من أطاع الله عز وجل فقد ذكر اللهَ، وان قلَّت صلاته وصِيامه، وتلاوة القرآن.</w:t>
      </w:r>
      <w:r w:rsidRPr="00135A75">
        <w:rPr>
          <w:rFonts w:hint="cs"/>
          <w:rtl/>
          <w:lang w:val="fr-FR" w:eastAsia="fr-FR"/>
        </w:rPr>
        <w:t xml:space="preserve">. </w:t>
      </w:r>
      <w:r w:rsidRPr="00135A75">
        <w:rPr>
          <w:rtl/>
          <w:lang w:val="fr-FR" w:eastAsia="fr-FR"/>
        </w:rPr>
        <w:t>يا أبا ذر: أصل الدين الورع، ورأسُهُ الطَّاعة.</w:t>
      </w:r>
      <w:r w:rsidRPr="00135A75">
        <w:rPr>
          <w:rFonts w:hint="cs"/>
          <w:rtl/>
          <w:lang w:val="fr-FR" w:eastAsia="fr-FR"/>
        </w:rPr>
        <w:t xml:space="preserve">. </w:t>
      </w:r>
      <w:r w:rsidRPr="00135A75">
        <w:rPr>
          <w:rtl/>
          <w:lang w:val="fr-FR" w:eastAsia="fr-FR"/>
        </w:rPr>
        <w:t>يا أبا ذر: كن ورِعاً تكن أعبد الناس، وخير دينكم الورَعُ.</w:t>
      </w:r>
      <w:r w:rsidRPr="00135A75">
        <w:rPr>
          <w:rFonts w:hint="cs"/>
          <w:rtl/>
          <w:lang w:val="fr-FR" w:eastAsia="fr-FR"/>
        </w:rPr>
        <w:t xml:space="preserve">. </w:t>
      </w:r>
      <w:r w:rsidRPr="00135A75">
        <w:rPr>
          <w:rtl/>
          <w:lang w:val="fr-FR" w:eastAsia="fr-FR"/>
        </w:rPr>
        <w:t xml:space="preserve">يا أبا ذر: فضل العِلم خير من فضلِ العِبادةِ، </w:t>
      </w:r>
      <w:r w:rsidR="00207850" w:rsidRPr="00135A75">
        <w:rPr>
          <w:rFonts w:hint="cs"/>
          <w:rtl/>
          <w:lang w:val="fr-FR" w:eastAsia="fr-FR"/>
        </w:rPr>
        <w:t>واعلم</w:t>
      </w:r>
      <w:r w:rsidRPr="00135A75">
        <w:rPr>
          <w:rtl/>
          <w:lang w:val="fr-FR" w:eastAsia="fr-FR"/>
        </w:rPr>
        <w:t xml:space="preserve"> </w:t>
      </w:r>
      <w:r w:rsidR="00207850" w:rsidRPr="00135A75">
        <w:rPr>
          <w:rFonts w:hint="cs"/>
          <w:rtl/>
          <w:lang w:val="fr-FR" w:eastAsia="fr-FR"/>
        </w:rPr>
        <w:t>أنكم</w:t>
      </w:r>
      <w:r w:rsidRPr="00135A75">
        <w:rPr>
          <w:rtl/>
          <w:lang w:val="fr-FR" w:eastAsia="fr-FR"/>
        </w:rPr>
        <w:t xml:space="preserve"> لو صليتم</w:t>
      </w:r>
      <w:r w:rsidRPr="00135A75">
        <w:rPr>
          <w:rFonts w:hint="cs"/>
          <w:rtl/>
          <w:lang w:val="fr-FR" w:eastAsia="fr-FR"/>
        </w:rPr>
        <w:t xml:space="preserve"> </w:t>
      </w:r>
      <w:r w:rsidRPr="00135A75">
        <w:rPr>
          <w:rtl/>
          <w:lang w:val="fr-FR" w:eastAsia="fr-FR"/>
        </w:rPr>
        <w:t>حتى تكونوا كالحنايا، وصمتم حتى تكونوا كالأوتار، ما نفعكم ذلك إلا بِوَرَع.</w:t>
      </w:r>
      <w:r w:rsidRPr="00135A75">
        <w:rPr>
          <w:rFonts w:hint="cs"/>
          <w:rtl/>
          <w:lang w:val="fr-FR" w:eastAsia="fr-FR"/>
        </w:rPr>
        <w:t xml:space="preserve">. </w:t>
      </w:r>
      <w:r w:rsidRPr="00135A75">
        <w:rPr>
          <w:rtl/>
          <w:lang w:val="fr-FR" w:eastAsia="fr-FR"/>
        </w:rPr>
        <w:t xml:space="preserve">يا أبا ذر: </w:t>
      </w:r>
      <w:r w:rsidRPr="00135A75">
        <w:rPr>
          <w:rFonts w:hint="cs"/>
          <w:rtl/>
          <w:lang w:val="fr-FR" w:eastAsia="fr-FR"/>
        </w:rPr>
        <w:t>إ</w:t>
      </w:r>
      <w:r w:rsidRPr="00135A75">
        <w:rPr>
          <w:rtl/>
          <w:lang w:val="fr-FR" w:eastAsia="fr-FR"/>
        </w:rPr>
        <w:t>ن أهل الورع والزهد في الدنيا، هم أولياء الله حقاً</w:t>
      </w:r>
      <w:r w:rsidRPr="00135A75">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97"/>
      </w:r>
      <w:r w:rsidR="00A36341" w:rsidRPr="00CC3BD0">
        <w:rPr>
          <w:position w:val="6"/>
          <w:szCs w:val="20"/>
          <w:rtl/>
          <w:lang w:val="fr-FR" w:eastAsia="fr-FR"/>
        </w:rPr>
        <w:t>)</w:t>
      </w:r>
    </w:p>
    <w:p w14:paraId="0270D894" w14:textId="77777777" w:rsidR="00135A75" w:rsidRPr="00135A75" w:rsidRDefault="00135A75" w:rsidP="00135A75">
      <w:pPr>
        <w:widowControl w:val="0"/>
        <w:tabs>
          <w:tab w:val="left" w:pos="1096"/>
        </w:tabs>
        <w:adjustRightInd w:val="0"/>
        <w:textAlignment w:val="baseline"/>
        <w:rPr>
          <w:rtl/>
          <w:lang w:val="fr-FR" w:eastAsia="fr-FR"/>
        </w:rPr>
      </w:pPr>
      <w:r w:rsidRPr="00135A75">
        <w:rPr>
          <w:rFonts w:hint="cs"/>
          <w:rtl/>
          <w:lang w:val="fr-FR" w:eastAsia="fr-FR"/>
        </w:rPr>
        <w:t>وعلمك علوم</w:t>
      </w:r>
      <w:r w:rsidR="00407D85">
        <w:rPr>
          <w:rFonts w:hint="cs"/>
          <w:rtl/>
          <w:lang w:val="fr-FR" w:eastAsia="fr-FR"/>
        </w:rPr>
        <w:t xml:space="preserve"> </w:t>
      </w:r>
      <w:r w:rsidRPr="00135A75">
        <w:rPr>
          <w:rFonts w:hint="cs"/>
          <w:rtl/>
          <w:lang w:val="fr-FR" w:eastAsia="fr-FR"/>
        </w:rPr>
        <w:t>التوكل على الله والثقة فيه، فقال: (</w:t>
      </w:r>
      <w:r w:rsidRPr="00135A75">
        <w:rPr>
          <w:rtl/>
          <w:lang w:val="fr-FR" w:eastAsia="fr-FR"/>
        </w:rPr>
        <w:t>يا أبا ذر: إن سرَّك أن تكون أقوى الناس، فتوكل على الله، وان سرّك أن تكون أكرم الناس فاتق الله. وإن سرّك أن تكون أغنى الناس، فكن بما في يد الله عز وجل أوثق منك بما في يدك.</w:t>
      </w:r>
      <w:r w:rsidRPr="00135A75">
        <w:rPr>
          <w:rFonts w:hint="cs"/>
          <w:rtl/>
          <w:lang w:val="fr-FR" w:eastAsia="fr-FR"/>
        </w:rPr>
        <w:t xml:space="preserve">. </w:t>
      </w:r>
      <w:r w:rsidRPr="00135A75">
        <w:rPr>
          <w:rtl/>
          <w:lang w:val="fr-FR" w:eastAsia="fr-FR"/>
        </w:rPr>
        <w:t xml:space="preserve">يا أبا ذر: لو أن الناس كلَّهم أخذوا بهذه الآية لكفتهم: </w:t>
      </w:r>
      <w:r w:rsidR="004E5304">
        <w:rPr>
          <w:rtl/>
          <w:lang w:val="fr-FR" w:eastAsia="fr-FR"/>
        </w:rPr>
        <w:t>﴿</w:t>
      </w:r>
      <w:r w:rsidRPr="00135A75">
        <w:rPr>
          <w:rtl/>
          <w:lang w:val="fr-FR" w:eastAsia="fr-FR"/>
        </w:rPr>
        <w:t xml:space="preserve">وَمَنْ يَتَّقِ اللَّهَ يَجْعَلْ لَهُ مَخْرَجًا (2) وَيَرْزُقْهُ مِنْ حَيْثُ لَا يَحْتَسِبُ وَمَنْ يَتَوَكَّلْ عَلَى اللَّهِ فَهُوَ حَسْبُهُ إِنَّ اللَّهَ بَالِغُ أَمْرِهِ قَدْ جَعَلَ اللَّهُ لِكُلِّ شَيْءٍ قَدْرًا </w:t>
      </w:r>
      <w:r w:rsidR="004E5304">
        <w:rPr>
          <w:rtl/>
          <w:lang w:val="fr-FR" w:eastAsia="fr-FR"/>
        </w:rPr>
        <w:t>﴾</w:t>
      </w:r>
      <w:r w:rsidRPr="00135A75">
        <w:rPr>
          <w:rtl/>
          <w:lang w:val="fr-FR" w:eastAsia="fr-FR"/>
        </w:rPr>
        <w:t xml:space="preserve"> [الطلاق: 2، 3]</w:t>
      </w:r>
      <w:r w:rsidRPr="00135A75">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98"/>
      </w:r>
      <w:r w:rsidR="00A36341" w:rsidRPr="00CC3BD0">
        <w:rPr>
          <w:position w:val="6"/>
          <w:szCs w:val="20"/>
          <w:rtl/>
          <w:lang w:val="fr-FR" w:eastAsia="fr-FR"/>
        </w:rPr>
        <w:t>)</w:t>
      </w:r>
    </w:p>
    <w:p w14:paraId="3E315A5E" w14:textId="77777777" w:rsidR="00135A75" w:rsidRPr="00135A75" w:rsidRDefault="00135A75" w:rsidP="00207850">
      <w:pPr>
        <w:widowControl w:val="0"/>
        <w:tabs>
          <w:tab w:val="left" w:pos="1096"/>
        </w:tabs>
        <w:adjustRightInd w:val="0"/>
        <w:textAlignment w:val="baseline"/>
        <w:rPr>
          <w:rtl/>
          <w:lang w:val="fr-FR" w:eastAsia="fr-FR"/>
        </w:rPr>
      </w:pPr>
      <w:r w:rsidRPr="00135A75">
        <w:rPr>
          <w:rFonts w:hint="cs"/>
          <w:rtl/>
          <w:lang w:val="fr-FR" w:eastAsia="fr-FR"/>
        </w:rPr>
        <w:t>ودعاك إلى إيثار الله في كل شؤونك، فقال: (</w:t>
      </w:r>
      <w:r w:rsidRPr="00135A75">
        <w:rPr>
          <w:rtl/>
          <w:lang w:val="fr-FR" w:eastAsia="fr-FR"/>
        </w:rPr>
        <w:t xml:space="preserve">يا أبا ذر: يقول الله تعالى: لا يؤثر عبدي هواي على هواه إلاّ جَعلتُ غِناه في نفسه وهمومه في آخرته، وضمِنَت السموات </w:t>
      </w:r>
      <w:r w:rsidR="00207850" w:rsidRPr="00135A75">
        <w:rPr>
          <w:rFonts w:hint="cs"/>
          <w:rtl/>
          <w:lang w:val="fr-FR" w:eastAsia="fr-FR"/>
        </w:rPr>
        <w:t>والأرض</w:t>
      </w:r>
      <w:r w:rsidRPr="00135A75">
        <w:rPr>
          <w:rtl/>
          <w:lang w:val="fr-FR" w:eastAsia="fr-FR"/>
        </w:rPr>
        <w:t xml:space="preserve"> رزقه، وكففت عليه ضيعته، وكنت له من وراء تجارة كل تاجر.</w:t>
      </w:r>
      <w:r w:rsidRPr="00135A75">
        <w:rPr>
          <w:rFonts w:hint="cs"/>
          <w:rtl/>
          <w:lang w:val="fr-FR" w:eastAsia="fr-FR"/>
        </w:rPr>
        <w:t xml:space="preserve">. </w:t>
      </w:r>
      <w:r w:rsidRPr="00135A75">
        <w:rPr>
          <w:rtl/>
          <w:lang w:val="fr-FR" w:eastAsia="fr-FR"/>
        </w:rPr>
        <w:t>يا أبا ذر: لو أن ابن آدم فرَّ من رزقه كما يفرّ من الموت، لأدركه رزقه كما يدركه الموت</w:t>
      </w:r>
      <w:r w:rsidRPr="00135A75">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399"/>
      </w:r>
      <w:r w:rsidR="00A36341" w:rsidRPr="00CC3BD0">
        <w:rPr>
          <w:position w:val="6"/>
          <w:szCs w:val="20"/>
          <w:rtl/>
          <w:lang w:val="fr-FR" w:eastAsia="fr-FR"/>
        </w:rPr>
        <w:t>)</w:t>
      </w:r>
    </w:p>
    <w:p w14:paraId="06648F43" w14:textId="77777777" w:rsidR="00135A75" w:rsidRDefault="00135A75" w:rsidP="00135A75">
      <w:pPr>
        <w:widowControl w:val="0"/>
        <w:tabs>
          <w:tab w:val="left" w:pos="1096"/>
        </w:tabs>
        <w:adjustRightInd w:val="0"/>
        <w:textAlignment w:val="baseline"/>
        <w:rPr>
          <w:rtl/>
          <w:lang w:val="fr-FR" w:eastAsia="fr-FR"/>
        </w:rPr>
      </w:pPr>
      <w:r w:rsidRPr="00135A75">
        <w:rPr>
          <w:rFonts w:hint="cs"/>
          <w:rtl/>
          <w:lang w:val="fr-FR" w:eastAsia="fr-FR"/>
        </w:rPr>
        <w:t>ودعاك إلى اللجوء إلى الله في كل حالاتك، فقال: (</w:t>
      </w:r>
      <w:r w:rsidRPr="00135A75">
        <w:rPr>
          <w:rtl/>
          <w:lang w:val="fr-FR" w:eastAsia="fr-FR"/>
        </w:rPr>
        <w:t>يا أبا ذر: ألا أعلِّمك كلمات ينفعك الله عز وجل بهنّ؟</w:t>
      </w:r>
      <w:r w:rsidRPr="00135A75">
        <w:rPr>
          <w:rFonts w:hint="cs"/>
          <w:rtl/>
          <w:lang w:val="fr-FR" w:eastAsia="fr-FR"/>
        </w:rPr>
        <w:t>)،</w:t>
      </w:r>
      <w:r w:rsidRPr="00135A75">
        <w:rPr>
          <w:rtl/>
          <w:lang w:val="fr-FR" w:eastAsia="fr-FR"/>
        </w:rPr>
        <w:t xml:space="preserve"> </w:t>
      </w:r>
      <w:r w:rsidRPr="00135A75">
        <w:rPr>
          <w:rFonts w:hint="cs"/>
          <w:rtl/>
          <w:lang w:val="fr-FR" w:eastAsia="fr-FR"/>
        </w:rPr>
        <w:t>ف</w:t>
      </w:r>
      <w:r w:rsidRPr="00135A75">
        <w:rPr>
          <w:rtl/>
          <w:lang w:val="fr-FR" w:eastAsia="fr-FR"/>
        </w:rPr>
        <w:t>قلت: بلى يا رسول الله</w:t>
      </w:r>
      <w:r w:rsidRPr="00135A75">
        <w:rPr>
          <w:rFonts w:hint="cs"/>
          <w:rtl/>
          <w:lang w:val="fr-FR" w:eastAsia="fr-FR"/>
        </w:rPr>
        <w:t>.</w:t>
      </w:r>
      <w:r w:rsidRPr="00135A75">
        <w:rPr>
          <w:rtl/>
          <w:lang w:val="fr-FR" w:eastAsia="fr-FR"/>
        </w:rPr>
        <w:t xml:space="preserve">. </w:t>
      </w:r>
      <w:r w:rsidRPr="00135A75">
        <w:rPr>
          <w:rFonts w:hint="cs"/>
          <w:rtl/>
          <w:lang w:val="fr-FR" w:eastAsia="fr-FR"/>
        </w:rPr>
        <w:t>ف</w:t>
      </w:r>
      <w:r w:rsidRPr="00135A75">
        <w:rPr>
          <w:rtl/>
          <w:lang w:val="fr-FR" w:eastAsia="fr-FR"/>
        </w:rPr>
        <w:t>قال</w:t>
      </w:r>
      <w:r w:rsidRPr="00135A75">
        <w:rPr>
          <w:rFonts w:hint="cs"/>
          <w:rtl/>
          <w:lang w:val="fr-FR" w:eastAsia="fr-FR"/>
        </w:rPr>
        <w:t xml:space="preserve"> </w:t>
      </w:r>
      <w:r w:rsidRPr="00135A75">
        <w:rPr>
          <w:rFonts w:hint="cs"/>
          <w:lang w:val="fr-FR" w:eastAsia="fr-FR"/>
        </w:rPr>
        <w:sym w:font="Abo-thar" w:char="F061"/>
      </w:r>
      <w:r w:rsidRPr="00135A75">
        <w:rPr>
          <w:rtl/>
          <w:lang w:val="fr-FR" w:eastAsia="fr-FR"/>
        </w:rPr>
        <w:t xml:space="preserve">: </w:t>
      </w:r>
      <w:r w:rsidRPr="00135A75">
        <w:rPr>
          <w:rFonts w:hint="cs"/>
          <w:rtl/>
          <w:lang w:val="fr-FR" w:eastAsia="fr-FR"/>
        </w:rPr>
        <w:t>(</w:t>
      </w:r>
      <w:r w:rsidRPr="00135A75">
        <w:rPr>
          <w:rtl/>
          <w:lang w:val="fr-FR" w:eastAsia="fr-FR"/>
        </w:rPr>
        <w:t xml:space="preserve">احفظ الله تجده أمامك. تعرَّف </w:t>
      </w:r>
      <w:r w:rsidR="00207850" w:rsidRPr="00135A75">
        <w:rPr>
          <w:rFonts w:hint="cs"/>
          <w:rtl/>
          <w:lang w:val="fr-FR" w:eastAsia="fr-FR"/>
        </w:rPr>
        <w:t>إلى</w:t>
      </w:r>
      <w:r w:rsidRPr="00135A75">
        <w:rPr>
          <w:rtl/>
          <w:lang w:val="fr-FR" w:eastAsia="fr-FR"/>
        </w:rPr>
        <w:t xml:space="preserve"> الله تعالى في الرخاء، يَعرِفك في الشِّدّة، واذا سألت، فاسأل الله، واذا استغنيت، فاستغنِ بالله، فقد جرى القلم بما هو كائن </w:t>
      </w:r>
      <w:r w:rsidR="00207850" w:rsidRPr="00135A75">
        <w:rPr>
          <w:rFonts w:hint="cs"/>
          <w:rtl/>
          <w:lang w:val="fr-FR" w:eastAsia="fr-FR"/>
        </w:rPr>
        <w:t>إلى</w:t>
      </w:r>
      <w:r w:rsidRPr="00135A75">
        <w:rPr>
          <w:rtl/>
          <w:lang w:val="fr-FR" w:eastAsia="fr-FR"/>
        </w:rPr>
        <w:t xml:space="preserve"> يوم القيامة، ولو أن الخَلق كلهم جهدوا أن ينفعوك بشيء لم يكتبه الله لك، ما قدِروا عليه،</w:t>
      </w:r>
      <w:r w:rsidRPr="00135A75">
        <w:rPr>
          <w:rFonts w:hint="cs"/>
          <w:rtl/>
          <w:lang w:val="fr-FR" w:eastAsia="fr-FR"/>
        </w:rPr>
        <w:t xml:space="preserve"> </w:t>
      </w:r>
      <w:r w:rsidRPr="00135A75">
        <w:rPr>
          <w:rtl/>
          <w:lang w:val="fr-FR" w:eastAsia="fr-FR"/>
        </w:rPr>
        <w:t>فان استطعت أن تعمل للهِ تعالى بالرضا واليقين، فافعل، فان لم تستطع فاصبِر، ف</w:t>
      </w:r>
      <w:r w:rsidRPr="00135A75">
        <w:rPr>
          <w:rFonts w:hint="cs"/>
          <w:rtl/>
          <w:lang w:val="fr-FR" w:eastAsia="fr-FR"/>
        </w:rPr>
        <w:t>إ</w:t>
      </w:r>
      <w:r w:rsidRPr="00135A75">
        <w:rPr>
          <w:rtl/>
          <w:lang w:val="fr-FR" w:eastAsia="fr-FR"/>
        </w:rPr>
        <w:t>نَّ في الصبر على ما تكره خيراً كثيراً، وانّ النصر مع الصبر، والفرج مع الكرب، وان مع العسر يسراً</w:t>
      </w:r>
      <w:r w:rsidRPr="00135A75">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400"/>
      </w:r>
      <w:r w:rsidR="00A36341" w:rsidRPr="00CC3BD0">
        <w:rPr>
          <w:position w:val="6"/>
          <w:szCs w:val="20"/>
          <w:rtl/>
          <w:lang w:val="fr-FR" w:eastAsia="fr-FR"/>
        </w:rPr>
        <w:t>)</w:t>
      </w:r>
    </w:p>
    <w:p w14:paraId="5AD8AFEA" w14:textId="77777777" w:rsidR="00871DBE" w:rsidRPr="00871DBE" w:rsidRDefault="00871DBE" w:rsidP="00871DBE">
      <w:pPr>
        <w:widowControl w:val="0"/>
        <w:tabs>
          <w:tab w:val="left" w:pos="1096"/>
        </w:tabs>
        <w:adjustRightInd w:val="0"/>
        <w:textAlignment w:val="baseline"/>
        <w:rPr>
          <w:rtl/>
          <w:lang w:val="fr-FR" w:eastAsia="fr-FR"/>
        </w:rPr>
      </w:pPr>
      <w:r w:rsidRPr="00871DBE">
        <w:rPr>
          <w:rFonts w:hint="cs"/>
          <w:rtl/>
          <w:lang w:val="fr-FR" w:eastAsia="fr-FR"/>
        </w:rPr>
        <w:t>وحذرك من الكذب وعواقبه، فقال: (إ</w:t>
      </w:r>
      <w:r w:rsidRPr="00871DBE">
        <w:rPr>
          <w:rtl/>
          <w:lang w:val="fr-FR" w:eastAsia="fr-FR"/>
        </w:rPr>
        <w:t xml:space="preserve">نّ الرجل ليتكلم بالكلمة من رضوان الله تعالى، فيكتب له بها رضوانه </w:t>
      </w:r>
      <w:r w:rsidR="00207850" w:rsidRPr="00871DBE">
        <w:rPr>
          <w:rFonts w:hint="cs"/>
          <w:rtl/>
          <w:lang w:val="fr-FR" w:eastAsia="fr-FR"/>
        </w:rPr>
        <w:t>إلى</w:t>
      </w:r>
      <w:r w:rsidRPr="00871DBE">
        <w:rPr>
          <w:rtl/>
          <w:lang w:val="fr-FR" w:eastAsia="fr-FR"/>
        </w:rPr>
        <w:t xml:space="preserve"> يوم القيامة. وان الرجل ليتكلم بالكلمة في</w:t>
      </w:r>
      <w:r w:rsidRPr="00871DBE">
        <w:rPr>
          <w:rFonts w:hint="cs"/>
          <w:rtl/>
          <w:lang w:val="fr-FR" w:eastAsia="fr-FR"/>
        </w:rPr>
        <w:t xml:space="preserve"> </w:t>
      </w:r>
      <w:r w:rsidRPr="00871DBE">
        <w:rPr>
          <w:rtl/>
          <w:lang w:val="fr-FR" w:eastAsia="fr-FR"/>
        </w:rPr>
        <w:t xml:space="preserve">المجلس ليضحكهم بها، فيهوي في جهنم ما بين السماء </w:t>
      </w:r>
      <w:r w:rsidRPr="00871DBE">
        <w:rPr>
          <w:rFonts w:hint="cs"/>
          <w:rtl/>
          <w:lang w:val="fr-FR" w:eastAsia="fr-FR"/>
        </w:rPr>
        <w:t xml:space="preserve">والأرض.. </w:t>
      </w:r>
      <w:r w:rsidRPr="00871DBE">
        <w:rPr>
          <w:rtl/>
          <w:lang w:val="fr-FR" w:eastAsia="fr-FR"/>
        </w:rPr>
        <w:t>يا أبا ذر: ويل للذي يتحدث فيكذب ليضحِكَ به القوم، ويل له. ويل له. ويل له</w:t>
      </w:r>
      <w:r w:rsidRPr="00871DBE">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401"/>
      </w:r>
      <w:r w:rsidR="00A36341" w:rsidRPr="00CC3BD0">
        <w:rPr>
          <w:position w:val="6"/>
          <w:szCs w:val="20"/>
          <w:rtl/>
          <w:lang w:val="fr-FR" w:eastAsia="fr-FR"/>
        </w:rPr>
        <w:t>)</w:t>
      </w:r>
    </w:p>
    <w:p w14:paraId="45E19526" w14:textId="77777777" w:rsidR="00871DBE" w:rsidRPr="00871DBE" w:rsidRDefault="00871DBE" w:rsidP="00871DBE">
      <w:pPr>
        <w:widowControl w:val="0"/>
        <w:tabs>
          <w:tab w:val="left" w:pos="1096"/>
        </w:tabs>
        <w:adjustRightInd w:val="0"/>
        <w:textAlignment w:val="baseline"/>
        <w:rPr>
          <w:rtl/>
          <w:lang w:val="fr-FR" w:eastAsia="fr-FR"/>
        </w:rPr>
      </w:pPr>
      <w:r w:rsidRPr="00871DBE">
        <w:rPr>
          <w:rFonts w:hint="cs"/>
          <w:rtl/>
          <w:lang w:val="fr-FR" w:eastAsia="fr-FR"/>
        </w:rPr>
        <w:t>وحذرك من الغيبة وعواقبها، وبين لك ما يقابلها من الأعمال، فقال: (</w:t>
      </w:r>
      <w:r w:rsidRPr="00871DBE">
        <w:rPr>
          <w:rtl/>
          <w:lang w:val="fr-FR" w:eastAsia="fr-FR"/>
        </w:rPr>
        <w:t>يا أبا ذر: من ذَبَّ عن أخيه المسلم المؤمنِ الغيبة، كان حقَّاً على اللهِ جل ثناؤه أن يعتقه من النار.</w:t>
      </w:r>
      <w:r w:rsidRPr="00871DBE">
        <w:rPr>
          <w:rFonts w:hint="cs"/>
          <w:rtl/>
          <w:lang w:val="fr-FR" w:eastAsia="fr-FR"/>
        </w:rPr>
        <w:t xml:space="preserve">. </w:t>
      </w:r>
      <w:r w:rsidRPr="00871DBE">
        <w:rPr>
          <w:rtl/>
          <w:lang w:val="fr-FR" w:eastAsia="fr-FR"/>
        </w:rPr>
        <w:t>يا أبا ذر: من اغتيب عنده أخوه المسلم، وهو يستطيع نصره فَنَصره، نصره الله عز وجل في الدنيا والآخرة، وإن خذله وهو يستطيع نصره، خذله الله في الدنيا والآخرة</w:t>
      </w:r>
      <w:r w:rsidRPr="00871DBE">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402"/>
      </w:r>
      <w:r w:rsidR="00A36341" w:rsidRPr="00CC3BD0">
        <w:rPr>
          <w:position w:val="6"/>
          <w:szCs w:val="20"/>
          <w:rtl/>
          <w:lang w:val="fr-FR" w:eastAsia="fr-FR"/>
        </w:rPr>
        <w:t>)</w:t>
      </w:r>
    </w:p>
    <w:p w14:paraId="7A23B748" w14:textId="77777777" w:rsidR="00871DBE" w:rsidRPr="00871DBE" w:rsidRDefault="00871DBE" w:rsidP="00871DBE">
      <w:pPr>
        <w:widowControl w:val="0"/>
        <w:tabs>
          <w:tab w:val="left" w:pos="1096"/>
        </w:tabs>
        <w:adjustRightInd w:val="0"/>
        <w:textAlignment w:val="baseline"/>
        <w:rPr>
          <w:rtl/>
          <w:lang w:val="fr-FR" w:eastAsia="fr-FR"/>
        </w:rPr>
      </w:pPr>
      <w:r w:rsidRPr="00871DBE">
        <w:rPr>
          <w:rFonts w:hint="cs"/>
          <w:rtl/>
          <w:lang w:val="fr-FR" w:eastAsia="fr-FR"/>
        </w:rPr>
        <w:t>وحذرك من النميمة وعواقبها، وبين لك ما يقابلها من الأعمال، فقال:</w:t>
      </w:r>
      <w:r w:rsidRPr="00871DBE">
        <w:rPr>
          <w:rtl/>
          <w:lang w:val="fr-FR" w:eastAsia="fr-FR"/>
        </w:rPr>
        <w:t xml:space="preserve"> </w:t>
      </w:r>
      <w:r w:rsidRPr="00871DBE">
        <w:rPr>
          <w:rFonts w:hint="cs"/>
          <w:rtl/>
          <w:lang w:val="fr-FR" w:eastAsia="fr-FR"/>
        </w:rPr>
        <w:t>(</w:t>
      </w:r>
      <w:r w:rsidRPr="00871DBE">
        <w:rPr>
          <w:rtl/>
          <w:lang w:val="fr-FR" w:eastAsia="fr-FR"/>
        </w:rPr>
        <w:t>يا أبا ذر: صاحب النميمة لا يستريح من عذاب الله عز وجل في الآخرة.</w:t>
      </w:r>
      <w:r w:rsidRPr="00871DBE">
        <w:rPr>
          <w:rFonts w:hint="cs"/>
          <w:rtl/>
          <w:lang w:val="fr-FR" w:eastAsia="fr-FR"/>
        </w:rPr>
        <w:t xml:space="preserve">. </w:t>
      </w:r>
      <w:r w:rsidRPr="00871DBE">
        <w:rPr>
          <w:rtl/>
          <w:lang w:val="fr-FR" w:eastAsia="fr-FR"/>
        </w:rPr>
        <w:t>يا أبا ذر: من كان ذا وجهين ولسانيين في الدنيا، فهو ذو لسانيين في النار.</w:t>
      </w:r>
      <w:r w:rsidRPr="00871DBE">
        <w:rPr>
          <w:rFonts w:hint="cs"/>
          <w:rtl/>
          <w:lang w:val="fr-FR" w:eastAsia="fr-FR"/>
        </w:rPr>
        <w:t xml:space="preserve">. </w:t>
      </w:r>
      <w:r w:rsidRPr="00871DBE">
        <w:rPr>
          <w:rtl/>
          <w:lang w:val="fr-FR" w:eastAsia="fr-FR"/>
        </w:rPr>
        <w:t>يا أبا ذر: المجلس بالأمانة، وإفشاؤك سرَّ أخيك خيانة، فاجتنب ذلك، واجتنب مجلس العشيرة</w:t>
      </w:r>
      <w:r w:rsidRPr="00871DBE">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403"/>
      </w:r>
      <w:r w:rsidR="00A36341" w:rsidRPr="00CC3BD0">
        <w:rPr>
          <w:position w:val="6"/>
          <w:szCs w:val="20"/>
          <w:rtl/>
          <w:lang w:val="fr-FR" w:eastAsia="fr-FR"/>
        </w:rPr>
        <w:t>)</w:t>
      </w:r>
    </w:p>
    <w:p w14:paraId="473B3540" w14:textId="77777777" w:rsidR="00871DBE" w:rsidRPr="00871DBE" w:rsidRDefault="00871DBE" w:rsidP="00871DBE">
      <w:pPr>
        <w:widowControl w:val="0"/>
        <w:tabs>
          <w:tab w:val="left" w:pos="1096"/>
        </w:tabs>
        <w:adjustRightInd w:val="0"/>
        <w:textAlignment w:val="baseline"/>
        <w:rPr>
          <w:rtl/>
          <w:lang w:val="fr-FR" w:eastAsia="fr-FR"/>
        </w:rPr>
      </w:pPr>
      <w:r w:rsidRPr="00871DBE">
        <w:rPr>
          <w:rFonts w:hint="cs"/>
          <w:rtl/>
          <w:lang w:val="fr-FR" w:eastAsia="fr-FR"/>
        </w:rPr>
        <w:t>وحذرك من القطيعة وعواقبها، وبين لك ما يقابلها من الأعمال، فقال: (</w:t>
      </w:r>
      <w:r w:rsidRPr="00871DBE">
        <w:rPr>
          <w:rtl/>
          <w:lang w:val="fr-FR" w:eastAsia="fr-FR"/>
        </w:rPr>
        <w:t xml:space="preserve">يا أبا ذر: تَعرض أعمال أهل الدنيا على الله عزَّ وجل من الجمعة </w:t>
      </w:r>
      <w:r w:rsidR="00207850" w:rsidRPr="00871DBE">
        <w:rPr>
          <w:rFonts w:hint="cs"/>
          <w:rtl/>
          <w:lang w:val="fr-FR" w:eastAsia="fr-FR"/>
        </w:rPr>
        <w:t>إلى</w:t>
      </w:r>
      <w:r w:rsidRPr="00871DBE">
        <w:rPr>
          <w:rtl/>
          <w:lang w:val="fr-FR" w:eastAsia="fr-FR"/>
        </w:rPr>
        <w:t xml:space="preserve"> الجمعة، وفي كل يوم الاثنين والخميس، فيغفر لكل عبد مؤمن، إلا عبداً كانت بينه وبين أخيه شحناء، فيقول: اتركوا أعمال هذين حتى يصطلحا.</w:t>
      </w:r>
      <w:r w:rsidRPr="00871DBE">
        <w:rPr>
          <w:rFonts w:hint="cs"/>
          <w:rtl/>
          <w:lang w:val="fr-FR" w:eastAsia="fr-FR"/>
        </w:rPr>
        <w:t xml:space="preserve">. </w:t>
      </w:r>
      <w:r w:rsidRPr="00871DBE">
        <w:rPr>
          <w:rtl/>
          <w:lang w:val="fr-FR" w:eastAsia="fr-FR"/>
        </w:rPr>
        <w:t>يا أبا ذر: إياك، وهجران أخيك، فان العمل لا يُتَقبَّل مع الهجران، فان كنت لا بد فاعلا فلا هجرة أكثر من ثلاثة أيام كملا. فمن مات فيها مهاجراً لأخيه، كانت النار أولى به</w:t>
      </w:r>
      <w:r w:rsidRPr="00871DBE">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404"/>
      </w:r>
      <w:r w:rsidR="00A36341" w:rsidRPr="00CC3BD0">
        <w:rPr>
          <w:position w:val="6"/>
          <w:szCs w:val="20"/>
          <w:rtl/>
          <w:lang w:val="fr-FR" w:eastAsia="fr-FR"/>
        </w:rPr>
        <w:t>)</w:t>
      </w:r>
    </w:p>
    <w:p w14:paraId="4576A7E6" w14:textId="77777777" w:rsidR="00871DBE" w:rsidRDefault="00871DBE" w:rsidP="00871DBE">
      <w:pPr>
        <w:widowControl w:val="0"/>
        <w:tabs>
          <w:tab w:val="left" w:pos="1096"/>
        </w:tabs>
        <w:adjustRightInd w:val="0"/>
        <w:textAlignment w:val="baseline"/>
        <w:rPr>
          <w:rtl/>
          <w:lang w:val="fr-FR" w:eastAsia="fr-FR"/>
        </w:rPr>
      </w:pPr>
      <w:r w:rsidRPr="00871DBE">
        <w:rPr>
          <w:rFonts w:hint="cs"/>
          <w:rtl/>
          <w:lang w:val="fr-FR" w:eastAsia="fr-FR"/>
        </w:rPr>
        <w:t>وحذرك من الكبر الذي هو السبب الأكبر في كل قطيعة، فقال: (</w:t>
      </w:r>
      <w:r w:rsidRPr="00871DBE">
        <w:rPr>
          <w:rtl/>
          <w:lang w:val="fr-FR" w:eastAsia="fr-FR"/>
        </w:rPr>
        <w:t>يا أبا ذر: من أحبَّ أن يَمثلَ له الرجال قياماً، فليتبوأ مقعده من النار.</w:t>
      </w:r>
      <w:r w:rsidRPr="00871DBE">
        <w:rPr>
          <w:rFonts w:hint="cs"/>
          <w:rtl/>
          <w:lang w:val="fr-FR" w:eastAsia="fr-FR"/>
        </w:rPr>
        <w:t xml:space="preserve">. </w:t>
      </w:r>
      <w:r w:rsidRPr="00871DBE">
        <w:rPr>
          <w:rtl/>
          <w:lang w:val="fr-FR" w:eastAsia="fr-FR"/>
        </w:rPr>
        <w:t>يا أبا ذر: من مات وفي قلبه مثقال ذرة من كبر، لم يجد رائحة الجنة إلا أن يتوب قبل ذلك</w:t>
      </w:r>
      <w:r w:rsidRPr="00871DBE">
        <w:rPr>
          <w:rFonts w:hint="cs"/>
          <w:rtl/>
          <w:lang w:val="fr-FR" w:eastAsia="fr-FR"/>
        </w:rPr>
        <w:t>)</w:t>
      </w:r>
      <w:r w:rsidR="00A36341" w:rsidRPr="00A36341">
        <w:rPr>
          <w:position w:val="6"/>
          <w:szCs w:val="20"/>
          <w:rtl/>
          <w:lang w:val="fr-FR" w:eastAsia="fr-FR"/>
        </w:rPr>
        <w:t xml:space="preserve"> </w:t>
      </w:r>
      <w:r w:rsidR="00A36341" w:rsidRPr="00CC3BD0">
        <w:rPr>
          <w:position w:val="6"/>
          <w:szCs w:val="20"/>
          <w:rtl/>
          <w:lang w:val="fr-FR" w:eastAsia="fr-FR"/>
        </w:rPr>
        <w:t>(</w:t>
      </w:r>
      <w:r w:rsidR="00A36341" w:rsidRPr="00CC3BD0">
        <w:rPr>
          <w:position w:val="6"/>
          <w:szCs w:val="20"/>
          <w:rtl/>
          <w:lang w:val="fr-FR" w:eastAsia="fr-FR"/>
        </w:rPr>
        <w:footnoteReference w:id="405"/>
      </w:r>
      <w:r w:rsidR="00A36341" w:rsidRPr="00CC3BD0">
        <w:rPr>
          <w:position w:val="6"/>
          <w:szCs w:val="20"/>
          <w:rtl/>
          <w:lang w:val="fr-FR" w:eastAsia="fr-FR"/>
        </w:rPr>
        <w:t>)</w:t>
      </w:r>
    </w:p>
    <w:p w14:paraId="7413FF9D" w14:textId="77777777" w:rsidR="00871DBE" w:rsidRPr="00871DBE" w:rsidRDefault="00A525DA" w:rsidP="00871DBE">
      <w:pPr>
        <w:pStyle w:val="aaa3"/>
        <w:rPr>
          <w:szCs w:val="26"/>
          <w:rtl/>
          <w:lang w:val="fr-FR" w:eastAsia="fr-FR"/>
        </w:rPr>
      </w:pPr>
      <w:bookmarkStart w:id="58" w:name="_Toc8003072"/>
      <w:r>
        <w:rPr>
          <w:rtl/>
          <w:lang w:val="fr-FR" w:eastAsia="fr-FR"/>
        </w:rPr>
        <w:t xml:space="preserve">2. </w:t>
      </w:r>
      <w:r w:rsidR="00871DBE">
        <w:rPr>
          <w:rtl/>
          <w:lang w:val="fr-FR" w:eastAsia="fr-FR"/>
        </w:rPr>
        <w:t>العمل بالحق:</w:t>
      </w:r>
      <w:bookmarkEnd w:id="58"/>
    </w:p>
    <w:p w14:paraId="3E421ACD" w14:textId="77777777" w:rsidR="00871DBE" w:rsidRDefault="00871DBE" w:rsidP="00871DBE">
      <w:pPr>
        <w:widowControl w:val="0"/>
        <w:tabs>
          <w:tab w:val="left" w:pos="1096"/>
        </w:tabs>
        <w:adjustRightInd w:val="0"/>
        <w:textAlignment w:val="baseline"/>
        <w:rPr>
          <w:rtl/>
          <w:lang w:val="fr-FR" w:eastAsia="fr-FR"/>
        </w:rPr>
      </w:pPr>
      <w:r>
        <w:rPr>
          <w:rtl/>
          <w:lang w:val="fr-FR" w:eastAsia="fr-FR"/>
        </w:rPr>
        <w:t xml:space="preserve">لقد كانت كل تلك المعاني النبيلة التي تضمنتها وصايا رسول الله </w:t>
      </w:r>
      <w:r>
        <w:rPr>
          <w:lang w:val="fr-FR" w:eastAsia="fr-FR"/>
        </w:rPr>
        <w:sym w:font="Abo-thar" w:char="F061"/>
      </w:r>
      <w:r>
        <w:rPr>
          <w:rtl/>
          <w:lang w:val="fr-FR" w:eastAsia="fr-FR"/>
        </w:rPr>
        <w:t xml:space="preserve"> لك نبراسا يضيء حياتك جميعا، حيث تمثلتها، فصرت أسوة للمؤمنين</w:t>
      </w:r>
      <w:r w:rsidR="00B5760D">
        <w:rPr>
          <w:rtl/>
          <w:lang w:val="fr-FR" w:eastAsia="fr-FR"/>
        </w:rPr>
        <w:t>،</w:t>
      </w:r>
      <w:r>
        <w:rPr>
          <w:rtl/>
          <w:lang w:val="fr-FR" w:eastAsia="fr-FR"/>
        </w:rPr>
        <w:t xml:space="preserve"> وقدوة للصالحين، ممتلئا بكل معاني الإيمان والأخلاق الرفيعة، والشجاعة النادرة، والتضحية الفذة.</w:t>
      </w:r>
    </w:p>
    <w:p w14:paraId="090B128D" w14:textId="77777777" w:rsidR="001F28A2" w:rsidRDefault="00871DBE" w:rsidP="001F28A2">
      <w:pPr>
        <w:widowControl w:val="0"/>
        <w:tabs>
          <w:tab w:val="left" w:pos="1096"/>
        </w:tabs>
        <w:adjustRightInd w:val="0"/>
        <w:textAlignment w:val="baseline"/>
        <w:rPr>
          <w:rtl/>
          <w:lang w:val="fr-FR" w:eastAsia="fr-FR"/>
        </w:rPr>
      </w:pPr>
      <w:r>
        <w:rPr>
          <w:rtl/>
          <w:lang w:val="fr-FR" w:eastAsia="fr-FR"/>
        </w:rPr>
        <w:t>وفي الوقت الذي غرق فيه الكثير في طوفان الدنيا الذي فتح لهم، كنت في قمة الزهد والورع والتقوى، لأن تلك الوصايا النبوية كانت هي البرهان والنور الذي ملأ عليك كيانك، فحجزك من الغرق في ذ</w:t>
      </w:r>
      <w:r w:rsidR="001F28A2">
        <w:rPr>
          <w:rtl/>
          <w:lang w:val="fr-FR" w:eastAsia="fr-FR"/>
        </w:rPr>
        <w:t xml:space="preserve">لك الطوفان.. </w:t>
      </w:r>
    </w:p>
    <w:p w14:paraId="08D36A2B" w14:textId="77777777" w:rsidR="00871DBE" w:rsidRPr="002219C5" w:rsidRDefault="001F28A2" w:rsidP="001F28A2">
      <w:pPr>
        <w:widowControl w:val="0"/>
        <w:tabs>
          <w:tab w:val="left" w:pos="1096"/>
        </w:tabs>
        <w:adjustRightInd w:val="0"/>
        <w:textAlignment w:val="baseline"/>
        <w:rPr>
          <w:rtl/>
          <w:lang w:val="fr-FR" w:eastAsia="fr-FR"/>
        </w:rPr>
      </w:pPr>
      <w:r>
        <w:rPr>
          <w:rtl/>
          <w:lang w:val="fr-FR" w:eastAsia="fr-FR"/>
        </w:rPr>
        <w:t xml:space="preserve">ولذلك كنت تقول </w:t>
      </w:r>
      <w:r w:rsidR="00871DBE" w:rsidRPr="002219C5">
        <w:rPr>
          <w:rtl/>
          <w:lang w:val="fr-FR" w:eastAsia="fr-FR"/>
        </w:rPr>
        <w:t>بثقة عظيمة، وفرح عظيم، للذين اغتالتهم الدني</w:t>
      </w:r>
      <w:r>
        <w:rPr>
          <w:rtl/>
          <w:lang w:val="fr-FR" w:eastAsia="fr-FR"/>
        </w:rPr>
        <w:t>ا</w:t>
      </w:r>
      <w:r w:rsidR="00871DBE" w:rsidRPr="002219C5">
        <w:rPr>
          <w:rtl/>
          <w:lang w:val="fr-FR" w:eastAsia="fr-FR"/>
        </w:rPr>
        <w:t xml:space="preserve">، فبدلوا كثيرا: (إني لأقربكم مجلسا من رسول الله </w:t>
      </w:r>
      <w:r w:rsidR="00871DBE" w:rsidRPr="002219C5">
        <w:rPr>
          <w:rtl/>
          <w:lang w:val="fr-FR" w:eastAsia="fr-FR"/>
        </w:rPr>
        <w:sym w:font="Abo-thar" w:char="F061"/>
      </w:r>
      <w:r w:rsidR="00871DBE" w:rsidRPr="002219C5">
        <w:rPr>
          <w:rtl/>
          <w:lang w:val="fr-FR" w:eastAsia="fr-FR"/>
        </w:rPr>
        <w:t xml:space="preserve"> يوم القيامة، وذلك أني سمعت رسول الله </w:t>
      </w:r>
      <w:r w:rsidR="00871DBE" w:rsidRPr="002219C5">
        <w:rPr>
          <w:rtl/>
          <w:lang w:val="fr-FR" w:eastAsia="fr-FR"/>
        </w:rPr>
        <w:sym w:font="Abo-thar" w:char="F061"/>
      </w:r>
      <w:r w:rsidR="00871DBE" w:rsidRPr="002219C5">
        <w:rPr>
          <w:rtl/>
          <w:lang w:val="fr-FR" w:eastAsia="fr-FR"/>
        </w:rPr>
        <w:t xml:space="preserve"> يقول: (إن أقربكم مني مجلسا يوم القيامة من خرج من الدنيا كهيئة ما تركته فيها)، وإنه والله ما منكم من أحد إلا وقد تشبث بشيء منها غيري) (</w:t>
      </w:r>
      <w:r w:rsidR="00871DBE" w:rsidRPr="00CC3BD0">
        <w:rPr>
          <w:position w:val="6"/>
          <w:szCs w:val="20"/>
          <w:rtl/>
          <w:lang w:val="fr-FR" w:eastAsia="fr-FR"/>
        </w:rPr>
        <w:footnoteReference w:id="406"/>
      </w:r>
      <w:r w:rsidR="00871DBE" w:rsidRPr="002219C5">
        <w:rPr>
          <w:rtl/>
          <w:lang w:val="fr-FR" w:eastAsia="fr-FR"/>
        </w:rPr>
        <w:t>)</w:t>
      </w:r>
    </w:p>
    <w:p w14:paraId="319C96EA" w14:textId="77777777" w:rsidR="00871DBE" w:rsidRDefault="00871DBE" w:rsidP="00871DBE">
      <w:pPr>
        <w:widowControl w:val="0"/>
        <w:tabs>
          <w:tab w:val="left" w:pos="1096"/>
        </w:tabs>
        <w:adjustRightInd w:val="0"/>
        <w:textAlignment w:val="baseline"/>
        <w:rPr>
          <w:rtl/>
          <w:lang w:val="fr-FR" w:eastAsia="fr-FR"/>
        </w:rPr>
      </w:pPr>
      <w:r w:rsidRPr="002219C5">
        <w:rPr>
          <w:rtl/>
          <w:lang w:val="fr-FR" w:eastAsia="fr-FR"/>
        </w:rPr>
        <w:t>وأنت لا تقصد من ذلك ـ سيدي ـ الفخر ولا الخيلاء، وإنما كنت تقصد دلالتهم على الحق، مخافة أن يبدلوه.. وقد فعل الكثير منهم ذلك عندما جاءتهم الدنيا ببهرجها وزخارفها، ولذلك كنت تصرخ فيهم كل حين بالدعوة للحق والهدى وعدم تحريف الدين.</w:t>
      </w:r>
    </w:p>
    <w:p w14:paraId="5F5657B0" w14:textId="77777777" w:rsidR="008B6C9B" w:rsidRDefault="00B5760D" w:rsidP="00207850">
      <w:pPr>
        <w:widowControl w:val="0"/>
        <w:tabs>
          <w:tab w:val="left" w:pos="1096"/>
        </w:tabs>
        <w:adjustRightInd w:val="0"/>
        <w:textAlignment w:val="baseline"/>
        <w:rPr>
          <w:rtl/>
        </w:rPr>
      </w:pPr>
      <w:r>
        <w:rPr>
          <w:rtl/>
          <w:lang w:val="fr-FR" w:eastAsia="fr-FR"/>
        </w:rPr>
        <w:t xml:space="preserve">لقد روى المؤرخون أن </w:t>
      </w:r>
      <w:r w:rsidR="008B6C9B">
        <w:rPr>
          <w:rtl/>
        </w:rPr>
        <w:t xml:space="preserve">حبيب بن مسلمة، </w:t>
      </w:r>
      <w:r>
        <w:rPr>
          <w:rtl/>
        </w:rPr>
        <w:t xml:space="preserve">بعث إليك حين كان </w:t>
      </w:r>
      <w:r w:rsidR="008B6C9B">
        <w:rPr>
          <w:rtl/>
        </w:rPr>
        <w:t>أمير</w:t>
      </w:r>
      <w:r>
        <w:rPr>
          <w:rtl/>
        </w:rPr>
        <w:t>ا</w:t>
      </w:r>
      <w:r w:rsidR="008B6C9B">
        <w:rPr>
          <w:rtl/>
        </w:rPr>
        <w:t xml:space="preserve"> </w:t>
      </w:r>
      <w:r>
        <w:rPr>
          <w:rtl/>
        </w:rPr>
        <w:t>ل</w:t>
      </w:r>
      <w:r w:rsidR="008B6C9B">
        <w:rPr>
          <w:rtl/>
        </w:rPr>
        <w:t>لشام</w:t>
      </w:r>
      <w:r>
        <w:rPr>
          <w:rtl/>
        </w:rPr>
        <w:t>،</w:t>
      </w:r>
      <w:r w:rsidR="00407D85">
        <w:rPr>
          <w:rtl/>
        </w:rPr>
        <w:t xml:space="preserve"> </w:t>
      </w:r>
      <w:r w:rsidR="008B6C9B">
        <w:rPr>
          <w:rtl/>
        </w:rPr>
        <w:t>بثلاثمائة دينار</w:t>
      </w:r>
      <w:r>
        <w:rPr>
          <w:rtl/>
        </w:rPr>
        <w:t xml:space="preserve">، عندما رأى حاجتك وفاقتك، فرددتها إليه، وأنت تقول لرسوله: </w:t>
      </w:r>
      <w:r w:rsidR="008B6C9B">
        <w:rPr>
          <w:rtl/>
        </w:rPr>
        <w:t>(ارجع بها إليه، أما وجد أحدا أغر بالله منا؟ ما لنا إلا ظل نتوارى به، وثلة من غنم تروح علينا، ومولاة لنا تصدقت علينا بخدمتها، ثم إني لأتخوف الفضل)</w:t>
      </w:r>
      <w:r w:rsidR="008B6C9B" w:rsidRPr="00CC3BD0">
        <w:rPr>
          <w:position w:val="6"/>
          <w:szCs w:val="20"/>
          <w:rtl/>
        </w:rPr>
        <w:t xml:space="preserve"> (</w:t>
      </w:r>
      <w:r w:rsidR="008B6C9B" w:rsidRPr="00CC3BD0">
        <w:rPr>
          <w:rStyle w:val="af5"/>
          <w:rFonts w:cs="mylotus"/>
          <w:position w:val="6"/>
          <w:szCs w:val="20"/>
          <w:rtl/>
        </w:rPr>
        <w:footnoteReference w:id="407"/>
      </w:r>
      <w:r w:rsidR="008B6C9B" w:rsidRPr="00CC3BD0">
        <w:rPr>
          <w:position w:val="6"/>
          <w:szCs w:val="20"/>
          <w:rtl/>
        </w:rPr>
        <w:t>)</w:t>
      </w:r>
    </w:p>
    <w:p w14:paraId="0E6EDC1F" w14:textId="77777777" w:rsidR="008B6C9B" w:rsidRDefault="00B5760D" w:rsidP="00703C65">
      <w:pPr>
        <w:pStyle w:val="aaac"/>
        <w:rPr>
          <w:rtl/>
        </w:rPr>
      </w:pPr>
      <w:r>
        <w:rPr>
          <w:rtl/>
        </w:rPr>
        <w:t>وبعث لك آخر بمثلها، فرددتها، وقلت</w:t>
      </w:r>
      <w:r w:rsidR="008B6C9B">
        <w:rPr>
          <w:rtl/>
        </w:rPr>
        <w:t xml:space="preserve">: </w:t>
      </w:r>
      <w:r>
        <w:rPr>
          <w:rtl/>
        </w:rPr>
        <w:t>(</w:t>
      </w:r>
      <w:r w:rsidR="008B6C9B">
        <w:rPr>
          <w:rtl/>
        </w:rPr>
        <w:t xml:space="preserve">ما وجد عبدا لله تعالى هو أهون عليه مني؟ سمعت رسول الله </w:t>
      </w:r>
      <w:r w:rsidR="008B6C9B">
        <w:rPr>
          <w:rtl/>
        </w:rPr>
        <w:sym w:font="Abo-thar" w:char="F061"/>
      </w:r>
      <w:r w:rsidR="008B6C9B">
        <w:rPr>
          <w:rtl/>
        </w:rPr>
        <w:t xml:space="preserve"> يقول: (من سأل وله أربعون فقد ألحف)، ولآل أبي ذر أربعون درهما، وأربعون شاة، وماهنان)</w:t>
      </w:r>
      <w:r w:rsidR="00703C65" w:rsidRPr="00703C65">
        <w:rPr>
          <w:rFonts w:ascii="mylotus" w:hAnsi="mylotus"/>
          <w:position w:val="6"/>
          <w:szCs w:val="20"/>
          <w:rtl/>
        </w:rPr>
        <w:t xml:space="preserve"> </w:t>
      </w:r>
      <w:r w:rsidR="00703C65" w:rsidRPr="00CC3BD0">
        <w:rPr>
          <w:rFonts w:ascii="mylotus" w:hAnsi="mylotus"/>
          <w:position w:val="6"/>
          <w:szCs w:val="20"/>
          <w:rtl/>
        </w:rPr>
        <w:t>(</w:t>
      </w:r>
      <w:r w:rsidR="00703C65" w:rsidRPr="00CC3BD0">
        <w:rPr>
          <w:rStyle w:val="af5"/>
          <w:rFonts w:ascii="mylotus" w:hAnsi="mylotus" w:cs="mylotus"/>
          <w:position w:val="6"/>
          <w:szCs w:val="20"/>
          <w:rtl/>
        </w:rPr>
        <w:footnoteReference w:id="408"/>
      </w:r>
      <w:r w:rsidR="00703C65" w:rsidRPr="00CC3BD0">
        <w:rPr>
          <w:rFonts w:ascii="mylotus" w:hAnsi="mylotus"/>
          <w:position w:val="6"/>
          <w:szCs w:val="20"/>
          <w:rtl/>
        </w:rPr>
        <w:t>)</w:t>
      </w:r>
    </w:p>
    <w:p w14:paraId="4DFF5B4A" w14:textId="77777777" w:rsidR="008B6C9B" w:rsidRDefault="00B5760D" w:rsidP="00BB358B">
      <w:pPr>
        <w:pStyle w:val="aaac"/>
        <w:rPr>
          <w:rtl/>
        </w:rPr>
      </w:pPr>
      <w:r>
        <w:rPr>
          <w:rtl/>
        </w:rPr>
        <w:t>لقد كنت تعلم أن كل التحريفات التي حصلت للدين سببها أهواء الدنيا، والتكالب على شهواتها، ولذلك كنت تدعو إلى الزهد بلسانك وفعالك، وقد قلت لمن نصحك أن تتخذ الضيعات التي اتخذها غيرك</w:t>
      </w:r>
      <w:r w:rsidR="008B6C9B">
        <w:rPr>
          <w:rtl/>
        </w:rPr>
        <w:t>: (وما أصنع بأن أكون أميرا؟ وإنما يكفيني كل يوم شربة ماء أو لبن، وفي الجمعة قفيز من قمح)</w:t>
      </w:r>
      <w:r w:rsidR="00703C65" w:rsidRPr="00703C65">
        <w:rPr>
          <w:rFonts w:ascii="mylotus" w:hAnsi="mylotus"/>
          <w:position w:val="6"/>
          <w:szCs w:val="20"/>
          <w:rtl/>
        </w:rPr>
        <w:t xml:space="preserve"> </w:t>
      </w:r>
      <w:r w:rsidR="00703C65" w:rsidRPr="00CC3BD0">
        <w:rPr>
          <w:rFonts w:ascii="mylotus" w:hAnsi="mylotus"/>
          <w:position w:val="6"/>
          <w:szCs w:val="20"/>
          <w:rtl/>
        </w:rPr>
        <w:t>(</w:t>
      </w:r>
      <w:r w:rsidR="00703C65" w:rsidRPr="00CC3BD0">
        <w:rPr>
          <w:rStyle w:val="af5"/>
          <w:rFonts w:ascii="mylotus" w:hAnsi="mylotus" w:cs="mylotus"/>
          <w:position w:val="6"/>
          <w:szCs w:val="20"/>
          <w:rtl/>
        </w:rPr>
        <w:footnoteReference w:id="409"/>
      </w:r>
      <w:r w:rsidR="00703C65" w:rsidRPr="00CC3BD0">
        <w:rPr>
          <w:rFonts w:ascii="mylotus" w:hAnsi="mylotus"/>
          <w:position w:val="6"/>
          <w:szCs w:val="20"/>
          <w:rtl/>
        </w:rPr>
        <w:t>)</w:t>
      </w:r>
    </w:p>
    <w:p w14:paraId="585E1167" w14:textId="77777777" w:rsidR="008B6C9B" w:rsidRPr="005D0757" w:rsidRDefault="00B5760D" w:rsidP="00703C65">
      <w:pPr>
        <w:pStyle w:val="aaac"/>
        <w:rPr>
          <w:rtl/>
        </w:rPr>
      </w:pPr>
      <w:r>
        <w:rPr>
          <w:rtl/>
        </w:rPr>
        <w:t>وكنت تقول لهم</w:t>
      </w:r>
      <w:r w:rsidR="008B6C9B">
        <w:rPr>
          <w:rtl/>
        </w:rPr>
        <w:t xml:space="preserve">: (كان قوتي على عهد رسول الله </w:t>
      </w:r>
      <w:r w:rsidR="008B6C9B">
        <w:rPr>
          <w:rtl/>
        </w:rPr>
        <w:sym w:font="Abo-thar" w:char="F061"/>
      </w:r>
      <w:r w:rsidR="008B6C9B">
        <w:rPr>
          <w:rtl/>
        </w:rPr>
        <w:t xml:space="preserve"> صاعا، فلا أزيد عليه حتى ألقى الله عز وجل)</w:t>
      </w:r>
      <w:r w:rsidR="00703C65" w:rsidRPr="00703C65">
        <w:rPr>
          <w:rFonts w:ascii="mylotus" w:hAnsi="mylotus"/>
          <w:position w:val="6"/>
          <w:szCs w:val="20"/>
          <w:rtl/>
        </w:rPr>
        <w:t xml:space="preserve"> </w:t>
      </w:r>
      <w:r w:rsidR="00703C65" w:rsidRPr="00CC3BD0">
        <w:rPr>
          <w:rFonts w:ascii="mylotus" w:hAnsi="mylotus"/>
          <w:position w:val="6"/>
          <w:szCs w:val="20"/>
          <w:rtl/>
        </w:rPr>
        <w:t>(</w:t>
      </w:r>
      <w:r w:rsidR="00703C65" w:rsidRPr="00CC3BD0">
        <w:rPr>
          <w:rStyle w:val="af5"/>
          <w:rFonts w:ascii="mylotus" w:hAnsi="mylotus" w:cs="mylotus"/>
          <w:position w:val="6"/>
          <w:szCs w:val="20"/>
          <w:rtl/>
        </w:rPr>
        <w:footnoteReference w:id="410"/>
      </w:r>
      <w:r w:rsidR="00703C65" w:rsidRPr="00CC3BD0">
        <w:rPr>
          <w:rFonts w:ascii="mylotus" w:hAnsi="mylotus"/>
          <w:position w:val="6"/>
          <w:szCs w:val="20"/>
          <w:rtl/>
        </w:rPr>
        <w:t>)</w:t>
      </w:r>
    </w:p>
    <w:p w14:paraId="2BCE8F5C" w14:textId="77777777" w:rsidR="008B6C9B" w:rsidRDefault="00B5760D" w:rsidP="00703C65">
      <w:pPr>
        <w:pStyle w:val="aaac"/>
        <w:rPr>
          <w:rtl/>
        </w:rPr>
      </w:pPr>
      <w:r>
        <w:rPr>
          <w:rtl/>
        </w:rPr>
        <w:t xml:space="preserve">ورآك بعضهم في منفاك بصحراء </w:t>
      </w:r>
      <w:r w:rsidR="008B6C9B">
        <w:rPr>
          <w:rtl/>
        </w:rPr>
        <w:t xml:space="preserve">الربذة في ظلة سوداء، </w:t>
      </w:r>
      <w:r>
        <w:rPr>
          <w:rtl/>
        </w:rPr>
        <w:t>ومعك زوجتك الوفية، وعندما رأى كبر سنها نصحك بأن تتزوج، فقلت له:</w:t>
      </w:r>
      <w:r w:rsidR="008B6C9B">
        <w:rPr>
          <w:rtl/>
        </w:rPr>
        <w:t xml:space="preserve"> (لأن أتزوج امرأة تضعني أحب إلي من امرأة ترفعني)</w:t>
      </w:r>
      <w:r w:rsidR="00703C65" w:rsidRPr="00703C65">
        <w:rPr>
          <w:rFonts w:ascii="mylotus" w:hAnsi="mylotus"/>
          <w:position w:val="6"/>
          <w:szCs w:val="20"/>
          <w:rtl/>
        </w:rPr>
        <w:t xml:space="preserve"> </w:t>
      </w:r>
      <w:r w:rsidR="00703C65" w:rsidRPr="00CC3BD0">
        <w:rPr>
          <w:rFonts w:ascii="mylotus" w:hAnsi="mylotus"/>
          <w:position w:val="6"/>
          <w:szCs w:val="20"/>
          <w:rtl/>
        </w:rPr>
        <w:t>(</w:t>
      </w:r>
      <w:r w:rsidR="00703C65" w:rsidRPr="00CC3BD0">
        <w:rPr>
          <w:rStyle w:val="af5"/>
          <w:rFonts w:ascii="mylotus" w:hAnsi="mylotus" w:cs="mylotus"/>
          <w:position w:val="6"/>
          <w:szCs w:val="20"/>
          <w:rtl/>
        </w:rPr>
        <w:footnoteReference w:id="411"/>
      </w:r>
      <w:r w:rsidR="00703C65" w:rsidRPr="00CC3BD0">
        <w:rPr>
          <w:rFonts w:ascii="mylotus" w:hAnsi="mylotus"/>
          <w:position w:val="6"/>
          <w:szCs w:val="20"/>
          <w:rtl/>
        </w:rPr>
        <w:t>)</w:t>
      </w:r>
    </w:p>
    <w:p w14:paraId="2E5E8853" w14:textId="77777777" w:rsidR="001F28A2" w:rsidRDefault="00B5760D" w:rsidP="00703C65">
      <w:pPr>
        <w:pStyle w:val="aaac"/>
        <w:rPr>
          <w:rFonts w:ascii="mylotus" w:hAnsi="mylotus"/>
          <w:position w:val="6"/>
          <w:szCs w:val="20"/>
          <w:rtl/>
        </w:rPr>
      </w:pPr>
      <w:r>
        <w:rPr>
          <w:rtl/>
        </w:rPr>
        <w:t>و</w:t>
      </w:r>
      <w:r w:rsidR="001F28A2">
        <w:rPr>
          <w:rtl/>
        </w:rPr>
        <w:t>جاء</w:t>
      </w:r>
      <w:r>
        <w:rPr>
          <w:rtl/>
        </w:rPr>
        <w:t>ك</w:t>
      </w:r>
      <w:r w:rsidR="001F28A2">
        <w:rPr>
          <w:rtl/>
        </w:rPr>
        <w:t xml:space="preserve"> رجل</w:t>
      </w:r>
      <w:r>
        <w:rPr>
          <w:rtl/>
        </w:rPr>
        <w:t>،</w:t>
      </w:r>
      <w:r w:rsidR="001F28A2">
        <w:rPr>
          <w:rtl/>
        </w:rPr>
        <w:t xml:space="preserve"> فعرض علي</w:t>
      </w:r>
      <w:r>
        <w:rPr>
          <w:rtl/>
        </w:rPr>
        <w:t>ك</w:t>
      </w:r>
      <w:r w:rsidR="001F28A2">
        <w:rPr>
          <w:rtl/>
        </w:rPr>
        <w:t xml:space="preserve"> نفقة، </w:t>
      </w:r>
      <w:r>
        <w:rPr>
          <w:rtl/>
        </w:rPr>
        <w:t>فقلت</w:t>
      </w:r>
      <w:r w:rsidR="001F28A2">
        <w:rPr>
          <w:rtl/>
        </w:rPr>
        <w:t>: (عندنا أعنز نحلبها، وحمر تنقل، ومحررة تخدمنا، وفضل عباءة عن كسوتنا، وإني أخاف أن أحاسب على الفضل)</w:t>
      </w:r>
      <w:r w:rsidR="00703C65" w:rsidRPr="00703C65">
        <w:rPr>
          <w:rFonts w:ascii="mylotus" w:hAnsi="mylotus"/>
          <w:position w:val="6"/>
          <w:szCs w:val="20"/>
          <w:rtl/>
        </w:rPr>
        <w:t xml:space="preserve"> </w:t>
      </w:r>
      <w:r w:rsidR="00703C65" w:rsidRPr="00CC3BD0">
        <w:rPr>
          <w:rFonts w:ascii="mylotus" w:hAnsi="mylotus"/>
          <w:position w:val="6"/>
          <w:szCs w:val="20"/>
          <w:rtl/>
        </w:rPr>
        <w:t>(</w:t>
      </w:r>
      <w:r w:rsidR="00703C65" w:rsidRPr="00CC3BD0">
        <w:rPr>
          <w:rStyle w:val="af5"/>
          <w:rFonts w:ascii="mylotus" w:hAnsi="mylotus" w:cs="mylotus"/>
          <w:position w:val="6"/>
          <w:szCs w:val="20"/>
          <w:rtl/>
        </w:rPr>
        <w:footnoteReference w:id="412"/>
      </w:r>
      <w:r w:rsidR="00703C65" w:rsidRPr="00CC3BD0">
        <w:rPr>
          <w:rFonts w:ascii="mylotus" w:hAnsi="mylotus"/>
          <w:position w:val="6"/>
          <w:szCs w:val="20"/>
          <w:rtl/>
        </w:rPr>
        <w:t>)</w:t>
      </w:r>
    </w:p>
    <w:p w14:paraId="7BA0B210" w14:textId="77777777" w:rsidR="00B5760D" w:rsidRDefault="00B5760D" w:rsidP="00207850">
      <w:pPr>
        <w:pStyle w:val="aaac"/>
        <w:rPr>
          <w:rtl/>
        </w:rPr>
      </w:pPr>
      <w:r>
        <w:rPr>
          <w:rtl/>
        </w:rPr>
        <w:t>وهكذا قضيت حيات</w:t>
      </w:r>
      <w:r w:rsidR="00207850">
        <w:rPr>
          <w:rFonts w:hint="cs"/>
          <w:rtl/>
        </w:rPr>
        <w:t>ك</w:t>
      </w:r>
      <w:r>
        <w:rPr>
          <w:rtl/>
        </w:rPr>
        <w:t xml:space="preserve"> على العهد الذي عاهدت به رسول الله </w:t>
      </w:r>
      <w:r>
        <w:sym w:font="Abo-thar" w:char="F061"/>
      </w:r>
      <w:r>
        <w:rPr>
          <w:rtl/>
        </w:rPr>
        <w:t>، لم تغير ولم تبدل، ولم تسلبك الدنيا، ولم تغرك الأهواء.</w:t>
      </w:r>
    </w:p>
    <w:p w14:paraId="5EDC0ED0" w14:textId="77777777" w:rsidR="00C34C77" w:rsidRDefault="00C34C77" w:rsidP="00C34C77">
      <w:pPr>
        <w:pStyle w:val="aaac"/>
        <w:rPr>
          <w:rtl/>
        </w:rPr>
      </w:pPr>
      <w:r>
        <w:rPr>
          <w:rFonts w:hint="cs"/>
          <w:rtl/>
        </w:rPr>
        <w:t>وكانت عبوديتك الأكبر ـ سيدي ـ ما عبر عنه الإمام الصادق بقوله: (</w:t>
      </w:r>
      <w:r>
        <w:rPr>
          <w:rtl/>
        </w:rPr>
        <w:t>كان أكثر عبادة أبي ذر (رحمه الله) خصلتين: التفكر والاعتبار)</w:t>
      </w:r>
      <w:r w:rsidRPr="00270110">
        <w:rPr>
          <w:rFonts w:ascii="mylotus" w:hAnsi="mylotus"/>
          <w:position w:val="6"/>
          <w:szCs w:val="20"/>
          <w:rtl/>
        </w:rPr>
        <w:t xml:space="preserve"> (</w:t>
      </w:r>
      <w:r w:rsidRPr="00270110">
        <w:rPr>
          <w:rStyle w:val="af5"/>
          <w:rFonts w:ascii="mylotus" w:hAnsi="mylotus" w:cs="mylotus"/>
          <w:position w:val="6"/>
          <w:szCs w:val="20"/>
          <w:rtl/>
        </w:rPr>
        <w:footnoteReference w:id="413"/>
      </w:r>
      <w:r w:rsidRPr="00270110">
        <w:rPr>
          <w:rFonts w:ascii="mylotus" w:hAnsi="mylotus"/>
          <w:position w:val="6"/>
          <w:szCs w:val="20"/>
          <w:rtl/>
        </w:rPr>
        <w:t>)</w:t>
      </w:r>
    </w:p>
    <w:p w14:paraId="3B313D45" w14:textId="77777777" w:rsidR="001F28A2" w:rsidRDefault="00A525DA" w:rsidP="00B5760D">
      <w:pPr>
        <w:pStyle w:val="aaa3"/>
        <w:rPr>
          <w:rtl/>
        </w:rPr>
      </w:pPr>
      <w:bookmarkStart w:id="59" w:name="_Toc8003073"/>
      <w:r>
        <w:rPr>
          <w:rtl/>
        </w:rPr>
        <w:t xml:space="preserve">3. </w:t>
      </w:r>
      <w:r w:rsidR="001F28A2">
        <w:rPr>
          <w:rtl/>
        </w:rPr>
        <w:t>نصرة الحق:</w:t>
      </w:r>
      <w:bookmarkEnd w:id="59"/>
    </w:p>
    <w:p w14:paraId="6B0855A2" w14:textId="77777777" w:rsidR="00B5760D" w:rsidRDefault="00B5760D" w:rsidP="008617EE">
      <w:pPr>
        <w:pStyle w:val="aaac"/>
        <w:rPr>
          <w:rtl/>
        </w:rPr>
      </w:pPr>
      <w:r>
        <w:rPr>
          <w:rtl/>
        </w:rPr>
        <w:t xml:space="preserve">وقد كان ذلك الحال الذي كنت عليه من الزهد والورع والتقوى أقوى لسان واعظ، عرفت به أجيال </w:t>
      </w:r>
      <w:r w:rsidR="008617EE">
        <w:rPr>
          <w:rtl/>
        </w:rPr>
        <w:t>الأمة الصحبة الحقيقية ل</w:t>
      </w:r>
      <w:r>
        <w:rPr>
          <w:rtl/>
        </w:rPr>
        <w:t xml:space="preserve">رسول الله </w:t>
      </w:r>
      <w:r>
        <w:sym w:font="Abo-thar" w:char="F061"/>
      </w:r>
      <w:r>
        <w:rPr>
          <w:rtl/>
        </w:rPr>
        <w:t xml:space="preserve">، </w:t>
      </w:r>
      <w:r w:rsidR="008617EE">
        <w:rPr>
          <w:rtl/>
        </w:rPr>
        <w:t>والتي حاول الطلقاء والمبدلون تشويهها، ليشوهوا معها نور النبوة</w:t>
      </w:r>
      <w:r>
        <w:rPr>
          <w:rtl/>
        </w:rPr>
        <w:t>.</w:t>
      </w:r>
    </w:p>
    <w:p w14:paraId="39CA1253" w14:textId="77777777" w:rsidR="008617EE" w:rsidRDefault="008617EE" w:rsidP="008617EE">
      <w:pPr>
        <w:pStyle w:val="aaac"/>
        <w:rPr>
          <w:rtl/>
        </w:rPr>
      </w:pPr>
      <w:r>
        <w:rPr>
          <w:rFonts w:hint="cs"/>
          <w:rtl/>
        </w:rPr>
        <w:t xml:space="preserve">بل قد ورد في الحديث ما هو أكبر من ذلك، فقد شبه رسول الله </w:t>
      </w:r>
      <w:r>
        <w:rPr>
          <w:rFonts w:hint="cs"/>
        </w:rPr>
        <w:sym w:font="Abo-thar" w:char="F061"/>
      </w:r>
      <w:r>
        <w:rPr>
          <w:rFonts w:hint="cs"/>
          <w:rtl/>
        </w:rPr>
        <w:t xml:space="preserve"> صيحاتك بالحق، وزهدك في الدنيا بعيسى عليه السلام، فقال: (</w:t>
      </w:r>
      <w:r w:rsidRPr="008617EE">
        <w:rPr>
          <w:rtl/>
        </w:rPr>
        <w:t>ما أظلت الخضراء ولا أقلت الغبراء من ذي لهجة أصدق من أبي ذر</w:t>
      </w:r>
      <w:r w:rsidR="00407D85">
        <w:rPr>
          <w:rtl/>
        </w:rPr>
        <w:t>،</w:t>
      </w:r>
      <w:r w:rsidRPr="008617EE">
        <w:rPr>
          <w:rtl/>
        </w:rPr>
        <w:t xml:space="preserve"> شبيه عيسى ابن مريم</w:t>
      </w:r>
      <w:r>
        <w:rPr>
          <w:rFonts w:hint="cs"/>
          <w:rtl/>
        </w:rPr>
        <w:t>)، ف</w:t>
      </w:r>
      <w:r w:rsidRPr="008617EE">
        <w:rPr>
          <w:rtl/>
        </w:rPr>
        <w:t>قال عمر: يا رسول الله</w:t>
      </w:r>
      <w:r>
        <w:rPr>
          <w:rFonts w:hint="cs"/>
          <w:rtl/>
        </w:rPr>
        <w:t>،</w:t>
      </w:r>
      <w:r w:rsidR="00407D85">
        <w:rPr>
          <w:rtl/>
        </w:rPr>
        <w:t xml:space="preserve"> </w:t>
      </w:r>
      <w:r w:rsidRPr="008617EE">
        <w:rPr>
          <w:rtl/>
        </w:rPr>
        <w:t>أفنعر</w:t>
      </w:r>
      <w:r>
        <w:rPr>
          <w:rtl/>
        </w:rPr>
        <w:t>ف ذلك له؟. قال</w:t>
      </w:r>
      <w:r w:rsidR="00407D85">
        <w:rPr>
          <w:rtl/>
        </w:rPr>
        <w:t>:</w:t>
      </w:r>
      <w:r>
        <w:rPr>
          <w:rtl/>
        </w:rPr>
        <w:t xml:space="preserve"> </w:t>
      </w:r>
      <w:r>
        <w:rPr>
          <w:rFonts w:hint="cs"/>
          <w:rtl/>
        </w:rPr>
        <w:t>(</w:t>
      </w:r>
      <w:r>
        <w:rPr>
          <w:rtl/>
        </w:rPr>
        <w:t>نعم</w:t>
      </w:r>
      <w:r w:rsidR="00407D85">
        <w:rPr>
          <w:rtl/>
        </w:rPr>
        <w:t>،</w:t>
      </w:r>
      <w:r>
        <w:rPr>
          <w:rtl/>
        </w:rPr>
        <w:t xml:space="preserve"> فاعرفوه</w:t>
      </w:r>
      <w:r>
        <w:rPr>
          <w:rFonts w:hint="cs"/>
          <w:rtl/>
        </w:rPr>
        <w:t>)</w:t>
      </w:r>
      <w:r w:rsidRPr="008617EE">
        <w:rPr>
          <w:rFonts w:ascii="mylotus" w:hAnsi="mylotus"/>
          <w:position w:val="6"/>
          <w:szCs w:val="20"/>
          <w:rtl/>
        </w:rPr>
        <w:t>(</w:t>
      </w:r>
      <w:r w:rsidRPr="008617EE">
        <w:rPr>
          <w:rFonts w:ascii="mylotus" w:hAnsi="mylotus"/>
          <w:position w:val="6"/>
          <w:szCs w:val="20"/>
          <w:rtl/>
        </w:rPr>
        <w:footnoteReference w:id="414"/>
      </w:r>
      <w:r w:rsidRPr="008617EE">
        <w:rPr>
          <w:rFonts w:ascii="mylotus" w:hAnsi="mylotus"/>
          <w:position w:val="6"/>
          <w:szCs w:val="20"/>
          <w:rtl/>
        </w:rPr>
        <w:t>)</w:t>
      </w:r>
      <w:r>
        <w:rPr>
          <w:rFonts w:hint="cs"/>
          <w:rtl/>
        </w:rPr>
        <w:t xml:space="preserve"> </w:t>
      </w:r>
    </w:p>
    <w:p w14:paraId="182DD857" w14:textId="77777777" w:rsidR="008617EE" w:rsidRPr="008617EE" w:rsidRDefault="008617EE" w:rsidP="008617EE">
      <w:pPr>
        <w:pStyle w:val="aaac"/>
        <w:rPr>
          <w:rtl/>
        </w:rPr>
      </w:pPr>
      <w:r>
        <w:rPr>
          <w:rFonts w:hint="cs"/>
          <w:rtl/>
        </w:rPr>
        <w:t>وفي حديث آخر: (</w:t>
      </w:r>
      <w:r w:rsidRPr="00135FD3">
        <w:rPr>
          <w:rtl/>
          <w:lang w:bidi="fa-IR"/>
        </w:rPr>
        <w:t>أبو ذر يمشي في الأرض بزهد عيسى ابن مريم</w:t>
      </w:r>
      <w:r>
        <w:rPr>
          <w:rFonts w:hint="cs"/>
          <w:rtl/>
          <w:lang w:bidi="fa-IR"/>
        </w:rPr>
        <w:t>)</w:t>
      </w:r>
      <w:r w:rsidRPr="008617EE">
        <w:rPr>
          <w:rFonts w:ascii="mylotus" w:hAnsi="mylotus"/>
          <w:position w:val="6"/>
          <w:szCs w:val="20"/>
          <w:rtl/>
        </w:rPr>
        <w:t>(</w:t>
      </w:r>
      <w:r w:rsidRPr="008617EE">
        <w:rPr>
          <w:rFonts w:ascii="mylotus" w:hAnsi="mylotus"/>
          <w:position w:val="6"/>
          <w:szCs w:val="20"/>
          <w:rtl/>
        </w:rPr>
        <w:footnoteReference w:id="415"/>
      </w:r>
      <w:r w:rsidRPr="008617EE">
        <w:rPr>
          <w:rFonts w:ascii="mylotus" w:hAnsi="mylotus"/>
          <w:position w:val="6"/>
          <w:szCs w:val="20"/>
          <w:rtl/>
        </w:rPr>
        <w:t>)</w:t>
      </w:r>
      <w:r>
        <w:rPr>
          <w:rFonts w:hint="cs"/>
          <w:rtl/>
        </w:rPr>
        <w:t xml:space="preserve"> </w:t>
      </w:r>
    </w:p>
    <w:p w14:paraId="31D14172" w14:textId="77777777" w:rsidR="008B6C9B" w:rsidRDefault="008617EE" w:rsidP="00207850">
      <w:pPr>
        <w:pStyle w:val="aaac"/>
        <w:rPr>
          <w:rtl/>
        </w:rPr>
      </w:pPr>
      <w:r>
        <w:rPr>
          <w:rFonts w:hint="cs"/>
          <w:rtl/>
        </w:rPr>
        <w:t xml:space="preserve">وهكذا مثلما صاح المسيح في أصحاب الثروة من المتاجرين بالدين، رحت تصيح في </w:t>
      </w:r>
      <w:r>
        <w:rPr>
          <w:rtl/>
        </w:rPr>
        <w:t>المغيرين والمبدلين قائلا:</w:t>
      </w:r>
      <w:r w:rsidR="00B5760D">
        <w:rPr>
          <w:rtl/>
        </w:rPr>
        <w:t xml:space="preserve"> (</w:t>
      </w:r>
      <w:r w:rsidR="008B6C9B">
        <w:rPr>
          <w:rtl/>
        </w:rPr>
        <w:t xml:space="preserve">أوصاني خليلي </w:t>
      </w:r>
      <w:r w:rsidR="008B6C9B">
        <w:rPr>
          <w:rtl/>
        </w:rPr>
        <w:sym w:font="Abo-thar" w:char="F061"/>
      </w:r>
      <w:r w:rsidR="008B6C9B">
        <w:rPr>
          <w:rtl/>
        </w:rPr>
        <w:t xml:space="preserve"> بست: حب المساكين، وأن أنظر إلى من هو تحتي، ولا أنظر إلى من هو فوقي، وأن أقول الحق وإن كان مرا، وأن لا تأخذني في الله لومة لائم)</w:t>
      </w:r>
      <w:r w:rsidR="008B6C9B" w:rsidRPr="00CC3BD0">
        <w:rPr>
          <w:rFonts w:ascii="mylotus" w:hAnsi="mylotus"/>
          <w:position w:val="6"/>
          <w:szCs w:val="20"/>
          <w:rtl/>
        </w:rPr>
        <w:t xml:space="preserve"> (</w:t>
      </w:r>
      <w:r w:rsidR="008B6C9B" w:rsidRPr="00CC3BD0">
        <w:rPr>
          <w:rStyle w:val="af5"/>
          <w:rFonts w:ascii="mylotus" w:hAnsi="mylotus" w:cs="mylotus"/>
          <w:position w:val="6"/>
          <w:szCs w:val="20"/>
          <w:rtl/>
        </w:rPr>
        <w:footnoteReference w:id="416"/>
      </w:r>
      <w:r w:rsidR="008B6C9B" w:rsidRPr="00CC3BD0">
        <w:rPr>
          <w:rFonts w:ascii="mylotus" w:hAnsi="mylotus"/>
          <w:position w:val="6"/>
          <w:szCs w:val="20"/>
          <w:rtl/>
        </w:rPr>
        <w:t>)</w:t>
      </w:r>
    </w:p>
    <w:p w14:paraId="43C882F6" w14:textId="77777777" w:rsidR="00B5760D" w:rsidRDefault="008617EE" w:rsidP="008617EE">
      <w:pPr>
        <w:pStyle w:val="aaac"/>
        <w:rPr>
          <w:rtl/>
        </w:rPr>
      </w:pPr>
      <w:r>
        <w:rPr>
          <w:rtl/>
        </w:rPr>
        <w:t>وكنت تذكرهم بالإسلام الإلهي المحمدي الأصيل الذي يثور على الاستكبار والاستبداد</w:t>
      </w:r>
      <w:r w:rsidRPr="008617EE">
        <w:rPr>
          <w:rtl/>
        </w:rPr>
        <w:t xml:space="preserve"> </w:t>
      </w:r>
      <w:r>
        <w:rPr>
          <w:rtl/>
        </w:rPr>
        <w:t>وطغيان الثروة</w:t>
      </w:r>
      <w:r w:rsidR="00407D85">
        <w:rPr>
          <w:rtl/>
        </w:rPr>
        <w:t>،</w:t>
      </w:r>
      <w:r>
        <w:rPr>
          <w:rtl/>
        </w:rPr>
        <w:t xml:space="preserve"> وينصر المستضعفين.</w:t>
      </w:r>
      <w:r w:rsidR="00B5760D">
        <w:rPr>
          <w:rtl/>
        </w:rPr>
        <w:t xml:space="preserve"> </w:t>
      </w:r>
    </w:p>
    <w:p w14:paraId="7E54FB51" w14:textId="77777777" w:rsidR="00B5760D" w:rsidRDefault="00B5760D" w:rsidP="00B5760D">
      <w:pPr>
        <w:pStyle w:val="aaac"/>
        <w:rPr>
          <w:rtl/>
        </w:rPr>
      </w:pPr>
      <w:r>
        <w:rPr>
          <w:rtl/>
        </w:rPr>
        <w:t xml:space="preserve">وكنت تحذر بشدة من تسلل القارونية إلى الإسلام.. تلك التي أهلكت الأمم السابقة، وحولت دينهم إلى رأسمالية بشعة، وإقطاعية ظالمة.. </w:t>
      </w:r>
    </w:p>
    <w:p w14:paraId="1D3A5E78" w14:textId="77777777" w:rsidR="008B6C9B" w:rsidRDefault="00B5760D" w:rsidP="00B5760D">
      <w:pPr>
        <w:pStyle w:val="aaac"/>
        <w:rPr>
          <w:rtl/>
        </w:rPr>
      </w:pPr>
      <w:r>
        <w:rPr>
          <w:rtl/>
        </w:rPr>
        <w:t xml:space="preserve">فإن جادلوك في ذلك ذكرت لهم أن هذا الموقف من القارونية ليس من عندك، وإنما هو من وصايا رسول الله </w:t>
      </w:r>
      <w:r>
        <w:sym w:font="Abo-thar" w:char="F061"/>
      </w:r>
      <w:r>
        <w:rPr>
          <w:rtl/>
        </w:rPr>
        <w:t xml:space="preserve"> لك.. لقد كنت تقول لهم: (</w:t>
      </w:r>
      <w:r w:rsidR="008B6C9B">
        <w:rPr>
          <w:rtl/>
        </w:rPr>
        <w:t xml:space="preserve">إن خليلي </w:t>
      </w:r>
      <w:r w:rsidR="008B6C9B">
        <w:rPr>
          <w:rtl/>
        </w:rPr>
        <w:sym w:font="Abo-thar" w:char="F061"/>
      </w:r>
      <w:r w:rsidR="008B6C9B">
        <w:rPr>
          <w:rtl/>
        </w:rPr>
        <w:t xml:space="preserve"> عهد إلي أنه أيما ذهب أو فضة أوكئ عليه فهو جمر على صاحبه حتى ينفقه في سبيل الله عز وجل)</w:t>
      </w:r>
      <w:r w:rsidR="008B6C9B" w:rsidRPr="00CC3BD0">
        <w:rPr>
          <w:rFonts w:ascii="mylotus" w:hAnsi="mylotus"/>
          <w:position w:val="6"/>
          <w:szCs w:val="20"/>
          <w:rtl/>
        </w:rPr>
        <w:t xml:space="preserve"> (</w:t>
      </w:r>
      <w:r w:rsidR="008B6C9B" w:rsidRPr="00CC3BD0">
        <w:rPr>
          <w:rStyle w:val="af5"/>
          <w:rFonts w:ascii="mylotus" w:hAnsi="mylotus" w:cs="mylotus"/>
          <w:position w:val="6"/>
          <w:szCs w:val="20"/>
          <w:rtl/>
        </w:rPr>
        <w:footnoteReference w:id="417"/>
      </w:r>
      <w:r w:rsidR="008B6C9B" w:rsidRPr="00CC3BD0">
        <w:rPr>
          <w:rFonts w:ascii="mylotus" w:hAnsi="mylotus"/>
          <w:position w:val="6"/>
          <w:szCs w:val="20"/>
          <w:rtl/>
        </w:rPr>
        <w:t>)</w:t>
      </w:r>
    </w:p>
    <w:p w14:paraId="6346E7CD" w14:textId="77777777" w:rsidR="00B5760D" w:rsidRDefault="001F28A2" w:rsidP="00B5760D">
      <w:pPr>
        <w:pStyle w:val="aaac"/>
        <w:rPr>
          <w:rtl/>
        </w:rPr>
      </w:pPr>
      <w:r>
        <w:rPr>
          <w:rtl/>
        </w:rPr>
        <w:t>لقد كان</w:t>
      </w:r>
      <w:r w:rsidR="00B5760D">
        <w:rPr>
          <w:rtl/>
        </w:rPr>
        <w:t xml:space="preserve">ت أحاديثك في هذا </w:t>
      </w:r>
      <w:r>
        <w:rPr>
          <w:rtl/>
        </w:rPr>
        <w:t xml:space="preserve">مفتاحا </w:t>
      </w:r>
      <w:r w:rsidR="00B5760D">
        <w:rPr>
          <w:rtl/>
        </w:rPr>
        <w:t xml:space="preserve">يميز </w:t>
      </w:r>
      <w:r>
        <w:rPr>
          <w:rtl/>
        </w:rPr>
        <w:t>الإسلام الإلهي المحمدي من كل ذلك الران الذي طغا عليه</w:t>
      </w:r>
      <w:r w:rsidR="00B5760D">
        <w:rPr>
          <w:rtl/>
        </w:rPr>
        <w:t>، والذي جعله يتحول إلى دين ملوك وجبابرة وأثرياء، وليس دين البسطاء والزهاد والمتواضعين.</w:t>
      </w:r>
    </w:p>
    <w:p w14:paraId="323784E1" w14:textId="77777777" w:rsidR="001F28A2" w:rsidRPr="00B5760D" w:rsidRDefault="00B5760D" w:rsidP="00B5760D">
      <w:pPr>
        <w:pStyle w:val="aaac"/>
        <w:rPr>
          <w:rtl/>
        </w:rPr>
      </w:pPr>
      <w:r>
        <w:rPr>
          <w:rtl/>
        </w:rPr>
        <w:t xml:space="preserve">وبما أنك كنت تتألم لذلك الواقع الجديد الذي آل إليه حال المسلمين، فقد كنت تصيح في كل مكان، وأمام كل الناس، تدعوهم إلى العودة إلى الإسلام الأصيل، وتستعمل في ذلك كل ما علمك رسول الله </w:t>
      </w:r>
      <w:r>
        <w:sym w:font="Abo-thar" w:char="F061"/>
      </w:r>
      <w:r>
        <w:rPr>
          <w:rtl/>
        </w:rPr>
        <w:t xml:space="preserve"> من الحكمة والموعظة الحسنة.</w:t>
      </w:r>
    </w:p>
    <w:p w14:paraId="16F18AAD" w14:textId="77777777" w:rsidR="001F28A2" w:rsidRDefault="00B5760D" w:rsidP="005B10EE">
      <w:pPr>
        <w:pStyle w:val="aaac"/>
        <w:rPr>
          <w:rtl/>
        </w:rPr>
      </w:pPr>
      <w:r>
        <w:rPr>
          <w:rtl/>
        </w:rPr>
        <w:t xml:space="preserve">لقد كنت تقول لهم: </w:t>
      </w:r>
      <w:r w:rsidR="001F28A2">
        <w:rPr>
          <w:rtl/>
        </w:rPr>
        <w:t>(والله لو تعلمون ما أعلم ما انبسطتم إلى نسائكم، ولا تقاررتم على فرشكم، والله لوددت أن الله عز وجل خلقني يوم خلقني شجرة تعضد ويؤكل ثمرها)</w:t>
      </w:r>
      <w:r w:rsidR="001F28A2" w:rsidRPr="00CC3BD0">
        <w:rPr>
          <w:rFonts w:ascii="mylotus" w:hAnsi="mylotus"/>
          <w:position w:val="6"/>
          <w:szCs w:val="20"/>
          <w:rtl/>
        </w:rPr>
        <w:t>(</w:t>
      </w:r>
      <w:r w:rsidR="001F28A2" w:rsidRPr="00CC3BD0">
        <w:rPr>
          <w:rStyle w:val="af5"/>
          <w:rFonts w:ascii="mylotus" w:hAnsi="mylotus" w:cs="mylotus"/>
          <w:position w:val="6"/>
          <w:szCs w:val="20"/>
          <w:rtl/>
        </w:rPr>
        <w:footnoteReference w:id="418"/>
      </w:r>
      <w:r w:rsidR="001F28A2" w:rsidRPr="00CC3BD0">
        <w:rPr>
          <w:rFonts w:ascii="mylotus" w:hAnsi="mylotus"/>
          <w:position w:val="6"/>
          <w:szCs w:val="20"/>
          <w:rtl/>
        </w:rPr>
        <w:t>)</w:t>
      </w:r>
    </w:p>
    <w:p w14:paraId="4B61C7A5" w14:textId="77777777" w:rsidR="001F28A2" w:rsidRDefault="005B10EE" w:rsidP="00703C65">
      <w:pPr>
        <w:pStyle w:val="aaac"/>
        <w:rPr>
          <w:rtl/>
        </w:rPr>
      </w:pPr>
      <w:r>
        <w:rPr>
          <w:rtl/>
        </w:rPr>
        <w:t>وكنت تقول</w:t>
      </w:r>
      <w:r w:rsidR="001F28A2">
        <w:rPr>
          <w:rtl/>
        </w:rPr>
        <w:t>: (هل ترى الناس ما أكثرهم، ما فيهم خير إلا تقي أو تائب)</w:t>
      </w:r>
      <w:r w:rsidR="00703C65" w:rsidRPr="00703C65">
        <w:rPr>
          <w:rFonts w:ascii="mylotus" w:hAnsi="mylotus"/>
          <w:position w:val="6"/>
          <w:szCs w:val="20"/>
          <w:rtl/>
        </w:rPr>
        <w:t xml:space="preserve"> </w:t>
      </w:r>
      <w:r w:rsidR="00703C65" w:rsidRPr="00CC3BD0">
        <w:rPr>
          <w:rFonts w:ascii="mylotus" w:hAnsi="mylotus"/>
          <w:position w:val="6"/>
          <w:szCs w:val="20"/>
          <w:rtl/>
        </w:rPr>
        <w:t>(</w:t>
      </w:r>
      <w:r w:rsidR="00703C65" w:rsidRPr="00CC3BD0">
        <w:rPr>
          <w:rStyle w:val="af5"/>
          <w:rFonts w:ascii="mylotus" w:hAnsi="mylotus" w:cs="mylotus"/>
          <w:position w:val="6"/>
          <w:szCs w:val="20"/>
          <w:rtl/>
        </w:rPr>
        <w:footnoteReference w:id="419"/>
      </w:r>
      <w:r w:rsidR="00703C65" w:rsidRPr="00CC3BD0">
        <w:rPr>
          <w:rFonts w:ascii="mylotus" w:hAnsi="mylotus"/>
          <w:position w:val="6"/>
          <w:szCs w:val="20"/>
          <w:rtl/>
        </w:rPr>
        <w:t>)</w:t>
      </w:r>
    </w:p>
    <w:p w14:paraId="0134D2A5" w14:textId="77777777" w:rsidR="001F28A2" w:rsidRDefault="005B10EE" w:rsidP="00BB358B">
      <w:pPr>
        <w:pStyle w:val="aaac"/>
        <w:rPr>
          <w:rtl/>
        </w:rPr>
      </w:pPr>
      <w:r>
        <w:rPr>
          <w:rtl/>
        </w:rPr>
        <w:t xml:space="preserve">وروى بعضهم أنك وقفت </w:t>
      </w:r>
      <w:r w:rsidR="001F28A2">
        <w:rPr>
          <w:rtl/>
        </w:rPr>
        <w:t>عند الكعبة</w:t>
      </w:r>
      <w:r>
        <w:rPr>
          <w:rtl/>
        </w:rPr>
        <w:t>، ورحت تقول</w:t>
      </w:r>
      <w:r w:rsidR="001F28A2">
        <w:rPr>
          <w:rtl/>
        </w:rPr>
        <w:t xml:space="preserve">: </w:t>
      </w:r>
      <w:r>
        <w:rPr>
          <w:rtl/>
        </w:rPr>
        <w:t>(</w:t>
      </w:r>
      <w:r w:rsidR="001F28A2">
        <w:rPr>
          <w:rtl/>
        </w:rPr>
        <w:t>يا أيها الناس أنا جندب الغفاري، هلموا إلى الأخ الناصح الشفيق</w:t>
      </w:r>
      <w:r>
        <w:rPr>
          <w:rtl/>
        </w:rPr>
        <w:t xml:space="preserve">)، وحين اجتمع الناس إليك قلت لهم: </w:t>
      </w:r>
      <w:r w:rsidR="001F28A2">
        <w:rPr>
          <w:rtl/>
        </w:rPr>
        <w:t xml:space="preserve">أرأيتم لو أن أحدكم أراد سفرا، أليس يتخذ من الزاد </w:t>
      </w:r>
      <w:r w:rsidR="00BB358B">
        <w:rPr>
          <w:rFonts w:hint="cs"/>
          <w:rtl/>
        </w:rPr>
        <w:t xml:space="preserve">ما </w:t>
      </w:r>
      <w:r w:rsidR="001F28A2">
        <w:rPr>
          <w:rtl/>
        </w:rPr>
        <w:t>يصلحه ويبلغه؟</w:t>
      </w:r>
      <w:r>
        <w:rPr>
          <w:rtl/>
        </w:rPr>
        <w:t>..</w:t>
      </w:r>
      <w:r w:rsidR="001F28A2">
        <w:rPr>
          <w:rtl/>
        </w:rPr>
        <w:t xml:space="preserve"> قالوا: بلى، </w:t>
      </w:r>
      <w:r>
        <w:rPr>
          <w:rtl/>
        </w:rPr>
        <w:t>فقلت</w:t>
      </w:r>
      <w:r w:rsidR="001F28A2">
        <w:rPr>
          <w:rtl/>
        </w:rPr>
        <w:t xml:space="preserve">: فسفر طريق القيامة أبعد ما تريدون، فخذوا منه ما يصلحكم، قالوا: وما يصلحنا؟ </w:t>
      </w:r>
      <w:r>
        <w:rPr>
          <w:rtl/>
        </w:rPr>
        <w:t>فقلت</w:t>
      </w:r>
      <w:r w:rsidR="001F28A2">
        <w:rPr>
          <w:rtl/>
        </w:rPr>
        <w:t xml:space="preserve">: </w:t>
      </w:r>
      <w:r>
        <w:rPr>
          <w:rtl/>
        </w:rPr>
        <w:t>(</w:t>
      </w:r>
      <w:r w:rsidR="001F28A2">
        <w:rPr>
          <w:rtl/>
        </w:rPr>
        <w:t>حجوا حجة لعظام الأمور، صوموا يوما شديدا حره لطول النشور، صلوا ركعتين في سواد الليل لوحشة القبور، كلمة خير تقولها أو كلمة سوء تسكت عنها لوقوف يوم عظيم، تصدق بمالك لعلك تنجو من عسيرها، اجعل الدنيا مجلسين: مجلسا في طلب الآخرة، ومجلسا في طلب الحلال، والثالث يضرك ولا ينفعك، لا تريده. اجعل المال درهمين: درهما تنفقه على عيالك من حله، ودرهما تقدمه لآخرتك، والثالث يضرك ولا ينفعك، لا تريده</w:t>
      </w:r>
      <w:r w:rsidRPr="005B10EE">
        <w:rPr>
          <w:rtl/>
        </w:rPr>
        <w:t>)، ثم رحت تنادي</w:t>
      </w:r>
      <w:r>
        <w:rPr>
          <w:rFonts w:cs="Cambria"/>
          <w:rtl/>
        </w:rPr>
        <w:t xml:space="preserve"> </w:t>
      </w:r>
      <w:r w:rsidR="001F28A2">
        <w:rPr>
          <w:rtl/>
        </w:rPr>
        <w:t>بأعلى صوت</w:t>
      </w:r>
      <w:r>
        <w:rPr>
          <w:rtl/>
        </w:rPr>
        <w:t>ك</w:t>
      </w:r>
      <w:r w:rsidR="001F28A2">
        <w:rPr>
          <w:rtl/>
        </w:rPr>
        <w:t xml:space="preserve">: </w:t>
      </w:r>
      <w:r>
        <w:rPr>
          <w:rtl/>
        </w:rPr>
        <w:t>(</w:t>
      </w:r>
      <w:r w:rsidR="001F28A2">
        <w:rPr>
          <w:rtl/>
        </w:rPr>
        <w:t>يا أيها الناس قد قتلكم حرص لا تدركونه أبدا</w:t>
      </w:r>
      <w:r w:rsidR="00407D85">
        <w:rPr>
          <w:rtl/>
        </w:rPr>
        <w:t>)</w:t>
      </w:r>
      <w:r w:rsidR="00703C65" w:rsidRPr="00703C65">
        <w:rPr>
          <w:rFonts w:ascii="mylotus" w:hAnsi="mylotus"/>
          <w:position w:val="6"/>
          <w:szCs w:val="20"/>
          <w:rtl/>
        </w:rPr>
        <w:t xml:space="preserve"> </w:t>
      </w:r>
      <w:r w:rsidR="00703C65" w:rsidRPr="00CC3BD0">
        <w:rPr>
          <w:rFonts w:ascii="mylotus" w:hAnsi="mylotus"/>
          <w:position w:val="6"/>
          <w:szCs w:val="20"/>
          <w:rtl/>
        </w:rPr>
        <w:t>(</w:t>
      </w:r>
      <w:r w:rsidR="00703C65" w:rsidRPr="00CC3BD0">
        <w:rPr>
          <w:rStyle w:val="af5"/>
          <w:rFonts w:ascii="mylotus" w:hAnsi="mylotus" w:cs="mylotus"/>
          <w:position w:val="6"/>
          <w:szCs w:val="20"/>
          <w:rtl/>
        </w:rPr>
        <w:footnoteReference w:id="420"/>
      </w:r>
      <w:r w:rsidR="00703C65" w:rsidRPr="00CC3BD0">
        <w:rPr>
          <w:rFonts w:ascii="mylotus" w:hAnsi="mylotus"/>
          <w:position w:val="6"/>
          <w:szCs w:val="20"/>
          <w:rtl/>
        </w:rPr>
        <w:t>)</w:t>
      </w:r>
    </w:p>
    <w:p w14:paraId="6281C547" w14:textId="77777777" w:rsidR="001F28A2" w:rsidRDefault="005B10EE" w:rsidP="005B10EE">
      <w:pPr>
        <w:pStyle w:val="aaac"/>
        <w:rPr>
          <w:rtl/>
        </w:rPr>
      </w:pPr>
      <w:r>
        <w:rPr>
          <w:rtl/>
        </w:rPr>
        <w:t>وكنت تحض كل حين أولئك الذين أغرقتهم الدنيا في مستنقعاتها قائلا: (</w:t>
      </w:r>
      <w:r w:rsidR="001F28A2">
        <w:rPr>
          <w:rtl/>
        </w:rPr>
        <w:t>يولدون للموت، ويعمرون للخراب، ويحرصون على ما يفنى، ويتركون ما يبقى، ألا حبذا المكروهان: الموت والفقر)</w:t>
      </w:r>
      <w:r w:rsidR="001F28A2" w:rsidRPr="00CC3BD0">
        <w:rPr>
          <w:rFonts w:ascii="mylotus" w:hAnsi="mylotus"/>
          <w:position w:val="6"/>
          <w:szCs w:val="20"/>
          <w:rtl/>
        </w:rPr>
        <w:t xml:space="preserve"> (</w:t>
      </w:r>
      <w:r w:rsidR="001F28A2" w:rsidRPr="00CC3BD0">
        <w:rPr>
          <w:rStyle w:val="af5"/>
          <w:rFonts w:ascii="mylotus" w:hAnsi="mylotus" w:cs="mylotus"/>
          <w:position w:val="6"/>
          <w:szCs w:val="20"/>
          <w:rtl/>
        </w:rPr>
        <w:footnoteReference w:id="421"/>
      </w:r>
      <w:r w:rsidR="001F28A2" w:rsidRPr="00CC3BD0">
        <w:rPr>
          <w:rFonts w:ascii="mylotus" w:hAnsi="mylotus"/>
          <w:position w:val="6"/>
          <w:szCs w:val="20"/>
          <w:rtl/>
        </w:rPr>
        <w:t>)</w:t>
      </w:r>
    </w:p>
    <w:p w14:paraId="277A1D9F" w14:textId="77777777" w:rsidR="001F28A2" w:rsidRDefault="005B10EE" w:rsidP="00703C65">
      <w:pPr>
        <w:pStyle w:val="aaac"/>
        <w:rPr>
          <w:rtl/>
        </w:rPr>
      </w:pPr>
      <w:r>
        <w:rPr>
          <w:rtl/>
        </w:rPr>
        <w:t>وكنت تحذرهم من كنز الأموال، وتقول لهم: (</w:t>
      </w:r>
      <w:r w:rsidR="001F28A2">
        <w:rPr>
          <w:rtl/>
        </w:rPr>
        <w:t xml:space="preserve">في المال ثلاثة شركاء: القدر لا يستأمرك أن يذهب بخيرها أو شرها من هلاك أو موت، والوارث ينتظر أن تضع رأسك ثم يستاقها، وأنت ذميم. فإن استطعت أن لا تكون أعجز الثلاثة فلا تكونن، فإن الله عز وجل يقول: </w:t>
      </w:r>
      <w:r w:rsidR="004E5304">
        <w:rPr>
          <w:rtl/>
        </w:rPr>
        <w:t>﴿</w:t>
      </w:r>
      <w:r w:rsidR="005D1AAB" w:rsidRPr="005D1AAB">
        <w:rPr>
          <w:rtl/>
        </w:rPr>
        <w:t>لَنْ تَنَالُوا الْبِرَّ حَتَّى تُنْفِقُوا مِمَّا تُحِبُّونَ</w:t>
      </w:r>
      <w:r w:rsidR="004E5304">
        <w:rPr>
          <w:rtl/>
        </w:rPr>
        <w:t>﴾</w:t>
      </w:r>
      <w:r w:rsidR="005D1AAB" w:rsidRPr="005D1AAB">
        <w:rPr>
          <w:rtl/>
        </w:rPr>
        <w:t xml:space="preserve"> [آل عمران: 92]</w:t>
      </w:r>
      <w:r w:rsidR="00407D85">
        <w:rPr>
          <w:rtl/>
        </w:rPr>
        <w:t>،</w:t>
      </w:r>
      <w:r w:rsidR="001F28A2">
        <w:rPr>
          <w:rtl/>
        </w:rPr>
        <w:t xml:space="preserve"> ألا وإن هذا الجمل مما كنت أحب من مالي، فأحببت أن أقدمه لنفسي</w:t>
      </w:r>
      <w:r w:rsidR="005D1AAB">
        <w:rPr>
          <w:rtl/>
        </w:rPr>
        <w:t>)</w:t>
      </w:r>
      <w:r w:rsidR="00703C65" w:rsidRPr="00703C65">
        <w:rPr>
          <w:rFonts w:ascii="mylotus" w:hAnsi="mylotus"/>
          <w:position w:val="6"/>
          <w:szCs w:val="20"/>
          <w:rtl/>
        </w:rPr>
        <w:t xml:space="preserve"> </w:t>
      </w:r>
      <w:r w:rsidR="00703C65" w:rsidRPr="00CC3BD0">
        <w:rPr>
          <w:rFonts w:ascii="mylotus" w:hAnsi="mylotus"/>
          <w:position w:val="6"/>
          <w:szCs w:val="20"/>
          <w:rtl/>
        </w:rPr>
        <w:t>(</w:t>
      </w:r>
      <w:r w:rsidR="00703C65" w:rsidRPr="00CC3BD0">
        <w:rPr>
          <w:rStyle w:val="af5"/>
          <w:rFonts w:ascii="mylotus" w:hAnsi="mylotus" w:cs="mylotus"/>
          <w:position w:val="6"/>
          <w:szCs w:val="20"/>
          <w:rtl/>
        </w:rPr>
        <w:footnoteReference w:id="422"/>
      </w:r>
      <w:r w:rsidR="00703C65" w:rsidRPr="00CC3BD0">
        <w:rPr>
          <w:rFonts w:ascii="mylotus" w:hAnsi="mylotus"/>
          <w:position w:val="6"/>
          <w:szCs w:val="20"/>
          <w:rtl/>
        </w:rPr>
        <w:t>)</w:t>
      </w:r>
    </w:p>
    <w:p w14:paraId="12CF2020" w14:textId="77777777" w:rsidR="001F28A2" w:rsidRDefault="005D1AAB" w:rsidP="00703C65">
      <w:pPr>
        <w:pStyle w:val="aaac"/>
        <w:rPr>
          <w:rtl/>
        </w:rPr>
      </w:pPr>
      <w:r>
        <w:rPr>
          <w:rtl/>
        </w:rPr>
        <w:t xml:space="preserve">وكنت تقول لهم: </w:t>
      </w:r>
      <w:r w:rsidR="001F28A2">
        <w:rPr>
          <w:rtl/>
        </w:rPr>
        <w:t>(ليأتين عليكم زمان يغبط الرجل فيه بخفة الحاذ كما يغبط اليوم فيكم أبو عشرة)</w:t>
      </w:r>
      <w:r w:rsidR="00703C65" w:rsidRPr="00703C65">
        <w:rPr>
          <w:rFonts w:ascii="mylotus" w:hAnsi="mylotus"/>
          <w:position w:val="6"/>
          <w:szCs w:val="20"/>
          <w:rtl/>
        </w:rPr>
        <w:t xml:space="preserve"> </w:t>
      </w:r>
      <w:r w:rsidR="00703C65" w:rsidRPr="00CC3BD0">
        <w:rPr>
          <w:rFonts w:ascii="mylotus" w:hAnsi="mylotus"/>
          <w:position w:val="6"/>
          <w:szCs w:val="20"/>
          <w:rtl/>
        </w:rPr>
        <w:t>(</w:t>
      </w:r>
      <w:r w:rsidR="00703C65" w:rsidRPr="00CC3BD0">
        <w:rPr>
          <w:rStyle w:val="af5"/>
          <w:rFonts w:ascii="mylotus" w:hAnsi="mylotus" w:cs="mylotus"/>
          <w:position w:val="6"/>
          <w:szCs w:val="20"/>
          <w:rtl/>
        </w:rPr>
        <w:footnoteReference w:id="423"/>
      </w:r>
      <w:r w:rsidR="00703C65" w:rsidRPr="00CC3BD0">
        <w:rPr>
          <w:rFonts w:ascii="mylotus" w:hAnsi="mylotus"/>
          <w:position w:val="6"/>
          <w:szCs w:val="20"/>
          <w:rtl/>
        </w:rPr>
        <w:t>)</w:t>
      </w:r>
    </w:p>
    <w:p w14:paraId="2F102A6B" w14:textId="77777777" w:rsidR="001F28A2" w:rsidRDefault="005D1AAB" w:rsidP="00703C65">
      <w:pPr>
        <w:pStyle w:val="aaac"/>
        <w:rPr>
          <w:rtl/>
        </w:rPr>
      </w:pPr>
      <w:r>
        <w:rPr>
          <w:rtl/>
        </w:rPr>
        <w:t>وتقول لهم</w:t>
      </w:r>
      <w:r w:rsidR="001F28A2">
        <w:rPr>
          <w:rtl/>
        </w:rPr>
        <w:t>: (ذو الدرهمين أشد حسابا من ذي الدرهم)</w:t>
      </w:r>
      <w:r w:rsidR="00703C65" w:rsidRPr="00703C65">
        <w:rPr>
          <w:rFonts w:ascii="mylotus" w:hAnsi="mylotus"/>
          <w:position w:val="6"/>
          <w:szCs w:val="20"/>
          <w:rtl/>
        </w:rPr>
        <w:t xml:space="preserve"> </w:t>
      </w:r>
      <w:r w:rsidR="00703C65" w:rsidRPr="00CC3BD0">
        <w:rPr>
          <w:rFonts w:ascii="mylotus" w:hAnsi="mylotus"/>
          <w:position w:val="6"/>
          <w:szCs w:val="20"/>
          <w:rtl/>
        </w:rPr>
        <w:t>(</w:t>
      </w:r>
      <w:r w:rsidR="00703C65" w:rsidRPr="00CC3BD0">
        <w:rPr>
          <w:rStyle w:val="af5"/>
          <w:rFonts w:ascii="mylotus" w:hAnsi="mylotus" w:cs="mylotus"/>
          <w:position w:val="6"/>
          <w:szCs w:val="20"/>
          <w:rtl/>
        </w:rPr>
        <w:footnoteReference w:id="424"/>
      </w:r>
      <w:r w:rsidR="00703C65" w:rsidRPr="00CC3BD0">
        <w:rPr>
          <w:rFonts w:ascii="mylotus" w:hAnsi="mylotus"/>
          <w:position w:val="6"/>
          <w:szCs w:val="20"/>
          <w:rtl/>
        </w:rPr>
        <w:t>)</w:t>
      </w:r>
    </w:p>
    <w:p w14:paraId="1A380697" w14:textId="77777777" w:rsidR="00842CCA" w:rsidRDefault="005D1AAB" w:rsidP="005D1AAB">
      <w:pPr>
        <w:widowControl w:val="0"/>
        <w:tabs>
          <w:tab w:val="left" w:pos="1096"/>
        </w:tabs>
        <w:adjustRightInd w:val="0"/>
        <w:textAlignment w:val="baseline"/>
        <w:rPr>
          <w:rtl/>
          <w:lang w:val="fr-FR" w:eastAsia="fr-FR"/>
        </w:rPr>
      </w:pPr>
      <w:r>
        <w:rPr>
          <w:rtl/>
          <w:lang w:val="fr-FR" w:eastAsia="fr-FR"/>
        </w:rPr>
        <w:t>وقد ذكر الإمام الباقر بعض خطبك في الناس، ومنها قولك: (</w:t>
      </w:r>
      <w:r w:rsidR="00842CCA" w:rsidRPr="00F7439D">
        <w:rPr>
          <w:rtl/>
          <w:lang w:val="fr-FR" w:eastAsia="fr-FR"/>
        </w:rPr>
        <w:t xml:space="preserve">يا </w:t>
      </w:r>
      <w:r w:rsidR="00207850" w:rsidRPr="00F7439D">
        <w:rPr>
          <w:rFonts w:hint="cs"/>
          <w:rtl/>
          <w:lang w:val="fr-FR" w:eastAsia="fr-FR"/>
        </w:rPr>
        <w:t>مبتغى</w:t>
      </w:r>
      <w:r w:rsidR="00842CCA" w:rsidRPr="00F7439D">
        <w:rPr>
          <w:rtl/>
          <w:lang w:val="fr-FR" w:eastAsia="fr-FR"/>
        </w:rPr>
        <w:t xml:space="preserve"> العلم</w:t>
      </w:r>
      <w:r w:rsidR="00842CCA">
        <w:rPr>
          <w:rtl/>
          <w:lang w:val="fr-FR" w:eastAsia="fr-FR"/>
        </w:rPr>
        <w:t>،</w:t>
      </w:r>
      <w:r w:rsidR="00842CCA" w:rsidRPr="00F7439D">
        <w:rPr>
          <w:rtl/>
          <w:lang w:val="fr-FR" w:eastAsia="fr-FR"/>
        </w:rPr>
        <w:t xml:space="preserve"> لا يشغلك أهل ولا مال عن نفسك</w:t>
      </w:r>
      <w:r w:rsidR="00842CCA">
        <w:rPr>
          <w:rtl/>
          <w:lang w:val="fr-FR" w:eastAsia="fr-FR"/>
        </w:rPr>
        <w:t>.</w:t>
      </w:r>
      <w:r>
        <w:rPr>
          <w:rtl/>
          <w:lang w:val="fr-FR" w:eastAsia="fr-FR"/>
        </w:rPr>
        <w:t>.</w:t>
      </w:r>
      <w:r w:rsidR="00842CCA" w:rsidRPr="00F7439D">
        <w:rPr>
          <w:rtl/>
          <w:lang w:val="fr-FR" w:eastAsia="fr-FR"/>
        </w:rPr>
        <w:t xml:space="preserve"> أنت يوم تفارقهم كضيف بتَّ فيهم ثم غدوت </w:t>
      </w:r>
      <w:r w:rsidR="00207850" w:rsidRPr="00F7439D">
        <w:rPr>
          <w:rFonts w:hint="cs"/>
          <w:rtl/>
          <w:lang w:val="fr-FR" w:eastAsia="fr-FR"/>
        </w:rPr>
        <w:t>إلى</w:t>
      </w:r>
      <w:r w:rsidR="00842CCA" w:rsidRPr="00F7439D">
        <w:rPr>
          <w:rtl/>
          <w:lang w:val="fr-FR" w:eastAsia="fr-FR"/>
        </w:rPr>
        <w:t xml:space="preserve"> غيرهم</w:t>
      </w:r>
      <w:r w:rsidR="00842CCA">
        <w:rPr>
          <w:rtl/>
          <w:lang w:val="fr-FR" w:eastAsia="fr-FR"/>
        </w:rPr>
        <w:t>.</w:t>
      </w:r>
      <w:r w:rsidR="00842CCA" w:rsidRPr="00F7439D">
        <w:rPr>
          <w:rtl/>
          <w:lang w:val="fr-FR" w:eastAsia="fr-FR"/>
        </w:rPr>
        <w:t xml:space="preserve"> الدنيا والآخرة كمنزل تحولت منه </w:t>
      </w:r>
      <w:r w:rsidR="00207850" w:rsidRPr="00F7439D">
        <w:rPr>
          <w:rFonts w:hint="cs"/>
          <w:rtl/>
          <w:lang w:val="fr-FR" w:eastAsia="fr-FR"/>
        </w:rPr>
        <w:t>إلى</w:t>
      </w:r>
      <w:r w:rsidR="00842CCA" w:rsidRPr="00F7439D">
        <w:rPr>
          <w:rtl/>
          <w:lang w:val="fr-FR" w:eastAsia="fr-FR"/>
        </w:rPr>
        <w:t xml:space="preserve"> غيره</w:t>
      </w:r>
      <w:r w:rsidR="00842CCA">
        <w:rPr>
          <w:rtl/>
          <w:lang w:val="fr-FR" w:eastAsia="fr-FR"/>
        </w:rPr>
        <w:t>.</w:t>
      </w:r>
      <w:r w:rsidR="00842CCA" w:rsidRPr="00F7439D">
        <w:rPr>
          <w:rtl/>
          <w:lang w:val="fr-FR" w:eastAsia="fr-FR"/>
        </w:rPr>
        <w:t xml:space="preserve"> وما بين البعث والموت</w:t>
      </w:r>
      <w:r w:rsidR="00842CCA">
        <w:rPr>
          <w:rtl/>
          <w:lang w:val="fr-FR" w:eastAsia="fr-FR"/>
        </w:rPr>
        <w:t>،</w:t>
      </w:r>
      <w:r w:rsidR="00842CCA" w:rsidRPr="00F7439D">
        <w:rPr>
          <w:rtl/>
          <w:lang w:val="fr-FR" w:eastAsia="fr-FR"/>
        </w:rPr>
        <w:t xml:space="preserve"> إلا كنومة نمتها</w:t>
      </w:r>
      <w:r w:rsidR="00842CCA">
        <w:rPr>
          <w:rtl/>
          <w:lang w:val="fr-FR" w:eastAsia="fr-FR"/>
        </w:rPr>
        <w:t>،</w:t>
      </w:r>
      <w:r w:rsidR="00842CCA" w:rsidRPr="00F7439D">
        <w:rPr>
          <w:rtl/>
          <w:lang w:val="fr-FR" w:eastAsia="fr-FR"/>
        </w:rPr>
        <w:t xml:space="preserve"> ثم </w:t>
      </w:r>
      <w:r w:rsidR="00207850" w:rsidRPr="00F7439D">
        <w:rPr>
          <w:rFonts w:hint="cs"/>
          <w:rtl/>
          <w:lang w:val="fr-FR" w:eastAsia="fr-FR"/>
        </w:rPr>
        <w:t>استيقظت</w:t>
      </w:r>
      <w:r w:rsidR="00842CCA" w:rsidRPr="00F7439D">
        <w:rPr>
          <w:rtl/>
          <w:lang w:val="fr-FR" w:eastAsia="fr-FR"/>
        </w:rPr>
        <w:t xml:space="preserve"> منها</w:t>
      </w:r>
      <w:r w:rsidR="00842CCA">
        <w:rPr>
          <w:rtl/>
          <w:lang w:val="fr-FR" w:eastAsia="fr-FR"/>
        </w:rPr>
        <w:t>.</w:t>
      </w:r>
      <w:r>
        <w:rPr>
          <w:rtl/>
          <w:lang w:val="fr-FR" w:eastAsia="fr-FR"/>
        </w:rPr>
        <w:t xml:space="preserve">. </w:t>
      </w:r>
      <w:r w:rsidR="00842CCA" w:rsidRPr="00F7439D">
        <w:rPr>
          <w:rtl/>
          <w:lang w:val="fr-FR" w:eastAsia="fr-FR"/>
        </w:rPr>
        <w:t>يا جاهل العلم تعلَّم</w:t>
      </w:r>
      <w:r w:rsidR="00842CCA">
        <w:rPr>
          <w:rtl/>
          <w:lang w:val="fr-FR" w:eastAsia="fr-FR"/>
        </w:rPr>
        <w:t>،</w:t>
      </w:r>
      <w:r w:rsidR="00842CCA" w:rsidRPr="00F7439D">
        <w:rPr>
          <w:rtl/>
          <w:lang w:val="fr-FR" w:eastAsia="fr-FR"/>
        </w:rPr>
        <w:t xml:space="preserve"> فانَّ قلباً ليس فيه شرف العلم</w:t>
      </w:r>
      <w:r w:rsidR="00842CCA">
        <w:rPr>
          <w:rtl/>
          <w:lang w:val="fr-FR" w:eastAsia="fr-FR"/>
        </w:rPr>
        <w:t>،</w:t>
      </w:r>
      <w:r w:rsidR="00842CCA" w:rsidRPr="00F7439D">
        <w:rPr>
          <w:rtl/>
          <w:lang w:val="fr-FR" w:eastAsia="fr-FR"/>
        </w:rPr>
        <w:t xml:space="preserve"> كالبيت الخراب الذي لا عامرَ له</w:t>
      </w:r>
      <w:r>
        <w:rPr>
          <w:rtl/>
          <w:lang w:val="fr-FR" w:eastAsia="fr-FR"/>
        </w:rPr>
        <w:t>)</w:t>
      </w:r>
      <w:r w:rsidRPr="005D1AAB">
        <w:rPr>
          <w:position w:val="6"/>
          <w:rtl/>
          <w:lang w:val="fr-FR" w:eastAsia="fr-FR"/>
        </w:rPr>
        <w:t xml:space="preserve"> (</w:t>
      </w:r>
      <w:r w:rsidRPr="00270110">
        <w:rPr>
          <w:rStyle w:val="af5"/>
          <w:rFonts w:cs="mylotus"/>
          <w:position w:val="6"/>
          <w:szCs w:val="20"/>
          <w:rtl/>
          <w:lang w:val="fr-FR" w:eastAsia="fr-FR"/>
        </w:rPr>
        <w:footnoteReference w:id="425"/>
      </w:r>
      <w:r w:rsidRPr="005D1AAB">
        <w:rPr>
          <w:position w:val="6"/>
          <w:rtl/>
          <w:lang w:val="fr-FR" w:eastAsia="fr-FR"/>
        </w:rPr>
        <w:t>)</w:t>
      </w:r>
      <w:r>
        <w:rPr>
          <w:rtl/>
          <w:lang w:val="fr-FR" w:eastAsia="fr-FR"/>
        </w:rPr>
        <w:t xml:space="preserve"> </w:t>
      </w:r>
    </w:p>
    <w:p w14:paraId="72619FC6" w14:textId="77777777" w:rsidR="00842CCA" w:rsidRPr="00F7439D" w:rsidRDefault="005D1AAB" w:rsidP="00207850">
      <w:pPr>
        <w:widowControl w:val="0"/>
        <w:tabs>
          <w:tab w:val="left" w:pos="1096"/>
        </w:tabs>
        <w:adjustRightInd w:val="0"/>
        <w:textAlignment w:val="baseline"/>
        <w:rPr>
          <w:rtl/>
          <w:lang w:val="fr-FR" w:eastAsia="fr-FR"/>
        </w:rPr>
      </w:pPr>
      <w:r>
        <w:rPr>
          <w:rtl/>
          <w:lang w:val="fr-FR" w:eastAsia="fr-FR"/>
        </w:rPr>
        <w:t>ومنها قولك: (</w:t>
      </w:r>
      <w:r w:rsidR="00842CCA" w:rsidRPr="00F7439D">
        <w:rPr>
          <w:rtl/>
          <w:lang w:val="fr-FR" w:eastAsia="fr-FR"/>
        </w:rPr>
        <w:t>يا باغي العلم</w:t>
      </w:r>
      <w:r w:rsidR="00842CCA">
        <w:rPr>
          <w:rtl/>
          <w:lang w:val="fr-FR" w:eastAsia="fr-FR"/>
        </w:rPr>
        <w:t>،</w:t>
      </w:r>
      <w:r w:rsidR="00842CCA" w:rsidRPr="00F7439D">
        <w:rPr>
          <w:rtl/>
          <w:lang w:val="fr-FR" w:eastAsia="fr-FR"/>
        </w:rPr>
        <w:t xml:space="preserve"> قدّم لمقامك بين يدي الله</w:t>
      </w:r>
      <w:r w:rsidR="00842CCA">
        <w:rPr>
          <w:rtl/>
          <w:lang w:val="fr-FR" w:eastAsia="fr-FR"/>
        </w:rPr>
        <w:t>،</w:t>
      </w:r>
      <w:r w:rsidR="00842CCA" w:rsidRPr="00F7439D">
        <w:rPr>
          <w:rtl/>
          <w:lang w:val="fr-FR" w:eastAsia="fr-FR"/>
        </w:rPr>
        <w:t xml:space="preserve"> فانك مرتهن بعملك</w:t>
      </w:r>
      <w:r w:rsidR="00842CCA">
        <w:rPr>
          <w:rtl/>
          <w:lang w:val="fr-FR" w:eastAsia="fr-FR"/>
        </w:rPr>
        <w:t>،</w:t>
      </w:r>
      <w:r w:rsidR="00842CCA" w:rsidRPr="00F7439D">
        <w:rPr>
          <w:rtl/>
          <w:lang w:val="fr-FR" w:eastAsia="fr-FR"/>
        </w:rPr>
        <w:t xml:space="preserve"> كما تدين تُدان</w:t>
      </w:r>
      <w:r w:rsidR="00842CCA">
        <w:rPr>
          <w:rtl/>
          <w:lang w:val="fr-FR" w:eastAsia="fr-FR"/>
        </w:rPr>
        <w:t>.</w:t>
      </w:r>
      <w:r>
        <w:rPr>
          <w:rtl/>
          <w:lang w:val="fr-FR" w:eastAsia="fr-FR"/>
        </w:rPr>
        <w:t xml:space="preserve">. </w:t>
      </w:r>
      <w:r w:rsidR="00842CCA" w:rsidRPr="00F7439D">
        <w:rPr>
          <w:rtl/>
          <w:lang w:val="fr-FR" w:eastAsia="fr-FR"/>
        </w:rPr>
        <w:t>يا باغي العلم</w:t>
      </w:r>
      <w:r w:rsidR="00842CCA">
        <w:rPr>
          <w:rtl/>
          <w:lang w:val="fr-FR" w:eastAsia="fr-FR"/>
        </w:rPr>
        <w:t>،</w:t>
      </w:r>
      <w:r w:rsidR="00842CCA" w:rsidRPr="00F7439D">
        <w:rPr>
          <w:rtl/>
          <w:lang w:val="fr-FR" w:eastAsia="fr-FR"/>
        </w:rPr>
        <w:t xml:space="preserve"> صلِّ قبل أن لا تقدر على ليل ولا نهار تصلي فيه ! إنما مَثلُ الصلاة لصاحبها</w:t>
      </w:r>
      <w:r w:rsidR="00842CCA">
        <w:rPr>
          <w:rtl/>
          <w:lang w:val="fr-FR" w:eastAsia="fr-FR"/>
        </w:rPr>
        <w:t>،</w:t>
      </w:r>
      <w:r w:rsidR="00842CCA" w:rsidRPr="00F7439D">
        <w:rPr>
          <w:rtl/>
          <w:lang w:val="fr-FR" w:eastAsia="fr-FR"/>
        </w:rPr>
        <w:t xml:space="preserve"> كمثل رجل دخل على ذي سلطان فأنصتَ له حتى فرغ من حاجته</w:t>
      </w:r>
      <w:r w:rsidR="00842CCA">
        <w:rPr>
          <w:rtl/>
          <w:lang w:val="fr-FR" w:eastAsia="fr-FR"/>
        </w:rPr>
        <w:t>.</w:t>
      </w:r>
      <w:r w:rsidR="00842CCA" w:rsidRPr="00F7439D">
        <w:rPr>
          <w:rtl/>
          <w:lang w:val="fr-FR" w:eastAsia="fr-FR"/>
        </w:rPr>
        <w:t xml:space="preserve"> وكذا المرء المسلم </w:t>
      </w:r>
      <w:r w:rsidR="00207850" w:rsidRPr="00F7439D">
        <w:rPr>
          <w:rFonts w:hint="cs"/>
          <w:rtl/>
          <w:lang w:val="fr-FR" w:eastAsia="fr-FR"/>
        </w:rPr>
        <w:t>بإذن</w:t>
      </w:r>
      <w:r w:rsidR="00842CCA" w:rsidRPr="00F7439D">
        <w:rPr>
          <w:rtl/>
          <w:lang w:val="fr-FR" w:eastAsia="fr-FR"/>
        </w:rPr>
        <w:t xml:space="preserve"> الله عزَّ وجلّ</w:t>
      </w:r>
      <w:r w:rsidR="00842CCA">
        <w:rPr>
          <w:rtl/>
          <w:lang w:val="fr-FR" w:eastAsia="fr-FR"/>
        </w:rPr>
        <w:t>،</w:t>
      </w:r>
      <w:r w:rsidR="00842CCA" w:rsidRPr="00F7439D">
        <w:rPr>
          <w:rtl/>
          <w:lang w:val="fr-FR" w:eastAsia="fr-FR"/>
        </w:rPr>
        <w:t xml:space="preserve"> ما دام في الصلاة</w:t>
      </w:r>
      <w:r w:rsidR="00842CCA">
        <w:rPr>
          <w:rtl/>
          <w:lang w:val="fr-FR" w:eastAsia="fr-FR"/>
        </w:rPr>
        <w:t>،</w:t>
      </w:r>
      <w:r w:rsidR="00842CCA" w:rsidRPr="00F7439D">
        <w:rPr>
          <w:rtl/>
          <w:lang w:val="fr-FR" w:eastAsia="fr-FR"/>
        </w:rPr>
        <w:t xml:space="preserve"> لم يزل الله عز وجل ينظر </w:t>
      </w:r>
      <w:r w:rsidR="00207850">
        <w:rPr>
          <w:rFonts w:hint="cs"/>
          <w:rtl/>
          <w:lang w:val="fr-FR" w:eastAsia="fr-FR"/>
        </w:rPr>
        <w:t>إ</w:t>
      </w:r>
      <w:r w:rsidR="00842CCA" w:rsidRPr="00F7439D">
        <w:rPr>
          <w:rtl/>
          <w:lang w:val="fr-FR" w:eastAsia="fr-FR"/>
        </w:rPr>
        <w:t>ليه حتى يفرغ من صلاته</w:t>
      </w:r>
      <w:r w:rsidR="00842CCA">
        <w:rPr>
          <w:rtl/>
          <w:lang w:val="fr-FR" w:eastAsia="fr-FR"/>
        </w:rPr>
        <w:t>.</w:t>
      </w:r>
      <w:r>
        <w:rPr>
          <w:rtl/>
          <w:lang w:val="fr-FR" w:eastAsia="fr-FR"/>
        </w:rPr>
        <w:t xml:space="preserve">. </w:t>
      </w:r>
      <w:r w:rsidR="00842CCA" w:rsidRPr="00F7439D">
        <w:rPr>
          <w:rtl/>
          <w:lang w:val="fr-FR" w:eastAsia="fr-FR"/>
        </w:rPr>
        <w:t>يا باغي العلم</w:t>
      </w:r>
      <w:r w:rsidR="00842CCA">
        <w:rPr>
          <w:rtl/>
          <w:lang w:val="fr-FR" w:eastAsia="fr-FR"/>
        </w:rPr>
        <w:t>،</w:t>
      </w:r>
      <w:r w:rsidR="00842CCA" w:rsidRPr="00F7439D">
        <w:rPr>
          <w:rtl/>
          <w:lang w:val="fr-FR" w:eastAsia="fr-FR"/>
        </w:rPr>
        <w:t xml:space="preserve"> تصدّق من قبلِ أن لا تُعطى شيئا</w:t>
      </w:r>
      <w:r w:rsidR="00842CCA">
        <w:rPr>
          <w:rtl/>
          <w:lang w:val="fr-FR" w:eastAsia="fr-FR"/>
        </w:rPr>
        <w:t>،</w:t>
      </w:r>
      <w:r w:rsidR="00842CCA" w:rsidRPr="00F7439D">
        <w:rPr>
          <w:rtl/>
          <w:lang w:val="fr-FR" w:eastAsia="fr-FR"/>
        </w:rPr>
        <w:t xml:space="preserve"> ولا جميعه</w:t>
      </w:r>
      <w:r w:rsidR="00842CCA">
        <w:rPr>
          <w:rtl/>
          <w:lang w:val="fr-FR" w:eastAsia="fr-FR"/>
        </w:rPr>
        <w:t>،</w:t>
      </w:r>
      <w:r w:rsidR="00842CCA" w:rsidRPr="00F7439D">
        <w:rPr>
          <w:rtl/>
          <w:lang w:val="fr-FR" w:eastAsia="fr-FR"/>
        </w:rPr>
        <w:t xml:space="preserve"> إنما مَثل الصدقة لصاحبها</w:t>
      </w:r>
      <w:r w:rsidR="00842CCA">
        <w:rPr>
          <w:rtl/>
          <w:lang w:val="fr-FR" w:eastAsia="fr-FR"/>
        </w:rPr>
        <w:t>،</w:t>
      </w:r>
      <w:r w:rsidR="00842CCA" w:rsidRPr="00F7439D">
        <w:rPr>
          <w:rtl/>
          <w:lang w:val="fr-FR" w:eastAsia="fr-FR"/>
        </w:rPr>
        <w:t xml:space="preserve"> مَثلُ رجل طلبه قوم بدم</w:t>
      </w:r>
      <w:r w:rsidR="00842CCA">
        <w:rPr>
          <w:rtl/>
          <w:lang w:val="fr-FR" w:eastAsia="fr-FR"/>
        </w:rPr>
        <w:t>،</w:t>
      </w:r>
      <w:r w:rsidR="00842CCA" w:rsidRPr="00F7439D">
        <w:rPr>
          <w:rtl/>
          <w:lang w:val="fr-FR" w:eastAsia="fr-FR"/>
        </w:rPr>
        <w:t xml:space="preserve"> فقال لهم</w:t>
      </w:r>
      <w:r w:rsidR="00842CCA">
        <w:rPr>
          <w:rtl/>
          <w:lang w:val="fr-FR" w:eastAsia="fr-FR"/>
        </w:rPr>
        <w:t>.</w:t>
      </w:r>
      <w:r w:rsidR="00842CCA" w:rsidRPr="00F7439D">
        <w:rPr>
          <w:rtl/>
          <w:lang w:val="fr-FR" w:eastAsia="fr-FR"/>
        </w:rPr>
        <w:t xml:space="preserve"> لا تقتلوني</w:t>
      </w:r>
      <w:r w:rsidR="00842CCA">
        <w:rPr>
          <w:rtl/>
          <w:lang w:val="fr-FR" w:eastAsia="fr-FR"/>
        </w:rPr>
        <w:t>،</w:t>
      </w:r>
      <w:r>
        <w:rPr>
          <w:rtl/>
          <w:lang w:val="fr-FR" w:eastAsia="fr-FR"/>
        </w:rPr>
        <w:t xml:space="preserve"> ا</w:t>
      </w:r>
      <w:r w:rsidR="00842CCA" w:rsidRPr="00F7439D">
        <w:rPr>
          <w:rtl/>
          <w:lang w:val="fr-FR" w:eastAsia="fr-FR"/>
        </w:rPr>
        <w:t xml:space="preserve">ضربوا </w:t>
      </w:r>
      <w:r>
        <w:rPr>
          <w:rtl/>
          <w:lang w:val="fr-FR" w:eastAsia="fr-FR"/>
        </w:rPr>
        <w:t xml:space="preserve">لي </w:t>
      </w:r>
      <w:r w:rsidR="00842CCA" w:rsidRPr="00F7439D">
        <w:rPr>
          <w:rtl/>
          <w:lang w:val="fr-FR" w:eastAsia="fr-FR"/>
        </w:rPr>
        <w:t xml:space="preserve">أجلا أسعى في رجالكم ! كذلك المرء المسلم </w:t>
      </w:r>
      <w:r w:rsidR="00207850" w:rsidRPr="00F7439D">
        <w:rPr>
          <w:rFonts w:hint="cs"/>
          <w:rtl/>
          <w:lang w:val="fr-FR" w:eastAsia="fr-FR"/>
        </w:rPr>
        <w:t>بإذن</w:t>
      </w:r>
      <w:r w:rsidR="00842CCA" w:rsidRPr="00F7439D">
        <w:rPr>
          <w:rtl/>
          <w:lang w:val="fr-FR" w:eastAsia="fr-FR"/>
        </w:rPr>
        <w:t xml:space="preserve"> الله</w:t>
      </w:r>
      <w:r w:rsidR="00842CCA">
        <w:rPr>
          <w:rtl/>
          <w:lang w:val="fr-FR" w:eastAsia="fr-FR"/>
        </w:rPr>
        <w:t>،</w:t>
      </w:r>
      <w:r w:rsidR="00842CCA" w:rsidRPr="00F7439D">
        <w:rPr>
          <w:rtl/>
          <w:lang w:val="fr-FR" w:eastAsia="fr-FR"/>
        </w:rPr>
        <w:t xml:space="preserve"> كلما تصدق بصدقة</w:t>
      </w:r>
      <w:r w:rsidR="00842CCA">
        <w:rPr>
          <w:rtl/>
          <w:lang w:val="fr-FR" w:eastAsia="fr-FR"/>
        </w:rPr>
        <w:t>،</w:t>
      </w:r>
      <w:r w:rsidR="00842CCA" w:rsidRPr="00F7439D">
        <w:rPr>
          <w:rtl/>
          <w:lang w:val="fr-FR" w:eastAsia="fr-FR"/>
        </w:rPr>
        <w:t xml:space="preserve"> حلَّ بها عقدة من رقبته</w:t>
      </w:r>
      <w:r w:rsidR="00842CCA">
        <w:rPr>
          <w:rtl/>
          <w:lang w:val="fr-FR" w:eastAsia="fr-FR"/>
        </w:rPr>
        <w:t>،</w:t>
      </w:r>
      <w:r w:rsidR="00842CCA" w:rsidRPr="00F7439D">
        <w:rPr>
          <w:rtl/>
          <w:lang w:val="fr-FR" w:eastAsia="fr-FR"/>
        </w:rPr>
        <w:t xml:space="preserve"> حتى يتوفى الله عز وجل أقواماً وهو عنهم راض</w:t>
      </w:r>
      <w:r w:rsidR="00842CCA">
        <w:rPr>
          <w:rtl/>
          <w:lang w:val="fr-FR" w:eastAsia="fr-FR"/>
        </w:rPr>
        <w:t>،</w:t>
      </w:r>
      <w:r w:rsidR="00842CCA" w:rsidRPr="00F7439D">
        <w:rPr>
          <w:rtl/>
          <w:lang w:val="fr-FR" w:eastAsia="fr-FR"/>
        </w:rPr>
        <w:t xml:space="preserve"> ومن رضي الله عز وجل عنه</w:t>
      </w:r>
      <w:r w:rsidR="00842CCA">
        <w:rPr>
          <w:rtl/>
          <w:lang w:val="fr-FR" w:eastAsia="fr-FR"/>
        </w:rPr>
        <w:t>،</w:t>
      </w:r>
      <w:r w:rsidR="00842CCA" w:rsidRPr="00F7439D">
        <w:rPr>
          <w:rtl/>
          <w:lang w:val="fr-FR" w:eastAsia="fr-FR"/>
        </w:rPr>
        <w:t xml:space="preserve"> فقد أمن من النار</w:t>
      </w:r>
      <w:r w:rsidR="00842CCA">
        <w:rPr>
          <w:rtl/>
          <w:lang w:val="fr-FR" w:eastAsia="fr-FR"/>
        </w:rPr>
        <w:t>.</w:t>
      </w:r>
      <w:r>
        <w:rPr>
          <w:rtl/>
          <w:lang w:val="fr-FR" w:eastAsia="fr-FR"/>
        </w:rPr>
        <w:t xml:space="preserve">. </w:t>
      </w:r>
      <w:r w:rsidR="00842CCA" w:rsidRPr="00F7439D">
        <w:rPr>
          <w:rtl/>
          <w:lang w:val="fr-FR" w:eastAsia="fr-FR"/>
        </w:rPr>
        <w:t>يا باغي العلم</w:t>
      </w:r>
      <w:r w:rsidR="00842CCA">
        <w:rPr>
          <w:rtl/>
          <w:lang w:val="fr-FR" w:eastAsia="fr-FR"/>
        </w:rPr>
        <w:t>،</w:t>
      </w:r>
      <w:r w:rsidR="00842CCA" w:rsidRPr="00F7439D">
        <w:rPr>
          <w:rtl/>
          <w:lang w:val="fr-FR" w:eastAsia="fr-FR"/>
        </w:rPr>
        <w:t xml:space="preserve"> إن هذا اللسان مفتاح خير</w:t>
      </w:r>
      <w:r w:rsidR="00842CCA">
        <w:rPr>
          <w:rtl/>
          <w:lang w:val="fr-FR" w:eastAsia="fr-FR"/>
        </w:rPr>
        <w:t>،</w:t>
      </w:r>
      <w:r w:rsidR="00842CCA" w:rsidRPr="00F7439D">
        <w:rPr>
          <w:rtl/>
          <w:lang w:val="fr-FR" w:eastAsia="fr-FR"/>
        </w:rPr>
        <w:t xml:space="preserve"> ومفتاح شر</w:t>
      </w:r>
      <w:r w:rsidR="00842CCA">
        <w:rPr>
          <w:rtl/>
          <w:lang w:val="fr-FR" w:eastAsia="fr-FR"/>
        </w:rPr>
        <w:t>،</w:t>
      </w:r>
      <w:r w:rsidR="00842CCA" w:rsidRPr="00F7439D">
        <w:rPr>
          <w:rtl/>
          <w:lang w:val="fr-FR" w:eastAsia="fr-FR"/>
        </w:rPr>
        <w:t xml:space="preserve"> فاختم على فمك كما تختم على ذَهبك وعلى وَرِقِك</w:t>
      </w:r>
      <w:r w:rsidR="00842CCA">
        <w:rPr>
          <w:rtl/>
          <w:lang w:val="fr-FR" w:eastAsia="fr-FR"/>
        </w:rPr>
        <w:t>.</w:t>
      </w:r>
      <w:r>
        <w:rPr>
          <w:rtl/>
          <w:lang w:val="fr-FR" w:eastAsia="fr-FR"/>
        </w:rPr>
        <w:t xml:space="preserve">. </w:t>
      </w:r>
      <w:r w:rsidR="00842CCA" w:rsidRPr="00F7439D">
        <w:rPr>
          <w:rtl/>
          <w:lang w:val="fr-FR" w:eastAsia="fr-FR"/>
        </w:rPr>
        <w:t>يا باغي العلم</w:t>
      </w:r>
      <w:r w:rsidR="00842CCA">
        <w:rPr>
          <w:rtl/>
          <w:lang w:val="fr-FR" w:eastAsia="fr-FR"/>
        </w:rPr>
        <w:t>،</w:t>
      </w:r>
      <w:r w:rsidR="00842CCA" w:rsidRPr="00F7439D">
        <w:rPr>
          <w:rtl/>
          <w:lang w:val="fr-FR" w:eastAsia="fr-FR"/>
        </w:rPr>
        <w:t xml:space="preserve"> إن هذه الأمثال ضربها الله عز وجل للناس</w:t>
      </w:r>
      <w:r w:rsidR="00842CCA">
        <w:rPr>
          <w:rtl/>
          <w:lang w:val="fr-FR" w:eastAsia="fr-FR"/>
        </w:rPr>
        <w:t>،</w:t>
      </w:r>
      <w:r w:rsidR="00842CCA" w:rsidRPr="00F7439D">
        <w:rPr>
          <w:rtl/>
          <w:lang w:val="fr-FR" w:eastAsia="fr-FR"/>
        </w:rPr>
        <w:t xml:space="preserve"> وما يعقلها إلا العالمون)</w:t>
      </w:r>
      <w:r w:rsidRPr="005D1AAB">
        <w:rPr>
          <w:position w:val="6"/>
          <w:rtl/>
          <w:lang w:val="fr-FR" w:eastAsia="fr-FR"/>
        </w:rPr>
        <w:t xml:space="preserve"> (</w:t>
      </w:r>
      <w:r w:rsidRPr="00270110">
        <w:rPr>
          <w:rStyle w:val="af5"/>
          <w:rFonts w:cs="mylotus"/>
          <w:position w:val="6"/>
          <w:szCs w:val="20"/>
          <w:rtl/>
          <w:lang w:val="fr-FR" w:eastAsia="fr-FR"/>
        </w:rPr>
        <w:footnoteReference w:id="426"/>
      </w:r>
      <w:r w:rsidRPr="005D1AAB">
        <w:rPr>
          <w:position w:val="6"/>
          <w:rtl/>
          <w:lang w:val="fr-FR" w:eastAsia="fr-FR"/>
        </w:rPr>
        <w:t>)</w:t>
      </w:r>
    </w:p>
    <w:p w14:paraId="263B75BA" w14:textId="77777777" w:rsidR="005D1AAB" w:rsidRDefault="005D1AAB" w:rsidP="005D1AAB">
      <w:pPr>
        <w:pStyle w:val="aaac"/>
        <w:rPr>
          <w:rtl/>
        </w:rPr>
      </w:pPr>
      <w:r>
        <w:rPr>
          <w:rtl/>
        </w:rPr>
        <w:t>وقد كانت تلك الصيحات التي تدعو فيها الفقراء والمستضعفين إلى المطالبة بحقوقهم، والثورة على المتكبرين الكانزين للأموال سببا في حقدهم عليك، حتى أنهم هددوك بكل ما يهدد به المتكبرون المستضعفين، وقد ذكرت ذلك، فقلت: (إن بني أمية تهددني بالفقر والقتل، ولبطن الأرض أحب إلي من ظهرها، وللفقر أحب إلي من الغنى)، فسألك بعضهم عن سر تلك التهديدات، وقال لك: يا أبا ذر ما لك إذا جلست إلى قوم قاموا وتركوك؟ فقلت له: (إني أنهاهم عن الكنوز)</w:t>
      </w:r>
      <w:r w:rsidRPr="00CC3BD0">
        <w:rPr>
          <w:rFonts w:ascii="mylotus" w:hAnsi="mylotus"/>
          <w:position w:val="6"/>
          <w:szCs w:val="20"/>
          <w:rtl/>
        </w:rPr>
        <w:t xml:space="preserve"> (</w:t>
      </w:r>
      <w:r w:rsidRPr="00CC3BD0">
        <w:rPr>
          <w:rStyle w:val="af5"/>
          <w:rFonts w:ascii="mylotus" w:hAnsi="mylotus" w:cs="mylotus"/>
          <w:position w:val="6"/>
          <w:szCs w:val="20"/>
          <w:rtl/>
        </w:rPr>
        <w:footnoteReference w:id="427"/>
      </w:r>
      <w:r w:rsidRPr="00CC3BD0">
        <w:rPr>
          <w:rFonts w:ascii="mylotus" w:hAnsi="mylotus"/>
          <w:position w:val="6"/>
          <w:szCs w:val="20"/>
          <w:rtl/>
        </w:rPr>
        <w:t>)</w:t>
      </w:r>
    </w:p>
    <w:p w14:paraId="522031B8" w14:textId="77777777" w:rsidR="005D1AAB" w:rsidRDefault="005D1AAB" w:rsidP="005D1AAB">
      <w:pPr>
        <w:pStyle w:val="aaac"/>
        <w:rPr>
          <w:rtl/>
        </w:rPr>
      </w:pPr>
      <w:r>
        <w:rPr>
          <w:rtl/>
        </w:rPr>
        <w:t xml:space="preserve">وقد ذكر المؤرخون الروايات الكثيرة التي تذكر أسباب تلك التهديدات التي تعرضت لها، ومنها أن </w:t>
      </w:r>
      <w:r w:rsidR="001F28A2">
        <w:rPr>
          <w:rtl/>
        </w:rPr>
        <w:t>رجلا</w:t>
      </w:r>
      <w:r>
        <w:rPr>
          <w:rtl/>
        </w:rPr>
        <w:t xml:space="preserve"> أتاك </w:t>
      </w:r>
      <w:r w:rsidR="001F28A2">
        <w:rPr>
          <w:rtl/>
        </w:rPr>
        <w:t>فقال: إن مصدقي عثمان ازدادوا علينا، أنغيب عنهم بقدر ما ازدادوا علينا؟ فقال: (لا، قف مالك، وقل ما كان لكم من حق فخذوه، وما كان باطلا فذروه، فما تعدوا عليك جعل في ميزانك يوم القيامة</w:t>
      </w:r>
      <w:r>
        <w:rPr>
          <w:rtl/>
        </w:rPr>
        <w:t>)</w:t>
      </w:r>
      <w:r w:rsidRPr="005D1AAB">
        <w:rPr>
          <w:rFonts w:ascii="mylotus" w:hAnsi="mylotus"/>
          <w:position w:val="6"/>
          <w:szCs w:val="20"/>
          <w:rtl/>
        </w:rPr>
        <w:t xml:space="preserve"> </w:t>
      </w:r>
      <w:r w:rsidRPr="00CC3BD0">
        <w:rPr>
          <w:rFonts w:ascii="mylotus" w:hAnsi="mylotus"/>
          <w:position w:val="6"/>
          <w:szCs w:val="20"/>
          <w:rtl/>
        </w:rPr>
        <w:t>(</w:t>
      </w:r>
      <w:r w:rsidRPr="00CC3BD0">
        <w:rPr>
          <w:rStyle w:val="af5"/>
          <w:rFonts w:ascii="mylotus" w:hAnsi="mylotus" w:cs="mylotus"/>
          <w:position w:val="6"/>
          <w:szCs w:val="20"/>
          <w:rtl/>
        </w:rPr>
        <w:footnoteReference w:id="428"/>
      </w:r>
      <w:r w:rsidRPr="00CC3BD0">
        <w:rPr>
          <w:rFonts w:ascii="mylotus" w:hAnsi="mylotus"/>
          <w:position w:val="6"/>
          <w:szCs w:val="20"/>
          <w:rtl/>
        </w:rPr>
        <w:t>)</w:t>
      </w:r>
    </w:p>
    <w:p w14:paraId="38202ED2" w14:textId="77777777" w:rsidR="001F28A2" w:rsidRDefault="005D1AAB" w:rsidP="00703C65">
      <w:pPr>
        <w:pStyle w:val="aaac"/>
        <w:rPr>
          <w:rtl/>
        </w:rPr>
      </w:pPr>
      <w:r>
        <w:rPr>
          <w:rtl/>
        </w:rPr>
        <w:t>وحين قلت هذا، سمعك بعض القرشيين الذين أرادو تحول الإسلام إلى دين لقريش وليس دينا لله تعالى: (</w:t>
      </w:r>
      <w:r w:rsidR="001F28A2">
        <w:rPr>
          <w:rtl/>
        </w:rPr>
        <w:t>أما نهاك أمير المؤمنين عن الفتيا؟</w:t>
      </w:r>
      <w:r>
        <w:rPr>
          <w:rtl/>
        </w:rPr>
        <w:t>)،</w:t>
      </w:r>
      <w:r w:rsidR="001F28A2">
        <w:rPr>
          <w:rtl/>
        </w:rPr>
        <w:t xml:space="preserve"> </w:t>
      </w:r>
      <w:r>
        <w:rPr>
          <w:rtl/>
        </w:rPr>
        <w:t>فقلت له بكل قوة</w:t>
      </w:r>
      <w:r w:rsidR="001F28A2">
        <w:rPr>
          <w:rtl/>
        </w:rPr>
        <w:t xml:space="preserve">: (أرقيب أنت علي؟ فوالذي نفسي بيده لو وضعتم الصمصامة ههنا، ثم ظننت أني منفذ كلمة سمعتها من رسول الله </w:t>
      </w:r>
      <w:r w:rsidR="001F28A2">
        <w:rPr>
          <w:rtl/>
        </w:rPr>
        <w:sym w:font="Abo-thar" w:char="F061"/>
      </w:r>
      <w:r w:rsidR="001F28A2">
        <w:rPr>
          <w:rtl/>
        </w:rPr>
        <w:t xml:space="preserve"> قبل أن تحتزوا لأنفذتها)</w:t>
      </w:r>
      <w:r w:rsidR="00703C65" w:rsidRPr="00703C65">
        <w:rPr>
          <w:rFonts w:ascii="mylotus" w:hAnsi="mylotus"/>
          <w:position w:val="6"/>
          <w:szCs w:val="20"/>
          <w:rtl/>
        </w:rPr>
        <w:t xml:space="preserve"> </w:t>
      </w:r>
      <w:r w:rsidR="00703C65" w:rsidRPr="00CC3BD0">
        <w:rPr>
          <w:rFonts w:ascii="mylotus" w:hAnsi="mylotus"/>
          <w:position w:val="6"/>
          <w:szCs w:val="20"/>
          <w:rtl/>
        </w:rPr>
        <w:t>(</w:t>
      </w:r>
      <w:r w:rsidR="00703C65" w:rsidRPr="00CC3BD0">
        <w:rPr>
          <w:rStyle w:val="af5"/>
          <w:rFonts w:ascii="mylotus" w:hAnsi="mylotus" w:cs="mylotus"/>
          <w:position w:val="6"/>
          <w:szCs w:val="20"/>
          <w:rtl/>
        </w:rPr>
        <w:footnoteReference w:id="429"/>
      </w:r>
      <w:r w:rsidR="00703C65" w:rsidRPr="00CC3BD0">
        <w:rPr>
          <w:rFonts w:ascii="mylotus" w:hAnsi="mylotus"/>
          <w:position w:val="6"/>
          <w:szCs w:val="20"/>
          <w:rtl/>
        </w:rPr>
        <w:t>)</w:t>
      </w:r>
    </w:p>
    <w:p w14:paraId="45B0F300" w14:textId="77777777" w:rsidR="001F28A2" w:rsidRDefault="005D1AAB" w:rsidP="005D1AAB">
      <w:pPr>
        <w:pStyle w:val="aaac"/>
        <w:rPr>
          <w:rtl/>
        </w:rPr>
      </w:pPr>
      <w:r>
        <w:rPr>
          <w:rtl/>
        </w:rPr>
        <w:t>ورووا أنك دخلت مجلسا، فوجدتهم ي</w:t>
      </w:r>
      <w:r w:rsidR="001F28A2">
        <w:rPr>
          <w:rtl/>
        </w:rPr>
        <w:t>قتسمون مال</w:t>
      </w:r>
      <w:r>
        <w:rPr>
          <w:rtl/>
        </w:rPr>
        <w:t>ا لبعض الأثرياء</w:t>
      </w:r>
      <w:r w:rsidR="001F28A2">
        <w:rPr>
          <w:rtl/>
        </w:rPr>
        <w:t xml:space="preserve">، وكان </w:t>
      </w:r>
      <w:r>
        <w:rPr>
          <w:rtl/>
        </w:rPr>
        <w:t xml:space="preserve">في المجلس عدوك اليهودي اللدود </w:t>
      </w:r>
      <w:r w:rsidR="001F28A2">
        <w:rPr>
          <w:rtl/>
        </w:rPr>
        <w:t xml:space="preserve">كعب </w:t>
      </w:r>
      <w:r>
        <w:rPr>
          <w:rtl/>
        </w:rPr>
        <w:t xml:space="preserve">الأحبار، والعجب أنهم بدل أن يسألوك، وأنت صاحب رسول الله </w:t>
      </w:r>
      <w:r>
        <w:sym w:font="Abo-thar" w:char="F061"/>
      </w:r>
      <w:r>
        <w:rPr>
          <w:rtl/>
        </w:rPr>
        <w:t xml:space="preserve">، وتلميذه، راحوا يسألون كعبا، فقالوا: </w:t>
      </w:r>
      <w:r w:rsidR="001F28A2">
        <w:rPr>
          <w:rtl/>
        </w:rPr>
        <w:t xml:space="preserve">ما تقول فيمن جمع هذا المال فكان يتصدق منه ويعطي في السبل ويفعل ويفعل؟ </w:t>
      </w:r>
      <w:r>
        <w:rPr>
          <w:rtl/>
        </w:rPr>
        <w:t>ف</w:t>
      </w:r>
      <w:r w:rsidR="001F28A2">
        <w:rPr>
          <w:rtl/>
        </w:rPr>
        <w:t>قال</w:t>
      </w:r>
      <w:r>
        <w:rPr>
          <w:rtl/>
        </w:rPr>
        <w:t xml:space="preserve"> كعب</w:t>
      </w:r>
      <w:r w:rsidR="001F28A2">
        <w:rPr>
          <w:rtl/>
        </w:rPr>
        <w:t xml:space="preserve">: إني لأرجو له خيرا، </w:t>
      </w:r>
      <w:r>
        <w:rPr>
          <w:rtl/>
        </w:rPr>
        <w:t xml:space="preserve">حينها غضبت من ذلك التحريف والتلاعب، </w:t>
      </w:r>
      <w:r w:rsidR="001F28A2">
        <w:rPr>
          <w:rtl/>
        </w:rPr>
        <w:t>ورفع</w:t>
      </w:r>
      <w:r>
        <w:rPr>
          <w:rtl/>
        </w:rPr>
        <w:t>ت</w:t>
      </w:r>
      <w:r w:rsidR="001F28A2">
        <w:rPr>
          <w:rtl/>
        </w:rPr>
        <w:t xml:space="preserve"> العصا على كعب</w:t>
      </w:r>
      <w:r>
        <w:rPr>
          <w:rtl/>
        </w:rPr>
        <w:t xml:space="preserve">، وأنت تقول: </w:t>
      </w:r>
      <w:r w:rsidR="001F28A2">
        <w:rPr>
          <w:rtl/>
        </w:rPr>
        <w:t>(وما يدريك يا ابن اليهودية؟ ليودن صاحب هذا المال يوم القيامة لو كانت عقارب تلسع السويداء من قلبه)</w:t>
      </w:r>
      <w:r w:rsidR="001F28A2" w:rsidRPr="00CC3BD0">
        <w:rPr>
          <w:rFonts w:ascii="mylotus" w:hAnsi="mylotus"/>
          <w:position w:val="6"/>
          <w:szCs w:val="20"/>
          <w:rtl/>
        </w:rPr>
        <w:t>(</w:t>
      </w:r>
      <w:r w:rsidR="001F28A2" w:rsidRPr="00CC3BD0">
        <w:rPr>
          <w:rStyle w:val="af5"/>
          <w:rFonts w:ascii="mylotus" w:hAnsi="mylotus" w:cs="mylotus"/>
          <w:position w:val="6"/>
          <w:szCs w:val="20"/>
          <w:rtl/>
        </w:rPr>
        <w:footnoteReference w:id="430"/>
      </w:r>
      <w:r w:rsidR="001F28A2" w:rsidRPr="00CC3BD0">
        <w:rPr>
          <w:rFonts w:ascii="mylotus" w:hAnsi="mylotus"/>
          <w:position w:val="6"/>
          <w:szCs w:val="20"/>
          <w:rtl/>
        </w:rPr>
        <w:t>)</w:t>
      </w:r>
    </w:p>
    <w:p w14:paraId="30671022" w14:textId="77777777" w:rsidR="008617EE" w:rsidRPr="008617EE" w:rsidRDefault="008617EE" w:rsidP="008617EE">
      <w:pPr>
        <w:rPr>
          <w:rtl/>
        </w:rPr>
      </w:pPr>
      <w:r w:rsidRPr="008617EE">
        <w:rPr>
          <w:rtl/>
        </w:rPr>
        <w:t xml:space="preserve">وروى الأحنف بن قيس بعض مواقفك في نصرة الحق، وشدتهم عليك، فقال: جلست إلى ملإ من قريش، فجاء رجل خشن الشعر والثياب والهيئة، حتى قام عليهم فسلم، ثم قال: بشر الكانزين برضف يحمى عليه في نار جهنم، ثم يوضع على حلمة ثدي أحدهم حتى يخرج من نغض كتفه، ويوضع على نغض كتفه حتى يخرج من حلمة ثديه، يتزلزل، ثم ولى، فجلس إلى سارية، وتبعته وجلست إليه وأنا لا أدري من هو؟ فقلت له: لا أرى القوم إلا قد كرهوا الذي قلت، قال: إنهم لا يعقلون شيئا، قال لي خليلي، قال: قلت: من خليلك؟ قال النبي </w:t>
      </w:r>
      <w:r w:rsidRPr="008617EE">
        <w:sym w:font="Abo-thar" w:char="F061"/>
      </w:r>
      <w:r w:rsidRPr="008617EE">
        <w:rPr>
          <w:rtl/>
        </w:rPr>
        <w:t xml:space="preserve">: (يا أبا ذر أتبصر أحدا؟) قال: فنظرت إلى الشمس ما بقي من النهار، وأنا أرى أن رسول الله </w:t>
      </w:r>
      <w:r w:rsidRPr="008617EE">
        <w:sym w:font="Abo-thar" w:char="F061"/>
      </w:r>
      <w:r w:rsidRPr="008617EE">
        <w:rPr>
          <w:rtl/>
        </w:rPr>
        <w:t xml:space="preserve"> يرسلني في حاجة له، قلت: نعم، قال: (ما أحب أن لي مثل أحد ذهبا، أنفقه كله، إلا ثلاثة دنانير) وإن هؤلاء لا يعقلون، إنما يجمعون الدنيا، لا والله، لا أسألهم دنيا، ولا أستفتيهم عن دين، حتى ألقى الله)</w:t>
      </w:r>
      <w:r w:rsidRPr="008617EE">
        <w:rPr>
          <w:position w:val="6"/>
          <w:rtl/>
        </w:rPr>
        <w:t>(</w:t>
      </w:r>
      <w:r w:rsidRPr="008617EE">
        <w:rPr>
          <w:position w:val="6"/>
          <w:rtl/>
        </w:rPr>
        <w:footnoteReference w:id="431"/>
      </w:r>
      <w:r w:rsidRPr="008617EE">
        <w:rPr>
          <w:position w:val="6"/>
          <w:rtl/>
        </w:rPr>
        <w:t>)</w:t>
      </w:r>
    </w:p>
    <w:p w14:paraId="7CE2A69D" w14:textId="77777777" w:rsidR="008617EE" w:rsidRPr="008617EE" w:rsidRDefault="008617EE" w:rsidP="008617EE">
      <w:pPr>
        <w:rPr>
          <w:rtl/>
        </w:rPr>
      </w:pPr>
      <w:r w:rsidRPr="008617EE">
        <w:rPr>
          <w:rtl/>
        </w:rPr>
        <w:t>وعندما قال لك: (ما لك ولإخوتك من قريش، لا تعتريهم وتصيب منهم)، قلت له بكل قوة: (لا، وربك، لا أسألهم عن دنيا، ولا أستفتيهم عن دين، حتى ألحق بالله ورسوله)</w:t>
      </w:r>
      <w:r w:rsidRPr="008617EE">
        <w:rPr>
          <w:position w:val="6"/>
          <w:rtl/>
        </w:rPr>
        <w:t xml:space="preserve"> (</w:t>
      </w:r>
      <w:r w:rsidRPr="008617EE">
        <w:rPr>
          <w:position w:val="6"/>
          <w:rtl/>
        </w:rPr>
        <w:footnoteReference w:id="432"/>
      </w:r>
      <w:r w:rsidRPr="008617EE">
        <w:rPr>
          <w:position w:val="6"/>
          <w:rtl/>
        </w:rPr>
        <w:t>)</w:t>
      </w:r>
    </w:p>
    <w:p w14:paraId="1E1ED311" w14:textId="77777777" w:rsidR="008617EE" w:rsidRDefault="008617EE" w:rsidP="008617EE">
      <w:pPr>
        <w:widowControl w:val="0"/>
        <w:tabs>
          <w:tab w:val="left" w:pos="1096"/>
        </w:tabs>
        <w:adjustRightInd w:val="0"/>
        <w:textAlignment w:val="baseline"/>
        <w:rPr>
          <w:rtl/>
          <w:lang w:val="fr-FR" w:eastAsia="fr-FR"/>
        </w:rPr>
      </w:pPr>
      <w:r w:rsidRPr="008617EE">
        <w:rPr>
          <w:rtl/>
          <w:lang w:val="fr-FR" w:eastAsia="fr-FR"/>
        </w:rPr>
        <w:t xml:space="preserve">وعندما كانوا يسألونك عن مصدر تلك الأحاديث التي تتحدث بها، والتي راح المستكبرون والمستبدون يوهمون الناس أنها بدعة منك، كنت تقول لهم: (ما قلت إلا شيئا قد سمعته من نبيهم </w:t>
      </w:r>
      <w:r w:rsidRPr="008617EE">
        <w:rPr>
          <w:lang w:val="fr-FR" w:eastAsia="fr-FR"/>
        </w:rPr>
        <w:sym w:font="Abo-thar" w:char="F061"/>
      </w:r>
      <w:r w:rsidRPr="008617EE">
        <w:rPr>
          <w:rtl/>
          <w:lang w:val="fr-FR" w:eastAsia="fr-FR"/>
        </w:rPr>
        <w:t>)</w:t>
      </w:r>
      <w:r w:rsidRPr="008617EE">
        <w:rPr>
          <w:position w:val="6"/>
          <w:rtl/>
          <w:lang w:val="fr-FR" w:eastAsia="fr-FR"/>
        </w:rPr>
        <w:t>(</w:t>
      </w:r>
      <w:r w:rsidRPr="008617EE">
        <w:rPr>
          <w:position w:val="6"/>
          <w:rtl/>
          <w:lang w:val="fr-FR" w:eastAsia="fr-FR"/>
        </w:rPr>
        <w:footnoteReference w:id="433"/>
      </w:r>
      <w:r w:rsidRPr="008617EE">
        <w:rPr>
          <w:position w:val="6"/>
          <w:rtl/>
          <w:lang w:val="fr-FR" w:eastAsia="fr-FR"/>
        </w:rPr>
        <w:t>)</w:t>
      </w:r>
    </w:p>
    <w:p w14:paraId="1F93FABC" w14:textId="77777777" w:rsidR="00C34C77" w:rsidRPr="00C34C77" w:rsidRDefault="00C34C77" w:rsidP="00C34C77">
      <w:pPr>
        <w:widowControl w:val="0"/>
        <w:tabs>
          <w:tab w:val="left" w:pos="1096"/>
        </w:tabs>
        <w:adjustRightInd w:val="0"/>
        <w:textAlignment w:val="baseline"/>
        <w:rPr>
          <w:rtl/>
          <w:lang w:val="fr-FR" w:eastAsia="fr-FR"/>
        </w:rPr>
      </w:pPr>
      <w:r>
        <w:rPr>
          <w:rFonts w:hint="cs"/>
          <w:rtl/>
          <w:lang w:val="fr-FR" w:eastAsia="fr-FR"/>
        </w:rPr>
        <w:t xml:space="preserve">وهكذا كنت تستعمل معهم كل أساليب الدعوة بالحكمة والموعظة الحسنة، حتى </w:t>
      </w:r>
      <w:r w:rsidRPr="00C34C77">
        <w:rPr>
          <w:rFonts w:hint="cs"/>
          <w:rtl/>
          <w:lang w:val="fr-FR" w:eastAsia="fr-FR"/>
        </w:rPr>
        <w:t>وصل بك الحرص عليهم، والألم من تلك التحريفات التي وقعت في الدين بسبب التكالب على الدنيا، أن رحت تذكرهم بالجاهلية وأخلاقها، فقلت لهم في بعض خطبك</w:t>
      </w:r>
      <w:r w:rsidRPr="00C34C77">
        <w:rPr>
          <w:rtl/>
          <w:lang w:val="fr-FR" w:eastAsia="fr-FR"/>
        </w:rPr>
        <w:t xml:space="preserve">: </w:t>
      </w:r>
      <w:r w:rsidRPr="00C34C77">
        <w:rPr>
          <w:rFonts w:hint="cs"/>
          <w:rtl/>
          <w:lang w:val="fr-FR" w:eastAsia="fr-FR"/>
        </w:rPr>
        <w:t>(</w:t>
      </w:r>
      <w:r w:rsidRPr="00C34C77">
        <w:rPr>
          <w:rtl/>
          <w:lang w:val="fr-FR" w:eastAsia="fr-FR"/>
        </w:rPr>
        <w:t>أمّا بعد، ف</w:t>
      </w:r>
      <w:r w:rsidRPr="00C34C77">
        <w:rPr>
          <w:rFonts w:hint="cs"/>
          <w:rtl/>
          <w:lang w:val="fr-FR" w:eastAsia="fr-FR"/>
        </w:rPr>
        <w:t>إ</w:t>
      </w:r>
      <w:r w:rsidRPr="00C34C77">
        <w:rPr>
          <w:rtl/>
          <w:lang w:val="fr-FR" w:eastAsia="fr-FR"/>
        </w:rPr>
        <w:t xml:space="preserve">نّا كنّا في جاهليّتنا، قبل أن ينزل علينا الكتاب، ويبعث فينا الرسول، ونحن نوفي بالعهد، ونصدق الحديث، ونحسن الجوار، ونقري الضيف، ونواسي الفقير. فلمّا بعث الله تعالى فينا رسول الله، وأنزل علينا كتابه، كانت تلك الأخلاق يرضاها الله ورسوله، وكان أحقّ بها أهل </w:t>
      </w:r>
      <w:r w:rsidRPr="00C34C77">
        <w:rPr>
          <w:rFonts w:hint="cs"/>
          <w:rtl/>
          <w:lang w:val="fr-FR" w:eastAsia="fr-FR"/>
        </w:rPr>
        <w:t>الإسلام</w:t>
      </w:r>
      <w:r w:rsidRPr="00C34C77">
        <w:rPr>
          <w:rtl/>
          <w:lang w:val="fr-FR" w:eastAsia="fr-FR"/>
        </w:rPr>
        <w:t xml:space="preserve">، وأولى </w:t>
      </w:r>
      <w:r w:rsidRPr="00C34C77">
        <w:rPr>
          <w:rFonts w:hint="cs"/>
          <w:rtl/>
          <w:lang w:val="fr-FR" w:eastAsia="fr-FR"/>
        </w:rPr>
        <w:t>أن</w:t>
      </w:r>
      <w:r w:rsidRPr="00C34C77">
        <w:rPr>
          <w:rtl/>
          <w:lang w:val="fr-FR" w:eastAsia="fr-FR"/>
        </w:rPr>
        <w:t xml:space="preserve"> يحفظوها، فلبثوا بذلك ما شاء الله أن يلبثوا.</w:t>
      </w:r>
      <w:r w:rsidRPr="00C34C77">
        <w:rPr>
          <w:rFonts w:hint="cs"/>
          <w:rtl/>
          <w:lang w:val="fr-FR" w:eastAsia="fr-FR"/>
        </w:rPr>
        <w:t xml:space="preserve">. </w:t>
      </w:r>
      <w:r w:rsidRPr="00C34C77">
        <w:rPr>
          <w:rtl/>
          <w:lang w:val="fr-FR" w:eastAsia="fr-FR"/>
        </w:rPr>
        <w:t xml:space="preserve">ثمّ </w:t>
      </w:r>
      <w:r w:rsidRPr="00C34C77">
        <w:rPr>
          <w:rFonts w:hint="cs"/>
          <w:rtl/>
          <w:lang w:val="fr-FR" w:eastAsia="fr-FR"/>
        </w:rPr>
        <w:t>إن</w:t>
      </w:r>
      <w:r w:rsidRPr="00C34C77">
        <w:rPr>
          <w:rtl/>
          <w:lang w:val="fr-FR" w:eastAsia="fr-FR"/>
        </w:rPr>
        <w:t xml:space="preserve"> الولاة، قد أحدثوا أعمالاً قِباحاً لا نعرفها. من سنَّة تطفى ! وبدعة تحيى ! وقائل بحق مكذَّب، وأثرة لغير تقى، وأمين ـ مُستأثر عليه ـ من الصالحين</w:t>
      </w:r>
      <w:r w:rsidRPr="00C34C77">
        <w:rPr>
          <w:rtl/>
          <w:lang w:val="fr-FR" w:eastAsia="fr-FR" w:bidi="fa-IR"/>
        </w:rPr>
        <w:t>)</w:t>
      </w:r>
      <w:r w:rsidRPr="00C34C77">
        <w:rPr>
          <w:position w:val="6"/>
          <w:rtl/>
          <w:lang w:val="fr-FR" w:eastAsia="fr-FR"/>
        </w:rPr>
        <w:t xml:space="preserve"> (</w:t>
      </w:r>
      <w:r w:rsidRPr="00C34C77">
        <w:rPr>
          <w:position w:val="6"/>
          <w:rtl/>
          <w:lang w:val="fr-FR" w:eastAsia="fr-FR"/>
        </w:rPr>
        <w:footnoteReference w:id="434"/>
      </w:r>
      <w:r w:rsidRPr="00C34C77">
        <w:rPr>
          <w:position w:val="6"/>
          <w:rtl/>
          <w:lang w:val="fr-FR" w:eastAsia="fr-FR"/>
        </w:rPr>
        <w:t>)</w:t>
      </w:r>
    </w:p>
    <w:p w14:paraId="0B06C3AF" w14:textId="77777777" w:rsidR="001F28A2" w:rsidRDefault="00A525DA" w:rsidP="007033A0">
      <w:pPr>
        <w:pStyle w:val="aaa3"/>
        <w:rPr>
          <w:rtl/>
        </w:rPr>
      </w:pPr>
      <w:bookmarkStart w:id="60" w:name="_Toc8003074"/>
      <w:r>
        <w:rPr>
          <w:rtl/>
        </w:rPr>
        <w:t xml:space="preserve">4. </w:t>
      </w:r>
      <w:r w:rsidR="007033A0">
        <w:rPr>
          <w:rtl/>
        </w:rPr>
        <w:t>موتة الحق:</w:t>
      </w:r>
      <w:bookmarkEnd w:id="60"/>
    </w:p>
    <w:p w14:paraId="1D8DCBB2" w14:textId="77777777" w:rsidR="005D1AAB" w:rsidRDefault="005D1AAB" w:rsidP="005D1AAB">
      <w:pPr>
        <w:pStyle w:val="aaac"/>
        <w:rPr>
          <w:rtl/>
          <w:lang w:val="en-US" w:eastAsia="en-US"/>
        </w:rPr>
      </w:pPr>
      <w:r>
        <w:rPr>
          <w:rtl/>
          <w:lang w:val="en-US" w:eastAsia="en-US"/>
        </w:rPr>
        <w:t xml:space="preserve">وهكذا كانت ثورتك على المستكبرين، ونصرتك للمستضعفين، وخشيتك من تحول الإسلام إلى القارونية البشعة، </w:t>
      </w:r>
      <w:r w:rsidR="00A36341">
        <w:rPr>
          <w:rtl/>
          <w:lang w:val="en-US" w:eastAsia="en-US"/>
        </w:rPr>
        <w:t xml:space="preserve">والرأسمالية الوقحة </w:t>
      </w:r>
      <w:r>
        <w:rPr>
          <w:rtl/>
          <w:lang w:val="en-US" w:eastAsia="en-US"/>
        </w:rPr>
        <w:t xml:space="preserve">سببا في ذلك البلاء الذي ابتليت به، والذي أخبرك رسول الله </w:t>
      </w:r>
      <w:r>
        <w:rPr>
          <w:lang w:val="en-US" w:eastAsia="en-US"/>
        </w:rPr>
        <w:sym w:font="Abo-thar" w:char="F061"/>
      </w:r>
      <w:r>
        <w:rPr>
          <w:rtl/>
          <w:lang w:val="en-US" w:eastAsia="en-US"/>
        </w:rPr>
        <w:t xml:space="preserve"> عنه، بل عن تفاصيله.. وكنت موقنا بذلك، فرحا به.</w:t>
      </w:r>
    </w:p>
    <w:p w14:paraId="63CC2B34" w14:textId="77777777" w:rsidR="008617EE" w:rsidRDefault="008617EE" w:rsidP="008617EE">
      <w:pPr>
        <w:pStyle w:val="aaac"/>
        <w:rPr>
          <w:rtl/>
          <w:lang w:val="en-US" w:eastAsia="en-US"/>
        </w:rPr>
      </w:pPr>
      <w:r>
        <w:rPr>
          <w:rtl/>
          <w:lang w:val="en-US" w:eastAsia="en-US"/>
        </w:rPr>
        <w:t xml:space="preserve">لقد قال رسول الله </w:t>
      </w:r>
      <w:r>
        <w:rPr>
          <w:lang w:val="en-US" w:eastAsia="en-US"/>
        </w:rPr>
        <w:sym w:font="Abo-thar" w:char="F061"/>
      </w:r>
      <w:r>
        <w:rPr>
          <w:rtl/>
          <w:lang w:val="en-US" w:eastAsia="en-US"/>
        </w:rPr>
        <w:t xml:space="preserve"> يشير إليك: </w:t>
      </w:r>
      <w:r>
        <w:rPr>
          <w:rFonts w:hint="cs"/>
          <w:rtl/>
          <w:lang w:val="en-US" w:eastAsia="en-US"/>
        </w:rPr>
        <w:t>(</w:t>
      </w:r>
      <w:r w:rsidR="00A36341" w:rsidRPr="00A36341">
        <w:rPr>
          <w:rtl/>
          <w:lang w:val="en-US" w:eastAsia="en-US"/>
        </w:rPr>
        <w:t>ليموتن رجل منكم بفلاة من الأرض يشهده عصابة من المؤمنين)</w:t>
      </w:r>
      <w:r w:rsidRPr="00270110">
        <w:rPr>
          <w:rFonts w:ascii="mylotus" w:hAnsi="mylotus"/>
          <w:position w:val="6"/>
          <w:szCs w:val="20"/>
          <w:rtl/>
          <w:lang w:val="en-US" w:eastAsia="en-US"/>
        </w:rPr>
        <w:t xml:space="preserve"> (</w:t>
      </w:r>
      <w:r w:rsidRPr="00270110">
        <w:rPr>
          <w:rStyle w:val="af5"/>
          <w:rFonts w:ascii="mylotus" w:hAnsi="mylotus" w:cs="mylotus"/>
          <w:position w:val="6"/>
          <w:szCs w:val="20"/>
          <w:rtl/>
          <w:lang w:val="en-US" w:eastAsia="en-US"/>
        </w:rPr>
        <w:footnoteReference w:id="435"/>
      </w:r>
      <w:r w:rsidRPr="00270110">
        <w:rPr>
          <w:rFonts w:ascii="mylotus" w:hAnsi="mylotus"/>
          <w:position w:val="6"/>
          <w:szCs w:val="20"/>
          <w:rtl/>
          <w:lang w:val="en-US" w:eastAsia="en-US"/>
        </w:rPr>
        <w:t>)</w:t>
      </w:r>
      <w:r>
        <w:rPr>
          <w:rFonts w:hint="cs"/>
          <w:rtl/>
          <w:lang w:val="en-US" w:eastAsia="en-US"/>
        </w:rPr>
        <w:t>، وقد شاء الله أن تكون ذلك الرجل.</w:t>
      </w:r>
    </w:p>
    <w:p w14:paraId="2AA244EE" w14:textId="77777777" w:rsidR="008617EE" w:rsidRDefault="008617EE" w:rsidP="008617EE">
      <w:pPr>
        <w:pStyle w:val="aaac"/>
        <w:rPr>
          <w:rtl/>
          <w:lang w:val="en-US" w:eastAsia="en-US"/>
        </w:rPr>
      </w:pPr>
      <w:r>
        <w:rPr>
          <w:rFonts w:hint="cs"/>
          <w:rtl/>
          <w:lang w:val="en-US" w:eastAsia="en-US"/>
        </w:rPr>
        <w:t>فبعد أن استعملوا كل وسائل الإغراء لكفك عن تلك الأحاديث التي تدعو إلى الثورة على تشويه الدين وتحريفه وتحويله إلى القارونية والفرعونية أمروا بنفيك إلى صحراء الربذة، فخرجت إليها راضيا مطمئنا، لعلمك أن رسالتك قد وصلته، وأنه إن لم يفهمها ذلك الجيل، فستفهمها الأجيال التالية.</w:t>
      </w:r>
    </w:p>
    <w:p w14:paraId="2E3B2C8A" w14:textId="77777777" w:rsidR="00D37E18" w:rsidRDefault="00D37E18" w:rsidP="00207850">
      <w:pPr>
        <w:pStyle w:val="aaac"/>
        <w:rPr>
          <w:rtl/>
        </w:rPr>
      </w:pPr>
      <w:r>
        <w:rPr>
          <w:rFonts w:hint="cs"/>
          <w:rtl/>
        </w:rPr>
        <w:t>لقد حدث بعضهم عنك يذكر سبب نفيك، فقال:</w:t>
      </w:r>
      <w:r w:rsidRPr="00D37E18">
        <w:rPr>
          <w:rtl/>
        </w:rPr>
        <w:t xml:space="preserve"> </w:t>
      </w:r>
      <w:r>
        <w:rPr>
          <w:rFonts w:hint="cs"/>
          <w:rtl/>
        </w:rPr>
        <w:t>(</w:t>
      </w:r>
      <w:r w:rsidRPr="00D37E18">
        <w:rPr>
          <w:rtl/>
        </w:rPr>
        <w:t xml:space="preserve">مررت بالرَّبَذَة، فإذا أنا بأبي ذَرّ فقلت له: ما أنزلك منزلك هذا؟ قال: كنت بالشام، فاختلفت أنا ومعاوية في </w:t>
      </w:r>
      <w:r w:rsidR="004E5304">
        <w:rPr>
          <w:rtl/>
        </w:rPr>
        <w:t>﴿</w:t>
      </w:r>
      <w:r w:rsidRPr="00D37E18">
        <w:rPr>
          <w:rtl/>
        </w:rPr>
        <w:t>وَالَّذِينَ يَكْنِزُونَ الذَّهَبَ وَالْفِضَّةَ وَلاَ يُنْفِقُونَهَا فِي سَبِيلِ اللَّه</w:t>
      </w:r>
      <w:r w:rsidR="004E5304">
        <w:rPr>
          <w:rtl/>
        </w:rPr>
        <w:t>﴾</w:t>
      </w:r>
      <w:r w:rsidRPr="00D37E18">
        <w:rPr>
          <w:rtl/>
        </w:rPr>
        <w:t xml:space="preserve"> [التوبة: 34]، قال معاوية</w:t>
      </w:r>
      <w:r w:rsidR="00407D85">
        <w:rPr>
          <w:rtl/>
        </w:rPr>
        <w:t>:</w:t>
      </w:r>
      <w:r w:rsidRPr="00D37E18">
        <w:rPr>
          <w:rtl/>
        </w:rPr>
        <w:t xml:space="preserve"> نزلت في أهل الكتاب. فقلت: نزلت فينا وفيهم. فكان بيني وبينه في ذاك، وكتب إلى عثمان يشكوني</w:t>
      </w:r>
      <w:r>
        <w:rPr>
          <w:rFonts w:hint="cs"/>
          <w:rtl/>
        </w:rPr>
        <w:t xml:space="preserve">، </w:t>
      </w:r>
      <w:r w:rsidRPr="00D37E18">
        <w:rPr>
          <w:rtl/>
        </w:rPr>
        <w:t>فكتب إلي عثمان: أن اقدم المدينة، فقدمتها فكثر علي الناس، حتى كأنهم لم يروني قبل ذلك، فذكرت ذلك لعثمان، فقال لي: إن شئت تنحيت، فكنت قريبا، فذاك الذي أنزلني هذا المنزل</w:t>
      </w:r>
      <w:r w:rsidR="00207850" w:rsidRPr="00207850">
        <w:rPr>
          <w:rFonts w:ascii="mylotus" w:hAnsi="mylotus"/>
          <w:position w:val="6"/>
          <w:szCs w:val="20"/>
          <w:rtl/>
        </w:rPr>
        <w:t>(</w:t>
      </w:r>
      <w:r w:rsidR="00207850" w:rsidRPr="00207850">
        <w:rPr>
          <w:rFonts w:ascii="mylotus" w:hAnsi="mylotus"/>
          <w:position w:val="6"/>
          <w:szCs w:val="20"/>
          <w:rtl/>
        </w:rPr>
        <w:footnoteReference w:id="436"/>
      </w:r>
      <w:r w:rsidR="00207850" w:rsidRPr="00207850">
        <w:rPr>
          <w:rFonts w:ascii="mylotus" w:hAnsi="mylotus"/>
          <w:position w:val="6"/>
          <w:szCs w:val="20"/>
          <w:rtl/>
        </w:rPr>
        <w:t>)</w:t>
      </w:r>
      <w:r w:rsidR="00207850">
        <w:rPr>
          <w:rFonts w:hint="cs"/>
          <w:rtl/>
        </w:rPr>
        <w:t xml:space="preserve"> </w:t>
      </w:r>
      <w:r w:rsidRPr="00D37E18">
        <w:rPr>
          <w:rtl/>
        </w:rPr>
        <w:t>ولو أمروا علي حبشيا لسمعت وأطعت</w:t>
      </w:r>
      <w:r>
        <w:rPr>
          <w:rFonts w:hint="cs"/>
          <w:rtl/>
        </w:rPr>
        <w:t>)</w:t>
      </w:r>
      <w:r w:rsidRPr="00270110">
        <w:rPr>
          <w:rFonts w:ascii="mylotus" w:hAnsi="mylotus"/>
          <w:position w:val="6"/>
          <w:szCs w:val="20"/>
          <w:rtl/>
        </w:rPr>
        <w:t>(</w:t>
      </w:r>
      <w:r w:rsidRPr="00270110">
        <w:rPr>
          <w:rStyle w:val="af5"/>
          <w:rFonts w:ascii="mylotus" w:hAnsi="mylotus" w:cs="mylotus"/>
          <w:position w:val="6"/>
          <w:szCs w:val="20"/>
          <w:rtl/>
        </w:rPr>
        <w:footnoteReference w:id="437"/>
      </w:r>
      <w:r w:rsidRPr="00270110">
        <w:rPr>
          <w:rFonts w:ascii="mylotus" w:hAnsi="mylotus"/>
          <w:position w:val="6"/>
          <w:szCs w:val="20"/>
          <w:rtl/>
        </w:rPr>
        <w:t>)</w:t>
      </w:r>
    </w:p>
    <w:p w14:paraId="2F2867F3" w14:textId="77777777" w:rsidR="00D37E18" w:rsidRDefault="00D37E18" w:rsidP="00D37E18">
      <w:pPr>
        <w:pStyle w:val="aaac"/>
        <w:rPr>
          <w:rtl/>
        </w:rPr>
      </w:pPr>
      <w:r>
        <w:rPr>
          <w:rFonts w:hint="cs"/>
          <w:rtl/>
        </w:rPr>
        <w:t>وق</w:t>
      </w:r>
      <w:r>
        <w:rPr>
          <w:rtl/>
        </w:rPr>
        <w:t xml:space="preserve">ال ابن كثير </w:t>
      </w:r>
      <w:r>
        <w:rPr>
          <w:rFonts w:hint="cs"/>
          <w:rtl/>
        </w:rPr>
        <w:t>يذكر سبب نفيك، ويبرره:</w:t>
      </w:r>
      <w:r>
        <w:rPr>
          <w:rtl/>
        </w:rPr>
        <w:t xml:space="preserve"> </w:t>
      </w:r>
      <w:r>
        <w:rPr>
          <w:rFonts w:hint="cs"/>
          <w:rtl/>
        </w:rPr>
        <w:t>(</w:t>
      </w:r>
      <w:r>
        <w:rPr>
          <w:rtl/>
        </w:rPr>
        <w:t>وكان من مذهب أبي ذر رضي الله عنه، تحريم ادخار ما زاد على نفقة العيال، وكان يفتي بذلك ويحثهم عليه، ويأمرهم به، ويغلظ في خلافه، فنهاه معاوية فلم ينته، فخشي أن يضر بالناس في هذا، فكتب يشكوه إلى أمير المؤمنين عثمان وأن يأخذه إليه، فاستقدمه عثمان إلى المدينة، وأنزله بالربذة وحده، وبها مات رضي الله عنه في خلافة عثمان</w:t>
      </w:r>
      <w:r>
        <w:rPr>
          <w:rFonts w:hint="cs"/>
          <w:rtl/>
        </w:rPr>
        <w:t>)</w:t>
      </w:r>
      <w:r w:rsidRPr="00D37E18">
        <w:rPr>
          <w:rFonts w:ascii="mylotus" w:hAnsi="mylotus"/>
          <w:position w:val="6"/>
          <w:szCs w:val="20"/>
          <w:rtl/>
        </w:rPr>
        <w:t>(</w:t>
      </w:r>
      <w:r w:rsidRPr="00D37E18">
        <w:rPr>
          <w:rFonts w:ascii="mylotus" w:hAnsi="mylotus"/>
          <w:position w:val="6"/>
          <w:szCs w:val="20"/>
          <w:rtl/>
        </w:rPr>
        <w:footnoteReference w:id="438"/>
      </w:r>
      <w:r w:rsidRPr="00D37E18">
        <w:rPr>
          <w:rFonts w:ascii="mylotus" w:hAnsi="mylotus"/>
          <w:position w:val="6"/>
          <w:szCs w:val="20"/>
          <w:rtl/>
        </w:rPr>
        <w:t>)</w:t>
      </w:r>
      <w:r>
        <w:rPr>
          <w:rFonts w:hint="cs"/>
          <w:rtl/>
        </w:rPr>
        <w:t xml:space="preserve"> </w:t>
      </w:r>
    </w:p>
    <w:p w14:paraId="3C28A97F" w14:textId="77777777" w:rsidR="00361DE3" w:rsidRDefault="00361DE3" w:rsidP="00361DE3">
      <w:pPr>
        <w:pStyle w:val="aaac"/>
        <w:rPr>
          <w:rtl/>
        </w:rPr>
      </w:pPr>
      <w:r>
        <w:rPr>
          <w:rFonts w:hint="cs"/>
          <w:rtl/>
        </w:rPr>
        <w:t xml:space="preserve">وهكذا قال ابن العربي الذي ناصر كل النواصب، وبرر كل جرائمهم، فقد راح ـ بنوع من اللباقة ـ يبين خطأك في نفس الوقت الذي ينتصر فيه للطلقاء وكعب الأحبار، لقد قال دفاعا عنهم: </w:t>
      </w:r>
      <w:r w:rsidRPr="00361DE3">
        <w:rPr>
          <w:rtl/>
        </w:rPr>
        <w:t xml:space="preserve">(وأما نفيُه أبا ذرّ إلى الرَّبذة فلم يفعل، كان أبو ذر زاهدا، وكان يقرّع عمال عثمان، ويتلو عليهم </w:t>
      </w:r>
      <w:r w:rsidR="004E5304">
        <w:rPr>
          <w:rtl/>
        </w:rPr>
        <w:t>﴿</w:t>
      </w:r>
      <w:r w:rsidRPr="00361DE3">
        <w:rPr>
          <w:rtl/>
        </w:rPr>
        <w:t>وَالَّذِينَ يَكْنِزُونَ الذَّهَبَ وَالْفِضَّةَ وَلَا يُنْفِقُونَهَا فِي سَبِيلِ اللَّهِ فَبَشِّرْهُمْ بِعَذَابٍ أَلِيمٍ</w:t>
      </w:r>
      <w:r w:rsidR="004E5304">
        <w:rPr>
          <w:rtl/>
        </w:rPr>
        <w:t>﴾</w:t>
      </w:r>
      <w:r w:rsidRPr="00361DE3">
        <w:rPr>
          <w:rtl/>
        </w:rPr>
        <w:t xml:space="preserve"> [التوبة: 34]، ويراهم يتسعون في المراكب والملابس حين وجدوا، فينكر ذلك عليهم، ويريد تفريق جميع ذلك من بين أيديهم، وهو غير لازم. قال ابن عمر وغيره من الصحابة: إن ما أديت زكاته فليس بكنز</w:t>
      </w:r>
      <w:r w:rsidR="00407D85">
        <w:rPr>
          <w:rtl/>
        </w:rPr>
        <w:t xml:space="preserve"> </w:t>
      </w:r>
      <w:r w:rsidRPr="00361DE3">
        <w:rPr>
          <w:rtl/>
        </w:rPr>
        <w:t>فوقع بين أبي ذر ومعاوية كلام بالشام</w:t>
      </w:r>
      <w:r w:rsidR="00407D85">
        <w:rPr>
          <w:rtl/>
        </w:rPr>
        <w:t xml:space="preserve"> </w:t>
      </w:r>
      <w:r w:rsidRPr="00361DE3">
        <w:rPr>
          <w:rtl/>
        </w:rPr>
        <w:t>فخرج إلى المدينة، فاجتمع إليه الناس، فجعل يسلك تلك الطرق، فقال له عثمان: لو اعتزلتَ. معناه: إنك على مذهب لا يصلح لمخالطة الناس، فإن للخلطة شروطاً وللعزلة مثلها</w:t>
      </w:r>
      <w:r w:rsidR="00407D85">
        <w:rPr>
          <w:rtl/>
        </w:rPr>
        <w:t xml:space="preserve"> </w:t>
      </w:r>
      <w:r w:rsidRPr="00361DE3">
        <w:rPr>
          <w:rtl/>
        </w:rPr>
        <w:t>ومن كان على طريقة أبي ذرّ فحاله يقتضي أن ينفرد بنفسه، أو يخالط ويسلِّم لكل أحد حاله مما ليس بحرام في الشريعة، فخرج إلى الرّبذة زاهداً فاضلا، وترك جلة فضلاء، وكل على خير وبركة وفضل، وحال أبي ذر أفضل، ولا تمكن لجميع الخلق، فلو كانوا عليها لهلكوا فسبحان مرتب المنازل)</w:t>
      </w:r>
      <w:r w:rsidR="00132C4B" w:rsidRPr="00270110">
        <w:rPr>
          <w:rFonts w:ascii="mylotus" w:hAnsi="mylotus"/>
          <w:position w:val="6"/>
          <w:szCs w:val="20"/>
          <w:rtl/>
        </w:rPr>
        <w:t xml:space="preserve"> (</w:t>
      </w:r>
      <w:r w:rsidR="00132C4B" w:rsidRPr="00270110">
        <w:rPr>
          <w:rStyle w:val="af5"/>
          <w:rFonts w:ascii="mylotus" w:hAnsi="mylotus" w:cs="mylotus"/>
          <w:position w:val="6"/>
          <w:szCs w:val="20"/>
          <w:rtl/>
        </w:rPr>
        <w:footnoteReference w:id="439"/>
      </w:r>
      <w:r w:rsidR="00132C4B" w:rsidRPr="00270110">
        <w:rPr>
          <w:rFonts w:ascii="mylotus" w:hAnsi="mylotus"/>
          <w:position w:val="6"/>
          <w:szCs w:val="20"/>
          <w:rtl/>
        </w:rPr>
        <w:t>)</w:t>
      </w:r>
    </w:p>
    <w:p w14:paraId="7EFB4D44" w14:textId="77777777" w:rsidR="00132C4B" w:rsidRDefault="00132C4B" w:rsidP="00132C4B">
      <w:pPr>
        <w:pStyle w:val="aaac"/>
        <w:rPr>
          <w:rtl/>
          <w:lang w:val="en-US" w:eastAsia="en-US"/>
        </w:rPr>
      </w:pPr>
      <w:r>
        <w:rPr>
          <w:rFonts w:hint="cs"/>
          <w:rtl/>
          <w:lang w:val="en-US" w:eastAsia="en-US"/>
        </w:rPr>
        <w:t>أما ابن تيمية ـ شيخ الإسلام الأموي ـ فقد راح يستعمل كل الحيل لتخطئتك، غافلا عن تلك البشارات النبوية التي تخبر بصدقك، وأنك أصدق من الجميع، لكنه راح يكذبك، ويصحح أقوال الجميع، ويصحح كل ذلك البذخ والترف الذي حول بلاد المسلمين إلى أرض للجباة، لا للهداة.</w:t>
      </w:r>
    </w:p>
    <w:p w14:paraId="09D02BA2" w14:textId="77777777" w:rsidR="00132C4B" w:rsidRDefault="00132C4B" w:rsidP="00132C4B">
      <w:pPr>
        <w:pStyle w:val="aaac"/>
        <w:rPr>
          <w:rtl/>
          <w:lang w:val="en-US" w:eastAsia="en-US"/>
        </w:rPr>
      </w:pPr>
      <w:r>
        <w:rPr>
          <w:rFonts w:hint="cs"/>
          <w:rtl/>
          <w:lang w:val="en-US" w:eastAsia="en-US"/>
        </w:rPr>
        <w:t xml:space="preserve">لقد قال عنك: </w:t>
      </w:r>
      <w:r w:rsidRPr="00132C4B">
        <w:rPr>
          <w:rtl/>
          <w:lang w:val="en-US" w:eastAsia="en-US"/>
        </w:rPr>
        <w:t xml:space="preserve">(..وأما قوله: إنه نفى أبا ذر إلى الربذة وضربه ضربا وجيعا، مع أن النبي </w:t>
      </w:r>
      <w:r>
        <w:rPr>
          <w:lang w:val="en-US" w:eastAsia="en-US"/>
        </w:rPr>
        <w:sym w:font="Abo-thar" w:char="F061"/>
      </w:r>
      <w:r>
        <w:rPr>
          <w:rFonts w:hint="cs"/>
          <w:rtl/>
          <w:lang w:val="en-US" w:eastAsia="en-US"/>
        </w:rPr>
        <w:t xml:space="preserve"> </w:t>
      </w:r>
      <w:r w:rsidRPr="00132C4B">
        <w:rPr>
          <w:rtl/>
          <w:lang w:val="en-US" w:eastAsia="en-US"/>
        </w:rPr>
        <w:t>قال في حقه: (ما أقلت الغبراء ولا أظلت الخضراء على ذي</w:t>
      </w:r>
      <w:r w:rsidR="00407D85">
        <w:rPr>
          <w:rtl/>
          <w:lang w:val="en-US" w:eastAsia="en-US"/>
        </w:rPr>
        <w:t xml:space="preserve"> </w:t>
      </w:r>
      <w:r w:rsidRPr="00132C4B">
        <w:rPr>
          <w:rtl/>
          <w:lang w:val="en-US" w:eastAsia="en-US"/>
        </w:rPr>
        <w:t>لهجة أصدق من أبي ذر)</w:t>
      </w:r>
      <w:r>
        <w:rPr>
          <w:rFonts w:hint="cs"/>
          <w:rtl/>
          <w:lang w:val="en-US" w:eastAsia="en-US"/>
        </w:rPr>
        <w:t>،</w:t>
      </w:r>
      <w:r w:rsidRPr="00132C4B">
        <w:rPr>
          <w:rtl/>
          <w:lang w:val="en-US" w:eastAsia="en-US"/>
        </w:rPr>
        <w:t xml:space="preserve"> وقال: (إن الله أوحى إلي أنه يحب أربعة من أصحابي وأمرني بحبهم. فقيل له: من هم يا رسول الله؟ قال: علي سي</w:t>
      </w:r>
      <w:r>
        <w:rPr>
          <w:rtl/>
          <w:lang w:val="en-US" w:eastAsia="en-US"/>
        </w:rPr>
        <w:t>دهم، وسلمان، والمقداد، وأبو ذر)</w:t>
      </w:r>
      <w:r>
        <w:rPr>
          <w:rFonts w:hint="cs"/>
          <w:rtl/>
          <w:lang w:val="en-US" w:eastAsia="en-US"/>
        </w:rPr>
        <w:t xml:space="preserve">، </w:t>
      </w:r>
      <w:r w:rsidRPr="00132C4B">
        <w:rPr>
          <w:rtl/>
          <w:lang w:val="en-US" w:eastAsia="en-US"/>
        </w:rPr>
        <w:t>فالجواب: أنّ أبا ذر سكن الرّبذة ومات بها لسبب ما كان يقع بينه وبين الناس، فإن أبا ذر كان رجلا صالحا زاهداً، وكان من مذهبه أن الزّهد واجب، وأن ما أمسكه الإنسان</w:t>
      </w:r>
      <w:r w:rsidR="00407D85">
        <w:rPr>
          <w:rtl/>
          <w:lang w:val="en-US" w:eastAsia="en-US"/>
        </w:rPr>
        <w:t xml:space="preserve"> </w:t>
      </w:r>
      <w:r w:rsidRPr="00132C4B">
        <w:rPr>
          <w:rtl/>
          <w:lang w:val="en-US" w:eastAsia="en-US"/>
        </w:rPr>
        <w:t>فاضلا عن حاجته فهو كنز يكوى به في النار، واحتج على ذلك بما لا حجة فيه من الكتاب والسنة.</w:t>
      </w:r>
      <w:r>
        <w:rPr>
          <w:rFonts w:hint="cs"/>
          <w:rtl/>
          <w:lang w:val="en-US" w:eastAsia="en-US"/>
        </w:rPr>
        <w:t xml:space="preserve">. </w:t>
      </w:r>
      <w:r w:rsidRPr="00132C4B">
        <w:rPr>
          <w:rtl/>
          <w:lang w:val="en-US" w:eastAsia="en-US"/>
        </w:rPr>
        <w:t>وجعل الكنز ما يفضل عن الحاجة</w:t>
      </w:r>
      <w:r>
        <w:rPr>
          <w:rFonts w:hint="cs"/>
          <w:rtl/>
          <w:lang w:val="en-US" w:eastAsia="en-US"/>
        </w:rPr>
        <w:t xml:space="preserve">.. </w:t>
      </w:r>
      <w:r w:rsidRPr="00132C4B">
        <w:rPr>
          <w:rtl/>
          <w:lang w:val="en-US" w:eastAsia="en-US"/>
        </w:rPr>
        <w:t>ولما توفي عبد الرحمن بن عوف وخلف مالا، جعل أبو ذر ذلك من الكنز الذي يعاقب عليه، وعثمان يناظره في ذلك، حتى دخل كعب ووافق عثمان، فضربه أبو ذر، وكان قد وقع بينه وبين معاوية بالشام بهذا السبب.</w:t>
      </w:r>
      <w:r>
        <w:rPr>
          <w:rFonts w:hint="cs"/>
          <w:rtl/>
          <w:lang w:val="en-US" w:eastAsia="en-US"/>
        </w:rPr>
        <w:t xml:space="preserve">. </w:t>
      </w:r>
      <w:r w:rsidRPr="00132C4B">
        <w:rPr>
          <w:rtl/>
          <w:lang w:val="en-US" w:eastAsia="en-US"/>
        </w:rPr>
        <w:t>وكان أبو ذر يريد أن يوجب على الناس ما لم يوجب الله عليهم، ويذمهم على ما لم يذمهم الله عليه، مع أنه مجتهد في ذلك، مثاب على طاعته كسائر المجتهدين من أمثاله.</w:t>
      </w:r>
      <w:r>
        <w:rPr>
          <w:rFonts w:hint="cs"/>
          <w:rtl/>
          <w:lang w:val="en-US" w:eastAsia="en-US"/>
        </w:rPr>
        <w:t xml:space="preserve">. </w:t>
      </w:r>
      <w:r w:rsidRPr="00132C4B">
        <w:rPr>
          <w:rtl/>
          <w:lang w:val="en-US" w:eastAsia="en-US"/>
        </w:rPr>
        <w:t>وكان</w:t>
      </w:r>
      <w:r w:rsidR="00407D85">
        <w:rPr>
          <w:rtl/>
          <w:lang w:val="en-US" w:eastAsia="en-US"/>
        </w:rPr>
        <w:t xml:space="preserve"> </w:t>
      </w:r>
      <w:r w:rsidRPr="00132C4B">
        <w:rPr>
          <w:rtl/>
          <w:lang w:val="en-US" w:eastAsia="en-US"/>
        </w:rPr>
        <w:t>عمر يقوم رعيته تقويما تاما، فلا يعتدي</w:t>
      </w:r>
      <w:r w:rsidR="00407D85">
        <w:rPr>
          <w:rtl/>
          <w:lang w:val="en-US" w:eastAsia="en-US"/>
        </w:rPr>
        <w:t xml:space="preserve"> </w:t>
      </w:r>
      <w:r w:rsidRPr="00132C4B">
        <w:rPr>
          <w:rtl/>
          <w:lang w:val="en-US" w:eastAsia="en-US"/>
        </w:rPr>
        <w:t>لا الأغنياء ولا الفقراء. فلما كان في خلافة عثمان توسع الأغنياء في الدنيا، حتى زاد كثير منهم على قدر المباح في المقدار والنوع، وتوسع أبو ذر في الإنكار حتى نهاهم عن المباحات. وهذا من أسباب الفتن بين الطائفتين.</w:t>
      </w:r>
      <w:r>
        <w:rPr>
          <w:rFonts w:hint="cs"/>
          <w:rtl/>
          <w:lang w:val="en-US" w:eastAsia="en-US"/>
        </w:rPr>
        <w:t xml:space="preserve">. </w:t>
      </w:r>
      <w:r w:rsidRPr="00132C4B">
        <w:rPr>
          <w:rtl/>
          <w:lang w:val="en-US" w:eastAsia="en-US"/>
        </w:rPr>
        <w:t>فكان اعتزال أبي ذر لهذا السبب، ولم يكن لعثمان مع أبي ذر غرض من الأغراض)</w:t>
      </w:r>
      <w:r w:rsidRPr="00132C4B">
        <w:rPr>
          <w:rFonts w:ascii="mylotus" w:hAnsi="mylotus"/>
          <w:position w:val="6"/>
          <w:szCs w:val="20"/>
          <w:rtl/>
          <w:lang w:val="en-US" w:eastAsia="en-US"/>
        </w:rPr>
        <w:t>(</w:t>
      </w:r>
      <w:r w:rsidRPr="00132C4B">
        <w:rPr>
          <w:rFonts w:ascii="mylotus" w:hAnsi="mylotus"/>
          <w:position w:val="6"/>
          <w:szCs w:val="20"/>
          <w:rtl/>
          <w:lang w:val="en-US" w:eastAsia="en-US"/>
        </w:rPr>
        <w:footnoteReference w:id="440"/>
      </w:r>
      <w:r w:rsidRPr="00132C4B">
        <w:rPr>
          <w:rFonts w:ascii="mylotus" w:hAnsi="mylotus"/>
          <w:position w:val="6"/>
          <w:szCs w:val="20"/>
          <w:rtl/>
          <w:lang w:val="en-US" w:eastAsia="en-US"/>
        </w:rPr>
        <w:t>)</w:t>
      </w:r>
      <w:r>
        <w:rPr>
          <w:rFonts w:hint="cs"/>
          <w:rtl/>
          <w:lang w:val="en-US" w:eastAsia="en-US"/>
        </w:rPr>
        <w:t xml:space="preserve"> </w:t>
      </w:r>
    </w:p>
    <w:p w14:paraId="12269822" w14:textId="77777777" w:rsidR="00132C4B" w:rsidRPr="00132C4B" w:rsidRDefault="00132C4B" w:rsidP="00132C4B">
      <w:pPr>
        <w:pStyle w:val="aaac"/>
        <w:rPr>
          <w:rtl/>
          <w:lang w:val="en-US" w:eastAsia="en-US"/>
        </w:rPr>
      </w:pPr>
      <w:r>
        <w:rPr>
          <w:rFonts w:hint="cs"/>
          <w:rtl/>
          <w:lang w:val="en-US" w:eastAsia="en-US"/>
        </w:rPr>
        <w:t xml:space="preserve">وقد نسخت هذه الكلمات ـ سيدي ـ كل ما ورد في فضلك، وكل ما نطق به رسول الله </w:t>
      </w:r>
      <w:r>
        <w:rPr>
          <w:rFonts w:hint="cs"/>
          <w:lang w:val="en-US" w:eastAsia="en-US"/>
        </w:rPr>
        <w:sym w:font="Abo-thar" w:char="F061"/>
      </w:r>
      <w:r>
        <w:rPr>
          <w:rFonts w:hint="cs"/>
          <w:rtl/>
          <w:lang w:val="en-US" w:eastAsia="en-US"/>
        </w:rPr>
        <w:t xml:space="preserve"> في حقك.. فصرت كلما ذكرت لهم اسمك، تجهمت وجوههم، واسودت قلوبهم، وراح صغيرهم وكبيرهم يخطئك، ويكذب رسول الله </w:t>
      </w:r>
      <w:r>
        <w:rPr>
          <w:rFonts w:hint="cs"/>
          <w:lang w:val="en-US" w:eastAsia="en-US"/>
        </w:rPr>
        <w:sym w:font="Abo-thar" w:char="F061"/>
      </w:r>
      <w:r>
        <w:rPr>
          <w:rFonts w:hint="cs"/>
          <w:rtl/>
          <w:lang w:val="en-US" w:eastAsia="en-US"/>
        </w:rPr>
        <w:t xml:space="preserve"> في الشهادة لك بالصدق.</w:t>
      </w:r>
    </w:p>
    <w:p w14:paraId="6DA6FF41" w14:textId="77777777" w:rsidR="00D37E18" w:rsidRDefault="00D37E18" w:rsidP="00132C4B">
      <w:pPr>
        <w:pStyle w:val="aaac"/>
        <w:rPr>
          <w:rtl/>
          <w:lang w:val="en-US" w:eastAsia="en-US"/>
        </w:rPr>
      </w:pPr>
      <w:r>
        <w:rPr>
          <w:rFonts w:hint="cs"/>
          <w:rtl/>
          <w:lang w:val="en-US" w:eastAsia="en-US"/>
        </w:rPr>
        <w:t xml:space="preserve">وهكذا أصبح </w:t>
      </w:r>
      <w:r w:rsidR="00132C4B">
        <w:rPr>
          <w:rFonts w:hint="cs"/>
          <w:rtl/>
          <w:lang w:val="en-US" w:eastAsia="en-US"/>
        </w:rPr>
        <w:t>هؤلاء</w:t>
      </w:r>
      <w:r>
        <w:rPr>
          <w:rFonts w:hint="cs"/>
          <w:rtl/>
          <w:lang w:val="en-US" w:eastAsia="en-US"/>
        </w:rPr>
        <w:t xml:space="preserve"> </w:t>
      </w:r>
      <w:r w:rsidR="00132C4B">
        <w:rPr>
          <w:rFonts w:hint="cs"/>
          <w:rtl/>
          <w:lang w:val="en-US" w:eastAsia="en-US"/>
        </w:rPr>
        <w:t xml:space="preserve">هم الهداة والدعاة، والممثلون الرسميون للدين، </w:t>
      </w:r>
      <w:r>
        <w:rPr>
          <w:rFonts w:hint="cs"/>
          <w:rtl/>
          <w:lang w:val="en-US" w:eastAsia="en-US"/>
        </w:rPr>
        <w:t xml:space="preserve">يتحكمون في أمور الأمة، </w:t>
      </w:r>
      <w:r w:rsidR="00132C4B">
        <w:rPr>
          <w:rFonts w:hint="cs"/>
          <w:rtl/>
          <w:lang w:val="en-US" w:eastAsia="en-US"/>
        </w:rPr>
        <w:t xml:space="preserve">ويقربون </w:t>
      </w:r>
      <w:r>
        <w:rPr>
          <w:rFonts w:hint="cs"/>
          <w:rtl/>
          <w:lang w:val="en-US" w:eastAsia="en-US"/>
        </w:rPr>
        <w:t xml:space="preserve">اليهود وتلاميذ اليهود، والطلقاء وأبناء الطلقاء، </w:t>
      </w:r>
      <w:r w:rsidR="00132C4B">
        <w:rPr>
          <w:rFonts w:hint="cs"/>
          <w:rtl/>
          <w:lang w:val="en-US" w:eastAsia="en-US"/>
        </w:rPr>
        <w:t>ويخطئون</w:t>
      </w:r>
      <w:r>
        <w:rPr>
          <w:rFonts w:hint="cs"/>
          <w:rtl/>
          <w:lang w:val="en-US" w:eastAsia="en-US"/>
        </w:rPr>
        <w:t xml:space="preserve"> الذين شهد لهم رسول الله </w:t>
      </w:r>
      <w:r>
        <w:rPr>
          <w:rFonts w:hint="cs"/>
          <w:lang w:val="en-US" w:eastAsia="en-US"/>
        </w:rPr>
        <w:sym w:font="Abo-thar" w:char="F061"/>
      </w:r>
      <w:r>
        <w:rPr>
          <w:rFonts w:hint="cs"/>
          <w:rtl/>
          <w:lang w:val="en-US" w:eastAsia="en-US"/>
        </w:rPr>
        <w:t xml:space="preserve"> بالصدق والإخلاص والإيمان والثبات.</w:t>
      </w:r>
    </w:p>
    <w:p w14:paraId="3A9B5594" w14:textId="77777777" w:rsidR="00D37E18" w:rsidRPr="00D37E18" w:rsidRDefault="00D37E18" w:rsidP="00A56152">
      <w:pPr>
        <w:pStyle w:val="aaac"/>
        <w:rPr>
          <w:rtl/>
          <w:lang w:val="en-US" w:eastAsia="en-US"/>
        </w:rPr>
      </w:pPr>
      <w:r>
        <w:rPr>
          <w:rFonts w:hint="cs"/>
          <w:rtl/>
          <w:lang w:val="en-US" w:eastAsia="en-US"/>
        </w:rPr>
        <w:t>ولا تزال إلى الآن مظلوميتك سيدي.. فكلهم يدافع عن معاوية وكعب الأحبار، وكل من أخرجوك، ويعتبرون الحق معهم، ويعتبرونك الضال في تلك الدعوة، ولا عجب في أن يتحول الدين بعدك إلى قارونية وكسروية وقيصرية.</w:t>
      </w:r>
    </w:p>
    <w:p w14:paraId="742ED712" w14:textId="77777777" w:rsidR="008617EE" w:rsidRDefault="00D37E18" w:rsidP="00A56152">
      <w:pPr>
        <w:pStyle w:val="aaac"/>
        <w:rPr>
          <w:rtl/>
          <w:lang w:val="en-US" w:eastAsia="en-US"/>
        </w:rPr>
      </w:pPr>
      <w:r>
        <w:rPr>
          <w:rFonts w:hint="cs"/>
          <w:rtl/>
          <w:lang w:val="en-US" w:eastAsia="en-US"/>
        </w:rPr>
        <w:t>ل</w:t>
      </w:r>
      <w:r w:rsidR="008617EE">
        <w:rPr>
          <w:rFonts w:hint="cs"/>
          <w:rtl/>
          <w:lang w:val="en-US" w:eastAsia="en-US"/>
        </w:rPr>
        <w:t>قد كان من المشيعين لك عند خروجك حبيبك وخليلك الإمام علي الذي شهد لك بالصدق والوفاء للنبوة لآخر لحظة.. لقد قال لك مودعا: (</w:t>
      </w:r>
      <w:r w:rsidR="00A36341" w:rsidRPr="00A36341">
        <w:rPr>
          <w:rtl/>
          <w:lang w:val="en-US" w:eastAsia="en-US"/>
        </w:rPr>
        <w:t>يا أبا ذر إنك غضبت لله ف</w:t>
      </w:r>
      <w:r w:rsidR="00A56152">
        <w:rPr>
          <w:rFonts w:hint="cs"/>
          <w:rtl/>
          <w:lang w:val="en-US" w:eastAsia="en-US"/>
        </w:rPr>
        <w:t>ا</w:t>
      </w:r>
      <w:r w:rsidR="00A36341" w:rsidRPr="00A36341">
        <w:rPr>
          <w:rtl/>
          <w:lang w:val="en-US" w:eastAsia="en-US"/>
        </w:rPr>
        <w:t>رج من غضبت له، إن القوم خافوك على دنياهم وخفتهم على دينك، فاترك في أيديهم ما خافوك عليه، واهرب منهم بما خفتهم عليه، فما أحوجهم إلى ما منعتهم وما أغناك عما منعوك وستعلم من الرابح غدا والأكثر حسدا، ولو أن السماوات والأرضين كانتا على عبد رتقا ثم اتقى الله لجعل الله له منهما مخرجا، ولا يؤنسك إلا الحق ولا يوحشك إلا الباطل، فلو قبلت دنياهم لأحبوك ولو قرضت منها لأمنوك)</w:t>
      </w:r>
      <w:r w:rsidR="008617EE" w:rsidRPr="008617EE">
        <w:rPr>
          <w:rFonts w:ascii="mylotus" w:hAnsi="mylotus"/>
          <w:position w:val="6"/>
          <w:szCs w:val="20"/>
          <w:rtl/>
          <w:lang w:val="en-US" w:eastAsia="en-US"/>
        </w:rPr>
        <w:t>(</w:t>
      </w:r>
      <w:r w:rsidR="008617EE" w:rsidRPr="008617EE">
        <w:rPr>
          <w:rFonts w:ascii="mylotus" w:hAnsi="mylotus"/>
          <w:position w:val="6"/>
          <w:szCs w:val="20"/>
          <w:rtl/>
          <w:lang w:val="en-US" w:eastAsia="en-US"/>
        </w:rPr>
        <w:footnoteReference w:id="441"/>
      </w:r>
      <w:r w:rsidR="008617EE" w:rsidRPr="008617EE">
        <w:rPr>
          <w:rFonts w:ascii="mylotus" w:hAnsi="mylotus"/>
          <w:position w:val="6"/>
          <w:szCs w:val="20"/>
          <w:rtl/>
          <w:lang w:val="en-US" w:eastAsia="en-US"/>
        </w:rPr>
        <w:t>)</w:t>
      </w:r>
      <w:r w:rsidR="008617EE">
        <w:rPr>
          <w:rFonts w:hint="cs"/>
          <w:rtl/>
          <w:lang w:val="en-US" w:eastAsia="en-US"/>
        </w:rPr>
        <w:t xml:space="preserve"> </w:t>
      </w:r>
    </w:p>
    <w:p w14:paraId="43FDB23E" w14:textId="77777777" w:rsidR="00EB0E25" w:rsidRPr="00EB0E25" w:rsidRDefault="00EB0E25" w:rsidP="00EB0E25">
      <w:pPr>
        <w:pStyle w:val="aaac"/>
        <w:rPr>
          <w:rtl/>
          <w:lang w:val="en-US" w:eastAsia="en-US"/>
        </w:rPr>
      </w:pPr>
      <w:r w:rsidRPr="00EB0E25">
        <w:rPr>
          <w:rtl/>
          <w:lang w:val="en-US" w:eastAsia="en-US"/>
        </w:rPr>
        <w:t xml:space="preserve">ثم قال </w:t>
      </w:r>
      <w:r>
        <w:rPr>
          <w:rFonts w:hint="cs"/>
          <w:rtl/>
          <w:lang w:val="en-US" w:eastAsia="en-US"/>
        </w:rPr>
        <w:t>لمن كان معه في توديعك</w:t>
      </w:r>
      <w:r w:rsidRPr="00EB0E25">
        <w:rPr>
          <w:rtl/>
          <w:lang w:val="en-US" w:eastAsia="en-US"/>
        </w:rPr>
        <w:t>: ودعوا عمكم.</w:t>
      </w:r>
      <w:r>
        <w:rPr>
          <w:rFonts w:hint="cs"/>
          <w:rtl/>
          <w:lang w:val="en-US" w:eastAsia="en-US"/>
        </w:rPr>
        <w:t xml:space="preserve">. </w:t>
      </w:r>
      <w:r w:rsidRPr="00EB0E25">
        <w:rPr>
          <w:rtl/>
          <w:lang w:val="en-US" w:eastAsia="en-US"/>
        </w:rPr>
        <w:t>وقال لعقيل: ودع أخاك.</w:t>
      </w:r>
      <w:r>
        <w:rPr>
          <w:rFonts w:hint="cs"/>
          <w:rtl/>
          <w:lang w:val="en-US" w:eastAsia="en-US"/>
        </w:rPr>
        <w:t xml:space="preserve">. فقال </w:t>
      </w:r>
      <w:r w:rsidRPr="00EB0E25">
        <w:rPr>
          <w:rtl/>
          <w:lang w:val="en-US" w:eastAsia="en-US"/>
        </w:rPr>
        <w:t>عقيل</w:t>
      </w:r>
      <w:r>
        <w:rPr>
          <w:rFonts w:hint="cs"/>
          <w:rtl/>
          <w:lang w:val="en-US" w:eastAsia="en-US"/>
        </w:rPr>
        <w:t xml:space="preserve"> يخاطبك</w:t>
      </w:r>
      <w:r w:rsidRPr="00EB0E25">
        <w:rPr>
          <w:rtl/>
          <w:lang w:val="en-US" w:eastAsia="en-US"/>
        </w:rPr>
        <w:t>: ما عسى أن نقول يا أبا ذر، وأنت تعلم أنا نحبك، وأنت تحبنا</w:t>
      </w:r>
      <w:r>
        <w:rPr>
          <w:rFonts w:hint="cs"/>
          <w:rtl/>
          <w:lang w:val="en-US" w:eastAsia="en-US"/>
        </w:rPr>
        <w:t>،</w:t>
      </w:r>
      <w:r w:rsidRPr="00EB0E25">
        <w:rPr>
          <w:rtl/>
          <w:lang w:val="en-US" w:eastAsia="en-US"/>
        </w:rPr>
        <w:t xml:space="preserve"> فاتق الله، فإن التقوى نجاة، واصبر فإن الصبر كرم، وأعلم أن استثقالك الصبر من الجزع، واستبطاءك العافية من اليأس، فدع اليأس والجزع.</w:t>
      </w:r>
    </w:p>
    <w:p w14:paraId="76ABD328" w14:textId="77777777" w:rsidR="00EB0E25" w:rsidRPr="00EB0E25" w:rsidRDefault="00EB0E25" w:rsidP="00EB0E25">
      <w:pPr>
        <w:pStyle w:val="aaac"/>
        <w:rPr>
          <w:rtl/>
          <w:lang w:val="en-US" w:eastAsia="en-US"/>
        </w:rPr>
      </w:pPr>
      <w:r w:rsidRPr="00EB0E25">
        <w:rPr>
          <w:rtl/>
          <w:lang w:val="en-US" w:eastAsia="en-US"/>
        </w:rPr>
        <w:t xml:space="preserve">ثم </w:t>
      </w:r>
      <w:r>
        <w:rPr>
          <w:rFonts w:hint="cs"/>
          <w:rtl/>
          <w:lang w:val="en-US" w:eastAsia="en-US"/>
        </w:rPr>
        <w:t xml:space="preserve">قال لك </w:t>
      </w:r>
      <w:r w:rsidRPr="00EB0E25">
        <w:rPr>
          <w:rtl/>
          <w:lang w:val="en-US" w:eastAsia="en-US"/>
        </w:rPr>
        <w:t>الحسن: يا عماه، لولا أنه لا ينبغي للمودع أن يسكت، وللمشيع أن ينصرف، لقصر الكلام وإن طال الأسف، وقد أتى القوم إليك ما ترى، فضع عنك الدنيا بتذكر فراغه</w:t>
      </w:r>
      <w:r>
        <w:rPr>
          <w:rFonts w:hint="cs"/>
          <w:rtl/>
          <w:lang w:val="en-US" w:eastAsia="en-US"/>
        </w:rPr>
        <w:t>ا</w:t>
      </w:r>
      <w:r w:rsidRPr="00EB0E25">
        <w:rPr>
          <w:rtl/>
          <w:lang w:val="en-US" w:eastAsia="en-US"/>
        </w:rPr>
        <w:t xml:space="preserve">، وشدة ما اشتد منها برجاء ما بعدها، واصبر حتى تلقى نبيك </w:t>
      </w:r>
      <w:r>
        <w:rPr>
          <w:lang w:val="en-US" w:eastAsia="en-US"/>
        </w:rPr>
        <w:sym w:font="Abo-thar" w:char="F061"/>
      </w:r>
      <w:r>
        <w:rPr>
          <w:rFonts w:hint="cs"/>
          <w:rtl/>
          <w:lang w:val="en-US" w:eastAsia="en-US"/>
        </w:rPr>
        <w:t xml:space="preserve"> </w:t>
      </w:r>
      <w:r w:rsidRPr="00EB0E25">
        <w:rPr>
          <w:rtl/>
          <w:lang w:val="en-US" w:eastAsia="en-US"/>
        </w:rPr>
        <w:t>وهو عنك راض.</w:t>
      </w:r>
    </w:p>
    <w:p w14:paraId="38D08F2E" w14:textId="77777777" w:rsidR="00EB0E25" w:rsidRPr="00EB0E25" w:rsidRDefault="00EB0E25" w:rsidP="00EB0E25">
      <w:pPr>
        <w:pStyle w:val="aaac"/>
        <w:rPr>
          <w:rtl/>
          <w:lang w:val="en-US" w:eastAsia="en-US"/>
        </w:rPr>
      </w:pPr>
      <w:r>
        <w:rPr>
          <w:rFonts w:hint="cs"/>
          <w:rtl/>
          <w:lang w:val="en-US" w:eastAsia="en-US"/>
        </w:rPr>
        <w:t xml:space="preserve">ثم قال لك </w:t>
      </w:r>
      <w:r w:rsidRPr="00EB0E25">
        <w:rPr>
          <w:rtl/>
          <w:lang w:val="en-US" w:eastAsia="en-US"/>
        </w:rPr>
        <w:t xml:space="preserve">الحسين: يا عماه، إن الله تعالى قادر أن يغير ما قد ترى، والله كل يوم هو في شأن، وقد منعك القوم دنياهم ومنعتهم دينك، فما أغناك عما منعوك، وأحوجهم إلى ما </w:t>
      </w:r>
      <w:r>
        <w:rPr>
          <w:rtl/>
          <w:lang w:val="en-US" w:eastAsia="en-US"/>
        </w:rPr>
        <w:t>منعتهم</w:t>
      </w:r>
      <w:r>
        <w:rPr>
          <w:rFonts w:hint="cs"/>
          <w:rtl/>
          <w:lang w:val="en-US" w:eastAsia="en-US"/>
        </w:rPr>
        <w:t xml:space="preserve">، </w:t>
      </w:r>
      <w:r w:rsidRPr="00EB0E25">
        <w:rPr>
          <w:rtl/>
          <w:lang w:val="en-US" w:eastAsia="en-US"/>
        </w:rPr>
        <w:t>فأسال الله الصبر والنصر، واستعذ به من الجشع والجزع، فإن الصبر من الدين والكرم، وإن الجشع لا يقدم رزقاً، والجزع لا يؤخر أجلاً.</w:t>
      </w:r>
    </w:p>
    <w:p w14:paraId="3411B60C" w14:textId="77777777" w:rsidR="00EB0E25" w:rsidRPr="00EB0E25" w:rsidRDefault="00EB0E25" w:rsidP="00EB0E25">
      <w:pPr>
        <w:pStyle w:val="aaac"/>
        <w:rPr>
          <w:rtl/>
          <w:lang w:val="en-US" w:eastAsia="en-US"/>
        </w:rPr>
      </w:pPr>
      <w:r>
        <w:rPr>
          <w:rFonts w:hint="cs"/>
          <w:rtl/>
          <w:lang w:val="en-US" w:eastAsia="en-US"/>
        </w:rPr>
        <w:t xml:space="preserve">ثم قال </w:t>
      </w:r>
      <w:r w:rsidRPr="00EB0E25">
        <w:rPr>
          <w:rtl/>
          <w:lang w:val="en-US" w:eastAsia="en-US"/>
        </w:rPr>
        <w:t>عمار مغضباً: لا آنس الله من أوحشك، ولا آمن من أخافك. أما والله لو أردت دنياهم لأمنوك، ولو رضيت أعمالهم لأحبوك، وما منع الناس أن يقولوا بقولك إلا الرضا بالدنيا، والجزع من الموت، مالوا إلى ما سلطان جماعتهم عليه، والملك لمن غلب، فوهبوا لهم دينهم، ومنحهم القوم دنياهم، فخسروا الدنيا والآخرة، ألا ذلك هو الخسران المبين!</w:t>
      </w:r>
    </w:p>
    <w:p w14:paraId="2681B823" w14:textId="77777777" w:rsidR="00EB0E25" w:rsidRPr="00EB0E25" w:rsidRDefault="00EB0E25" w:rsidP="00EB0E25">
      <w:pPr>
        <w:pStyle w:val="aaac"/>
        <w:rPr>
          <w:rtl/>
          <w:lang w:val="en-US" w:eastAsia="en-US"/>
        </w:rPr>
      </w:pPr>
      <w:r>
        <w:rPr>
          <w:rFonts w:hint="cs"/>
          <w:rtl/>
          <w:lang w:val="en-US" w:eastAsia="en-US"/>
        </w:rPr>
        <w:t>حينها لم تجد إلا أن تبكي، ثم تقول مخاطبا لهم</w:t>
      </w:r>
      <w:r w:rsidRPr="00EB0E25">
        <w:rPr>
          <w:rtl/>
          <w:lang w:val="en-US" w:eastAsia="en-US"/>
        </w:rPr>
        <w:t xml:space="preserve">: </w:t>
      </w:r>
      <w:r>
        <w:rPr>
          <w:rFonts w:hint="cs"/>
          <w:rtl/>
          <w:lang w:val="en-US" w:eastAsia="en-US"/>
        </w:rPr>
        <w:t>(</w:t>
      </w:r>
      <w:r w:rsidRPr="00EB0E25">
        <w:rPr>
          <w:rtl/>
          <w:lang w:val="en-US" w:eastAsia="en-US"/>
        </w:rPr>
        <w:t xml:space="preserve">رحمكم الله يا أهل بيت الرحمة! إذا رأيتكم ذكرت بكم رسول الله </w:t>
      </w:r>
      <w:r>
        <w:rPr>
          <w:lang w:val="en-US" w:eastAsia="en-US"/>
        </w:rPr>
        <w:sym w:font="Abo-thar" w:char="F061"/>
      </w:r>
      <w:r w:rsidRPr="00EB0E25">
        <w:rPr>
          <w:rtl/>
          <w:lang w:val="en-US" w:eastAsia="en-US"/>
        </w:rPr>
        <w:t>، ما لي بالمدينة سكن ولا شجن غيركم،</w:t>
      </w:r>
      <w:r>
        <w:rPr>
          <w:rFonts w:hint="cs"/>
          <w:rtl/>
          <w:lang w:val="en-US" w:eastAsia="en-US"/>
        </w:rPr>
        <w:t xml:space="preserve"> </w:t>
      </w:r>
      <w:r w:rsidRPr="00EB0E25">
        <w:rPr>
          <w:rtl/>
          <w:lang w:val="en-US" w:eastAsia="en-US"/>
        </w:rPr>
        <w:t>إني ثقلت على عثمان بالحجاز، كما ثقلت على معاوية بالشام، وكره أن أجاور أخاه وابن خاله بالمصرين، فأفسد الناس عليهما، فسيرني إلى بلد ليس لي به ناصر ولا دافع إلا الله.</w:t>
      </w:r>
      <w:r>
        <w:rPr>
          <w:rFonts w:hint="cs"/>
          <w:rtl/>
          <w:lang w:val="en-US" w:eastAsia="en-US"/>
        </w:rPr>
        <w:t xml:space="preserve">. </w:t>
      </w:r>
      <w:r w:rsidRPr="00EB0E25">
        <w:rPr>
          <w:rtl/>
          <w:lang w:val="en-US" w:eastAsia="en-US"/>
        </w:rPr>
        <w:t>والله ما أريد إلا الله صاحباً، وما أخشى مع الله وحشة)</w:t>
      </w:r>
      <w:r w:rsidRPr="00270110">
        <w:rPr>
          <w:rFonts w:ascii="mylotus" w:hAnsi="mylotus"/>
          <w:position w:val="6"/>
          <w:szCs w:val="20"/>
          <w:rtl/>
          <w:lang w:val="en-US" w:eastAsia="en-US"/>
        </w:rPr>
        <w:t xml:space="preserve"> (</w:t>
      </w:r>
      <w:r w:rsidRPr="00270110">
        <w:rPr>
          <w:rStyle w:val="af5"/>
          <w:rFonts w:ascii="mylotus" w:hAnsi="mylotus" w:cs="mylotus"/>
          <w:position w:val="6"/>
          <w:szCs w:val="20"/>
          <w:rtl/>
          <w:lang w:val="en-US" w:eastAsia="en-US"/>
        </w:rPr>
        <w:footnoteReference w:id="442"/>
      </w:r>
      <w:r w:rsidRPr="00270110">
        <w:rPr>
          <w:rFonts w:ascii="mylotus" w:hAnsi="mylotus"/>
          <w:position w:val="6"/>
          <w:szCs w:val="20"/>
          <w:rtl/>
          <w:lang w:val="en-US" w:eastAsia="en-US"/>
        </w:rPr>
        <w:t>)</w:t>
      </w:r>
    </w:p>
    <w:p w14:paraId="5981DF05" w14:textId="77777777" w:rsidR="008617EE" w:rsidRDefault="00A56152" w:rsidP="00A56152">
      <w:pPr>
        <w:pStyle w:val="aaac"/>
        <w:rPr>
          <w:rtl/>
          <w:lang w:val="en-US" w:eastAsia="en-US"/>
        </w:rPr>
      </w:pPr>
      <w:r>
        <w:rPr>
          <w:rFonts w:hint="cs"/>
          <w:rtl/>
          <w:lang w:val="en-US" w:eastAsia="en-US"/>
        </w:rPr>
        <w:t>هكذا فعل إمامك علي والمحافظون على هدي النبوة، أما غيرهم، ف</w:t>
      </w:r>
      <w:r w:rsidR="008617EE">
        <w:rPr>
          <w:rFonts w:hint="cs"/>
          <w:rtl/>
          <w:lang w:val="en-US" w:eastAsia="en-US"/>
        </w:rPr>
        <w:t>بدل أن يصطف</w:t>
      </w:r>
      <w:r>
        <w:rPr>
          <w:rFonts w:hint="cs"/>
          <w:rtl/>
          <w:lang w:val="en-US" w:eastAsia="en-US"/>
        </w:rPr>
        <w:t>وا</w:t>
      </w:r>
      <w:r w:rsidR="008617EE">
        <w:rPr>
          <w:rFonts w:hint="cs"/>
          <w:rtl/>
          <w:lang w:val="en-US" w:eastAsia="en-US"/>
        </w:rPr>
        <w:t xml:space="preserve"> ليودعوك، ويطلبوا دعواتك، وأنت صاحب رسول الله </w:t>
      </w:r>
      <w:r w:rsidR="008617EE">
        <w:rPr>
          <w:rFonts w:hint="cs"/>
          <w:lang w:val="en-US" w:eastAsia="en-US"/>
        </w:rPr>
        <w:sym w:font="Abo-thar" w:char="F061"/>
      </w:r>
      <w:r w:rsidR="008617EE">
        <w:rPr>
          <w:rFonts w:hint="cs"/>
          <w:rtl/>
          <w:lang w:val="en-US" w:eastAsia="en-US"/>
        </w:rPr>
        <w:t xml:space="preserve"> الوفي، راحوا يسخرون منك.. لقد قال لك بعضهم، وهو ينظر إليك شامتا: (</w:t>
      </w:r>
      <w:r w:rsidR="008617EE" w:rsidRPr="00A36341">
        <w:rPr>
          <w:rtl/>
          <w:lang w:val="en-US" w:eastAsia="en-US"/>
        </w:rPr>
        <w:t>لولا أنك رجل سوء ما أخرجت من</w:t>
      </w:r>
      <w:r w:rsidR="008617EE">
        <w:rPr>
          <w:rtl/>
          <w:lang w:val="en-US" w:eastAsia="en-US"/>
        </w:rPr>
        <w:t xml:space="preserve"> </w:t>
      </w:r>
      <w:r w:rsidR="008617EE" w:rsidRPr="00A36341">
        <w:rPr>
          <w:rtl/>
          <w:lang w:val="en-US" w:eastAsia="en-US"/>
        </w:rPr>
        <w:t>المدينة</w:t>
      </w:r>
      <w:r w:rsidR="008617EE">
        <w:rPr>
          <w:rFonts w:hint="cs"/>
          <w:rtl/>
          <w:lang w:val="en-US" w:eastAsia="en-US"/>
        </w:rPr>
        <w:t>)، فرددت عليه بكل هدوء: (</w:t>
      </w:r>
      <w:r w:rsidR="008617EE" w:rsidRPr="00A36341">
        <w:rPr>
          <w:rtl/>
          <w:lang w:val="en-US" w:eastAsia="en-US"/>
        </w:rPr>
        <w:t>بين يدي عقبة كؤود إن نجوت منها لا يضرني ما قلت، وأن أقع فيها فأنا شر مما تقول)</w:t>
      </w:r>
      <w:r w:rsidR="008617EE" w:rsidRPr="008617EE">
        <w:rPr>
          <w:rFonts w:ascii="mylotus" w:hAnsi="mylotus"/>
          <w:position w:val="6"/>
          <w:szCs w:val="20"/>
          <w:rtl/>
          <w:lang w:val="en-US" w:eastAsia="en-US"/>
        </w:rPr>
        <w:t>(</w:t>
      </w:r>
      <w:r w:rsidR="008617EE" w:rsidRPr="008617EE">
        <w:rPr>
          <w:rFonts w:ascii="mylotus" w:hAnsi="mylotus"/>
          <w:position w:val="6"/>
          <w:szCs w:val="20"/>
          <w:rtl/>
          <w:lang w:val="en-US" w:eastAsia="en-US"/>
        </w:rPr>
        <w:footnoteReference w:id="443"/>
      </w:r>
      <w:r w:rsidR="008617EE" w:rsidRPr="008617EE">
        <w:rPr>
          <w:rFonts w:ascii="mylotus" w:hAnsi="mylotus"/>
          <w:position w:val="6"/>
          <w:szCs w:val="20"/>
          <w:rtl/>
          <w:lang w:val="en-US" w:eastAsia="en-US"/>
        </w:rPr>
        <w:t>)</w:t>
      </w:r>
      <w:r w:rsidR="008617EE">
        <w:rPr>
          <w:rFonts w:hint="cs"/>
          <w:rtl/>
          <w:lang w:val="en-US" w:eastAsia="en-US"/>
        </w:rPr>
        <w:t xml:space="preserve"> </w:t>
      </w:r>
    </w:p>
    <w:p w14:paraId="6655A785" w14:textId="77777777" w:rsidR="005D1AAB" w:rsidRDefault="00A56152" w:rsidP="00207850">
      <w:pPr>
        <w:pStyle w:val="aaac"/>
        <w:rPr>
          <w:rtl/>
          <w:lang w:val="en-US" w:eastAsia="en-US"/>
        </w:rPr>
      </w:pPr>
      <w:r>
        <w:rPr>
          <w:rFonts w:hint="cs"/>
          <w:rtl/>
          <w:lang w:val="en-US" w:eastAsia="en-US"/>
        </w:rPr>
        <w:t xml:space="preserve">وقد شاء الله أن تكون الربذة هي مقر جسدك، لتبقى شاهدا على الظلم الذي لحق بك، كما لحق بالصالحين قبلك وبعدك.. </w:t>
      </w:r>
      <w:r w:rsidR="005D1AAB">
        <w:rPr>
          <w:rtl/>
          <w:lang w:val="en-US" w:eastAsia="en-US"/>
        </w:rPr>
        <w:t xml:space="preserve">لقد حدثت زوجتك عن تلك الموتة الشريفة التي متها، والتي أخبر رسول الله </w:t>
      </w:r>
      <w:r w:rsidR="005D1AAB">
        <w:rPr>
          <w:lang w:val="en-US" w:eastAsia="en-US"/>
        </w:rPr>
        <w:sym w:font="Abo-thar" w:char="F061"/>
      </w:r>
      <w:r w:rsidR="005D1AAB">
        <w:rPr>
          <w:rtl/>
          <w:lang w:val="en-US" w:eastAsia="en-US"/>
        </w:rPr>
        <w:t xml:space="preserve"> عنها، فقالت: </w:t>
      </w:r>
      <w:r w:rsidR="000E103C" w:rsidRPr="00D02630">
        <w:rPr>
          <w:rtl/>
          <w:lang w:val="en-US" w:eastAsia="en-US"/>
        </w:rPr>
        <w:t xml:space="preserve">لما حضرت أبا ذر الوفاة بكيت، فقال: ما يبكيك؟ قالت: أبكي أنه لا يدلي بتكفينك، وليس لي ثوب من ثيابي يسعك كفنا، وليس لك ثوب يسعك كفنا، قال: فلا تبكي؛ فإني سمعت رسول الله </w:t>
      </w:r>
      <w:r w:rsidR="000E103C">
        <w:rPr>
          <w:rtl/>
        </w:rPr>
        <w:sym w:font="Abo-thar" w:char="F061"/>
      </w:r>
      <w:r w:rsidR="000E103C" w:rsidRPr="00D02630">
        <w:rPr>
          <w:rtl/>
          <w:lang w:val="en-US" w:eastAsia="en-US"/>
        </w:rPr>
        <w:t xml:space="preserve"> يقول لنفر، أنا فيهم: </w:t>
      </w:r>
      <w:r w:rsidR="000E103C">
        <w:rPr>
          <w:rtl/>
          <w:lang w:val="en-US" w:eastAsia="en-US"/>
        </w:rPr>
        <w:t>(</w:t>
      </w:r>
      <w:r w:rsidR="000E103C" w:rsidRPr="00D02630">
        <w:rPr>
          <w:rtl/>
          <w:lang w:val="en-US" w:eastAsia="en-US"/>
        </w:rPr>
        <w:t>ليموتن منكم رجل بفلاة من الأرض، فتشهده عصابة من المؤمنين</w:t>
      </w:r>
      <w:r w:rsidR="000E103C">
        <w:rPr>
          <w:rtl/>
          <w:lang w:val="en-US" w:eastAsia="en-US"/>
        </w:rPr>
        <w:t>)</w:t>
      </w:r>
      <w:r w:rsidR="000E103C" w:rsidRPr="00D02630">
        <w:rPr>
          <w:rtl/>
          <w:lang w:val="en-US" w:eastAsia="en-US"/>
        </w:rPr>
        <w:t>، وليس من أولئك النفر رجل إلا وقد مات في قرية وجماعة من المسلمين، وأنا الذي أموت بفلاة، والله ما كذبت ولا كذبت، فانظري الطريق، فقالت: أن</w:t>
      </w:r>
      <w:r w:rsidR="00207850">
        <w:rPr>
          <w:rFonts w:hint="cs"/>
          <w:rtl/>
          <w:lang w:val="en-US" w:eastAsia="en-US"/>
        </w:rPr>
        <w:t>ّى</w:t>
      </w:r>
      <w:r w:rsidR="000E103C" w:rsidRPr="00D02630">
        <w:rPr>
          <w:rtl/>
          <w:lang w:val="en-US" w:eastAsia="en-US"/>
        </w:rPr>
        <w:t xml:space="preserve"> وقد انقطع الحاج.</w:t>
      </w:r>
      <w:r w:rsidR="005D1AAB">
        <w:rPr>
          <w:rtl/>
          <w:lang w:val="en-US" w:eastAsia="en-US"/>
        </w:rPr>
        <w:t>.</w:t>
      </w:r>
      <w:r w:rsidR="000E103C" w:rsidRPr="00D02630">
        <w:rPr>
          <w:rtl/>
          <w:lang w:val="en-US" w:eastAsia="en-US"/>
        </w:rPr>
        <w:t xml:space="preserve"> فكنت </w:t>
      </w:r>
      <w:r w:rsidR="005D1AAB">
        <w:rPr>
          <w:rtl/>
          <w:lang w:val="en-US" w:eastAsia="en-US"/>
        </w:rPr>
        <w:t>أ</w:t>
      </w:r>
      <w:r w:rsidR="000E103C" w:rsidRPr="00D02630">
        <w:rPr>
          <w:rtl/>
          <w:lang w:val="en-US" w:eastAsia="en-US"/>
        </w:rPr>
        <w:t xml:space="preserve">شتد إلى كثيب </w:t>
      </w:r>
      <w:r w:rsidR="005D1AAB">
        <w:rPr>
          <w:rtl/>
          <w:lang w:val="en-US" w:eastAsia="en-US"/>
        </w:rPr>
        <w:t>أ</w:t>
      </w:r>
      <w:r w:rsidR="000E103C" w:rsidRPr="00D02630">
        <w:rPr>
          <w:rtl/>
          <w:lang w:val="en-US" w:eastAsia="en-US"/>
        </w:rPr>
        <w:t xml:space="preserve">قوم عليه </w:t>
      </w:r>
      <w:r w:rsidR="005D1AAB">
        <w:rPr>
          <w:rtl/>
          <w:lang w:val="en-US" w:eastAsia="en-US"/>
        </w:rPr>
        <w:t>أ</w:t>
      </w:r>
      <w:r w:rsidR="000E103C" w:rsidRPr="00D02630">
        <w:rPr>
          <w:rtl/>
          <w:lang w:val="en-US" w:eastAsia="en-US"/>
        </w:rPr>
        <w:t xml:space="preserve">نظر ثم </w:t>
      </w:r>
      <w:r w:rsidR="005D1AAB">
        <w:rPr>
          <w:rtl/>
          <w:lang w:val="en-US" w:eastAsia="en-US"/>
        </w:rPr>
        <w:t>أ</w:t>
      </w:r>
      <w:r w:rsidR="000E103C" w:rsidRPr="00D02630">
        <w:rPr>
          <w:rtl/>
          <w:lang w:val="en-US" w:eastAsia="en-US"/>
        </w:rPr>
        <w:t>رجع إليه ف</w:t>
      </w:r>
      <w:r w:rsidR="005D1AAB">
        <w:rPr>
          <w:rtl/>
          <w:lang w:val="en-US" w:eastAsia="en-US"/>
        </w:rPr>
        <w:t>أ</w:t>
      </w:r>
      <w:r w:rsidR="000E103C" w:rsidRPr="00D02630">
        <w:rPr>
          <w:rtl/>
          <w:lang w:val="en-US" w:eastAsia="en-US"/>
        </w:rPr>
        <w:t>مرضه</w:t>
      </w:r>
      <w:r w:rsidR="005D1AAB">
        <w:rPr>
          <w:rtl/>
          <w:lang w:val="en-US" w:eastAsia="en-US"/>
        </w:rPr>
        <w:t>)</w:t>
      </w:r>
    </w:p>
    <w:p w14:paraId="7F0877F3" w14:textId="77777777" w:rsidR="005D1AAB" w:rsidRDefault="005D1AAB" w:rsidP="005D1AAB">
      <w:pPr>
        <w:pStyle w:val="aaac"/>
        <w:rPr>
          <w:rtl/>
          <w:lang w:val="en-US" w:eastAsia="en-US"/>
        </w:rPr>
      </w:pPr>
      <w:r>
        <w:rPr>
          <w:rtl/>
          <w:lang w:val="en-US" w:eastAsia="en-US"/>
        </w:rPr>
        <w:t>و</w:t>
      </w:r>
      <w:r w:rsidR="000E103C" w:rsidRPr="00D02630">
        <w:rPr>
          <w:rtl/>
          <w:lang w:val="en-US" w:eastAsia="en-US"/>
        </w:rPr>
        <w:t xml:space="preserve">بينما هي كذلك </w:t>
      </w:r>
      <w:r>
        <w:rPr>
          <w:rtl/>
          <w:lang w:val="en-US" w:eastAsia="en-US"/>
        </w:rPr>
        <w:t>(</w:t>
      </w:r>
      <w:r w:rsidR="000E103C" w:rsidRPr="00D02630">
        <w:rPr>
          <w:rtl/>
          <w:lang w:val="en-US" w:eastAsia="en-US"/>
        </w:rPr>
        <w:t xml:space="preserve">إذا بنفر تخب بهم رواحلهم كأنهم الرخم على رحالهم، فألاحت بثوبها، فأقبلوا حتى وقفوا عليها قالوا: ما لك؟ قالت: </w:t>
      </w:r>
      <w:r w:rsidR="00207850" w:rsidRPr="00D02630">
        <w:rPr>
          <w:rFonts w:hint="cs"/>
          <w:rtl/>
          <w:lang w:val="en-US" w:eastAsia="en-US"/>
        </w:rPr>
        <w:t>أمرؤ</w:t>
      </w:r>
      <w:r w:rsidR="000E103C" w:rsidRPr="00D02630">
        <w:rPr>
          <w:rtl/>
          <w:lang w:val="en-US" w:eastAsia="en-US"/>
        </w:rPr>
        <w:t xml:space="preserve"> من المسلمين تكفنونه يموت، قالوا: من هو؟ قالت: أبو ذر، فغدوه بإبلهم ووضعوا السياط في نحورها يستبقون إليه، حتى جاءوه</w:t>
      </w:r>
      <w:r>
        <w:rPr>
          <w:rtl/>
          <w:lang w:val="en-US" w:eastAsia="en-US"/>
        </w:rPr>
        <w:t>)</w:t>
      </w:r>
    </w:p>
    <w:p w14:paraId="02EE8EEE" w14:textId="77777777" w:rsidR="005D1AAB" w:rsidRDefault="005D1AAB" w:rsidP="005D1AAB">
      <w:pPr>
        <w:pStyle w:val="aaac"/>
        <w:rPr>
          <w:rtl/>
          <w:lang w:val="en-US" w:eastAsia="en-US"/>
        </w:rPr>
      </w:pPr>
      <w:r>
        <w:rPr>
          <w:rtl/>
          <w:lang w:val="en-US" w:eastAsia="en-US"/>
        </w:rPr>
        <w:t>وعندما جاءوك رحت تبشرهم قائلا: (</w:t>
      </w:r>
      <w:r w:rsidR="000E103C" w:rsidRPr="00D02630">
        <w:rPr>
          <w:rtl/>
          <w:lang w:val="en-US" w:eastAsia="en-US"/>
        </w:rPr>
        <w:t>أبشروا</w:t>
      </w:r>
      <w:r>
        <w:rPr>
          <w:rtl/>
          <w:lang w:val="en-US" w:eastAsia="en-US"/>
        </w:rPr>
        <w:t>..</w:t>
      </w:r>
      <w:r w:rsidR="000E103C" w:rsidRPr="00D02630">
        <w:rPr>
          <w:rtl/>
          <w:lang w:val="en-US" w:eastAsia="en-US"/>
        </w:rPr>
        <w:t xml:space="preserve"> إني سمعت رسول الله </w:t>
      </w:r>
      <w:r w:rsidR="000E103C">
        <w:rPr>
          <w:rtl/>
        </w:rPr>
        <w:sym w:font="Abo-thar" w:char="F061"/>
      </w:r>
      <w:r w:rsidR="000E103C" w:rsidRPr="00D02630">
        <w:rPr>
          <w:rtl/>
          <w:lang w:val="en-US" w:eastAsia="en-US"/>
        </w:rPr>
        <w:t xml:space="preserve"> يقول لنفر أنا فيهم: </w:t>
      </w:r>
      <w:r w:rsidR="000E103C">
        <w:rPr>
          <w:rtl/>
          <w:lang w:val="en-US" w:eastAsia="en-US"/>
        </w:rPr>
        <w:t>(</w:t>
      </w:r>
      <w:r w:rsidR="000E103C" w:rsidRPr="00D02630">
        <w:rPr>
          <w:rtl/>
          <w:lang w:val="en-US" w:eastAsia="en-US"/>
        </w:rPr>
        <w:t>ليموتن منكم رجل بفلاة من الأرض، تشهده عصابة من المؤمنين</w:t>
      </w:r>
      <w:r w:rsidR="000E103C">
        <w:rPr>
          <w:rtl/>
          <w:lang w:val="en-US" w:eastAsia="en-US"/>
        </w:rPr>
        <w:t>)</w:t>
      </w:r>
      <w:r w:rsidR="000E103C" w:rsidRPr="00D02630">
        <w:rPr>
          <w:rtl/>
          <w:lang w:val="en-US" w:eastAsia="en-US"/>
        </w:rPr>
        <w:t>، وليس منهم أحد إلا وقد هلك في قرية وجماعة، وأنا الذي أموت بالفلاة. أنتم تسمعون إنه لو كان عندي ثوب يسعني كفنا لي أو لامرأتي لم أكفن إلا في ثوب لي أو لها، أنتم تسمعون إني أنشدكم الله والإسلام أن لا يكفنني رجل منكم كان أميرا أو عريفا أو نقيبا أو بريدا</w:t>
      </w:r>
      <w:r>
        <w:rPr>
          <w:rtl/>
          <w:lang w:val="en-US" w:eastAsia="en-US"/>
        </w:rPr>
        <w:t>)</w:t>
      </w:r>
    </w:p>
    <w:p w14:paraId="14EDF86F" w14:textId="77777777" w:rsidR="008B6C9B" w:rsidRDefault="005D1AAB" w:rsidP="00D37E18">
      <w:pPr>
        <w:pStyle w:val="aaac"/>
        <w:rPr>
          <w:rtl/>
        </w:rPr>
      </w:pPr>
      <w:r>
        <w:rPr>
          <w:rtl/>
          <w:lang w:val="en-US" w:eastAsia="en-US"/>
        </w:rPr>
        <w:t xml:space="preserve">حينها احتار القوم، فلم يكن </w:t>
      </w:r>
      <w:r w:rsidR="000E103C" w:rsidRPr="00D02630">
        <w:rPr>
          <w:rtl/>
          <w:lang w:val="en-US" w:eastAsia="en-US"/>
        </w:rPr>
        <w:t>أحد من</w:t>
      </w:r>
      <w:r>
        <w:rPr>
          <w:rtl/>
          <w:lang w:val="en-US" w:eastAsia="en-US"/>
        </w:rPr>
        <w:t xml:space="preserve">هم بتلك الأوصاف إلا </w:t>
      </w:r>
      <w:r w:rsidR="000E103C" w:rsidRPr="00D02630">
        <w:rPr>
          <w:rtl/>
          <w:lang w:val="en-US" w:eastAsia="en-US"/>
        </w:rPr>
        <w:t>فتى من الأنصار</w:t>
      </w:r>
      <w:r>
        <w:rPr>
          <w:rtl/>
          <w:lang w:val="en-US" w:eastAsia="en-US"/>
        </w:rPr>
        <w:t xml:space="preserve">، فقد </w:t>
      </w:r>
      <w:r w:rsidR="000E103C" w:rsidRPr="00D02630">
        <w:rPr>
          <w:rtl/>
          <w:lang w:val="en-US" w:eastAsia="en-US"/>
        </w:rPr>
        <w:t>قال</w:t>
      </w:r>
      <w:r>
        <w:rPr>
          <w:rtl/>
          <w:lang w:val="en-US" w:eastAsia="en-US"/>
        </w:rPr>
        <w:t xml:space="preserve"> لك</w:t>
      </w:r>
      <w:r w:rsidR="000E103C" w:rsidRPr="00D02630">
        <w:rPr>
          <w:rtl/>
          <w:lang w:val="en-US" w:eastAsia="en-US"/>
        </w:rPr>
        <w:t xml:space="preserve">: </w:t>
      </w:r>
      <w:r>
        <w:rPr>
          <w:rtl/>
          <w:lang w:val="en-US" w:eastAsia="en-US"/>
        </w:rPr>
        <w:t>(</w:t>
      </w:r>
      <w:r w:rsidR="000E103C" w:rsidRPr="00D02630">
        <w:rPr>
          <w:rtl/>
          <w:lang w:val="en-US" w:eastAsia="en-US"/>
        </w:rPr>
        <w:t>يا عم أنا أكفنك، لم أصب مما ذكرت شيئا، أكفنك في ردائي هذا الذي علي، وفي ثوبين في عيبتي من غزل أمي حاكتهما لي</w:t>
      </w:r>
      <w:r>
        <w:rPr>
          <w:rtl/>
          <w:lang w:val="en-US" w:eastAsia="en-US"/>
        </w:rPr>
        <w:t>)</w:t>
      </w:r>
      <w:r w:rsidR="000E103C" w:rsidRPr="00CC3BD0">
        <w:rPr>
          <w:rFonts w:ascii="mylotus" w:hAnsi="mylotus"/>
          <w:position w:val="6"/>
          <w:szCs w:val="20"/>
          <w:rtl/>
          <w:lang w:val="en-US" w:eastAsia="en-US"/>
        </w:rPr>
        <w:t>(</w:t>
      </w:r>
      <w:r w:rsidR="000E103C" w:rsidRPr="00CC3BD0">
        <w:rPr>
          <w:rStyle w:val="af5"/>
          <w:rFonts w:ascii="mylotus" w:hAnsi="mylotus" w:cs="mylotus"/>
          <w:position w:val="6"/>
          <w:szCs w:val="20"/>
          <w:rtl/>
          <w:lang w:val="en-US" w:eastAsia="en-US"/>
        </w:rPr>
        <w:footnoteReference w:id="444"/>
      </w:r>
      <w:r w:rsidR="000E103C" w:rsidRPr="00CC3BD0">
        <w:rPr>
          <w:rFonts w:ascii="mylotus" w:hAnsi="mylotus"/>
          <w:position w:val="6"/>
          <w:szCs w:val="20"/>
          <w:rtl/>
          <w:lang w:val="en-US" w:eastAsia="en-US"/>
        </w:rPr>
        <w:t>)</w:t>
      </w:r>
      <w:r w:rsidR="00D37E18">
        <w:rPr>
          <w:rtl/>
        </w:rPr>
        <w:t xml:space="preserve"> </w:t>
      </w:r>
    </w:p>
    <w:p w14:paraId="0860881B" w14:textId="77777777" w:rsidR="00C34C77" w:rsidRDefault="00C34C77" w:rsidP="00D37E18">
      <w:pPr>
        <w:pStyle w:val="aaac"/>
        <w:rPr>
          <w:rtl/>
        </w:rPr>
      </w:pPr>
      <w:r>
        <w:rPr>
          <w:rFonts w:hint="cs"/>
          <w:rtl/>
        </w:rPr>
        <w:t>ما عساي أقول لك في آخر هذه الرسالة سوى أن أبشرك، بأن كلماتك لم تضع، ولن تضيع، والدين الذي كنت تدعو إليه هو الآن ينتشر بين الناس، ليقضي على ذلك الدين الذي أسسه معاوية وكعب الأحبار وغيرهما ممن بدل وحرف..</w:t>
      </w:r>
    </w:p>
    <w:p w14:paraId="7A522CC0" w14:textId="77777777" w:rsidR="00C34C77" w:rsidRDefault="00C34C77" w:rsidP="00C34C77">
      <w:pPr>
        <w:pStyle w:val="aaac"/>
        <w:rPr>
          <w:rtl/>
        </w:rPr>
      </w:pPr>
      <w:r>
        <w:rPr>
          <w:rFonts w:hint="cs"/>
          <w:rtl/>
        </w:rPr>
        <w:t xml:space="preserve">أما تلك المنطقة التي شرفتها بمكوثك فيها حين كنت في الشام، </w:t>
      </w:r>
      <w:r>
        <w:rPr>
          <w:rtl/>
        </w:rPr>
        <w:t>منطقة (جبل عامل)</w:t>
      </w:r>
      <w:r>
        <w:rPr>
          <w:rFonts w:hint="cs"/>
          <w:rtl/>
        </w:rPr>
        <w:t>،</w:t>
      </w:r>
      <w:r>
        <w:rPr>
          <w:rtl/>
        </w:rPr>
        <w:t xml:space="preserve"> </w:t>
      </w:r>
      <w:r>
        <w:rPr>
          <w:rFonts w:hint="cs"/>
          <w:rtl/>
        </w:rPr>
        <w:t>فهي الآن، ومنذ وطئتها قدماك تحتفظ بذكراك، وتنسب كل فضل حصل لها إليك، وهي اليوم في الواجهة تدافع عن الدين ضد الاستكبار والاستبداد والتحريف.. فأبشر، فما كان لله دام واتصل، وما كان لغيره انقطع وانفصل.</w:t>
      </w:r>
    </w:p>
    <w:p w14:paraId="3D8BC3C0" w14:textId="77777777" w:rsidR="001F28A2" w:rsidRPr="002219C5" w:rsidRDefault="001F28A2" w:rsidP="001F28A2">
      <w:pPr>
        <w:widowControl w:val="0"/>
        <w:tabs>
          <w:tab w:val="left" w:pos="1096"/>
        </w:tabs>
        <w:adjustRightInd w:val="0"/>
        <w:textAlignment w:val="baseline"/>
        <w:rPr>
          <w:rtl/>
          <w:lang w:val="fr-FR" w:eastAsia="fr-FR"/>
        </w:rPr>
      </w:pPr>
    </w:p>
    <w:p w14:paraId="35E17C49" w14:textId="77777777" w:rsidR="00871DBE" w:rsidRPr="00135A75" w:rsidRDefault="00871DBE" w:rsidP="00871DBE">
      <w:pPr>
        <w:widowControl w:val="0"/>
        <w:tabs>
          <w:tab w:val="left" w:pos="1096"/>
        </w:tabs>
        <w:adjustRightInd w:val="0"/>
        <w:textAlignment w:val="baseline"/>
        <w:rPr>
          <w:rtl/>
          <w:lang w:val="fr-FR" w:eastAsia="fr-FR"/>
        </w:rPr>
      </w:pPr>
    </w:p>
    <w:p w14:paraId="2669C6B3" w14:textId="77777777" w:rsidR="00135A75" w:rsidRDefault="00135A75" w:rsidP="00A10F87">
      <w:pPr>
        <w:widowControl w:val="0"/>
        <w:tabs>
          <w:tab w:val="left" w:pos="1096"/>
        </w:tabs>
        <w:adjustRightInd w:val="0"/>
        <w:textAlignment w:val="baseline"/>
        <w:rPr>
          <w:rtl/>
          <w:lang w:val="fr-FR" w:eastAsia="fr-FR"/>
        </w:rPr>
      </w:pPr>
    </w:p>
    <w:p w14:paraId="42F8941F" w14:textId="77777777" w:rsidR="009A2BF5" w:rsidRPr="00AA35EF" w:rsidRDefault="009A2BF5" w:rsidP="009A2BF5">
      <w:pPr>
        <w:pageBreakBefore/>
        <w:widowControl w:val="0"/>
        <w:adjustRightInd w:val="0"/>
        <w:spacing w:before="240" w:after="240"/>
        <w:jc w:val="center"/>
        <w:textAlignment w:val="baseline"/>
        <w:outlineLvl w:val="0"/>
        <w:rPr>
          <w:rFonts w:ascii="Arial" w:eastAsia="Times New Roman" w:hAnsi="Arial"/>
          <w:b/>
          <w:bCs/>
          <w:color w:val="000000"/>
          <w:kern w:val="28"/>
          <w:sz w:val="36"/>
          <w:szCs w:val="36"/>
          <w:rtl/>
          <w:lang w:val="fr-FR" w:eastAsia="fr-FR"/>
        </w:rPr>
      </w:pPr>
      <w:bookmarkStart w:id="61" w:name="_Toc8003075"/>
      <w:r w:rsidRPr="00AA35EF">
        <w:rPr>
          <w:rFonts w:ascii="Arial" w:eastAsia="Times New Roman" w:hAnsi="Arial"/>
          <w:b/>
          <w:bCs/>
          <w:color w:val="000000"/>
          <w:kern w:val="28"/>
          <w:sz w:val="36"/>
          <w:szCs w:val="36"/>
          <w:rtl/>
          <w:lang w:val="fr-FR" w:eastAsia="fr-FR"/>
        </w:rPr>
        <w:t>رسالة إلى عمار</w:t>
      </w:r>
      <w:r w:rsidRPr="00AA35EF">
        <w:rPr>
          <w:rFonts w:ascii="Arial" w:eastAsia="Times New Roman" w:hAnsi="Arial" w:hint="cs"/>
          <w:b/>
          <w:bCs/>
          <w:color w:val="000000"/>
          <w:kern w:val="28"/>
          <w:sz w:val="36"/>
          <w:szCs w:val="36"/>
          <w:rtl/>
          <w:lang w:val="fr-FR" w:eastAsia="fr-FR"/>
        </w:rPr>
        <w:t xml:space="preserve"> بن ياسر</w:t>
      </w:r>
      <w:bookmarkEnd w:id="61"/>
    </w:p>
    <w:p w14:paraId="555753F5" w14:textId="77777777" w:rsidR="00D728C2" w:rsidRDefault="00D728C2" w:rsidP="009A2BF5">
      <w:pPr>
        <w:widowControl w:val="0"/>
        <w:tabs>
          <w:tab w:val="left" w:pos="1096"/>
        </w:tabs>
        <w:adjustRightInd w:val="0"/>
        <w:textAlignment w:val="baseline"/>
        <w:rPr>
          <w:rtl/>
          <w:lang w:val="fr-FR" w:eastAsia="fr-FR"/>
        </w:rPr>
      </w:pPr>
      <w:r>
        <w:rPr>
          <w:rFonts w:hint="cs"/>
          <w:rtl/>
          <w:lang w:val="fr-FR" w:eastAsia="fr-FR"/>
        </w:rPr>
        <w:t xml:space="preserve">سيدي عمار بن ياسر.. </w:t>
      </w:r>
    </w:p>
    <w:p w14:paraId="123CD106"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أيها الصحابي الجليل الذي شرفه الله بجعله رمزا للحق، وراية للهدى، وعلما للصالحين، ومثابة للمتقين.. </w:t>
      </w:r>
    </w:p>
    <w:p w14:paraId="422B7FB0"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ذلك الذي من عرفه فقد عرف قيم الدين الأصيل، ومن جهله، وضل عنه وسلك سبيل أعدائه، عاش حياته مع البغاة والمحرفين.</w:t>
      </w:r>
    </w:p>
    <w:p w14:paraId="19CE58BC"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أيها التقي النقي الذي ملئ بالإيمان من مفرق رأسه إلى أخمص قدميه.. يا من عاش في ظلال النبوة، وهام في جمالها، وبقي وفيا لها، ولورثتها إلى أن قدم دمه في سبيلها.</w:t>
      </w:r>
    </w:p>
    <w:p w14:paraId="1C2ED6F3"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أيها الذي نزلت فيه من شهادات التزكية بالإيمان ما لا نزال نقرؤه في القرآن، فقد قال الله تعالى فيك: </w:t>
      </w:r>
      <w:r w:rsidR="004E5304">
        <w:rPr>
          <w:rtl/>
          <w:lang w:val="fr-FR" w:eastAsia="fr-FR"/>
        </w:rPr>
        <w:t>﴿</w:t>
      </w:r>
      <w:r w:rsidRPr="009A2BF5">
        <w:rPr>
          <w:rtl/>
          <w:lang w:val="fr-FR" w:eastAsia="fr-FR"/>
        </w:rPr>
        <w:t>مَنْ كَفَرَ بِاللَّهِ مِنْ بَعْدِ إِيمَانِهِ إِلَّا مَنْ أُكْرِهَ وَقَلْبُهُ مُطْمَئِنٌّ بِالْإِيمَانِ وَلَكِنْ مَنْ شَرَحَ بِالْكُفْرِ صَدْرًا فَعَلَيْهِمْ غَضَبٌ مِنَ اللَّهِ وَلَهُمْ عَذَابٌ عَظِيمٌ</w:t>
      </w:r>
      <w:r w:rsidR="004E5304">
        <w:rPr>
          <w:rtl/>
          <w:lang w:val="fr-FR" w:eastAsia="fr-FR"/>
        </w:rPr>
        <w:t>﴾</w:t>
      </w:r>
      <w:r w:rsidRPr="009A2BF5">
        <w:rPr>
          <w:rtl/>
          <w:lang w:val="fr-FR" w:eastAsia="fr-FR"/>
        </w:rPr>
        <w:t xml:space="preserve"> [النحل: 106]</w:t>
      </w:r>
    </w:p>
    <w:p w14:paraId="4BF8FA06"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وهي شهادة لك بطمأنينة القلب بالإيمان، وليس مجرد الاكتفاء به.. فالطمأنينة أرقى مراتب الهداية.. وهي شهادة لك بأنك من المعذبين في الله، والسابقين للإيمان، والصادقين فيه.</w:t>
      </w:r>
    </w:p>
    <w:p w14:paraId="299C988A"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أنت ـ سيدي ـ من وردت فيك شهادات التزكية من رسول الله </w:t>
      </w:r>
      <w:r w:rsidRPr="009A2BF5">
        <w:rPr>
          <w:rFonts w:hint="cs"/>
          <w:lang w:val="fr-FR" w:eastAsia="fr-FR"/>
        </w:rPr>
        <w:sym w:font="Abo-thar" w:char="F061"/>
      </w:r>
      <w:r w:rsidR="00407D85">
        <w:rPr>
          <w:rFonts w:hint="cs"/>
          <w:rtl/>
          <w:lang w:val="fr-FR" w:eastAsia="fr-FR"/>
        </w:rPr>
        <w:t>.</w:t>
      </w:r>
      <w:r w:rsidRPr="009A2BF5">
        <w:rPr>
          <w:rFonts w:hint="cs"/>
          <w:rtl/>
          <w:lang w:val="fr-FR" w:eastAsia="fr-FR"/>
        </w:rPr>
        <w:t>. والتي اتفقت عليها جميع دواوين المحدثين، ومن الطوائف أجمعين، حتى تكون علما للهداية، من ضل عنك ضل عنها، ومن اهتدى إليك وعرف قدرك اهتدى إليها.</w:t>
      </w:r>
    </w:p>
    <w:p w14:paraId="7794B03C"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لقد أخبر رسول الله </w:t>
      </w:r>
      <w:r w:rsidRPr="009A2BF5">
        <w:rPr>
          <w:rFonts w:hint="cs"/>
          <w:lang w:val="fr-FR" w:eastAsia="fr-FR"/>
        </w:rPr>
        <w:sym w:font="Abo-thar" w:char="F061"/>
      </w:r>
      <w:r w:rsidRPr="009A2BF5">
        <w:rPr>
          <w:rFonts w:hint="cs"/>
          <w:rtl/>
          <w:lang w:val="fr-FR" w:eastAsia="fr-FR"/>
        </w:rPr>
        <w:t xml:space="preserve"> أنك صرت جسما للإيمان، منذ امتلأت به، فقد قال عنك: </w:t>
      </w:r>
      <w:r w:rsidRPr="009A2BF5">
        <w:rPr>
          <w:rtl/>
          <w:lang w:val="fr-FR" w:eastAsia="fr-FR"/>
        </w:rPr>
        <w:t>(ملئ عمار إيمانا إلى مشاشه)</w:t>
      </w:r>
      <w:r w:rsidRPr="009A2BF5">
        <w:rPr>
          <w:position w:val="6"/>
          <w:szCs w:val="20"/>
          <w:rtl/>
          <w:lang w:val="fr-FR" w:eastAsia="fr-FR"/>
        </w:rPr>
        <w:t>(</w:t>
      </w:r>
      <w:r w:rsidRPr="009A2BF5">
        <w:rPr>
          <w:position w:val="6"/>
          <w:szCs w:val="20"/>
          <w:rtl/>
          <w:lang w:val="fr-FR" w:eastAsia="fr-FR"/>
        </w:rPr>
        <w:footnoteReference w:id="445"/>
      </w:r>
      <w:r w:rsidRPr="009A2BF5">
        <w:rPr>
          <w:position w:val="6"/>
          <w:szCs w:val="20"/>
          <w:rtl/>
          <w:lang w:val="fr-FR" w:eastAsia="fr-FR"/>
        </w:rPr>
        <w:t>)</w:t>
      </w:r>
      <w:r w:rsidRPr="009A2BF5">
        <w:rPr>
          <w:rFonts w:hint="cs"/>
          <w:rtl/>
          <w:lang w:val="fr-FR" w:eastAsia="fr-FR"/>
        </w:rPr>
        <w:t>، أي أن الإيمان</w:t>
      </w:r>
      <w:r w:rsidRPr="009A2BF5">
        <w:rPr>
          <w:rtl/>
          <w:lang w:val="fr-FR" w:eastAsia="fr-FR"/>
        </w:rPr>
        <w:t xml:space="preserve"> اختلط بلحم</w:t>
      </w:r>
      <w:r w:rsidRPr="009A2BF5">
        <w:rPr>
          <w:rFonts w:hint="cs"/>
          <w:rtl/>
          <w:lang w:val="fr-FR" w:eastAsia="fr-FR"/>
        </w:rPr>
        <w:t>ك</w:t>
      </w:r>
      <w:r w:rsidRPr="009A2BF5">
        <w:rPr>
          <w:rtl/>
          <w:lang w:val="fr-FR" w:eastAsia="fr-FR"/>
        </w:rPr>
        <w:t xml:space="preserve"> ودم</w:t>
      </w:r>
      <w:r w:rsidRPr="009A2BF5">
        <w:rPr>
          <w:rFonts w:hint="cs"/>
          <w:rtl/>
          <w:lang w:val="fr-FR" w:eastAsia="fr-FR"/>
        </w:rPr>
        <w:t>ك</w:t>
      </w:r>
      <w:r w:rsidRPr="009A2BF5">
        <w:rPr>
          <w:rtl/>
          <w:lang w:val="fr-FR" w:eastAsia="fr-FR"/>
        </w:rPr>
        <w:t xml:space="preserve"> وعظم</w:t>
      </w:r>
      <w:r w:rsidRPr="009A2BF5">
        <w:rPr>
          <w:rFonts w:hint="cs"/>
          <w:rtl/>
          <w:lang w:val="fr-FR" w:eastAsia="fr-FR"/>
        </w:rPr>
        <w:t>ك</w:t>
      </w:r>
      <w:r w:rsidRPr="009A2BF5">
        <w:rPr>
          <w:rtl/>
          <w:lang w:val="fr-FR" w:eastAsia="fr-FR"/>
        </w:rPr>
        <w:t>، وامتزج بسائر أجزائ</w:t>
      </w:r>
      <w:r w:rsidRPr="009A2BF5">
        <w:rPr>
          <w:rFonts w:hint="cs"/>
          <w:rtl/>
          <w:lang w:val="fr-FR" w:eastAsia="fr-FR"/>
        </w:rPr>
        <w:t>ك</w:t>
      </w:r>
      <w:r w:rsidRPr="009A2BF5">
        <w:rPr>
          <w:rtl/>
          <w:lang w:val="fr-FR" w:eastAsia="fr-FR"/>
        </w:rPr>
        <w:t xml:space="preserve"> امتزاجا لا يقبل التفرقة</w:t>
      </w:r>
      <w:r w:rsidRPr="009A2BF5">
        <w:rPr>
          <w:position w:val="6"/>
          <w:szCs w:val="20"/>
          <w:rtl/>
          <w:lang w:val="fr-FR" w:eastAsia="fr-FR"/>
        </w:rPr>
        <w:t xml:space="preserve"> (</w:t>
      </w:r>
      <w:r w:rsidRPr="009A2BF5">
        <w:rPr>
          <w:position w:val="6"/>
          <w:szCs w:val="20"/>
          <w:rtl/>
          <w:lang w:val="fr-FR" w:eastAsia="fr-FR"/>
        </w:rPr>
        <w:footnoteReference w:id="446"/>
      </w:r>
      <w:r w:rsidRPr="009A2BF5">
        <w:rPr>
          <w:position w:val="6"/>
          <w:szCs w:val="20"/>
          <w:rtl/>
          <w:lang w:val="fr-FR" w:eastAsia="fr-FR"/>
        </w:rPr>
        <w:t>)</w:t>
      </w:r>
      <w:r w:rsidRPr="009A2BF5">
        <w:rPr>
          <w:rFonts w:hint="cs"/>
          <w:rtl/>
          <w:lang w:val="fr-FR" w:eastAsia="fr-FR"/>
        </w:rPr>
        <w:t>.</w:t>
      </w:r>
    </w:p>
    <w:p w14:paraId="1E39E04A"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ولذلك صرت محرما على النار، وهل يمكن للنار أن تحرق الإيمان؟.. لقد قال رسول الله </w:t>
      </w:r>
      <w:r w:rsidRPr="009A2BF5">
        <w:rPr>
          <w:rFonts w:hint="cs"/>
          <w:lang w:val="fr-FR" w:eastAsia="fr-FR"/>
        </w:rPr>
        <w:sym w:font="Abo-thar" w:char="F061"/>
      </w:r>
      <w:r w:rsidRPr="009A2BF5">
        <w:rPr>
          <w:rFonts w:hint="cs"/>
          <w:rtl/>
          <w:lang w:val="fr-FR" w:eastAsia="fr-FR"/>
        </w:rPr>
        <w:t xml:space="preserve"> مخبرا عنك: </w:t>
      </w:r>
      <w:r w:rsidR="00407D85">
        <w:rPr>
          <w:rtl/>
          <w:lang w:val="fr-FR" w:eastAsia="fr-FR"/>
        </w:rPr>
        <w:t>(</w:t>
      </w:r>
      <w:r w:rsidRPr="009A2BF5">
        <w:rPr>
          <w:rtl/>
          <w:lang w:val="fr-FR" w:eastAsia="fr-FR"/>
        </w:rPr>
        <w:t>دم عمار ولحمه ؛ حرام على النار أن تأكله أو تمسه</w:t>
      </w:r>
      <w:r w:rsidR="00407D85">
        <w:rPr>
          <w:rtl/>
          <w:lang w:val="fr-FR" w:eastAsia="fr-FR"/>
        </w:rPr>
        <w:t>)</w:t>
      </w:r>
      <w:r w:rsidRPr="009A2BF5">
        <w:rPr>
          <w:position w:val="6"/>
          <w:szCs w:val="20"/>
          <w:rtl/>
          <w:lang w:val="fr-FR" w:eastAsia="fr-FR"/>
        </w:rPr>
        <w:t>(</w:t>
      </w:r>
      <w:r w:rsidRPr="009A2BF5">
        <w:rPr>
          <w:position w:val="6"/>
          <w:szCs w:val="20"/>
          <w:rtl/>
          <w:lang w:val="fr-FR" w:eastAsia="fr-FR"/>
        </w:rPr>
        <w:footnoteReference w:id="447"/>
      </w:r>
      <w:r w:rsidRPr="009A2BF5">
        <w:rPr>
          <w:position w:val="6"/>
          <w:szCs w:val="20"/>
          <w:rtl/>
          <w:lang w:val="fr-FR" w:eastAsia="fr-FR"/>
        </w:rPr>
        <w:t>)</w:t>
      </w:r>
    </w:p>
    <w:p w14:paraId="2D5E3F57" w14:textId="77777777" w:rsidR="009A2BF5" w:rsidRPr="009A2BF5" w:rsidRDefault="009A2BF5" w:rsidP="009A2BF5">
      <w:pPr>
        <w:rPr>
          <w:rtl/>
        </w:rPr>
      </w:pPr>
      <w:r w:rsidRPr="009A2BF5">
        <w:rPr>
          <w:rFonts w:hint="cs"/>
          <w:rtl/>
        </w:rPr>
        <w:t xml:space="preserve">بل إن رسول الله </w:t>
      </w:r>
      <w:r w:rsidRPr="009A2BF5">
        <w:rPr>
          <w:rFonts w:hint="cs"/>
        </w:rPr>
        <w:sym w:font="Abo-thar" w:char="F061"/>
      </w:r>
      <w:r w:rsidRPr="009A2BF5">
        <w:rPr>
          <w:rFonts w:hint="cs"/>
          <w:rtl/>
        </w:rPr>
        <w:t xml:space="preserve"> دعا لك بألا تمسك النار في الدنيا، لتصير في هذه الدنيا مثل الخليل عليه السلام، مثلما كان أخوك أبو ذر شبيها بالمسيح عليه السلام، ومثلما كان أخوك وإمامك علي شبيها بهارون عليه السلام.. لقد حدث بعضهم عنك، فقال</w:t>
      </w:r>
      <w:r w:rsidRPr="009A2BF5">
        <w:rPr>
          <w:rtl/>
        </w:rPr>
        <w:t xml:space="preserve">: </w:t>
      </w:r>
      <w:r w:rsidRPr="009A2BF5">
        <w:rPr>
          <w:rFonts w:hint="cs"/>
          <w:rtl/>
        </w:rPr>
        <w:t>(</w:t>
      </w:r>
      <w:r w:rsidRPr="009A2BF5">
        <w:rPr>
          <w:rtl/>
        </w:rPr>
        <w:t>عذب المشركون عمارا بالنار</w:t>
      </w:r>
      <w:r w:rsidRPr="009A2BF5">
        <w:rPr>
          <w:rFonts w:hint="cs"/>
          <w:rtl/>
        </w:rPr>
        <w:t>،</w:t>
      </w:r>
      <w:r w:rsidRPr="009A2BF5">
        <w:rPr>
          <w:rtl/>
        </w:rPr>
        <w:t xml:space="preserve"> فكان النبي </w:t>
      </w:r>
      <w:r w:rsidRPr="009A2BF5">
        <w:sym w:font="Abo-thar" w:char="F061"/>
      </w:r>
      <w:r w:rsidRPr="009A2BF5">
        <w:rPr>
          <w:rFonts w:hint="cs"/>
          <w:rtl/>
        </w:rPr>
        <w:t xml:space="preserve"> </w:t>
      </w:r>
      <w:r w:rsidRPr="009A2BF5">
        <w:rPr>
          <w:rtl/>
        </w:rPr>
        <w:t xml:space="preserve">يمر به فيمر يده على رأسه ويقول: </w:t>
      </w:r>
      <w:r w:rsidRPr="009A2BF5">
        <w:rPr>
          <w:rFonts w:hint="cs"/>
          <w:rtl/>
        </w:rPr>
        <w:t>(</w:t>
      </w:r>
      <w:r w:rsidRPr="009A2BF5">
        <w:rPr>
          <w:rtl/>
        </w:rPr>
        <w:t>يا نار كوني بردا وسلاما على عمار كما كنت على إبراهيم، تقتلك الفئة الباغية</w:t>
      </w:r>
      <w:r w:rsidRPr="009A2BF5">
        <w:rPr>
          <w:rFonts w:hint="cs"/>
          <w:rtl/>
        </w:rPr>
        <w:t>)</w:t>
      </w:r>
      <w:r w:rsidRPr="009A2BF5">
        <w:rPr>
          <w:position w:val="6"/>
          <w:rtl/>
        </w:rPr>
        <w:t>(</w:t>
      </w:r>
      <w:r w:rsidRPr="009A2BF5">
        <w:rPr>
          <w:position w:val="6"/>
          <w:szCs w:val="20"/>
          <w:rtl/>
        </w:rPr>
        <w:footnoteReference w:id="448"/>
      </w:r>
      <w:r w:rsidRPr="009A2BF5">
        <w:rPr>
          <w:position w:val="6"/>
          <w:rtl/>
        </w:rPr>
        <w:t>)</w:t>
      </w:r>
    </w:p>
    <w:p w14:paraId="13B0B8E3"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ولذلك شرفت بأن تبشر بالجنة، لا وحدك فقط، وإنما مع أسرتك الطيبة التي مثلت الشهادة بأسمى معانيها.. لقد قال </w:t>
      </w:r>
      <w:r w:rsidRPr="009A2BF5">
        <w:rPr>
          <w:rtl/>
          <w:lang w:val="fr-FR" w:eastAsia="fr-FR"/>
        </w:rPr>
        <w:t>جابر</w:t>
      </w:r>
      <w:r w:rsidRPr="009A2BF5">
        <w:rPr>
          <w:rFonts w:hint="cs"/>
          <w:rtl/>
          <w:lang w:val="fr-FR" w:eastAsia="fr-FR"/>
        </w:rPr>
        <w:t xml:space="preserve"> بن عبد الله محدثا عنك</w:t>
      </w:r>
      <w:r w:rsidRPr="009A2BF5">
        <w:rPr>
          <w:rtl/>
          <w:lang w:val="fr-FR" w:eastAsia="fr-FR"/>
        </w:rPr>
        <w:t>: (</w:t>
      </w:r>
      <w:r w:rsidRPr="009A2BF5">
        <w:rPr>
          <w:rFonts w:hint="cs"/>
          <w:rtl/>
          <w:lang w:val="fr-FR" w:eastAsia="fr-FR"/>
        </w:rPr>
        <w:t xml:space="preserve">مر </w:t>
      </w:r>
      <w:r w:rsidRPr="009A2BF5">
        <w:rPr>
          <w:rtl/>
          <w:lang w:val="fr-FR" w:eastAsia="fr-FR"/>
        </w:rPr>
        <w:t xml:space="preserve">رسول الله </w:t>
      </w:r>
      <w:r w:rsidRPr="009A2BF5">
        <w:rPr>
          <w:rtl/>
          <w:lang w:val="fr-FR" w:eastAsia="fr-FR"/>
        </w:rPr>
        <w:sym w:font="Abo-thar" w:char="F061"/>
      </w:r>
      <w:r w:rsidRPr="009A2BF5">
        <w:rPr>
          <w:rtl/>
          <w:lang w:val="fr-FR" w:eastAsia="fr-FR"/>
        </w:rPr>
        <w:t xml:space="preserve"> بعمار وأهله وهم يعذبون، فقال: (أبشروا آل عمار، وآل ياسر، فإن موعدكم الجنة)</w:t>
      </w:r>
      <w:r w:rsidRPr="009A2BF5">
        <w:rPr>
          <w:position w:val="6"/>
          <w:szCs w:val="20"/>
          <w:rtl/>
          <w:lang w:val="fr-FR" w:eastAsia="fr-FR"/>
        </w:rPr>
        <w:t xml:space="preserve"> (</w:t>
      </w:r>
      <w:r w:rsidRPr="009A2BF5">
        <w:rPr>
          <w:position w:val="6"/>
          <w:szCs w:val="20"/>
          <w:rtl/>
          <w:lang w:val="fr-FR" w:eastAsia="fr-FR"/>
        </w:rPr>
        <w:footnoteReference w:id="449"/>
      </w:r>
      <w:r w:rsidRPr="009A2BF5">
        <w:rPr>
          <w:position w:val="6"/>
          <w:szCs w:val="20"/>
          <w:rtl/>
          <w:lang w:val="fr-FR" w:eastAsia="fr-FR"/>
        </w:rPr>
        <w:t>)</w:t>
      </w:r>
    </w:p>
    <w:p w14:paraId="7DB18C7E"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بل إن رسول الله </w:t>
      </w:r>
      <w:r w:rsidRPr="009A2BF5">
        <w:rPr>
          <w:rFonts w:hint="cs"/>
          <w:lang w:val="fr-FR" w:eastAsia="fr-FR"/>
        </w:rPr>
        <w:sym w:font="Abo-thar" w:char="F061"/>
      </w:r>
      <w:r w:rsidRPr="009A2BF5">
        <w:rPr>
          <w:rFonts w:hint="cs"/>
          <w:rtl/>
          <w:lang w:val="fr-FR" w:eastAsia="fr-FR"/>
        </w:rPr>
        <w:t xml:space="preserve"> أخبر بما هو أعظم من تلك البشارة، حيث أخبر أن الجنة نفسها تشتاق إليك، فقال: (</w:t>
      </w:r>
      <w:r w:rsidRPr="009A2BF5">
        <w:rPr>
          <w:rFonts w:hint="cs"/>
          <w:rtl/>
          <w:lang w:val="fr-FR" w:eastAsia="fr-FR" w:bidi="fa-IR"/>
        </w:rPr>
        <w:t>إن</w:t>
      </w:r>
      <w:r w:rsidRPr="009A2BF5">
        <w:rPr>
          <w:rtl/>
          <w:lang w:val="fr-FR" w:eastAsia="fr-FR" w:bidi="fa-IR"/>
        </w:rPr>
        <w:t xml:space="preserve"> </w:t>
      </w:r>
      <w:r w:rsidRPr="009A2BF5">
        <w:rPr>
          <w:rFonts w:hint="cs"/>
          <w:rtl/>
          <w:lang w:val="fr-FR" w:eastAsia="fr-FR" w:bidi="fa-IR"/>
        </w:rPr>
        <w:t>الجنة</w:t>
      </w:r>
      <w:r w:rsidRPr="009A2BF5">
        <w:rPr>
          <w:rtl/>
          <w:lang w:val="fr-FR" w:eastAsia="fr-FR" w:bidi="fa-IR"/>
        </w:rPr>
        <w:t xml:space="preserve"> </w:t>
      </w:r>
      <w:r w:rsidRPr="009A2BF5">
        <w:rPr>
          <w:rFonts w:hint="cs"/>
          <w:rtl/>
          <w:lang w:val="fr-FR" w:eastAsia="fr-FR" w:bidi="fa-IR"/>
        </w:rPr>
        <w:t>تشتاق</w:t>
      </w:r>
      <w:r w:rsidRPr="009A2BF5">
        <w:rPr>
          <w:rtl/>
          <w:lang w:val="fr-FR" w:eastAsia="fr-FR" w:bidi="fa-IR"/>
        </w:rPr>
        <w:t xml:space="preserve"> </w:t>
      </w:r>
      <w:r w:rsidRPr="009A2BF5">
        <w:rPr>
          <w:rFonts w:hint="cs"/>
          <w:rtl/>
          <w:lang w:val="fr-FR" w:eastAsia="fr-FR" w:bidi="fa-IR"/>
        </w:rPr>
        <w:t>إلى</w:t>
      </w:r>
      <w:r w:rsidRPr="009A2BF5">
        <w:rPr>
          <w:rtl/>
          <w:lang w:val="fr-FR" w:eastAsia="fr-FR" w:bidi="fa-IR"/>
        </w:rPr>
        <w:t xml:space="preserve"> </w:t>
      </w:r>
      <w:r w:rsidRPr="009A2BF5">
        <w:rPr>
          <w:rFonts w:hint="cs"/>
          <w:rtl/>
          <w:lang w:val="fr-FR" w:eastAsia="fr-FR" w:bidi="fa-IR"/>
        </w:rPr>
        <w:t>ثلاثة</w:t>
      </w:r>
      <w:r w:rsidR="00407D85">
        <w:rPr>
          <w:rtl/>
          <w:lang w:val="fr-FR" w:eastAsia="fr-FR" w:bidi="fa-IR"/>
        </w:rPr>
        <w:t>:</w:t>
      </w:r>
      <w:r w:rsidRPr="009A2BF5">
        <w:rPr>
          <w:rtl/>
          <w:lang w:val="fr-FR" w:eastAsia="fr-FR" w:bidi="fa-IR"/>
        </w:rPr>
        <w:t xml:space="preserve"> </w:t>
      </w:r>
      <w:r w:rsidRPr="009A2BF5">
        <w:rPr>
          <w:rFonts w:hint="cs"/>
          <w:rtl/>
          <w:lang w:val="fr-FR" w:eastAsia="fr-FR" w:bidi="fa-IR"/>
        </w:rPr>
        <w:t>علي</w:t>
      </w:r>
      <w:r w:rsidRPr="009A2BF5">
        <w:rPr>
          <w:rtl/>
          <w:lang w:val="fr-FR" w:eastAsia="fr-FR" w:bidi="fa-IR"/>
        </w:rPr>
        <w:t xml:space="preserve"> </w:t>
      </w:r>
      <w:r w:rsidRPr="009A2BF5">
        <w:rPr>
          <w:rFonts w:hint="cs"/>
          <w:rtl/>
          <w:lang w:val="fr-FR" w:eastAsia="fr-FR" w:bidi="fa-IR"/>
        </w:rPr>
        <w:t>وعمار</w:t>
      </w:r>
      <w:r w:rsidRPr="009A2BF5">
        <w:rPr>
          <w:rtl/>
          <w:lang w:val="fr-FR" w:eastAsia="fr-FR" w:bidi="fa-IR"/>
        </w:rPr>
        <w:t xml:space="preserve"> </w:t>
      </w:r>
      <w:r w:rsidRPr="009A2BF5">
        <w:rPr>
          <w:rFonts w:hint="cs"/>
          <w:rtl/>
          <w:lang w:val="fr-FR" w:eastAsia="fr-FR" w:bidi="fa-IR"/>
        </w:rPr>
        <w:t>وأبي</w:t>
      </w:r>
      <w:r w:rsidRPr="009A2BF5">
        <w:rPr>
          <w:rtl/>
          <w:lang w:val="fr-FR" w:eastAsia="fr-FR" w:bidi="fa-IR"/>
        </w:rPr>
        <w:t xml:space="preserve"> </w:t>
      </w:r>
      <w:r w:rsidRPr="009A2BF5">
        <w:rPr>
          <w:rFonts w:hint="cs"/>
          <w:rtl/>
          <w:lang w:val="fr-FR" w:eastAsia="fr-FR" w:bidi="fa-IR"/>
        </w:rPr>
        <w:t>ذر)</w:t>
      </w:r>
      <w:r w:rsidRPr="009A2BF5">
        <w:rPr>
          <w:position w:val="6"/>
          <w:rtl/>
          <w:lang w:val="fr-FR" w:eastAsia="fr-FR" w:bidi="fa-IR"/>
        </w:rPr>
        <w:t xml:space="preserve"> (</w:t>
      </w:r>
      <w:r w:rsidRPr="009A2BF5">
        <w:rPr>
          <w:position w:val="6"/>
          <w:rtl/>
          <w:lang w:val="fr-FR" w:eastAsia="fr-FR" w:bidi="fa-IR"/>
        </w:rPr>
        <w:footnoteReference w:id="450"/>
      </w:r>
      <w:r w:rsidRPr="009A2BF5">
        <w:rPr>
          <w:position w:val="6"/>
          <w:rtl/>
          <w:lang w:val="fr-FR" w:eastAsia="fr-FR" w:bidi="fa-IR"/>
        </w:rPr>
        <w:t>)</w:t>
      </w:r>
      <w:r w:rsidRPr="009A2BF5">
        <w:rPr>
          <w:rFonts w:hint="cs"/>
          <w:rtl/>
          <w:lang w:val="fr-FR" w:eastAsia="fr-FR"/>
        </w:rPr>
        <w:t>، وكيف لا تشتاق الجنة إليك، وأنت علم الإيمان، ونور الإيمان، وقبلة الإيمان.</w:t>
      </w:r>
    </w:p>
    <w:p w14:paraId="1F67A82D"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وهكذا كان </w:t>
      </w:r>
      <w:r w:rsidRPr="009A2BF5">
        <w:rPr>
          <w:rFonts w:hint="cs"/>
          <w:lang w:val="fr-FR" w:eastAsia="fr-FR"/>
        </w:rPr>
        <w:sym w:font="Abo-thar" w:char="F061"/>
      </w:r>
      <w:r w:rsidRPr="009A2BF5">
        <w:rPr>
          <w:rFonts w:hint="cs"/>
          <w:rtl/>
          <w:lang w:val="fr-FR" w:eastAsia="fr-FR"/>
        </w:rPr>
        <w:t xml:space="preserve"> يذكر كل حين أولئك الذين لا يعرفون قدرك بكونك من المبشرين بالجنة، مع أن المحرفين والمبدلين لم يضعوك بينهم.. ففي الحديث أنه و</w:t>
      </w:r>
      <w:r w:rsidRPr="009A2BF5">
        <w:rPr>
          <w:rtl/>
          <w:lang w:val="fr-FR" w:eastAsia="fr-FR"/>
        </w:rPr>
        <w:t>قع</w:t>
      </w:r>
      <w:r w:rsidRPr="009A2BF5">
        <w:rPr>
          <w:rFonts w:hint="cs"/>
          <w:rtl/>
          <w:lang w:val="fr-FR" w:eastAsia="fr-FR"/>
        </w:rPr>
        <w:t xml:space="preserve"> </w:t>
      </w:r>
      <w:r w:rsidRPr="009A2BF5">
        <w:rPr>
          <w:rtl/>
          <w:lang w:val="fr-FR" w:eastAsia="fr-FR"/>
        </w:rPr>
        <w:t>بين</w:t>
      </w:r>
      <w:r w:rsidRPr="009A2BF5">
        <w:rPr>
          <w:rFonts w:hint="cs"/>
          <w:rtl/>
          <w:lang w:val="fr-FR" w:eastAsia="fr-FR"/>
        </w:rPr>
        <w:t>ك</w:t>
      </w:r>
      <w:r w:rsidRPr="009A2BF5">
        <w:rPr>
          <w:rtl/>
          <w:lang w:val="fr-FR" w:eastAsia="fr-FR"/>
        </w:rPr>
        <w:t xml:space="preserve"> </w:t>
      </w:r>
      <w:r w:rsidRPr="009A2BF5">
        <w:rPr>
          <w:rFonts w:hint="cs"/>
          <w:rtl/>
          <w:lang w:val="fr-FR" w:eastAsia="fr-FR"/>
        </w:rPr>
        <w:t xml:space="preserve">وبين </w:t>
      </w:r>
      <w:r w:rsidRPr="009A2BF5">
        <w:rPr>
          <w:rtl/>
          <w:lang w:val="fr-FR" w:eastAsia="fr-FR"/>
        </w:rPr>
        <w:t xml:space="preserve">خالد بن الوليد كلام، </w:t>
      </w:r>
      <w:r w:rsidRPr="009A2BF5">
        <w:rPr>
          <w:rFonts w:hint="cs"/>
          <w:rtl/>
          <w:lang w:val="fr-FR" w:eastAsia="fr-FR"/>
        </w:rPr>
        <w:t>فقلت</w:t>
      </w:r>
      <w:r w:rsidRPr="009A2BF5">
        <w:rPr>
          <w:rtl/>
          <w:lang w:val="fr-FR" w:eastAsia="fr-FR"/>
        </w:rPr>
        <w:t xml:space="preserve">: </w:t>
      </w:r>
      <w:r w:rsidRPr="009A2BF5">
        <w:rPr>
          <w:rFonts w:hint="cs"/>
          <w:rtl/>
          <w:lang w:val="fr-FR" w:eastAsia="fr-FR"/>
        </w:rPr>
        <w:t>(</w:t>
      </w:r>
      <w:r w:rsidRPr="009A2BF5">
        <w:rPr>
          <w:rtl/>
          <w:lang w:val="fr-FR" w:eastAsia="fr-FR"/>
        </w:rPr>
        <w:t>لقد هممت ألا أكلمك أبدا</w:t>
      </w:r>
      <w:r w:rsidRPr="009A2BF5">
        <w:rPr>
          <w:rFonts w:hint="cs"/>
          <w:rtl/>
          <w:lang w:val="fr-FR" w:eastAsia="fr-FR"/>
        </w:rPr>
        <w:t>)</w:t>
      </w:r>
      <w:r w:rsidRPr="009A2BF5">
        <w:rPr>
          <w:rtl/>
          <w:lang w:val="fr-FR" w:eastAsia="fr-FR"/>
        </w:rPr>
        <w:t xml:space="preserve">، فبلغ ذلك النبي </w:t>
      </w:r>
      <w:r w:rsidRPr="009A2BF5">
        <w:rPr>
          <w:lang w:val="fr-FR" w:eastAsia="fr-FR"/>
        </w:rPr>
        <w:sym w:font="Abo-thar" w:char="F061"/>
      </w:r>
      <w:r w:rsidRPr="009A2BF5">
        <w:rPr>
          <w:rtl/>
          <w:lang w:val="fr-FR" w:eastAsia="fr-FR"/>
        </w:rPr>
        <w:t xml:space="preserve">، فقال: </w:t>
      </w:r>
      <w:r w:rsidRPr="009A2BF5">
        <w:rPr>
          <w:rFonts w:hint="cs"/>
          <w:rtl/>
          <w:lang w:val="fr-FR" w:eastAsia="fr-FR"/>
        </w:rPr>
        <w:t>(</w:t>
      </w:r>
      <w:r w:rsidRPr="009A2BF5">
        <w:rPr>
          <w:rtl/>
          <w:lang w:val="fr-FR" w:eastAsia="fr-FR"/>
        </w:rPr>
        <w:t>يا خالد، مالك ولعمار؟ رجل من أهل الجنة، قد شهد بدرا</w:t>
      </w:r>
      <w:r w:rsidRPr="009A2BF5">
        <w:rPr>
          <w:rFonts w:hint="cs"/>
          <w:rtl/>
          <w:lang w:val="fr-FR" w:eastAsia="fr-FR"/>
        </w:rPr>
        <w:t>)</w:t>
      </w:r>
      <w:r w:rsidRPr="009A2BF5">
        <w:rPr>
          <w:position w:val="6"/>
          <w:szCs w:val="20"/>
          <w:rtl/>
          <w:lang w:val="fr-FR" w:eastAsia="fr-FR"/>
        </w:rPr>
        <w:t xml:space="preserve"> (</w:t>
      </w:r>
      <w:r w:rsidRPr="009A2BF5">
        <w:rPr>
          <w:position w:val="6"/>
          <w:szCs w:val="20"/>
          <w:rtl/>
          <w:lang w:val="fr-FR" w:eastAsia="fr-FR"/>
        </w:rPr>
        <w:footnoteReference w:id="451"/>
      </w:r>
      <w:r w:rsidRPr="009A2BF5">
        <w:rPr>
          <w:position w:val="6"/>
          <w:szCs w:val="20"/>
          <w:rtl/>
          <w:lang w:val="fr-FR" w:eastAsia="fr-FR"/>
        </w:rPr>
        <w:t>)</w:t>
      </w:r>
    </w:p>
    <w:p w14:paraId="66AB7720"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وكان </w:t>
      </w:r>
      <w:r w:rsidRPr="009A2BF5">
        <w:rPr>
          <w:rFonts w:hint="cs"/>
          <w:lang w:val="fr-FR" w:eastAsia="fr-FR"/>
        </w:rPr>
        <w:sym w:font="Abo-thar" w:char="F061"/>
      </w:r>
      <w:r w:rsidRPr="009A2BF5">
        <w:rPr>
          <w:rFonts w:hint="cs"/>
          <w:rtl/>
          <w:lang w:val="fr-FR" w:eastAsia="fr-FR"/>
        </w:rPr>
        <w:t xml:space="preserve"> لا يكتفي بذلك، وإنما يخبر عن دورك في هذه الأمة، فيقول: </w:t>
      </w:r>
      <w:r w:rsidRPr="009A2BF5">
        <w:rPr>
          <w:rtl/>
          <w:lang w:val="fr-FR" w:eastAsia="fr-FR"/>
        </w:rPr>
        <w:t>(إني لا أدري ما قدر بقائي فيكم</w:t>
      </w:r>
      <w:r w:rsidRPr="009A2BF5">
        <w:rPr>
          <w:rFonts w:hint="cs"/>
          <w:rtl/>
          <w:lang w:val="fr-FR" w:eastAsia="fr-FR"/>
        </w:rPr>
        <w:t>..</w:t>
      </w:r>
      <w:r w:rsidRPr="009A2BF5">
        <w:rPr>
          <w:rtl/>
          <w:lang w:val="fr-FR" w:eastAsia="fr-FR"/>
        </w:rPr>
        <w:t xml:space="preserve"> </w:t>
      </w:r>
      <w:r w:rsidRPr="009A2BF5">
        <w:rPr>
          <w:rFonts w:hint="cs"/>
          <w:rtl/>
          <w:lang w:val="fr-FR" w:eastAsia="fr-FR"/>
        </w:rPr>
        <w:t>ف</w:t>
      </w:r>
      <w:r w:rsidRPr="009A2BF5">
        <w:rPr>
          <w:rtl/>
          <w:lang w:val="fr-FR" w:eastAsia="fr-FR"/>
        </w:rPr>
        <w:t>اهتدوا بهدي عمار)</w:t>
      </w:r>
      <w:r w:rsidRPr="009A2BF5">
        <w:rPr>
          <w:position w:val="6"/>
          <w:szCs w:val="20"/>
          <w:rtl/>
          <w:lang w:val="fr-FR" w:eastAsia="fr-FR"/>
        </w:rPr>
        <w:t xml:space="preserve"> (</w:t>
      </w:r>
      <w:r w:rsidRPr="009A2BF5">
        <w:rPr>
          <w:position w:val="6"/>
          <w:szCs w:val="20"/>
          <w:rtl/>
          <w:lang w:val="fr-FR" w:eastAsia="fr-FR"/>
        </w:rPr>
        <w:footnoteReference w:id="452"/>
      </w:r>
      <w:r w:rsidRPr="009A2BF5">
        <w:rPr>
          <w:position w:val="6"/>
          <w:szCs w:val="20"/>
          <w:rtl/>
          <w:lang w:val="fr-FR" w:eastAsia="fr-FR"/>
        </w:rPr>
        <w:t>)</w:t>
      </w:r>
    </w:p>
    <w:p w14:paraId="5B05E9FB"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وأخبر عن سر ذلك، وهو كونك من المخلَصين الذين لا يقربهم الشيطان، ولا يستطيع أن يدنو منهم، ف</w:t>
      </w:r>
      <w:r w:rsidRPr="009A2BF5">
        <w:rPr>
          <w:rtl/>
          <w:lang w:val="fr-FR" w:eastAsia="fr-FR"/>
        </w:rPr>
        <w:t>عن علقمة، قال: (قدمت الش</w:t>
      </w:r>
      <w:r w:rsidRPr="009A2BF5">
        <w:rPr>
          <w:rFonts w:hint="cs"/>
          <w:rtl/>
          <w:lang w:val="fr-FR" w:eastAsia="fr-FR"/>
        </w:rPr>
        <w:t>ا</w:t>
      </w:r>
      <w:r w:rsidRPr="009A2BF5">
        <w:rPr>
          <w:rtl/>
          <w:lang w:val="fr-FR" w:eastAsia="fr-FR"/>
        </w:rPr>
        <w:t xml:space="preserve">م، فقلت: من ها هنا؟، قالوا أبو الدرداء، قال: أفيكم الذي أجاره الله من الشيطان على لسان نبيه </w:t>
      </w:r>
      <w:r w:rsidRPr="009A2BF5">
        <w:rPr>
          <w:rtl/>
          <w:lang w:val="fr-FR" w:eastAsia="fr-FR"/>
        </w:rPr>
        <w:sym w:font="Abo-thar" w:char="F061"/>
      </w:r>
      <w:r w:rsidRPr="009A2BF5">
        <w:rPr>
          <w:rtl/>
          <w:lang w:val="fr-FR" w:eastAsia="fr-FR"/>
        </w:rPr>
        <w:t>؟</w:t>
      </w:r>
      <w:r w:rsidRPr="009A2BF5">
        <w:rPr>
          <w:rFonts w:hint="cs"/>
          <w:rtl/>
          <w:lang w:val="fr-FR" w:eastAsia="fr-FR"/>
        </w:rPr>
        <w:t>)</w:t>
      </w:r>
      <w:r w:rsidRPr="009A2BF5">
        <w:rPr>
          <w:position w:val="6"/>
          <w:szCs w:val="20"/>
          <w:rtl/>
          <w:lang w:val="fr-FR" w:eastAsia="fr-FR"/>
        </w:rPr>
        <w:t>(</w:t>
      </w:r>
      <w:r w:rsidRPr="009A2BF5">
        <w:rPr>
          <w:position w:val="6"/>
          <w:szCs w:val="20"/>
          <w:rtl/>
          <w:lang w:val="fr-FR" w:eastAsia="fr-FR"/>
        </w:rPr>
        <w:footnoteReference w:id="453"/>
      </w:r>
      <w:r w:rsidRPr="009A2BF5">
        <w:rPr>
          <w:position w:val="6"/>
          <w:szCs w:val="20"/>
          <w:rtl/>
          <w:lang w:val="fr-FR" w:eastAsia="fr-FR"/>
        </w:rPr>
        <w:t>)</w:t>
      </w:r>
      <w:r w:rsidRPr="009A2BF5">
        <w:rPr>
          <w:rFonts w:hint="cs"/>
          <w:rtl/>
          <w:lang w:val="fr-FR" w:eastAsia="fr-FR"/>
        </w:rPr>
        <w:t>،</w:t>
      </w:r>
      <w:r w:rsidRPr="009A2BF5">
        <w:rPr>
          <w:rtl/>
          <w:lang w:val="fr-FR" w:eastAsia="fr-FR"/>
        </w:rPr>
        <w:t xml:space="preserve"> </w:t>
      </w:r>
      <w:r w:rsidRPr="009A2BF5">
        <w:rPr>
          <w:rFonts w:hint="cs"/>
          <w:rtl/>
          <w:lang w:val="fr-FR" w:eastAsia="fr-FR"/>
        </w:rPr>
        <w:t xml:space="preserve">وهو </w:t>
      </w:r>
      <w:r w:rsidRPr="009A2BF5">
        <w:rPr>
          <w:rtl/>
          <w:lang w:val="fr-FR" w:eastAsia="fr-FR"/>
        </w:rPr>
        <w:t>يعني</w:t>
      </w:r>
      <w:r w:rsidRPr="009A2BF5">
        <w:rPr>
          <w:rFonts w:hint="cs"/>
          <w:rtl/>
          <w:lang w:val="fr-FR" w:eastAsia="fr-FR"/>
        </w:rPr>
        <w:t>ك بذلك</w:t>
      </w:r>
      <w:r w:rsidRPr="009A2BF5">
        <w:rPr>
          <w:rtl/>
          <w:lang w:val="fr-FR" w:eastAsia="fr-FR"/>
        </w:rPr>
        <w:t>.</w:t>
      </w:r>
    </w:p>
    <w:p w14:paraId="0CEE167B"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ولهذا أخبر </w:t>
      </w:r>
      <w:r w:rsidRPr="009A2BF5">
        <w:rPr>
          <w:rFonts w:hint="cs"/>
          <w:lang w:val="fr-FR" w:eastAsia="fr-FR"/>
        </w:rPr>
        <w:sym w:font="Abo-thar" w:char="F061"/>
      </w:r>
      <w:r w:rsidRPr="009A2BF5">
        <w:rPr>
          <w:rFonts w:hint="cs"/>
          <w:rtl/>
          <w:lang w:val="fr-FR" w:eastAsia="fr-FR"/>
        </w:rPr>
        <w:t xml:space="preserve"> أنك في الوقت الذي يقع فيه الخلاف، ويتناحر فيه الهدى مع الضلالة، وأصحاب الطريق المستقيم مع أصحاب الطرق المعوجة، ستكون أنت العلم والمنارة التي تميز أصحاب الدين الأصيل من الدين المحرف، ودعاة الهدى عن دعاة الضلالة، فقال: </w:t>
      </w:r>
      <w:r w:rsidRPr="009A2BF5">
        <w:rPr>
          <w:rtl/>
          <w:lang w:val="fr-FR" w:eastAsia="fr-FR"/>
        </w:rPr>
        <w:t>(ويح عمار تقتله الفئة الباغية، عمار يدعوهم إلى الله، ويدعونه إلى النار)</w:t>
      </w:r>
      <w:r w:rsidRPr="009A2BF5">
        <w:rPr>
          <w:position w:val="6"/>
          <w:szCs w:val="20"/>
          <w:rtl/>
          <w:lang w:val="fr-FR" w:eastAsia="fr-FR"/>
        </w:rPr>
        <w:t>(</w:t>
      </w:r>
      <w:r w:rsidRPr="009A2BF5">
        <w:rPr>
          <w:position w:val="6"/>
          <w:szCs w:val="20"/>
          <w:rtl/>
          <w:lang w:val="fr-FR" w:eastAsia="fr-FR"/>
        </w:rPr>
        <w:footnoteReference w:id="454"/>
      </w:r>
      <w:r w:rsidRPr="009A2BF5">
        <w:rPr>
          <w:position w:val="6"/>
          <w:szCs w:val="20"/>
          <w:rtl/>
          <w:lang w:val="fr-FR" w:eastAsia="fr-FR"/>
        </w:rPr>
        <w:t>)</w:t>
      </w:r>
    </w:p>
    <w:p w14:paraId="24E12D6C" w14:textId="77777777" w:rsidR="00F721B1" w:rsidRPr="009A2BF5" w:rsidRDefault="00F721B1" w:rsidP="009A2BF5">
      <w:pPr>
        <w:widowControl w:val="0"/>
        <w:tabs>
          <w:tab w:val="left" w:pos="1096"/>
        </w:tabs>
        <w:adjustRightInd w:val="0"/>
        <w:textAlignment w:val="baseline"/>
        <w:rPr>
          <w:rtl/>
          <w:lang w:val="fr-FR" w:eastAsia="fr-FR"/>
        </w:rPr>
      </w:pPr>
      <w:r w:rsidRPr="009A2BF5">
        <w:rPr>
          <w:rFonts w:hint="cs"/>
          <w:rtl/>
          <w:lang w:val="fr-FR" w:eastAsia="fr-FR"/>
        </w:rPr>
        <w:t>وقد روي هذا الحديث بطرق متواترة كثيرة</w:t>
      </w:r>
      <w:r w:rsidRPr="009A2BF5">
        <w:rPr>
          <w:position w:val="6"/>
          <w:szCs w:val="20"/>
          <w:rtl/>
          <w:lang w:val="fr-FR" w:eastAsia="fr-FR"/>
        </w:rPr>
        <w:t>(</w:t>
      </w:r>
      <w:r w:rsidRPr="009A2BF5">
        <w:rPr>
          <w:position w:val="6"/>
          <w:szCs w:val="20"/>
          <w:rtl/>
          <w:lang w:val="fr-FR" w:eastAsia="fr-FR"/>
        </w:rPr>
        <w:footnoteReference w:id="455"/>
      </w:r>
      <w:r w:rsidRPr="009A2BF5">
        <w:rPr>
          <w:position w:val="6"/>
          <w:szCs w:val="20"/>
          <w:rtl/>
          <w:lang w:val="fr-FR" w:eastAsia="fr-FR"/>
        </w:rPr>
        <w:t>)</w:t>
      </w:r>
      <w:r w:rsidR="00407D85">
        <w:rPr>
          <w:rFonts w:hint="cs"/>
          <w:rtl/>
          <w:lang w:val="fr-FR" w:eastAsia="fr-FR"/>
        </w:rPr>
        <w:t>،</w:t>
      </w:r>
      <w:r w:rsidRPr="009A2BF5">
        <w:rPr>
          <w:rFonts w:hint="cs"/>
          <w:rtl/>
          <w:lang w:val="fr-FR" w:eastAsia="fr-FR"/>
        </w:rPr>
        <w:t xml:space="preserve"> ومن جميع محدثي الأمة، فلا يجادل فيه إلا مشاغب يتلاعب بالدين ليرضي الأهواء التي سنتها الفئة الباغية.</w:t>
      </w:r>
    </w:p>
    <w:p w14:paraId="6D985FAC" w14:textId="77777777" w:rsidR="00F721B1" w:rsidRPr="009A2BF5" w:rsidRDefault="00F721B1" w:rsidP="009A2BF5">
      <w:pPr>
        <w:widowControl w:val="0"/>
        <w:tabs>
          <w:tab w:val="left" w:pos="1096"/>
        </w:tabs>
        <w:adjustRightInd w:val="0"/>
        <w:textAlignment w:val="baseline"/>
        <w:rPr>
          <w:rtl/>
          <w:lang w:val="fr-FR" w:eastAsia="fr-FR"/>
        </w:rPr>
      </w:pPr>
      <w:r w:rsidRPr="009A2BF5">
        <w:rPr>
          <w:rFonts w:hint="cs"/>
          <w:rtl/>
          <w:lang w:val="fr-FR" w:eastAsia="fr-FR"/>
        </w:rPr>
        <w:t xml:space="preserve">ولذلك كان رسول الله </w:t>
      </w:r>
      <w:r w:rsidRPr="009A2BF5">
        <w:rPr>
          <w:rFonts w:hint="cs"/>
          <w:lang w:val="fr-FR" w:eastAsia="fr-FR"/>
        </w:rPr>
        <w:sym w:font="Abo-thar" w:char="F061"/>
      </w:r>
      <w:r w:rsidRPr="009A2BF5">
        <w:rPr>
          <w:rFonts w:hint="cs"/>
          <w:rtl/>
          <w:lang w:val="fr-FR" w:eastAsia="fr-FR"/>
        </w:rPr>
        <w:t xml:space="preserve"> يرد كل من يخبر</w:t>
      </w:r>
      <w:r w:rsidR="009A2BF5" w:rsidRPr="009A2BF5">
        <w:rPr>
          <w:rFonts w:hint="cs"/>
          <w:rtl/>
          <w:lang w:val="fr-FR" w:eastAsia="fr-FR"/>
        </w:rPr>
        <w:t>ه</w:t>
      </w:r>
      <w:r w:rsidRPr="009A2BF5">
        <w:rPr>
          <w:rFonts w:hint="cs"/>
          <w:rtl/>
          <w:lang w:val="fr-FR" w:eastAsia="fr-FR"/>
        </w:rPr>
        <w:t xml:space="preserve"> بموتك، بأن ذلك غير صحيح، لأن الله تعالى كتب لموتك أن يكون فاصلا بين الحق والباطل، وفي جميع الأزمنة إلى يوم القيامة.</w:t>
      </w:r>
    </w:p>
    <w:p w14:paraId="099B48B7" w14:textId="77777777" w:rsidR="00F721B1" w:rsidRPr="009A2BF5" w:rsidRDefault="00F721B1" w:rsidP="009A2BF5">
      <w:pPr>
        <w:widowControl w:val="0"/>
        <w:tabs>
          <w:tab w:val="left" w:pos="1096"/>
        </w:tabs>
        <w:adjustRightInd w:val="0"/>
        <w:textAlignment w:val="baseline"/>
        <w:rPr>
          <w:rtl/>
          <w:lang w:val="fr-FR" w:eastAsia="fr-FR"/>
        </w:rPr>
      </w:pPr>
      <w:r w:rsidRPr="009A2BF5">
        <w:rPr>
          <w:rFonts w:hint="cs"/>
          <w:rtl/>
          <w:lang w:val="fr-FR" w:eastAsia="fr-FR"/>
        </w:rPr>
        <w:t xml:space="preserve">بل كنت أنت كذلك موقنا بذلك، فقد كانت الأمراض تعتريك، ويخاف أهلك والمقربون منك أن يختطفك الموت من بين أيديهم، </w:t>
      </w:r>
      <w:r w:rsidR="009A2BF5" w:rsidRPr="009A2BF5">
        <w:rPr>
          <w:rFonts w:hint="cs"/>
          <w:rtl/>
          <w:lang w:val="fr-FR" w:eastAsia="fr-FR"/>
        </w:rPr>
        <w:t xml:space="preserve">وخاصة مع كبر سنك، فقد كنت تربا لرسول الله </w:t>
      </w:r>
      <w:r w:rsidR="009A2BF5" w:rsidRPr="009A2BF5">
        <w:rPr>
          <w:rFonts w:hint="cs"/>
          <w:lang w:val="fr-FR" w:eastAsia="fr-FR"/>
        </w:rPr>
        <w:sym w:font="Abo-thar" w:char="F061"/>
      </w:r>
      <w:r w:rsidR="009A2BF5" w:rsidRPr="009A2BF5">
        <w:rPr>
          <w:rFonts w:hint="cs"/>
          <w:rtl/>
          <w:lang w:val="fr-FR" w:eastAsia="fr-FR"/>
        </w:rPr>
        <w:t xml:space="preserve">، وعمرت بعده طويلا.. لكنك كنت </w:t>
      </w:r>
      <w:r w:rsidRPr="009A2BF5">
        <w:rPr>
          <w:rFonts w:hint="cs"/>
          <w:rtl/>
          <w:lang w:val="fr-FR" w:eastAsia="fr-FR"/>
        </w:rPr>
        <w:t xml:space="preserve">تبشرهم بأنك لن تموت إلا على يدي الفئة الباغية.. فعن بعض أهلك </w:t>
      </w:r>
      <w:r w:rsidRPr="009A2BF5">
        <w:rPr>
          <w:rtl/>
          <w:lang w:val="fr-FR" w:eastAsia="fr-FR"/>
        </w:rPr>
        <w:t xml:space="preserve">قالت: اشتكى عمار بن ياسر شكوى ثقل منها، فغشي عليه، فأفاق، ونحن نبكي حوله قال: ما يبكيكم؟ أتحسبون أني أموت على فراشي، أخبرني حبيبي رسول الله </w:t>
      </w:r>
      <w:r w:rsidRPr="009A2BF5">
        <w:rPr>
          <w:lang w:val="fr-FR" w:eastAsia="fr-FR"/>
        </w:rPr>
        <w:sym w:font="Abo-thar" w:char="F061"/>
      </w:r>
      <w:r w:rsidR="00407D85">
        <w:rPr>
          <w:rFonts w:hint="cs"/>
          <w:rtl/>
          <w:lang w:val="fr-FR" w:eastAsia="fr-FR"/>
        </w:rPr>
        <w:t xml:space="preserve"> </w:t>
      </w:r>
      <w:r w:rsidRPr="009A2BF5">
        <w:rPr>
          <w:rtl/>
          <w:lang w:val="fr-FR" w:eastAsia="fr-FR"/>
        </w:rPr>
        <w:t>أنه تقتلني الفئة الباغية، وأن آخر زادي مذقة من لبن)</w:t>
      </w:r>
      <w:r w:rsidRPr="009A2BF5">
        <w:rPr>
          <w:position w:val="6"/>
          <w:szCs w:val="20"/>
          <w:rtl/>
          <w:lang w:val="fr-FR" w:eastAsia="fr-FR"/>
        </w:rPr>
        <w:t>(</w:t>
      </w:r>
      <w:r w:rsidRPr="009A2BF5">
        <w:rPr>
          <w:position w:val="6"/>
          <w:szCs w:val="20"/>
          <w:rtl/>
          <w:lang w:val="fr-FR" w:eastAsia="fr-FR"/>
        </w:rPr>
        <w:footnoteReference w:id="456"/>
      </w:r>
      <w:r w:rsidRPr="009A2BF5">
        <w:rPr>
          <w:position w:val="6"/>
          <w:szCs w:val="20"/>
          <w:rtl/>
          <w:lang w:val="fr-FR" w:eastAsia="fr-FR"/>
        </w:rPr>
        <w:t>)</w:t>
      </w:r>
      <w:r w:rsidRPr="009A2BF5">
        <w:rPr>
          <w:rFonts w:hint="cs"/>
          <w:position w:val="6"/>
          <w:szCs w:val="20"/>
          <w:rtl/>
          <w:lang w:val="fr-FR" w:eastAsia="fr-FR"/>
        </w:rPr>
        <w:t xml:space="preserve"> </w:t>
      </w:r>
    </w:p>
    <w:p w14:paraId="25415871"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وهكذا شهد لك الله ورسوله بالإيمان والتقوى وكل خصال الصلاح، ولذلك كان الإمام </w:t>
      </w:r>
      <w:r w:rsidRPr="009A2BF5">
        <w:rPr>
          <w:rtl/>
          <w:lang w:val="fr-FR" w:eastAsia="fr-FR"/>
        </w:rPr>
        <w:t xml:space="preserve">علي </w:t>
      </w:r>
      <w:r w:rsidRPr="009A2BF5">
        <w:rPr>
          <w:rFonts w:hint="cs"/>
          <w:rtl/>
          <w:lang w:val="fr-FR" w:eastAsia="fr-FR"/>
        </w:rPr>
        <w:t xml:space="preserve">ـ كلما دخلت عليه ـ </w:t>
      </w:r>
      <w:r w:rsidRPr="009A2BF5">
        <w:rPr>
          <w:rtl/>
          <w:lang w:val="fr-FR" w:eastAsia="fr-FR"/>
        </w:rPr>
        <w:t xml:space="preserve">قال: (مرحبا بالطيب المطيب، سمعت رسول الله </w:t>
      </w:r>
      <w:r w:rsidRPr="009A2BF5">
        <w:rPr>
          <w:rtl/>
          <w:lang w:val="fr-FR" w:eastAsia="fr-FR"/>
        </w:rPr>
        <w:sym w:font="Abo-thar" w:char="F061"/>
      </w:r>
      <w:r w:rsidRPr="009A2BF5">
        <w:rPr>
          <w:rtl/>
          <w:lang w:val="fr-FR" w:eastAsia="fr-FR"/>
        </w:rPr>
        <w:t xml:space="preserve"> يقول: عمار ملئ إيمانا إلى مشاشه)</w:t>
      </w:r>
      <w:r w:rsidRPr="009A2BF5">
        <w:rPr>
          <w:position w:val="6"/>
          <w:szCs w:val="20"/>
          <w:rtl/>
          <w:lang w:val="fr-FR" w:eastAsia="fr-FR"/>
        </w:rPr>
        <w:t xml:space="preserve"> (</w:t>
      </w:r>
      <w:r w:rsidRPr="009A2BF5">
        <w:rPr>
          <w:position w:val="6"/>
          <w:szCs w:val="20"/>
          <w:rtl/>
          <w:lang w:val="fr-FR" w:eastAsia="fr-FR"/>
        </w:rPr>
        <w:footnoteReference w:id="457"/>
      </w:r>
      <w:r w:rsidRPr="009A2BF5">
        <w:rPr>
          <w:position w:val="6"/>
          <w:szCs w:val="20"/>
          <w:rtl/>
          <w:lang w:val="fr-FR" w:eastAsia="fr-FR"/>
        </w:rPr>
        <w:t>)</w:t>
      </w:r>
    </w:p>
    <w:p w14:paraId="56EAB739"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وهكذا لا يجرؤ أحد على المساس بفضلك، أو تكذيب ما ورد في حقك، حتى البغاة الذين يبغضونك، لم يستطيعوا أن يمسحوا تلك التعاليم التي وردت بشأنك، وإن كانوا يؤولونها بكل صنوف التأويل، ويفرون منها بكل أنواع الفرار.</w:t>
      </w:r>
    </w:p>
    <w:p w14:paraId="0583ED30"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لقد قال بعض المحدثين يلخص ما ورد فيك من الآثار: (</w:t>
      </w:r>
      <w:r w:rsidRPr="009A2BF5">
        <w:rPr>
          <w:rtl/>
          <w:lang w:val="fr-FR" w:eastAsia="fr-FR"/>
        </w:rPr>
        <w:t xml:space="preserve">عمار بن ياسر أبو اليقظان، الممتلئ من الإيمان، والمطمئن بالإيقان، والمتثبت حين المحنة والافتتان، والصابر على المذلة والهوان، من السابقين الأولين، سبق إلى قتال الطغاة زمن النبي </w:t>
      </w:r>
      <w:r w:rsidRPr="009A2BF5">
        <w:rPr>
          <w:rtl/>
          <w:lang w:val="fr-FR" w:eastAsia="fr-FR"/>
        </w:rPr>
        <w:sym w:font="Abo-thar" w:char="F061"/>
      </w:r>
      <w:r w:rsidRPr="009A2BF5">
        <w:rPr>
          <w:rtl/>
          <w:lang w:val="fr-FR" w:eastAsia="fr-FR"/>
        </w:rPr>
        <w:t xml:space="preserve">، وبقي إلى طعان البغاة مع الوصي، كان له من النبي </w:t>
      </w:r>
      <w:r w:rsidRPr="009A2BF5">
        <w:rPr>
          <w:rtl/>
          <w:lang w:val="fr-FR" w:eastAsia="fr-FR"/>
        </w:rPr>
        <w:sym w:font="Abo-thar" w:char="F061"/>
      </w:r>
      <w:r w:rsidRPr="009A2BF5">
        <w:rPr>
          <w:rtl/>
          <w:lang w:val="fr-FR" w:eastAsia="fr-FR"/>
        </w:rPr>
        <w:t xml:space="preserve"> إذا استأذن البشاشة والترحيب، والبشارة بالتطييب، كان لزينة الدنيا واضعا، ولنخوة النفس قامعا، ولأنصار الدين رافعا، ولإمام الهدى تابعا، كان من أهل بدر، وبعثه عمر على الكوفة أميرا، وكتب إليهم أنه من النجباء من أصحاب محمد </w:t>
      </w:r>
      <w:r w:rsidRPr="009A2BF5">
        <w:rPr>
          <w:lang w:val="fr-FR" w:eastAsia="fr-FR"/>
        </w:rPr>
        <w:sym w:font="Abo-thar" w:char="F061"/>
      </w:r>
      <w:r w:rsidRPr="009A2BF5">
        <w:rPr>
          <w:rtl/>
          <w:lang w:val="fr-FR" w:eastAsia="fr-FR"/>
        </w:rPr>
        <w:t>، كان أحد الأربعة الذين تشتاق إليهم الجنة، لم يزل يدأب لها ويحن إليها إلى أن لقي الأحبة محمدا وصحبه</w:t>
      </w:r>
      <w:r w:rsidRPr="009A2BF5">
        <w:rPr>
          <w:rFonts w:hint="cs"/>
          <w:rtl/>
          <w:lang w:val="fr-FR" w:eastAsia="fr-FR"/>
        </w:rPr>
        <w:t>)</w:t>
      </w:r>
      <w:r w:rsidRPr="009A2BF5">
        <w:rPr>
          <w:position w:val="6"/>
          <w:szCs w:val="20"/>
          <w:rtl/>
          <w:lang w:val="fr-FR" w:eastAsia="fr-FR"/>
        </w:rPr>
        <w:t xml:space="preserve"> (</w:t>
      </w:r>
      <w:r w:rsidRPr="009A2BF5">
        <w:rPr>
          <w:position w:val="6"/>
          <w:szCs w:val="20"/>
          <w:rtl/>
          <w:lang w:val="fr-FR" w:eastAsia="fr-FR"/>
        </w:rPr>
        <w:footnoteReference w:id="458"/>
      </w:r>
      <w:r w:rsidRPr="009A2BF5">
        <w:rPr>
          <w:position w:val="6"/>
          <w:szCs w:val="20"/>
          <w:rtl/>
          <w:lang w:val="fr-FR" w:eastAsia="fr-FR"/>
        </w:rPr>
        <w:t>)</w:t>
      </w:r>
    </w:p>
    <w:p w14:paraId="312EF7FF" w14:textId="77777777" w:rsidR="009A2BF5" w:rsidRPr="009A2BF5" w:rsidRDefault="009A2BF5" w:rsidP="009A2BF5">
      <w:pPr>
        <w:rPr>
          <w:rtl/>
          <w:lang w:val="fr-FR" w:eastAsia="fr-FR"/>
        </w:rPr>
      </w:pPr>
      <w:r w:rsidRPr="009A2BF5">
        <w:rPr>
          <w:rFonts w:hint="cs"/>
          <w:rtl/>
          <w:lang w:val="fr-FR" w:eastAsia="fr-FR"/>
        </w:rPr>
        <w:t>ائذن لي سيدي بعد هذا أن أذكر لقومي الأسرار التي بوأتك كل هذه المناصب الجليلة، والمفاخر المنيفة.. وقد رأيت أنها تكمن في سر واحد هو [الطمأنينة]</w:t>
      </w:r>
    </w:p>
    <w:p w14:paraId="71ECB5E5" w14:textId="77777777" w:rsidR="009A2BF5" w:rsidRPr="009A2BF5" w:rsidRDefault="009A2BF5" w:rsidP="009A2BF5">
      <w:pPr>
        <w:rPr>
          <w:rtl/>
          <w:lang w:val="fr-FR" w:eastAsia="fr-FR"/>
        </w:rPr>
      </w:pPr>
      <w:r w:rsidRPr="009A2BF5">
        <w:rPr>
          <w:rFonts w:hint="cs"/>
          <w:rtl/>
          <w:lang w:val="fr-FR" w:eastAsia="fr-FR"/>
        </w:rPr>
        <w:t>بذلك وصفك ربك.. فأنت مطمئن بالإيمان، ومطمئن للحقيقة، لا تتردد في قبولها، ولا في الإذعان لها، بل تضحي بكل شيء في سبيلها.</w:t>
      </w:r>
    </w:p>
    <w:p w14:paraId="210AFE3D" w14:textId="77777777" w:rsidR="00F721B1" w:rsidRPr="009A2BF5" w:rsidRDefault="00F721B1" w:rsidP="009A2BF5">
      <w:pPr>
        <w:widowControl w:val="0"/>
        <w:tabs>
          <w:tab w:val="left" w:pos="1096"/>
        </w:tabs>
        <w:adjustRightInd w:val="0"/>
        <w:textAlignment w:val="baseline"/>
        <w:rPr>
          <w:rtl/>
          <w:lang w:val="fr-FR" w:eastAsia="fr-FR"/>
        </w:rPr>
      </w:pPr>
      <w:r w:rsidRPr="009A2BF5">
        <w:rPr>
          <w:rFonts w:hint="cs"/>
          <w:rtl/>
          <w:lang w:val="fr-FR" w:eastAsia="fr-FR"/>
        </w:rPr>
        <w:t>وقد جعلك ذلك تتعرض لأنواع كثيرة من البلاء، لا من المشركين وحدهم، أولئك الذين عذبوك، وعذبوا أهلك، وإنما ممن يزعمون أنهم مؤمنون، وأنهم من هذه الأمة، فلذلك كما ضربت في الجاهلية ضربت في الإسلام، بل إن ما عجز عن فعله المشركون من قتلك قدر عليه من يدعون الإيمان.</w:t>
      </w:r>
    </w:p>
    <w:p w14:paraId="3DC8414D" w14:textId="77777777" w:rsidR="009A2BF5" w:rsidRPr="009A2BF5" w:rsidRDefault="009A2BF5" w:rsidP="009A2BF5">
      <w:pPr>
        <w:rPr>
          <w:rtl/>
          <w:lang w:val="fr-FR" w:eastAsia="fr-FR"/>
        </w:rPr>
      </w:pPr>
      <w:r w:rsidRPr="009A2BF5">
        <w:rPr>
          <w:rFonts w:hint="cs"/>
          <w:rtl/>
          <w:lang w:val="fr-FR" w:eastAsia="fr-FR"/>
        </w:rPr>
        <w:t xml:space="preserve">ولذلك شرفك الله بالمواجهة مع الفريقين.. مع المشركين الذين حاربوا التنزيل.. أو مع المسلمين الذين مارسوا التأويل، كما عبرت عن ذلك بقولك ـ بعد أن رأيت </w:t>
      </w:r>
      <w:r w:rsidRPr="009A2BF5">
        <w:rPr>
          <w:rtl/>
          <w:lang w:val="fr-FR" w:eastAsia="fr-FR"/>
        </w:rPr>
        <w:t>راية عمرو بن العاص</w:t>
      </w:r>
      <w:r w:rsidRPr="009A2BF5">
        <w:rPr>
          <w:rFonts w:hint="cs"/>
          <w:rtl/>
          <w:lang w:val="fr-FR" w:eastAsia="fr-FR"/>
        </w:rPr>
        <w:t xml:space="preserve"> ـ</w:t>
      </w:r>
      <w:r w:rsidRPr="009A2BF5">
        <w:rPr>
          <w:rtl/>
          <w:lang w:val="fr-FR" w:eastAsia="fr-FR"/>
        </w:rPr>
        <w:t xml:space="preserve">: </w:t>
      </w:r>
      <w:r w:rsidRPr="009A2BF5">
        <w:rPr>
          <w:rFonts w:hint="cs"/>
          <w:rtl/>
          <w:lang w:val="fr-FR" w:eastAsia="fr-FR"/>
        </w:rPr>
        <w:t>(</w:t>
      </w:r>
      <w:r w:rsidRPr="009A2BF5">
        <w:rPr>
          <w:rtl/>
          <w:lang w:val="fr-FR" w:eastAsia="fr-FR"/>
        </w:rPr>
        <w:t>والله إن هذه</w:t>
      </w:r>
      <w:r w:rsidRPr="009A2BF5">
        <w:rPr>
          <w:rFonts w:hint="cs"/>
          <w:rtl/>
          <w:lang w:val="fr-FR" w:eastAsia="fr-FR"/>
        </w:rPr>
        <w:t xml:space="preserve"> </w:t>
      </w:r>
      <w:r w:rsidRPr="009A2BF5">
        <w:rPr>
          <w:rtl/>
          <w:lang w:val="fr-FR" w:eastAsia="fr-FR"/>
        </w:rPr>
        <w:t>الراية قاتلتها ثلاث عركات وما هذه بأشدهن</w:t>
      </w:r>
      <w:r w:rsidRPr="009A2BF5">
        <w:rPr>
          <w:rFonts w:hint="cs"/>
          <w:rtl/>
          <w:lang w:val="fr-FR" w:eastAsia="fr-FR"/>
        </w:rPr>
        <w:t>)،</w:t>
      </w:r>
      <w:r w:rsidRPr="009A2BF5">
        <w:rPr>
          <w:rtl/>
          <w:lang w:val="fr-FR" w:eastAsia="fr-FR"/>
        </w:rPr>
        <w:t xml:space="preserve"> ثم قال:</w:t>
      </w:r>
    </w:p>
    <w:tbl>
      <w:tblPr>
        <w:bidiVisual/>
        <w:tblW w:w="0" w:type="auto"/>
        <w:jc w:val="center"/>
        <w:tblLook w:val="0000" w:firstRow="0" w:lastRow="0" w:firstColumn="0" w:lastColumn="0" w:noHBand="0" w:noVBand="0"/>
      </w:tblPr>
      <w:tblGrid>
        <w:gridCol w:w="2824"/>
        <w:gridCol w:w="222"/>
        <w:gridCol w:w="2925"/>
      </w:tblGrid>
      <w:tr w:rsidR="00746482" w:rsidRPr="009B77B4" w14:paraId="3591896A" w14:textId="77777777" w:rsidTr="00D602C6">
        <w:trPr>
          <w:trHeight w:hRule="exact" w:val="510"/>
          <w:jc w:val="center"/>
        </w:trPr>
        <w:tc>
          <w:tcPr>
            <w:tcW w:w="0" w:type="auto"/>
            <w:shd w:val="clear" w:color="auto" w:fill="auto"/>
          </w:tcPr>
          <w:p w14:paraId="467E0A54"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نحن ضربناكم على تنزيله</w:t>
            </w:r>
            <w:r w:rsidRPr="009B77B4">
              <w:rPr>
                <w:rFonts w:ascii="mylotus" w:hAnsi="mylotus"/>
                <w:sz w:val="28"/>
                <w:szCs w:val="28"/>
                <w:rtl/>
              </w:rPr>
              <w:br/>
            </w:r>
          </w:p>
        </w:tc>
        <w:tc>
          <w:tcPr>
            <w:tcW w:w="0" w:type="auto"/>
          </w:tcPr>
          <w:p w14:paraId="6C5F0CCF"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157B484E"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فاليوم نضربكم على تأويله</w:t>
            </w:r>
            <w:r w:rsidRPr="009B77B4">
              <w:rPr>
                <w:rFonts w:ascii="mylotus" w:hAnsi="mylotus"/>
                <w:sz w:val="28"/>
                <w:szCs w:val="28"/>
                <w:rtl/>
              </w:rPr>
              <w:br/>
            </w:r>
          </w:p>
        </w:tc>
      </w:tr>
      <w:tr w:rsidR="00746482" w:rsidRPr="009B77B4" w14:paraId="794D37B3" w14:textId="77777777" w:rsidTr="00D602C6">
        <w:trPr>
          <w:trHeight w:hRule="exact" w:val="510"/>
          <w:jc w:val="center"/>
        </w:trPr>
        <w:tc>
          <w:tcPr>
            <w:tcW w:w="0" w:type="auto"/>
            <w:shd w:val="clear" w:color="auto" w:fill="auto"/>
          </w:tcPr>
          <w:p w14:paraId="2B518060"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ضربا يزيل الهام عن مقيله</w:t>
            </w:r>
            <w:r w:rsidRPr="009B77B4">
              <w:rPr>
                <w:rFonts w:ascii="mylotus" w:hAnsi="mylotus"/>
                <w:sz w:val="28"/>
                <w:szCs w:val="28"/>
                <w:rtl/>
              </w:rPr>
              <w:br/>
            </w:r>
          </w:p>
        </w:tc>
        <w:tc>
          <w:tcPr>
            <w:tcW w:w="0" w:type="auto"/>
          </w:tcPr>
          <w:p w14:paraId="70B6A6AF"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2A25702D"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ويذهل الخليل عن خليله</w:t>
            </w:r>
            <w:r w:rsidRPr="009B77B4">
              <w:rPr>
                <w:rFonts w:ascii="mylotus" w:hAnsi="mylotus"/>
                <w:sz w:val="28"/>
                <w:szCs w:val="28"/>
                <w:rtl/>
              </w:rPr>
              <w:br/>
            </w:r>
          </w:p>
        </w:tc>
      </w:tr>
    </w:tbl>
    <w:p w14:paraId="225EC790" w14:textId="77777777" w:rsidR="009A2BF5" w:rsidRPr="009A2BF5" w:rsidRDefault="009A2BF5" w:rsidP="009A2BF5">
      <w:pPr>
        <w:jc w:val="center"/>
        <w:rPr>
          <w:rtl/>
          <w:lang w:val="fr-FR" w:eastAsia="fr-FR"/>
        </w:rPr>
      </w:pPr>
      <w:r w:rsidRPr="009A2BF5">
        <w:rPr>
          <w:rtl/>
          <w:lang w:val="fr-FR" w:eastAsia="fr-FR"/>
        </w:rPr>
        <w:t>أو يرجع الحق إلى سبيله</w:t>
      </w:r>
    </w:p>
    <w:p w14:paraId="291AAAC4"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وقد أخبر حذيفة بن اليمان عن دورك في تلك الحرب، حيث جاءه نفر يسألون عن الفتنة وكيفية التعامل معها، وقالوا له: </w:t>
      </w:r>
      <w:r w:rsidRPr="009A2BF5">
        <w:rPr>
          <w:rtl/>
          <w:lang w:val="fr-FR" w:eastAsia="fr-FR"/>
        </w:rPr>
        <w:t xml:space="preserve">يا أبا عبد الله، إن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استجار من أن تصطلم أمته</w:t>
      </w:r>
      <w:r w:rsidRPr="009A2BF5">
        <w:rPr>
          <w:rFonts w:hint="cs"/>
          <w:rtl/>
          <w:lang w:val="fr-FR" w:eastAsia="fr-FR"/>
        </w:rPr>
        <w:t>،</w:t>
      </w:r>
      <w:r w:rsidRPr="009A2BF5">
        <w:rPr>
          <w:rtl/>
          <w:lang w:val="fr-FR" w:eastAsia="fr-FR"/>
        </w:rPr>
        <w:t xml:space="preserve"> فأجير من ذلك، واستجار من أن يذوق بعضها بأس بعض فمنع من ذلك</w:t>
      </w:r>
      <w:r w:rsidRPr="009A2BF5">
        <w:rPr>
          <w:rFonts w:hint="cs"/>
          <w:rtl/>
          <w:lang w:val="fr-FR" w:eastAsia="fr-FR"/>
        </w:rPr>
        <w:t xml:space="preserve">، فقال </w:t>
      </w:r>
      <w:r w:rsidRPr="009A2BF5">
        <w:rPr>
          <w:rtl/>
          <w:lang w:val="fr-FR" w:eastAsia="fr-FR"/>
        </w:rPr>
        <w:t xml:space="preserve">حذيفة: إنى سمعت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 xml:space="preserve">يقول: </w:t>
      </w:r>
      <w:r w:rsidRPr="009A2BF5">
        <w:rPr>
          <w:rFonts w:hint="cs"/>
          <w:rtl/>
          <w:lang w:val="fr-FR" w:eastAsia="fr-FR"/>
        </w:rPr>
        <w:t>(</w:t>
      </w:r>
      <w:r w:rsidRPr="009A2BF5">
        <w:rPr>
          <w:rtl/>
          <w:lang w:val="fr-FR" w:eastAsia="fr-FR"/>
        </w:rPr>
        <w:t xml:space="preserve">إن ابن سمية لم يخير بين أمرين قط إلا اختار أرشدهما </w:t>
      </w:r>
      <w:r w:rsidRPr="009A2BF5">
        <w:rPr>
          <w:rFonts w:hint="cs"/>
          <w:rtl/>
          <w:lang w:val="fr-FR" w:eastAsia="fr-FR"/>
        </w:rPr>
        <w:t>ـ</w:t>
      </w:r>
      <w:r w:rsidRPr="009A2BF5">
        <w:rPr>
          <w:rtl/>
          <w:lang w:val="fr-FR" w:eastAsia="fr-FR"/>
        </w:rPr>
        <w:t xml:space="preserve"> يعنى عمارا فالزموا </w:t>
      </w:r>
      <w:r w:rsidRPr="009A2BF5">
        <w:rPr>
          <w:rFonts w:hint="cs"/>
          <w:rtl/>
          <w:lang w:val="fr-FR" w:eastAsia="fr-FR"/>
        </w:rPr>
        <w:t>ـ</w:t>
      </w:r>
      <w:r w:rsidRPr="009A2BF5">
        <w:rPr>
          <w:rtl/>
          <w:lang w:val="fr-FR" w:eastAsia="fr-FR"/>
        </w:rPr>
        <w:t xml:space="preserve"> سمته</w:t>
      </w:r>
      <w:r w:rsidRPr="009A2BF5">
        <w:rPr>
          <w:rFonts w:hint="cs"/>
          <w:rtl/>
          <w:lang w:val="fr-FR" w:eastAsia="fr-FR"/>
        </w:rPr>
        <w:t>)</w:t>
      </w:r>
      <w:r w:rsidRPr="009A2BF5">
        <w:rPr>
          <w:rFonts w:hint="cs"/>
          <w:position w:val="6"/>
          <w:szCs w:val="20"/>
          <w:rtl/>
          <w:lang w:val="fr-FR" w:eastAsia="fr-FR"/>
        </w:rPr>
        <w:t>(</w:t>
      </w:r>
      <w:r w:rsidRPr="009A2BF5">
        <w:rPr>
          <w:position w:val="6"/>
          <w:szCs w:val="20"/>
          <w:rtl/>
          <w:lang w:val="fr-FR" w:eastAsia="fr-FR"/>
        </w:rPr>
        <w:footnoteReference w:id="459"/>
      </w:r>
      <w:r w:rsidRPr="009A2BF5">
        <w:rPr>
          <w:rFonts w:hint="cs"/>
          <w:position w:val="6"/>
          <w:szCs w:val="20"/>
          <w:rtl/>
          <w:lang w:val="fr-FR" w:eastAsia="fr-FR"/>
        </w:rPr>
        <w:t>)</w:t>
      </w:r>
    </w:p>
    <w:p w14:paraId="7F15F7AB" w14:textId="77777777" w:rsidR="00F721B1"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لقد قال ذلك، وهو لم يحضر تلك الفتنة، ولكن رسول الله </w:t>
      </w:r>
      <w:r w:rsidRPr="009A2BF5">
        <w:rPr>
          <w:rFonts w:hint="cs"/>
          <w:lang w:val="fr-FR" w:eastAsia="fr-FR"/>
        </w:rPr>
        <w:sym w:font="Abo-thar" w:char="F061"/>
      </w:r>
      <w:r w:rsidRPr="009A2BF5">
        <w:rPr>
          <w:rFonts w:hint="cs"/>
          <w:rtl/>
          <w:lang w:val="fr-FR" w:eastAsia="fr-FR"/>
        </w:rPr>
        <w:t xml:space="preserve"> أخبره عنها كما أخبر الأمة جميعا، حتى تأخذ حذرها من كيد الشيطان.</w:t>
      </w:r>
    </w:p>
    <w:p w14:paraId="08CB4C7E" w14:textId="77777777" w:rsidR="009A2BF5" w:rsidRPr="009A2BF5" w:rsidRDefault="009A2BF5" w:rsidP="009A2BF5">
      <w:pPr>
        <w:widowControl w:val="0"/>
        <w:outlineLvl w:val="2"/>
        <w:rPr>
          <w:rFonts w:ascii="Arial" w:eastAsia="Calibri" w:hAnsi="Arial"/>
          <w:b/>
          <w:bCs/>
          <w:sz w:val="26"/>
          <w:szCs w:val="32"/>
          <w:rtl/>
          <w:lang w:val="fr-FR" w:eastAsia="fr-FR"/>
        </w:rPr>
      </w:pPr>
      <w:bookmarkStart w:id="62" w:name="_Toc8003076"/>
      <w:r w:rsidRPr="009A2BF5">
        <w:rPr>
          <w:rFonts w:ascii="Arial" w:eastAsia="Calibri" w:hAnsi="Arial" w:hint="cs"/>
          <w:b/>
          <w:bCs/>
          <w:sz w:val="26"/>
          <w:szCs w:val="32"/>
          <w:rtl/>
          <w:lang w:val="fr-FR" w:eastAsia="fr-FR"/>
        </w:rPr>
        <w:t>1. المواجهة التنزيلية:</w:t>
      </w:r>
      <w:bookmarkEnd w:id="62"/>
    </w:p>
    <w:p w14:paraId="7A422A81"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أما مواجهتك التنزيلية للمشركين، فقد بدأت من أيام إسلامك الأولى.. أو بدأت منذ بدأ الإسلام، فقد كنت من السابقين الأولين، وكنت تقول لأولئك الذين قربوا الطلقاء، وعزلوا السابقين</w:t>
      </w:r>
      <w:r w:rsidRPr="009A2BF5">
        <w:rPr>
          <w:rtl/>
          <w:lang w:val="fr-FR" w:eastAsia="fr-FR"/>
        </w:rPr>
        <w:t xml:space="preserve">: (رأيت رسول الله </w:t>
      </w:r>
      <w:r w:rsidRPr="009A2BF5">
        <w:rPr>
          <w:lang w:val="fr-FR" w:eastAsia="fr-FR"/>
        </w:rPr>
        <w:sym w:font="Abo-thar" w:char="F061"/>
      </w:r>
      <w:r w:rsidRPr="009A2BF5">
        <w:rPr>
          <w:rtl/>
          <w:lang w:val="fr-FR" w:eastAsia="fr-FR"/>
        </w:rPr>
        <w:t xml:space="preserve"> وما معه إلا خمسة أعبد، وامرأتان)</w:t>
      </w:r>
      <w:r w:rsidRPr="009A2BF5">
        <w:rPr>
          <w:position w:val="6"/>
          <w:szCs w:val="20"/>
          <w:rtl/>
          <w:lang w:val="fr-FR" w:eastAsia="fr-FR"/>
        </w:rPr>
        <w:t xml:space="preserve"> (</w:t>
      </w:r>
      <w:r w:rsidRPr="009A2BF5">
        <w:rPr>
          <w:position w:val="6"/>
          <w:szCs w:val="20"/>
          <w:rtl/>
          <w:lang w:val="fr-FR" w:eastAsia="fr-FR"/>
        </w:rPr>
        <w:footnoteReference w:id="460"/>
      </w:r>
      <w:r w:rsidRPr="009A2BF5">
        <w:rPr>
          <w:position w:val="6"/>
          <w:szCs w:val="20"/>
          <w:rtl/>
          <w:lang w:val="fr-FR" w:eastAsia="fr-FR"/>
        </w:rPr>
        <w:t>)</w:t>
      </w:r>
    </w:p>
    <w:p w14:paraId="5765818F"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و</w:t>
      </w:r>
      <w:r w:rsidRPr="009A2BF5">
        <w:rPr>
          <w:rtl/>
          <w:lang w:val="fr-FR" w:eastAsia="fr-FR"/>
        </w:rPr>
        <w:t xml:space="preserve">عن عبد الله بن مسعود، قال: (كان أول من أظهر إسلامه سبعة: رسول الله </w:t>
      </w:r>
      <w:r w:rsidRPr="009A2BF5">
        <w:rPr>
          <w:lang w:val="fr-FR" w:eastAsia="fr-FR"/>
        </w:rPr>
        <w:sym w:font="Abo-thar" w:char="F061"/>
      </w:r>
      <w:r w:rsidRPr="009A2BF5">
        <w:rPr>
          <w:rtl/>
          <w:lang w:val="fr-FR" w:eastAsia="fr-FR"/>
        </w:rPr>
        <w:t xml:space="preserve">، وأبو بكر، وعمار، وأمه سمية، وصهيب، وبلال، والمقداد، فأما رسول الله </w:t>
      </w:r>
      <w:r w:rsidRPr="009A2BF5">
        <w:rPr>
          <w:rtl/>
          <w:lang w:val="fr-FR" w:eastAsia="fr-FR"/>
        </w:rPr>
        <w:sym w:font="Abo-thar" w:char="F061"/>
      </w:r>
      <w:r w:rsidRPr="009A2BF5">
        <w:rPr>
          <w:rtl/>
          <w:lang w:val="fr-FR" w:eastAsia="fr-FR"/>
        </w:rPr>
        <w:t xml:space="preserve"> فمنعه الله بعمه أبي طالب، وأما أبو بكر فمنعه الله بقومه، وأما سائرهم فأخذهم المشركون، وألبسوهم أدراع الحديد، وصهروهم في الشمس)</w:t>
      </w:r>
      <w:r w:rsidRPr="009A2BF5">
        <w:rPr>
          <w:position w:val="6"/>
          <w:szCs w:val="20"/>
          <w:rtl/>
          <w:lang w:val="fr-FR" w:eastAsia="fr-FR"/>
        </w:rPr>
        <w:t>(</w:t>
      </w:r>
      <w:r w:rsidRPr="009A2BF5">
        <w:rPr>
          <w:position w:val="6"/>
          <w:szCs w:val="20"/>
          <w:rtl/>
          <w:lang w:val="fr-FR" w:eastAsia="fr-FR"/>
        </w:rPr>
        <w:footnoteReference w:id="461"/>
      </w:r>
      <w:r w:rsidRPr="009A2BF5">
        <w:rPr>
          <w:position w:val="6"/>
          <w:szCs w:val="20"/>
          <w:rtl/>
          <w:lang w:val="fr-FR" w:eastAsia="fr-FR"/>
        </w:rPr>
        <w:t>)</w:t>
      </w:r>
    </w:p>
    <w:p w14:paraId="6C283DF6"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وهكذا كنت من الذين شُرفوا بأن يدخلوا الإسلام، لا وحدهم، وإنما مع أسرهم أيضا، فأبوك ياسر، وأمك سمية، من كبار أبطال الإسلام، وكلاهما أول شهدائه.. فأبوك أول الشهداء من الرجال، وأمك أول الشهداء من النساء.. وقد كنت أنت أيضا أول الشهداء الأحياء؛ فقد كانوا مزمعين على قتلك لولا أن الله شاء أن يؤخر ذلك، حتى تصبح شهادتك علما على الهداية، كما كانت شهادة والديك علامة على السبق للإيمان، والتضحية في سبيله.</w:t>
      </w:r>
    </w:p>
    <w:p w14:paraId="5EDDFF9A" w14:textId="77777777" w:rsidR="00F721B1" w:rsidRPr="009A2BF5" w:rsidRDefault="00F721B1" w:rsidP="009A2BF5">
      <w:pPr>
        <w:widowControl w:val="0"/>
        <w:tabs>
          <w:tab w:val="left" w:pos="1096"/>
        </w:tabs>
        <w:adjustRightInd w:val="0"/>
        <w:textAlignment w:val="baseline"/>
        <w:rPr>
          <w:position w:val="6"/>
          <w:szCs w:val="20"/>
          <w:rtl/>
          <w:lang w:val="fr-FR" w:eastAsia="fr-FR"/>
        </w:rPr>
      </w:pPr>
      <w:r w:rsidRPr="009A2BF5">
        <w:rPr>
          <w:rFonts w:hint="cs"/>
          <w:rtl/>
          <w:lang w:val="fr-FR" w:eastAsia="fr-FR"/>
        </w:rPr>
        <w:t xml:space="preserve">لقد كان رسول الله </w:t>
      </w:r>
      <w:r w:rsidRPr="009A2BF5">
        <w:rPr>
          <w:rFonts w:hint="cs"/>
          <w:lang w:val="fr-FR" w:eastAsia="fr-FR"/>
        </w:rPr>
        <w:sym w:font="Abo-thar" w:char="F061"/>
      </w:r>
      <w:r w:rsidRPr="009A2BF5">
        <w:rPr>
          <w:rFonts w:hint="cs"/>
          <w:rtl/>
          <w:lang w:val="fr-FR" w:eastAsia="fr-FR"/>
        </w:rPr>
        <w:t xml:space="preserve"> يمر عليك وأنت مع أبيك وأمك تعذبان في الله، فيقول: (</w:t>
      </w:r>
      <w:r w:rsidRPr="009A2BF5">
        <w:rPr>
          <w:rtl/>
          <w:lang w:val="fr-FR" w:eastAsia="fr-FR"/>
        </w:rPr>
        <w:t>صبرا آل ياسر فإن موعدكم الجنة</w:t>
      </w:r>
      <w:r w:rsidRPr="009A2BF5">
        <w:rPr>
          <w:rFonts w:hint="cs"/>
          <w:rtl/>
          <w:lang w:val="fr-FR" w:eastAsia="fr-FR"/>
        </w:rPr>
        <w:t>)</w:t>
      </w:r>
      <w:r w:rsidRPr="009A2BF5">
        <w:rPr>
          <w:rFonts w:hint="cs"/>
          <w:position w:val="6"/>
          <w:szCs w:val="20"/>
          <w:rtl/>
          <w:lang w:val="fr-FR" w:eastAsia="fr-FR"/>
        </w:rPr>
        <w:t xml:space="preserve">، </w:t>
      </w:r>
      <w:r w:rsidRPr="009A2BF5">
        <w:rPr>
          <w:rFonts w:hint="cs"/>
          <w:rtl/>
          <w:lang w:val="fr-FR" w:eastAsia="fr-FR"/>
        </w:rPr>
        <w:t>ويقول: (</w:t>
      </w:r>
      <w:r w:rsidRPr="009A2BF5">
        <w:rPr>
          <w:rtl/>
          <w:lang w:val="fr-FR" w:eastAsia="fr-FR"/>
        </w:rPr>
        <w:t>اللهم اغفر لآل ياسر</w:t>
      </w:r>
      <w:r w:rsidR="009A2BF5" w:rsidRPr="009A2BF5">
        <w:rPr>
          <w:rFonts w:hint="cs"/>
          <w:rtl/>
          <w:lang w:val="fr-FR" w:eastAsia="fr-FR"/>
        </w:rPr>
        <w:t>،</w:t>
      </w:r>
      <w:r w:rsidRPr="009A2BF5">
        <w:rPr>
          <w:rtl/>
          <w:lang w:val="fr-FR" w:eastAsia="fr-FR"/>
        </w:rPr>
        <w:t xml:space="preserve"> وقد فعلت</w:t>
      </w:r>
      <w:r w:rsidRPr="009A2BF5">
        <w:rPr>
          <w:rFonts w:hint="cs"/>
          <w:rtl/>
          <w:lang w:val="fr-FR" w:eastAsia="fr-FR"/>
        </w:rPr>
        <w:t>)</w:t>
      </w:r>
      <w:r w:rsidRPr="009A2BF5">
        <w:rPr>
          <w:rtl/>
          <w:lang w:val="fr-FR" w:eastAsia="fr-FR"/>
        </w:rPr>
        <w:t xml:space="preserve"> </w:t>
      </w:r>
      <w:r w:rsidRPr="009A2BF5">
        <w:rPr>
          <w:position w:val="6"/>
          <w:szCs w:val="20"/>
          <w:rtl/>
          <w:lang w:val="fr-FR" w:eastAsia="fr-FR"/>
        </w:rPr>
        <w:t>(</w:t>
      </w:r>
      <w:r w:rsidR="009A2BF5" w:rsidRPr="009A2BF5">
        <w:rPr>
          <w:position w:val="6"/>
          <w:szCs w:val="20"/>
          <w:rtl/>
          <w:lang w:val="fr-FR" w:eastAsia="fr-FR"/>
        </w:rPr>
        <w:footnoteReference w:id="462"/>
      </w:r>
      <w:r w:rsidRPr="009A2BF5">
        <w:rPr>
          <w:position w:val="6"/>
          <w:szCs w:val="20"/>
          <w:rtl/>
          <w:lang w:val="fr-FR" w:eastAsia="fr-FR"/>
        </w:rPr>
        <w:t>)</w:t>
      </w:r>
    </w:p>
    <w:p w14:paraId="05A38CE4"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لقد كنتم حينها أعظم النماذج عن الإيمان،</w:t>
      </w:r>
      <w:r w:rsidRPr="009A2BF5">
        <w:rPr>
          <w:rFonts w:hint="cs"/>
          <w:position w:val="6"/>
          <w:szCs w:val="20"/>
          <w:rtl/>
          <w:lang w:val="fr-FR" w:eastAsia="fr-FR"/>
        </w:rPr>
        <w:t xml:space="preserve"> </w:t>
      </w:r>
      <w:r w:rsidRPr="009A2BF5">
        <w:rPr>
          <w:rFonts w:hint="cs"/>
          <w:rtl/>
          <w:lang w:val="fr-FR" w:eastAsia="fr-FR"/>
        </w:rPr>
        <w:t xml:space="preserve">وقد مثلتم حينها عمليا تلك الآيات الكريمة التي كانت تتنزل على رسول الله </w:t>
      </w:r>
      <w:r w:rsidRPr="009A2BF5">
        <w:rPr>
          <w:rFonts w:hint="cs"/>
          <w:lang w:val="fr-FR" w:eastAsia="fr-FR"/>
        </w:rPr>
        <w:sym w:font="Abo-thar" w:char="F061"/>
      </w:r>
      <w:r w:rsidR="00407D85">
        <w:rPr>
          <w:rFonts w:hint="cs"/>
          <w:rtl/>
          <w:lang w:val="fr-FR" w:eastAsia="fr-FR"/>
        </w:rPr>
        <w:t>،</w:t>
      </w:r>
      <w:r w:rsidRPr="009A2BF5">
        <w:rPr>
          <w:rFonts w:hint="cs"/>
          <w:rtl/>
          <w:lang w:val="fr-FR" w:eastAsia="fr-FR"/>
        </w:rPr>
        <w:t xml:space="preserve"> والتي يقول الله تعالى فيها: </w:t>
      </w:r>
      <w:r w:rsidR="004E5304">
        <w:rPr>
          <w:rtl/>
          <w:lang w:val="fr-FR" w:eastAsia="fr-FR"/>
        </w:rPr>
        <w:t>﴿</w:t>
      </w:r>
      <w:r w:rsidRPr="009A2BF5">
        <w:rPr>
          <w:rtl/>
          <w:lang w:val="fr-FR" w:eastAsia="fr-FR"/>
        </w:rPr>
        <w:t xml:space="preserve">قُتِلَ أَصْحَابُ الْأُخْدُودِ (4) النَّارِ ذَاتِ الْوَقُودِ (5) إِذْ هُمْ عَلَيْهَا قُعُودٌ (6) وَهُمْ عَلَى مَا يَفْعَلُونَ بِالْمُؤْمِنِينَ شُهُودٌ (7) وَمَا نَقَمُوا مِنْهُمْ إِلَّا أَنْ يُؤْمِنُوا بِاللَّهِ الْعَزِيزِ الْحَمِيدِ </w:t>
      </w:r>
      <w:r w:rsidR="004E5304">
        <w:rPr>
          <w:rtl/>
          <w:lang w:val="fr-FR" w:eastAsia="fr-FR"/>
        </w:rPr>
        <w:t>﴾</w:t>
      </w:r>
      <w:r w:rsidRPr="009A2BF5">
        <w:rPr>
          <w:rtl/>
          <w:lang w:val="fr-FR" w:eastAsia="fr-FR"/>
        </w:rPr>
        <w:t xml:space="preserve"> [البروج: 4 - 8]</w:t>
      </w:r>
    </w:p>
    <w:p w14:paraId="6E60C76A" w14:textId="77777777" w:rsidR="009A2BF5" w:rsidRPr="009A2BF5" w:rsidRDefault="009A2BF5" w:rsidP="00BB358B">
      <w:pPr>
        <w:widowControl w:val="0"/>
        <w:tabs>
          <w:tab w:val="left" w:pos="1096"/>
        </w:tabs>
        <w:adjustRightInd w:val="0"/>
        <w:textAlignment w:val="baseline"/>
        <w:rPr>
          <w:rtl/>
          <w:lang w:val="fr-FR" w:eastAsia="fr-FR"/>
        </w:rPr>
      </w:pPr>
      <w:r w:rsidRPr="009A2BF5">
        <w:rPr>
          <w:rFonts w:hint="cs"/>
          <w:rtl/>
          <w:lang w:val="fr-FR" w:eastAsia="fr-FR"/>
        </w:rPr>
        <w:t>فقد كان المشركون يستعملون النار لتعذيبكم.. حينها لم تترددوا في الإيمان، من غير أن تطلبوا تلك المعجزات التي طلبتها قريش حتى تؤمن.. ومع ذلك ظلت على إصرارها وعنادها حتى رأت رايات النصر قادمة لفتح مكة، حينها ادعى من يعذبوكم أن الإيمان قد خالط قلوبهم.. كما ذكرت ذلك، فقلت: (</w:t>
      </w:r>
      <w:r w:rsidRPr="009A2BF5">
        <w:rPr>
          <w:rtl/>
          <w:lang w:val="fr-FR" w:eastAsia="fr-FR"/>
        </w:rPr>
        <w:t>والله ما أسلم القوم ولكن استسلموا وأسروا الكفر حتى وجدوا عليه أعوانا</w:t>
      </w:r>
      <w:r w:rsidRPr="009A2BF5">
        <w:rPr>
          <w:rFonts w:hint="cs"/>
          <w:rtl/>
          <w:lang w:val="fr-FR" w:eastAsia="fr-FR"/>
        </w:rPr>
        <w:t>)</w:t>
      </w:r>
      <w:r w:rsidRPr="009A2BF5">
        <w:rPr>
          <w:position w:val="6"/>
          <w:szCs w:val="20"/>
          <w:rtl/>
          <w:lang w:val="fr-FR" w:eastAsia="fr-FR"/>
        </w:rPr>
        <w:t xml:space="preserve"> (</w:t>
      </w:r>
      <w:r w:rsidRPr="009A2BF5">
        <w:rPr>
          <w:position w:val="6"/>
          <w:szCs w:val="20"/>
          <w:rtl/>
          <w:lang w:val="fr-FR" w:eastAsia="fr-FR"/>
        </w:rPr>
        <w:footnoteReference w:id="463"/>
      </w:r>
      <w:r w:rsidRPr="009A2BF5">
        <w:rPr>
          <w:position w:val="6"/>
          <w:szCs w:val="20"/>
          <w:rtl/>
          <w:lang w:val="fr-FR" w:eastAsia="fr-FR"/>
        </w:rPr>
        <w:t>)</w:t>
      </w:r>
    </w:p>
    <w:p w14:paraId="11CF1D61"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حينها نسيتم، أو نسيكم أكثر الأمة منشغلين بأولئك المجرمين الذين كانوا يعذبونكم.. والذين تحولوا في طرفة عين من أعداء الله إلى أولياء الله من غير عمل عملوه، مع أن الله تعالى قال فيهم: </w:t>
      </w:r>
      <w:r w:rsidR="004E5304">
        <w:rPr>
          <w:rtl/>
          <w:lang w:val="fr-FR" w:eastAsia="fr-FR"/>
        </w:rPr>
        <w:t>﴿</w:t>
      </w:r>
      <w:r w:rsidRPr="009A2BF5">
        <w:rPr>
          <w:rtl/>
          <w:lang w:val="fr-FR" w:eastAsia="fr-FR"/>
        </w:rPr>
        <w:t>لَقَدْ حَقَّ الْقَوْلُ عَلَى أَكْثَرِهِمْ فَهُمْ لَا يُؤْمِنُونَ (7) إِنَّا جَعَلْنَا فِي أَعْنَاقِهِمْ أَغْلَالًا فَهِيَ إِلَى الْأَذْقَانِ فَهُمْ مُقْمَحُونَ (8) وَجَعَلْنَا مِنْ بَيْنِ أَيْدِيهِمْ سَدًّا وَمِنْ خَلْفِهِمْ سَدًّا فَأَغْشَيْنَاهُمْ فَهُمْ لَا يُبْصِرُونَ (9) وَسَوَاءٌ عَلَيْهِمْ أَأَنْذَرْتَهُمْ أَمْ لَمْ تُنْذِرْهُمْ لَا يُؤْمِنُونَ</w:t>
      </w:r>
      <w:r w:rsidR="004E5304">
        <w:rPr>
          <w:rtl/>
          <w:lang w:val="fr-FR" w:eastAsia="fr-FR"/>
        </w:rPr>
        <w:t>﴾</w:t>
      </w:r>
      <w:r w:rsidRPr="009A2BF5">
        <w:rPr>
          <w:rtl/>
          <w:lang w:val="fr-FR" w:eastAsia="fr-FR"/>
        </w:rPr>
        <w:t xml:space="preserve"> [يس: 7 - 10]</w:t>
      </w:r>
    </w:p>
    <w:p w14:paraId="51A6CD0E"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لكنك ـ سيدي الكريم ـ ولأمر أراده الله، وفي تلك اللحظات التي غشي عليك فيها بسبب العذاب الشديد، رحت تنطق بما يحبون، وتتألم لذلك.. وقد لقيك حينها رسول الله </w:t>
      </w:r>
      <w:r w:rsidRPr="009A2BF5">
        <w:rPr>
          <w:rFonts w:hint="cs"/>
          <w:lang w:val="fr-FR" w:eastAsia="fr-FR"/>
        </w:rPr>
        <w:sym w:font="Abo-thar" w:char="F061"/>
      </w:r>
      <w:r w:rsidRPr="009A2BF5">
        <w:rPr>
          <w:rFonts w:hint="cs"/>
          <w:rtl/>
          <w:lang w:val="fr-FR" w:eastAsia="fr-FR"/>
        </w:rPr>
        <w:t xml:space="preserve"> وأنت تبكي؛ </w:t>
      </w:r>
      <w:r w:rsidRPr="009A2BF5">
        <w:rPr>
          <w:rtl/>
          <w:lang w:val="fr-FR" w:eastAsia="fr-FR"/>
        </w:rPr>
        <w:t>فجعل يمسح، عن عيني</w:t>
      </w:r>
      <w:r w:rsidRPr="009A2BF5">
        <w:rPr>
          <w:rFonts w:hint="cs"/>
          <w:rtl/>
          <w:lang w:val="fr-FR" w:eastAsia="fr-FR"/>
        </w:rPr>
        <w:t>ك</w:t>
      </w:r>
      <w:r w:rsidRPr="009A2BF5">
        <w:rPr>
          <w:rtl/>
          <w:lang w:val="fr-FR" w:eastAsia="fr-FR"/>
        </w:rPr>
        <w:t xml:space="preserve"> ويقول: </w:t>
      </w:r>
      <w:r w:rsidRPr="009A2BF5">
        <w:rPr>
          <w:rFonts w:hint="cs"/>
          <w:rtl/>
          <w:lang w:val="fr-FR" w:eastAsia="fr-FR"/>
        </w:rPr>
        <w:t>(</w:t>
      </w:r>
      <w:r w:rsidRPr="009A2BF5">
        <w:rPr>
          <w:rtl/>
          <w:lang w:val="fr-FR" w:eastAsia="fr-FR"/>
        </w:rPr>
        <w:t>أخذك الكفار فغطوك في النار</w:t>
      </w:r>
      <w:r w:rsidRPr="009A2BF5">
        <w:rPr>
          <w:rFonts w:hint="cs"/>
          <w:rtl/>
          <w:lang w:val="fr-FR" w:eastAsia="fr-FR"/>
        </w:rPr>
        <w:t>،</w:t>
      </w:r>
      <w:r w:rsidRPr="009A2BF5">
        <w:rPr>
          <w:rtl/>
          <w:lang w:val="fr-FR" w:eastAsia="fr-FR"/>
        </w:rPr>
        <w:t xml:space="preserve"> فقلت كذا وكذا، فإن عادوا فقل لهم ذلك</w:t>
      </w:r>
      <w:r w:rsidRPr="009A2BF5">
        <w:rPr>
          <w:rFonts w:hint="cs"/>
          <w:rtl/>
          <w:lang w:val="fr-FR" w:eastAsia="fr-FR"/>
        </w:rPr>
        <w:t>)</w:t>
      </w:r>
      <w:r w:rsidRPr="009A2BF5">
        <w:rPr>
          <w:position w:val="6"/>
          <w:szCs w:val="20"/>
          <w:rtl/>
          <w:lang w:val="fr-FR" w:eastAsia="fr-FR"/>
        </w:rPr>
        <w:t>(</w:t>
      </w:r>
      <w:r w:rsidRPr="009A2BF5">
        <w:rPr>
          <w:position w:val="6"/>
          <w:szCs w:val="20"/>
          <w:rtl/>
          <w:lang w:val="fr-FR" w:eastAsia="fr-FR"/>
        </w:rPr>
        <w:footnoteReference w:id="464"/>
      </w:r>
      <w:r w:rsidRPr="009A2BF5">
        <w:rPr>
          <w:position w:val="6"/>
          <w:szCs w:val="20"/>
          <w:rtl/>
          <w:lang w:val="fr-FR" w:eastAsia="fr-FR"/>
        </w:rPr>
        <w:t>)</w:t>
      </w:r>
      <w:r w:rsidRPr="009A2BF5">
        <w:rPr>
          <w:rFonts w:hint="cs"/>
          <w:rtl/>
          <w:lang w:val="fr-FR" w:eastAsia="fr-FR"/>
        </w:rPr>
        <w:t xml:space="preserve"> </w:t>
      </w:r>
    </w:p>
    <w:p w14:paraId="0715827B"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وقبلها جئت رسول الله </w:t>
      </w:r>
      <w:r w:rsidRPr="009A2BF5">
        <w:rPr>
          <w:rFonts w:hint="cs"/>
          <w:lang w:val="fr-FR" w:eastAsia="fr-FR"/>
        </w:rPr>
        <w:sym w:font="Abo-thar" w:char="F061"/>
      </w:r>
      <w:r w:rsidRPr="009A2BF5">
        <w:rPr>
          <w:rFonts w:hint="cs"/>
          <w:rtl/>
          <w:lang w:val="fr-FR" w:eastAsia="fr-FR"/>
        </w:rPr>
        <w:t xml:space="preserve"> متألما حزينا، فقال: (</w:t>
      </w:r>
      <w:r w:rsidRPr="009A2BF5">
        <w:rPr>
          <w:rtl/>
          <w:lang w:val="fr-FR" w:eastAsia="fr-FR"/>
        </w:rPr>
        <w:t>ما وراءك؟</w:t>
      </w:r>
      <w:r w:rsidRPr="009A2BF5">
        <w:rPr>
          <w:rFonts w:hint="cs"/>
          <w:rtl/>
          <w:lang w:val="fr-FR" w:eastAsia="fr-FR"/>
        </w:rPr>
        <w:t xml:space="preserve">)، فقلت: </w:t>
      </w:r>
      <w:r w:rsidRPr="009A2BF5">
        <w:rPr>
          <w:rtl/>
          <w:lang w:val="fr-FR" w:eastAsia="fr-FR"/>
        </w:rPr>
        <w:t>شر يا رسول الله! والله ما تركت حتى نلت منك وذكرت آلهتهم بخير</w:t>
      </w:r>
      <w:r w:rsidRPr="009A2BF5">
        <w:rPr>
          <w:rFonts w:hint="cs"/>
          <w:rtl/>
          <w:lang w:val="fr-FR" w:eastAsia="fr-FR"/>
        </w:rPr>
        <w:t>،</w:t>
      </w:r>
      <w:r w:rsidRPr="009A2BF5">
        <w:rPr>
          <w:rtl/>
          <w:lang w:val="fr-FR" w:eastAsia="fr-FR"/>
        </w:rPr>
        <w:t xml:space="preserve"> </w:t>
      </w:r>
      <w:r w:rsidRPr="009A2BF5">
        <w:rPr>
          <w:rFonts w:hint="cs"/>
          <w:rtl/>
          <w:lang w:val="fr-FR" w:eastAsia="fr-FR"/>
        </w:rPr>
        <w:t>ف</w:t>
      </w:r>
      <w:r w:rsidRPr="009A2BF5">
        <w:rPr>
          <w:rtl/>
          <w:lang w:val="fr-FR" w:eastAsia="fr-FR"/>
        </w:rPr>
        <w:t>قال</w:t>
      </w:r>
      <w:r w:rsidRPr="009A2BF5">
        <w:rPr>
          <w:rFonts w:hint="cs"/>
          <w:rtl/>
          <w:lang w:val="fr-FR" w:eastAsia="fr-FR"/>
        </w:rPr>
        <w:t xml:space="preserve"> </w:t>
      </w:r>
      <w:r w:rsidRPr="009A2BF5">
        <w:rPr>
          <w:rFonts w:hint="cs"/>
          <w:lang w:val="fr-FR" w:eastAsia="fr-FR"/>
        </w:rPr>
        <w:sym w:font="Abo-thar" w:char="F061"/>
      </w:r>
      <w:r w:rsidRPr="009A2BF5">
        <w:rPr>
          <w:rtl/>
          <w:lang w:val="fr-FR" w:eastAsia="fr-FR"/>
        </w:rPr>
        <w:t xml:space="preserve">: </w:t>
      </w:r>
      <w:r w:rsidRPr="009A2BF5">
        <w:rPr>
          <w:rFonts w:hint="cs"/>
          <w:rtl/>
          <w:lang w:val="fr-FR" w:eastAsia="fr-FR"/>
        </w:rPr>
        <w:t>(</w:t>
      </w:r>
      <w:r w:rsidRPr="009A2BF5">
        <w:rPr>
          <w:rtl/>
          <w:lang w:val="fr-FR" w:eastAsia="fr-FR"/>
        </w:rPr>
        <w:t>فكيف تجد قلبك؟</w:t>
      </w:r>
      <w:r w:rsidRPr="009A2BF5">
        <w:rPr>
          <w:rFonts w:hint="cs"/>
          <w:rtl/>
          <w:lang w:val="fr-FR" w:eastAsia="fr-FR"/>
        </w:rPr>
        <w:t>)، فقلت</w:t>
      </w:r>
      <w:r w:rsidRPr="009A2BF5">
        <w:rPr>
          <w:rtl/>
          <w:lang w:val="fr-FR" w:eastAsia="fr-FR"/>
        </w:rPr>
        <w:t>: مطمئن بالإيمان</w:t>
      </w:r>
      <w:r w:rsidRPr="009A2BF5">
        <w:rPr>
          <w:rFonts w:hint="cs"/>
          <w:rtl/>
          <w:lang w:val="fr-FR" w:eastAsia="fr-FR"/>
        </w:rPr>
        <w:t>،</w:t>
      </w:r>
      <w:r w:rsidRPr="009A2BF5">
        <w:rPr>
          <w:rtl/>
          <w:lang w:val="fr-FR" w:eastAsia="fr-FR"/>
        </w:rPr>
        <w:t xml:space="preserve"> </w:t>
      </w:r>
      <w:r w:rsidRPr="009A2BF5">
        <w:rPr>
          <w:rFonts w:hint="cs"/>
          <w:rtl/>
          <w:lang w:val="fr-FR" w:eastAsia="fr-FR"/>
        </w:rPr>
        <w:t>ف</w:t>
      </w:r>
      <w:r w:rsidRPr="009A2BF5">
        <w:rPr>
          <w:rtl/>
          <w:lang w:val="fr-FR" w:eastAsia="fr-FR"/>
        </w:rPr>
        <w:t xml:space="preserve">قال: </w:t>
      </w:r>
      <w:r w:rsidRPr="009A2BF5">
        <w:rPr>
          <w:rFonts w:hint="cs"/>
          <w:rtl/>
          <w:lang w:val="fr-FR" w:eastAsia="fr-FR"/>
        </w:rPr>
        <w:t>(</w:t>
      </w:r>
      <w:r w:rsidRPr="009A2BF5">
        <w:rPr>
          <w:rtl/>
          <w:lang w:val="fr-FR" w:eastAsia="fr-FR"/>
        </w:rPr>
        <w:t>فإن عادوا فعد</w:t>
      </w:r>
      <w:r w:rsidRPr="009A2BF5">
        <w:rPr>
          <w:rFonts w:hint="cs"/>
          <w:rtl/>
          <w:lang w:val="fr-FR" w:eastAsia="fr-FR"/>
        </w:rPr>
        <w:t>)</w:t>
      </w:r>
      <w:r w:rsidRPr="009A2BF5">
        <w:rPr>
          <w:position w:val="6"/>
          <w:szCs w:val="20"/>
          <w:rtl/>
          <w:lang w:val="fr-FR" w:eastAsia="fr-FR"/>
        </w:rPr>
        <w:t>(</w:t>
      </w:r>
      <w:r w:rsidRPr="009A2BF5">
        <w:rPr>
          <w:position w:val="6"/>
          <w:szCs w:val="20"/>
          <w:rtl/>
          <w:lang w:val="fr-FR" w:eastAsia="fr-FR"/>
        </w:rPr>
        <w:footnoteReference w:id="465"/>
      </w:r>
      <w:r w:rsidRPr="009A2BF5">
        <w:rPr>
          <w:position w:val="6"/>
          <w:szCs w:val="20"/>
          <w:rtl/>
          <w:lang w:val="fr-FR" w:eastAsia="fr-FR"/>
        </w:rPr>
        <w:t>)</w:t>
      </w:r>
      <w:r w:rsidRPr="009A2BF5">
        <w:rPr>
          <w:rFonts w:hint="cs"/>
          <w:rtl/>
          <w:lang w:val="fr-FR" w:eastAsia="fr-FR"/>
        </w:rPr>
        <w:t xml:space="preserve"> </w:t>
      </w:r>
    </w:p>
    <w:p w14:paraId="5F3B6DD7"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حينها تنزلت تلك الآيات الكريمة تشهد لك بالإيمان، وتعطي الرخصة لمن حصل لهم ما حصل لك بأن يتقوا لدينهم، لا حفظا لذواتهم، وإنما ليحفظوا الرسالة التي يحملونها.. لقد قال الله تعالى: </w:t>
      </w:r>
      <w:r w:rsidR="004E5304">
        <w:rPr>
          <w:rtl/>
          <w:lang w:val="fr-FR" w:eastAsia="fr-FR"/>
        </w:rPr>
        <w:t>﴿</w:t>
      </w:r>
      <w:r w:rsidRPr="009A2BF5">
        <w:rPr>
          <w:rtl/>
          <w:lang w:val="fr-FR" w:eastAsia="fr-FR"/>
        </w:rPr>
        <w:t>مَنْ كَفَرَ بِاللَّهِ مِنْ بَعْدِ إِيمَانِهِ إِلَّا مَنْ أُكْرِهَ وَقَلْبُهُ مُطْمَئِنٌّ بِالْإِيمَانِ وَلَكِنْ مَنْ شَرَحَ بِالْكُفْرِ صَدْرًا فَعَلَيْهِمْ غَضَبٌ مِنَ اللَّهِ وَلَهُمْ عَذَابٌ عَظِيمٌ</w:t>
      </w:r>
      <w:r w:rsidR="004E5304">
        <w:rPr>
          <w:rtl/>
          <w:lang w:val="fr-FR" w:eastAsia="fr-FR"/>
        </w:rPr>
        <w:t>﴾</w:t>
      </w:r>
      <w:r w:rsidRPr="009A2BF5">
        <w:rPr>
          <w:rtl/>
          <w:lang w:val="fr-FR" w:eastAsia="fr-FR"/>
        </w:rPr>
        <w:t xml:space="preserve"> [النحل: 106]</w:t>
      </w:r>
    </w:p>
    <w:p w14:paraId="05F1C40D"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وكانت تلك الآية الكريمة التي لا تُقرأ إلا وتُذكر معها أعظم شهادة لك بالدرجات الرفيعة من الإيمان.. فالطمأنينة هي التي طلبها إبراهيم عليه السلام حين طلب رؤية كيفية إحياء الموتى، كما قال تعالى: </w:t>
      </w:r>
      <w:r w:rsidR="004E5304">
        <w:rPr>
          <w:rtl/>
          <w:lang w:val="fr-FR" w:eastAsia="fr-FR"/>
        </w:rPr>
        <w:t>﴿</w:t>
      </w:r>
      <w:r w:rsidRPr="009A2BF5">
        <w:rPr>
          <w:rtl/>
          <w:lang w:val="fr-FR" w:eastAsia="fr-FR"/>
        </w:rPr>
        <w:t xml:space="preserve">قَالَ بَلَى وَلَكِنْ لِيَطْمَئِنَّ قَلْبِي </w:t>
      </w:r>
      <w:r w:rsidR="004E5304">
        <w:rPr>
          <w:rtl/>
          <w:lang w:val="fr-FR" w:eastAsia="fr-FR"/>
        </w:rPr>
        <w:t>﴾</w:t>
      </w:r>
      <w:r w:rsidRPr="009A2BF5">
        <w:rPr>
          <w:rtl/>
          <w:lang w:val="fr-FR" w:eastAsia="fr-FR"/>
        </w:rPr>
        <w:t xml:space="preserve"> [البقرة: 260]</w:t>
      </w:r>
    </w:p>
    <w:p w14:paraId="26FACC43"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وهكذا ظلت تلك الطمأنينة الإيمانية مصاحبة لك في جميع أحوالك، ولذلك كنت تبذل أضعاف طاقتك حتى تستطيع أن تعطي تلك الطمأنينة حقها، وقد روي في الحديث </w:t>
      </w:r>
      <w:r w:rsidRPr="009A2BF5">
        <w:rPr>
          <w:rtl/>
          <w:lang w:val="fr-FR" w:eastAsia="fr-FR"/>
        </w:rPr>
        <w:t xml:space="preserve">عن أبي سعيد قال: (كنا ننقل لبن المسجد لبنة لبنة، وكان عمار ينقل لبنتين لبنتين، فمر به النبي </w:t>
      </w:r>
      <w:r w:rsidRPr="009A2BF5">
        <w:rPr>
          <w:rtl/>
          <w:lang w:val="fr-FR" w:eastAsia="fr-FR"/>
        </w:rPr>
        <w:sym w:font="Abo-thar" w:char="F061"/>
      </w:r>
      <w:r w:rsidRPr="009A2BF5">
        <w:rPr>
          <w:rtl/>
          <w:lang w:val="fr-FR" w:eastAsia="fr-FR"/>
        </w:rPr>
        <w:t>، ومسح عن رأسه الغبار، وقال: (ويح عمار تقتله الفئة الباغية، عمار يدعوهم إلى الله، ويدعونه إلى النار)</w:t>
      </w:r>
      <w:r w:rsidRPr="009A2BF5">
        <w:rPr>
          <w:position w:val="6"/>
          <w:szCs w:val="20"/>
          <w:rtl/>
          <w:lang w:val="fr-FR" w:eastAsia="fr-FR"/>
        </w:rPr>
        <w:t xml:space="preserve"> (</w:t>
      </w:r>
      <w:r w:rsidRPr="009A2BF5">
        <w:rPr>
          <w:position w:val="6"/>
          <w:szCs w:val="20"/>
          <w:rtl/>
          <w:lang w:val="fr-FR" w:eastAsia="fr-FR"/>
        </w:rPr>
        <w:footnoteReference w:id="466"/>
      </w:r>
      <w:r w:rsidRPr="009A2BF5">
        <w:rPr>
          <w:position w:val="6"/>
          <w:szCs w:val="20"/>
          <w:rtl/>
          <w:lang w:val="fr-FR" w:eastAsia="fr-FR"/>
        </w:rPr>
        <w:t>)</w:t>
      </w:r>
    </w:p>
    <w:p w14:paraId="7E7B0040"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وكنت حينها، وأنت في ذلك الموقف فرحا جذلان تنشد قائلا:</w:t>
      </w:r>
    </w:p>
    <w:tbl>
      <w:tblPr>
        <w:bidiVisual/>
        <w:tblW w:w="0" w:type="auto"/>
        <w:jc w:val="center"/>
        <w:tblLook w:val="0000" w:firstRow="0" w:lastRow="0" w:firstColumn="0" w:lastColumn="0" w:noHBand="0" w:noVBand="0"/>
      </w:tblPr>
      <w:tblGrid>
        <w:gridCol w:w="3048"/>
        <w:gridCol w:w="222"/>
        <w:gridCol w:w="2755"/>
      </w:tblGrid>
      <w:tr w:rsidR="00746482" w:rsidRPr="009B77B4" w14:paraId="41793783" w14:textId="77777777" w:rsidTr="00D602C6">
        <w:trPr>
          <w:trHeight w:hRule="exact" w:val="510"/>
          <w:jc w:val="center"/>
        </w:trPr>
        <w:tc>
          <w:tcPr>
            <w:tcW w:w="0" w:type="auto"/>
            <w:shd w:val="clear" w:color="auto" w:fill="auto"/>
          </w:tcPr>
          <w:p w14:paraId="4FC59641"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لا يستوي من يعمر المساجدا</w:t>
            </w:r>
            <w:r w:rsidRPr="009B77B4">
              <w:rPr>
                <w:rFonts w:ascii="mylotus" w:hAnsi="mylotus"/>
                <w:sz w:val="28"/>
                <w:szCs w:val="28"/>
                <w:rtl/>
              </w:rPr>
              <w:br/>
            </w:r>
          </w:p>
        </w:tc>
        <w:tc>
          <w:tcPr>
            <w:tcW w:w="0" w:type="auto"/>
          </w:tcPr>
          <w:p w14:paraId="6A2210F4"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37F15C93"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يظل فيها راكعاً وساجدا</w:t>
            </w:r>
            <w:r w:rsidRPr="009B77B4">
              <w:rPr>
                <w:rFonts w:ascii="mylotus" w:hAnsi="mylotus"/>
                <w:sz w:val="28"/>
                <w:szCs w:val="28"/>
                <w:rtl/>
              </w:rPr>
              <w:br/>
            </w:r>
          </w:p>
        </w:tc>
      </w:tr>
      <w:tr w:rsidR="00746482" w:rsidRPr="009B77B4" w14:paraId="76FC574E" w14:textId="77777777" w:rsidTr="00D602C6">
        <w:trPr>
          <w:trHeight w:hRule="exact" w:val="510"/>
          <w:jc w:val="center"/>
        </w:trPr>
        <w:tc>
          <w:tcPr>
            <w:tcW w:w="0" w:type="auto"/>
            <w:shd w:val="clear" w:color="auto" w:fill="auto"/>
          </w:tcPr>
          <w:p w14:paraId="62537AB3"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ومن تراه عانداً معاندا</w:t>
            </w:r>
            <w:r w:rsidRPr="009B77B4">
              <w:rPr>
                <w:rFonts w:ascii="mylotus" w:hAnsi="mylotus"/>
                <w:sz w:val="28"/>
                <w:szCs w:val="28"/>
                <w:rtl/>
              </w:rPr>
              <w:br/>
            </w:r>
          </w:p>
        </w:tc>
        <w:tc>
          <w:tcPr>
            <w:tcW w:w="0" w:type="auto"/>
          </w:tcPr>
          <w:p w14:paraId="37970443"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378B5302"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عن الغبار لا يزال حايدا</w:t>
            </w:r>
            <w:r w:rsidRPr="009B77B4">
              <w:rPr>
                <w:rFonts w:ascii="mylotus" w:hAnsi="mylotus"/>
                <w:sz w:val="28"/>
                <w:szCs w:val="28"/>
                <w:rtl/>
              </w:rPr>
              <w:br/>
            </w:r>
          </w:p>
        </w:tc>
      </w:tr>
    </w:tbl>
    <w:p w14:paraId="49AE3489"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وهذان البيتان يلخصان فهمك للدين الإلهي المحمدي الأصيل الذي لا يستوي فيه السابقون مع المتأخرين، والصادقون مع المبدلين، والموفون مع الناكثين.</w:t>
      </w:r>
    </w:p>
    <w:p w14:paraId="3B224682"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ولذلك كنت ترى الدين في التسليم المطلق لله ورسوله، فبمجرد أن جاء الأمر بالهجرة إلى الحبشة، رحت تنفذ أمر رسول الله </w:t>
      </w:r>
      <w:r w:rsidRPr="009A2BF5">
        <w:rPr>
          <w:rFonts w:hint="cs"/>
          <w:lang w:val="fr-FR" w:eastAsia="fr-FR"/>
        </w:rPr>
        <w:sym w:font="Abo-thar" w:char="F061"/>
      </w:r>
      <w:r w:rsidR="00407D85">
        <w:rPr>
          <w:rFonts w:hint="cs"/>
          <w:rtl/>
          <w:lang w:val="fr-FR" w:eastAsia="fr-FR"/>
        </w:rPr>
        <w:t>.</w:t>
      </w:r>
      <w:r w:rsidRPr="009A2BF5">
        <w:rPr>
          <w:rFonts w:hint="cs"/>
          <w:rtl/>
          <w:lang w:val="fr-FR" w:eastAsia="fr-FR"/>
        </w:rPr>
        <w:t xml:space="preserve">. وبذلك كنت من أهل قوله تعالى: </w:t>
      </w:r>
      <w:r w:rsidR="004E5304">
        <w:rPr>
          <w:rtl/>
          <w:lang w:val="fr-FR" w:eastAsia="fr-FR"/>
        </w:rPr>
        <w:t>﴿</w:t>
      </w:r>
      <w:r w:rsidRPr="009A2BF5">
        <w:rPr>
          <w:rtl/>
          <w:lang w:val="fr-FR" w:eastAsia="fr-FR"/>
        </w:rPr>
        <w:t>وَالَّذِينَ هَاجَرُوا فِي اللَّهِ مِنْ بَعْدِ مَا ظُلِمُوا لَنُبَوِّئَنَّهُمْ فِي الدُّنْيَا حَسَنَةً وَلَأَجْرُ الْآخِرَةِ أَكْبَرُ لَوْ كَانُوا يَعْلَمُونَ (41) الَّذِينَ صَبَرُوا وَعَلَى رَبِّهِمْ يَتَوَكَّلُونَ</w:t>
      </w:r>
      <w:r w:rsidR="004E5304">
        <w:rPr>
          <w:rtl/>
          <w:lang w:val="fr-FR" w:eastAsia="fr-FR"/>
        </w:rPr>
        <w:t>﴾</w:t>
      </w:r>
      <w:r w:rsidRPr="009A2BF5">
        <w:rPr>
          <w:rtl/>
          <w:lang w:val="fr-FR" w:eastAsia="fr-FR"/>
        </w:rPr>
        <w:t xml:space="preserve"> [النحل: 41، 42]</w:t>
      </w:r>
      <w:r w:rsidRPr="009A2BF5">
        <w:rPr>
          <w:position w:val="6"/>
          <w:szCs w:val="20"/>
          <w:rtl/>
          <w:lang w:val="fr-FR" w:eastAsia="fr-FR"/>
        </w:rPr>
        <w:t xml:space="preserve"> (</w:t>
      </w:r>
      <w:r w:rsidRPr="009A2BF5">
        <w:rPr>
          <w:position w:val="6"/>
          <w:szCs w:val="20"/>
          <w:rtl/>
          <w:lang w:val="fr-FR" w:eastAsia="fr-FR"/>
        </w:rPr>
        <w:footnoteReference w:id="467"/>
      </w:r>
      <w:r w:rsidRPr="009A2BF5">
        <w:rPr>
          <w:position w:val="6"/>
          <w:szCs w:val="20"/>
          <w:rtl/>
          <w:lang w:val="fr-FR" w:eastAsia="fr-FR"/>
        </w:rPr>
        <w:t>)</w:t>
      </w:r>
    </w:p>
    <w:p w14:paraId="2CF7C1CB"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وكانت تلك الطمأنينة هي السبب في ثباتك في كل المعارك التي خضتها مع رسول الله </w:t>
      </w:r>
      <w:r w:rsidRPr="009A2BF5">
        <w:rPr>
          <w:rFonts w:hint="cs"/>
          <w:lang w:val="fr-FR" w:eastAsia="fr-FR"/>
        </w:rPr>
        <w:sym w:font="Abo-thar" w:char="F061"/>
      </w:r>
      <w:r w:rsidRPr="009A2BF5">
        <w:rPr>
          <w:rFonts w:hint="cs"/>
          <w:rtl/>
          <w:lang w:val="fr-FR" w:eastAsia="fr-FR"/>
        </w:rPr>
        <w:t xml:space="preserve"> لتحمي الإيمان من تلك الجيوش التي ألبتها قريش أو غيرها عليك، وقد </w:t>
      </w:r>
      <w:r w:rsidRPr="009A2BF5">
        <w:rPr>
          <w:rtl/>
          <w:lang w:val="fr-FR" w:eastAsia="fr-FR"/>
        </w:rPr>
        <w:t>قال عبد الله بن جعفر</w:t>
      </w:r>
      <w:r w:rsidRPr="009A2BF5">
        <w:rPr>
          <w:rFonts w:hint="cs"/>
          <w:rtl/>
          <w:lang w:val="fr-FR" w:eastAsia="fr-FR"/>
        </w:rPr>
        <w:t xml:space="preserve"> عنك</w:t>
      </w:r>
      <w:r w:rsidRPr="009A2BF5">
        <w:rPr>
          <w:rtl/>
          <w:lang w:val="fr-FR" w:eastAsia="fr-FR"/>
        </w:rPr>
        <w:t xml:space="preserve">: </w:t>
      </w:r>
      <w:r w:rsidRPr="009A2BF5">
        <w:rPr>
          <w:rFonts w:hint="cs"/>
          <w:rtl/>
          <w:lang w:val="fr-FR" w:eastAsia="fr-FR"/>
        </w:rPr>
        <w:t>(</w:t>
      </w:r>
      <w:r w:rsidRPr="009A2BF5">
        <w:rPr>
          <w:rtl/>
          <w:lang w:val="fr-FR" w:eastAsia="fr-FR"/>
        </w:rPr>
        <w:t xml:space="preserve">شهد عمار بن ياسر بدرا، وأحدا، والخندق، والمشاهد كلها مع رسول الله </w:t>
      </w:r>
      <w:r w:rsidRPr="009A2BF5">
        <w:rPr>
          <w:lang w:val="fr-FR" w:eastAsia="fr-FR"/>
        </w:rPr>
        <w:sym w:font="Abo-thar" w:char="F061"/>
      </w:r>
      <w:r w:rsidRPr="009A2BF5">
        <w:rPr>
          <w:rFonts w:hint="cs"/>
          <w:rtl/>
          <w:lang w:val="fr-FR" w:eastAsia="fr-FR"/>
        </w:rPr>
        <w:t>)</w:t>
      </w:r>
      <w:r w:rsidRPr="009A2BF5">
        <w:rPr>
          <w:position w:val="6"/>
          <w:szCs w:val="20"/>
          <w:rtl/>
          <w:lang w:val="fr-FR" w:eastAsia="fr-FR"/>
        </w:rPr>
        <w:t>(</w:t>
      </w:r>
      <w:r w:rsidRPr="009A2BF5">
        <w:rPr>
          <w:position w:val="6"/>
          <w:szCs w:val="20"/>
          <w:rtl/>
          <w:lang w:val="fr-FR" w:eastAsia="fr-FR"/>
        </w:rPr>
        <w:footnoteReference w:id="468"/>
      </w:r>
      <w:r w:rsidRPr="009A2BF5">
        <w:rPr>
          <w:position w:val="6"/>
          <w:szCs w:val="20"/>
          <w:rtl/>
          <w:lang w:val="fr-FR" w:eastAsia="fr-FR"/>
        </w:rPr>
        <w:t>)</w:t>
      </w:r>
      <w:r w:rsidRPr="009A2BF5">
        <w:rPr>
          <w:rFonts w:hint="cs"/>
          <w:rtl/>
          <w:lang w:val="fr-FR" w:eastAsia="fr-FR"/>
        </w:rPr>
        <w:t>، ولهذا كنت تذكر في حروبك على الباغين الناكثين جهادك لنفس الرايات في حروبك مع المعتدين الظالمين.</w:t>
      </w:r>
    </w:p>
    <w:p w14:paraId="37D2570C"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ولهذا كان الإمام علي يرسل المترددين إليك، حتى تخبرهم بالحقيقة المرة التي سببت تلك الحروب، والتي كان ظاهرها للإمام علي، ولكن باطنها كان امتدادا لبدر وأحد والأحزاب.. فالمحارَب في الجميع هو رسول الله </w:t>
      </w:r>
      <w:r w:rsidRPr="009A2BF5">
        <w:rPr>
          <w:rFonts w:hint="cs"/>
          <w:lang w:val="fr-FR" w:eastAsia="fr-FR"/>
        </w:rPr>
        <w:sym w:font="Abo-thar" w:char="F061"/>
      </w:r>
      <w:r w:rsidR="00407D85">
        <w:rPr>
          <w:rFonts w:hint="cs"/>
          <w:rtl/>
          <w:lang w:val="fr-FR" w:eastAsia="fr-FR"/>
        </w:rPr>
        <w:t>،</w:t>
      </w:r>
      <w:r w:rsidRPr="009A2BF5">
        <w:rPr>
          <w:rFonts w:hint="cs"/>
          <w:rtl/>
          <w:lang w:val="fr-FR" w:eastAsia="fr-FR"/>
        </w:rPr>
        <w:t xml:space="preserve"> والإسلام النقي الخالص الذي أرادت قريش أن تسرقه، بعد أن لم تستطع الوقوف في وجهه.</w:t>
      </w:r>
    </w:p>
    <w:p w14:paraId="1B623A15"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وقد روى المؤرخون عن </w:t>
      </w:r>
      <w:r w:rsidRPr="009A2BF5">
        <w:rPr>
          <w:rtl/>
          <w:lang w:val="fr-FR" w:eastAsia="fr-FR"/>
        </w:rPr>
        <w:t>أسماء بن حكيم الغزاوي</w:t>
      </w:r>
      <w:r w:rsidRPr="009A2BF5">
        <w:rPr>
          <w:rFonts w:hint="cs"/>
          <w:rtl/>
          <w:lang w:val="fr-FR" w:eastAsia="fr-FR"/>
        </w:rPr>
        <w:t xml:space="preserve"> قال</w:t>
      </w:r>
      <w:r w:rsidRPr="009A2BF5">
        <w:rPr>
          <w:rtl/>
          <w:lang w:val="fr-FR" w:eastAsia="fr-FR"/>
        </w:rPr>
        <w:t xml:space="preserve">: كنا بصفين مع علي تحت راية عمار بن ياسر ارتفاع الضحى، وقد استظللنا برداءٍ أحمر. إذ أقبل رجل يستقري الصف حتى انتهى إلينا فقال: أيكم عمار بن ياسر؟ فقال عمار: أنا عمار. قال: أبو اليقظان؟ قال: نعم قال: إن لي إليك حاجة، أفأنطق بها سراً أو علانيةً؟ قال: </w:t>
      </w:r>
      <w:r w:rsidRPr="009A2BF5">
        <w:rPr>
          <w:rFonts w:hint="cs"/>
          <w:rtl/>
          <w:lang w:val="fr-FR" w:eastAsia="fr-FR"/>
        </w:rPr>
        <w:t>اختر</w:t>
      </w:r>
      <w:r w:rsidRPr="009A2BF5">
        <w:rPr>
          <w:rtl/>
          <w:lang w:val="fr-FR" w:eastAsia="fr-FR"/>
        </w:rPr>
        <w:t xml:space="preserve"> لنفسك أيهما شئت، قال لا، بل علانيةً، قال: فانطق</w:t>
      </w:r>
      <w:r w:rsidRPr="009A2BF5">
        <w:rPr>
          <w:rFonts w:hint="cs"/>
          <w:rtl/>
          <w:lang w:val="fr-FR" w:eastAsia="fr-FR"/>
        </w:rPr>
        <w:t>)</w:t>
      </w:r>
      <w:r w:rsidRPr="009A2BF5">
        <w:rPr>
          <w:position w:val="6"/>
          <w:szCs w:val="20"/>
          <w:rtl/>
          <w:lang w:val="fr-FR" w:eastAsia="fr-FR"/>
        </w:rPr>
        <w:t xml:space="preserve"> (</w:t>
      </w:r>
      <w:r w:rsidRPr="009A2BF5">
        <w:rPr>
          <w:position w:val="6"/>
          <w:szCs w:val="20"/>
          <w:rtl/>
          <w:lang w:val="fr-FR" w:eastAsia="fr-FR"/>
        </w:rPr>
        <w:footnoteReference w:id="469"/>
      </w:r>
      <w:r w:rsidRPr="009A2BF5">
        <w:rPr>
          <w:position w:val="6"/>
          <w:szCs w:val="20"/>
          <w:rtl/>
          <w:lang w:val="fr-FR" w:eastAsia="fr-FR"/>
        </w:rPr>
        <w:t>)</w:t>
      </w:r>
    </w:p>
    <w:p w14:paraId="225AFF7D"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حينها راح يبث إليك شكواه وشبهته، فقال: (</w:t>
      </w:r>
      <w:r w:rsidRPr="009A2BF5">
        <w:rPr>
          <w:rtl/>
          <w:lang w:val="fr-FR" w:eastAsia="fr-FR"/>
        </w:rPr>
        <w:t>إني خرجت من أهلي مستبصراً في الحق الذي نحن فيه لا أشك في ضلالة هؤلاء القوم وأنهم على الباطل، فلم أزل على ذلك مستبصراً حتى ليلتي هذه، فإني رأيت في منامي منادياً تقدم فأذن وشهد أن لا إله إلا الله وأن محمداً رسول الله، ونادى بالصلاة، ونادى مناديهم مثل ذلك، ثم أقيمت الصلاة فصلينا صلاةً واحدة، وتلونا كتاباً واحداً، ودعونا دعوةً واحدة، فأدركني الشك في ليلتي هذه فبت بليلةٍ لا يعلمها إلا الله تعالى، حتى أصبحت فأتيت أمير المؤمنين فذكرت ذلك له، فقال هل لقيت عمار بن ياسر؟ قلت: لا. قال: فألقه فانظر ماذا يقول لك عمار فاتبعه، فجئتك لذلك</w:t>
      </w:r>
      <w:r w:rsidRPr="009A2BF5">
        <w:rPr>
          <w:rFonts w:hint="cs"/>
          <w:rtl/>
          <w:lang w:val="fr-FR" w:eastAsia="fr-FR"/>
        </w:rPr>
        <w:t>)</w:t>
      </w:r>
    </w:p>
    <w:p w14:paraId="1808194E"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حينها خاطبته بتلك الطمأنينة التي وصفك الله بها، وبكل ثقة، وقلت له</w:t>
      </w:r>
      <w:r w:rsidRPr="009A2BF5">
        <w:rPr>
          <w:rtl/>
          <w:lang w:val="fr-FR" w:eastAsia="fr-FR"/>
        </w:rPr>
        <w:t xml:space="preserve">: </w:t>
      </w:r>
      <w:r w:rsidRPr="009A2BF5">
        <w:rPr>
          <w:rFonts w:hint="cs"/>
          <w:rtl/>
          <w:lang w:val="fr-FR" w:eastAsia="fr-FR"/>
        </w:rPr>
        <w:t>(</w:t>
      </w:r>
      <w:r w:rsidRPr="009A2BF5">
        <w:rPr>
          <w:rtl/>
          <w:lang w:val="fr-FR" w:eastAsia="fr-FR"/>
        </w:rPr>
        <w:t>تعرف صاحب الراية السوداء المقابلة لي؟ فإنها راية عمرو بن العاص</w:t>
      </w:r>
      <w:r w:rsidRPr="009A2BF5">
        <w:rPr>
          <w:rFonts w:hint="cs"/>
          <w:rtl/>
          <w:lang w:val="fr-FR" w:eastAsia="fr-FR"/>
        </w:rPr>
        <w:t>،</w:t>
      </w:r>
      <w:r w:rsidRPr="009A2BF5">
        <w:rPr>
          <w:rtl/>
          <w:lang w:val="fr-FR" w:eastAsia="fr-FR"/>
        </w:rPr>
        <w:t xml:space="preserve"> قاتلتها مع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ثلاث مرات وهذه الرابعة، فما هي بخيرهن ولا أبرهن، بل هي شرهن وأفجرهن!</w:t>
      </w:r>
      <w:r w:rsidRPr="009A2BF5">
        <w:rPr>
          <w:rFonts w:hint="cs"/>
          <w:rtl/>
          <w:lang w:val="fr-FR" w:eastAsia="fr-FR"/>
        </w:rPr>
        <w:t>)</w:t>
      </w:r>
    </w:p>
    <w:p w14:paraId="09BF9656"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ثم قلت له: (</w:t>
      </w:r>
      <w:r w:rsidRPr="009A2BF5">
        <w:rPr>
          <w:rtl/>
          <w:lang w:val="fr-FR" w:eastAsia="fr-FR"/>
        </w:rPr>
        <w:t>أشهدت بدراً وأحداً ويوم حنين، أو شهدها أبٌ لك فيخبرك عنها؟</w:t>
      </w:r>
      <w:r w:rsidRPr="009A2BF5">
        <w:rPr>
          <w:rFonts w:hint="cs"/>
          <w:rtl/>
          <w:lang w:val="fr-FR" w:eastAsia="fr-FR"/>
        </w:rPr>
        <w:t>)، ف</w:t>
      </w:r>
      <w:r w:rsidRPr="009A2BF5">
        <w:rPr>
          <w:rtl/>
          <w:lang w:val="fr-FR" w:eastAsia="fr-FR"/>
        </w:rPr>
        <w:t xml:space="preserve">قال: لا، </w:t>
      </w:r>
      <w:r w:rsidRPr="009A2BF5">
        <w:rPr>
          <w:rFonts w:hint="cs"/>
          <w:rtl/>
          <w:lang w:val="fr-FR" w:eastAsia="fr-FR"/>
        </w:rPr>
        <w:t>فقلت له</w:t>
      </w:r>
      <w:r w:rsidRPr="009A2BF5">
        <w:rPr>
          <w:rtl/>
          <w:lang w:val="fr-FR" w:eastAsia="fr-FR"/>
        </w:rPr>
        <w:t xml:space="preserve">: فإن مراكزنا اليوم على مراكز رايات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يوم بدرٍ ويوم أحد ويوم حنين، وأن مراكز رايات هؤلاء على</w:t>
      </w:r>
      <w:r w:rsidRPr="009A2BF5">
        <w:rPr>
          <w:rFonts w:hint="cs"/>
          <w:rtl/>
          <w:lang w:val="fr-FR" w:eastAsia="fr-FR"/>
        </w:rPr>
        <w:t xml:space="preserve"> </w:t>
      </w:r>
      <w:r w:rsidRPr="009A2BF5">
        <w:rPr>
          <w:rtl/>
          <w:lang w:val="fr-FR" w:eastAsia="fr-FR"/>
        </w:rPr>
        <w:t>مراكز رايات المشركين من الأحزاب، فهل ترى هذا العسكر ومن فيه؟ والله لوددت أن جميع من فيه ممن أقبل مع معاوية يريد قتالنا ـ مفارقاً للذي نحن عليه كانوا خلقاً واحداً فقطعته وذبحته</w:t>
      </w:r>
      <w:r w:rsidRPr="009A2BF5">
        <w:rPr>
          <w:rFonts w:hint="cs"/>
          <w:rtl/>
          <w:lang w:val="fr-FR" w:eastAsia="fr-FR"/>
        </w:rPr>
        <w:t>)</w:t>
      </w:r>
    </w:p>
    <w:p w14:paraId="15F72248"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ولكونك كنت واثقا من الخطر الذي تحمله راية معاوية، ودورها في تحريف الدين أجيالا طويلة لما انتهى إليك من إخبار رسول الله </w:t>
      </w:r>
      <w:r w:rsidRPr="009A2BF5">
        <w:rPr>
          <w:rFonts w:hint="cs"/>
          <w:lang w:val="fr-FR" w:eastAsia="fr-FR"/>
        </w:rPr>
        <w:sym w:font="Abo-thar" w:char="F061"/>
      </w:r>
      <w:r w:rsidRPr="009A2BF5">
        <w:rPr>
          <w:rFonts w:hint="cs"/>
          <w:rtl/>
          <w:lang w:val="fr-FR" w:eastAsia="fr-FR"/>
        </w:rPr>
        <w:t xml:space="preserve"> لك ولصفوة أصحابه، قلت له: (</w:t>
      </w:r>
      <w:r w:rsidRPr="009A2BF5">
        <w:rPr>
          <w:rtl/>
          <w:lang w:val="fr-FR" w:eastAsia="fr-FR"/>
        </w:rPr>
        <w:t>والله لدماؤهم جميعاً أحلُّ من دم عصفور ؛ أفترى دم عصفور حراماً؟</w:t>
      </w:r>
      <w:r w:rsidRPr="009A2BF5">
        <w:rPr>
          <w:rFonts w:hint="cs"/>
          <w:rtl/>
          <w:lang w:val="fr-FR" w:eastAsia="fr-FR"/>
        </w:rPr>
        <w:t>)</w:t>
      </w:r>
    </w:p>
    <w:p w14:paraId="44EAF11C" w14:textId="77777777" w:rsidR="009A2BF5" w:rsidRPr="009A2BF5" w:rsidRDefault="009A2BF5" w:rsidP="009A2BF5">
      <w:pPr>
        <w:widowControl w:val="0"/>
        <w:tabs>
          <w:tab w:val="left" w:pos="1096"/>
        </w:tabs>
        <w:adjustRightInd w:val="0"/>
        <w:textAlignment w:val="baseline"/>
        <w:rPr>
          <w:rtl/>
          <w:lang w:val="fr-FR" w:eastAsia="fr-FR"/>
        </w:rPr>
      </w:pPr>
      <w:r w:rsidRPr="009A2BF5">
        <w:rPr>
          <w:rtl/>
          <w:lang w:val="fr-FR" w:eastAsia="fr-FR"/>
        </w:rPr>
        <w:t>قال</w:t>
      </w:r>
      <w:r w:rsidRPr="009A2BF5">
        <w:rPr>
          <w:rFonts w:hint="cs"/>
          <w:rtl/>
          <w:lang w:val="fr-FR" w:eastAsia="fr-FR"/>
        </w:rPr>
        <w:t xml:space="preserve"> الرجل</w:t>
      </w:r>
      <w:r w:rsidRPr="009A2BF5">
        <w:rPr>
          <w:rtl/>
          <w:lang w:val="fr-FR" w:eastAsia="fr-FR"/>
        </w:rPr>
        <w:t>: لا، بل حلالٌ</w:t>
      </w:r>
      <w:r w:rsidRPr="009A2BF5">
        <w:rPr>
          <w:rFonts w:hint="cs"/>
          <w:rtl/>
          <w:lang w:val="fr-FR" w:eastAsia="fr-FR"/>
        </w:rPr>
        <w:t>.</w:t>
      </w:r>
      <w:r w:rsidRPr="009A2BF5">
        <w:rPr>
          <w:rtl/>
          <w:lang w:val="fr-FR" w:eastAsia="fr-FR"/>
        </w:rPr>
        <w:t xml:space="preserve">. </w:t>
      </w:r>
      <w:r w:rsidRPr="009A2BF5">
        <w:rPr>
          <w:rFonts w:hint="cs"/>
          <w:rtl/>
          <w:lang w:val="fr-FR" w:eastAsia="fr-FR"/>
        </w:rPr>
        <w:t>فقلت له: (</w:t>
      </w:r>
      <w:r w:rsidRPr="009A2BF5">
        <w:rPr>
          <w:rtl/>
          <w:lang w:val="fr-FR" w:eastAsia="fr-FR"/>
        </w:rPr>
        <w:t>فإنهم حلال كذلك</w:t>
      </w:r>
      <w:r w:rsidRPr="009A2BF5">
        <w:rPr>
          <w:rFonts w:hint="cs"/>
          <w:rtl/>
          <w:lang w:val="fr-FR" w:eastAsia="fr-FR"/>
        </w:rPr>
        <w:t>)، ثم رحت تستوثق منه، وقلت: (</w:t>
      </w:r>
      <w:r w:rsidRPr="009A2BF5">
        <w:rPr>
          <w:rtl/>
          <w:lang w:val="fr-FR" w:eastAsia="fr-FR"/>
        </w:rPr>
        <w:t>أتراني بينت لك؟</w:t>
      </w:r>
      <w:r w:rsidRPr="009A2BF5">
        <w:rPr>
          <w:rFonts w:hint="cs"/>
          <w:rtl/>
          <w:lang w:val="fr-FR" w:eastAsia="fr-FR"/>
        </w:rPr>
        <w:t>)</w:t>
      </w:r>
      <w:r w:rsidRPr="009A2BF5">
        <w:rPr>
          <w:rtl/>
          <w:lang w:val="fr-FR" w:eastAsia="fr-FR"/>
        </w:rPr>
        <w:t xml:space="preserve"> قال: قد بينت لي، </w:t>
      </w:r>
      <w:r w:rsidRPr="009A2BF5">
        <w:rPr>
          <w:rFonts w:hint="cs"/>
          <w:rtl/>
          <w:lang w:val="fr-FR" w:eastAsia="fr-FR"/>
        </w:rPr>
        <w:t>فقلت</w:t>
      </w:r>
      <w:r w:rsidRPr="009A2BF5">
        <w:rPr>
          <w:rtl/>
          <w:lang w:val="fr-FR" w:eastAsia="fr-FR"/>
        </w:rPr>
        <w:t xml:space="preserve">: </w:t>
      </w:r>
      <w:r w:rsidRPr="009A2BF5">
        <w:rPr>
          <w:rFonts w:hint="cs"/>
          <w:rtl/>
          <w:lang w:val="fr-FR" w:eastAsia="fr-FR"/>
        </w:rPr>
        <w:t>(</w:t>
      </w:r>
      <w:r w:rsidRPr="009A2BF5">
        <w:rPr>
          <w:rtl/>
          <w:lang w:val="fr-FR" w:eastAsia="fr-FR"/>
        </w:rPr>
        <w:t>ف</w:t>
      </w:r>
      <w:r w:rsidRPr="009A2BF5">
        <w:rPr>
          <w:rFonts w:hint="cs"/>
          <w:rtl/>
          <w:lang w:val="fr-FR" w:eastAsia="fr-FR"/>
        </w:rPr>
        <w:t>ا</w:t>
      </w:r>
      <w:r w:rsidRPr="009A2BF5">
        <w:rPr>
          <w:rtl/>
          <w:lang w:val="fr-FR" w:eastAsia="fr-FR"/>
        </w:rPr>
        <w:t>ختر أي ذلك أحببت !؟</w:t>
      </w:r>
      <w:r w:rsidRPr="009A2BF5">
        <w:rPr>
          <w:rFonts w:hint="cs"/>
          <w:rtl/>
          <w:lang w:val="fr-FR" w:eastAsia="fr-FR"/>
        </w:rPr>
        <w:t>)</w:t>
      </w:r>
    </w:p>
    <w:p w14:paraId="0430878E"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وعندما </w:t>
      </w:r>
      <w:r w:rsidRPr="009A2BF5">
        <w:rPr>
          <w:rtl/>
          <w:lang w:val="fr-FR" w:eastAsia="fr-FR"/>
        </w:rPr>
        <w:t xml:space="preserve">انصرف الرجل، </w:t>
      </w:r>
      <w:r w:rsidRPr="009A2BF5">
        <w:rPr>
          <w:rFonts w:hint="cs"/>
          <w:rtl/>
          <w:lang w:val="fr-FR" w:eastAsia="fr-FR"/>
        </w:rPr>
        <w:t>رحت تدعوه، وتقول له وللمجتمعين معك بكل ثقة وطمأنينة</w:t>
      </w:r>
      <w:r w:rsidRPr="009A2BF5">
        <w:rPr>
          <w:rtl/>
          <w:lang w:val="fr-FR" w:eastAsia="fr-FR"/>
        </w:rPr>
        <w:t xml:space="preserve">: </w:t>
      </w:r>
      <w:r w:rsidRPr="009A2BF5">
        <w:rPr>
          <w:rFonts w:hint="cs"/>
          <w:rtl/>
          <w:lang w:val="fr-FR" w:eastAsia="fr-FR"/>
        </w:rPr>
        <w:t>(</w:t>
      </w:r>
      <w:r w:rsidRPr="009A2BF5">
        <w:rPr>
          <w:rtl/>
          <w:lang w:val="fr-FR" w:eastAsia="fr-FR"/>
        </w:rPr>
        <w:t>أما إنهم سيضربونكم بأسيافهم حتى يرتاب المبطلون منكم فيقولوا</w:t>
      </w:r>
      <w:r w:rsidRPr="009A2BF5">
        <w:rPr>
          <w:rFonts w:hint="cs"/>
          <w:rtl/>
          <w:lang w:val="fr-FR" w:eastAsia="fr-FR"/>
        </w:rPr>
        <w:t>:</w:t>
      </w:r>
      <w:r w:rsidRPr="009A2BF5">
        <w:rPr>
          <w:rtl/>
          <w:lang w:val="fr-FR" w:eastAsia="fr-FR"/>
        </w:rPr>
        <w:t xml:space="preserve"> لو لم يكونوا على حق ما أظهروا علينا، والله ما هم من الحق على ما يقذي عين ذباب</w:t>
      </w:r>
      <w:r w:rsidRPr="009A2BF5">
        <w:rPr>
          <w:rFonts w:hint="cs"/>
          <w:rtl/>
          <w:lang w:val="fr-FR" w:eastAsia="fr-FR"/>
        </w:rPr>
        <w:t>،</w:t>
      </w:r>
      <w:r w:rsidRPr="009A2BF5">
        <w:rPr>
          <w:rtl/>
          <w:lang w:val="fr-FR" w:eastAsia="fr-FR"/>
        </w:rPr>
        <w:t xml:space="preserve"> والله لو ضربونا بأسيافهم حتى يبلغونا سعفات هجرٍ، لعرفت أنا على حق وهم على باطل، وأيم الله لا يكون سلماً سالماً أبداً حتى يبوء أحد الفريقين على أنفسهم بأنهم كانوا كافرين، وحتى يشهدوا على الفريق الآخر بأنه على الحق وأن قتلاهم في الجنة وموتاهم، ولا تنصرم أيام الدنيا حتى يشهدوا بأن موتاهم وقتلاهم في الجنة، وأن موتى أعدائهم وقتلاهم في النار، وكان أحياؤهم على الباطل</w:t>
      </w:r>
      <w:r w:rsidRPr="009A2BF5">
        <w:rPr>
          <w:rFonts w:hint="cs"/>
          <w:rtl/>
          <w:lang w:val="fr-FR" w:eastAsia="fr-FR"/>
        </w:rPr>
        <w:t>)</w:t>
      </w:r>
      <w:r w:rsidRPr="009A2BF5">
        <w:rPr>
          <w:position w:val="6"/>
          <w:szCs w:val="20"/>
          <w:rtl/>
          <w:lang w:val="fr-FR" w:eastAsia="fr-FR"/>
        </w:rPr>
        <w:t>(</w:t>
      </w:r>
      <w:r w:rsidRPr="009A2BF5">
        <w:rPr>
          <w:position w:val="6"/>
          <w:szCs w:val="20"/>
          <w:rtl/>
          <w:lang w:val="fr-FR" w:eastAsia="fr-FR"/>
        </w:rPr>
        <w:footnoteReference w:id="470"/>
      </w:r>
      <w:r w:rsidRPr="009A2BF5">
        <w:rPr>
          <w:position w:val="6"/>
          <w:szCs w:val="20"/>
          <w:rtl/>
          <w:lang w:val="fr-FR" w:eastAsia="fr-FR"/>
        </w:rPr>
        <w:t>)</w:t>
      </w:r>
      <w:r w:rsidRPr="009A2BF5">
        <w:rPr>
          <w:rFonts w:hint="cs"/>
          <w:rtl/>
          <w:lang w:val="fr-FR" w:eastAsia="fr-FR"/>
        </w:rPr>
        <w:t xml:space="preserve"> </w:t>
      </w:r>
    </w:p>
    <w:p w14:paraId="54CD17E5"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وهكذا كنت في مواقفك رمزا للبطولة والشجاعة، لا تحيد، ولا تفر، ولا تتردد، ولا تصيبك أدران الشبهات، وكيف يحصل لك ذلك، وقد أخبر رسول الله </w:t>
      </w:r>
      <w:r w:rsidRPr="009A2BF5">
        <w:rPr>
          <w:rFonts w:hint="cs"/>
          <w:lang w:val="fr-FR" w:eastAsia="fr-FR"/>
        </w:rPr>
        <w:sym w:font="Abo-thar" w:char="F061"/>
      </w:r>
      <w:r w:rsidRPr="009A2BF5">
        <w:rPr>
          <w:rFonts w:hint="cs"/>
          <w:rtl/>
          <w:lang w:val="fr-FR" w:eastAsia="fr-FR"/>
        </w:rPr>
        <w:t xml:space="preserve"> أن الإيمان خالط لحمك وعظمك، فلم يعد للشيطان عليك سبيل.</w:t>
      </w:r>
    </w:p>
    <w:p w14:paraId="5B1A86B4"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لقد حدث ابن عمر عنك، وعن بعض بطولاتك، فقال</w:t>
      </w:r>
      <w:r w:rsidRPr="009A2BF5">
        <w:rPr>
          <w:rtl/>
          <w:lang w:val="fr-FR" w:eastAsia="fr-FR"/>
        </w:rPr>
        <w:t xml:space="preserve">: </w:t>
      </w:r>
      <w:r w:rsidRPr="009A2BF5">
        <w:rPr>
          <w:rFonts w:hint="cs"/>
          <w:rtl/>
          <w:lang w:val="fr-FR" w:eastAsia="fr-FR"/>
        </w:rPr>
        <w:t>(</w:t>
      </w:r>
      <w:r w:rsidRPr="009A2BF5">
        <w:rPr>
          <w:rtl/>
          <w:lang w:val="fr-FR" w:eastAsia="fr-FR"/>
        </w:rPr>
        <w:t xml:space="preserve">رأيت عمار بن ياسر يوم اليمامة على صخرة وقد أشرف يصيح: </w:t>
      </w:r>
      <w:r w:rsidRPr="009A2BF5">
        <w:rPr>
          <w:rFonts w:hint="cs"/>
          <w:rtl/>
          <w:lang w:val="fr-FR" w:eastAsia="fr-FR"/>
        </w:rPr>
        <w:t>(</w:t>
      </w:r>
      <w:r w:rsidRPr="009A2BF5">
        <w:rPr>
          <w:rtl/>
          <w:lang w:val="fr-FR" w:eastAsia="fr-FR"/>
        </w:rPr>
        <w:t>يا معشر المسلمين، أمن الجنة تفرون؟ أنا عمار بن ياسر، أمن الجنة تفرون؟ أنا عمار بن ياسر هلم إلي، وأنا أنظر إلى أذنه قد قطعت فهي تذبذب، وهو يقاتل أشد القتال</w:t>
      </w:r>
      <w:r w:rsidRPr="009A2BF5">
        <w:rPr>
          <w:rFonts w:hint="cs"/>
          <w:rtl/>
          <w:lang w:val="fr-FR" w:eastAsia="fr-FR"/>
        </w:rPr>
        <w:t>)</w:t>
      </w:r>
      <w:r w:rsidRPr="009A2BF5">
        <w:rPr>
          <w:position w:val="6"/>
          <w:szCs w:val="20"/>
          <w:rtl/>
          <w:lang w:val="fr-FR" w:eastAsia="fr-FR"/>
        </w:rPr>
        <w:t>(</w:t>
      </w:r>
      <w:r w:rsidRPr="009A2BF5">
        <w:rPr>
          <w:position w:val="6"/>
          <w:szCs w:val="20"/>
          <w:rtl/>
          <w:lang w:val="fr-FR" w:eastAsia="fr-FR"/>
        </w:rPr>
        <w:footnoteReference w:id="471"/>
      </w:r>
      <w:r w:rsidRPr="009A2BF5">
        <w:rPr>
          <w:position w:val="6"/>
          <w:szCs w:val="20"/>
          <w:rtl/>
          <w:lang w:val="fr-FR" w:eastAsia="fr-FR"/>
        </w:rPr>
        <w:t>)</w:t>
      </w:r>
    </w:p>
    <w:p w14:paraId="23AE916B"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هكذا كنت دائما لا تلتفت لما يصيبك من جراحات، لأنك تعلم المصير الذي ستصير إليه، وتعرف الإله الذي تعبده، والنبي الذي تتبعه، والصراط الذي نذرت نفسك لتسير فيه، وأنت تحمل راية الدلالة عليه.</w:t>
      </w:r>
    </w:p>
    <w:p w14:paraId="7B0D6A2B"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ولذلك لم تكن تتردد أبدا في أي مواجهة، ومع أي عدو، حتى لو لم تكن تعرفه، ما دام يعادي الله ورسوله، وقد حدثت عن نفسك، فقلت: (</w:t>
      </w:r>
      <w:r w:rsidRPr="009A2BF5">
        <w:rPr>
          <w:rtl/>
          <w:lang w:val="fr-FR" w:eastAsia="fr-FR"/>
        </w:rPr>
        <w:t xml:space="preserve">قاتلت مع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الجن والإنس</w:t>
      </w:r>
      <w:r w:rsidRPr="009A2BF5">
        <w:rPr>
          <w:rFonts w:hint="cs"/>
          <w:rtl/>
          <w:lang w:val="fr-FR" w:eastAsia="fr-FR"/>
        </w:rPr>
        <w:t xml:space="preserve">)، فقالوا: </w:t>
      </w:r>
      <w:r w:rsidRPr="009A2BF5">
        <w:rPr>
          <w:rtl/>
          <w:lang w:val="fr-FR" w:eastAsia="fr-FR"/>
        </w:rPr>
        <w:t xml:space="preserve">كيف </w:t>
      </w:r>
      <w:r w:rsidRPr="009A2BF5">
        <w:rPr>
          <w:rFonts w:hint="cs"/>
          <w:rtl/>
          <w:lang w:val="fr-FR" w:eastAsia="fr-FR"/>
        </w:rPr>
        <w:t xml:space="preserve">ذلك؟.. فقلت: </w:t>
      </w:r>
      <w:r w:rsidRPr="009A2BF5">
        <w:rPr>
          <w:rtl/>
          <w:lang w:val="fr-FR" w:eastAsia="fr-FR"/>
        </w:rPr>
        <w:t xml:space="preserve">كنا مع النبي </w:t>
      </w:r>
      <w:r w:rsidRPr="009A2BF5">
        <w:rPr>
          <w:lang w:val="fr-FR" w:eastAsia="fr-FR"/>
        </w:rPr>
        <w:sym w:font="Abo-thar" w:char="F061"/>
      </w:r>
      <w:r w:rsidRPr="009A2BF5">
        <w:rPr>
          <w:rFonts w:hint="cs"/>
          <w:rtl/>
          <w:lang w:val="fr-FR" w:eastAsia="fr-FR"/>
        </w:rPr>
        <w:t xml:space="preserve"> </w:t>
      </w:r>
      <w:r w:rsidRPr="009A2BF5">
        <w:rPr>
          <w:rtl/>
          <w:lang w:val="fr-FR" w:eastAsia="fr-FR"/>
        </w:rPr>
        <w:t>فنزلنا منزلا فأخذت قربتي ودلوي لأستقي</w:t>
      </w:r>
      <w:r w:rsidRPr="009A2BF5">
        <w:rPr>
          <w:rFonts w:hint="cs"/>
          <w:rtl/>
          <w:lang w:val="fr-FR" w:eastAsia="fr-FR"/>
        </w:rPr>
        <w:t>،</w:t>
      </w:r>
      <w:r w:rsidRPr="009A2BF5">
        <w:rPr>
          <w:rtl/>
          <w:lang w:val="fr-FR" w:eastAsia="fr-FR"/>
        </w:rPr>
        <w:t xml:space="preserve"> فقال رسول الله </w:t>
      </w:r>
      <w:r w:rsidRPr="009A2BF5">
        <w:rPr>
          <w:lang w:val="fr-FR" w:eastAsia="fr-FR"/>
        </w:rPr>
        <w:sym w:font="Abo-thar" w:char="F061"/>
      </w:r>
      <w:r w:rsidR="00407D85">
        <w:rPr>
          <w:rFonts w:hint="cs"/>
          <w:rtl/>
          <w:lang w:val="fr-FR" w:eastAsia="fr-FR"/>
        </w:rPr>
        <w:t>:</w:t>
      </w:r>
      <w:r w:rsidRPr="009A2BF5">
        <w:rPr>
          <w:rFonts w:hint="cs"/>
          <w:rtl/>
          <w:lang w:val="fr-FR" w:eastAsia="fr-FR"/>
        </w:rPr>
        <w:t xml:space="preserve"> </w:t>
      </w:r>
      <w:r w:rsidRPr="009A2BF5">
        <w:rPr>
          <w:rtl/>
          <w:lang w:val="fr-FR" w:eastAsia="fr-FR"/>
        </w:rPr>
        <w:t>أما إنه سيأتيك على الماء آت يمنعك منه</w:t>
      </w:r>
      <w:r w:rsidRPr="009A2BF5">
        <w:rPr>
          <w:rFonts w:hint="cs"/>
          <w:rtl/>
          <w:lang w:val="fr-FR" w:eastAsia="fr-FR"/>
        </w:rPr>
        <w:t>،</w:t>
      </w:r>
      <w:r w:rsidRPr="009A2BF5">
        <w:rPr>
          <w:rtl/>
          <w:lang w:val="fr-FR" w:eastAsia="fr-FR"/>
        </w:rPr>
        <w:t xml:space="preserve"> فلما كنت على رأس البئر إذا برجل أسود كأنه مرس فقال: والله لا تستقي اليوم منها فأخذني وأخذته فصرعته ثم أخذت حجرا فكسرت وجهه وأنفه ثم ملأت قربتي وأتيت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فقال: هل أتاك على الماء أحد؟ قلت: نعم فقصصت عليه القصة فقال: أتدري من هو؟ قلت: لا، قال: ذاك الشيطان</w:t>
      </w:r>
      <w:r w:rsidRPr="009A2BF5">
        <w:rPr>
          <w:rFonts w:hint="cs"/>
          <w:rtl/>
          <w:lang w:val="fr-FR" w:eastAsia="fr-FR"/>
        </w:rPr>
        <w:t>)</w:t>
      </w:r>
      <w:r w:rsidRPr="009A2BF5">
        <w:rPr>
          <w:position w:val="6"/>
          <w:szCs w:val="20"/>
          <w:rtl/>
          <w:lang w:val="fr-FR" w:eastAsia="fr-FR"/>
        </w:rPr>
        <w:t>(</w:t>
      </w:r>
      <w:r w:rsidRPr="009A2BF5">
        <w:rPr>
          <w:position w:val="6"/>
          <w:szCs w:val="20"/>
          <w:rtl/>
          <w:lang w:val="fr-FR" w:eastAsia="fr-FR"/>
        </w:rPr>
        <w:footnoteReference w:id="472"/>
      </w:r>
      <w:r w:rsidRPr="009A2BF5">
        <w:rPr>
          <w:position w:val="6"/>
          <w:szCs w:val="20"/>
          <w:rtl/>
          <w:lang w:val="fr-FR" w:eastAsia="fr-FR"/>
        </w:rPr>
        <w:t>)</w:t>
      </w:r>
    </w:p>
    <w:p w14:paraId="4CAEEB95"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وقد كنت إلى جانب ذلك مملوءا بكل القيم التي جاء الإسلام للدعوة إليها.. فقد كنت عابدا زاهدا تقيا صاحب خلق رفيع، وصاحب روح مبادرة لكل عمل صالح، وقد حدث </w:t>
      </w:r>
      <w:r w:rsidRPr="009A2BF5">
        <w:rPr>
          <w:rtl/>
          <w:lang w:val="fr-FR" w:eastAsia="fr-FR"/>
        </w:rPr>
        <w:t xml:space="preserve">الحكم بن عتيبة قال: </w:t>
      </w:r>
      <w:r w:rsidRPr="009A2BF5">
        <w:rPr>
          <w:rFonts w:hint="cs"/>
          <w:rtl/>
          <w:lang w:val="fr-FR" w:eastAsia="fr-FR"/>
        </w:rPr>
        <w:t>(</w:t>
      </w:r>
      <w:r w:rsidRPr="009A2BF5">
        <w:rPr>
          <w:rtl/>
          <w:lang w:val="fr-FR" w:eastAsia="fr-FR"/>
        </w:rPr>
        <w:t xml:space="preserve">قدم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 xml:space="preserve">المدينة أول ما قدمها، فقال عمار بن ياسر: </w:t>
      </w:r>
      <w:r w:rsidRPr="009A2BF5">
        <w:rPr>
          <w:rFonts w:hint="cs"/>
          <w:rtl/>
          <w:lang w:val="fr-FR" w:eastAsia="fr-FR"/>
        </w:rPr>
        <w:t>(</w:t>
      </w:r>
      <w:r w:rsidRPr="009A2BF5">
        <w:rPr>
          <w:rtl/>
          <w:lang w:val="fr-FR" w:eastAsia="fr-FR"/>
        </w:rPr>
        <w:t xml:space="preserve">ما لرسول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بد من أن نجعل له مكانا إذا استيقظ من قائلته، استظل فيه، وصلى فيه</w:t>
      </w:r>
      <w:r w:rsidRPr="009A2BF5">
        <w:rPr>
          <w:rFonts w:hint="cs"/>
          <w:rtl/>
          <w:lang w:val="fr-FR" w:eastAsia="fr-FR"/>
        </w:rPr>
        <w:t>)</w:t>
      </w:r>
      <w:r w:rsidRPr="009A2BF5">
        <w:rPr>
          <w:rtl/>
          <w:lang w:val="fr-FR" w:eastAsia="fr-FR"/>
        </w:rPr>
        <w:t>، فجمع عمار حجارة</w:t>
      </w:r>
      <w:r w:rsidRPr="009A2BF5">
        <w:rPr>
          <w:rFonts w:hint="cs"/>
          <w:rtl/>
          <w:lang w:val="fr-FR" w:eastAsia="fr-FR"/>
        </w:rPr>
        <w:t>،</w:t>
      </w:r>
      <w:r w:rsidRPr="009A2BF5">
        <w:rPr>
          <w:rtl/>
          <w:lang w:val="fr-FR" w:eastAsia="fr-FR"/>
        </w:rPr>
        <w:t xml:space="preserve"> فسوى مسجد قباء</w:t>
      </w:r>
      <w:r w:rsidRPr="009A2BF5">
        <w:rPr>
          <w:rFonts w:hint="cs"/>
          <w:rtl/>
          <w:lang w:val="fr-FR" w:eastAsia="fr-FR"/>
        </w:rPr>
        <w:t>،</w:t>
      </w:r>
      <w:r w:rsidRPr="009A2BF5">
        <w:rPr>
          <w:rtl/>
          <w:lang w:val="fr-FR" w:eastAsia="fr-FR"/>
        </w:rPr>
        <w:t xml:space="preserve"> فهو أول مسجد بني، وعمار بناه</w:t>
      </w:r>
      <w:r w:rsidRPr="009A2BF5">
        <w:rPr>
          <w:rFonts w:hint="cs"/>
          <w:rtl/>
          <w:lang w:val="fr-FR" w:eastAsia="fr-FR"/>
        </w:rPr>
        <w:t>)</w:t>
      </w:r>
      <w:r w:rsidRPr="009A2BF5">
        <w:rPr>
          <w:position w:val="6"/>
          <w:szCs w:val="20"/>
          <w:rtl/>
          <w:lang w:val="fr-FR" w:eastAsia="fr-FR"/>
        </w:rPr>
        <w:t>(</w:t>
      </w:r>
      <w:r w:rsidRPr="009A2BF5">
        <w:rPr>
          <w:position w:val="6"/>
          <w:szCs w:val="20"/>
          <w:rtl/>
          <w:lang w:val="fr-FR" w:eastAsia="fr-FR"/>
        </w:rPr>
        <w:footnoteReference w:id="473"/>
      </w:r>
      <w:r w:rsidRPr="009A2BF5">
        <w:rPr>
          <w:position w:val="6"/>
          <w:szCs w:val="20"/>
          <w:rtl/>
          <w:lang w:val="fr-FR" w:eastAsia="fr-FR"/>
        </w:rPr>
        <w:t>)</w:t>
      </w:r>
      <w:r w:rsidRPr="009A2BF5">
        <w:rPr>
          <w:rFonts w:hint="cs"/>
          <w:rtl/>
          <w:lang w:val="fr-FR" w:eastAsia="fr-FR"/>
        </w:rPr>
        <w:t xml:space="preserve"> </w:t>
      </w:r>
    </w:p>
    <w:p w14:paraId="6D90859F"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وعن </w:t>
      </w:r>
      <w:r w:rsidRPr="009A2BF5">
        <w:rPr>
          <w:rtl/>
          <w:lang w:val="fr-FR" w:eastAsia="fr-FR"/>
        </w:rPr>
        <w:t xml:space="preserve">القاسم بن عبد الرحمن قال: </w:t>
      </w:r>
      <w:r w:rsidRPr="009A2BF5">
        <w:rPr>
          <w:rFonts w:hint="cs"/>
          <w:rtl/>
          <w:lang w:val="fr-FR" w:eastAsia="fr-FR"/>
        </w:rPr>
        <w:t>(</w:t>
      </w:r>
      <w:r w:rsidRPr="009A2BF5">
        <w:rPr>
          <w:rtl/>
          <w:lang w:val="fr-FR" w:eastAsia="fr-FR"/>
        </w:rPr>
        <w:t>أول من بنى مسجدا فصلى فيه عمار بن ياسر</w:t>
      </w:r>
      <w:r w:rsidRPr="009A2BF5">
        <w:rPr>
          <w:rFonts w:hint="cs"/>
          <w:rtl/>
          <w:lang w:val="fr-FR" w:eastAsia="fr-FR"/>
        </w:rPr>
        <w:t>)</w:t>
      </w:r>
      <w:r w:rsidRPr="009A2BF5">
        <w:rPr>
          <w:position w:val="6"/>
          <w:szCs w:val="20"/>
          <w:rtl/>
          <w:lang w:val="fr-FR" w:eastAsia="fr-FR"/>
        </w:rPr>
        <w:t xml:space="preserve"> (</w:t>
      </w:r>
      <w:r w:rsidRPr="009A2BF5">
        <w:rPr>
          <w:position w:val="6"/>
          <w:szCs w:val="20"/>
          <w:rtl/>
          <w:lang w:val="fr-FR" w:eastAsia="fr-FR"/>
        </w:rPr>
        <w:footnoteReference w:id="474"/>
      </w:r>
      <w:r w:rsidRPr="009A2BF5">
        <w:rPr>
          <w:position w:val="6"/>
          <w:szCs w:val="20"/>
          <w:rtl/>
          <w:lang w:val="fr-FR" w:eastAsia="fr-FR"/>
        </w:rPr>
        <w:t>)</w:t>
      </w:r>
    </w:p>
    <w:p w14:paraId="5C632470"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وبذلك تكون من أهل قوله تعالى: </w:t>
      </w:r>
      <w:r w:rsidR="004E5304">
        <w:rPr>
          <w:rtl/>
          <w:lang w:val="fr-FR" w:eastAsia="fr-FR"/>
        </w:rPr>
        <w:t>﴿</w:t>
      </w:r>
      <w:r w:rsidRPr="009A2BF5">
        <w:rPr>
          <w:rtl/>
          <w:lang w:val="fr-FR" w:eastAsia="fr-FR"/>
        </w:rPr>
        <w:t xml:space="preserve">لَمَسْجِدٌ أُسِّسَ عَلَى التَّقْوَى مِنْ أَوَّلِ يَوْمٍ أَحَقُّ أَنْ تَقُومَ فِيهِ فِيهِ رِجَالٌ يُحِبُّونَ أَنْ يَتَطَهَّرُوا وَاللَّهُ يُحِبُّ الْمُطَّهِّرِينَ </w:t>
      </w:r>
      <w:r w:rsidR="004E5304">
        <w:rPr>
          <w:rtl/>
          <w:lang w:val="fr-FR" w:eastAsia="fr-FR"/>
        </w:rPr>
        <w:t>﴾</w:t>
      </w:r>
      <w:r w:rsidRPr="009A2BF5">
        <w:rPr>
          <w:rtl/>
          <w:lang w:val="fr-FR" w:eastAsia="fr-FR"/>
        </w:rPr>
        <w:t xml:space="preserve"> [التوبة: 108]</w:t>
      </w:r>
      <w:r w:rsidRPr="009A2BF5">
        <w:rPr>
          <w:rFonts w:hint="cs"/>
          <w:rtl/>
          <w:lang w:val="fr-FR" w:eastAsia="fr-FR"/>
        </w:rPr>
        <w:t xml:space="preserve">، وبذلك تكون من أهل كل هذه المكارم من التقوى والطهارة، وبشهادة الله تعالى. </w:t>
      </w:r>
    </w:p>
    <w:p w14:paraId="6279CA4E"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وهكذا تحقق فيك بعض قوله تعالى: </w:t>
      </w:r>
      <w:r w:rsidR="004E5304">
        <w:rPr>
          <w:rtl/>
          <w:lang w:val="fr-FR" w:eastAsia="fr-FR"/>
        </w:rPr>
        <w:t>﴿</w:t>
      </w:r>
      <w:r w:rsidRPr="009A2BF5">
        <w:rPr>
          <w:rtl/>
          <w:lang w:val="fr-FR" w:eastAsia="fr-FR"/>
        </w:rPr>
        <w:t>وَنُرِيدُ أَنْ نَمُنَّ عَلَى الَّذِينَ اسْتُضْعِفُوا فِي الْأَرْضِ وَنَجْعَلَهُمْ أَئِمَّةً وَنَجْعَلَهُمُ الْوَارِثِينَ</w:t>
      </w:r>
      <w:r w:rsidR="004E5304">
        <w:rPr>
          <w:rtl/>
          <w:lang w:val="fr-FR" w:eastAsia="fr-FR"/>
        </w:rPr>
        <w:t>﴾</w:t>
      </w:r>
      <w:r w:rsidRPr="009A2BF5">
        <w:rPr>
          <w:rtl/>
          <w:lang w:val="fr-FR" w:eastAsia="fr-FR"/>
        </w:rPr>
        <w:t xml:space="preserve"> [القصص: 5]</w:t>
      </w:r>
      <w:r w:rsidRPr="009A2BF5">
        <w:rPr>
          <w:rFonts w:hint="cs"/>
          <w:rtl/>
          <w:lang w:val="fr-FR" w:eastAsia="fr-FR"/>
        </w:rPr>
        <w:t xml:space="preserve">، وذلك حين وليت الكوفة، ولفترة قصيرة، لكن أهلها المشاغبين منهم، لم يرتضوا سيرة الزهاد الأتقياء، فراحوا يشكونك إلى الخليفة، قائلين: </w:t>
      </w:r>
      <w:r w:rsidRPr="009A2BF5">
        <w:rPr>
          <w:rtl/>
          <w:lang w:val="fr-FR" w:eastAsia="fr-FR"/>
        </w:rPr>
        <w:t>إنه غير كاف و</w:t>
      </w:r>
      <w:r w:rsidRPr="009A2BF5">
        <w:rPr>
          <w:rFonts w:hint="cs"/>
          <w:rtl/>
          <w:lang w:val="fr-FR" w:eastAsia="fr-FR"/>
        </w:rPr>
        <w:t xml:space="preserve">لا </w:t>
      </w:r>
      <w:r w:rsidRPr="009A2BF5">
        <w:rPr>
          <w:rtl/>
          <w:lang w:val="fr-FR" w:eastAsia="fr-FR"/>
        </w:rPr>
        <w:t>عالم بالسياسة، ولا يدري على ما استعملته.</w:t>
      </w:r>
    </w:p>
    <w:p w14:paraId="75530892" w14:textId="77777777" w:rsidR="009A2BF5" w:rsidRPr="009A2BF5" w:rsidRDefault="009A2BF5" w:rsidP="00BB358B">
      <w:pPr>
        <w:widowControl w:val="0"/>
        <w:tabs>
          <w:tab w:val="left" w:pos="1096"/>
        </w:tabs>
        <w:adjustRightInd w:val="0"/>
        <w:textAlignment w:val="baseline"/>
        <w:rPr>
          <w:rtl/>
          <w:lang w:val="fr-FR" w:eastAsia="fr-FR"/>
        </w:rPr>
      </w:pPr>
      <w:r w:rsidRPr="009A2BF5">
        <w:rPr>
          <w:rFonts w:hint="cs"/>
          <w:rtl/>
          <w:lang w:val="fr-FR" w:eastAsia="fr-FR"/>
        </w:rPr>
        <w:t>وكان الأولى بالخليفة ألا يلتفت لهم، لكنه استجاب لطلبهم، ولما رأى الألم في وجهك، سألك:</w:t>
      </w:r>
      <w:r w:rsidRPr="009A2BF5">
        <w:rPr>
          <w:rtl/>
          <w:lang w:val="fr-FR" w:eastAsia="fr-FR"/>
        </w:rPr>
        <w:t xml:space="preserve"> أساءك العزل؟ </w:t>
      </w:r>
      <w:r w:rsidRPr="009A2BF5">
        <w:rPr>
          <w:rFonts w:hint="cs"/>
          <w:rtl/>
          <w:lang w:val="fr-FR" w:eastAsia="fr-FR"/>
        </w:rPr>
        <w:t>فقلت</w:t>
      </w:r>
      <w:r w:rsidRPr="009A2BF5">
        <w:rPr>
          <w:rtl/>
          <w:lang w:val="fr-FR" w:eastAsia="fr-FR"/>
        </w:rPr>
        <w:t>: ما سرني حين استعملت</w:t>
      </w:r>
      <w:r w:rsidRPr="009A2BF5">
        <w:rPr>
          <w:rFonts w:hint="cs"/>
          <w:rtl/>
          <w:lang w:val="fr-FR" w:eastAsia="fr-FR"/>
        </w:rPr>
        <w:t>،</w:t>
      </w:r>
      <w:r w:rsidRPr="009A2BF5">
        <w:rPr>
          <w:rtl/>
          <w:lang w:val="fr-FR" w:eastAsia="fr-FR"/>
        </w:rPr>
        <w:t xml:space="preserve"> ولقد ساءني حين عزلت</w:t>
      </w:r>
      <w:r w:rsidRPr="009A2BF5">
        <w:rPr>
          <w:rFonts w:hint="cs"/>
          <w:rtl/>
          <w:lang w:val="fr-FR" w:eastAsia="fr-FR"/>
        </w:rPr>
        <w:t>،</w:t>
      </w:r>
      <w:r w:rsidRPr="009A2BF5">
        <w:rPr>
          <w:rtl/>
          <w:lang w:val="fr-FR" w:eastAsia="fr-FR"/>
        </w:rPr>
        <w:t xml:space="preserve"> فقال </w:t>
      </w:r>
      <w:r w:rsidRPr="009A2BF5">
        <w:rPr>
          <w:rFonts w:hint="cs"/>
          <w:rtl/>
          <w:lang w:val="fr-FR" w:eastAsia="fr-FR"/>
        </w:rPr>
        <w:t>لك</w:t>
      </w:r>
      <w:r w:rsidRPr="009A2BF5">
        <w:rPr>
          <w:rtl/>
          <w:lang w:val="fr-FR" w:eastAsia="fr-FR"/>
        </w:rPr>
        <w:t xml:space="preserve">: </w:t>
      </w:r>
      <w:r w:rsidRPr="009A2BF5">
        <w:rPr>
          <w:rFonts w:hint="cs"/>
          <w:rtl/>
          <w:lang w:val="fr-FR" w:eastAsia="fr-FR"/>
        </w:rPr>
        <w:t>(</w:t>
      </w:r>
      <w:r w:rsidRPr="009A2BF5">
        <w:rPr>
          <w:rtl/>
          <w:lang w:val="fr-FR" w:eastAsia="fr-FR"/>
        </w:rPr>
        <w:t>قد علمت ما أنت بصاحب عمل، ولكني تأولت</w:t>
      </w:r>
      <w:r w:rsidRPr="009A2BF5">
        <w:rPr>
          <w:rFonts w:hint="cs"/>
          <w:rtl/>
          <w:lang w:val="fr-FR" w:eastAsia="fr-FR"/>
        </w:rPr>
        <w:t xml:space="preserve"> قوله تعالى: </w:t>
      </w:r>
      <w:r w:rsidR="004E5304">
        <w:rPr>
          <w:rtl/>
          <w:lang w:val="fr-FR" w:eastAsia="fr-FR"/>
        </w:rPr>
        <w:t>﴿</w:t>
      </w:r>
      <w:r w:rsidRPr="009A2BF5">
        <w:rPr>
          <w:rtl/>
          <w:lang w:val="fr-FR" w:eastAsia="fr-FR"/>
        </w:rPr>
        <w:t>وَنُرِيدُ أَنْ نَمُنَّ عَلَى الَّذِينَ اسْتُضْعِفُوا فِي الْأَرْضِ وَنَجْعَلَهُمْ أَئِمَّةً وَنَجْعَلَهُمُ الْوَارِثِينَ</w:t>
      </w:r>
      <w:r w:rsidR="004E5304">
        <w:rPr>
          <w:rtl/>
          <w:lang w:val="fr-FR" w:eastAsia="fr-FR"/>
        </w:rPr>
        <w:t>﴾</w:t>
      </w:r>
      <w:r w:rsidRPr="009A2BF5">
        <w:rPr>
          <w:rtl/>
          <w:lang w:val="fr-FR" w:eastAsia="fr-FR"/>
        </w:rPr>
        <w:t xml:space="preserve"> [القصص: 5]</w:t>
      </w:r>
      <w:r w:rsidRPr="009A2BF5">
        <w:rPr>
          <w:rFonts w:hint="cs"/>
          <w:rtl/>
          <w:lang w:val="fr-FR" w:eastAsia="fr-FR"/>
        </w:rPr>
        <w:t>)</w:t>
      </w:r>
      <w:r w:rsidRPr="009A2BF5">
        <w:rPr>
          <w:position w:val="6"/>
          <w:szCs w:val="20"/>
          <w:rtl/>
          <w:lang w:val="fr-FR" w:eastAsia="fr-FR"/>
        </w:rPr>
        <w:t xml:space="preserve"> (</w:t>
      </w:r>
      <w:r w:rsidRPr="009A2BF5">
        <w:rPr>
          <w:position w:val="6"/>
          <w:szCs w:val="20"/>
          <w:rtl/>
          <w:lang w:val="fr-FR" w:eastAsia="fr-FR"/>
        </w:rPr>
        <w:footnoteReference w:id="475"/>
      </w:r>
      <w:r w:rsidRPr="009A2BF5">
        <w:rPr>
          <w:position w:val="6"/>
          <w:szCs w:val="20"/>
          <w:rtl/>
          <w:lang w:val="fr-FR" w:eastAsia="fr-FR"/>
        </w:rPr>
        <w:t>)</w:t>
      </w:r>
      <w:r w:rsidRPr="009A2BF5">
        <w:rPr>
          <w:rtl/>
          <w:lang w:val="fr-FR" w:eastAsia="fr-FR"/>
        </w:rPr>
        <w:t xml:space="preserve"> </w:t>
      </w:r>
    </w:p>
    <w:p w14:paraId="0D7CBB02" w14:textId="77777777" w:rsidR="00F721B1" w:rsidRPr="009A2BF5" w:rsidRDefault="00F721B1" w:rsidP="009A2BF5">
      <w:pPr>
        <w:widowControl w:val="0"/>
        <w:tabs>
          <w:tab w:val="left" w:pos="1096"/>
        </w:tabs>
        <w:adjustRightInd w:val="0"/>
        <w:textAlignment w:val="baseline"/>
        <w:rPr>
          <w:rtl/>
          <w:lang w:val="fr-FR" w:eastAsia="fr-FR"/>
        </w:rPr>
      </w:pPr>
      <w:r w:rsidRPr="009A2BF5">
        <w:rPr>
          <w:rFonts w:hint="cs"/>
          <w:rtl/>
          <w:lang w:val="fr-FR" w:eastAsia="fr-FR"/>
        </w:rPr>
        <w:t>ولست أدري إن لم تكن أنت صاحب العمل، فمن صاحبه؟.. وهل صاحبه إلا الصادق المخلص الذي يسير في رعيته بمنهج الأنبياء؟</w:t>
      </w:r>
    </w:p>
    <w:p w14:paraId="051EF9D9"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لكن للأسف استجاب الخليفة للمستبدين، وراح يولي بدلك من سار فيهم بسيرة الفراعنة.. وقد روى المؤرخون أن </w:t>
      </w:r>
      <w:r w:rsidRPr="009A2BF5">
        <w:rPr>
          <w:rtl/>
          <w:lang w:val="fr-FR" w:eastAsia="fr-FR"/>
        </w:rPr>
        <w:t xml:space="preserve">المغيرة بن شعبة </w:t>
      </w:r>
      <w:r w:rsidRPr="009A2BF5">
        <w:rPr>
          <w:rFonts w:hint="cs"/>
          <w:rtl/>
          <w:lang w:val="fr-FR" w:eastAsia="fr-FR"/>
        </w:rPr>
        <w:t>عندما رأى مواقف أهل الكوفة قال للخليفة</w:t>
      </w:r>
      <w:r w:rsidRPr="009A2BF5">
        <w:rPr>
          <w:rtl/>
          <w:lang w:val="fr-FR" w:eastAsia="fr-FR"/>
        </w:rPr>
        <w:t xml:space="preserve">: </w:t>
      </w:r>
      <w:r w:rsidRPr="009A2BF5">
        <w:rPr>
          <w:rFonts w:hint="cs"/>
          <w:rtl/>
          <w:lang w:val="fr-FR" w:eastAsia="fr-FR"/>
        </w:rPr>
        <w:t>(</w:t>
      </w:r>
      <w:r w:rsidRPr="009A2BF5">
        <w:rPr>
          <w:rtl/>
          <w:lang w:val="fr-FR" w:eastAsia="fr-FR"/>
        </w:rPr>
        <w:t>أما الضعيف المسلم فإن إسلامه لنفسه وضعفه عليك، وأما القوي المسدد فإن سداده لنفسه وقوته للمسلمين</w:t>
      </w:r>
      <w:r w:rsidRPr="009A2BF5">
        <w:rPr>
          <w:rFonts w:hint="cs"/>
          <w:rtl/>
          <w:lang w:val="fr-FR" w:eastAsia="fr-FR"/>
        </w:rPr>
        <w:t>)</w:t>
      </w:r>
      <w:r w:rsidRPr="009A2BF5">
        <w:rPr>
          <w:position w:val="6"/>
          <w:szCs w:val="20"/>
          <w:rtl/>
          <w:lang w:val="fr-FR" w:eastAsia="fr-FR"/>
        </w:rPr>
        <w:t>(</w:t>
      </w:r>
      <w:r w:rsidRPr="009A2BF5">
        <w:rPr>
          <w:position w:val="6"/>
          <w:szCs w:val="20"/>
          <w:rtl/>
          <w:lang w:val="fr-FR" w:eastAsia="fr-FR"/>
        </w:rPr>
        <w:footnoteReference w:id="476"/>
      </w:r>
      <w:r w:rsidRPr="009A2BF5">
        <w:rPr>
          <w:position w:val="6"/>
          <w:szCs w:val="20"/>
          <w:rtl/>
          <w:lang w:val="fr-FR" w:eastAsia="fr-FR"/>
        </w:rPr>
        <w:t>)</w:t>
      </w:r>
      <w:r w:rsidRPr="009A2BF5">
        <w:rPr>
          <w:rFonts w:hint="cs"/>
          <w:rtl/>
          <w:lang w:val="fr-FR" w:eastAsia="fr-FR"/>
        </w:rPr>
        <w:t>،</w:t>
      </w:r>
      <w:r w:rsidRPr="009A2BF5">
        <w:rPr>
          <w:rtl/>
          <w:lang w:val="fr-FR" w:eastAsia="fr-FR"/>
        </w:rPr>
        <w:t xml:space="preserve"> فول</w:t>
      </w:r>
      <w:r w:rsidRPr="009A2BF5">
        <w:rPr>
          <w:rFonts w:hint="cs"/>
          <w:rtl/>
          <w:lang w:val="fr-FR" w:eastAsia="fr-FR"/>
        </w:rPr>
        <w:t>اه عليهم، وكان من شأنه ما ذكره التاريخ من أن كان أول من دعا معاوية لتولية ابنه يزيد حتى يحافظ على منصبه.</w:t>
      </w:r>
      <w:r w:rsidRPr="009A2BF5">
        <w:rPr>
          <w:rtl/>
          <w:lang w:val="fr-FR" w:eastAsia="fr-FR"/>
        </w:rPr>
        <w:t xml:space="preserve"> </w:t>
      </w:r>
    </w:p>
    <w:p w14:paraId="10639D34" w14:textId="77777777" w:rsidR="009A2BF5" w:rsidRPr="009A2BF5" w:rsidRDefault="009A2BF5" w:rsidP="009A2BF5">
      <w:pPr>
        <w:widowControl w:val="0"/>
        <w:outlineLvl w:val="2"/>
        <w:rPr>
          <w:rFonts w:ascii="Arial" w:eastAsia="Calibri" w:hAnsi="Arial"/>
          <w:b/>
          <w:bCs/>
          <w:sz w:val="26"/>
          <w:szCs w:val="32"/>
          <w:rtl/>
          <w:lang w:val="fr-FR" w:eastAsia="fr-FR"/>
        </w:rPr>
      </w:pPr>
      <w:bookmarkStart w:id="63" w:name="_Toc8003077"/>
      <w:r w:rsidRPr="009A2BF5">
        <w:rPr>
          <w:rFonts w:ascii="Arial" w:eastAsia="Calibri" w:hAnsi="Arial" w:hint="cs"/>
          <w:b/>
          <w:bCs/>
          <w:sz w:val="26"/>
          <w:szCs w:val="32"/>
          <w:rtl/>
          <w:lang w:val="fr-FR" w:eastAsia="fr-FR"/>
        </w:rPr>
        <w:t>2. المواجهة التأويلية:</w:t>
      </w:r>
      <w:bookmarkEnd w:id="63"/>
    </w:p>
    <w:p w14:paraId="58927D2D"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لقد كان لذلك الموقف الذي وقفه الخلفاء الأوائل في الاستهانة بتعيين الولاة والعمال آثارها السلبية الخطيرة على المجتمع الإسلامي، ذلك أن أكثرهم لم يكن من السابقين الأولين الذين تمثلوا الإسلام، وضحوا في سبيله، وطالت صحبتهم لرسول الله </w:t>
      </w:r>
      <w:r w:rsidRPr="009A2BF5">
        <w:rPr>
          <w:rFonts w:hint="cs"/>
          <w:lang w:val="fr-FR" w:eastAsia="fr-FR"/>
        </w:rPr>
        <w:sym w:font="Abo-thar" w:char="F061"/>
      </w:r>
      <w:r w:rsidRPr="009A2BF5">
        <w:rPr>
          <w:rFonts w:hint="cs"/>
          <w:rtl/>
          <w:lang w:val="fr-FR" w:eastAsia="fr-FR"/>
        </w:rPr>
        <w:t>، وتمثلت فيهم الصحبة الحقيقية له، وإنما كان أكثرهم من جنس معاوية والمغيرة وغيرهما.</w:t>
      </w:r>
    </w:p>
    <w:p w14:paraId="06D9046A"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وقد استطاع هؤلاء أن يؤسسوا لانحرافات كثيرة طال أمدها، حولت من دين المستضعفين والبسطاء والعدالة الاجتماعية إلى دين أقرب إلى الكسروية والقيصرية والرأسمالية البشعة.</w:t>
      </w:r>
    </w:p>
    <w:p w14:paraId="4E8AFA8C"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ولذلك نهضت تؤدي واجبك في المعركة التأويلية بعد أن أديت واجبك في المعركة التنزيلية.. وقد استعملت كل الوسائل المتاحة لذلك.. </w:t>
      </w:r>
    </w:p>
    <w:p w14:paraId="44BAB4DC"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وكان الأصل في الأمة أن تسير خلفك، ذلك أن رسول الله </w:t>
      </w:r>
      <w:r w:rsidRPr="009A2BF5">
        <w:rPr>
          <w:rFonts w:hint="cs"/>
          <w:lang w:val="fr-FR" w:eastAsia="fr-FR"/>
        </w:rPr>
        <w:sym w:font="Abo-thar" w:char="F061"/>
      </w:r>
      <w:r w:rsidRPr="009A2BF5">
        <w:rPr>
          <w:rFonts w:hint="cs"/>
          <w:rtl/>
          <w:lang w:val="fr-FR" w:eastAsia="fr-FR"/>
        </w:rPr>
        <w:t xml:space="preserve"> اعتبرك مفرقا بين المحقين والمبطلين، وبين الفئة الباغية والفئة الشرعية.. لكنهم لم يفعلوا، وتوهموا أن تلك المقولات مجرد مديح فارغ مثل مدائح الشعراء للملوك، ولم يعلموا أنها حقائق مطلقة، وأن رسول الله </w:t>
      </w:r>
      <w:r w:rsidRPr="009A2BF5">
        <w:rPr>
          <w:rFonts w:hint="cs"/>
          <w:lang w:val="fr-FR" w:eastAsia="fr-FR"/>
        </w:rPr>
        <w:sym w:font="Abo-thar" w:char="F061"/>
      </w:r>
      <w:r w:rsidRPr="009A2BF5">
        <w:rPr>
          <w:rFonts w:hint="cs"/>
          <w:rtl/>
          <w:lang w:val="fr-FR" w:eastAsia="fr-FR"/>
        </w:rPr>
        <w:t xml:space="preserve"> لا ينطق عن الهوى، فكل ما يقوله عن الله.</w:t>
      </w:r>
    </w:p>
    <w:p w14:paraId="49B93A42"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لا يمكنني هنا ـ سيدي ـ أن أذكر كل ما فعلته في ذلك، فأنت تعلم الواقع الذي نعيشه، والحال التي وصلنا إليها، فقد اعتبروا الحديث في تصحيح الدين هدما له، ولم يعلموا أن الدين حقائق إلهية، وليس رجالا يُعبدون من دون الله.</w:t>
      </w:r>
    </w:p>
    <w:p w14:paraId="61FCC3C0"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ولذلك سأكتفي بتلك النصائح التي نصحت بها الخليفة الثالث، مثلما فعل أخوك أبو ذر والمقداد والكثير من الصحابة، وذلك بعد أن رأيت تسلط الأمويين في عهده على مقاليد الحكم، وتلاعبهم بأموال الأمة، وانتشار كل الظواهر المسيئة للدين.</w:t>
      </w:r>
    </w:p>
    <w:p w14:paraId="38EE8B6B"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في ذلك الحين اجتمع كبار الصحابة المنتجبين، ودرسوا الواقع الذي آل إليه حال المسلمين، وخشية على تحريف الدين، كتبوا رسالة، وأمروك بأخذها للخليفة، لعلمهم باحترامه لك، وسماعه ما ورد فيك من الأحاديث التي تبين كونك فارقا بين الحق والباطل، ولعلمهم بقوتك في قول الحق، وعدم تزحزحك عنه.</w:t>
      </w:r>
    </w:p>
    <w:p w14:paraId="32676C93" w14:textId="77777777" w:rsidR="009A2BF5" w:rsidRPr="009A2BF5" w:rsidRDefault="009A2BF5" w:rsidP="009A2BF5">
      <w:pPr>
        <w:widowControl w:val="0"/>
        <w:tabs>
          <w:tab w:val="left" w:pos="1096"/>
        </w:tabs>
        <w:adjustRightInd w:val="0"/>
        <w:textAlignment w:val="baseline"/>
        <w:rPr>
          <w:lang w:val="fr-FR" w:eastAsia="fr-FR"/>
        </w:rPr>
      </w:pPr>
      <w:r w:rsidRPr="009A2BF5">
        <w:rPr>
          <w:rFonts w:hint="cs"/>
          <w:rtl/>
          <w:lang w:val="fr-FR" w:eastAsia="fr-FR"/>
        </w:rPr>
        <w:t>وقد ذكر المؤرخون ما ورد في تلك الرسالة التي طالبتم فيها بتصحيح الأوضاع، حتى لا تحدث الفتنة، ويضج الناس، ومن المنكرات التي أنكرتموها في تلك الرسالة</w:t>
      </w:r>
      <w:r w:rsidR="00407D85">
        <w:rPr>
          <w:rFonts w:hint="cs"/>
          <w:rtl/>
          <w:lang w:val="fr-FR" w:eastAsia="fr-FR"/>
        </w:rPr>
        <w:t xml:space="preserve"> </w:t>
      </w:r>
      <w:r w:rsidRPr="009A2BF5">
        <w:rPr>
          <w:rFonts w:hint="cs"/>
          <w:rtl/>
          <w:lang w:val="fr-FR" w:eastAsia="fr-FR"/>
        </w:rPr>
        <w:t>(</w:t>
      </w:r>
      <w:r w:rsidRPr="009A2BF5">
        <w:rPr>
          <w:rtl/>
          <w:lang w:val="fr-FR" w:eastAsia="fr-FR"/>
        </w:rPr>
        <w:t>ما كان من هب</w:t>
      </w:r>
      <w:r w:rsidRPr="009A2BF5">
        <w:rPr>
          <w:rFonts w:hint="cs"/>
          <w:rtl/>
          <w:lang w:val="fr-FR" w:eastAsia="fr-FR"/>
        </w:rPr>
        <w:t>ة الخليفة</w:t>
      </w:r>
      <w:r w:rsidRPr="009A2BF5">
        <w:rPr>
          <w:rtl/>
          <w:lang w:val="fr-FR" w:eastAsia="fr-FR"/>
        </w:rPr>
        <w:t xml:space="preserve"> خمس </w:t>
      </w:r>
      <w:r w:rsidRPr="009A2BF5">
        <w:rPr>
          <w:rFonts w:hint="cs"/>
          <w:rtl/>
          <w:lang w:val="fr-FR" w:eastAsia="fr-FR"/>
        </w:rPr>
        <w:t>إ</w:t>
      </w:r>
      <w:r w:rsidRPr="009A2BF5">
        <w:rPr>
          <w:rtl/>
          <w:lang w:val="fr-FR" w:eastAsia="fr-FR"/>
        </w:rPr>
        <w:t>فريقية لمروان وفيه حق الله ورسوله ومنهم ذوو القربى واليتامى والمساكين</w:t>
      </w:r>
      <w:r w:rsidRPr="009A2BF5">
        <w:rPr>
          <w:rFonts w:hint="cs"/>
          <w:rtl/>
          <w:lang w:val="fr-FR" w:eastAsia="fr-FR"/>
        </w:rPr>
        <w:t>..</w:t>
      </w:r>
      <w:r w:rsidRPr="009A2BF5">
        <w:rPr>
          <w:rtl/>
          <w:lang w:val="fr-FR" w:eastAsia="fr-FR"/>
        </w:rPr>
        <w:t xml:space="preserve"> وما كان من تطاوله في البنيان حتى عدوا سبع دور بناها بالمدينة</w:t>
      </w:r>
      <w:r w:rsidRPr="009A2BF5">
        <w:rPr>
          <w:rFonts w:hint="cs"/>
          <w:rtl/>
          <w:lang w:val="fr-FR" w:eastAsia="fr-FR"/>
        </w:rPr>
        <w:t>..</w:t>
      </w:r>
      <w:r w:rsidRPr="009A2BF5">
        <w:rPr>
          <w:rtl/>
          <w:lang w:val="fr-FR" w:eastAsia="fr-FR"/>
        </w:rPr>
        <w:t xml:space="preserve"> وبنيان مروان القصور بذي خشب وعمارة الأموال بها من الخمس الواجب لله ولرسوله</w:t>
      </w:r>
      <w:r w:rsidRPr="009A2BF5">
        <w:rPr>
          <w:rFonts w:hint="cs"/>
          <w:rtl/>
          <w:lang w:val="fr-FR" w:eastAsia="fr-FR"/>
        </w:rPr>
        <w:t>..</w:t>
      </w:r>
      <w:r w:rsidRPr="009A2BF5">
        <w:rPr>
          <w:rtl/>
          <w:lang w:val="fr-FR" w:eastAsia="fr-FR"/>
        </w:rPr>
        <w:t xml:space="preserve"> وما كان من إفشائه العمل والولايات في أهله وبني عمه من بني أمية أحداث وغلمة لا صحبة لهم من الرسول </w:t>
      </w:r>
      <w:r w:rsidRPr="009A2BF5">
        <w:rPr>
          <w:lang w:val="fr-FR" w:eastAsia="fr-FR"/>
        </w:rPr>
        <w:sym w:font="Abo-thar" w:char="F061"/>
      </w:r>
      <w:r w:rsidRPr="009A2BF5">
        <w:rPr>
          <w:rFonts w:hint="cs"/>
          <w:rtl/>
          <w:lang w:val="fr-FR" w:eastAsia="fr-FR"/>
        </w:rPr>
        <w:t xml:space="preserve"> </w:t>
      </w:r>
      <w:r w:rsidRPr="009A2BF5">
        <w:rPr>
          <w:rtl/>
          <w:lang w:val="fr-FR" w:eastAsia="fr-FR"/>
        </w:rPr>
        <w:t>ولا تجربة لهم بالأمور</w:t>
      </w:r>
      <w:r w:rsidRPr="009A2BF5">
        <w:rPr>
          <w:rFonts w:hint="cs"/>
          <w:rtl/>
          <w:lang w:val="fr-FR" w:eastAsia="fr-FR"/>
        </w:rPr>
        <w:t>..</w:t>
      </w:r>
      <w:r w:rsidRPr="009A2BF5">
        <w:rPr>
          <w:rtl/>
          <w:lang w:val="fr-FR" w:eastAsia="fr-FR"/>
        </w:rPr>
        <w:t xml:space="preserve"> وما كان من الوليد بن عقبة بالكوفة إذ صلى بهم الصبح وهو أمير عليها سكران أربع ركعات ثم قال لهم إن شئتم أزيدكم صلاة زدتكم</w:t>
      </w:r>
      <w:r w:rsidRPr="009A2BF5">
        <w:rPr>
          <w:rFonts w:hint="cs"/>
          <w:rtl/>
          <w:lang w:val="fr-FR" w:eastAsia="fr-FR"/>
        </w:rPr>
        <w:t>..</w:t>
      </w:r>
      <w:r w:rsidRPr="009A2BF5">
        <w:rPr>
          <w:rtl/>
          <w:lang w:val="fr-FR" w:eastAsia="fr-FR"/>
        </w:rPr>
        <w:t xml:space="preserve"> وتعطيله إقامة الحد عليه</w:t>
      </w:r>
      <w:r w:rsidRPr="009A2BF5">
        <w:rPr>
          <w:rFonts w:hint="cs"/>
          <w:rtl/>
          <w:lang w:val="fr-FR" w:eastAsia="fr-FR"/>
        </w:rPr>
        <w:t>..</w:t>
      </w:r>
      <w:r w:rsidRPr="009A2BF5">
        <w:rPr>
          <w:rtl/>
          <w:lang w:val="fr-FR" w:eastAsia="fr-FR"/>
        </w:rPr>
        <w:t xml:space="preserve"> وتأخيره ذلك عنه</w:t>
      </w:r>
      <w:r w:rsidRPr="009A2BF5">
        <w:rPr>
          <w:rFonts w:hint="cs"/>
          <w:rtl/>
          <w:lang w:val="fr-FR" w:eastAsia="fr-FR"/>
        </w:rPr>
        <w:t>..</w:t>
      </w:r>
      <w:r w:rsidRPr="009A2BF5">
        <w:rPr>
          <w:rtl/>
          <w:lang w:val="fr-FR" w:eastAsia="fr-FR"/>
        </w:rPr>
        <w:t xml:space="preserve"> وتركه المهاجرين والأنصار لا يستعملهم على شيء</w:t>
      </w:r>
      <w:r w:rsidRPr="009A2BF5">
        <w:rPr>
          <w:rFonts w:hint="cs"/>
          <w:rtl/>
          <w:lang w:val="fr-FR" w:eastAsia="fr-FR"/>
        </w:rPr>
        <w:t>،</w:t>
      </w:r>
      <w:r w:rsidRPr="009A2BF5">
        <w:rPr>
          <w:rtl/>
          <w:lang w:val="fr-FR" w:eastAsia="fr-FR"/>
        </w:rPr>
        <w:t xml:space="preserve"> ولا يستشيرهم</w:t>
      </w:r>
      <w:r w:rsidRPr="009A2BF5">
        <w:rPr>
          <w:rFonts w:hint="cs"/>
          <w:rtl/>
          <w:lang w:val="fr-FR" w:eastAsia="fr-FR"/>
        </w:rPr>
        <w:t>،</w:t>
      </w:r>
      <w:r w:rsidRPr="009A2BF5">
        <w:rPr>
          <w:rtl/>
          <w:lang w:val="fr-FR" w:eastAsia="fr-FR"/>
        </w:rPr>
        <w:t xml:space="preserve"> واستغنى برأيه عن رأيهم</w:t>
      </w:r>
      <w:r w:rsidRPr="009A2BF5">
        <w:rPr>
          <w:rFonts w:hint="cs"/>
          <w:rtl/>
          <w:lang w:val="fr-FR" w:eastAsia="fr-FR"/>
        </w:rPr>
        <w:t>..</w:t>
      </w:r>
      <w:r w:rsidRPr="009A2BF5">
        <w:rPr>
          <w:rtl/>
          <w:lang w:val="fr-FR" w:eastAsia="fr-FR"/>
        </w:rPr>
        <w:t xml:space="preserve"> وما كان من الحمى الذي حمى حول المدينة</w:t>
      </w:r>
      <w:r w:rsidRPr="009A2BF5">
        <w:rPr>
          <w:rFonts w:hint="cs"/>
          <w:rtl/>
          <w:lang w:val="fr-FR" w:eastAsia="fr-FR"/>
        </w:rPr>
        <w:t>..</w:t>
      </w:r>
      <w:r w:rsidRPr="009A2BF5">
        <w:rPr>
          <w:rtl/>
          <w:lang w:val="fr-FR" w:eastAsia="fr-FR"/>
        </w:rPr>
        <w:t xml:space="preserve"> وما كان من إدراره القطائع والأرزاق والأعطيات على أقوام بالمدينة ليست لهم صحبة من النبي </w:t>
      </w:r>
      <w:r w:rsidRPr="009A2BF5">
        <w:rPr>
          <w:lang w:val="fr-FR" w:eastAsia="fr-FR"/>
        </w:rPr>
        <w:sym w:font="Abo-thar" w:char="F061"/>
      </w:r>
      <w:r w:rsidRPr="009A2BF5">
        <w:rPr>
          <w:rFonts w:hint="cs"/>
          <w:rtl/>
          <w:lang w:val="fr-FR" w:eastAsia="fr-FR"/>
        </w:rPr>
        <w:t xml:space="preserve"> </w:t>
      </w:r>
      <w:r w:rsidRPr="009A2BF5">
        <w:rPr>
          <w:rtl/>
          <w:lang w:val="fr-FR" w:eastAsia="fr-FR"/>
        </w:rPr>
        <w:t>ثم لا يغزون ولا يذبون</w:t>
      </w:r>
      <w:r w:rsidRPr="009A2BF5">
        <w:rPr>
          <w:rFonts w:hint="cs"/>
          <w:rtl/>
          <w:lang w:val="fr-FR" w:eastAsia="fr-FR"/>
        </w:rPr>
        <w:t>..</w:t>
      </w:r>
      <w:r w:rsidRPr="009A2BF5">
        <w:rPr>
          <w:rtl/>
          <w:lang w:val="fr-FR" w:eastAsia="fr-FR"/>
        </w:rPr>
        <w:t xml:space="preserve"> وما كان من مجاوزته الخيزران إلى السوط وأنه أول من ضرب بالسياط ظهور الناس</w:t>
      </w:r>
      <w:r w:rsidRPr="009A2BF5">
        <w:rPr>
          <w:rFonts w:hint="cs"/>
          <w:rtl/>
          <w:lang w:val="fr-FR" w:eastAsia="fr-FR"/>
        </w:rPr>
        <w:t>،</w:t>
      </w:r>
      <w:r w:rsidRPr="009A2BF5">
        <w:rPr>
          <w:rtl/>
          <w:lang w:val="fr-FR" w:eastAsia="fr-FR"/>
        </w:rPr>
        <w:t xml:space="preserve"> وإنما كان ضرب الخليفتين قبله بالدرة والخيزران</w:t>
      </w:r>
      <w:r w:rsidRPr="009A2BF5">
        <w:rPr>
          <w:rFonts w:hint="cs"/>
          <w:rtl/>
          <w:lang w:val="fr-FR" w:eastAsia="fr-FR"/>
        </w:rPr>
        <w:t>)</w:t>
      </w:r>
      <w:r w:rsidRPr="009A2BF5">
        <w:rPr>
          <w:position w:val="6"/>
          <w:rtl/>
          <w:lang w:val="fr-FR" w:eastAsia="fr-FR"/>
        </w:rPr>
        <w:t xml:space="preserve"> </w:t>
      </w:r>
      <w:r w:rsidRPr="009A2BF5">
        <w:rPr>
          <w:position w:val="6"/>
          <w:szCs w:val="20"/>
          <w:rtl/>
          <w:lang w:val="fr-FR" w:eastAsia="fr-FR"/>
        </w:rPr>
        <w:t>(</w:t>
      </w:r>
      <w:r w:rsidRPr="009A2BF5">
        <w:rPr>
          <w:position w:val="6"/>
          <w:szCs w:val="20"/>
          <w:rtl/>
          <w:lang w:val="fr-FR" w:eastAsia="fr-FR"/>
        </w:rPr>
        <w:footnoteReference w:id="477"/>
      </w:r>
      <w:r w:rsidRPr="009A2BF5">
        <w:rPr>
          <w:position w:val="6"/>
          <w:szCs w:val="20"/>
          <w:rtl/>
          <w:lang w:val="fr-FR" w:eastAsia="fr-FR"/>
        </w:rPr>
        <w:t>)</w:t>
      </w:r>
    </w:p>
    <w:p w14:paraId="44BD2209" w14:textId="77777777" w:rsidR="009A2BF5" w:rsidRPr="009A2BF5" w:rsidRDefault="009A2BF5" w:rsidP="00AC6446">
      <w:pPr>
        <w:widowControl w:val="0"/>
        <w:tabs>
          <w:tab w:val="left" w:pos="1096"/>
        </w:tabs>
        <w:adjustRightInd w:val="0"/>
        <w:textAlignment w:val="baseline"/>
        <w:rPr>
          <w:rtl/>
          <w:lang w:eastAsia="fr-FR"/>
        </w:rPr>
      </w:pPr>
      <w:r w:rsidRPr="009A2BF5">
        <w:rPr>
          <w:rFonts w:hint="cs"/>
          <w:rtl/>
          <w:lang w:eastAsia="fr-FR"/>
        </w:rPr>
        <w:t xml:space="preserve">وعندما دخلت إلى الخليفة، وكان عنده مروان، ودفعت </w:t>
      </w:r>
      <w:r w:rsidRPr="009A2BF5">
        <w:rPr>
          <w:rtl/>
          <w:lang w:eastAsia="fr-FR"/>
        </w:rPr>
        <w:t>إليه الكتاب قرأه</w:t>
      </w:r>
      <w:r w:rsidRPr="009A2BF5">
        <w:rPr>
          <w:rFonts w:hint="cs"/>
          <w:rtl/>
          <w:lang w:eastAsia="fr-FR"/>
        </w:rPr>
        <w:t xml:space="preserve">، ثم قال لك: </w:t>
      </w:r>
      <w:r w:rsidRPr="009A2BF5">
        <w:rPr>
          <w:rtl/>
          <w:lang w:eastAsia="fr-FR"/>
        </w:rPr>
        <w:t>أنت كتبت هذا الكتاب</w:t>
      </w:r>
      <w:r w:rsidRPr="009A2BF5">
        <w:rPr>
          <w:rFonts w:hint="cs"/>
          <w:rtl/>
          <w:lang w:eastAsia="fr-FR"/>
        </w:rPr>
        <w:t xml:space="preserve">، فقلت: </w:t>
      </w:r>
      <w:r w:rsidRPr="009A2BF5">
        <w:rPr>
          <w:rtl/>
          <w:lang w:eastAsia="fr-FR"/>
        </w:rPr>
        <w:t>نعم</w:t>
      </w:r>
      <w:r w:rsidRPr="009A2BF5">
        <w:rPr>
          <w:rFonts w:hint="cs"/>
          <w:rtl/>
          <w:lang w:eastAsia="fr-FR"/>
        </w:rPr>
        <w:t>، ف</w:t>
      </w:r>
      <w:r w:rsidRPr="009A2BF5">
        <w:rPr>
          <w:rtl/>
          <w:lang w:eastAsia="fr-FR"/>
        </w:rPr>
        <w:t>قال</w:t>
      </w:r>
      <w:r w:rsidRPr="009A2BF5">
        <w:rPr>
          <w:rFonts w:hint="cs"/>
          <w:rtl/>
          <w:lang w:eastAsia="fr-FR"/>
        </w:rPr>
        <w:t>:</w:t>
      </w:r>
      <w:r w:rsidRPr="009A2BF5">
        <w:rPr>
          <w:rtl/>
          <w:lang w:eastAsia="fr-FR"/>
        </w:rPr>
        <w:t xml:space="preserve"> ومن كان معك</w:t>
      </w:r>
      <w:r w:rsidRPr="009A2BF5">
        <w:rPr>
          <w:rFonts w:hint="cs"/>
          <w:rtl/>
          <w:lang w:eastAsia="fr-FR"/>
        </w:rPr>
        <w:t xml:space="preserve">، قلت: </w:t>
      </w:r>
      <w:r w:rsidRPr="009A2BF5">
        <w:rPr>
          <w:rtl/>
          <w:lang w:eastAsia="fr-FR"/>
        </w:rPr>
        <w:t>كان معي نفر تفرقوا فرقا منك</w:t>
      </w:r>
      <w:r w:rsidRPr="009A2BF5">
        <w:rPr>
          <w:rFonts w:hint="cs"/>
          <w:rtl/>
          <w:lang w:eastAsia="fr-FR"/>
        </w:rPr>
        <w:t>،</w:t>
      </w:r>
      <w:r w:rsidRPr="009A2BF5">
        <w:rPr>
          <w:rtl/>
          <w:lang w:eastAsia="fr-FR"/>
        </w:rPr>
        <w:t xml:space="preserve"> قال</w:t>
      </w:r>
      <w:r w:rsidR="00AC6446">
        <w:rPr>
          <w:rFonts w:hint="cs"/>
          <w:rtl/>
          <w:lang w:eastAsia="fr-FR"/>
        </w:rPr>
        <w:t>:</w:t>
      </w:r>
      <w:r w:rsidRPr="009A2BF5">
        <w:rPr>
          <w:rtl/>
          <w:lang w:eastAsia="fr-FR"/>
        </w:rPr>
        <w:t xml:space="preserve"> من هم</w:t>
      </w:r>
      <w:r w:rsidR="00407D85">
        <w:rPr>
          <w:rtl/>
          <w:lang w:eastAsia="fr-FR"/>
        </w:rPr>
        <w:t>،</w:t>
      </w:r>
      <w:r w:rsidRPr="009A2BF5">
        <w:rPr>
          <w:rFonts w:hint="cs"/>
          <w:rtl/>
          <w:lang w:eastAsia="fr-FR"/>
        </w:rPr>
        <w:t xml:space="preserve"> فقلت: </w:t>
      </w:r>
      <w:r w:rsidRPr="009A2BF5">
        <w:rPr>
          <w:rtl/>
          <w:lang w:eastAsia="fr-FR"/>
        </w:rPr>
        <w:t>لا أخبرك بهم</w:t>
      </w:r>
      <w:r w:rsidRPr="009A2BF5">
        <w:rPr>
          <w:rFonts w:hint="cs"/>
          <w:rtl/>
          <w:lang w:eastAsia="fr-FR"/>
        </w:rPr>
        <w:t>،</w:t>
      </w:r>
      <w:r w:rsidR="00407D85">
        <w:rPr>
          <w:rFonts w:hint="cs"/>
          <w:rtl/>
          <w:lang w:eastAsia="fr-FR"/>
        </w:rPr>
        <w:t xml:space="preserve"> </w:t>
      </w:r>
      <w:r w:rsidRPr="009A2BF5">
        <w:rPr>
          <w:rtl/>
          <w:lang w:eastAsia="fr-FR"/>
        </w:rPr>
        <w:t>قال</w:t>
      </w:r>
      <w:r w:rsidR="00AC6446">
        <w:rPr>
          <w:rFonts w:hint="cs"/>
          <w:rtl/>
          <w:lang w:eastAsia="fr-FR"/>
        </w:rPr>
        <w:t>:</w:t>
      </w:r>
      <w:r w:rsidRPr="009A2BF5">
        <w:rPr>
          <w:rtl/>
          <w:lang w:eastAsia="fr-FR"/>
        </w:rPr>
        <w:t xml:space="preserve"> فلم اجترأت علي من بينهم</w:t>
      </w:r>
      <w:r w:rsidRPr="009A2BF5">
        <w:rPr>
          <w:rFonts w:hint="cs"/>
          <w:rtl/>
          <w:lang w:eastAsia="fr-FR"/>
        </w:rPr>
        <w:t>؟</w:t>
      </w:r>
    </w:p>
    <w:p w14:paraId="26CF9CEC" w14:textId="77777777" w:rsidR="009A2BF5" w:rsidRPr="009A2BF5" w:rsidRDefault="009A2BF5" w:rsidP="009A2BF5">
      <w:pPr>
        <w:widowControl w:val="0"/>
        <w:tabs>
          <w:tab w:val="left" w:pos="1096"/>
        </w:tabs>
        <w:adjustRightInd w:val="0"/>
        <w:textAlignment w:val="baseline"/>
        <w:rPr>
          <w:rtl/>
          <w:lang w:eastAsia="fr-FR"/>
        </w:rPr>
      </w:pPr>
      <w:r w:rsidRPr="009A2BF5">
        <w:rPr>
          <w:rFonts w:hint="cs"/>
          <w:rtl/>
          <w:lang w:eastAsia="fr-FR"/>
        </w:rPr>
        <w:t xml:space="preserve">لم تجد ما تقول حينها، ذلك أن الخليفة كان يعلم بأحاديث رسول الله </w:t>
      </w:r>
      <w:r w:rsidRPr="009A2BF5">
        <w:rPr>
          <w:rFonts w:hint="cs"/>
          <w:lang w:eastAsia="fr-FR"/>
        </w:rPr>
        <w:sym w:font="Abo-thar" w:char="F061"/>
      </w:r>
      <w:r w:rsidRPr="009A2BF5">
        <w:rPr>
          <w:rFonts w:hint="cs"/>
          <w:rtl/>
          <w:lang w:eastAsia="fr-FR"/>
        </w:rPr>
        <w:t xml:space="preserve"> في حقك، وكان يعلم قبل ذلك بوجوب النصيحة لأولياء الأمور.. حينها تكلم </w:t>
      </w:r>
      <w:r w:rsidRPr="009A2BF5">
        <w:rPr>
          <w:rtl/>
          <w:lang w:eastAsia="fr-FR"/>
        </w:rPr>
        <w:t>مروان</w:t>
      </w:r>
      <w:r w:rsidRPr="009A2BF5">
        <w:rPr>
          <w:rFonts w:hint="cs"/>
          <w:rtl/>
          <w:lang w:eastAsia="fr-FR"/>
        </w:rPr>
        <w:t>، فقال:</w:t>
      </w:r>
      <w:r w:rsidRPr="009A2BF5">
        <w:rPr>
          <w:rtl/>
          <w:lang w:eastAsia="fr-FR"/>
        </w:rPr>
        <w:t xml:space="preserve"> يا أمير المؤمنين إن هذا العبد الأسود </w:t>
      </w:r>
      <w:r w:rsidRPr="009A2BF5">
        <w:rPr>
          <w:rFonts w:hint="cs"/>
          <w:rtl/>
          <w:lang w:eastAsia="fr-FR"/>
        </w:rPr>
        <w:t xml:space="preserve">ـ </w:t>
      </w:r>
      <w:r w:rsidRPr="009A2BF5">
        <w:rPr>
          <w:rtl/>
          <w:lang w:eastAsia="fr-FR"/>
        </w:rPr>
        <w:t>يعني</w:t>
      </w:r>
      <w:r w:rsidRPr="009A2BF5">
        <w:rPr>
          <w:rFonts w:hint="cs"/>
          <w:rtl/>
          <w:lang w:eastAsia="fr-FR"/>
        </w:rPr>
        <w:t xml:space="preserve">ك ـ </w:t>
      </w:r>
      <w:r w:rsidRPr="009A2BF5">
        <w:rPr>
          <w:rtl/>
          <w:lang w:eastAsia="fr-FR"/>
        </w:rPr>
        <w:t>قد جرأ عليك الناس</w:t>
      </w:r>
      <w:r w:rsidRPr="009A2BF5">
        <w:rPr>
          <w:rFonts w:hint="cs"/>
          <w:rtl/>
          <w:lang w:eastAsia="fr-FR"/>
        </w:rPr>
        <w:t>،</w:t>
      </w:r>
      <w:r w:rsidRPr="009A2BF5">
        <w:rPr>
          <w:rtl/>
          <w:lang w:eastAsia="fr-FR"/>
        </w:rPr>
        <w:t xml:space="preserve"> وإنك إن قتلته نكلت به من وراءه</w:t>
      </w:r>
      <w:r w:rsidRPr="009A2BF5">
        <w:rPr>
          <w:position w:val="6"/>
          <w:szCs w:val="20"/>
          <w:rtl/>
          <w:lang w:val="fr-FR" w:eastAsia="fr-FR"/>
        </w:rPr>
        <w:t>(</w:t>
      </w:r>
      <w:r w:rsidRPr="009A2BF5">
        <w:rPr>
          <w:position w:val="6"/>
          <w:szCs w:val="20"/>
          <w:rtl/>
          <w:lang w:val="fr-FR" w:eastAsia="fr-FR"/>
        </w:rPr>
        <w:footnoteReference w:id="478"/>
      </w:r>
      <w:r w:rsidRPr="009A2BF5">
        <w:rPr>
          <w:position w:val="6"/>
          <w:szCs w:val="20"/>
          <w:rtl/>
          <w:lang w:val="fr-FR" w:eastAsia="fr-FR"/>
        </w:rPr>
        <w:t>)</w:t>
      </w:r>
      <w:r w:rsidRPr="009A2BF5">
        <w:rPr>
          <w:rFonts w:hint="cs"/>
          <w:rtl/>
          <w:lang w:eastAsia="fr-FR"/>
        </w:rPr>
        <w:t>.</w:t>
      </w:r>
    </w:p>
    <w:p w14:paraId="05C3C18F" w14:textId="77777777" w:rsidR="009A2BF5" w:rsidRPr="009A2BF5" w:rsidRDefault="009A2BF5" w:rsidP="009A2BF5">
      <w:pPr>
        <w:widowControl w:val="0"/>
        <w:tabs>
          <w:tab w:val="left" w:pos="1096"/>
        </w:tabs>
        <w:adjustRightInd w:val="0"/>
        <w:textAlignment w:val="baseline"/>
        <w:rPr>
          <w:rtl/>
          <w:lang w:eastAsia="fr-FR"/>
        </w:rPr>
      </w:pPr>
      <w:r w:rsidRPr="009A2BF5">
        <w:rPr>
          <w:rFonts w:hint="cs"/>
          <w:rtl/>
          <w:lang w:eastAsia="fr-FR"/>
        </w:rPr>
        <w:t>كان الخليفة في ذلك الحين مطواعا لمروان، لكنه خالفه في قتلك، بل اكتفى بقوله: ا</w:t>
      </w:r>
      <w:r w:rsidRPr="009A2BF5">
        <w:rPr>
          <w:rtl/>
          <w:lang w:eastAsia="fr-FR"/>
        </w:rPr>
        <w:t>ضربوه</w:t>
      </w:r>
      <w:r w:rsidRPr="009A2BF5">
        <w:rPr>
          <w:rFonts w:hint="cs"/>
          <w:rtl/>
          <w:lang w:eastAsia="fr-FR"/>
        </w:rPr>
        <w:t>..</w:t>
      </w:r>
      <w:r w:rsidR="00407D85">
        <w:rPr>
          <w:rFonts w:hint="cs"/>
          <w:rtl/>
          <w:lang w:eastAsia="fr-FR"/>
        </w:rPr>
        <w:t xml:space="preserve"> </w:t>
      </w:r>
      <w:r w:rsidRPr="009A2BF5">
        <w:rPr>
          <w:rtl/>
          <w:lang w:eastAsia="fr-FR"/>
        </w:rPr>
        <w:t>فضربو</w:t>
      </w:r>
      <w:r w:rsidRPr="009A2BF5">
        <w:rPr>
          <w:rFonts w:hint="cs"/>
          <w:rtl/>
          <w:lang w:eastAsia="fr-FR"/>
        </w:rPr>
        <w:t>ك</w:t>
      </w:r>
      <w:r w:rsidRPr="009A2BF5">
        <w:rPr>
          <w:rtl/>
          <w:lang w:eastAsia="fr-FR"/>
        </w:rPr>
        <w:t xml:space="preserve"> حتى فتقوا بطن</w:t>
      </w:r>
      <w:r w:rsidRPr="009A2BF5">
        <w:rPr>
          <w:rFonts w:hint="cs"/>
          <w:rtl/>
          <w:lang w:eastAsia="fr-FR"/>
        </w:rPr>
        <w:t>ك،</w:t>
      </w:r>
      <w:r w:rsidRPr="009A2BF5">
        <w:rPr>
          <w:rtl/>
          <w:lang w:eastAsia="fr-FR"/>
        </w:rPr>
        <w:t xml:space="preserve"> </w:t>
      </w:r>
      <w:r w:rsidRPr="009A2BF5">
        <w:rPr>
          <w:rFonts w:hint="cs"/>
          <w:rtl/>
          <w:lang w:eastAsia="fr-FR"/>
        </w:rPr>
        <w:t xml:space="preserve">وغشي عليك، ثم جروك وطرحوك على </w:t>
      </w:r>
      <w:r w:rsidRPr="009A2BF5">
        <w:rPr>
          <w:rtl/>
          <w:lang w:eastAsia="fr-FR"/>
        </w:rPr>
        <w:t xml:space="preserve">باب الدار فأمرت أم سلمة زوج النبي </w:t>
      </w:r>
      <w:r w:rsidRPr="009A2BF5">
        <w:rPr>
          <w:lang w:eastAsia="fr-FR"/>
        </w:rPr>
        <w:sym w:font="Abo-thar" w:char="F061"/>
      </w:r>
      <w:r w:rsidRPr="009A2BF5">
        <w:rPr>
          <w:rFonts w:hint="cs"/>
          <w:rtl/>
          <w:lang w:eastAsia="fr-FR"/>
        </w:rPr>
        <w:t xml:space="preserve"> لما حصل لك، وتذكرت هجرتك معها ومع زوجها أبي سلمة إلى الحبشة، وما حصل لك قبلها من الضرب من طرف المشركين، وتألمت كما تألم الصادقون من تحول الإسلام إلى أيدي من لا يراعي حرماته.</w:t>
      </w:r>
    </w:p>
    <w:p w14:paraId="41E54ACA" w14:textId="77777777" w:rsidR="009A2BF5" w:rsidRPr="009A2BF5" w:rsidRDefault="009A2BF5" w:rsidP="009A2BF5">
      <w:pPr>
        <w:widowControl w:val="0"/>
        <w:tabs>
          <w:tab w:val="left" w:pos="1096"/>
        </w:tabs>
        <w:adjustRightInd w:val="0"/>
        <w:textAlignment w:val="baseline"/>
        <w:rPr>
          <w:rtl/>
          <w:lang w:eastAsia="fr-FR"/>
        </w:rPr>
      </w:pPr>
      <w:r w:rsidRPr="009A2BF5">
        <w:rPr>
          <w:rFonts w:hint="cs"/>
          <w:rtl/>
          <w:lang w:eastAsia="fr-FR"/>
        </w:rPr>
        <w:t xml:space="preserve">حينها قام حبيبك الإمام علي، وراح يدافع عنك، لكنهم قابلوه بمثل ما قابلوك به، غير مراعين حرمته، ولا قرابته من رسول الله </w:t>
      </w:r>
      <w:r w:rsidRPr="009A2BF5">
        <w:rPr>
          <w:rFonts w:hint="cs"/>
          <w:lang w:eastAsia="fr-FR"/>
        </w:rPr>
        <w:sym w:font="Abo-thar" w:char="F061"/>
      </w:r>
      <w:r w:rsidRPr="009A2BF5">
        <w:rPr>
          <w:rFonts w:hint="cs"/>
          <w:rtl/>
          <w:lang w:eastAsia="fr-FR"/>
        </w:rPr>
        <w:t>.. لقد قال له حينها الخليفة: (</w:t>
      </w:r>
      <w:r w:rsidRPr="009A2BF5">
        <w:rPr>
          <w:rtl/>
          <w:lang w:eastAsia="fr-FR"/>
        </w:rPr>
        <w:t>والله يا أبا الحسن ما أدري أشتهي موتك أم أشتهي حياتك</w:t>
      </w:r>
      <w:r w:rsidRPr="009A2BF5">
        <w:rPr>
          <w:rFonts w:hint="cs"/>
          <w:rtl/>
          <w:lang w:eastAsia="fr-FR"/>
        </w:rPr>
        <w:t>،</w:t>
      </w:r>
      <w:r w:rsidRPr="009A2BF5">
        <w:rPr>
          <w:rtl/>
          <w:lang w:eastAsia="fr-FR"/>
        </w:rPr>
        <w:t xml:space="preserve"> فوالله لئن مت ما أحب أن أبقى بعدك لغيرك لأني لا أجد منك خلفا</w:t>
      </w:r>
      <w:r w:rsidRPr="009A2BF5">
        <w:rPr>
          <w:rFonts w:hint="cs"/>
          <w:rtl/>
          <w:lang w:eastAsia="fr-FR"/>
        </w:rPr>
        <w:t>،</w:t>
      </w:r>
      <w:r w:rsidRPr="009A2BF5">
        <w:rPr>
          <w:rtl/>
          <w:lang w:eastAsia="fr-FR"/>
        </w:rPr>
        <w:t xml:space="preserve"> ولئن بقيت لا أعدم طاغيا يتخذك</w:t>
      </w:r>
      <w:r w:rsidRPr="009A2BF5">
        <w:rPr>
          <w:rFonts w:hint="cs"/>
          <w:rtl/>
          <w:lang w:eastAsia="fr-FR"/>
        </w:rPr>
        <w:t xml:space="preserve"> </w:t>
      </w:r>
      <w:r w:rsidRPr="009A2BF5">
        <w:rPr>
          <w:rtl/>
          <w:lang w:eastAsia="fr-FR"/>
        </w:rPr>
        <w:t>سلما وعضدا ويعدك كهفا وملجأ لا يمنعني منه إلا مكانه منك ومكانك منه</w:t>
      </w:r>
      <w:r w:rsidRPr="009A2BF5">
        <w:rPr>
          <w:rFonts w:hint="cs"/>
          <w:rtl/>
          <w:lang w:eastAsia="fr-FR"/>
        </w:rPr>
        <w:t>،</w:t>
      </w:r>
      <w:r w:rsidRPr="009A2BF5">
        <w:rPr>
          <w:rtl/>
          <w:lang w:eastAsia="fr-FR"/>
        </w:rPr>
        <w:t xml:space="preserve"> فأنا منك كالابن العاق من أبيه</w:t>
      </w:r>
      <w:r w:rsidRPr="009A2BF5">
        <w:rPr>
          <w:rFonts w:hint="cs"/>
          <w:rtl/>
          <w:lang w:eastAsia="fr-FR"/>
        </w:rPr>
        <w:t>،</w:t>
      </w:r>
      <w:r w:rsidRPr="009A2BF5">
        <w:rPr>
          <w:rtl/>
          <w:lang w:eastAsia="fr-FR"/>
        </w:rPr>
        <w:t xml:space="preserve"> إن مات فجعه</w:t>
      </w:r>
      <w:r w:rsidRPr="009A2BF5">
        <w:rPr>
          <w:rFonts w:hint="cs"/>
          <w:rtl/>
          <w:lang w:eastAsia="fr-FR"/>
        </w:rPr>
        <w:t>،</w:t>
      </w:r>
      <w:r w:rsidRPr="009A2BF5">
        <w:rPr>
          <w:rtl/>
          <w:lang w:eastAsia="fr-FR"/>
        </w:rPr>
        <w:t xml:space="preserve"> وإن عاش عقه</w:t>
      </w:r>
      <w:r w:rsidRPr="009A2BF5">
        <w:rPr>
          <w:rFonts w:hint="cs"/>
          <w:rtl/>
          <w:lang w:eastAsia="fr-FR"/>
        </w:rPr>
        <w:t xml:space="preserve">، </w:t>
      </w:r>
      <w:r w:rsidRPr="009A2BF5">
        <w:rPr>
          <w:rtl/>
          <w:lang w:eastAsia="fr-FR"/>
        </w:rPr>
        <w:t>فإما سلم فنسالم</w:t>
      </w:r>
      <w:r w:rsidRPr="009A2BF5">
        <w:rPr>
          <w:rFonts w:hint="cs"/>
          <w:rtl/>
          <w:lang w:eastAsia="fr-FR"/>
        </w:rPr>
        <w:t>،</w:t>
      </w:r>
      <w:r w:rsidRPr="009A2BF5">
        <w:rPr>
          <w:rtl/>
          <w:lang w:eastAsia="fr-FR"/>
        </w:rPr>
        <w:t xml:space="preserve"> وإما حرب فنحارب</w:t>
      </w:r>
      <w:r w:rsidRPr="009A2BF5">
        <w:rPr>
          <w:rFonts w:hint="cs"/>
          <w:rtl/>
          <w:lang w:eastAsia="fr-FR"/>
        </w:rPr>
        <w:t>،</w:t>
      </w:r>
      <w:r w:rsidRPr="009A2BF5">
        <w:rPr>
          <w:rtl/>
          <w:lang w:eastAsia="fr-FR"/>
        </w:rPr>
        <w:t xml:space="preserve"> فلا تجعلني بين السماء والأرض</w:t>
      </w:r>
      <w:r w:rsidRPr="009A2BF5">
        <w:rPr>
          <w:rFonts w:hint="cs"/>
          <w:rtl/>
          <w:lang w:eastAsia="fr-FR"/>
        </w:rPr>
        <w:t>،</w:t>
      </w:r>
      <w:r w:rsidRPr="009A2BF5">
        <w:rPr>
          <w:rtl/>
          <w:lang w:eastAsia="fr-FR"/>
        </w:rPr>
        <w:t xml:space="preserve"> فإنك والله إن قتلتني لا تجد مني خلفا</w:t>
      </w:r>
      <w:r w:rsidRPr="009A2BF5">
        <w:rPr>
          <w:rFonts w:hint="cs"/>
          <w:rtl/>
          <w:lang w:eastAsia="fr-FR"/>
        </w:rPr>
        <w:t>،</w:t>
      </w:r>
      <w:r w:rsidRPr="009A2BF5">
        <w:rPr>
          <w:rtl/>
          <w:lang w:eastAsia="fr-FR"/>
        </w:rPr>
        <w:t xml:space="preserve"> ولئن قتلتك لا أجد منك خلفا</w:t>
      </w:r>
      <w:r w:rsidRPr="009A2BF5">
        <w:rPr>
          <w:rFonts w:hint="cs"/>
          <w:rtl/>
          <w:lang w:eastAsia="fr-FR"/>
        </w:rPr>
        <w:t>،</w:t>
      </w:r>
      <w:r w:rsidRPr="009A2BF5">
        <w:rPr>
          <w:rtl/>
          <w:lang w:eastAsia="fr-FR"/>
        </w:rPr>
        <w:t xml:space="preserve"> ولن يلي أمر هذه الأمة </w:t>
      </w:r>
      <w:r w:rsidRPr="009A2BF5">
        <w:rPr>
          <w:rFonts w:hint="cs"/>
          <w:rtl/>
          <w:lang w:eastAsia="fr-FR"/>
        </w:rPr>
        <w:t>بادئ</w:t>
      </w:r>
      <w:r w:rsidRPr="009A2BF5">
        <w:rPr>
          <w:rtl/>
          <w:lang w:eastAsia="fr-FR"/>
        </w:rPr>
        <w:t xml:space="preserve"> فتنة</w:t>
      </w:r>
      <w:r w:rsidRPr="009A2BF5">
        <w:rPr>
          <w:rFonts w:hint="cs"/>
          <w:rtl/>
          <w:lang w:eastAsia="fr-FR"/>
        </w:rPr>
        <w:t>)</w:t>
      </w:r>
      <w:r w:rsidR="00AC6446" w:rsidRPr="00AC6446">
        <w:rPr>
          <w:position w:val="6"/>
          <w:szCs w:val="20"/>
          <w:rtl/>
          <w:lang w:val="fr-FR" w:eastAsia="fr-FR"/>
        </w:rPr>
        <w:t xml:space="preserve"> </w:t>
      </w:r>
      <w:r w:rsidR="00AC6446" w:rsidRPr="009A2BF5">
        <w:rPr>
          <w:position w:val="6"/>
          <w:szCs w:val="20"/>
          <w:rtl/>
          <w:lang w:val="fr-FR" w:eastAsia="fr-FR"/>
        </w:rPr>
        <w:t>(</w:t>
      </w:r>
      <w:r w:rsidR="00AC6446" w:rsidRPr="009A2BF5">
        <w:rPr>
          <w:position w:val="6"/>
          <w:szCs w:val="20"/>
          <w:rtl/>
          <w:lang w:val="fr-FR" w:eastAsia="fr-FR"/>
        </w:rPr>
        <w:footnoteReference w:id="479"/>
      </w:r>
      <w:r w:rsidR="00AC6446" w:rsidRPr="009A2BF5">
        <w:rPr>
          <w:position w:val="6"/>
          <w:szCs w:val="20"/>
          <w:rtl/>
          <w:lang w:val="fr-FR" w:eastAsia="fr-FR"/>
        </w:rPr>
        <w:t>)</w:t>
      </w:r>
    </w:p>
    <w:p w14:paraId="1472F7EF" w14:textId="77777777" w:rsidR="009A2BF5" w:rsidRPr="009A2BF5" w:rsidRDefault="009A2BF5" w:rsidP="009A2BF5">
      <w:pPr>
        <w:widowControl w:val="0"/>
        <w:tabs>
          <w:tab w:val="left" w:pos="1096"/>
        </w:tabs>
        <w:adjustRightInd w:val="0"/>
        <w:textAlignment w:val="baseline"/>
        <w:rPr>
          <w:rtl/>
          <w:lang w:eastAsia="fr-FR"/>
        </w:rPr>
      </w:pPr>
      <w:r w:rsidRPr="009A2BF5">
        <w:rPr>
          <w:rFonts w:hint="cs"/>
          <w:rtl/>
          <w:lang w:eastAsia="fr-FR"/>
        </w:rPr>
        <w:t>لم يجد الإمام علي أمام هذا الوضع الخطير الذي آلت إليه الأمة إلا أن يقول: (</w:t>
      </w:r>
      <w:r w:rsidRPr="009A2BF5">
        <w:rPr>
          <w:rtl/>
          <w:lang w:eastAsia="fr-FR"/>
        </w:rPr>
        <w:t>إن فيما تكلمت به لجوابا</w:t>
      </w:r>
      <w:r w:rsidRPr="009A2BF5">
        <w:rPr>
          <w:rFonts w:hint="cs"/>
          <w:rtl/>
          <w:lang w:eastAsia="fr-FR"/>
        </w:rPr>
        <w:t>،</w:t>
      </w:r>
      <w:r w:rsidRPr="009A2BF5">
        <w:rPr>
          <w:rtl/>
          <w:lang w:eastAsia="fr-FR"/>
        </w:rPr>
        <w:t xml:space="preserve"> ولكني عن جوابك مشغول بوجعي</w:t>
      </w:r>
      <w:r w:rsidRPr="009A2BF5">
        <w:rPr>
          <w:rFonts w:hint="cs"/>
          <w:rtl/>
          <w:lang w:eastAsia="fr-FR"/>
        </w:rPr>
        <w:t xml:space="preserve">، </w:t>
      </w:r>
      <w:r w:rsidRPr="009A2BF5">
        <w:rPr>
          <w:rtl/>
          <w:lang w:eastAsia="fr-FR"/>
        </w:rPr>
        <w:t xml:space="preserve">فأنا أقول كما قال العبد الصالح </w:t>
      </w:r>
      <w:r w:rsidR="004E5304">
        <w:rPr>
          <w:rtl/>
          <w:lang w:eastAsia="fr-FR"/>
        </w:rPr>
        <w:t>﴿</w:t>
      </w:r>
      <w:r w:rsidRPr="009A2BF5">
        <w:rPr>
          <w:rtl/>
          <w:lang w:eastAsia="fr-FR"/>
        </w:rPr>
        <w:t>فَصَبْرٌ جَمِيلٌ وَاللَّهُ الْمُسْتَعَانُ عَلَى مَا تَصِفُونَ</w:t>
      </w:r>
      <w:r w:rsidR="004E5304">
        <w:rPr>
          <w:rtl/>
          <w:lang w:eastAsia="fr-FR"/>
        </w:rPr>
        <w:t>﴾</w:t>
      </w:r>
      <w:r w:rsidRPr="009A2BF5">
        <w:rPr>
          <w:rtl/>
          <w:lang w:eastAsia="fr-FR"/>
        </w:rPr>
        <w:t xml:space="preserve"> [يوسف: 18]</w:t>
      </w:r>
      <w:r w:rsidRPr="009A2BF5">
        <w:rPr>
          <w:rFonts w:hint="cs"/>
          <w:rtl/>
          <w:lang w:eastAsia="fr-FR"/>
        </w:rPr>
        <w:t>)</w:t>
      </w:r>
    </w:p>
    <w:p w14:paraId="199E496B" w14:textId="77777777" w:rsidR="009A2BF5" w:rsidRPr="009A2BF5" w:rsidRDefault="009A2BF5" w:rsidP="009A2BF5">
      <w:pPr>
        <w:widowControl w:val="0"/>
        <w:tabs>
          <w:tab w:val="left" w:pos="1096"/>
        </w:tabs>
        <w:adjustRightInd w:val="0"/>
        <w:textAlignment w:val="baseline"/>
        <w:rPr>
          <w:rtl/>
          <w:lang w:eastAsia="fr-FR"/>
        </w:rPr>
      </w:pPr>
      <w:r w:rsidRPr="009A2BF5">
        <w:rPr>
          <w:rFonts w:hint="cs"/>
          <w:rtl/>
          <w:lang w:eastAsia="fr-FR"/>
        </w:rPr>
        <w:t xml:space="preserve">حينها قال </w:t>
      </w:r>
      <w:r w:rsidRPr="009A2BF5">
        <w:rPr>
          <w:rtl/>
          <w:lang w:eastAsia="fr-FR"/>
        </w:rPr>
        <w:t>مروان</w:t>
      </w:r>
      <w:r w:rsidRPr="009A2BF5">
        <w:rPr>
          <w:rFonts w:hint="cs"/>
          <w:rtl/>
          <w:lang w:eastAsia="fr-FR"/>
        </w:rPr>
        <w:t xml:space="preserve"> ـ عدوك اللدود ـ:</w:t>
      </w:r>
      <w:r w:rsidRPr="009A2BF5">
        <w:rPr>
          <w:rtl/>
          <w:lang w:eastAsia="fr-FR"/>
        </w:rPr>
        <w:t xml:space="preserve"> </w:t>
      </w:r>
      <w:r w:rsidRPr="009A2BF5">
        <w:rPr>
          <w:rFonts w:hint="cs"/>
          <w:rtl/>
          <w:lang w:eastAsia="fr-FR"/>
        </w:rPr>
        <w:t>(</w:t>
      </w:r>
      <w:r w:rsidRPr="009A2BF5">
        <w:rPr>
          <w:rtl/>
          <w:lang w:eastAsia="fr-FR"/>
        </w:rPr>
        <w:t>إنا والله إذا لنكسرن رماحنا</w:t>
      </w:r>
      <w:r w:rsidRPr="009A2BF5">
        <w:rPr>
          <w:rFonts w:hint="cs"/>
          <w:rtl/>
          <w:lang w:eastAsia="fr-FR"/>
        </w:rPr>
        <w:t>،</w:t>
      </w:r>
      <w:r w:rsidRPr="009A2BF5">
        <w:rPr>
          <w:rtl/>
          <w:lang w:eastAsia="fr-FR"/>
        </w:rPr>
        <w:t xml:space="preserve"> ولنقطعن سيوفنا</w:t>
      </w:r>
      <w:r w:rsidRPr="009A2BF5">
        <w:rPr>
          <w:rFonts w:hint="cs"/>
          <w:rtl/>
          <w:lang w:eastAsia="fr-FR"/>
        </w:rPr>
        <w:t>،</w:t>
      </w:r>
      <w:r w:rsidRPr="009A2BF5">
        <w:rPr>
          <w:rtl/>
          <w:lang w:eastAsia="fr-FR"/>
        </w:rPr>
        <w:t xml:space="preserve"> ولا يكون في هذا الأمر خير لمن بعدنا</w:t>
      </w:r>
      <w:r w:rsidRPr="009A2BF5">
        <w:rPr>
          <w:rFonts w:hint="cs"/>
          <w:rtl/>
          <w:lang w:eastAsia="fr-FR"/>
        </w:rPr>
        <w:t>)</w:t>
      </w:r>
    </w:p>
    <w:p w14:paraId="68734D2F"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وقد حصل الوعيد الذي توعد به مروان، الذي كان في ذلك الحين يمارس أدوار الخليفة، وهبت رياح الفتنة الكبرى، وحصل ما نزل بالأمم السابقة، والتي ذكرها الله تعالى فقال: </w:t>
      </w:r>
      <w:r w:rsidR="004E5304">
        <w:rPr>
          <w:rtl/>
          <w:lang w:val="fr-FR" w:eastAsia="fr-FR"/>
        </w:rPr>
        <w:t>﴿</w:t>
      </w:r>
      <w:r w:rsidRPr="009A2BF5">
        <w:rPr>
          <w:rtl/>
          <w:lang w:val="fr-FR" w:eastAsia="fr-FR"/>
        </w:rPr>
        <w:t>كَانَ النَّاسُ أُمَّةً وَاحِدَةً فَبَعَثَ الله النَّبِيِّينَ مُبَشِّرِينَ وَمُنْذِرِينَ وَأَنْزَلَ مَعَهُمُ الْكِتَابَ بِالْحَقِّ لِيَحْكُمَ بَيْنَ النَّاسِ فِيمَا اخْتَلَفُوا فِيهِ وَمَا اخْتَلَفَ فِيهِ إِلَّا الَّذِينَ أُوتُوهُ مِنْ بَعْدِ مَا جَاءَتْهُمُ الْبَيِّنَاتُ بَغْيًا بَيْنَهُمْ فَهَدَى الله الَّذِينَ آمَنُوا لِمَا اخْتَلَفُوا فِيهِ مِنَ الْحَقِّ بِإِذْنِهِ وَالله يَهْدِي مَنْ يَشَاءُ إِلَى صِرَاطٍ مُسْتَقِيمٍ</w:t>
      </w:r>
      <w:r w:rsidR="004E5304">
        <w:rPr>
          <w:rtl/>
          <w:lang w:val="fr-FR" w:eastAsia="fr-FR"/>
        </w:rPr>
        <w:t>﴾</w:t>
      </w:r>
      <w:r w:rsidRPr="009A2BF5">
        <w:rPr>
          <w:rtl/>
          <w:lang w:val="fr-FR" w:eastAsia="fr-FR"/>
        </w:rPr>
        <w:t xml:space="preserve"> [البقرة: 213]، </w:t>
      </w:r>
      <w:r w:rsidRPr="009A2BF5">
        <w:rPr>
          <w:rFonts w:hint="cs"/>
          <w:rtl/>
          <w:lang w:val="fr-FR" w:eastAsia="fr-FR"/>
        </w:rPr>
        <w:t>وقال</w:t>
      </w:r>
      <w:r w:rsidRPr="009A2BF5">
        <w:rPr>
          <w:rtl/>
          <w:lang w:val="fr-FR" w:eastAsia="fr-FR"/>
        </w:rPr>
        <w:t xml:space="preserve">: </w:t>
      </w:r>
      <w:r w:rsidR="004E5304">
        <w:rPr>
          <w:rtl/>
          <w:lang w:val="fr-FR" w:eastAsia="fr-FR"/>
        </w:rPr>
        <w:t>﴿</w:t>
      </w:r>
      <w:r w:rsidRPr="009A2BF5">
        <w:rPr>
          <w:rtl/>
          <w:lang w:val="fr-FR" w:eastAsia="fr-FR"/>
        </w:rPr>
        <w:t>وَآتَيْنَاهُمْ بَيِّنَاتٍ مِنَ الْأَمْرِ فَمَا اخْتَلَفُوا إِلَّا مِنْ بَعْدِ</w:t>
      </w:r>
      <w:r w:rsidRPr="009A2BF5">
        <w:rPr>
          <w:rFonts w:hint="cs"/>
          <w:rtl/>
          <w:lang w:val="fr-FR" w:eastAsia="fr-FR"/>
        </w:rPr>
        <w:t xml:space="preserve"> </w:t>
      </w:r>
      <w:r w:rsidRPr="009A2BF5">
        <w:rPr>
          <w:rtl/>
          <w:lang w:val="fr-FR" w:eastAsia="fr-FR"/>
        </w:rPr>
        <w:t>مَا جَاءَهُمُ الْعِلْمُ بَغْيًا بَيْنَهُمْ إِنَّ رَبَّكَ يَقْضِي بَيْنَهُمْ يَوْمَ الْقِيَامَةِ فِيمَا كَانُوا فِيهِ يَخْتَلِفُونَ</w:t>
      </w:r>
      <w:r w:rsidR="004E5304">
        <w:rPr>
          <w:rtl/>
          <w:lang w:val="fr-FR" w:eastAsia="fr-FR"/>
        </w:rPr>
        <w:t>﴾</w:t>
      </w:r>
      <w:r w:rsidRPr="009A2BF5">
        <w:rPr>
          <w:rtl/>
          <w:lang w:val="fr-FR" w:eastAsia="fr-FR"/>
        </w:rPr>
        <w:t xml:space="preserve"> [الجاثية: 17]</w:t>
      </w:r>
    </w:p>
    <w:p w14:paraId="2A64F092"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فبعد مقتل الخليفة، وبيعتك وأكثر الصحابة السابقين للإمام علي، راح أولئك الأمويون وغيرهم من الانتهازيين الذين انتفعوا بالوضع السابق، يقومون بالثورة المسلحة، وحينها بدأت الفتنة بظهور الفئة الباغية، والتي كانت تنتظرك لتميزها عن الفئة المحقة.</w:t>
      </w:r>
    </w:p>
    <w:p w14:paraId="7D6DEB79" w14:textId="77777777" w:rsidR="009A2BF5" w:rsidRPr="009A2BF5" w:rsidRDefault="009A2BF5" w:rsidP="00AC6446">
      <w:pPr>
        <w:widowControl w:val="0"/>
        <w:tabs>
          <w:tab w:val="left" w:pos="1096"/>
        </w:tabs>
        <w:adjustRightInd w:val="0"/>
        <w:textAlignment w:val="baseline"/>
        <w:rPr>
          <w:rtl/>
          <w:lang w:val="fr-FR" w:eastAsia="fr-FR"/>
        </w:rPr>
      </w:pPr>
      <w:r w:rsidRPr="009A2BF5">
        <w:rPr>
          <w:rFonts w:hint="cs"/>
          <w:rtl/>
          <w:lang w:val="fr-FR" w:eastAsia="fr-FR"/>
        </w:rPr>
        <w:t xml:space="preserve">لقد اختلف الناس حينها ثلاث فرق.. فرقة انغمست في أهواء الدنيا التي وفرها طغاة بني أمية.. وفرقة جعلها الورع البارد تقعد عن أداء واجبها في نصرة الحق بحجة العزلة والحياد.. وفرقة تذكرت كل وصايا رسول الله </w:t>
      </w:r>
      <w:r w:rsidRPr="009A2BF5">
        <w:rPr>
          <w:rFonts w:hint="cs"/>
          <w:lang w:val="fr-FR" w:eastAsia="fr-FR"/>
        </w:rPr>
        <w:sym w:font="Abo-thar" w:char="F061"/>
      </w:r>
      <w:r w:rsidRPr="009A2BF5">
        <w:rPr>
          <w:rFonts w:hint="cs"/>
          <w:rtl/>
          <w:lang w:val="fr-FR" w:eastAsia="fr-FR"/>
        </w:rPr>
        <w:t>، ودعوته للوقوف مع الحق، فلذلك راحت تنصره بكل قوة..</w:t>
      </w:r>
      <w:r w:rsidR="00AC6446">
        <w:rPr>
          <w:rFonts w:hint="cs"/>
          <w:rtl/>
          <w:lang w:val="fr-FR" w:eastAsia="fr-FR"/>
        </w:rPr>
        <w:t xml:space="preserve"> </w:t>
      </w:r>
      <w:r w:rsidRPr="009A2BF5">
        <w:rPr>
          <w:rFonts w:hint="cs"/>
          <w:rtl/>
          <w:lang w:val="fr-FR" w:eastAsia="fr-FR"/>
        </w:rPr>
        <w:t>وكنت أنت على رأس تلك الفرقة.</w:t>
      </w:r>
    </w:p>
    <w:p w14:paraId="7CEF8A5F"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لقد ذكر المحدثون والمؤرخون أدوارك الكبيرة في التحذير من أئمة الفئة الباغية، فقد كنت تقول مخاطبا الجماهير ممن عاش في زمانك، أو جاء بعدك، حتى لا يستسلموا لتلك التحريفات التي حرفوا بها الدين: </w:t>
      </w:r>
      <w:r w:rsidRPr="009A2BF5">
        <w:rPr>
          <w:rtl/>
          <w:lang w:val="fr-FR" w:eastAsia="fr-FR"/>
        </w:rPr>
        <w:t>(يا أهل الإسلام أتريدون أن تنظروا إلى من عادى الله ورسوله وجاهدهما</w:t>
      </w:r>
      <w:r w:rsidRPr="009A2BF5">
        <w:rPr>
          <w:rFonts w:hint="cs"/>
          <w:rtl/>
          <w:lang w:val="fr-FR" w:eastAsia="fr-FR"/>
        </w:rPr>
        <w:t>،</w:t>
      </w:r>
      <w:r w:rsidRPr="009A2BF5">
        <w:rPr>
          <w:rtl/>
          <w:lang w:val="fr-FR" w:eastAsia="fr-FR"/>
        </w:rPr>
        <w:t xml:space="preserve"> فلما أراد الله أن ينصر دينه وينصر رسوله أتى النبي </w:t>
      </w:r>
      <w:r w:rsidRPr="009A2BF5">
        <w:rPr>
          <w:lang w:val="fr-FR" w:eastAsia="fr-FR"/>
        </w:rPr>
        <w:sym w:font="Abo-thar" w:char="F061"/>
      </w:r>
      <w:r w:rsidRPr="009A2BF5">
        <w:rPr>
          <w:rFonts w:hint="cs"/>
          <w:rtl/>
          <w:lang w:val="fr-FR" w:eastAsia="fr-FR"/>
        </w:rPr>
        <w:t xml:space="preserve"> </w:t>
      </w:r>
      <w:r w:rsidRPr="009A2BF5">
        <w:rPr>
          <w:rtl/>
          <w:lang w:val="fr-FR" w:eastAsia="fr-FR"/>
        </w:rPr>
        <w:t>فأسلم</w:t>
      </w:r>
      <w:r w:rsidRPr="009A2BF5">
        <w:rPr>
          <w:rFonts w:hint="cs"/>
          <w:rtl/>
          <w:lang w:val="fr-FR" w:eastAsia="fr-FR"/>
        </w:rPr>
        <w:t>،</w:t>
      </w:r>
      <w:r w:rsidRPr="009A2BF5">
        <w:rPr>
          <w:rtl/>
          <w:lang w:val="fr-FR" w:eastAsia="fr-FR"/>
        </w:rPr>
        <w:t xml:space="preserve"> وهو </w:t>
      </w:r>
      <w:r w:rsidR="00BB358B">
        <w:rPr>
          <w:rFonts w:hint="cs"/>
          <w:rtl/>
          <w:lang w:val="fr-FR" w:eastAsia="fr-FR"/>
        </w:rPr>
        <w:t>و</w:t>
      </w:r>
      <w:r w:rsidRPr="009A2BF5">
        <w:rPr>
          <w:rtl/>
          <w:lang w:val="fr-FR" w:eastAsia="fr-FR"/>
        </w:rPr>
        <w:t>الله فيما يُرى راهب غير راغب</w:t>
      </w:r>
      <w:r w:rsidRPr="009A2BF5">
        <w:rPr>
          <w:rFonts w:hint="cs"/>
          <w:rtl/>
          <w:lang w:val="fr-FR" w:eastAsia="fr-FR"/>
        </w:rPr>
        <w:t>،</w:t>
      </w:r>
      <w:r w:rsidRPr="009A2BF5">
        <w:rPr>
          <w:rtl/>
          <w:lang w:val="fr-FR" w:eastAsia="fr-FR"/>
        </w:rPr>
        <w:t xml:space="preserve"> وقبض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وإنا والله لنعرفه بعداوة المسلم ومودة المجرم! ألا وإنه معاوية فالعنوه لعنه الله</w:t>
      </w:r>
      <w:r w:rsidRPr="009A2BF5">
        <w:rPr>
          <w:rFonts w:hint="cs"/>
          <w:rtl/>
          <w:lang w:val="fr-FR" w:eastAsia="fr-FR"/>
        </w:rPr>
        <w:t>،</w:t>
      </w:r>
      <w:r w:rsidRPr="009A2BF5">
        <w:rPr>
          <w:rtl/>
          <w:lang w:val="fr-FR" w:eastAsia="fr-FR"/>
        </w:rPr>
        <w:t xml:space="preserve"> وقاتلوه فإنه ممن </w:t>
      </w:r>
      <w:r w:rsidRPr="009A2BF5">
        <w:rPr>
          <w:rFonts w:hint="cs"/>
          <w:rtl/>
          <w:lang w:val="fr-FR" w:eastAsia="fr-FR"/>
        </w:rPr>
        <w:t>يطفئ</w:t>
      </w:r>
      <w:r w:rsidRPr="009A2BF5">
        <w:rPr>
          <w:rtl/>
          <w:lang w:val="fr-FR" w:eastAsia="fr-FR"/>
        </w:rPr>
        <w:t xml:space="preserve"> نور الله ويظاهر أعداء الله)</w:t>
      </w:r>
      <w:r w:rsidRPr="009A2BF5">
        <w:rPr>
          <w:position w:val="6"/>
          <w:szCs w:val="20"/>
          <w:rtl/>
          <w:lang w:val="fr-FR" w:eastAsia="fr-FR"/>
        </w:rPr>
        <w:t>(</w:t>
      </w:r>
      <w:r w:rsidRPr="009A2BF5">
        <w:rPr>
          <w:position w:val="6"/>
          <w:szCs w:val="20"/>
          <w:rtl/>
          <w:lang w:val="fr-FR" w:eastAsia="fr-FR"/>
        </w:rPr>
        <w:footnoteReference w:id="480"/>
      </w:r>
      <w:r w:rsidRPr="009A2BF5">
        <w:rPr>
          <w:position w:val="6"/>
          <w:szCs w:val="20"/>
          <w:rtl/>
          <w:lang w:val="fr-FR" w:eastAsia="fr-FR"/>
        </w:rPr>
        <w:t>)</w:t>
      </w:r>
      <w:r w:rsidRPr="009A2BF5">
        <w:rPr>
          <w:rFonts w:hint="cs"/>
          <w:rtl/>
          <w:lang w:val="fr-FR" w:eastAsia="fr-FR"/>
        </w:rPr>
        <w:t xml:space="preserve"> </w:t>
      </w:r>
    </w:p>
    <w:p w14:paraId="0C9C63D0" w14:textId="77777777" w:rsidR="009A2BF5" w:rsidRPr="009A2BF5" w:rsidRDefault="009A2BF5" w:rsidP="00BB358B">
      <w:pPr>
        <w:widowControl w:val="0"/>
        <w:tabs>
          <w:tab w:val="left" w:pos="1096"/>
        </w:tabs>
        <w:adjustRightInd w:val="0"/>
        <w:textAlignment w:val="baseline"/>
        <w:rPr>
          <w:rtl/>
          <w:lang w:val="fr-FR" w:eastAsia="fr-FR"/>
        </w:rPr>
      </w:pPr>
      <w:r w:rsidRPr="009A2BF5">
        <w:rPr>
          <w:rFonts w:hint="cs"/>
          <w:rtl/>
          <w:lang w:val="fr-FR" w:eastAsia="fr-FR"/>
        </w:rPr>
        <w:t>وكنت تقول لهم</w:t>
      </w:r>
      <w:r w:rsidRPr="009A2BF5">
        <w:rPr>
          <w:rtl/>
          <w:lang w:val="fr-FR" w:eastAsia="fr-FR"/>
        </w:rPr>
        <w:t>: (اللهم إنك تعلم أني لو أعلم أن رضاك في أن أقذف بنفسي في هذا البحر لفعلته، اللهم إنك تعلم أني لو أعلم أن رضاك في أن أضع ظبة سيفي في صدري ثم أنحني عليها حتى تخرج من ظهر</w:t>
      </w:r>
      <w:r w:rsidR="00BB358B">
        <w:rPr>
          <w:rFonts w:hint="cs"/>
          <w:rtl/>
          <w:lang w:val="fr-FR" w:eastAsia="fr-FR"/>
        </w:rPr>
        <w:t>ي</w:t>
      </w:r>
      <w:r w:rsidRPr="009A2BF5">
        <w:rPr>
          <w:rtl/>
          <w:lang w:val="fr-FR" w:eastAsia="fr-FR"/>
        </w:rPr>
        <w:t xml:space="preserve"> لفعلت، وإني لا أعلم اليوم عملاً هو أرضى لك من جهاد هؤلاء الفاسقين، ولو أعلم أن عملاً من الأعمال هو أرض لك منه لفعلته)</w:t>
      </w:r>
      <w:r w:rsidRPr="009A2BF5">
        <w:rPr>
          <w:position w:val="6"/>
          <w:szCs w:val="20"/>
          <w:rtl/>
          <w:lang w:val="fr-FR" w:eastAsia="fr-FR"/>
        </w:rPr>
        <w:t>(</w:t>
      </w:r>
      <w:r w:rsidRPr="009A2BF5">
        <w:rPr>
          <w:position w:val="6"/>
          <w:szCs w:val="20"/>
          <w:rtl/>
          <w:lang w:val="fr-FR" w:eastAsia="fr-FR"/>
        </w:rPr>
        <w:footnoteReference w:id="481"/>
      </w:r>
      <w:r w:rsidRPr="009A2BF5">
        <w:rPr>
          <w:position w:val="6"/>
          <w:szCs w:val="20"/>
          <w:rtl/>
          <w:lang w:val="fr-FR" w:eastAsia="fr-FR"/>
        </w:rPr>
        <w:t>)</w:t>
      </w:r>
      <w:r w:rsidR="00407D85">
        <w:rPr>
          <w:rFonts w:hint="cs"/>
          <w:rtl/>
          <w:lang w:val="fr-FR" w:eastAsia="fr-FR"/>
        </w:rPr>
        <w:t xml:space="preserve"> </w:t>
      </w:r>
    </w:p>
    <w:p w14:paraId="66ADDB6E"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وقد حدث </w:t>
      </w:r>
      <w:r w:rsidRPr="009A2BF5">
        <w:rPr>
          <w:rtl/>
          <w:lang w:val="fr-FR" w:eastAsia="fr-FR"/>
        </w:rPr>
        <w:t>عبد الله بن سلمة</w:t>
      </w:r>
      <w:r w:rsidRPr="009A2BF5">
        <w:rPr>
          <w:rFonts w:hint="cs"/>
          <w:rtl/>
          <w:lang w:val="fr-FR" w:eastAsia="fr-FR"/>
        </w:rPr>
        <w:t xml:space="preserve"> عنك</w:t>
      </w:r>
      <w:r w:rsidRPr="009A2BF5">
        <w:rPr>
          <w:rtl/>
          <w:lang w:val="fr-FR" w:eastAsia="fr-FR"/>
        </w:rPr>
        <w:t>، قال: كنا عند عمار بصفين وعنده شاعر ينشده هجاء في معاوية وعمرو؛ وعمار يقول له: الصق بالعجوزين</w:t>
      </w:r>
      <w:r w:rsidRPr="009A2BF5">
        <w:rPr>
          <w:rFonts w:hint="cs"/>
          <w:rtl/>
          <w:lang w:val="fr-FR" w:eastAsia="fr-FR"/>
        </w:rPr>
        <w:t>،</w:t>
      </w:r>
      <w:r w:rsidRPr="009A2BF5">
        <w:rPr>
          <w:rtl/>
          <w:lang w:val="fr-FR" w:eastAsia="fr-FR"/>
        </w:rPr>
        <w:t xml:space="preserve"> فقال له رجل: أيقال الشعر عندكم ويسب أصحاب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ويسب أصحاب بدر؟! فقال: (إن شئت فاسمع، وإن شئت فاذهب، فإن معاوية وعمراً قعدا بسبيل الله يصدان عنه، فالله سابهما وكل مسلم، وإنه لما هجانا المشركون</w:t>
      </w:r>
      <w:r w:rsidRPr="009A2BF5">
        <w:rPr>
          <w:rFonts w:hint="cs"/>
          <w:rtl/>
          <w:lang w:val="fr-FR" w:eastAsia="fr-FR"/>
        </w:rPr>
        <w:t xml:space="preserve"> ش</w:t>
      </w:r>
      <w:r w:rsidRPr="009A2BF5">
        <w:rPr>
          <w:rtl/>
          <w:lang w:val="fr-FR" w:eastAsia="fr-FR"/>
        </w:rPr>
        <w:t xml:space="preserve">كونا ذلك إلى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 xml:space="preserve">فقال: </w:t>
      </w:r>
      <w:r w:rsidRPr="009A2BF5">
        <w:rPr>
          <w:rFonts w:hint="cs"/>
          <w:rtl/>
          <w:lang w:val="fr-FR" w:eastAsia="fr-FR"/>
        </w:rPr>
        <w:t>(</w:t>
      </w:r>
      <w:r w:rsidRPr="009A2BF5">
        <w:rPr>
          <w:rtl/>
          <w:lang w:val="fr-FR" w:eastAsia="fr-FR"/>
        </w:rPr>
        <w:t>قولوا لهم كما يقولون لكم فإن كنا لنعلمه الإماء بالمدينة)</w:t>
      </w:r>
      <w:r w:rsidRPr="009A2BF5">
        <w:rPr>
          <w:position w:val="6"/>
          <w:szCs w:val="20"/>
          <w:rtl/>
          <w:lang w:val="fr-FR" w:eastAsia="fr-FR"/>
        </w:rPr>
        <w:t>(</w:t>
      </w:r>
      <w:r w:rsidRPr="009A2BF5">
        <w:rPr>
          <w:position w:val="6"/>
          <w:szCs w:val="20"/>
          <w:rtl/>
          <w:lang w:val="fr-FR" w:eastAsia="fr-FR"/>
        </w:rPr>
        <w:footnoteReference w:id="482"/>
      </w:r>
      <w:r w:rsidRPr="009A2BF5">
        <w:rPr>
          <w:position w:val="6"/>
          <w:szCs w:val="20"/>
          <w:rtl/>
          <w:lang w:val="fr-FR" w:eastAsia="fr-FR"/>
        </w:rPr>
        <w:t>)</w:t>
      </w:r>
      <w:r w:rsidRPr="009A2BF5">
        <w:rPr>
          <w:rFonts w:hint="cs"/>
          <w:rtl/>
          <w:lang w:val="fr-FR" w:eastAsia="fr-FR"/>
        </w:rPr>
        <w:t xml:space="preserve"> </w:t>
      </w:r>
    </w:p>
    <w:p w14:paraId="36C805FE"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ولم تكن تكتفي بالكلمات، بل كنت تحمل سيفك الذي قاتلت به في معركة التنزيل، لتقاتل به من جديد في معركة التأويل، ذلك أنك كنت تعلم أن معركة التأويل أخطر من معركة التنزيل.</w:t>
      </w:r>
    </w:p>
    <w:p w14:paraId="329AC4DB"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لقد حدث </w:t>
      </w:r>
      <w:r w:rsidRPr="009A2BF5">
        <w:rPr>
          <w:rtl/>
          <w:lang w:val="fr-FR" w:eastAsia="fr-FR"/>
        </w:rPr>
        <w:t>عبد الله بن سلمة</w:t>
      </w:r>
      <w:r w:rsidRPr="009A2BF5">
        <w:rPr>
          <w:rFonts w:hint="cs"/>
          <w:rtl/>
          <w:lang w:val="fr-FR" w:eastAsia="fr-FR"/>
        </w:rPr>
        <w:t xml:space="preserve"> عنك</w:t>
      </w:r>
      <w:r w:rsidRPr="009A2BF5">
        <w:rPr>
          <w:rtl/>
          <w:lang w:val="fr-FR" w:eastAsia="fr-FR"/>
        </w:rPr>
        <w:t xml:space="preserve"> قال: رأيت عماراً يوم صفين شيخاً كبيراً آدم طوالاً أخذ الحربة بيده ويده ترعد فقال: (والذي نفسي بيده لقد قاتلت صاحب هذه الراية مع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ثلاث مرات وهذه الرابعة، والذي نفسي بيده لو ضربونا حتى يبلغونا سعفات هجر لعرفت أن مصلحينا على الحق وأنهم على الضلالة)</w:t>
      </w:r>
      <w:r w:rsidRPr="009A2BF5">
        <w:rPr>
          <w:position w:val="6"/>
          <w:szCs w:val="20"/>
          <w:rtl/>
          <w:lang w:val="fr-FR" w:eastAsia="fr-FR"/>
        </w:rPr>
        <w:t>(</w:t>
      </w:r>
      <w:r w:rsidRPr="009A2BF5">
        <w:rPr>
          <w:position w:val="6"/>
          <w:szCs w:val="20"/>
          <w:rtl/>
          <w:lang w:val="fr-FR" w:eastAsia="fr-FR"/>
        </w:rPr>
        <w:footnoteReference w:id="483"/>
      </w:r>
      <w:r w:rsidRPr="009A2BF5">
        <w:rPr>
          <w:position w:val="6"/>
          <w:szCs w:val="20"/>
          <w:rtl/>
          <w:lang w:val="fr-FR" w:eastAsia="fr-FR"/>
        </w:rPr>
        <w:t>)</w:t>
      </w:r>
      <w:r w:rsidRPr="009A2BF5">
        <w:rPr>
          <w:rFonts w:hint="cs"/>
          <w:rtl/>
          <w:lang w:val="fr-FR" w:eastAsia="fr-FR"/>
        </w:rPr>
        <w:t xml:space="preserve"> </w:t>
      </w:r>
    </w:p>
    <w:p w14:paraId="767EC864"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وقد كان دورك في المعركة مع المؤولة قويا وواضحا، فأنت المطمئن بالإيمان الذي لا يتردد، ولا يتلكأ عن كل واجب ينهض إليه.</w:t>
      </w:r>
    </w:p>
    <w:p w14:paraId="78DAA56D"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لقد وصف المؤرخون بكل دقة بعض ما حصل في ذلك الوقت.. وكيفية وقوفك مع الحق، والفئة الممثلة له، وذكروا أن الإمام </w:t>
      </w:r>
      <w:r w:rsidRPr="009A2BF5">
        <w:rPr>
          <w:rtl/>
          <w:lang w:val="fr-FR" w:eastAsia="fr-FR"/>
        </w:rPr>
        <w:t xml:space="preserve">علي </w:t>
      </w:r>
      <w:r w:rsidRPr="009A2BF5">
        <w:rPr>
          <w:rFonts w:hint="cs"/>
          <w:rtl/>
          <w:lang w:val="fr-FR" w:eastAsia="fr-FR"/>
        </w:rPr>
        <w:t xml:space="preserve">لما أراد </w:t>
      </w:r>
      <w:r w:rsidRPr="009A2BF5">
        <w:rPr>
          <w:rtl/>
          <w:lang w:val="fr-FR" w:eastAsia="fr-FR"/>
        </w:rPr>
        <w:t>المسير إلى أهل الشام</w:t>
      </w:r>
      <w:r w:rsidRPr="009A2BF5">
        <w:rPr>
          <w:rFonts w:hint="cs"/>
          <w:rtl/>
          <w:lang w:val="fr-FR" w:eastAsia="fr-FR"/>
        </w:rPr>
        <w:t xml:space="preserve">، حيث يقع مركز الفئة الباغية، </w:t>
      </w:r>
      <w:r w:rsidRPr="009A2BF5">
        <w:rPr>
          <w:rtl/>
          <w:lang w:val="fr-FR" w:eastAsia="fr-FR"/>
        </w:rPr>
        <w:t>دعا من كان معه من المهاجرين والأنصار</w:t>
      </w:r>
      <w:r w:rsidRPr="009A2BF5">
        <w:rPr>
          <w:rFonts w:hint="cs"/>
          <w:rtl/>
          <w:lang w:val="fr-FR" w:eastAsia="fr-FR"/>
        </w:rPr>
        <w:t xml:space="preserve"> يحيي سنة الشورى فيهم</w:t>
      </w:r>
      <w:r w:rsidRPr="009A2BF5">
        <w:rPr>
          <w:rtl/>
          <w:lang w:val="fr-FR" w:eastAsia="fr-FR"/>
        </w:rPr>
        <w:t xml:space="preserve">، فحمد الله وأثنى عليه وقال: </w:t>
      </w:r>
      <w:r w:rsidRPr="009A2BF5">
        <w:rPr>
          <w:rFonts w:hint="cs"/>
          <w:rtl/>
          <w:lang w:val="fr-FR" w:eastAsia="fr-FR"/>
        </w:rPr>
        <w:t>(</w:t>
      </w:r>
      <w:r w:rsidRPr="009A2BF5">
        <w:rPr>
          <w:rtl/>
          <w:lang w:val="fr-FR" w:eastAsia="fr-FR"/>
        </w:rPr>
        <w:t xml:space="preserve">أما بعد فإنكم ميامين </w:t>
      </w:r>
      <w:r w:rsidRPr="009A2BF5">
        <w:rPr>
          <w:rFonts w:hint="cs"/>
          <w:rtl/>
          <w:lang w:val="fr-FR" w:eastAsia="fr-FR"/>
        </w:rPr>
        <w:t>الرأي</w:t>
      </w:r>
      <w:r w:rsidRPr="009A2BF5">
        <w:rPr>
          <w:rtl/>
          <w:lang w:val="fr-FR" w:eastAsia="fr-FR"/>
        </w:rPr>
        <w:t>، مراجيح الحلم، مقاويل بالحق، مباركو الفعل والأمر</w:t>
      </w:r>
      <w:r w:rsidRPr="009A2BF5">
        <w:rPr>
          <w:rFonts w:hint="cs"/>
          <w:rtl/>
          <w:lang w:val="fr-FR" w:eastAsia="fr-FR"/>
        </w:rPr>
        <w:t xml:space="preserve">، </w:t>
      </w:r>
      <w:r w:rsidRPr="009A2BF5">
        <w:rPr>
          <w:rtl/>
          <w:lang w:val="fr-FR" w:eastAsia="fr-FR"/>
        </w:rPr>
        <w:t>وقد أردنا المسير إلى عدونا، وعدوكم فأشيروا علينا برأيكم</w:t>
      </w:r>
      <w:r w:rsidRPr="009A2BF5">
        <w:rPr>
          <w:rFonts w:hint="cs"/>
          <w:rtl/>
          <w:lang w:val="fr-FR" w:eastAsia="fr-FR"/>
        </w:rPr>
        <w:t>)</w:t>
      </w:r>
      <w:r w:rsidRPr="009A2BF5">
        <w:rPr>
          <w:position w:val="6"/>
          <w:szCs w:val="20"/>
          <w:rtl/>
          <w:lang w:val="fr-FR" w:eastAsia="fr-FR"/>
        </w:rPr>
        <w:t xml:space="preserve"> (</w:t>
      </w:r>
      <w:r w:rsidRPr="009A2BF5">
        <w:rPr>
          <w:position w:val="6"/>
          <w:szCs w:val="20"/>
          <w:rtl/>
          <w:lang w:val="fr-FR" w:eastAsia="fr-FR"/>
        </w:rPr>
        <w:footnoteReference w:id="484"/>
      </w:r>
      <w:r w:rsidRPr="009A2BF5">
        <w:rPr>
          <w:position w:val="6"/>
          <w:szCs w:val="20"/>
          <w:rtl/>
          <w:lang w:val="fr-FR" w:eastAsia="fr-FR"/>
        </w:rPr>
        <w:t>)</w:t>
      </w:r>
    </w:p>
    <w:p w14:paraId="77094599"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حينها </w:t>
      </w:r>
      <w:r w:rsidRPr="009A2BF5">
        <w:rPr>
          <w:rtl/>
          <w:lang w:val="fr-FR" w:eastAsia="fr-FR"/>
        </w:rPr>
        <w:t>قام هاشم بن عتبة بن أبى وقاص، فحمد الله وأثنى عليه بما هو أهله</w:t>
      </w:r>
      <w:r w:rsidRPr="009A2BF5">
        <w:rPr>
          <w:rFonts w:hint="cs"/>
          <w:rtl/>
          <w:lang w:val="fr-FR" w:eastAsia="fr-FR"/>
        </w:rPr>
        <w:t>،</w:t>
      </w:r>
      <w:r w:rsidRPr="009A2BF5">
        <w:rPr>
          <w:rtl/>
          <w:lang w:val="fr-FR" w:eastAsia="fr-FR"/>
        </w:rPr>
        <w:t xml:space="preserve"> ثم قال: </w:t>
      </w:r>
      <w:r w:rsidRPr="009A2BF5">
        <w:rPr>
          <w:rFonts w:hint="cs"/>
          <w:rtl/>
          <w:lang w:val="fr-FR" w:eastAsia="fr-FR"/>
        </w:rPr>
        <w:t>(</w:t>
      </w:r>
      <w:r w:rsidRPr="009A2BF5">
        <w:rPr>
          <w:rtl/>
          <w:lang w:val="fr-FR" w:eastAsia="fr-FR"/>
        </w:rPr>
        <w:t>أما بعد يا أمير المؤمنين فأنا بالقوم جد خبير، هم لك ولأشياعك أعداء، وهم لمن يطلب حرث الدنيا أولياء، وهم مقاتلوك ومجاهدوك لا يبقون جهدا، مشاحة على الدنيا، وضنا بما في أيديهم منها</w:t>
      </w:r>
      <w:r w:rsidRPr="009A2BF5">
        <w:rPr>
          <w:rFonts w:hint="cs"/>
          <w:rtl/>
          <w:lang w:val="fr-FR" w:eastAsia="fr-FR"/>
        </w:rPr>
        <w:t xml:space="preserve">، </w:t>
      </w:r>
      <w:r w:rsidRPr="009A2BF5">
        <w:rPr>
          <w:rtl/>
          <w:lang w:val="fr-FR" w:eastAsia="fr-FR"/>
        </w:rPr>
        <w:t>وليس لهم إربة غيرها إلا ما يخدعون به الجهال من الطلب بدم عثمان بن عفان</w:t>
      </w:r>
      <w:r w:rsidRPr="009A2BF5">
        <w:rPr>
          <w:rFonts w:hint="cs"/>
          <w:rtl/>
          <w:lang w:val="fr-FR" w:eastAsia="fr-FR"/>
        </w:rPr>
        <w:t xml:space="preserve">، </w:t>
      </w:r>
      <w:r w:rsidRPr="009A2BF5">
        <w:rPr>
          <w:rtl/>
          <w:lang w:val="fr-FR" w:eastAsia="fr-FR"/>
        </w:rPr>
        <w:t>كذبوا ليسوا بدمه يثأرون</w:t>
      </w:r>
      <w:r w:rsidRPr="009A2BF5">
        <w:rPr>
          <w:rFonts w:hint="cs"/>
          <w:rtl/>
          <w:lang w:val="fr-FR" w:eastAsia="fr-FR"/>
        </w:rPr>
        <w:t>،</w:t>
      </w:r>
      <w:r w:rsidRPr="009A2BF5">
        <w:rPr>
          <w:rtl/>
          <w:lang w:val="fr-FR" w:eastAsia="fr-FR"/>
        </w:rPr>
        <w:t xml:space="preserve"> ولكن الدنيا يطلبون.</w:t>
      </w:r>
      <w:r w:rsidRPr="009A2BF5">
        <w:rPr>
          <w:rFonts w:hint="cs"/>
          <w:rtl/>
          <w:lang w:val="fr-FR" w:eastAsia="fr-FR"/>
        </w:rPr>
        <w:t xml:space="preserve">. </w:t>
      </w:r>
      <w:r w:rsidRPr="009A2BF5">
        <w:rPr>
          <w:rtl/>
          <w:lang w:val="fr-FR" w:eastAsia="fr-FR"/>
        </w:rPr>
        <w:t>فسر بنا إليهم، فإن أجابوا إلى الحق فليس بعد الحق إلا الضلال</w:t>
      </w:r>
      <w:r w:rsidRPr="009A2BF5">
        <w:rPr>
          <w:rFonts w:hint="cs"/>
          <w:rtl/>
          <w:lang w:val="fr-FR" w:eastAsia="fr-FR"/>
        </w:rPr>
        <w:t>، و</w:t>
      </w:r>
      <w:r w:rsidRPr="009A2BF5">
        <w:rPr>
          <w:rtl/>
          <w:lang w:val="fr-FR" w:eastAsia="fr-FR"/>
        </w:rPr>
        <w:t>إن أبو إلا الشقاق فذلك الظن بهم</w:t>
      </w:r>
      <w:r w:rsidRPr="009A2BF5">
        <w:rPr>
          <w:rFonts w:hint="cs"/>
          <w:rtl/>
          <w:lang w:val="fr-FR" w:eastAsia="fr-FR"/>
        </w:rPr>
        <w:t>.</w:t>
      </w:r>
      <w:r w:rsidRPr="009A2BF5">
        <w:rPr>
          <w:rtl/>
          <w:lang w:val="fr-FR" w:eastAsia="fr-FR"/>
        </w:rPr>
        <w:t>.</w:t>
      </w:r>
      <w:r w:rsidRPr="009A2BF5">
        <w:rPr>
          <w:rFonts w:hint="cs"/>
          <w:rtl/>
          <w:lang w:val="fr-FR" w:eastAsia="fr-FR"/>
        </w:rPr>
        <w:t xml:space="preserve"> </w:t>
      </w:r>
      <w:r w:rsidRPr="009A2BF5">
        <w:rPr>
          <w:rtl/>
          <w:lang w:val="fr-FR" w:eastAsia="fr-FR"/>
        </w:rPr>
        <w:t>والله ما أراهم يبايعون وفيهم أحد ممن يطاع إذا نهى، ول</w:t>
      </w:r>
      <w:r w:rsidRPr="009A2BF5">
        <w:rPr>
          <w:rFonts w:hint="cs"/>
          <w:rtl/>
          <w:lang w:val="fr-FR" w:eastAsia="fr-FR"/>
        </w:rPr>
        <w:t>ا</w:t>
      </w:r>
      <w:r w:rsidRPr="009A2BF5">
        <w:rPr>
          <w:rtl/>
          <w:lang w:val="fr-FR" w:eastAsia="fr-FR"/>
        </w:rPr>
        <w:t xml:space="preserve"> يسمع إذا أمر</w:t>
      </w:r>
      <w:r w:rsidRPr="009A2BF5">
        <w:rPr>
          <w:rFonts w:hint="cs"/>
          <w:rtl/>
          <w:lang w:val="fr-FR" w:eastAsia="fr-FR"/>
        </w:rPr>
        <w:t>)</w:t>
      </w:r>
      <w:r w:rsidRPr="009A2BF5">
        <w:rPr>
          <w:position w:val="6"/>
          <w:szCs w:val="20"/>
          <w:rtl/>
          <w:lang w:val="fr-FR" w:eastAsia="fr-FR"/>
        </w:rPr>
        <w:t xml:space="preserve"> (</w:t>
      </w:r>
      <w:r w:rsidRPr="009A2BF5">
        <w:rPr>
          <w:position w:val="6"/>
          <w:szCs w:val="20"/>
          <w:rtl/>
          <w:lang w:val="fr-FR" w:eastAsia="fr-FR"/>
        </w:rPr>
        <w:footnoteReference w:id="485"/>
      </w:r>
      <w:r w:rsidRPr="009A2BF5">
        <w:rPr>
          <w:position w:val="6"/>
          <w:szCs w:val="20"/>
          <w:rtl/>
          <w:lang w:val="fr-FR" w:eastAsia="fr-FR"/>
        </w:rPr>
        <w:t>)</w:t>
      </w:r>
    </w:p>
    <w:p w14:paraId="39BFFA4A"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بعدها قمت أنت بطولك الفارع، وصوتك المجلجل، </w:t>
      </w:r>
      <w:r w:rsidRPr="009A2BF5">
        <w:rPr>
          <w:rtl/>
          <w:lang w:val="fr-FR" w:eastAsia="fr-FR"/>
        </w:rPr>
        <w:t>فذكر</w:t>
      </w:r>
      <w:r w:rsidRPr="009A2BF5">
        <w:rPr>
          <w:rFonts w:hint="cs"/>
          <w:rtl/>
          <w:lang w:val="fr-FR" w:eastAsia="fr-FR"/>
        </w:rPr>
        <w:t>ت</w:t>
      </w:r>
      <w:r w:rsidRPr="009A2BF5">
        <w:rPr>
          <w:rtl/>
          <w:lang w:val="fr-FR" w:eastAsia="fr-FR"/>
        </w:rPr>
        <w:t xml:space="preserve"> الله بما هو أهله، وحمد</w:t>
      </w:r>
      <w:r w:rsidRPr="009A2BF5">
        <w:rPr>
          <w:rFonts w:hint="cs"/>
          <w:rtl/>
          <w:lang w:val="fr-FR" w:eastAsia="fr-FR"/>
        </w:rPr>
        <w:t>ت</w:t>
      </w:r>
      <w:r w:rsidRPr="009A2BF5">
        <w:rPr>
          <w:rtl/>
          <w:lang w:val="fr-FR" w:eastAsia="fr-FR"/>
        </w:rPr>
        <w:t>ه</w:t>
      </w:r>
      <w:r w:rsidRPr="009A2BF5">
        <w:rPr>
          <w:rFonts w:hint="cs"/>
          <w:rtl/>
          <w:lang w:val="fr-FR" w:eastAsia="fr-FR"/>
        </w:rPr>
        <w:t>، ثم قلت</w:t>
      </w:r>
      <w:r w:rsidRPr="009A2BF5">
        <w:rPr>
          <w:rtl/>
          <w:lang w:val="fr-FR" w:eastAsia="fr-FR"/>
        </w:rPr>
        <w:t>:</w:t>
      </w:r>
      <w:r w:rsidRPr="009A2BF5">
        <w:rPr>
          <w:rFonts w:hint="cs"/>
          <w:rtl/>
          <w:lang w:val="fr-FR" w:eastAsia="fr-FR"/>
        </w:rPr>
        <w:t xml:space="preserve"> (</w:t>
      </w:r>
      <w:r w:rsidRPr="009A2BF5">
        <w:rPr>
          <w:rtl/>
          <w:lang w:val="fr-FR" w:eastAsia="fr-FR"/>
        </w:rPr>
        <w:t>يا أمير المؤمنين، إن استطعت ألا تقيم يوما واحدا فافعل</w:t>
      </w:r>
      <w:r w:rsidRPr="009A2BF5">
        <w:rPr>
          <w:rFonts w:hint="cs"/>
          <w:rtl/>
          <w:lang w:val="fr-FR" w:eastAsia="fr-FR"/>
        </w:rPr>
        <w:t xml:space="preserve">، </w:t>
      </w:r>
      <w:r w:rsidRPr="009A2BF5">
        <w:rPr>
          <w:rtl/>
          <w:lang w:val="fr-FR" w:eastAsia="fr-FR"/>
        </w:rPr>
        <w:t>اشخص بنا</w:t>
      </w:r>
      <w:r w:rsidRPr="009A2BF5">
        <w:rPr>
          <w:rFonts w:hint="cs"/>
          <w:rtl/>
          <w:lang w:val="fr-FR" w:eastAsia="fr-FR"/>
        </w:rPr>
        <w:t xml:space="preserve"> </w:t>
      </w:r>
      <w:r w:rsidRPr="009A2BF5">
        <w:rPr>
          <w:rtl/>
          <w:lang w:val="fr-FR" w:eastAsia="fr-FR"/>
        </w:rPr>
        <w:t>قبل استعار نار الفجرة، واجتماع رأيهم على الصدود والفرقة، وادعهم إلى رشدهم وحظهم.</w:t>
      </w:r>
      <w:r w:rsidRPr="009A2BF5">
        <w:rPr>
          <w:rFonts w:hint="cs"/>
          <w:rtl/>
          <w:lang w:val="fr-FR" w:eastAsia="fr-FR"/>
        </w:rPr>
        <w:t xml:space="preserve"> </w:t>
      </w:r>
      <w:r w:rsidRPr="009A2BF5">
        <w:rPr>
          <w:rtl/>
          <w:lang w:val="fr-FR" w:eastAsia="fr-FR"/>
        </w:rPr>
        <w:t>فإن قبلوا سعدوا، وإن أبوا إلا حربنا فوالله إن سفك دمائهم، والجد في جهادهم، لقربة عند الله، وهو كرامة منه</w:t>
      </w:r>
      <w:r w:rsidRPr="009A2BF5">
        <w:rPr>
          <w:rFonts w:hint="cs"/>
          <w:rtl/>
          <w:lang w:val="fr-FR" w:eastAsia="fr-FR"/>
        </w:rPr>
        <w:t>)</w:t>
      </w:r>
      <w:r w:rsidRPr="009A2BF5">
        <w:rPr>
          <w:position w:val="6"/>
          <w:szCs w:val="20"/>
          <w:rtl/>
          <w:lang w:val="fr-FR" w:eastAsia="fr-FR"/>
        </w:rPr>
        <w:t xml:space="preserve"> (</w:t>
      </w:r>
      <w:r w:rsidRPr="009A2BF5">
        <w:rPr>
          <w:position w:val="6"/>
          <w:szCs w:val="20"/>
          <w:rtl/>
          <w:lang w:val="fr-FR" w:eastAsia="fr-FR"/>
        </w:rPr>
        <w:footnoteReference w:id="486"/>
      </w:r>
      <w:r w:rsidRPr="009A2BF5">
        <w:rPr>
          <w:position w:val="6"/>
          <w:szCs w:val="20"/>
          <w:rtl/>
          <w:lang w:val="fr-FR" w:eastAsia="fr-FR"/>
        </w:rPr>
        <w:t>)</w:t>
      </w:r>
    </w:p>
    <w:p w14:paraId="14F1BE87" w14:textId="77777777" w:rsidR="009A2BF5" w:rsidRPr="009A2BF5" w:rsidRDefault="009A2BF5" w:rsidP="009A2BF5">
      <w:pPr>
        <w:widowControl w:val="0"/>
        <w:tabs>
          <w:tab w:val="left" w:pos="1096"/>
        </w:tabs>
        <w:adjustRightInd w:val="0"/>
        <w:textAlignment w:val="baseline"/>
        <w:rPr>
          <w:rtl/>
          <w:lang w:val="fr-FR" w:eastAsia="fr-FR"/>
        </w:rPr>
      </w:pPr>
      <w:r w:rsidRPr="009A2BF5">
        <w:rPr>
          <w:rtl/>
          <w:lang w:val="fr-FR" w:eastAsia="fr-FR"/>
        </w:rPr>
        <w:t>ثم قام قيس بن سعد بن عبادة</w:t>
      </w:r>
      <w:r w:rsidRPr="009A2BF5">
        <w:rPr>
          <w:rFonts w:hint="cs"/>
          <w:rtl/>
          <w:lang w:val="fr-FR" w:eastAsia="fr-FR"/>
        </w:rPr>
        <w:t>،</w:t>
      </w:r>
      <w:r w:rsidRPr="009A2BF5">
        <w:rPr>
          <w:rtl/>
          <w:lang w:val="fr-FR" w:eastAsia="fr-FR"/>
        </w:rPr>
        <w:t xml:space="preserve"> فحمد الله وأثنى عليه ثم قال: </w:t>
      </w:r>
      <w:r w:rsidRPr="009A2BF5">
        <w:rPr>
          <w:rFonts w:hint="cs"/>
          <w:rtl/>
          <w:lang w:val="fr-FR" w:eastAsia="fr-FR"/>
        </w:rPr>
        <w:t>(</w:t>
      </w:r>
      <w:r w:rsidRPr="009A2BF5">
        <w:rPr>
          <w:rtl/>
          <w:lang w:val="fr-FR" w:eastAsia="fr-FR"/>
        </w:rPr>
        <w:t xml:space="preserve">يا أمير المؤمنين، انكمش بنا إلى عدونا ولا تعرد، فوالله لجهادهم أحب إلى من جهاد الترك والروم، لإدهانهم في دين الله، </w:t>
      </w:r>
      <w:r w:rsidRPr="009A2BF5">
        <w:rPr>
          <w:rFonts w:hint="cs"/>
          <w:rtl/>
          <w:lang w:val="fr-FR" w:eastAsia="fr-FR"/>
        </w:rPr>
        <w:t>واستذلاهم</w:t>
      </w:r>
      <w:r w:rsidRPr="009A2BF5">
        <w:rPr>
          <w:rtl/>
          <w:lang w:val="fr-FR" w:eastAsia="fr-FR"/>
        </w:rPr>
        <w:t xml:space="preserve"> أولياء الله من أصحاب محمد </w:t>
      </w:r>
      <w:r w:rsidRPr="009A2BF5">
        <w:rPr>
          <w:lang w:val="fr-FR" w:eastAsia="fr-FR"/>
        </w:rPr>
        <w:sym w:font="Abo-thar" w:char="F061"/>
      </w:r>
      <w:r w:rsidRPr="009A2BF5">
        <w:rPr>
          <w:rtl/>
          <w:lang w:val="fr-FR" w:eastAsia="fr-FR"/>
        </w:rPr>
        <w:t>، من المهاجرين والأنصار والتابعين بإحسان.</w:t>
      </w:r>
      <w:r w:rsidRPr="009A2BF5">
        <w:rPr>
          <w:rFonts w:hint="cs"/>
          <w:rtl/>
          <w:lang w:val="fr-FR" w:eastAsia="fr-FR"/>
        </w:rPr>
        <w:t xml:space="preserve">. </w:t>
      </w:r>
      <w:r w:rsidRPr="009A2BF5">
        <w:rPr>
          <w:rtl/>
          <w:lang w:val="fr-FR" w:eastAsia="fr-FR"/>
        </w:rPr>
        <w:t>إذا غضبوا على رجل حبسوه أو ضربوه أو حرموه أو سيروه</w:t>
      </w:r>
      <w:r w:rsidRPr="009A2BF5">
        <w:rPr>
          <w:rFonts w:hint="cs"/>
          <w:rtl/>
          <w:lang w:val="fr-FR" w:eastAsia="fr-FR"/>
        </w:rPr>
        <w:t xml:space="preserve">، </w:t>
      </w:r>
      <w:r w:rsidRPr="009A2BF5">
        <w:rPr>
          <w:rtl/>
          <w:lang w:val="fr-FR" w:eastAsia="fr-FR"/>
        </w:rPr>
        <w:t xml:space="preserve">وفيئنا لهم في أنفسهم حلال، ونحن لهم </w:t>
      </w:r>
      <w:r w:rsidRPr="009A2BF5">
        <w:rPr>
          <w:rFonts w:hint="cs"/>
          <w:rtl/>
          <w:lang w:val="fr-FR" w:eastAsia="fr-FR"/>
        </w:rPr>
        <w:t>ـ</w:t>
      </w:r>
      <w:r w:rsidRPr="009A2BF5">
        <w:rPr>
          <w:rtl/>
          <w:lang w:val="fr-FR" w:eastAsia="fr-FR"/>
        </w:rPr>
        <w:t xml:space="preserve"> فيما يزعمون رقيق</w:t>
      </w:r>
      <w:r w:rsidRPr="009A2BF5">
        <w:rPr>
          <w:rFonts w:hint="cs"/>
          <w:rtl/>
          <w:lang w:val="fr-FR" w:eastAsia="fr-FR"/>
        </w:rPr>
        <w:t>)</w:t>
      </w:r>
      <w:r w:rsidRPr="009A2BF5">
        <w:rPr>
          <w:position w:val="6"/>
          <w:szCs w:val="20"/>
          <w:rtl/>
          <w:lang w:val="fr-FR" w:eastAsia="fr-FR"/>
        </w:rPr>
        <w:t xml:space="preserve"> (</w:t>
      </w:r>
      <w:r w:rsidRPr="009A2BF5">
        <w:rPr>
          <w:position w:val="6"/>
          <w:szCs w:val="20"/>
          <w:rtl/>
          <w:lang w:val="fr-FR" w:eastAsia="fr-FR"/>
        </w:rPr>
        <w:footnoteReference w:id="487"/>
      </w:r>
      <w:r w:rsidRPr="009A2BF5">
        <w:rPr>
          <w:position w:val="6"/>
          <w:szCs w:val="20"/>
          <w:rtl/>
          <w:lang w:val="fr-FR" w:eastAsia="fr-FR"/>
        </w:rPr>
        <w:t>)</w:t>
      </w:r>
    </w:p>
    <w:p w14:paraId="19270C20" w14:textId="77777777" w:rsidR="009A2BF5" w:rsidRPr="009A2BF5" w:rsidRDefault="009A2BF5" w:rsidP="00BB358B">
      <w:pPr>
        <w:widowControl w:val="0"/>
        <w:tabs>
          <w:tab w:val="left" w:pos="1096"/>
        </w:tabs>
        <w:adjustRightInd w:val="0"/>
        <w:textAlignment w:val="baseline"/>
        <w:rPr>
          <w:rtl/>
          <w:lang w:val="fr-FR" w:eastAsia="fr-FR"/>
        </w:rPr>
      </w:pPr>
      <w:r w:rsidRPr="009A2BF5">
        <w:rPr>
          <w:rFonts w:hint="cs"/>
          <w:rtl/>
          <w:lang w:val="fr-FR" w:eastAsia="fr-FR"/>
        </w:rPr>
        <w:t xml:space="preserve">ثم قام </w:t>
      </w:r>
      <w:r w:rsidRPr="009A2BF5">
        <w:rPr>
          <w:rtl/>
          <w:lang w:val="fr-FR" w:eastAsia="fr-FR"/>
        </w:rPr>
        <w:t>سهل بن حنيف</w:t>
      </w:r>
      <w:r w:rsidRPr="009A2BF5">
        <w:rPr>
          <w:rFonts w:hint="cs"/>
          <w:rtl/>
          <w:lang w:val="fr-FR" w:eastAsia="fr-FR"/>
        </w:rPr>
        <w:t xml:space="preserve">، </w:t>
      </w:r>
      <w:r w:rsidRPr="009A2BF5">
        <w:rPr>
          <w:rtl/>
          <w:lang w:val="fr-FR" w:eastAsia="fr-FR"/>
        </w:rPr>
        <w:t xml:space="preserve">فحمد الله وأثنى عليه ثم قال: </w:t>
      </w:r>
      <w:r w:rsidRPr="009A2BF5">
        <w:rPr>
          <w:rFonts w:hint="cs"/>
          <w:rtl/>
          <w:lang w:val="fr-FR" w:eastAsia="fr-FR"/>
        </w:rPr>
        <w:t>(</w:t>
      </w:r>
      <w:r w:rsidRPr="009A2BF5">
        <w:rPr>
          <w:rtl/>
          <w:lang w:val="fr-FR" w:eastAsia="fr-FR"/>
        </w:rPr>
        <w:t>يا أمير المؤمنين، نحن سلم لمن سالمت، وحرب لمن حاربت، ورأينا رأيك ونحن كف يمينك</w:t>
      </w:r>
      <w:r w:rsidRPr="009A2BF5">
        <w:rPr>
          <w:rFonts w:hint="cs"/>
          <w:rtl/>
          <w:lang w:val="fr-FR" w:eastAsia="fr-FR"/>
        </w:rPr>
        <w:t xml:space="preserve">، </w:t>
      </w:r>
      <w:r w:rsidRPr="009A2BF5">
        <w:rPr>
          <w:rtl/>
          <w:lang w:val="fr-FR" w:eastAsia="fr-FR"/>
        </w:rPr>
        <w:t>وقد رأينا أن تقوم بهذا الأمر في أهل الكوفة، فتأمرهم بالشخوص، وتخبرهم بما صنع الله لهم في ذلك من الفضل، فإن</w:t>
      </w:r>
      <w:r w:rsidR="00BB358B">
        <w:rPr>
          <w:rFonts w:hint="cs"/>
          <w:rtl/>
          <w:lang w:val="fr-FR" w:eastAsia="fr-FR"/>
        </w:rPr>
        <w:t xml:space="preserve"> </w:t>
      </w:r>
      <w:r w:rsidRPr="009A2BF5">
        <w:rPr>
          <w:rtl/>
          <w:lang w:val="fr-FR" w:eastAsia="fr-FR"/>
        </w:rPr>
        <w:t>أهل البلد</w:t>
      </w:r>
      <w:r w:rsidRPr="009A2BF5">
        <w:rPr>
          <w:rFonts w:hint="cs"/>
          <w:rtl/>
          <w:lang w:val="fr-FR" w:eastAsia="fr-FR"/>
        </w:rPr>
        <w:t xml:space="preserve"> </w:t>
      </w:r>
      <w:r w:rsidRPr="009A2BF5">
        <w:rPr>
          <w:rtl/>
          <w:lang w:val="fr-FR" w:eastAsia="fr-FR"/>
        </w:rPr>
        <w:t>هم الناس</w:t>
      </w:r>
      <w:r w:rsidRPr="009A2BF5">
        <w:rPr>
          <w:rFonts w:hint="cs"/>
          <w:rtl/>
          <w:lang w:val="fr-FR" w:eastAsia="fr-FR"/>
        </w:rPr>
        <w:t xml:space="preserve">، </w:t>
      </w:r>
      <w:r w:rsidRPr="009A2BF5">
        <w:rPr>
          <w:rtl/>
          <w:lang w:val="fr-FR" w:eastAsia="fr-FR"/>
        </w:rPr>
        <w:t>فإن استقاموا لك استقام لك الذى تريد وتطلب</w:t>
      </w:r>
      <w:r w:rsidRPr="009A2BF5">
        <w:rPr>
          <w:rFonts w:hint="cs"/>
          <w:rtl/>
          <w:lang w:val="fr-FR" w:eastAsia="fr-FR"/>
        </w:rPr>
        <w:t xml:space="preserve">، </w:t>
      </w:r>
      <w:r w:rsidRPr="009A2BF5">
        <w:rPr>
          <w:rtl/>
          <w:lang w:val="fr-FR" w:eastAsia="fr-FR"/>
        </w:rPr>
        <w:t>وأما نحن فليس عليك منا خلاف، متى دعوتنا أجبناك، ومتى أمرتنا أطعناك</w:t>
      </w:r>
      <w:r w:rsidRPr="009A2BF5">
        <w:rPr>
          <w:rFonts w:hint="cs"/>
          <w:rtl/>
          <w:lang w:val="fr-FR" w:eastAsia="fr-FR"/>
        </w:rPr>
        <w:t>)</w:t>
      </w:r>
      <w:r w:rsidRPr="009A2BF5">
        <w:rPr>
          <w:position w:val="6"/>
          <w:szCs w:val="20"/>
          <w:rtl/>
          <w:lang w:val="fr-FR" w:eastAsia="fr-FR"/>
        </w:rPr>
        <w:t xml:space="preserve"> (</w:t>
      </w:r>
      <w:r w:rsidRPr="009A2BF5">
        <w:rPr>
          <w:position w:val="6"/>
          <w:szCs w:val="20"/>
          <w:rtl/>
          <w:lang w:val="fr-FR" w:eastAsia="fr-FR"/>
        </w:rPr>
        <w:footnoteReference w:id="488"/>
      </w:r>
      <w:r w:rsidRPr="009A2BF5">
        <w:rPr>
          <w:position w:val="6"/>
          <w:szCs w:val="20"/>
          <w:rtl/>
          <w:lang w:val="fr-FR" w:eastAsia="fr-FR"/>
        </w:rPr>
        <w:t>)</w:t>
      </w:r>
    </w:p>
    <w:p w14:paraId="0A08DB41"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بعد تلك المشورة التي أحيا بها الإمام علي السنة التي أمي</w:t>
      </w:r>
      <w:r w:rsidR="00BB358B">
        <w:rPr>
          <w:rFonts w:hint="cs"/>
          <w:rtl/>
          <w:lang w:val="fr-FR" w:eastAsia="fr-FR"/>
        </w:rPr>
        <w:t>ت</w:t>
      </w:r>
      <w:r w:rsidRPr="009A2BF5">
        <w:rPr>
          <w:rFonts w:hint="cs"/>
          <w:rtl/>
          <w:lang w:val="fr-FR" w:eastAsia="fr-FR"/>
        </w:rPr>
        <w:t xml:space="preserve">ت، </w:t>
      </w:r>
      <w:r w:rsidRPr="009A2BF5">
        <w:rPr>
          <w:rtl/>
          <w:lang w:val="fr-FR" w:eastAsia="fr-FR"/>
        </w:rPr>
        <w:t>قام خطيبا على</w:t>
      </w:r>
      <w:r w:rsidRPr="009A2BF5">
        <w:rPr>
          <w:rFonts w:hint="cs"/>
          <w:rtl/>
          <w:lang w:val="fr-FR" w:eastAsia="fr-FR"/>
        </w:rPr>
        <w:t xml:space="preserve"> ال</w:t>
      </w:r>
      <w:r w:rsidRPr="009A2BF5">
        <w:rPr>
          <w:rtl/>
          <w:lang w:val="fr-FR" w:eastAsia="fr-FR"/>
        </w:rPr>
        <w:t>منب</w:t>
      </w:r>
      <w:r w:rsidRPr="009A2BF5">
        <w:rPr>
          <w:rFonts w:hint="cs"/>
          <w:rtl/>
          <w:lang w:val="fr-FR" w:eastAsia="fr-FR"/>
        </w:rPr>
        <w:t>ر</w:t>
      </w:r>
      <w:r w:rsidRPr="009A2BF5">
        <w:rPr>
          <w:rtl/>
          <w:lang w:val="fr-FR" w:eastAsia="fr-FR"/>
        </w:rPr>
        <w:t>، فحمد الله وأثنى عليه</w:t>
      </w:r>
      <w:r w:rsidRPr="009A2BF5">
        <w:rPr>
          <w:rFonts w:hint="cs"/>
          <w:rtl/>
          <w:lang w:val="fr-FR" w:eastAsia="fr-FR"/>
        </w:rPr>
        <w:t>،</w:t>
      </w:r>
      <w:r w:rsidRPr="009A2BF5">
        <w:rPr>
          <w:rtl/>
          <w:lang w:val="fr-FR" w:eastAsia="fr-FR"/>
        </w:rPr>
        <w:t xml:space="preserve"> ثم قال: </w:t>
      </w:r>
      <w:r w:rsidRPr="009A2BF5">
        <w:rPr>
          <w:rFonts w:hint="cs"/>
          <w:rtl/>
          <w:lang w:val="fr-FR" w:eastAsia="fr-FR"/>
        </w:rPr>
        <w:t>(</w:t>
      </w:r>
      <w:r w:rsidRPr="009A2BF5">
        <w:rPr>
          <w:rtl/>
          <w:lang w:val="fr-FR" w:eastAsia="fr-FR"/>
        </w:rPr>
        <w:t>سيروا إلى أعداء الله</w:t>
      </w:r>
      <w:r w:rsidRPr="009A2BF5">
        <w:rPr>
          <w:rFonts w:hint="cs"/>
          <w:rtl/>
          <w:lang w:val="fr-FR" w:eastAsia="fr-FR"/>
        </w:rPr>
        <w:t xml:space="preserve">.. </w:t>
      </w:r>
      <w:r w:rsidRPr="009A2BF5">
        <w:rPr>
          <w:rtl/>
          <w:lang w:val="fr-FR" w:eastAsia="fr-FR"/>
        </w:rPr>
        <w:t>سيروا إلى أعداء السنن والقرآن، سيروا إلى بقية الأحزاب، قتلة المهاجرين والأنصار</w:t>
      </w:r>
      <w:r w:rsidR="00407D85">
        <w:rPr>
          <w:rtl/>
          <w:lang w:val="fr-FR" w:eastAsia="fr-FR"/>
        </w:rPr>
        <w:t>)</w:t>
      </w:r>
      <w:r w:rsidRPr="009A2BF5">
        <w:rPr>
          <w:position w:val="6"/>
          <w:szCs w:val="20"/>
          <w:rtl/>
          <w:lang w:val="fr-FR" w:eastAsia="fr-FR"/>
        </w:rPr>
        <w:t xml:space="preserve"> (</w:t>
      </w:r>
      <w:r w:rsidRPr="009A2BF5">
        <w:rPr>
          <w:position w:val="6"/>
          <w:szCs w:val="20"/>
          <w:rtl/>
          <w:lang w:val="fr-FR" w:eastAsia="fr-FR"/>
        </w:rPr>
        <w:footnoteReference w:id="489"/>
      </w:r>
      <w:r w:rsidRPr="009A2BF5">
        <w:rPr>
          <w:position w:val="6"/>
          <w:szCs w:val="20"/>
          <w:rtl/>
          <w:lang w:val="fr-FR" w:eastAsia="fr-FR"/>
        </w:rPr>
        <w:t>)</w:t>
      </w:r>
    </w:p>
    <w:p w14:paraId="10D005DD" w14:textId="77777777" w:rsidR="009A2BF5" w:rsidRPr="009A2BF5" w:rsidRDefault="009A2BF5" w:rsidP="009A2BF5">
      <w:pPr>
        <w:widowControl w:val="0"/>
        <w:tabs>
          <w:tab w:val="left" w:pos="1096"/>
        </w:tabs>
        <w:adjustRightInd w:val="0"/>
        <w:textAlignment w:val="baseline"/>
        <w:rPr>
          <w:rtl/>
          <w:lang w:val="fr-FR" w:eastAsia="fr-FR"/>
        </w:rPr>
      </w:pPr>
      <w:r w:rsidRPr="00AC6446">
        <w:rPr>
          <w:rStyle w:val="aaacChar"/>
          <w:rFonts w:hint="cs"/>
          <w:rtl/>
        </w:rPr>
        <w:t>في ذلك الحين قدم بعض المتشككين إلى الإمام علي، وهو</w:t>
      </w:r>
      <w:r w:rsidRPr="009A2BF5">
        <w:rPr>
          <w:rFonts w:hint="cs"/>
          <w:position w:val="6"/>
          <w:szCs w:val="20"/>
          <w:rtl/>
          <w:lang w:val="fr-FR" w:eastAsia="fr-FR"/>
        </w:rPr>
        <w:t xml:space="preserve"> </w:t>
      </w:r>
      <w:r w:rsidRPr="009A2BF5">
        <w:rPr>
          <w:rtl/>
          <w:lang w:val="fr-FR" w:eastAsia="fr-FR"/>
        </w:rPr>
        <w:t>أبو زبيب بن عوف</w:t>
      </w:r>
      <w:r w:rsidRPr="009A2BF5">
        <w:rPr>
          <w:rFonts w:hint="cs"/>
          <w:rtl/>
          <w:lang w:val="fr-FR" w:eastAsia="fr-FR"/>
        </w:rPr>
        <w:t>، فقال: (</w:t>
      </w:r>
      <w:r w:rsidRPr="009A2BF5">
        <w:rPr>
          <w:rtl/>
          <w:lang w:val="fr-FR" w:eastAsia="fr-FR"/>
        </w:rPr>
        <w:t>يا أمير المؤمنين، لئن كنا على الحق لأنت أهدانا سبيلا، وأعظمنا في الخير نصيبا، ولئن كنا في ضلالة إنك لأثقلنا ظهرا وأعظمنا وزرا: أمرتنا بالمسير إلى هذا العدو وقد قطعنا ما بيننا وبينهم من الولاية، وأظهرنا لهم العداوة، نريد بذلك ما يعلم الله من طاعتك، وفي أنفسنا من ذلك ما فيها.</w:t>
      </w:r>
      <w:r w:rsidRPr="009A2BF5">
        <w:rPr>
          <w:rFonts w:hint="cs"/>
          <w:rtl/>
          <w:lang w:val="fr-FR" w:eastAsia="fr-FR"/>
        </w:rPr>
        <w:t xml:space="preserve">. </w:t>
      </w:r>
      <w:r w:rsidRPr="009A2BF5">
        <w:rPr>
          <w:rtl/>
          <w:lang w:val="fr-FR" w:eastAsia="fr-FR"/>
        </w:rPr>
        <w:t>أليس الذى نحن عليه الحق المبين، والذى عليه عدونا الغى والحوب الكبير؟</w:t>
      </w:r>
      <w:r w:rsidRPr="009A2BF5">
        <w:rPr>
          <w:rFonts w:hint="cs"/>
          <w:rtl/>
          <w:lang w:val="fr-FR" w:eastAsia="fr-FR"/>
        </w:rPr>
        <w:t>)</w:t>
      </w:r>
      <w:r w:rsidRPr="009A2BF5">
        <w:rPr>
          <w:position w:val="6"/>
          <w:szCs w:val="20"/>
          <w:rtl/>
          <w:lang w:val="fr-FR" w:eastAsia="fr-FR"/>
        </w:rPr>
        <w:t>(</w:t>
      </w:r>
      <w:r w:rsidRPr="009A2BF5">
        <w:rPr>
          <w:position w:val="6"/>
          <w:szCs w:val="20"/>
          <w:rtl/>
          <w:lang w:val="fr-FR" w:eastAsia="fr-FR"/>
        </w:rPr>
        <w:footnoteReference w:id="490"/>
      </w:r>
      <w:r w:rsidRPr="009A2BF5">
        <w:rPr>
          <w:position w:val="6"/>
          <w:szCs w:val="20"/>
          <w:rtl/>
          <w:lang w:val="fr-FR" w:eastAsia="fr-FR"/>
        </w:rPr>
        <w:t>)</w:t>
      </w:r>
    </w:p>
    <w:p w14:paraId="177D9A12" w14:textId="77777777" w:rsidR="009A2BF5" w:rsidRPr="009A2BF5" w:rsidRDefault="009A2BF5" w:rsidP="009A2BF5">
      <w:pPr>
        <w:widowControl w:val="0"/>
        <w:tabs>
          <w:tab w:val="left" w:pos="1096"/>
        </w:tabs>
        <w:adjustRightInd w:val="0"/>
        <w:textAlignment w:val="baseline"/>
        <w:rPr>
          <w:rtl/>
          <w:lang w:val="fr-FR" w:eastAsia="fr-FR"/>
        </w:rPr>
      </w:pPr>
      <w:r w:rsidRPr="009A2BF5">
        <w:rPr>
          <w:rtl/>
          <w:lang w:val="fr-FR" w:eastAsia="fr-FR"/>
        </w:rPr>
        <w:t xml:space="preserve">فقال </w:t>
      </w:r>
      <w:r w:rsidRPr="009A2BF5">
        <w:rPr>
          <w:rFonts w:hint="cs"/>
          <w:rtl/>
          <w:lang w:val="fr-FR" w:eastAsia="fr-FR"/>
        </w:rPr>
        <w:t xml:space="preserve">الإمام </w:t>
      </w:r>
      <w:r w:rsidRPr="009A2BF5">
        <w:rPr>
          <w:rtl/>
          <w:lang w:val="fr-FR" w:eastAsia="fr-FR"/>
        </w:rPr>
        <w:t xml:space="preserve">على: </w:t>
      </w:r>
      <w:r w:rsidR="00407D85">
        <w:rPr>
          <w:rFonts w:hint="cs"/>
          <w:rtl/>
          <w:lang w:val="fr-FR" w:eastAsia="fr-FR"/>
        </w:rPr>
        <w:t>(</w:t>
      </w:r>
      <w:r w:rsidRPr="009A2BF5">
        <w:rPr>
          <w:rtl/>
          <w:lang w:val="fr-FR" w:eastAsia="fr-FR"/>
        </w:rPr>
        <w:t>بلى، شهدت أنك إن مضيت معنا ناصرا لدعوتنا، صحيح النية في نصرتنا، قد قطعت منهم الولاية، وأظهرت لهم العداوة كما زعمت، فإنك ولى الله تسيح في رضوانه، وتركض في طاعته: فأبشر أبا زبيب</w:t>
      </w:r>
      <w:r w:rsidRPr="009A2BF5">
        <w:rPr>
          <w:rFonts w:hint="cs"/>
          <w:rtl/>
          <w:lang w:val="fr-FR" w:eastAsia="fr-FR"/>
        </w:rPr>
        <w:t>)</w:t>
      </w:r>
      <w:r w:rsidRPr="009A2BF5">
        <w:rPr>
          <w:position w:val="6"/>
          <w:szCs w:val="20"/>
          <w:rtl/>
          <w:lang w:val="fr-FR" w:eastAsia="fr-FR"/>
        </w:rPr>
        <w:t xml:space="preserve"> (</w:t>
      </w:r>
      <w:r w:rsidRPr="009A2BF5">
        <w:rPr>
          <w:position w:val="6"/>
          <w:szCs w:val="20"/>
          <w:rtl/>
          <w:lang w:val="fr-FR" w:eastAsia="fr-FR"/>
        </w:rPr>
        <w:footnoteReference w:id="491"/>
      </w:r>
      <w:r w:rsidRPr="009A2BF5">
        <w:rPr>
          <w:position w:val="6"/>
          <w:szCs w:val="20"/>
          <w:rtl/>
          <w:lang w:val="fr-FR" w:eastAsia="fr-FR"/>
        </w:rPr>
        <w:t>)</w:t>
      </w:r>
    </w:p>
    <w:p w14:paraId="488C7383" w14:textId="77777777" w:rsidR="009A2BF5" w:rsidRPr="009A2BF5" w:rsidRDefault="009A2BF5" w:rsidP="009A2BF5">
      <w:pPr>
        <w:widowControl w:val="0"/>
        <w:tabs>
          <w:tab w:val="left" w:pos="1096"/>
        </w:tabs>
        <w:adjustRightInd w:val="0"/>
        <w:textAlignment w:val="baseline"/>
        <w:rPr>
          <w:rtl/>
          <w:lang w:val="fr-FR" w:eastAsia="fr-FR"/>
        </w:rPr>
      </w:pPr>
      <w:r w:rsidRPr="00AC6446">
        <w:rPr>
          <w:rStyle w:val="aaacChar"/>
          <w:rFonts w:hint="cs"/>
          <w:rtl/>
        </w:rPr>
        <w:t>وقلت أنت:</w:t>
      </w:r>
      <w:r w:rsidRPr="009A2BF5">
        <w:rPr>
          <w:rFonts w:hint="cs"/>
          <w:position w:val="6"/>
          <w:szCs w:val="20"/>
          <w:rtl/>
          <w:lang w:val="fr-FR" w:eastAsia="fr-FR"/>
        </w:rPr>
        <w:t xml:space="preserve"> </w:t>
      </w:r>
      <w:r w:rsidRPr="009A2BF5">
        <w:rPr>
          <w:rFonts w:hint="cs"/>
          <w:rtl/>
          <w:lang w:val="fr-FR" w:eastAsia="fr-FR"/>
        </w:rPr>
        <w:t>(</w:t>
      </w:r>
      <w:r w:rsidRPr="009A2BF5">
        <w:rPr>
          <w:rtl/>
          <w:lang w:val="fr-FR" w:eastAsia="fr-FR"/>
        </w:rPr>
        <w:t>اثبت أبا زبيب ولا تشك في الأحزاب عدو الله ورسوله)</w:t>
      </w:r>
    </w:p>
    <w:p w14:paraId="4F3853A9"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وحين سمعكما الرجل، قال: (</w:t>
      </w:r>
      <w:r w:rsidRPr="009A2BF5">
        <w:rPr>
          <w:rtl/>
          <w:lang w:val="fr-FR" w:eastAsia="fr-FR"/>
        </w:rPr>
        <w:t xml:space="preserve">ما أحب أن </w:t>
      </w:r>
      <w:r w:rsidRPr="009A2BF5">
        <w:rPr>
          <w:rFonts w:hint="cs"/>
          <w:rtl/>
          <w:lang w:val="fr-FR" w:eastAsia="fr-FR"/>
        </w:rPr>
        <w:t>لي</w:t>
      </w:r>
      <w:r w:rsidRPr="009A2BF5">
        <w:rPr>
          <w:rtl/>
          <w:lang w:val="fr-FR" w:eastAsia="fr-FR"/>
        </w:rPr>
        <w:t xml:space="preserve"> شاهدين من هذه الأمة فيشهدا</w:t>
      </w:r>
      <w:r w:rsidRPr="009A2BF5">
        <w:rPr>
          <w:rFonts w:hint="cs"/>
          <w:rtl/>
          <w:lang w:val="fr-FR" w:eastAsia="fr-FR"/>
        </w:rPr>
        <w:t xml:space="preserve"> لي</w:t>
      </w:r>
      <w:r w:rsidRPr="009A2BF5">
        <w:rPr>
          <w:rtl/>
          <w:lang w:val="fr-FR" w:eastAsia="fr-FR"/>
        </w:rPr>
        <w:t xml:space="preserve"> على ما سألت عنه من هذا الأمر الذى </w:t>
      </w:r>
      <w:r w:rsidRPr="009A2BF5">
        <w:rPr>
          <w:rFonts w:hint="cs"/>
          <w:rtl/>
          <w:lang w:val="fr-FR" w:eastAsia="fr-FR"/>
        </w:rPr>
        <w:t>أهمني</w:t>
      </w:r>
      <w:r w:rsidRPr="009A2BF5">
        <w:rPr>
          <w:rtl/>
          <w:lang w:val="fr-FR" w:eastAsia="fr-FR"/>
        </w:rPr>
        <w:t xml:space="preserve"> مكانكما</w:t>
      </w:r>
      <w:r w:rsidRPr="009A2BF5">
        <w:rPr>
          <w:rFonts w:hint="cs"/>
          <w:rtl/>
          <w:lang w:val="fr-FR" w:eastAsia="fr-FR"/>
        </w:rPr>
        <w:t>)</w:t>
      </w:r>
    </w:p>
    <w:p w14:paraId="3EEE69E3"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لبست حينها لباس الحرب، ورحت تسير جذلان كعادتك في حروبك مع المشركين، مطمئنا بالحق الذي تحمله، وبالبشارات التي بشرت بها..</w:t>
      </w:r>
    </w:p>
    <w:p w14:paraId="5B610E18"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كنت في طريقك إلى حرب أعداء الدين، تصيح مرتجزا:</w:t>
      </w:r>
    </w:p>
    <w:tbl>
      <w:tblPr>
        <w:bidiVisual/>
        <w:tblW w:w="0" w:type="auto"/>
        <w:jc w:val="center"/>
        <w:tblLook w:val="0000" w:firstRow="0" w:lastRow="0" w:firstColumn="0" w:lastColumn="0" w:noHBand="0" w:noVBand="0"/>
      </w:tblPr>
      <w:tblGrid>
        <w:gridCol w:w="3283"/>
        <w:gridCol w:w="222"/>
        <w:gridCol w:w="3086"/>
      </w:tblGrid>
      <w:tr w:rsidR="00746482" w:rsidRPr="009B77B4" w14:paraId="5E158883" w14:textId="77777777" w:rsidTr="00D602C6">
        <w:trPr>
          <w:trHeight w:hRule="exact" w:val="510"/>
          <w:jc w:val="center"/>
        </w:trPr>
        <w:tc>
          <w:tcPr>
            <w:tcW w:w="0" w:type="auto"/>
            <w:shd w:val="clear" w:color="auto" w:fill="auto"/>
          </w:tcPr>
          <w:p w14:paraId="35668663"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سيروا إلى الأحزاب أعداء النبي</w:t>
            </w:r>
            <w:r w:rsidRPr="009B77B4">
              <w:rPr>
                <w:rFonts w:ascii="mylotus" w:hAnsi="mylotus"/>
                <w:sz w:val="28"/>
                <w:szCs w:val="28"/>
                <w:rtl/>
              </w:rPr>
              <w:br/>
            </w:r>
          </w:p>
        </w:tc>
        <w:tc>
          <w:tcPr>
            <w:tcW w:w="0" w:type="auto"/>
          </w:tcPr>
          <w:p w14:paraId="393E4B5F"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25DE5953"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سيروا فخير الناس أتباع على</w:t>
            </w:r>
            <w:r w:rsidRPr="009B77B4">
              <w:rPr>
                <w:rFonts w:ascii="mylotus" w:hAnsi="mylotus"/>
                <w:sz w:val="28"/>
                <w:szCs w:val="28"/>
                <w:rtl/>
              </w:rPr>
              <w:br/>
            </w:r>
          </w:p>
        </w:tc>
      </w:tr>
      <w:tr w:rsidR="00746482" w:rsidRPr="009B77B4" w14:paraId="0D39CB3E" w14:textId="77777777" w:rsidTr="00D602C6">
        <w:trPr>
          <w:trHeight w:hRule="exact" w:val="510"/>
          <w:jc w:val="center"/>
        </w:trPr>
        <w:tc>
          <w:tcPr>
            <w:tcW w:w="0" w:type="auto"/>
            <w:shd w:val="clear" w:color="auto" w:fill="auto"/>
          </w:tcPr>
          <w:p w14:paraId="7B22EEBD"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هذا أوان طاب سل المشرفي</w:t>
            </w:r>
            <w:r w:rsidRPr="009B77B4">
              <w:rPr>
                <w:rFonts w:ascii="mylotus" w:hAnsi="mylotus"/>
                <w:sz w:val="28"/>
                <w:szCs w:val="28"/>
                <w:rtl/>
              </w:rPr>
              <w:br/>
            </w:r>
          </w:p>
        </w:tc>
        <w:tc>
          <w:tcPr>
            <w:tcW w:w="0" w:type="auto"/>
          </w:tcPr>
          <w:p w14:paraId="062DD11C"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26BBC9CF"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وقودنا الخيل وهز السمهري</w:t>
            </w:r>
            <w:r w:rsidRPr="009B77B4">
              <w:rPr>
                <w:rFonts w:ascii="mylotus" w:hAnsi="mylotus"/>
                <w:sz w:val="28"/>
                <w:szCs w:val="28"/>
                <w:rtl/>
              </w:rPr>
              <w:br/>
            </w:r>
          </w:p>
        </w:tc>
      </w:tr>
    </w:tbl>
    <w:p w14:paraId="7D36B01C" w14:textId="77777777" w:rsidR="009A2BF5" w:rsidRPr="009A2BF5" w:rsidRDefault="009A2BF5" w:rsidP="009A2BF5">
      <w:pPr>
        <w:widowControl w:val="0"/>
        <w:tabs>
          <w:tab w:val="left" w:pos="1096"/>
        </w:tabs>
        <w:adjustRightInd w:val="0"/>
        <w:textAlignment w:val="baseline"/>
        <w:rPr>
          <w:rtl/>
          <w:lang w:val="fr-FR" w:eastAsia="fr-FR"/>
        </w:rPr>
      </w:pPr>
      <w:r w:rsidRPr="009A2BF5">
        <w:rPr>
          <w:rtl/>
          <w:lang w:val="fr-FR" w:eastAsia="fr-FR"/>
        </w:rPr>
        <w:t>و</w:t>
      </w:r>
      <w:r w:rsidRPr="009A2BF5">
        <w:rPr>
          <w:rFonts w:hint="cs"/>
          <w:rtl/>
          <w:lang w:val="fr-FR" w:eastAsia="fr-FR"/>
        </w:rPr>
        <w:t xml:space="preserve">كان أصحاب رسول الله </w:t>
      </w:r>
      <w:r w:rsidRPr="009A2BF5">
        <w:rPr>
          <w:rFonts w:hint="cs"/>
          <w:lang w:val="fr-FR" w:eastAsia="fr-FR"/>
        </w:rPr>
        <w:sym w:font="Abo-thar" w:char="F061"/>
      </w:r>
      <w:r w:rsidRPr="009A2BF5">
        <w:rPr>
          <w:rFonts w:hint="cs"/>
          <w:rtl/>
          <w:lang w:val="fr-FR" w:eastAsia="fr-FR"/>
        </w:rPr>
        <w:t xml:space="preserve"> وغيرهم من التابعين يسيرون خلفك، وينظرون إليك كل حين ليطمئنوا أنهم مع ممثل الفئة المحقة، وقد حدث أبو </w:t>
      </w:r>
      <w:r w:rsidRPr="009A2BF5">
        <w:rPr>
          <w:rtl/>
          <w:lang w:val="fr-FR" w:eastAsia="fr-FR"/>
        </w:rPr>
        <w:t xml:space="preserve">عبد الرحمن السُّلَمي </w:t>
      </w:r>
      <w:r w:rsidRPr="009A2BF5">
        <w:rPr>
          <w:rFonts w:hint="cs"/>
          <w:rtl/>
          <w:lang w:val="fr-FR" w:eastAsia="fr-FR"/>
        </w:rPr>
        <w:t>عنك، ف</w:t>
      </w:r>
      <w:r w:rsidRPr="009A2BF5">
        <w:rPr>
          <w:rtl/>
          <w:lang w:val="fr-FR" w:eastAsia="fr-FR"/>
        </w:rPr>
        <w:t xml:space="preserve">قال: </w:t>
      </w:r>
      <w:r w:rsidRPr="009A2BF5">
        <w:rPr>
          <w:rFonts w:hint="cs"/>
          <w:rtl/>
          <w:lang w:val="fr-FR" w:eastAsia="fr-FR"/>
        </w:rPr>
        <w:t>(</w:t>
      </w:r>
      <w:r w:rsidRPr="009A2BF5">
        <w:rPr>
          <w:rtl/>
          <w:lang w:val="fr-FR" w:eastAsia="fr-FR"/>
        </w:rPr>
        <w:t>رأيت عمَّاراً وهاشم بن عتبة وه</w:t>
      </w:r>
      <w:r w:rsidRPr="009A2BF5">
        <w:rPr>
          <w:rFonts w:hint="cs"/>
          <w:rtl/>
          <w:lang w:val="fr-FR" w:eastAsia="fr-FR"/>
        </w:rPr>
        <w:t>ما</w:t>
      </w:r>
      <w:r w:rsidRPr="009A2BF5">
        <w:rPr>
          <w:rtl/>
          <w:lang w:val="fr-FR" w:eastAsia="fr-FR"/>
        </w:rPr>
        <w:t xml:space="preserve"> يسع</w:t>
      </w:r>
      <w:r w:rsidRPr="009A2BF5">
        <w:rPr>
          <w:rFonts w:hint="cs"/>
          <w:rtl/>
          <w:lang w:val="fr-FR" w:eastAsia="fr-FR"/>
        </w:rPr>
        <w:t>يان</w:t>
      </w:r>
      <w:r w:rsidRPr="009A2BF5">
        <w:rPr>
          <w:rtl/>
          <w:lang w:val="fr-FR" w:eastAsia="fr-FR"/>
        </w:rPr>
        <w:t xml:space="preserve"> بين الصفَّين</w:t>
      </w:r>
      <w:r w:rsidRPr="009A2BF5">
        <w:rPr>
          <w:rFonts w:hint="cs"/>
          <w:rtl/>
          <w:lang w:val="fr-FR" w:eastAsia="fr-FR"/>
        </w:rPr>
        <w:t>،</w:t>
      </w:r>
      <w:r w:rsidRPr="009A2BF5">
        <w:rPr>
          <w:rtl/>
          <w:lang w:val="fr-FR" w:eastAsia="fr-FR"/>
        </w:rPr>
        <w:t xml:space="preserve"> فقال عمار: يا هاشم، هذا والله</w:t>
      </w:r>
      <w:r w:rsidRPr="009A2BF5">
        <w:rPr>
          <w:rFonts w:hint="cs"/>
          <w:rtl/>
          <w:lang w:val="fr-FR" w:eastAsia="fr-FR"/>
        </w:rPr>
        <w:t xml:space="preserve"> </w:t>
      </w:r>
      <w:r w:rsidRPr="009A2BF5">
        <w:rPr>
          <w:rtl/>
          <w:lang w:val="fr-FR" w:eastAsia="fr-FR"/>
        </w:rPr>
        <w:t>ليخلفنّ أمره وليخذلنّ جنده</w:t>
      </w:r>
      <w:r w:rsidRPr="009A2BF5">
        <w:rPr>
          <w:rFonts w:hint="cs"/>
          <w:rtl/>
          <w:lang w:val="fr-FR" w:eastAsia="fr-FR"/>
        </w:rPr>
        <w:t>.</w:t>
      </w:r>
      <w:r w:rsidRPr="009A2BF5">
        <w:rPr>
          <w:rtl/>
          <w:lang w:val="fr-FR" w:eastAsia="fr-FR"/>
        </w:rPr>
        <w:t>. ثم قال: يا هاشم الجنة تحت الأبارقة، اليوم ألقى الأحبَّة: محمداً وحزبه</w:t>
      </w:r>
      <w:r w:rsidRPr="009A2BF5">
        <w:rPr>
          <w:rFonts w:hint="cs"/>
          <w:rtl/>
          <w:lang w:val="fr-FR" w:eastAsia="fr-FR"/>
        </w:rPr>
        <w:t xml:space="preserve">.. </w:t>
      </w:r>
      <w:r w:rsidRPr="009A2BF5">
        <w:rPr>
          <w:rtl/>
          <w:lang w:val="fr-FR" w:eastAsia="fr-FR"/>
        </w:rPr>
        <w:t>ثم أخذ في وادٍ من أودية صِفِّين</w:t>
      </w:r>
      <w:r w:rsidRPr="009A2BF5">
        <w:rPr>
          <w:rFonts w:hint="cs"/>
          <w:rtl/>
          <w:lang w:val="fr-FR" w:eastAsia="fr-FR"/>
        </w:rPr>
        <w:t>.</w:t>
      </w:r>
      <w:r w:rsidRPr="009A2BF5">
        <w:rPr>
          <w:rtl/>
          <w:lang w:val="fr-FR" w:eastAsia="fr-FR"/>
        </w:rPr>
        <w:t xml:space="preserve">. ورأيت أصحاب محمد </w:t>
      </w:r>
      <w:r w:rsidRPr="009A2BF5">
        <w:rPr>
          <w:rtl/>
          <w:lang w:val="fr-FR" w:eastAsia="fr-FR"/>
        </w:rPr>
        <w:sym w:font="Abo-thar" w:char="F061"/>
      </w:r>
      <w:r w:rsidRPr="009A2BF5">
        <w:rPr>
          <w:rtl/>
          <w:lang w:val="fr-FR" w:eastAsia="fr-FR"/>
        </w:rPr>
        <w:t xml:space="preserve"> يتبعون عماراً كأنه لهم عَلَمٌ</w:t>
      </w:r>
      <w:r w:rsidRPr="009A2BF5">
        <w:rPr>
          <w:rFonts w:hint="cs"/>
          <w:rtl/>
          <w:lang w:val="fr-FR" w:eastAsia="fr-FR"/>
        </w:rPr>
        <w:t>)</w:t>
      </w:r>
      <w:r w:rsidRPr="009A2BF5">
        <w:rPr>
          <w:position w:val="6"/>
          <w:rtl/>
          <w:lang w:val="fr-FR" w:eastAsia="fr-FR"/>
        </w:rPr>
        <w:t xml:space="preserve"> (</w:t>
      </w:r>
      <w:r w:rsidRPr="009A2BF5">
        <w:rPr>
          <w:position w:val="6"/>
          <w:szCs w:val="20"/>
          <w:rtl/>
          <w:lang w:val="fr-FR" w:eastAsia="fr-FR"/>
        </w:rPr>
        <w:footnoteReference w:id="492"/>
      </w:r>
      <w:r w:rsidRPr="009A2BF5">
        <w:rPr>
          <w:position w:val="6"/>
          <w:rtl/>
          <w:lang w:val="fr-FR" w:eastAsia="fr-FR"/>
        </w:rPr>
        <w:t>)</w:t>
      </w:r>
    </w:p>
    <w:p w14:paraId="360F10EB"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ورووا عنك أنك كنت حينها تردد مخاطبا رفيقك</w:t>
      </w:r>
      <w:r w:rsidRPr="009A2BF5">
        <w:rPr>
          <w:rFonts w:hint="cs"/>
          <w:position w:val="6"/>
          <w:rtl/>
          <w:lang w:val="fr-FR" w:eastAsia="fr-FR"/>
        </w:rPr>
        <w:t xml:space="preserve"> </w:t>
      </w:r>
      <w:r w:rsidRPr="009A2BF5">
        <w:rPr>
          <w:rtl/>
          <w:lang w:val="fr-FR" w:eastAsia="fr-FR"/>
        </w:rPr>
        <w:t xml:space="preserve">هاشم بن عتبة </w:t>
      </w:r>
      <w:r w:rsidRPr="009A2BF5">
        <w:rPr>
          <w:rFonts w:hint="cs"/>
          <w:rtl/>
          <w:lang w:val="fr-FR" w:eastAsia="fr-FR"/>
        </w:rPr>
        <w:t xml:space="preserve">ـ </w:t>
      </w:r>
      <w:r w:rsidRPr="009A2BF5">
        <w:rPr>
          <w:rtl/>
          <w:lang w:val="fr-FR" w:eastAsia="fr-FR"/>
        </w:rPr>
        <w:t xml:space="preserve">صاحب راية </w:t>
      </w:r>
      <w:r w:rsidRPr="009A2BF5">
        <w:rPr>
          <w:rFonts w:hint="cs"/>
          <w:rtl/>
          <w:lang w:val="fr-FR" w:eastAsia="fr-FR"/>
        </w:rPr>
        <w:t xml:space="preserve">الإمام </w:t>
      </w:r>
      <w:r w:rsidRPr="009A2BF5">
        <w:rPr>
          <w:rtl/>
          <w:lang w:val="fr-FR" w:eastAsia="fr-FR"/>
        </w:rPr>
        <w:t xml:space="preserve">علي: </w:t>
      </w:r>
      <w:r w:rsidRPr="009A2BF5">
        <w:rPr>
          <w:rFonts w:hint="cs"/>
          <w:rtl/>
          <w:lang w:val="fr-FR" w:eastAsia="fr-FR"/>
        </w:rPr>
        <w:t>(</w:t>
      </w:r>
      <w:r w:rsidRPr="009A2BF5">
        <w:rPr>
          <w:rtl/>
          <w:lang w:val="fr-FR" w:eastAsia="fr-FR"/>
        </w:rPr>
        <w:t>يا هاشم تقدَّم، الجنة تحت ظلال السيوف، والموت في أطراف الأسنّة، وقد فتحت أبواب الجنة، وتزيّنت الحور العين، اليوم ألقى الأحبّة، محمداً وحزبه</w:t>
      </w:r>
      <w:r w:rsidRPr="009A2BF5">
        <w:rPr>
          <w:rFonts w:hint="cs"/>
          <w:rtl/>
          <w:lang w:val="fr-FR" w:eastAsia="fr-FR"/>
        </w:rPr>
        <w:t>)</w:t>
      </w:r>
      <w:r w:rsidRPr="009A2BF5">
        <w:rPr>
          <w:position w:val="6"/>
          <w:rtl/>
          <w:lang w:val="fr-FR" w:eastAsia="fr-FR"/>
        </w:rPr>
        <w:t>(</w:t>
      </w:r>
      <w:r w:rsidRPr="009A2BF5">
        <w:rPr>
          <w:position w:val="6"/>
          <w:szCs w:val="20"/>
          <w:rtl/>
          <w:lang w:val="fr-FR" w:eastAsia="fr-FR"/>
        </w:rPr>
        <w:footnoteReference w:id="493"/>
      </w:r>
      <w:r w:rsidRPr="009A2BF5">
        <w:rPr>
          <w:position w:val="6"/>
          <w:rtl/>
          <w:lang w:val="fr-FR" w:eastAsia="fr-FR"/>
        </w:rPr>
        <w:t>)</w:t>
      </w:r>
    </w:p>
    <w:p w14:paraId="7B08CCD4"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ورووا بعض مواقف المتشككين التي كنت أنت سبب زوال الشك عن أصحابها، ومنها أن بعضهم، وكان اسمه </w:t>
      </w:r>
      <w:r w:rsidRPr="009A2BF5">
        <w:rPr>
          <w:rtl/>
          <w:lang w:val="fr-FR" w:eastAsia="fr-FR"/>
        </w:rPr>
        <w:t>أب</w:t>
      </w:r>
      <w:r w:rsidRPr="009A2BF5">
        <w:rPr>
          <w:rFonts w:hint="cs"/>
          <w:rtl/>
          <w:lang w:val="fr-FR" w:eastAsia="fr-FR"/>
        </w:rPr>
        <w:t>ا</w:t>
      </w:r>
      <w:r w:rsidRPr="009A2BF5">
        <w:rPr>
          <w:rtl/>
          <w:lang w:val="fr-FR" w:eastAsia="fr-FR"/>
        </w:rPr>
        <w:t xml:space="preserve"> نوح</w:t>
      </w:r>
      <w:r w:rsidRPr="009A2BF5">
        <w:rPr>
          <w:rFonts w:hint="cs"/>
          <w:rtl/>
          <w:lang w:val="fr-FR" w:eastAsia="fr-FR"/>
        </w:rPr>
        <w:t>، قال</w:t>
      </w:r>
      <w:r w:rsidRPr="009A2BF5">
        <w:rPr>
          <w:rtl/>
          <w:lang w:val="fr-FR" w:eastAsia="fr-FR"/>
        </w:rPr>
        <w:t>: كنت في الخيل يوم صفين في خيل على</w:t>
      </w:r>
      <w:r w:rsidRPr="009A2BF5">
        <w:rPr>
          <w:rFonts w:hint="cs"/>
          <w:rtl/>
          <w:lang w:val="fr-FR" w:eastAsia="fr-FR"/>
        </w:rPr>
        <w:t>،</w:t>
      </w:r>
      <w:r w:rsidRPr="009A2BF5">
        <w:rPr>
          <w:rtl/>
          <w:lang w:val="fr-FR" w:eastAsia="fr-FR"/>
        </w:rPr>
        <w:t xml:space="preserve"> وهو واقف بين جماعة من همدان وحمير وغيرهم من أفناء قحطان، وإذا أنا برجل من أهل الشام يقول: من دل على الحميري أبى نوح</w:t>
      </w:r>
      <w:r w:rsidR="00407D85">
        <w:rPr>
          <w:rtl/>
          <w:lang w:val="fr-FR" w:eastAsia="fr-FR"/>
        </w:rPr>
        <w:t>؟</w:t>
      </w:r>
      <w:r w:rsidRPr="009A2BF5">
        <w:rPr>
          <w:rtl/>
          <w:lang w:val="fr-FR" w:eastAsia="fr-FR"/>
        </w:rPr>
        <w:t xml:space="preserve"> فقلنا: هذا الحميرى فأيهم تريد</w:t>
      </w:r>
      <w:r w:rsidR="00407D85">
        <w:rPr>
          <w:rtl/>
          <w:lang w:val="fr-FR" w:eastAsia="fr-FR"/>
        </w:rPr>
        <w:t>؟</w:t>
      </w:r>
      <w:r w:rsidRPr="009A2BF5">
        <w:rPr>
          <w:rtl/>
          <w:lang w:val="fr-FR" w:eastAsia="fr-FR"/>
        </w:rPr>
        <w:t xml:space="preserve"> قال: أريد الكلاعى أبا نوح</w:t>
      </w:r>
      <w:r w:rsidRPr="009A2BF5">
        <w:rPr>
          <w:rFonts w:hint="cs"/>
          <w:rtl/>
          <w:lang w:val="fr-FR" w:eastAsia="fr-FR"/>
        </w:rPr>
        <w:t xml:space="preserve">، </w:t>
      </w:r>
      <w:r w:rsidRPr="009A2BF5">
        <w:rPr>
          <w:rtl/>
          <w:lang w:val="fr-FR" w:eastAsia="fr-FR"/>
        </w:rPr>
        <w:t>قلت: قد وجدته فمن أنت</w:t>
      </w:r>
      <w:r w:rsidR="00407D85">
        <w:rPr>
          <w:rtl/>
          <w:lang w:val="fr-FR" w:eastAsia="fr-FR"/>
        </w:rPr>
        <w:t>؟</w:t>
      </w:r>
      <w:r w:rsidRPr="009A2BF5">
        <w:rPr>
          <w:rtl/>
          <w:lang w:val="fr-FR" w:eastAsia="fr-FR"/>
        </w:rPr>
        <w:t xml:space="preserve"> قال: أنا ذو الكلاع، سر إلى</w:t>
      </w:r>
      <w:r w:rsidRPr="009A2BF5">
        <w:rPr>
          <w:rFonts w:hint="cs"/>
          <w:rtl/>
          <w:lang w:val="fr-FR" w:eastAsia="fr-FR"/>
        </w:rPr>
        <w:t xml:space="preserve">، </w:t>
      </w:r>
      <w:r w:rsidRPr="009A2BF5">
        <w:rPr>
          <w:rtl/>
          <w:lang w:val="fr-FR" w:eastAsia="fr-FR"/>
        </w:rPr>
        <w:t>فقال ذو الكلاع: إنما دعوتك</w:t>
      </w:r>
      <w:r w:rsidRPr="009A2BF5">
        <w:rPr>
          <w:rFonts w:hint="cs"/>
          <w:rtl/>
          <w:lang w:val="fr-FR" w:eastAsia="fr-FR"/>
        </w:rPr>
        <w:t xml:space="preserve"> </w:t>
      </w:r>
      <w:r w:rsidRPr="009A2BF5">
        <w:rPr>
          <w:rtl/>
          <w:lang w:val="fr-FR" w:eastAsia="fr-FR"/>
        </w:rPr>
        <w:t>أحدثك حديثا حدثناه عمرو بن العاص قديما في إمارة عمر</w:t>
      </w:r>
      <w:r w:rsidRPr="009A2BF5">
        <w:rPr>
          <w:rFonts w:hint="cs"/>
          <w:rtl/>
          <w:lang w:val="fr-FR" w:eastAsia="fr-FR"/>
        </w:rPr>
        <w:t>.</w:t>
      </w:r>
      <w:r w:rsidRPr="009A2BF5">
        <w:rPr>
          <w:rtl/>
          <w:lang w:val="fr-FR" w:eastAsia="fr-FR"/>
        </w:rPr>
        <w:t xml:space="preserve"> </w:t>
      </w:r>
    </w:p>
    <w:p w14:paraId="1BA6C978"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فسأله</w:t>
      </w:r>
      <w:r w:rsidRPr="009A2BF5">
        <w:rPr>
          <w:rtl/>
          <w:lang w:val="fr-FR" w:eastAsia="fr-FR"/>
        </w:rPr>
        <w:t xml:space="preserve"> أبو نوح</w:t>
      </w:r>
      <w:r w:rsidRPr="009A2BF5">
        <w:rPr>
          <w:rFonts w:hint="cs"/>
          <w:rtl/>
          <w:lang w:val="fr-FR" w:eastAsia="fr-FR"/>
        </w:rPr>
        <w:t xml:space="preserve"> عن الحديث، فقال </w:t>
      </w:r>
      <w:r w:rsidRPr="009A2BF5">
        <w:rPr>
          <w:rtl/>
          <w:lang w:val="fr-FR" w:eastAsia="fr-FR"/>
        </w:rPr>
        <w:t xml:space="preserve">ذو الكلاع: حدثنا عمرو بن العاص أن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 xml:space="preserve">قال: </w:t>
      </w:r>
      <w:r w:rsidRPr="009A2BF5">
        <w:rPr>
          <w:rFonts w:hint="cs"/>
          <w:rtl/>
          <w:lang w:val="fr-FR" w:eastAsia="fr-FR"/>
        </w:rPr>
        <w:t>(</w:t>
      </w:r>
      <w:r w:rsidRPr="009A2BF5">
        <w:rPr>
          <w:rtl/>
          <w:lang w:val="fr-FR" w:eastAsia="fr-FR"/>
        </w:rPr>
        <w:t>يلتقى أهل الشام وأهل العراق وفي إحدى الكتيبتين الحق وإمام الهدى ومعه عمار بن ياسر</w:t>
      </w:r>
      <w:r w:rsidRPr="009A2BF5">
        <w:rPr>
          <w:rFonts w:hint="cs"/>
          <w:rtl/>
          <w:lang w:val="fr-FR" w:eastAsia="fr-FR"/>
        </w:rPr>
        <w:t>)، ف</w:t>
      </w:r>
      <w:r w:rsidRPr="009A2BF5">
        <w:rPr>
          <w:rtl/>
          <w:lang w:val="fr-FR" w:eastAsia="fr-FR"/>
        </w:rPr>
        <w:t>قال أبو نوح: لعمر الله إنه لفينا</w:t>
      </w:r>
      <w:r w:rsidRPr="009A2BF5">
        <w:rPr>
          <w:rFonts w:hint="cs"/>
          <w:rtl/>
          <w:lang w:val="fr-FR" w:eastAsia="fr-FR"/>
        </w:rPr>
        <w:t>، ف</w:t>
      </w:r>
      <w:r w:rsidRPr="009A2BF5">
        <w:rPr>
          <w:rtl/>
          <w:lang w:val="fr-FR" w:eastAsia="fr-FR"/>
        </w:rPr>
        <w:t>قال</w:t>
      </w:r>
      <w:r w:rsidRPr="009A2BF5">
        <w:rPr>
          <w:rFonts w:hint="cs"/>
          <w:rtl/>
          <w:lang w:val="fr-FR" w:eastAsia="fr-FR"/>
        </w:rPr>
        <w:t xml:space="preserve"> </w:t>
      </w:r>
      <w:r w:rsidRPr="009A2BF5">
        <w:rPr>
          <w:rtl/>
          <w:lang w:val="fr-FR" w:eastAsia="fr-FR"/>
        </w:rPr>
        <w:t>ذو الكلاع: أجاد هو في قتالنا</w:t>
      </w:r>
      <w:r w:rsidR="00407D85">
        <w:rPr>
          <w:rtl/>
          <w:lang w:val="fr-FR" w:eastAsia="fr-FR"/>
        </w:rPr>
        <w:t>؟</w:t>
      </w:r>
      <w:r w:rsidRPr="009A2BF5">
        <w:rPr>
          <w:rtl/>
          <w:lang w:val="fr-FR" w:eastAsia="fr-FR"/>
        </w:rPr>
        <w:t xml:space="preserve"> قال أبو نوح: </w:t>
      </w:r>
      <w:r w:rsidRPr="009A2BF5">
        <w:rPr>
          <w:rFonts w:hint="cs"/>
          <w:rtl/>
          <w:lang w:val="fr-FR" w:eastAsia="fr-FR"/>
        </w:rPr>
        <w:t>(</w:t>
      </w:r>
      <w:r w:rsidRPr="009A2BF5">
        <w:rPr>
          <w:rtl/>
          <w:lang w:val="fr-FR" w:eastAsia="fr-FR"/>
        </w:rPr>
        <w:t>نعم ورب الكعبة، لهو أشد على قتالكم منى، ولوددت أنكم خلق واحد فذبحته وبدأت بك قبلهم وأنت ابن عمى</w:t>
      </w:r>
      <w:r w:rsidRPr="009A2BF5">
        <w:rPr>
          <w:rFonts w:hint="cs"/>
          <w:rtl/>
          <w:lang w:val="fr-FR" w:eastAsia="fr-FR"/>
        </w:rPr>
        <w:t xml:space="preserve">)، </w:t>
      </w:r>
      <w:r w:rsidRPr="009A2BF5">
        <w:rPr>
          <w:rtl/>
          <w:lang w:val="fr-FR" w:eastAsia="fr-FR"/>
        </w:rPr>
        <w:t xml:space="preserve">قال ذو الكلاع: ويلك، علام تتمنى ذلك منا؟ والله ما قطعتك فيما </w:t>
      </w:r>
      <w:r w:rsidRPr="009A2BF5">
        <w:rPr>
          <w:rFonts w:hint="cs"/>
          <w:rtl/>
          <w:lang w:val="fr-FR" w:eastAsia="fr-FR"/>
        </w:rPr>
        <w:t>بيني</w:t>
      </w:r>
      <w:r w:rsidRPr="009A2BF5">
        <w:rPr>
          <w:rtl/>
          <w:lang w:val="fr-FR" w:eastAsia="fr-FR"/>
        </w:rPr>
        <w:t xml:space="preserve"> وبينك، وإن رحمك لقريبة، وما </w:t>
      </w:r>
      <w:r w:rsidRPr="009A2BF5">
        <w:rPr>
          <w:rFonts w:hint="cs"/>
          <w:rtl/>
          <w:lang w:val="fr-FR" w:eastAsia="fr-FR"/>
        </w:rPr>
        <w:t>يسرني</w:t>
      </w:r>
      <w:r w:rsidRPr="009A2BF5">
        <w:rPr>
          <w:rtl/>
          <w:lang w:val="fr-FR" w:eastAsia="fr-FR"/>
        </w:rPr>
        <w:t xml:space="preserve"> أن أقتلك</w:t>
      </w:r>
      <w:r w:rsidRPr="009A2BF5">
        <w:rPr>
          <w:rFonts w:hint="cs"/>
          <w:rtl/>
          <w:lang w:val="fr-FR" w:eastAsia="fr-FR"/>
        </w:rPr>
        <w:t>، ف</w:t>
      </w:r>
      <w:r w:rsidRPr="009A2BF5">
        <w:rPr>
          <w:rtl/>
          <w:lang w:val="fr-FR" w:eastAsia="fr-FR"/>
        </w:rPr>
        <w:t xml:space="preserve">قال أبو نوح: </w:t>
      </w:r>
      <w:r w:rsidRPr="009A2BF5">
        <w:rPr>
          <w:rFonts w:hint="cs"/>
          <w:rtl/>
          <w:lang w:val="fr-FR" w:eastAsia="fr-FR"/>
        </w:rPr>
        <w:t>(</w:t>
      </w:r>
      <w:r w:rsidRPr="009A2BF5">
        <w:rPr>
          <w:rtl/>
          <w:lang w:val="fr-FR" w:eastAsia="fr-FR"/>
        </w:rPr>
        <w:t>إن الله قطع بالإسلام أرحاما قريبة، ووصل به أرحاما متباعدة، وإنى لقاتلك أنت وأصحابك، ونحن على الحق وأنتم على الباطل مقيمون مع أئمة الكفر ورؤوس الأحزاب</w:t>
      </w:r>
      <w:r w:rsidRPr="009A2BF5">
        <w:rPr>
          <w:rFonts w:hint="cs"/>
          <w:rtl/>
          <w:lang w:val="fr-FR" w:eastAsia="fr-FR"/>
        </w:rPr>
        <w:t>)</w:t>
      </w:r>
      <w:r w:rsidRPr="009A2BF5">
        <w:rPr>
          <w:position w:val="6"/>
          <w:szCs w:val="20"/>
          <w:rtl/>
          <w:lang w:val="fr-FR" w:eastAsia="fr-FR"/>
        </w:rPr>
        <w:t xml:space="preserve"> (</w:t>
      </w:r>
      <w:r w:rsidRPr="009A2BF5">
        <w:rPr>
          <w:position w:val="6"/>
          <w:szCs w:val="20"/>
          <w:rtl/>
          <w:lang w:val="fr-FR" w:eastAsia="fr-FR"/>
        </w:rPr>
        <w:footnoteReference w:id="494"/>
      </w:r>
      <w:r w:rsidRPr="009A2BF5">
        <w:rPr>
          <w:position w:val="6"/>
          <w:szCs w:val="20"/>
          <w:rtl/>
          <w:lang w:val="fr-FR" w:eastAsia="fr-FR"/>
        </w:rPr>
        <w:t>)</w:t>
      </w:r>
    </w:p>
    <w:p w14:paraId="688BBC29"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حينها تصور </w:t>
      </w:r>
      <w:r w:rsidRPr="009A2BF5">
        <w:rPr>
          <w:rtl/>
          <w:lang w:val="fr-FR" w:eastAsia="fr-FR"/>
        </w:rPr>
        <w:t>ذو الكلاع</w:t>
      </w:r>
      <w:r w:rsidRPr="009A2BF5">
        <w:rPr>
          <w:rFonts w:hint="cs"/>
          <w:rtl/>
          <w:lang w:val="fr-FR" w:eastAsia="fr-FR"/>
        </w:rPr>
        <w:t xml:space="preserve"> أنه يمكن أن ينشر ذلك الحديث بين أصحاب الفئة الباغية ليردعها عن بغيها، فطلب من أبي نوح أن يسير معه إليها، وقال</w:t>
      </w:r>
      <w:r w:rsidRPr="009A2BF5">
        <w:rPr>
          <w:rtl/>
          <w:lang w:val="fr-FR" w:eastAsia="fr-FR"/>
        </w:rPr>
        <w:t>: هل تستطيع أن تأتى معى في صف أهل</w:t>
      </w:r>
      <w:r w:rsidRPr="009A2BF5">
        <w:rPr>
          <w:rFonts w:hint="cs"/>
          <w:rtl/>
          <w:lang w:val="fr-FR" w:eastAsia="fr-FR"/>
        </w:rPr>
        <w:t xml:space="preserve"> </w:t>
      </w:r>
      <w:r w:rsidRPr="009A2BF5">
        <w:rPr>
          <w:rtl/>
          <w:lang w:val="fr-FR" w:eastAsia="fr-FR"/>
        </w:rPr>
        <w:t>الشام، فأنا جار لك من ذلك ألا تقتل ولا تسلب ولا تكره على بيعه، ولا تحبس عن جندك، وإنما هي كلمة تبلغها عمرو بن العاص، لعل الله أن يصلح بذلك بين هذين الجندين، ويضع الحرب والسلاح)</w:t>
      </w:r>
      <w:r w:rsidRPr="009A2BF5">
        <w:rPr>
          <w:rFonts w:hint="cs"/>
          <w:rtl/>
          <w:lang w:val="fr-FR" w:eastAsia="fr-FR"/>
        </w:rPr>
        <w:t xml:space="preserve">، </w:t>
      </w:r>
      <w:r w:rsidRPr="009A2BF5">
        <w:rPr>
          <w:rtl/>
          <w:lang w:val="fr-FR" w:eastAsia="fr-FR"/>
        </w:rPr>
        <w:t>فقال أبو نوح: إنى أخاف غدراتك وغدرات أصحابك</w:t>
      </w:r>
      <w:r w:rsidRPr="009A2BF5">
        <w:rPr>
          <w:rFonts w:hint="cs"/>
          <w:rtl/>
          <w:lang w:val="fr-FR" w:eastAsia="fr-FR"/>
        </w:rPr>
        <w:t xml:space="preserve">، </w:t>
      </w:r>
      <w:r w:rsidRPr="009A2BF5">
        <w:rPr>
          <w:rtl/>
          <w:lang w:val="fr-FR" w:eastAsia="fr-FR"/>
        </w:rPr>
        <w:t>فقال له ذو الكلاع: أنا لك بما قلت زعيم.</w:t>
      </w:r>
    </w:p>
    <w:p w14:paraId="53BE5A3E"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حينها</w:t>
      </w:r>
      <w:r w:rsidRPr="009A2BF5">
        <w:rPr>
          <w:rtl/>
          <w:lang w:val="fr-FR" w:eastAsia="fr-FR"/>
        </w:rPr>
        <w:t xml:space="preserve"> </w:t>
      </w:r>
      <w:r w:rsidRPr="009A2BF5">
        <w:rPr>
          <w:rFonts w:hint="cs"/>
          <w:rtl/>
          <w:lang w:val="fr-FR" w:eastAsia="fr-FR"/>
        </w:rPr>
        <w:t xml:space="preserve">سار </w:t>
      </w:r>
      <w:r w:rsidRPr="009A2BF5">
        <w:rPr>
          <w:rtl/>
          <w:lang w:val="fr-FR" w:eastAsia="fr-FR"/>
        </w:rPr>
        <w:t>أبو نوح</w:t>
      </w:r>
      <w:r w:rsidRPr="009A2BF5">
        <w:rPr>
          <w:rFonts w:hint="cs"/>
          <w:rtl/>
          <w:lang w:val="fr-FR" w:eastAsia="fr-FR"/>
        </w:rPr>
        <w:t>، وهو يقول</w:t>
      </w:r>
      <w:r w:rsidRPr="009A2BF5">
        <w:rPr>
          <w:rtl/>
          <w:lang w:val="fr-FR" w:eastAsia="fr-FR"/>
        </w:rPr>
        <w:t xml:space="preserve">: اللهم إنك ترى ما أعطاني ذو الكلاع </w:t>
      </w:r>
      <w:r w:rsidRPr="009A2BF5">
        <w:rPr>
          <w:rFonts w:hint="cs"/>
          <w:rtl/>
          <w:lang w:val="fr-FR" w:eastAsia="fr-FR"/>
        </w:rPr>
        <w:t>وأنت</w:t>
      </w:r>
      <w:r w:rsidRPr="009A2BF5">
        <w:rPr>
          <w:rtl/>
          <w:lang w:val="fr-FR" w:eastAsia="fr-FR"/>
        </w:rPr>
        <w:t xml:space="preserve"> تعلم ما في نفسي، فاعصمني واختر </w:t>
      </w:r>
      <w:r w:rsidRPr="009A2BF5">
        <w:rPr>
          <w:rFonts w:hint="cs"/>
          <w:rtl/>
          <w:lang w:val="fr-FR" w:eastAsia="fr-FR"/>
        </w:rPr>
        <w:t>لي</w:t>
      </w:r>
      <w:r w:rsidRPr="009A2BF5">
        <w:rPr>
          <w:rtl/>
          <w:lang w:val="fr-FR" w:eastAsia="fr-FR"/>
        </w:rPr>
        <w:t xml:space="preserve"> وانصرني وادفع عنى.</w:t>
      </w:r>
    </w:p>
    <w:p w14:paraId="4898E533"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وحينما قدموا على </w:t>
      </w:r>
      <w:r w:rsidRPr="009A2BF5">
        <w:rPr>
          <w:rtl/>
          <w:lang w:val="fr-FR" w:eastAsia="fr-FR"/>
        </w:rPr>
        <w:t>عمرو بن العاص وهو عند معاوية وحوله الناس</w:t>
      </w:r>
      <w:r w:rsidRPr="009A2BF5">
        <w:rPr>
          <w:rFonts w:hint="cs"/>
          <w:rtl/>
          <w:lang w:val="fr-FR" w:eastAsia="fr-FR"/>
        </w:rPr>
        <w:t>، وكان معهم</w:t>
      </w:r>
      <w:r w:rsidRPr="009A2BF5">
        <w:rPr>
          <w:rtl/>
          <w:lang w:val="fr-FR" w:eastAsia="fr-FR"/>
        </w:rPr>
        <w:t xml:space="preserve"> عبد الله بن عمرو يحرض الناس على الحرب، فلما وقفا على القوم قال ذو الكلاع</w:t>
      </w:r>
      <w:r w:rsidRPr="009A2BF5">
        <w:rPr>
          <w:rFonts w:hint="cs"/>
          <w:rtl/>
          <w:lang w:val="fr-FR" w:eastAsia="fr-FR"/>
        </w:rPr>
        <w:t xml:space="preserve"> </w:t>
      </w:r>
      <w:r w:rsidRPr="009A2BF5">
        <w:rPr>
          <w:rtl/>
          <w:lang w:val="fr-FR" w:eastAsia="fr-FR"/>
        </w:rPr>
        <w:t xml:space="preserve">لعمرو: يا أبا عبد الله، هل لك في رجل ناصح لبيب شفيق يخبرك عن عمار بن ياسر لا يكذبك؟ </w:t>
      </w:r>
    </w:p>
    <w:p w14:paraId="2C9DA5DA"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ف</w:t>
      </w:r>
      <w:r w:rsidRPr="009A2BF5">
        <w:rPr>
          <w:rtl/>
          <w:lang w:val="fr-FR" w:eastAsia="fr-FR"/>
        </w:rPr>
        <w:t>قال عمرو: ومن هو</w:t>
      </w:r>
      <w:r w:rsidR="00407D85">
        <w:rPr>
          <w:rtl/>
          <w:lang w:val="fr-FR" w:eastAsia="fr-FR"/>
        </w:rPr>
        <w:t>؟</w:t>
      </w:r>
      <w:r w:rsidRPr="009A2BF5">
        <w:rPr>
          <w:rtl/>
          <w:lang w:val="fr-FR" w:eastAsia="fr-FR"/>
        </w:rPr>
        <w:t xml:space="preserve"> قال: ابن عمى هذا، وهو من أهل الكوفة.</w:t>
      </w:r>
      <w:r w:rsidRPr="009A2BF5">
        <w:rPr>
          <w:rFonts w:hint="cs"/>
          <w:rtl/>
          <w:lang w:val="fr-FR" w:eastAsia="fr-FR"/>
        </w:rPr>
        <w:t xml:space="preserve">. </w:t>
      </w:r>
      <w:r w:rsidRPr="009A2BF5">
        <w:rPr>
          <w:rtl/>
          <w:lang w:val="fr-FR" w:eastAsia="fr-FR"/>
        </w:rPr>
        <w:t>فقال عمرو: إنى لأرى عليك سيما أبى تراب</w:t>
      </w:r>
      <w:r w:rsidRPr="009A2BF5">
        <w:rPr>
          <w:rFonts w:hint="cs"/>
          <w:rtl/>
          <w:lang w:val="fr-FR" w:eastAsia="fr-FR"/>
        </w:rPr>
        <w:t>.</w:t>
      </w:r>
      <w:r w:rsidRPr="009A2BF5">
        <w:rPr>
          <w:rtl/>
          <w:lang w:val="fr-FR" w:eastAsia="fr-FR"/>
        </w:rPr>
        <w:t>.</w:t>
      </w:r>
      <w:r w:rsidRPr="009A2BF5">
        <w:rPr>
          <w:rFonts w:hint="cs"/>
          <w:rtl/>
          <w:lang w:val="fr-FR" w:eastAsia="fr-FR"/>
        </w:rPr>
        <w:t xml:space="preserve"> </w:t>
      </w:r>
      <w:r w:rsidRPr="009A2BF5">
        <w:rPr>
          <w:rtl/>
          <w:lang w:val="fr-FR" w:eastAsia="fr-FR"/>
        </w:rPr>
        <w:t>قال أبو نوح: عل</w:t>
      </w:r>
      <w:r w:rsidRPr="009A2BF5">
        <w:rPr>
          <w:rFonts w:hint="cs"/>
          <w:rtl/>
          <w:lang w:val="fr-FR" w:eastAsia="fr-FR"/>
        </w:rPr>
        <w:t>ي</w:t>
      </w:r>
      <w:r w:rsidRPr="009A2BF5">
        <w:rPr>
          <w:rtl/>
          <w:lang w:val="fr-FR" w:eastAsia="fr-FR"/>
        </w:rPr>
        <w:t xml:space="preserve"> سيما محمد </w:t>
      </w:r>
      <w:r w:rsidRPr="009A2BF5">
        <w:rPr>
          <w:lang w:val="fr-FR" w:eastAsia="fr-FR"/>
        </w:rPr>
        <w:sym w:font="Abo-thar" w:char="F061"/>
      </w:r>
      <w:r w:rsidRPr="009A2BF5">
        <w:rPr>
          <w:rFonts w:hint="cs"/>
          <w:rtl/>
          <w:lang w:val="fr-FR" w:eastAsia="fr-FR"/>
        </w:rPr>
        <w:t xml:space="preserve"> </w:t>
      </w:r>
      <w:r w:rsidRPr="009A2BF5">
        <w:rPr>
          <w:rtl/>
          <w:lang w:val="fr-FR" w:eastAsia="fr-FR"/>
        </w:rPr>
        <w:t>وأصحابه، وعليك سيما أبى جهل وسيما فرعون.</w:t>
      </w:r>
    </w:p>
    <w:p w14:paraId="36F06B3F" w14:textId="77777777" w:rsidR="009A2BF5" w:rsidRPr="009A2BF5" w:rsidRDefault="009A2BF5" w:rsidP="009A2BF5">
      <w:pPr>
        <w:widowControl w:val="0"/>
        <w:tabs>
          <w:tab w:val="left" w:pos="1096"/>
        </w:tabs>
        <w:adjustRightInd w:val="0"/>
        <w:textAlignment w:val="baseline"/>
        <w:rPr>
          <w:rtl/>
          <w:lang w:val="fr-FR" w:eastAsia="fr-FR"/>
        </w:rPr>
      </w:pPr>
      <w:r w:rsidRPr="009A2BF5">
        <w:rPr>
          <w:rtl/>
          <w:lang w:val="fr-FR" w:eastAsia="fr-FR"/>
        </w:rPr>
        <w:t>فقام أبو الأعور فسل سيفه</w:t>
      </w:r>
      <w:r w:rsidRPr="009A2BF5">
        <w:rPr>
          <w:rFonts w:hint="cs"/>
          <w:rtl/>
          <w:lang w:val="fr-FR" w:eastAsia="fr-FR"/>
        </w:rPr>
        <w:t>،</w:t>
      </w:r>
      <w:r w:rsidRPr="009A2BF5">
        <w:rPr>
          <w:rtl/>
          <w:lang w:val="fr-FR" w:eastAsia="fr-FR"/>
        </w:rPr>
        <w:t xml:space="preserve"> ثم قال: لا أرى هذا الكذاب اللئيم يشاتمنا بين أظهرنا وعليه سيما أبى تراب</w:t>
      </w:r>
      <w:r w:rsidRPr="009A2BF5">
        <w:rPr>
          <w:rFonts w:hint="cs"/>
          <w:rtl/>
          <w:lang w:val="fr-FR" w:eastAsia="fr-FR"/>
        </w:rPr>
        <w:t xml:space="preserve">، </w:t>
      </w:r>
      <w:r w:rsidRPr="009A2BF5">
        <w:rPr>
          <w:rtl/>
          <w:lang w:val="fr-FR" w:eastAsia="fr-FR"/>
        </w:rPr>
        <w:t>فقال ذو الكلاع: أقسم بالله لئن بسطت يدك إليه لأخطمن أنفك بالسيف</w:t>
      </w:r>
      <w:r w:rsidRPr="009A2BF5">
        <w:rPr>
          <w:rFonts w:hint="cs"/>
          <w:rtl/>
          <w:lang w:val="fr-FR" w:eastAsia="fr-FR"/>
        </w:rPr>
        <w:t xml:space="preserve">، </w:t>
      </w:r>
      <w:r w:rsidRPr="009A2BF5">
        <w:rPr>
          <w:rtl/>
          <w:lang w:val="fr-FR" w:eastAsia="fr-FR"/>
        </w:rPr>
        <w:t>ابن عمى وجاري عقدت له بذمتي، وجئت به إليكما ليخبركما عما تماريتم فيه.</w:t>
      </w:r>
    </w:p>
    <w:p w14:paraId="404F1B91"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ف</w:t>
      </w:r>
      <w:r w:rsidRPr="009A2BF5">
        <w:rPr>
          <w:rtl/>
          <w:lang w:val="fr-FR" w:eastAsia="fr-FR"/>
        </w:rPr>
        <w:t xml:space="preserve">قال عمرو بن العاص: </w:t>
      </w:r>
      <w:r w:rsidRPr="009A2BF5">
        <w:rPr>
          <w:rFonts w:hint="cs"/>
          <w:rtl/>
          <w:lang w:val="fr-FR" w:eastAsia="fr-FR"/>
        </w:rPr>
        <w:t>أذكرك</w:t>
      </w:r>
      <w:r w:rsidRPr="009A2BF5">
        <w:rPr>
          <w:rtl/>
          <w:lang w:val="fr-FR" w:eastAsia="fr-FR"/>
        </w:rPr>
        <w:t xml:space="preserve"> بالله يا أبا نوح إلا ما صدقتنا، ولم تكذبنا، أفيكم عمار بن ياسر؟ فقال له أبو نوح:</w:t>
      </w:r>
      <w:r w:rsidR="00407D85">
        <w:rPr>
          <w:rFonts w:hint="cs"/>
          <w:rtl/>
          <w:lang w:val="fr-FR" w:eastAsia="fr-FR"/>
        </w:rPr>
        <w:t xml:space="preserve"> </w:t>
      </w:r>
      <w:r w:rsidRPr="009A2BF5">
        <w:rPr>
          <w:rtl/>
          <w:lang w:val="fr-FR" w:eastAsia="fr-FR"/>
        </w:rPr>
        <w:t xml:space="preserve">ما أنا بمخبرك عنه حتى تخبرني لم تسألني عنه، فإنا معنا من أصحاب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عدة غيره، وكلهم جاد على قتالكم.</w:t>
      </w:r>
    </w:p>
    <w:p w14:paraId="35E14EB0"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ف</w:t>
      </w:r>
      <w:r w:rsidRPr="009A2BF5">
        <w:rPr>
          <w:rtl/>
          <w:lang w:val="fr-FR" w:eastAsia="fr-FR"/>
        </w:rPr>
        <w:t xml:space="preserve">قال عمرو: سمعت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 xml:space="preserve">يقول: </w:t>
      </w:r>
      <w:r w:rsidRPr="009A2BF5">
        <w:rPr>
          <w:rFonts w:hint="cs"/>
          <w:rtl/>
          <w:lang w:val="fr-FR" w:eastAsia="fr-FR"/>
        </w:rPr>
        <w:t>(</w:t>
      </w:r>
      <w:r w:rsidRPr="009A2BF5">
        <w:rPr>
          <w:rtl/>
          <w:lang w:val="fr-FR" w:eastAsia="fr-FR"/>
        </w:rPr>
        <w:t>إن عمارا تقتله الفئة الباغية، وإنه ليس ينبغى لعمار أن يفارق الحق ولن تأكل النار منه شيئا</w:t>
      </w:r>
      <w:r w:rsidRPr="009A2BF5">
        <w:rPr>
          <w:rFonts w:hint="cs"/>
          <w:rtl/>
          <w:lang w:val="fr-FR" w:eastAsia="fr-FR"/>
        </w:rPr>
        <w:t>)</w:t>
      </w:r>
      <w:r w:rsidRPr="009A2BF5">
        <w:rPr>
          <w:position w:val="6"/>
          <w:szCs w:val="20"/>
          <w:rtl/>
          <w:lang w:val="fr-FR" w:eastAsia="fr-FR"/>
        </w:rPr>
        <w:t>(</w:t>
      </w:r>
      <w:r w:rsidRPr="009A2BF5">
        <w:rPr>
          <w:position w:val="6"/>
          <w:szCs w:val="20"/>
          <w:rtl/>
          <w:lang w:val="fr-FR" w:eastAsia="fr-FR"/>
        </w:rPr>
        <w:footnoteReference w:id="495"/>
      </w:r>
      <w:r w:rsidRPr="009A2BF5">
        <w:rPr>
          <w:position w:val="6"/>
          <w:szCs w:val="20"/>
          <w:rtl/>
          <w:lang w:val="fr-FR" w:eastAsia="fr-FR"/>
        </w:rPr>
        <w:t>)</w:t>
      </w:r>
    </w:p>
    <w:p w14:paraId="1F947494"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حينها صاح </w:t>
      </w:r>
      <w:r w:rsidRPr="009A2BF5">
        <w:rPr>
          <w:rtl/>
          <w:lang w:val="fr-FR" w:eastAsia="fr-FR"/>
        </w:rPr>
        <w:t>أبو نوح</w:t>
      </w:r>
      <w:r w:rsidRPr="009A2BF5">
        <w:rPr>
          <w:rFonts w:hint="cs"/>
          <w:rtl/>
          <w:lang w:val="fr-FR" w:eastAsia="fr-FR"/>
        </w:rPr>
        <w:t xml:space="preserve"> مهللا، وهو يقول</w:t>
      </w:r>
      <w:r w:rsidRPr="009A2BF5">
        <w:rPr>
          <w:rtl/>
          <w:lang w:val="fr-FR" w:eastAsia="fr-FR"/>
        </w:rPr>
        <w:t>: لا إله إلا الله</w:t>
      </w:r>
      <w:r w:rsidRPr="009A2BF5">
        <w:rPr>
          <w:rFonts w:hint="cs"/>
          <w:rtl/>
          <w:lang w:val="fr-FR" w:eastAsia="fr-FR"/>
        </w:rPr>
        <w:t xml:space="preserve">، </w:t>
      </w:r>
      <w:r w:rsidRPr="009A2BF5">
        <w:rPr>
          <w:rtl/>
          <w:lang w:val="fr-FR" w:eastAsia="fr-FR"/>
        </w:rPr>
        <w:t>والله أكبر، والله إنه لفينا، جاد على قتالكم.</w:t>
      </w:r>
    </w:p>
    <w:p w14:paraId="1D4925EA" w14:textId="77777777" w:rsidR="009A2BF5" w:rsidRPr="009A2BF5" w:rsidRDefault="009A2BF5" w:rsidP="009A2BF5">
      <w:pPr>
        <w:widowControl w:val="0"/>
        <w:tabs>
          <w:tab w:val="left" w:pos="1096"/>
        </w:tabs>
        <w:adjustRightInd w:val="0"/>
        <w:textAlignment w:val="baseline"/>
        <w:rPr>
          <w:rtl/>
          <w:lang w:val="fr-FR" w:eastAsia="fr-FR"/>
        </w:rPr>
      </w:pPr>
      <w:r w:rsidRPr="009A2BF5">
        <w:rPr>
          <w:rtl/>
          <w:lang w:val="fr-FR" w:eastAsia="fr-FR"/>
        </w:rPr>
        <w:t>فقال عمرو: والله إنه لجاد على قتالنا؟ قال: نعم والله الذى لا إله إلا هو، ولقد حدثنى يوم الجمل أنا سنظهر عليهم، ولقد حدثنى أمس أن لو ضربتمونا حتى تبلغوا بنا سعفات هجر لعلمنا أنا على حق وأنهم على باطل،</w:t>
      </w:r>
      <w:r w:rsidR="00407D85">
        <w:rPr>
          <w:rtl/>
          <w:lang w:val="fr-FR" w:eastAsia="fr-FR"/>
        </w:rPr>
        <w:t xml:space="preserve"> و</w:t>
      </w:r>
      <w:r w:rsidRPr="009A2BF5">
        <w:rPr>
          <w:rtl/>
          <w:lang w:val="fr-FR" w:eastAsia="fr-FR"/>
        </w:rPr>
        <w:t>لكان قتلانا في الجنة وقتلاكم في النار.</w:t>
      </w:r>
    </w:p>
    <w:p w14:paraId="1A4034D0"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حينها طلب </w:t>
      </w:r>
      <w:r w:rsidRPr="009A2BF5">
        <w:rPr>
          <w:rtl/>
          <w:lang w:val="fr-FR" w:eastAsia="fr-FR"/>
        </w:rPr>
        <w:t>عمرو</w:t>
      </w:r>
      <w:r w:rsidRPr="009A2BF5">
        <w:rPr>
          <w:rFonts w:hint="cs"/>
          <w:rtl/>
          <w:lang w:val="fr-FR" w:eastAsia="fr-FR"/>
        </w:rPr>
        <w:t xml:space="preserve"> أن يجمعه به، وقال</w:t>
      </w:r>
      <w:r w:rsidRPr="009A2BF5">
        <w:rPr>
          <w:rtl/>
          <w:lang w:val="fr-FR" w:eastAsia="fr-FR"/>
        </w:rPr>
        <w:t xml:space="preserve">: فهل تستطيع أن تجمع </w:t>
      </w:r>
      <w:r w:rsidRPr="009A2BF5">
        <w:rPr>
          <w:rFonts w:hint="cs"/>
          <w:rtl/>
          <w:lang w:val="fr-FR" w:eastAsia="fr-FR"/>
        </w:rPr>
        <w:t>بيني</w:t>
      </w:r>
      <w:r w:rsidRPr="009A2BF5">
        <w:rPr>
          <w:rtl/>
          <w:lang w:val="fr-FR" w:eastAsia="fr-FR"/>
        </w:rPr>
        <w:t xml:space="preserve"> وبينه</w:t>
      </w:r>
      <w:r w:rsidR="00407D85">
        <w:rPr>
          <w:rtl/>
          <w:lang w:val="fr-FR" w:eastAsia="fr-FR"/>
        </w:rPr>
        <w:t>؟</w:t>
      </w:r>
      <w:r w:rsidRPr="009A2BF5">
        <w:rPr>
          <w:rtl/>
          <w:lang w:val="fr-FR" w:eastAsia="fr-FR"/>
        </w:rPr>
        <w:t xml:space="preserve"> قال: نعم.</w:t>
      </w:r>
    </w:p>
    <w:p w14:paraId="2C36C8E2"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فركب </w:t>
      </w:r>
      <w:r w:rsidRPr="009A2BF5">
        <w:rPr>
          <w:rtl/>
          <w:lang w:val="fr-FR" w:eastAsia="fr-FR"/>
        </w:rPr>
        <w:t>عمرو بن العاص، وابناه، وعتبة بن أبى سفيان، وذو الكلاع، وأبو الأعور السلمى، وحوشب، والوليد بن عقبة بن أبى معيط، فانطلقوا حتى أتوا خيولهم.</w:t>
      </w:r>
    </w:p>
    <w:p w14:paraId="4CC55E37"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ثم ذهب </w:t>
      </w:r>
      <w:r w:rsidRPr="009A2BF5">
        <w:rPr>
          <w:rtl/>
          <w:lang w:val="fr-FR" w:eastAsia="fr-FR"/>
        </w:rPr>
        <w:t xml:space="preserve">أبو نوح ومعه </w:t>
      </w:r>
      <w:r w:rsidRPr="009A2BF5">
        <w:rPr>
          <w:rFonts w:hint="cs"/>
          <w:rtl/>
          <w:lang w:val="fr-FR" w:eastAsia="fr-FR"/>
        </w:rPr>
        <w:t>ا</w:t>
      </w:r>
      <w:r w:rsidRPr="009A2BF5">
        <w:rPr>
          <w:rtl/>
          <w:lang w:val="fr-FR" w:eastAsia="fr-FR"/>
        </w:rPr>
        <w:t xml:space="preserve">بن </w:t>
      </w:r>
      <w:r w:rsidRPr="009A2BF5">
        <w:rPr>
          <w:rFonts w:hint="cs"/>
          <w:rtl/>
          <w:lang w:val="fr-FR" w:eastAsia="fr-FR"/>
        </w:rPr>
        <w:t>ذي</w:t>
      </w:r>
      <w:r w:rsidRPr="009A2BF5">
        <w:rPr>
          <w:rtl/>
          <w:lang w:val="fr-FR" w:eastAsia="fr-FR"/>
        </w:rPr>
        <w:t xml:space="preserve"> الكلاع </w:t>
      </w:r>
      <w:r w:rsidRPr="009A2BF5">
        <w:rPr>
          <w:rFonts w:hint="cs"/>
          <w:rtl/>
          <w:lang w:val="fr-FR" w:eastAsia="fr-FR"/>
        </w:rPr>
        <w:t xml:space="preserve">إليك، وقصا عليك ما جرى، وطلبا منك أن تسير إلى هؤلاء الذين يريدون أن يتأكدوا من موقفك، حينها ضحكت على بساطتهما، وقلت لأبي نوح: </w:t>
      </w:r>
      <w:r w:rsidRPr="009A2BF5">
        <w:rPr>
          <w:rtl/>
          <w:lang w:val="fr-FR" w:eastAsia="fr-FR"/>
        </w:rPr>
        <w:t>هل يسرك ذلك</w:t>
      </w:r>
      <w:r w:rsidR="00407D85">
        <w:rPr>
          <w:rtl/>
          <w:lang w:val="fr-FR" w:eastAsia="fr-FR"/>
        </w:rPr>
        <w:t>؟</w:t>
      </w:r>
      <w:r w:rsidRPr="009A2BF5">
        <w:rPr>
          <w:rtl/>
          <w:lang w:val="fr-FR" w:eastAsia="fr-FR"/>
        </w:rPr>
        <w:t xml:space="preserve"> قال: نعم</w:t>
      </w:r>
      <w:r w:rsidRPr="009A2BF5">
        <w:rPr>
          <w:rFonts w:hint="cs"/>
          <w:rtl/>
          <w:lang w:val="fr-FR" w:eastAsia="fr-FR"/>
        </w:rPr>
        <w:t xml:space="preserve">، فقد </w:t>
      </w:r>
      <w:r w:rsidRPr="009A2BF5">
        <w:rPr>
          <w:rtl/>
          <w:lang w:val="fr-FR" w:eastAsia="fr-FR"/>
        </w:rPr>
        <w:t xml:space="preserve">أخبرني الساعة عمرو بن العاص أنه </w:t>
      </w:r>
      <w:r w:rsidRPr="009A2BF5">
        <w:rPr>
          <w:rFonts w:hint="cs"/>
          <w:rtl/>
          <w:lang w:val="fr-FR" w:eastAsia="fr-FR"/>
        </w:rPr>
        <w:t>س</w:t>
      </w:r>
      <w:r w:rsidRPr="009A2BF5">
        <w:rPr>
          <w:rtl/>
          <w:lang w:val="fr-FR" w:eastAsia="fr-FR"/>
        </w:rPr>
        <w:t xml:space="preserve">مع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 xml:space="preserve">يقول: </w:t>
      </w:r>
      <w:r w:rsidRPr="009A2BF5">
        <w:rPr>
          <w:rFonts w:hint="cs"/>
          <w:rtl/>
          <w:lang w:val="fr-FR" w:eastAsia="fr-FR"/>
        </w:rPr>
        <w:t>(</w:t>
      </w:r>
      <w:r w:rsidRPr="009A2BF5">
        <w:rPr>
          <w:rtl/>
          <w:lang w:val="fr-FR" w:eastAsia="fr-FR"/>
        </w:rPr>
        <w:t>عمار يقتله الفئة الباغية</w:t>
      </w:r>
      <w:r w:rsidRPr="009A2BF5">
        <w:rPr>
          <w:rFonts w:hint="cs"/>
          <w:rtl/>
          <w:lang w:val="fr-FR" w:eastAsia="fr-FR"/>
        </w:rPr>
        <w:t>)</w:t>
      </w:r>
    </w:p>
    <w:p w14:paraId="4ABC5532"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فقلت</w:t>
      </w:r>
      <w:r w:rsidRPr="009A2BF5">
        <w:rPr>
          <w:rtl/>
          <w:lang w:val="fr-FR" w:eastAsia="fr-FR"/>
        </w:rPr>
        <w:t>: أقررته بذلك</w:t>
      </w:r>
      <w:r w:rsidR="00407D85">
        <w:rPr>
          <w:rtl/>
          <w:lang w:val="fr-FR" w:eastAsia="fr-FR"/>
        </w:rPr>
        <w:t>؟</w:t>
      </w:r>
      <w:r w:rsidRPr="009A2BF5">
        <w:rPr>
          <w:rtl/>
          <w:lang w:val="fr-FR" w:eastAsia="fr-FR"/>
        </w:rPr>
        <w:t xml:space="preserve"> قال: نعم أقررته فأقر.</w:t>
      </w:r>
      <w:r w:rsidRPr="009A2BF5">
        <w:rPr>
          <w:rFonts w:hint="cs"/>
          <w:rtl/>
          <w:lang w:val="fr-FR" w:eastAsia="fr-FR"/>
        </w:rPr>
        <w:t xml:space="preserve">. </w:t>
      </w:r>
    </w:p>
    <w:p w14:paraId="361D4A9D"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كنت تعلم هجر هؤلاء للقرآن ولأحاديث رسول الله </w:t>
      </w:r>
      <w:r w:rsidRPr="009A2BF5">
        <w:rPr>
          <w:rFonts w:hint="cs"/>
          <w:lang w:val="fr-FR" w:eastAsia="fr-FR"/>
        </w:rPr>
        <w:sym w:font="Abo-thar" w:char="F061"/>
      </w:r>
      <w:r w:rsidRPr="009A2BF5">
        <w:rPr>
          <w:rFonts w:hint="cs"/>
          <w:rtl/>
          <w:lang w:val="fr-FR" w:eastAsia="fr-FR"/>
        </w:rPr>
        <w:t xml:space="preserve">، ولذلك قلت له: </w:t>
      </w:r>
      <w:r w:rsidRPr="009A2BF5">
        <w:rPr>
          <w:rtl/>
          <w:lang w:val="fr-FR" w:eastAsia="fr-FR"/>
        </w:rPr>
        <w:t>صدق، وليضرنه ما سمع ولا ينفعه.</w:t>
      </w:r>
    </w:p>
    <w:p w14:paraId="1CC42EA5" w14:textId="77777777" w:rsidR="009A2BF5" w:rsidRPr="009A2BF5" w:rsidRDefault="009A2BF5" w:rsidP="009A2BF5">
      <w:pPr>
        <w:widowControl w:val="0"/>
        <w:tabs>
          <w:tab w:val="left" w:pos="1096"/>
        </w:tabs>
        <w:adjustRightInd w:val="0"/>
        <w:textAlignment w:val="baseline"/>
        <w:rPr>
          <w:position w:val="6"/>
          <w:szCs w:val="20"/>
          <w:rtl/>
          <w:lang w:val="fr-FR" w:eastAsia="fr-FR"/>
        </w:rPr>
      </w:pPr>
      <w:r w:rsidRPr="009A2BF5">
        <w:rPr>
          <w:rFonts w:hint="cs"/>
          <w:rtl/>
          <w:lang w:val="fr-FR" w:eastAsia="fr-FR"/>
        </w:rPr>
        <w:t xml:space="preserve">ثم سرت معه إليهم، وأنت تعلم غدرهم، لكنك أبيت إلا أن تقيم الحجة عليهم، وبعد أن التقيت بهم </w:t>
      </w:r>
      <w:r w:rsidR="00F721B1" w:rsidRPr="009A2BF5">
        <w:rPr>
          <w:rtl/>
          <w:lang w:val="fr-FR" w:eastAsia="fr-FR"/>
        </w:rPr>
        <w:t xml:space="preserve">تشهد عمرو، </w:t>
      </w:r>
      <w:r w:rsidRPr="009A2BF5">
        <w:rPr>
          <w:rFonts w:hint="cs"/>
          <w:rtl/>
          <w:lang w:val="fr-FR" w:eastAsia="fr-FR"/>
        </w:rPr>
        <w:t>فقلت له</w:t>
      </w:r>
      <w:r w:rsidR="00F721B1" w:rsidRPr="009A2BF5">
        <w:rPr>
          <w:rtl/>
          <w:lang w:val="fr-FR" w:eastAsia="fr-FR"/>
        </w:rPr>
        <w:t xml:space="preserve">: </w:t>
      </w:r>
      <w:r w:rsidRPr="009A2BF5">
        <w:rPr>
          <w:rFonts w:hint="cs"/>
          <w:rtl/>
          <w:lang w:val="fr-FR" w:eastAsia="fr-FR"/>
        </w:rPr>
        <w:t>(</w:t>
      </w:r>
      <w:r w:rsidR="00F721B1" w:rsidRPr="009A2BF5">
        <w:rPr>
          <w:rtl/>
          <w:lang w:val="fr-FR" w:eastAsia="fr-FR"/>
        </w:rPr>
        <w:t>اسكت</w:t>
      </w:r>
      <w:r w:rsidRPr="009A2BF5">
        <w:rPr>
          <w:rFonts w:hint="cs"/>
          <w:rtl/>
          <w:lang w:val="fr-FR" w:eastAsia="fr-FR"/>
        </w:rPr>
        <w:t>،</w:t>
      </w:r>
      <w:r w:rsidR="00F721B1" w:rsidRPr="009A2BF5">
        <w:rPr>
          <w:rtl/>
          <w:lang w:val="fr-FR" w:eastAsia="fr-FR"/>
        </w:rPr>
        <w:t xml:space="preserve"> فقد تركتها في حياة محمد </w:t>
      </w:r>
      <w:r w:rsidRPr="009A2BF5">
        <w:rPr>
          <w:lang w:val="fr-FR" w:eastAsia="fr-FR"/>
        </w:rPr>
        <w:sym w:font="Abo-thar" w:char="F061"/>
      </w:r>
      <w:r w:rsidRPr="009A2BF5">
        <w:rPr>
          <w:rFonts w:hint="cs"/>
          <w:rtl/>
          <w:lang w:val="fr-FR" w:eastAsia="fr-FR"/>
        </w:rPr>
        <w:t xml:space="preserve"> </w:t>
      </w:r>
      <w:r w:rsidR="00F721B1" w:rsidRPr="009A2BF5">
        <w:rPr>
          <w:rtl/>
          <w:lang w:val="fr-FR" w:eastAsia="fr-FR"/>
        </w:rPr>
        <w:t>وبعد موته، ونحن أحق بها منك، فإن شئت كانت خصومة فيدفع حقنا باطلك، وإن شئت كانت خطبة فنحن أعلم بفصل الخطاب منك، وإن شئت أخبرتك بكلمة تفصل بيننا وبينك وتكفرك قبل القيام، وتشهد بها على نفسك،</w:t>
      </w:r>
      <w:r w:rsidRPr="009A2BF5">
        <w:rPr>
          <w:rFonts w:hint="cs"/>
          <w:rtl/>
          <w:lang w:val="fr-FR" w:eastAsia="fr-FR"/>
        </w:rPr>
        <w:t xml:space="preserve"> </w:t>
      </w:r>
      <w:r w:rsidRPr="009A2BF5">
        <w:rPr>
          <w:rtl/>
          <w:lang w:val="fr-FR" w:eastAsia="fr-FR"/>
        </w:rPr>
        <w:t>ولا تستطيع أن تكذبني فيها</w:t>
      </w:r>
      <w:r w:rsidRPr="009A2BF5">
        <w:rPr>
          <w:rFonts w:hint="cs"/>
          <w:rtl/>
          <w:lang w:val="fr-FR" w:eastAsia="fr-FR"/>
        </w:rPr>
        <w:t>)</w:t>
      </w:r>
      <w:r w:rsidRPr="009A2BF5">
        <w:rPr>
          <w:position w:val="6"/>
          <w:szCs w:val="20"/>
          <w:rtl/>
          <w:lang w:val="fr-FR" w:eastAsia="fr-FR"/>
        </w:rPr>
        <w:t xml:space="preserve"> (</w:t>
      </w:r>
      <w:r w:rsidRPr="009A2BF5">
        <w:rPr>
          <w:position w:val="6"/>
          <w:szCs w:val="20"/>
          <w:rtl/>
          <w:lang w:val="fr-FR" w:eastAsia="fr-FR"/>
        </w:rPr>
        <w:footnoteReference w:id="496"/>
      </w:r>
      <w:r w:rsidRPr="009A2BF5">
        <w:rPr>
          <w:position w:val="6"/>
          <w:szCs w:val="20"/>
          <w:rtl/>
          <w:lang w:val="fr-FR" w:eastAsia="fr-FR"/>
        </w:rPr>
        <w:t>)</w:t>
      </w:r>
    </w:p>
    <w:p w14:paraId="2D3E3FF7"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حينها أخبرك </w:t>
      </w:r>
      <w:r w:rsidRPr="009A2BF5">
        <w:rPr>
          <w:rtl/>
          <w:lang w:val="fr-FR" w:eastAsia="fr-FR"/>
        </w:rPr>
        <w:t>عمرو</w:t>
      </w:r>
      <w:r w:rsidRPr="009A2BF5">
        <w:rPr>
          <w:rFonts w:hint="cs"/>
          <w:rtl/>
          <w:lang w:val="fr-FR" w:eastAsia="fr-FR"/>
        </w:rPr>
        <w:t xml:space="preserve"> عن سر مجيئه، وقال</w:t>
      </w:r>
      <w:r w:rsidRPr="009A2BF5">
        <w:rPr>
          <w:rtl/>
          <w:lang w:val="fr-FR" w:eastAsia="fr-FR"/>
        </w:rPr>
        <w:t>: يا أبا اليقظان، ليس لهذا جئت، إنما</w:t>
      </w:r>
      <w:r w:rsidRPr="009A2BF5">
        <w:rPr>
          <w:rFonts w:hint="cs"/>
          <w:rtl/>
          <w:lang w:val="fr-FR" w:eastAsia="fr-FR"/>
        </w:rPr>
        <w:t xml:space="preserve"> </w:t>
      </w:r>
      <w:r w:rsidRPr="009A2BF5">
        <w:rPr>
          <w:rtl/>
          <w:lang w:val="fr-FR" w:eastAsia="fr-FR"/>
        </w:rPr>
        <w:t>جئت لأنى رأيتك أطوع أهل هذا العسكر فيهم.</w:t>
      </w:r>
      <w:r w:rsidRPr="009A2BF5">
        <w:rPr>
          <w:rFonts w:hint="cs"/>
          <w:rtl/>
          <w:lang w:val="fr-FR" w:eastAsia="fr-FR"/>
        </w:rPr>
        <w:t xml:space="preserve">. </w:t>
      </w:r>
      <w:r w:rsidRPr="009A2BF5">
        <w:rPr>
          <w:rtl/>
          <w:lang w:val="fr-FR" w:eastAsia="fr-FR"/>
        </w:rPr>
        <w:t>أذكرك الله إلا كففت سلاحهم وحقنت دماءهم، وحرضت على ذلك، فعلام تقاتلنا؟ أو لسنا نعبد إلها واحدا، ونصلي إلى قبلتكم، وندعو دعوتكم، ونقرأ كتابكم، ونؤمن برسولكم.</w:t>
      </w:r>
    </w:p>
    <w:p w14:paraId="4828C045"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رحت حينها تبين له الفرق بين معركة التنزيل، ومعركة التأويل، فقلت</w:t>
      </w:r>
      <w:r w:rsidRPr="009A2BF5">
        <w:rPr>
          <w:rtl/>
          <w:lang w:val="fr-FR" w:eastAsia="fr-FR"/>
        </w:rPr>
        <w:t xml:space="preserve">: </w:t>
      </w:r>
      <w:r w:rsidRPr="009A2BF5">
        <w:rPr>
          <w:rFonts w:hint="cs"/>
          <w:rtl/>
          <w:lang w:val="fr-FR" w:eastAsia="fr-FR"/>
        </w:rPr>
        <w:t>(</w:t>
      </w:r>
      <w:r w:rsidRPr="009A2BF5">
        <w:rPr>
          <w:rtl/>
          <w:lang w:val="fr-FR" w:eastAsia="fr-FR"/>
        </w:rPr>
        <w:t xml:space="preserve">الحمد لله الذى أخرجها من فيك، إنها </w:t>
      </w:r>
      <w:r w:rsidRPr="009A2BF5">
        <w:rPr>
          <w:rFonts w:hint="cs"/>
          <w:rtl/>
          <w:lang w:val="fr-FR" w:eastAsia="fr-FR"/>
        </w:rPr>
        <w:t>لي</w:t>
      </w:r>
      <w:r w:rsidRPr="009A2BF5">
        <w:rPr>
          <w:rtl/>
          <w:lang w:val="fr-FR" w:eastAsia="fr-FR"/>
        </w:rPr>
        <w:t xml:space="preserve"> ولأصحابي: القبلة، والدين، وعبادة الرحمن، </w:t>
      </w:r>
      <w:r w:rsidRPr="009A2BF5">
        <w:rPr>
          <w:rFonts w:hint="cs"/>
          <w:rtl/>
          <w:lang w:val="fr-FR" w:eastAsia="fr-FR"/>
        </w:rPr>
        <w:t>والنبي</w:t>
      </w:r>
      <w:r w:rsidRPr="009A2BF5">
        <w:rPr>
          <w:rtl/>
          <w:lang w:val="fr-FR" w:eastAsia="fr-FR"/>
        </w:rPr>
        <w:t xml:space="preserve"> </w:t>
      </w:r>
      <w:r w:rsidRPr="009A2BF5">
        <w:rPr>
          <w:lang w:val="fr-FR" w:eastAsia="fr-FR"/>
        </w:rPr>
        <w:sym w:font="Abo-thar" w:char="F061"/>
      </w:r>
      <w:r w:rsidRPr="009A2BF5">
        <w:rPr>
          <w:rtl/>
          <w:lang w:val="fr-FR" w:eastAsia="fr-FR"/>
        </w:rPr>
        <w:t>، والكتاب من دونك ودون أصحابك.</w:t>
      </w:r>
      <w:r w:rsidRPr="009A2BF5">
        <w:rPr>
          <w:rFonts w:hint="cs"/>
          <w:rtl/>
          <w:lang w:val="fr-FR" w:eastAsia="fr-FR"/>
        </w:rPr>
        <w:t xml:space="preserve">. </w:t>
      </w:r>
      <w:r w:rsidRPr="009A2BF5">
        <w:rPr>
          <w:rtl/>
          <w:lang w:val="fr-FR" w:eastAsia="fr-FR"/>
        </w:rPr>
        <w:t>الحمد لله الذى قررك لنا بذلك، دونك ودون أصحابك، وجعلك ضالا مضلا</w:t>
      </w:r>
      <w:r w:rsidRPr="009A2BF5">
        <w:rPr>
          <w:rFonts w:hint="cs"/>
          <w:rtl/>
          <w:lang w:val="fr-FR" w:eastAsia="fr-FR"/>
        </w:rPr>
        <w:t xml:space="preserve">.. </w:t>
      </w:r>
      <w:r w:rsidRPr="009A2BF5">
        <w:rPr>
          <w:rtl/>
          <w:lang w:val="fr-FR" w:eastAsia="fr-FR"/>
        </w:rPr>
        <w:t>وسأخبرك علام قاتلتك عليه أنت وأصحابك.</w:t>
      </w:r>
      <w:r w:rsidRPr="009A2BF5">
        <w:rPr>
          <w:rFonts w:hint="cs"/>
          <w:rtl/>
          <w:lang w:val="fr-FR" w:eastAsia="fr-FR"/>
        </w:rPr>
        <w:t>. أمرني</w:t>
      </w:r>
      <w:r w:rsidRPr="009A2BF5">
        <w:rPr>
          <w:rtl/>
          <w:lang w:val="fr-FR" w:eastAsia="fr-FR"/>
        </w:rPr>
        <w:t xml:space="preserve">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أن أقاتل الناكثين، وقد فعلت، وأمرني أن أقاتل القاسطين، فأنتم هم.</w:t>
      </w:r>
      <w:r w:rsidRPr="009A2BF5">
        <w:rPr>
          <w:rFonts w:hint="cs"/>
          <w:rtl/>
          <w:lang w:val="fr-FR" w:eastAsia="fr-FR"/>
        </w:rPr>
        <w:t xml:space="preserve">. </w:t>
      </w:r>
      <w:r w:rsidRPr="009A2BF5">
        <w:rPr>
          <w:rtl/>
          <w:lang w:val="fr-FR" w:eastAsia="fr-FR"/>
        </w:rPr>
        <w:t>وأما المارقون فما أدرى أدركهم أم لا.</w:t>
      </w:r>
      <w:r w:rsidRPr="009A2BF5">
        <w:rPr>
          <w:rFonts w:hint="cs"/>
          <w:rtl/>
          <w:lang w:val="fr-FR" w:eastAsia="fr-FR"/>
        </w:rPr>
        <w:t xml:space="preserve">. </w:t>
      </w:r>
      <w:r w:rsidRPr="009A2BF5">
        <w:rPr>
          <w:rtl/>
          <w:lang w:val="fr-FR" w:eastAsia="fr-FR"/>
        </w:rPr>
        <w:t xml:space="preserve">أيها الأبتر، ألست تعلم أن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 xml:space="preserve">قال لعلى: </w:t>
      </w:r>
      <w:r w:rsidRPr="009A2BF5">
        <w:rPr>
          <w:rFonts w:hint="cs"/>
          <w:rtl/>
          <w:lang w:val="fr-FR" w:eastAsia="fr-FR"/>
        </w:rPr>
        <w:t>(</w:t>
      </w:r>
      <w:r w:rsidRPr="009A2BF5">
        <w:rPr>
          <w:rtl/>
          <w:lang w:val="fr-FR" w:eastAsia="fr-FR"/>
        </w:rPr>
        <w:t>من كنت مولاه فعلى مولاه</w:t>
      </w:r>
      <w:r w:rsidRPr="009A2BF5">
        <w:rPr>
          <w:rFonts w:hint="cs"/>
          <w:rtl/>
          <w:lang w:val="fr-FR" w:eastAsia="fr-FR"/>
        </w:rPr>
        <w:t xml:space="preserve">، </w:t>
      </w:r>
      <w:r w:rsidRPr="009A2BF5">
        <w:rPr>
          <w:rtl/>
          <w:lang w:val="fr-FR" w:eastAsia="fr-FR"/>
        </w:rPr>
        <w:t>اللهم وال من والاه وعاد من عاداه</w:t>
      </w:r>
      <w:r w:rsidRPr="009A2BF5">
        <w:rPr>
          <w:rFonts w:hint="cs"/>
          <w:rtl/>
          <w:lang w:val="fr-FR" w:eastAsia="fr-FR"/>
        </w:rPr>
        <w:t xml:space="preserve">)، </w:t>
      </w:r>
      <w:r w:rsidRPr="009A2BF5">
        <w:rPr>
          <w:rtl/>
          <w:lang w:val="fr-FR" w:eastAsia="fr-FR"/>
        </w:rPr>
        <w:t xml:space="preserve">وأنا مولى الله ورسوله </w:t>
      </w:r>
      <w:r w:rsidRPr="009A2BF5">
        <w:rPr>
          <w:lang w:val="fr-FR" w:eastAsia="fr-FR"/>
        </w:rPr>
        <w:sym w:font="Abo-thar" w:char="F061"/>
      </w:r>
      <w:r w:rsidRPr="009A2BF5">
        <w:rPr>
          <w:rFonts w:hint="cs"/>
          <w:rtl/>
          <w:lang w:val="fr-FR" w:eastAsia="fr-FR"/>
        </w:rPr>
        <w:t xml:space="preserve"> </w:t>
      </w:r>
      <w:r w:rsidRPr="009A2BF5">
        <w:rPr>
          <w:rtl/>
          <w:lang w:val="fr-FR" w:eastAsia="fr-FR"/>
        </w:rPr>
        <w:t>وعلى بعده، وليس لك مولى</w:t>
      </w:r>
      <w:r w:rsidRPr="009A2BF5">
        <w:rPr>
          <w:rFonts w:hint="cs"/>
          <w:rtl/>
          <w:lang w:val="fr-FR" w:eastAsia="fr-FR"/>
        </w:rPr>
        <w:t>)</w:t>
      </w:r>
    </w:p>
    <w:p w14:paraId="5E64F33A"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لم يلتفت </w:t>
      </w:r>
      <w:r w:rsidRPr="009A2BF5">
        <w:rPr>
          <w:rtl/>
          <w:lang w:val="fr-FR" w:eastAsia="fr-FR"/>
        </w:rPr>
        <w:t>عمرو</w:t>
      </w:r>
      <w:r w:rsidRPr="009A2BF5">
        <w:rPr>
          <w:rFonts w:hint="cs"/>
          <w:rtl/>
          <w:lang w:val="fr-FR" w:eastAsia="fr-FR"/>
        </w:rPr>
        <w:t xml:space="preserve"> لتلك الحقائق التي كنت تقولها له، والتي كان يعلمها، ويتجاهلها، ولذلك راح يهون من شأنك، فقد كانوا يسبونك بسوادك، وبأمك الشهيدة، ويسمونك ابن سمية، فقلت له: (</w:t>
      </w:r>
      <w:r w:rsidRPr="009A2BF5">
        <w:rPr>
          <w:rtl/>
          <w:lang w:val="fr-FR" w:eastAsia="fr-FR"/>
        </w:rPr>
        <w:t xml:space="preserve">إن الكريم من أكرمه الله، كنت وضيعا فرفعني الله، ومملوكا فأعتقني الله، وضعيفا </w:t>
      </w:r>
      <w:r w:rsidRPr="009A2BF5">
        <w:rPr>
          <w:rFonts w:hint="cs"/>
          <w:rtl/>
          <w:lang w:val="fr-FR" w:eastAsia="fr-FR"/>
        </w:rPr>
        <w:t>فقواني</w:t>
      </w:r>
      <w:r w:rsidRPr="009A2BF5">
        <w:rPr>
          <w:rtl/>
          <w:lang w:val="fr-FR" w:eastAsia="fr-FR"/>
        </w:rPr>
        <w:t xml:space="preserve"> الله، وفقيرا فأغناني الله</w:t>
      </w:r>
      <w:r w:rsidRPr="009A2BF5">
        <w:rPr>
          <w:rFonts w:hint="cs"/>
          <w:rtl/>
          <w:lang w:val="fr-FR" w:eastAsia="fr-FR"/>
        </w:rPr>
        <w:t>)</w:t>
      </w:r>
    </w:p>
    <w:p w14:paraId="61D3E1F1" w14:textId="77777777" w:rsidR="009A2BF5" w:rsidRPr="009A2BF5" w:rsidRDefault="009A2BF5" w:rsidP="00BB358B">
      <w:pPr>
        <w:widowControl w:val="0"/>
        <w:tabs>
          <w:tab w:val="left" w:pos="1096"/>
        </w:tabs>
        <w:adjustRightInd w:val="0"/>
        <w:textAlignment w:val="baseline"/>
        <w:rPr>
          <w:rtl/>
          <w:lang w:val="fr-FR" w:eastAsia="fr-FR"/>
        </w:rPr>
      </w:pPr>
      <w:r w:rsidRPr="009A2BF5">
        <w:rPr>
          <w:rFonts w:hint="cs"/>
          <w:rtl/>
          <w:lang w:val="fr-FR" w:eastAsia="fr-FR"/>
        </w:rPr>
        <w:t>وانتهى المجلس، وعاد البغاة إلى ديارهم، من دون أن يلفتوا لتلك الأحاديث العظيمة التي وردت في حقك، مع كونهم من رواتها.. ولكن الشيطان الذي استطاع أن يحتال على الأمم الأخرى ببغيها وحسدها استطاع أن يحتال على هذه الأمة أيضا.</w:t>
      </w:r>
    </w:p>
    <w:p w14:paraId="188FCDA5"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وقد استطاع عمرو أن يحتال على ذي</w:t>
      </w:r>
      <w:r w:rsidR="00407D85">
        <w:rPr>
          <w:rFonts w:hint="cs"/>
          <w:position w:val="6"/>
          <w:szCs w:val="20"/>
          <w:rtl/>
          <w:lang w:val="fr-FR" w:eastAsia="fr-FR"/>
        </w:rPr>
        <w:t xml:space="preserve"> </w:t>
      </w:r>
      <w:r w:rsidRPr="009A2BF5">
        <w:rPr>
          <w:rtl/>
          <w:lang w:val="fr-FR" w:eastAsia="fr-FR"/>
        </w:rPr>
        <w:t>الكلاع</w:t>
      </w:r>
      <w:r w:rsidRPr="009A2BF5">
        <w:rPr>
          <w:rFonts w:hint="cs"/>
          <w:rtl/>
          <w:lang w:val="fr-FR" w:eastAsia="fr-FR"/>
        </w:rPr>
        <w:t>، حيث قال له:</w:t>
      </w:r>
      <w:r w:rsidRPr="009A2BF5">
        <w:rPr>
          <w:rtl/>
          <w:lang w:val="fr-FR" w:eastAsia="fr-FR"/>
        </w:rPr>
        <w:t xml:space="preserve"> </w:t>
      </w:r>
      <w:r w:rsidRPr="009A2BF5">
        <w:rPr>
          <w:rFonts w:hint="cs"/>
          <w:rtl/>
          <w:lang w:val="fr-FR" w:eastAsia="fr-FR"/>
        </w:rPr>
        <w:t>(</w:t>
      </w:r>
      <w:r w:rsidRPr="009A2BF5">
        <w:rPr>
          <w:rtl/>
          <w:lang w:val="fr-FR" w:eastAsia="fr-FR"/>
        </w:rPr>
        <w:t>إنه سيرجع إلينا</w:t>
      </w:r>
      <w:r w:rsidRPr="009A2BF5">
        <w:rPr>
          <w:rFonts w:hint="cs"/>
          <w:rtl/>
          <w:lang w:val="fr-FR" w:eastAsia="fr-FR"/>
        </w:rPr>
        <w:t>،</w:t>
      </w:r>
      <w:r w:rsidRPr="009A2BF5">
        <w:rPr>
          <w:rtl/>
          <w:lang w:val="fr-FR" w:eastAsia="fr-FR"/>
        </w:rPr>
        <w:t xml:space="preserve"> ويفارق أبا تراب</w:t>
      </w:r>
      <w:r w:rsidRPr="009A2BF5">
        <w:rPr>
          <w:rFonts w:hint="cs"/>
          <w:rtl/>
          <w:lang w:val="fr-FR" w:eastAsia="fr-FR"/>
        </w:rPr>
        <w:t>)، فصدقه ذو الكلاع، وبقي في عسكر الفئة الباغية، ينتظر عودة عمار إلى معاوية، وقد شاء الله أن يقتلا في نفس اليوم.. حينها قال عمرو مخاطبا معاوية: (</w:t>
      </w:r>
      <w:r w:rsidRPr="009A2BF5">
        <w:rPr>
          <w:rtl/>
          <w:lang w:val="fr-FR" w:eastAsia="fr-FR"/>
        </w:rPr>
        <w:t>والله يا معاوية ما أدرى بقتل أيهما أنا أشد فرحا.</w:t>
      </w:r>
      <w:r w:rsidRPr="009A2BF5">
        <w:rPr>
          <w:rFonts w:hint="cs"/>
          <w:rtl/>
          <w:lang w:val="fr-FR" w:eastAsia="fr-FR"/>
        </w:rPr>
        <w:t xml:space="preserve">. </w:t>
      </w:r>
      <w:r w:rsidRPr="009A2BF5">
        <w:rPr>
          <w:rtl/>
          <w:lang w:val="fr-FR" w:eastAsia="fr-FR"/>
        </w:rPr>
        <w:t>والله لو بقى ذو الكلاع حتى يقتل عمار لمال بعامة قومه إلى على، ولأفسد علينا جندنا)</w:t>
      </w:r>
      <w:r w:rsidRPr="009A2BF5">
        <w:rPr>
          <w:position w:val="6"/>
          <w:szCs w:val="20"/>
          <w:rtl/>
          <w:lang w:val="fr-FR" w:eastAsia="fr-FR"/>
        </w:rPr>
        <w:t xml:space="preserve"> (</w:t>
      </w:r>
      <w:r w:rsidRPr="009A2BF5">
        <w:rPr>
          <w:position w:val="6"/>
          <w:szCs w:val="20"/>
          <w:rtl/>
          <w:lang w:val="fr-FR" w:eastAsia="fr-FR"/>
        </w:rPr>
        <w:footnoteReference w:id="497"/>
      </w:r>
      <w:r w:rsidRPr="009A2BF5">
        <w:rPr>
          <w:position w:val="6"/>
          <w:szCs w:val="20"/>
          <w:rtl/>
          <w:lang w:val="fr-FR" w:eastAsia="fr-FR"/>
        </w:rPr>
        <w:t>)</w:t>
      </w:r>
    </w:p>
    <w:p w14:paraId="5FD0E66A"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لن أقص عليك كل ما ذكره المؤرخون من مآس، وإنما سأكتفي بذكر شهادتك.. فما أجمل ذلك اليوم الذي سرت فيه إلى ربك، لتلقى الأحبة الذين عشت جميع حياتك مشتاقا لهم.</w:t>
      </w:r>
    </w:p>
    <w:p w14:paraId="6C24688A"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لقد كنت حينها ممتلئا سرورا وسعادة ليقينك بأنك قد أكملت جميع الكلمات التي كلفت بها، وحفظت جميع عهود النبوة، وأنه آن لشهادتك التي تأخرت، أن يتحقق أجلها، فتلتحق بأبيك وأمك، بعد أن أكملت كل ما عليك من وظائف.</w:t>
      </w:r>
    </w:p>
    <w:p w14:paraId="4BCB75E3" w14:textId="77777777" w:rsidR="001A289B" w:rsidRPr="009A2BF5" w:rsidRDefault="001A289B" w:rsidP="009A2BF5">
      <w:pPr>
        <w:widowControl w:val="0"/>
        <w:tabs>
          <w:tab w:val="left" w:pos="1096"/>
        </w:tabs>
        <w:adjustRightInd w:val="0"/>
        <w:textAlignment w:val="baseline"/>
        <w:rPr>
          <w:rtl/>
          <w:lang w:val="fr-FR" w:eastAsia="fr-FR"/>
        </w:rPr>
      </w:pPr>
      <w:r w:rsidRPr="009A2BF5">
        <w:rPr>
          <w:rFonts w:hint="cs"/>
          <w:rtl/>
          <w:lang w:val="fr-FR" w:eastAsia="fr-FR"/>
        </w:rPr>
        <w:t>لقد ذكر المؤرخون أنك قبل استشهادك أصابتك تلك الغشية التي سببها لك المشركون في حرب التنزيل، ثم سببها من بعدهم المبدلون في حرب التأويل، فرووا عن بعضهم أنه قال: (</w:t>
      </w:r>
      <w:r w:rsidRPr="009A2BF5">
        <w:rPr>
          <w:rtl/>
          <w:lang w:val="fr-FR" w:eastAsia="fr-FR"/>
        </w:rPr>
        <w:t>نظرت إلى عمار بن ياسر يوما من أيام صفين رمى رمية فأغمى عليه ولم يصل الظهر، ولا العصر،</w:t>
      </w:r>
      <w:r w:rsidR="00407D85">
        <w:rPr>
          <w:rtl/>
          <w:lang w:val="fr-FR" w:eastAsia="fr-FR"/>
        </w:rPr>
        <w:t xml:space="preserve"> و</w:t>
      </w:r>
      <w:r w:rsidRPr="009A2BF5">
        <w:rPr>
          <w:rtl/>
          <w:lang w:val="fr-FR" w:eastAsia="fr-FR"/>
        </w:rPr>
        <w:t xml:space="preserve">لا المغرب، ولا العشاء، ولا الفجر ثم أفاق فقضاهن جميعا، يبدأ بأول </w:t>
      </w:r>
      <w:r w:rsidRPr="009A2BF5">
        <w:rPr>
          <w:rFonts w:hint="cs"/>
          <w:rtl/>
          <w:lang w:val="fr-FR" w:eastAsia="fr-FR"/>
        </w:rPr>
        <w:t>شي</w:t>
      </w:r>
      <w:r w:rsidRPr="009A2BF5">
        <w:rPr>
          <w:rFonts w:hint="eastAsia"/>
          <w:rtl/>
          <w:lang w:val="fr-FR" w:eastAsia="fr-FR"/>
        </w:rPr>
        <w:t>ء</w:t>
      </w:r>
      <w:r w:rsidRPr="009A2BF5">
        <w:rPr>
          <w:rtl/>
          <w:lang w:val="fr-FR" w:eastAsia="fr-FR"/>
        </w:rPr>
        <w:t xml:space="preserve"> فاته، ثم </w:t>
      </w:r>
      <w:r w:rsidRPr="009A2BF5">
        <w:rPr>
          <w:rFonts w:hint="cs"/>
          <w:rtl/>
          <w:lang w:val="fr-FR" w:eastAsia="fr-FR"/>
        </w:rPr>
        <w:t>بالتي</w:t>
      </w:r>
      <w:r w:rsidRPr="009A2BF5">
        <w:rPr>
          <w:rtl/>
          <w:lang w:val="fr-FR" w:eastAsia="fr-FR"/>
        </w:rPr>
        <w:t xml:space="preserve"> تليها</w:t>
      </w:r>
      <w:r w:rsidRPr="009A2BF5">
        <w:rPr>
          <w:rFonts w:hint="cs"/>
          <w:rtl/>
          <w:lang w:val="fr-FR" w:eastAsia="fr-FR"/>
        </w:rPr>
        <w:t>)</w:t>
      </w:r>
    </w:p>
    <w:p w14:paraId="577653C4" w14:textId="77777777" w:rsidR="001A289B" w:rsidRPr="009A2BF5" w:rsidRDefault="001A289B" w:rsidP="009A2BF5">
      <w:pPr>
        <w:widowControl w:val="0"/>
        <w:tabs>
          <w:tab w:val="left" w:pos="1096"/>
        </w:tabs>
        <w:adjustRightInd w:val="0"/>
        <w:textAlignment w:val="baseline"/>
        <w:rPr>
          <w:rtl/>
          <w:lang w:val="fr-FR" w:eastAsia="fr-FR"/>
        </w:rPr>
      </w:pPr>
      <w:r w:rsidRPr="009A2BF5">
        <w:rPr>
          <w:rFonts w:hint="cs"/>
          <w:rtl/>
          <w:lang w:val="fr-FR" w:eastAsia="fr-FR"/>
        </w:rPr>
        <w:t>ويوم استشهادك جيء لك ب</w:t>
      </w:r>
      <w:r w:rsidRPr="009A2BF5">
        <w:rPr>
          <w:rtl/>
          <w:lang w:val="fr-FR" w:eastAsia="fr-FR"/>
        </w:rPr>
        <w:t xml:space="preserve">شربة من لبن، </w:t>
      </w:r>
      <w:r w:rsidRPr="009A2BF5">
        <w:rPr>
          <w:rFonts w:hint="cs"/>
          <w:rtl/>
          <w:lang w:val="fr-FR" w:eastAsia="fr-FR"/>
        </w:rPr>
        <w:t>ففرحت عندما رأيتها، ثم قلت:</w:t>
      </w:r>
      <w:r w:rsidRPr="009A2BF5">
        <w:rPr>
          <w:rtl/>
          <w:lang w:val="fr-FR" w:eastAsia="fr-FR"/>
        </w:rPr>
        <w:t xml:space="preserve"> إنى سمعت خليلي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 xml:space="preserve">يقول: </w:t>
      </w:r>
      <w:r w:rsidRPr="009A2BF5">
        <w:rPr>
          <w:rFonts w:hint="cs"/>
          <w:rtl/>
          <w:lang w:val="fr-FR" w:eastAsia="fr-FR"/>
        </w:rPr>
        <w:t>(</w:t>
      </w:r>
      <w:r w:rsidRPr="009A2BF5">
        <w:rPr>
          <w:rtl/>
          <w:lang w:val="fr-FR" w:eastAsia="fr-FR"/>
        </w:rPr>
        <w:t>إن آخر زادك من الدنيا شربة لبن</w:t>
      </w:r>
      <w:r w:rsidRPr="009A2BF5">
        <w:rPr>
          <w:rFonts w:hint="cs"/>
          <w:rtl/>
          <w:lang w:val="fr-FR" w:eastAsia="fr-FR"/>
        </w:rPr>
        <w:t>)</w:t>
      </w:r>
      <w:r w:rsidR="009A2BF5" w:rsidRPr="009A2BF5">
        <w:rPr>
          <w:position w:val="6"/>
          <w:szCs w:val="20"/>
          <w:rtl/>
          <w:lang w:val="fr-FR" w:eastAsia="fr-FR"/>
        </w:rPr>
        <w:t xml:space="preserve"> </w:t>
      </w:r>
      <w:r w:rsidR="009A2BF5" w:rsidRPr="009A2BF5">
        <w:rPr>
          <w:rFonts w:hint="cs"/>
          <w:position w:val="6"/>
          <w:szCs w:val="20"/>
          <w:rtl/>
          <w:lang w:val="fr-FR" w:eastAsia="fr-FR"/>
        </w:rPr>
        <w:t>(</w:t>
      </w:r>
      <w:r w:rsidR="009A2BF5" w:rsidRPr="009A2BF5">
        <w:rPr>
          <w:position w:val="6"/>
          <w:szCs w:val="20"/>
          <w:rtl/>
          <w:lang w:val="fr-FR" w:eastAsia="fr-FR"/>
        </w:rPr>
        <w:footnoteReference w:id="498"/>
      </w:r>
      <w:r w:rsidR="009A2BF5" w:rsidRPr="009A2BF5">
        <w:rPr>
          <w:rFonts w:hint="cs"/>
          <w:position w:val="6"/>
          <w:szCs w:val="20"/>
          <w:rtl/>
          <w:lang w:val="fr-FR" w:eastAsia="fr-FR"/>
        </w:rPr>
        <w:t>)</w:t>
      </w:r>
      <w:r w:rsidRPr="009A2BF5">
        <w:rPr>
          <w:position w:val="6"/>
          <w:szCs w:val="20"/>
          <w:rtl/>
          <w:lang w:val="fr-FR" w:eastAsia="fr-FR"/>
        </w:rPr>
        <w:t xml:space="preserve"> </w:t>
      </w:r>
    </w:p>
    <w:p w14:paraId="717858EC"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وبعد أن شربتها، خرجت تردد في ساحة المعركة:</w:t>
      </w:r>
    </w:p>
    <w:tbl>
      <w:tblPr>
        <w:bidiVisual/>
        <w:tblW w:w="0" w:type="auto"/>
        <w:jc w:val="center"/>
        <w:tblLook w:val="0000" w:firstRow="0" w:lastRow="0" w:firstColumn="0" w:lastColumn="0" w:noHBand="0" w:noVBand="0"/>
      </w:tblPr>
      <w:tblGrid>
        <w:gridCol w:w="3132"/>
        <w:gridCol w:w="222"/>
        <w:gridCol w:w="3238"/>
      </w:tblGrid>
      <w:tr w:rsidR="00746482" w:rsidRPr="009B77B4" w14:paraId="39B5A284" w14:textId="77777777" w:rsidTr="00D602C6">
        <w:trPr>
          <w:trHeight w:hRule="exact" w:val="510"/>
          <w:jc w:val="center"/>
        </w:trPr>
        <w:tc>
          <w:tcPr>
            <w:tcW w:w="0" w:type="auto"/>
            <w:shd w:val="clear" w:color="auto" w:fill="auto"/>
          </w:tcPr>
          <w:p w14:paraId="30F843F5"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كلا ورب البيت لا أبرح أجي</w:t>
            </w:r>
            <w:r w:rsidRPr="009B77B4">
              <w:rPr>
                <w:rFonts w:ascii="mylotus" w:hAnsi="mylotus"/>
                <w:sz w:val="28"/>
                <w:szCs w:val="28"/>
                <w:rtl/>
              </w:rPr>
              <w:br/>
            </w:r>
          </w:p>
        </w:tc>
        <w:tc>
          <w:tcPr>
            <w:tcW w:w="0" w:type="auto"/>
          </w:tcPr>
          <w:p w14:paraId="3F53C8F9"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0C51D06D"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حتى أموت أو أرى ما أشتهى </w:t>
            </w:r>
            <w:r w:rsidRPr="009B77B4">
              <w:rPr>
                <w:rFonts w:ascii="mylotus" w:hAnsi="mylotus"/>
                <w:sz w:val="28"/>
                <w:szCs w:val="28"/>
                <w:rtl/>
              </w:rPr>
              <w:br/>
            </w:r>
          </w:p>
        </w:tc>
      </w:tr>
      <w:tr w:rsidR="00746482" w:rsidRPr="009B77B4" w14:paraId="0536ECB5" w14:textId="77777777" w:rsidTr="00D602C6">
        <w:trPr>
          <w:trHeight w:hRule="exact" w:val="510"/>
          <w:jc w:val="center"/>
        </w:trPr>
        <w:tc>
          <w:tcPr>
            <w:tcW w:w="0" w:type="auto"/>
            <w:shd w:val="clear" w:color="auto" w:fill="auto"/>
          </w:tcPr>
          <w:p w14:paraId="08286F48"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أنا مع الحق أحامي عن علي</w:t>
            </w:r>
            <w:r w:rsidRPr="009B77B4">
              <w:rPr>
                <w:rFonts w:ascii="mylotus" w:hAnsi="mylotus"/>
                <w:sz w:val="28"/>
                <w:szCs w:val="28"/>
                <w:rtl/>
              </w:rPr>
              <w:br/>
            </w:r>
          </w:p>
        </w:tc>
        <w:tc>
          <w:tcPr>
            <w:tcW w:w="0" w:type="auto"/>
          </w:tcPr>
          <w:p w14:paraId="1241E205"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04888A86"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صهر النبي ذي الأمانات الوفي </w:t>
            </w:r>
            <w:r w:rsidRPr="009B77B4">
              <w:rPr>
                <w:rFonts w:ascii="mylotus" w:hAnsi="mylotus"/>
                <w:sz w:val="28"/>
                <w:szCs w:val="28"/>
                <w:rtl/>
              </w:rPr>
              <w:br/>
            </w:r>
          </w:p>
        </w:tc>
      </w:tr>
      <w:tr w:rsidR="00746482" w:rsidRPr="009B77B4" w14:paraId="74BC2BE6" w14:textId="77777777" w:rsidTr="00D602C6">
        <w:trPr>
          <w:trHeight w:hRule="exact" w:val="510"/>
          <w:jc w:val="center"/>
        </w:trPr>
        <w:tc>
          <w:tcPr>
            <w:tcW w:w="0" w:type="auto"/>
            <w:shd w:val="clear" w:color="auto" w:fill="auto"/>
          </w:tcPr>
          <w:p w14:paraId="27238DCF"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نقتل أعداه وينصرنا العلى</w:t>
            </w:r>
            <w:r w:rsidRPr="009B77B4">
              <w:rPr>
                <w:rFonts w:ascii="mylotus" w:hAnsi="mylotus"/>
                <w:sz w:val="28"/>
                <w:szCs w:val="28"/>
                <w:rtl/>
              </w:rPr>
              <w:br/>
            </w:r>
          </w:p>
        </w:tc>
        <w:tc>
          <w:tcPr>
            <w:tcW w:w="0" w:type="auto"/>
          </w:tcPr>
          <w:p w14:paraId="1A03FE91"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2649B547"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ونقطع الهام بحد المشرفي </w:t>
            </w:r>
            <w:r w:rsidRPr="009B77B4">
              <w:rPr>
                <w:rFonts w:ascii="mylotus" w:hAnsi="mylotus"/>
                <w:sz w:val="28"/>
                <w:szCs w:val="28"/>
                <w:rtl/>
              </w:rPr>
              <w:br/>
            </w:r>
          </w:p>
        </w:tc>
      </w:tr>
      <w:tr w:rsidR="00746482" w:rsidRPr="009B77B4" w14:paraId="07672C95" w14:textId="77777777" w:rsidTr="00D602C6">
        <w:trPr>
          <w:trHeight w:hRule="exact" w:val="510"/>
          <w:jc w:val="center"/>
        </w:trPr>
        <w:tc>
          <w:tcPr>
            <w:tcW w:w="0" w:type="auto"/>
            <w:shd w:val="clear" w:color="auto" w:fill="auto"/>
          </w:tcPr>
          <w:p w14:paraId="71ECFEDA"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والله ينصرنا على من يبتغى</w:t>
            </w:r>
            <w:r w:rsidRPr="009B77B4">
              <w:rPr>
                <w:rFonts w:ascii="mylotus" w:hAnsi="mylotus"/>
                <w:sz w:val="28"/>
                <w:szCs w:val="28"/>
                <w:rtl/>
              </w:rPr>
              <w:br/>
            </w:r>
          </w:p>
        </w:tc>
        <w:tc>
          <w:tcPr>
            <w:tcW w:w="0" w:type="auto"/>
          </w:tcPr>
          <w:p w14:paraId="2BF9EB68" w14:textId="77777777" w:rsidR="00746482" w:rsidRPr="009B77B4" w:rsidRDefault="00746482" w:rsidP="00D602C6">
            <w:pPr>
              <w:pStyle w:val="aff2"/>
              <w:jc w:val="lowKashida"/>
              <w:rPr>
                <w:rFonts w:ascii="mylotus" w:hAnsi="mylotus"/>
                <w:sz w:val="28"/>
                <w:szCs w:val="28"/>
                <w:rtl/>
              </w:rPr>
            </w:pPr>
          </w:p>
        </w:tc>
        <w:tc>
          <w:tcPr>
            <w:tcW w:w="0" w:type="auto"/>
            <w:shd w:val="clear" w:color="auto" w:fill="auto"/>
          </w:tcPr>
          <w:p w14:paraId="2DC8B226" w14:textId="77777777" w:rsidR="00746482" w:rsidRPr="009B77B4" w:rsidRDefault="00746482" w:rsidP="00D602C6">
            <w:pPr>
              <w:pStyle w:val="aff2"/>
              <w:jc w:val="lowKashida"/>
              <w:rPr>
                <w:rFonts w:ascii="mylotus" w:hAnsi="mylotus"/>
                <w:sz w:val="28"/>
                <w:szCs w:val="28"/>
                <w:rtl/>
              </w:rPr>
            </w:pPr>
            <w:r w:rsidRPr="009B77B4">
              <w:rPr>
                <w:rFonts w:ascii="mylotus" w:hAnsi="mylotus"/>
                <w:sz w:val="28"/>
                <w:szCs w:val="28"/>
                <w:rtl/>
              </w:rPr>
              <w:t xml:space="preserve"> ظلما علينا جاهدا ما يأتلي</w:t>
            </w:r>
            <w:r w:rsidRPr="009B77B4">
              <w:rPr>
                <w:rFonts w:ascii="mylotus" w:hAnsi="mylotus"/>
                <w:sz w:val="28"/>
                <w:szCs w:val="28"/>
                <w:rtl/>
              </w:rPr>
              <w:br/>
            </w:r>
          </w:p>
        </w:tc>
      </w:tr>
    </w:tbl>
    <w:p w14:paraId="1C25FC44"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وقد روى المؤرخون على لسان الذين قتلوك آخر كلماتك، حيث ذكروا أن </w:t>
      </w:r>
      <w:r w:rsidRPr="009A2BF5">
        <w:rPr>
          <w:rtl/>
          <w:lang w:val="fr-FR" w:eastAsia="fr-FR"/>
        </w:rPr>
        <w:t xml:space="preserve">ابن جون </w:t>
      </w:r>
      <w:r w:rsidRPr="009A2BF5">
        <w:rPr>
          <w:rFonts w:hint="cs"/>
          <w:rtl/>
          <w:lang w:val="fr-FR" w:eastAsia="fr-FR"/>
        </w:rPr>
        <w:t>جاء لعمرو و</w:t>
      </w:r>
      <w:r w:rsidRPr="009A2BF5">
        <w:rPr>
          <w:rtl/>
          <w:lang w:val="fr-FR" w:eastAsia="fr-FR"/>
        </w:rPr>
        <w:t>قال: أنا قتلت عمارا</w:t>
      </w:r>
      <w:r w:rsidRPr="009A2BF5">
        <w:rPr>
          <w:rFonts w:hint="cs"/>
          <w:rtl/>
          <w:lang w:val="fr-FR" w:eastAsia="fr-FR"/>
        </w:rPr>
        <w:t xml:space="preserve">، </w:t>
      </w:r>
      <w:r w:rsidRPr="009A2BF5">
        <w:rPr>
          <w:rtl/>
          <w:lang w:val="fr-FR" w:eastAsia="fr-FR"/>
        </w:rPr>
        <w:t>فقال له عمرو: فما كان آخر منطقه؟ قال سمعته</w:t>
      </w:r>
      <w:r w:rsidRPr="009A2BF5">
        <w:rPr>
          <w:rFonts w:hint="cs"/>
          <w:rtl/>
          <w:lang w:val="fr-FR" w:eastAsia="fr-FR"/>
        </w:rPr>
        <w:t>: (</w:t>
      </w:r>
      <w:r w:rsidRPr="009A2BF5">
        <w:rPr>
          <w:rtl/>
          <w:lang w:val="fr-FR" w:eastAsia="fr-FR"/>
        </w:rPr>
        <w:t>يقول: اليوم ألقى الأحبة محمدا وحزبه</w:t>
      </w:r>
      <w:r w:rsidRPr="009A2BF5">
        <w:rPr>
          <w:rFonts w:hint="cs"/>
          <w:rtl/>
          <w:lang w:val="fr-FR" w:eastAsia="fr-FR"/>
        </w:rPr>
        <w:t>)،</w:t>
      </w:r>
      <w:r w:rsidRPr="009A2BF5">
        <w:rPr>
          <w:rtl/>
          <w:lang w:val="fr-FR" w:eastAsia="fr-FR"/>
        </w:rPr>
        <w:t xml:space="preserve"> فقال له عمرو: </w:t>
      </w:r>
      <w:r w:rsidRPr="009A2BF5">
        <w:rPr>
          <w:rFonts w:hint="cs"/>
          <w:rtl/>
          <w:lang w:val="fr-FR" w:eastAsia="fr-FR"/>
        </w:rPr>
        <w:t>(</w:t>
      </w:r>
      <w:r w:rsidRPr="009A2BF5">
        <w:rPr>
          <w:rtl/>
          <w:lang w:val="fr-FR" w:eastAsia="fr-FR"/>
        </w:rPr>
        <w:t>صدقت، أنت صاحبه، أما والله ما ظفرت يداك ولكن أسخطت ربك</w:t>
      </w:r>
      <w:r w:rsidRPr="009A2BF5">
        <w:rPr>
          <w:rFonts w:hint="cs"/>
          <w:rtl/>
          <w:lang w:val="fr-FR" w:eastAsia="fr-FR"/>
        </w:rPr>
        <w:t>)</w:t>
      </w:r>
      <w:r w:rsidRPr="009A2BF5">
        <w:rPr>
          <w:position w:val="6"/>
          <w:szCs w:val="20"/>
          <w:rtl/>
          <w:lang w:val="fr-FR" w:eastAsia="fr-FR"/>
        </w:rPr>
        <w:t xml:space="preserve"> </w:t>
      </w:r>
      <w:r w:rsidRPr="009A2BF5">
        <w:rPr>
          <w:rFonts w:hint="cs"/>
          <w:position w:val="6"/>
          <w:szCs w:val="20"/>
          <w:rtl/>
          <w:lang w:val="fr-FR" w:eastAsia="fr-FR"/>
        </w:rPr>
        <w:t>(</w:t>
      </w:r>
      <w:r w:rsidRPr="009A2BF5">
        <w:rPr>
          <w:position w:val="6"/>
          <w:szCs w:val="20"/>
          <w:rtl/>
          <w:lang w:val="fr-FR" w:eastAsia="fr-FR"/>
        </w:rPr>
        <w:footnoteReference w:id="499"/>
      </w:r>
      <w:r w:rsidRPr="009A2BF5">
        <w:rPr>
          <w:rFonts w:hint="cs"/>
          <w:position w:val="6"/>
          <w:szCs w:val="20"/>
          <w:rtl/>
          <w:lang w:val="fr-FR" w:eastAsia="fr-FR"/>
        </w:rPr>
        <w:t>)</w:t>
      </w:r>
    </w:p>
    <w:p w14:paraId="784B6FA7"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 xml:space="preserve">ورووا أنه </w:t>
      </w:r>
      <w:r w:rsidRPr="009A2BF5">
        <w:rPr>
          <w:rtl/>
          <w:lang w:val="fr-FR" w:eastAsia="fr-FR"/>
        </w:rPr>
        <w:t>احتج رجلان في سلب</w:t>
      </w:r>
      <w:r w:rsidRPr="009A2BF5">
        <w:rPr>
          <w:rFonts w:hint="cs"/>
          <w:rtl/>
          <w:lang w:val="fr-FR" w:eastAsia="fr-FR"/>
        </w:rPr>
        <w:t>ك، كلاهما يدعي ذلك، يبتغي الأجر من معاوية</w:t>
      </w:r>
      <w:r w:rsidRPr="009A2BF5">
        <w:rPr>
          <w:rtl/>
          <w:lang w:val="fr-FR" w:eastAsia="fr-FR"/>
        </w:rPr>
        <w:t xml:space="preserve">، فأتيا عبد الله بن عمرو فقال لهما: ويحكما، اخرجا عنى فإن رسول الله </w:t>
      </w:r>
      <w:r w:rsidRPr="009A2BF5">
        <w:rPr>
          <w:lang w:val="fr-FR" w:eastAsia="fr-FR"/>
        </w:rPr>
        <w:sym w:font="Abo-thar" w:char="F061"/>
      </w:r>
      <w:r w:rsidRPr="009A2BF5">
        <w:rPr>
          <w:rFonts w:hint="cs"/>
          <w:rtl/>
          <w:lang w:val="fr-FR" w:eastAsia="fr-FR"/>
        </w:rPr>
        <w:t xml:space="preserve"> </w:t>
      </w:r>
      <w:r w:rsidRPr="009A2BF5">
        <w:rPr>
          <w:rtl/>
          <w:lang w:val="fr-FR" w:eastAsia="fr-FR"/>
        </w:rPr>
        <w:t>قال</w:t>
      </w:r>
      <w:r w:rsidRPr="009A2BF5">
        <w:rPr>
          <w:rFonts w:hint="cs"/>
          <w:rtl/>
          <w:lang w:val="fr-FR" w:eastAsia="fr-FR"/>
        </w:rPr>
        <w:t>:</w:t>
      </w:r>
      <w:r w:rsidRPr="009A2BF5">
        <w:rPr>
          <w:rtl/>
          <w:lang w:val="fr-FR" w:eastAsia="fr-FR"/>
        </w:rPr>
        <w:t xml:space="preserve"> </w:t>
      </w:r>
      <w:r w:rsidRPr="009A2BF5">
        <w:rPr>
          <w:rFonts w:hint="cs"/>
          <w:rtl/>
          <w:lang w:val="fr-FR" w:eastAsia="fr-FR"/>
        </w:rPr>
        <w:t>(</w:t>
      </w:r>
      <w:r w:rsidRPr="009A2BF5">
        <w:rPr>
          <w:rtl/>
          <w:lang w:val="fr-FR" w:eastAsia="fr-FR"/>
        </w:rPr>
        <w:t>ولعت قريش بعمار</w:t>
      </w:r>
      <w:r w:rsidRPr="009A2BF5">
        <w:rPr>
          <w:rFonts w:hint="cs"/>
          <w:rtl/>
          <w:lang w:val="fr-FR" w:eastAsia="fr-FR"/>
        </w:rPr>
        <w:t xml:space="preserve">.. </w:t>
      </w:r>
      <w:r w:rsidRPr="009A2BF5">
        <w:rPr>
          <w:rtl/>
          <w:lang w:val="fr-FR" w:eastAsia="fr-FR"/>
        </w:rPr>
        <w:t>ما لهم ولعمار يدعوهم إلى الجنة ويدعونه إلى</w:t>
      </w:r>
      <w:r w:rsidRPr="009A2BF5">
        <w:rPr>
          <w:rFonts w:hint="cs"/>
          <w:rtl/>
          <w:lang w:val="fr-FR" w:eastAsia="fr-FR"/>
        </w:rPr>
        <w:t xml:space="preserve"> </w:t>
      </w:r>
      <w:r w:rsidRPr="009A2BF5">
        <w:rPr>
          <w:rtl/>
          <w:lang w:val="fr-FR" w:eastAsia="fr-FR"/>
        </w:rPr>
        <w:t>النار، قاتله وسالبه في النار</w:t>
      </w:r>
      <w:r w:rsidRPr="009A2BF5">
        <w:rPr>
          <w:rFonts w:hint="cs"/>
          <w:rtl/>
          <w:lang w:val="fr-FR" w:eastAsia="fr-FR"/>
        </w:rPr>
        <w:t>)</w:t>
      </w:r>
      <w:r w:rsidRPr="009A2BF5">
        <w:rPr>
          <w:position w:val="6"/>
          <w:szCs w:val="20"/>
          <w:rtl/>
          <w:lang w:val="fr-FR" w:eastAsia="fr-FR"/>
        </w:rPr>
        <w:t xml:space="preserve"> </w:t>
      </w:r>
      <w:r w:rsidRPr="009A2BF5">
        <w:rPr>
          <w:rFonts w:hint="cs"/>
          <w:position w:val="6"/>
          <w:szCs w:val="20"/>
          <w:rtl/>
          <w:lang w:val="fr-FR" w:eastAsia="fr-FR"/>
        </w:rPr>
        <w:t>(</w:t>
      </w:r>
      <w:r w:rsidRPr="009A2BF5">
        <w:rPr>
          <w:position w:val="6"/>
          <w:szCs w:val="20"/>
          <w:rtl/>
          <w:lang w:val="fr-FR" w:eastAsia="fr-FR"/>
        </w:rPr>
        <w:footnoteReference w:id="500"/>
      </w:r>
      <w:r w:rsidRPr="009A2BF5">
        <w:rPr>
          <w:rFonts w:hint="cs"/>
          <w:position w:val="6"/>
          <w:szCs w:val="20"/>
          <w:rtl/>
          <w:lang w:val="fr-FR" w:eastAsia="fr-FR"/>
        </w:rPr>
        <w:t>)</w:t>
      </w:r>
    </w:p>
    <w:p w14:paraId="0107474B"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لكن كل هذه الأحاديث لم تجدي في ردع الفئة الباغية، لا في ذلك الزمان، ولا في هذا الزمان، فلا زال معاوية يتربع على ذلك العرش الذي تسلط عليه ببغيه، لا العرش المصنوع من الخشب فقط، وإنما عروش القلوب التي نسيتك وذكرته، وجحدتك وشكرته.. فعشرات الكتب تؤلف عنه، ولا يؤلف عنك كتاب واحد.</w:t>
      </w:r>
    </w:p>
    <w:p w14:paraId="0F46B1D6" w14:textId="77777777" w:rsidR="009A2BF5" w:rsidRPr="009A2BF5" w:rsidRDefault="009A2BF5" w:rsidP="009A2BF5">
      <w:pPr>
        <w:widowControl w:val="0"/>
        <w:tabs>
          <w:tab w:val="left" w:pos="1096"/>
        </w:tabs>
        <w:adjustRightInd w:val="0"/>
        <w:textAlignment w:val="baseline"/>
        <w:rPr>
          <w:rtl/>
          <w:lang w:val="fr-FR" w:eastAsia="fr-FR"/>
        </w:rPr>
      </w:pPr>
      <w:r w:rsidRPr="009A2BF5">
        <w:rPr>
          <w:rFonts w:hint="cs"/>
          <w:rtl/>
          <w:lang w:val="fr-FR" w:eastAsia="fr-FR"/>
        </w:rPr>
        <w:t>لكن زمانك سيدي قادم مع كل الذين عاشوا المعاني التي عشت من أجلها، وسوف تنبت بذور كلماتك من جديد، وسيعود الإسلام الأصيل معها، وسيرتفع اسمك، وتنخفض أسماؤهم، بعد أن يأذن الله لدولة دين البشر أن تسقط، وتحل بدلها دولة دين الله</w:t>
      </w:r>
      <w:r w:rsidR="00407D85">
        <w:rPr>
          <w:rFonts w:hint="cs"/>
          <w:rtl/>
          <w:lang w:val="fr-FR" w:eastAsia="fr-FR"/>
        </w:rPr>
        <w:t xml:space="preserve"> </w:t>
      </w:r>
      <w:r w:rsidRPr="009A2BF5">
        <w:rPr>
          <w:rFonts w:hint="cs"/>
          <w:rtl/>
          <w:lang w:val="fr-FR" w:eastAsia="fr-FR"/>
        </w:rPr>
        <w:t>الأصيل الذي لا يغير ولا يبدل.</w:t>
      </w:r>
    </w:p>
    <w:p w14:paraId="26210AF4" w14:textId="77777777" w:rsidR="009A2BF5" w:rsidRPr="009A2BF5" w:rsidRDefault="009A2BF5" w:rsidP="009A2BF5">
      <w:pPr>
        <w:widowControl w:val="0"/>
        <w:tabs>
          <w:tab w:val="left" w:pos="1096"/>
        </w:tabs>
        <w:adjustRightInd w:val="0"/>
        <w:textAlignment w:val="baseline"/>
        <w:rPr>
          <w:rtl/>
          <w:lang w:val="fr-FR" w:eastAsia="fr-FR"/>
        </w:rPr>
      </w:pPr>
    </w:p>
    <w:p w14:paraId="5CADF80F" w14:textId="77777777" w:rsidR="009A2BF5" w:rsidRPr="009A2BF5" w:rsidRDefault="009A2BF5" w:rsidP="009A2BF5">
      <w:pPr>
        <w:widowControl w:val="0"/>
        <w:tabs>
          <w:tab w:val="left" w:pos="1096"/>
        </w:tabs>
        <w:adjustRightInd w:val="0"/>
        <w:textAlignment w:val="baseline"/>
        <w:rPr>
          <w:rtl/>
          <w:lang w:val="fr-FR" w:eastAsia="fr-FR"/>
        </w:rPr>
      </w:pPr>
    </w:p>
    <w:p w14:paraId="19124F99" w14:textId="77777777" w:rsidR="009A2BF5" w:rsidRPr="009A2BF5" w:rsidRDefault="009A2BF5" w:rsidP="009A2BF5">
      <w:pPr>
        <w:rPr>
          <w:rtl/>
        </w:rPr>
      </w:pPr>
    </w:p>
    <w:p w14:paraId="6E847134" w14:textId="77777777" w:rsidR="00D70EA0" w:rsidRPr="00D70EA0" w:rsidRDefault="00D70EA0" w:rsidP="00D70EA0">
      <w:pPr>
        <w:pageBreakBefore/>
        <w:widowControl w:val="0"/>
        <w:adjustRightInd w:val="0"/>
        <w:spacing w:before="240" w:after="240"/>
        <w:jc w:val="center"/>
        <w:textAlignment w:val="baseline"/>
        <w:outlineLvl w:val="0"/>
        <w:rPr>
          <w:rFonts w:ascii="Arial" w:eastAsia="Times New Roman" w:hAnsi="Arial"/>
          <w:b/>
          <w:bCs/>
          <w:color w:val="000000"/>
          <w:kern w:val="28"/>
          <w:sz w:val="40"/>
          <w:szCs w:val="36"/>
          <w:rtl/>
          <w:lang w:val="fr-FR" w:eastAsia="fr-FR"/>
        </w:rPr>
      </w:pPr>
      <w:bookmarkStart w:id="64" w:name="_Toc8003078"/>
      <w:r w:rsidRPr="00D70EA0">
        <w:rPr>
          <w:rFonts w:ascii="Arial" w:eastAsia="Times New Roman" w:hAnsi="Arial"/>
          <w:b/>
          <w:bCs/>
          <w:color w:val="000000"/>
          <w:kern w:val="28"/>
          <w:sz w:val="40"/>
          <w:szCs w:val="36"/>
          <w:rtl/>
          <w:lang w:val="fr-FR" w:eastAsia="fr-FR"/>
        </w:rPr>
        <w:t>رسالة إلى سلمان</w:t>
      </w:r>
      <w:r w:rsidRPr="00D70EA0">
        <w:rPr>
          <w:rFonts w:ascii="Arial" w:eastAsia="Times New Roman" w:hAnsi="Arial" w:hint="cs"/>
          <w:b/>
          <w:bCs/>
          <w:color w:val="000000"/>
          <w:kern w:val="28"/>
          <w:sz w:val="40"/>
          <w:szCs w:val="36"/>
          <w:rtl/>
          <w:lang w:val="fr-FR" w:eastAsia="fr-FR"/>
        </w:rPr>
        <w:t xml:space="preserve"> الفارسي</w:t>
      </w:r>
      <w:bookmarkEnd w:id="64"/>
    </w:p>
    <w:p w14:paraId="69F7C2D0"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سيدي سلمان الفارسي.. عفوا المحمدي..</w:t>
      </w:r>
    </w:p>
    <w:p w14:paraId="60F98731" w14:textId="77777777" w:rsidR="00D70EA0" w:rsidRPr="00D70EA0" w:rsidRDefault="00D70EA0" w:rsidP="00D70EA0">
      <w:pPr>
        <w:widowControl w:val="0"/>
        <w:tabs>
          <w:tab w:val="left" w:pos="1096"/>
        </w:tabs>
        <w:adjustRightInd w:val="0"/>
        <w:textAlignment w:val="baseline"/>
        <w:rPr>
          <w:rtl/>
          <w:lang w:val="fr-FR" w:eastAsia="fr-FR"/>
        </w:rPr>
      </w:pPr>
      <w:r w:rsidRPr="00D70EA0">
        <w:rPr>
          <w:rtl/>
          <w:lang w:val="fr-FR" w:eastAsia="fr-FR"/>
        </w:rPr>
        <w:t xml:space="preserve">أيها الصحابي الجليل.. </w:t>
      </w:r>
      <w:r w:rsidRPr="00D70EA0">
        <w:rPr>
          <w:rFonts w:hint="cs"/>
          <w:rtl/>
          <w:lang w:val="fr-FR" w:eastAsia="fr-FR"/>
        </w:rPr>
        <w:t>الباحث عن الحقيقة.. المهتدي لها.. السائر في طريقها.. الدال عليها.. صاحب اللسان الحكيم، والقلب السليم، والصيت العظيم.</w:t>
      </w:r>
    </w:p>
    <w:p w14:paraId="5FC456A3"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يا من شرفك رسول الله </w:t>
      </w:r>
      <w:r w:rsidRPr="00D70EA0">
        <w:rPr>
          <w:rFonts w:hint="cs"/>
          <w:lang w:val="fr-FR" w:eastAsia="fr-FR"/>
        </w:rPr>
        <w:sym w:font="Abo-thar" w:char="F061"/>
      </w:r>
      <w:r w:rsidRPr="00D70EA0">
        <w:rPr>
          <w:rFonts w:hint="cs"/>
          <w:rtl/>
          <w:lang w:val="fr-FR" w:eastAsia="fr-FR"/>
        </w:rPr>
        <w:t xml:space="preserve"> بقبولك في عترته الطاهرة، وأهل بيته الصادقين الصالحين، بعد أن تبرأت من كل نسبة غير نسبتك لله ورسوله، فقال عنك:</w:t>
      </w:r>
      <w:r w:rsidRPr="00D70EA0">
        <w:rPr>
          <w:rtl/>
          <w:lang w:val="fr-FR" w:eastAsia="fr-FR"/>
        </w:rPr>
        <w:t xml:space="preserve"> (سلمان منا أهل البيت)</w:t>
      </w:r>
      <w:r w:rsidRPr="00D70EA0">
        <w:rPr>
          <w:position w:val="10"/>
          <w:szCs w:val="20"/>
          <w:rtl/>
          <w:lang w:val="fr-FR" w:eastAsia="fr-FR"/>
        </w:rPr>
        <w:t>(</w:t>
      </w:r>
      <w:r w:rsidRPr="00D70EA0">
        <w:rPr>
          <w:position w:val="10"/>
          <w:szCs w:val="20"/>
          <w:rtl/>
          <w:lang w:val="fr-FR" w:eastAsia="fr-FR"/>
        </w:rPr>
        <w:footnoteReference w:id="501"/>
      </w:r>
      <w:r w:rsidRPr="00D70EA0">
        <w:rPr>
          <w:position w:val="10"/>
          <w:szCs w:val="20"/>
          <w:rtl/>
          <w:lang w:val="fr-FR" w:eastAsia="fr-FR"/>
        </w:rPr>
        <w:t>)</w:t>
      </w:r>
      <w:r w:rsidRPr="00D70EA0">
        <w:rPr>
          <w:rtl/>
          <w:lang w:val="fr-FR" w:eastAsia="fr-FR"/>
        </w:rPr>
        <w:t xml:space="preserve"> </w:t>
      </w:r>
    </w:p>
    <w:p w14:paraId="0A3CA461"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وقد صارت تلك نسبتك التي يعرفك بها الصالحون، فأنت الوحيد الذي شرف بعدم النسبة إلى قومه، وإنما ينسب إلى نبيه، وقد </w:t>
      </w:r>
      <w:r w:rsidRPr="00D70EA0">
        <w:rPr>
          <w:rtl/>
          <w:lang w:val="fr-FR" w:eastAsia="fr-FR"/>
        </w:rPr>
        <w:t xml:space="preserve">كان الإمام الصادق </w:t>
      </w:r>
      <w:r w:rsidRPr="00D70EA0">
        <w:rPr>
          <w:rFonts w:hint="cs"/>
          <w:rtl/>
          <w:lang w:val="fr-FR" w:eastAsia="fr-FR"/>
        </w:rPr>
        <w:t>يذكرك و</w:t>
      </w:r>
      <w:r w:rsidRPr="00D70EA0">
        <w:rPr>
          <w:rtl/>
          <w:lang w:val="fr-FR" w:eastAsia="fr-FR"/>
        </w:rPr>
        <w:t>يعظم</w:t>
      </w:r>
      <w:r w:rsidRPr="00D70EA0">
        <w:rPr>
          <w:rFonts w:hint="cs"/>
          <w:rtl/>
          <w:lang w:val="fr-FR" w:eastAsia="fr-FR"/>
        </w:rPr>
        <w:t>ك</w:t>
      </w:r>
      <w:r w:rsidRPr="00D70EA0">
        <w:rPr>
          <w:rtl/>
          <w:lang w:val="fr-FR" w:eastAsia="fr-FR"/>
        </w:rPr>
        <w:t xml:space="preserve"> كثيرا، </w:t>
      </w:r>
      <w:r w:rsidRPr="00D70EA0">
        <w:rPr>
          <w:rFonts w:hint="cs"/>
          <w:rtl/>
          <w:lang w:val="fr-FR" w:eastAsia="fr-FR"/>
        </w:rPr>
        <w:t>وحين سأله بعضهم عن ذلك، وقال له</w:t>
      </w:r>
      <w:r w:rsidRPr="00D70EA0">
        <w:rPr>
          <w:rtl/>
          <w:lang w:val="fr-FR" w:eastAsia="fr-FR"/>
        </w:rPr>
        <w:t xml:space="preserve">: (ما أكثر ما </w:t>
      </w:r>
      <w:r w:rsidRPr="00D70EA0">
        <w:rPr>
          <w:rFonts w:hint="cs"/>
          <w:rtl/>
          <w:lang w:val="fr-FR" w:eastAsia="fr-FR"/>
        </w:rPr>
        <w:t>أ</w:t>
      </w:r>
      <w:r w:rsidRPr="00D70EA0">
        <w:rPr>
          <w:rtl/>
          <w:lang w:val="fr-FR" w:eastAsia="fr-FR"/>
        </w:rPr>
        <w:t xml:space="preserve">سمع منك ذكر سلمان الفارسي؟)، </w:t>
      </w:r>
      <w:r w:rsidRPr="00D70EA0">
        <w:rPr>
          <w:rFonts w:hint="cs"/>
          <w:rtl/>
          <w:lang w:val="fr-FR" w:eastAsia="fr-FR"/>
        </w:rPr>
        <w:t>أجابه بقوله</w:t>
      </w:r>
      <w:r w:rsidRPr="00D70EA0">
        <w:rPr>
          <w:rtl/>
          <w:lang w:val="fr-FR" w:eastAsia="fr-FR"/>
        </w:rPr>
        <w:t>: (لا تقل سلمان الفارسي</w:t>
      </w:r>
      <w:r w:rsidRPr="00D70EA0">
        <w:rPr>
          <w:rFonts w:hint="cs"/>
          <w:rtl/>
          <w:lang w:val="fr-FR" w:eastAsia="fr-FR"/>
        </w:rPr>
        <w:t>،</w:t>
      </w:r>
      <w:r w:rsidRPr="00D70EA0">
        <w:rPr>
          <w:rtl/>
          <w:lang w:val="fr-FR" w:eastAsia="fr-FR"/>
        </w:rPr>
        <w:t xml:space="preserve"> ولكن قل سلمان المحمدي، أتدري ما أكثر ذكري له؟</w:t>
      </w:r>
      <w:r w:rsidRPr="00D70EA0">
        <w:rPr>
          <w:rFonts w:hint="cs"/>
          <w:rtl/>
          <w:lang w:val="fr-FR" w:eastAsia="fr-FR"/>
        </w:rPr>
        <w:t xml:space="preserve">)، فقال الرجل: </w:t>
      </w:r>
      <w:r w:rsidRPr="00D70EA0">
        <w:rPr>
          <w:rtl/>
          <w:lang w:val="fr-FR" w:eastAsia="fr-FR"/>
        </w:rPr>
        <w:t>لا.</w:t>
      </w:r>
      <w:r w:rsidRPr="00D70EA0">
        <w:rPr>
          <w:rFonts w:hint="cs"/>
          <w:rtl/>
          <w:lang w:val="fr-FR" w:eastAsia="fr-FR"/>
        </w:rPr>
        <w:t>.</w:t>
      </w:r>
      <w:r w:rsidRPr="00D70EA0">
        <w:rPr>
          <w:rtl/>
          <w:lang w:val="fr-FR" w:eastAsia="fr-FR"/>
        </w:rPr>
        <w:t xml:space="preserve"> فقال الإمام</w:t>
      </w:r>
      <w:r w:rsidRPr="00D70EA0">
        <w:rPr>
          <w:rFonts w:hint="cs"/>
          <w:rtl/>
          <w:lang w:val="fr-FR" w:eastAsia="fr-FR"/>
        </w:rPr>
        <w:t xml:space="preserve"> الصادق</w:t>
      </w:r>
      <w:r w:rsidRPr="00D70EA0">
        <w:rPr>
          <w:rtl/>
          <w:lang w:val="fr-FR" w:eastAsia="fr-FR"/>
        </w:rPr>
        <w:t>: (لثلاث خصال: إيثاره هوى أمير المؤمنين الإمام علي على نفسه، والثانية: حبه للفقراء واختياره إياهم على أهل الثروة والعدد، والثالثة: حبه للعلم والعلماء)</w:t>
      </w:r>
      <w:r w:rsidRPr="00D70EA0">
        <w:rPr>
          <w:position w:val="10"/>
          <w:szCs w:val="20"/>
          <w:rtl/>
          <w:lang w:val="fr-FR" w:eastAsia="fr-FR"/>
        </w:rPr>
        <w:t>(</w:t>
      </w:r>
      <w:r w:rsidRPr="00D70EA0">
        <w:rPr>
          <w:position w:val="10"/>
          <w:szCs w:val="20"/>
          <w:rtl/>
          <w:lang w:val="fr-FR" w:eastAsia="fr-FR"/>
        </w:rPr>
        <w:footnoteReference w:id="502"/>
      </w:r>
      <w:r w:rsidRPr="00D70EA0">
        <w:rPr>
          <w:position w:val="10"/>
          <w:szCs w:val="20"/>
          <w:rtl/>
          <w:lang w:val="fr-FR" w:eastAsia="fr-FR"/>
        </w:rPr>
        <w:t>)</w:t>
      </w:r>
      <w:r w:rsidRPr="00D70EA0">
        <w:rPr>
          <w:rtl/>
          <w:lang w:val="fr-FR" w:eastAsia="fr-FR"/>
        </w:rPr>
        <w:t xml:space="preserve"> </w:t>
      </w:r>
    </w:p>
    <w:p w14:paraId="537AC5B3"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وهكذا كان الإمام علي يشبهك بلقمان الحكيم، ويقول: (سلمان أمرؤ </w:t>
      </w:r>
      <w:r w:rsidRPr="00D70EA0">
        <w:rPr>
          <w:rtl/>
          <w:lang w:val="fr-FR" w:eastAsia="fr-FR"/>
        </w:rPr>
        <w:t>منا وإلينا أهل البيت، من لكم بمثل لقمان الحكيم، علم العلم الأول والعلم الآخر، وقرأ الكتاب الأول والكتاب الآخر، وكان بحراً لا ينزف)</w:t>
      </w:r>
      <w:r w:rsidRPr="00D70EA0">
        <w:rPr>
          <w:position w:val="6"/>
          <w:szCs w:val="20"/>
          <w:rtl/>
          <w:lang w:val="fr-FR" w:eastAsia="fr-FR"/>
        </w:rPr>
        <w:t>(</w:t>
      </w:r>
      <w:r w:rsidRPr="00D70EA0">
        <w:rPr>
          <w:position w:val="6"/>
          <w:szCs w:val="20"/>
          <w:rtl/>
          <w:lang w:val="fr-FR" w:eastAsia="fr-FR"/>
        </w:rPr>
        <w:footnoteReference w:id="503"/>
      </w:r>
      <w:r w:rsidRPr="00D70EA0">
        <w:rPr>
          <w:position w:val="6"/>
          <w:szCs w:val="20"/>
          <w:rtl/>
          <w:lang w:val="fr-FR" w:eastAsia="fr-FR"/>
        </w:rPr>
        <w:t>)</w:t>
      </w:r>
      <w:r w:rsidRPr="00D70EA0">
        <w:rPr>
          <w:rFonts w:hint="cs"/>
          <w:rtl/>
          <w:lang w:val="fr-FR" w:eastAsia="fr-FR"/>
        </w:rPr>
        <w:t xml:space="preserve"> </w:t>
      </w:r>
    </w:p>
    <w:p w14:paraId="27FF412A"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وكان يخصك بالصلاة، ويذكر سر ذلك التخصيص، ف</w:t>
      </w:r>
      <w:r w:rsidRPr="00D70EA0">
        <w:rPr>
          <w:rtl/>
          <w:lang w:val="fr-FR" w:eastAsia="fr-FR"/>
        </w:rPr>
        <w:t xml:space="preserve">عن زاذان الكندي، قال: كنا عند علي ذات يوم فوافق الناس منه طيب نفس ومزاح، فقالوا: يا أمير المؤمنين حدثنا عن أصحابك، قال: عن أي أصحابي؟ قالوا: عن أصحاب محمد </w:t>
      </w:r>
      <w:r w:rsidRPr="00D70EA0">
        <w:rPr>
          <w:lang w:val="fr-FR" w:eastAsia="fr-FR"/>
        </w:rPr>
        <w:sym w:font="Abo-thar" w:char="F061"/>
      </w:r>
      <w:r w:rsidRPr="00D70EA0">
        <w:rPr>
          <w:rtl/>
          <w:lang w:val="fr-FR" w:eastAsia="fr-FR"/>
        </w:rPr>
        <w:t xml:space="preserve">، قال: كل أصحاب محمد </w:t>
      </w:r>
      <w:r w:rsidRPr="00D70EA0">
        <w:rPr>
          <w:lang w:val="fr-FR" w:eastAsia="fr-FR"/>
        </w:rPr>
        <w:sym w:font="Abo-thar" w:char="F061"/>
      </w:r>
      <w:r w:rsidRPr="00D70EA0">
        <w:rPr>
          <w:rFonts w:hint="cs"/>
          <w:rtl/>
          <w:lang w:val="fr-FR" w:eastAsia="fr-FR"/>
        </w:rPr>
        <w:t xml:space="preserve"> </w:t>
      </w:r>
      <w:r w:rsidRPr="00D70EA0">
        <w:rPr>
          <w:rtl/>
          <w:lang w:val="fr-FR" w:eastAsia="fr-FR"/>
        </w:rPr>
        <w:t>أصحابي، فعن أيهم؟ قالوا: عن الذين رأيناك تلطفهم بذكرك والصلاة عليهم دون القوم، حدثنا عن سلمان، قال: من لكم بمثل لقمان الحكيم؟ ذاك امرؤ منا وإلينا أهل البيت، أدرك العلم الأول والعلم الآخر، وقرأ الكتاب الأول والكتاب الآخر، بحر لا ينزف</w:t>
      </w:r>
      <w:r w:rsidRPr="00D70EA0">
        <w:rPr>
          <w:rFonts w:hint="cs"/>
          <w:rtl/>
          <w:lang w:val="fr-FR" w:eastAsia="fr-FR"/>
        </w:rPr>
        <w:t>)</w:t>
      </w:r>
      <w:r w:rsidRPr="00D70EA0">
        <w:rPr>
          <w:position w:val="6"/>
          <w:szCs w:val="20"/>
          <w:rtl/>
          <w:lang w:val="fr-FR" w:eastAsia="fr-FR"/>
        </w:rPr>
        <w:t xml:space="preserve"> (</w:t>
      </w:r>
      <w:r w:rsidRPr="00D70EA0">
        <w:rPr>
          <w:rFonts w:cs="ATraditional Arabic"/>
          <w:position w:val="6"/>
          <w:szCs w:val="20"/>
          <w:rtl/>
          <w:lang w:val="fr-FR" w:eastAsia="fr-FR"/>
        </w:rPr>
        <w:footnoteReference w:id="504"/>
      </w:r>
      <w:r w:rsidRPr="00D70EA0">
        <w:rPr>
          <w:position w:val="6"/>
          <w:szCs w:val="20"/>
          <w:rtl/>
          <w:lang w:val="fr-FR" w:eastAsia="fr-FR"/>
        </w:rPr>
        <w:t>)</w:t>
      </w:r>
    </w:p>
    <w:p w14:paraId="0673B9A2"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وكان يقول لمن سأل عنك، غير عارف بفضلك: (</w:t>
      </w:r>
      <w:r w:rsidRPr="00D70EA0">
        <w:rPr>
          <w:rtl/>
          <w:lang w:val="fr-FR" w:eastAsia="fr-FR"/>
        </w:rPr>
        <w:t>ما أقول في رجل خلق من طينتنا، وروحه مقرونة بروحنا، خصه الله تبارك وتعالى من العلوم بأولها وآخرها وظاهرها وباطنها وسرها وعلانيتها</w:t>
      </w:r>
      <w:r w:rsidRPr="00D70EA0">
        <w:rPr>
          <w:rFonts w:hint="cs"/>
          <w:rtl/>
          <w:lang w:val="fr-FR" w:eastAsia="fr-FR"/>
        </w:rPr>
        <w:t>)</w:t>
      </w:r>
    </w:p>
    <w:p w14:paraId="20A5395F" w14:textId="77777777" w:rsidR="00D70EA0" w:rsidRPr="00D70EA0" w:rsidRDefault="00D70EA0" w:rsidP="00BB358B">
      <w:pPr>
        <w:widowControl w:val="0"/>
        <w:tabs>
          <w:tab w:val="left" w:pos="1096"/>
        </w:tabs>
        <w:adjustRightInd w:val="0"/>
        <w:textAlignment w:val="baseline"/>
        <w:rPr>
          <w:rtl/>
          <w:lang w:val="fr-FR" w:eastAsia="fr-FR"/>
        </w:rPr>
      </w:pPr>
      <w:r w:rsidRPr="00D70EA0">
        <w:rPr>
          <w:rFonts w:hint="cs"/>
          <w:rtl/>
          <w:lang w:val="fr-FR" w:eastAsia="fr-FR"/>
        </w:rPr>
        <w:t xml:space="preserve">ثم يروي لهم كيف كان رسول الله </w:t>
      </w:r>
      <w:r w:rsidRPr="00D70EA0">
        <w:rPr>
          <w:rFonts w:hint="cs"/>
          <w:lang w:val="fr-FR" w:eastAsia="fr-FR"/>
        </w:rPr>
        <w:sym w:font="Abo-thar" w:char="F061"/>
      </w:r>
      <w:r w:rsidRPr="00D70EA0">
        <w:rPr>
          <w:rFonts w:hint="cs"/>
          <w:rtl/>
          <w:lang w:val="fr-FR" w:eastAsia="fr-FR"/>
        </w:rPr>
        <w:t xml:space="preserve"> يعظمك، ويعرف فضلك، فيقول: (</w:t>
      </w:r>
      <w:r w:rsidRPr="00D70EA0">
        <w:rPr>
          <w:rtl/>
          <w:lang w:val="fr-FR" w:eastAsia="fr-FR"/>
        </w:rPr>
        <w:t xml:space="preserve">ولقد حضرت رسول الله </w:t>
      </w:r>
      <w:r w:rsidRPr="00D70EA0">
        <w:rPr>
          <w:lang w:val="fr-FR" w:eastAsia="fr-FR"/>
        </w:rPr>
        <w:sym w:font="Abo-thar" w:char="F061"/>
      </w:r>
      <w:r w:rsidRPr="00D70EA0">
        <w:rPr>
          <w:rFonts w:hint="cs"/>
          <w:rtl/>
          <w:lang w:val="fr-FR" w:eastAsia="fr-FR"/>
        </w:rPr>
        <w:t xml:space="preserve"> </w:t>
      </w:r>
      <w:r w:rsidRPr="00D70EA0">
        <w:rPr>
          <w:rtl/>
          <w:lang w:val="fr-FR" w:eastAsia="fr-FR"/>
        </w:rPr>
        <w:t xml:space="preserve">وسلمان بين يديه، فدخل أعرابي فنحاه عن مكانه وجلس فيه، فغضب رسول الله </w:t>
      </w:r>
      <w:r w:rsidRPr="00D70EA0">
        <w:rPr>
          <w:lang w:val="fr-FR" w:eastAsia="fr-FR"/>
        </w:rPr>
        <w:sym w:font="Abo-thar" w:char="F061"/>
      </w:r>
      <w:r w:rsidRPr="00D70EA0">
        <w:rPr>
          <w:rFonts w:hint="cs"/>
          <w:rtl/>
          <w:lang w:val="fr-FR" w:eastAsia="fr-FR"/>
        </w:rPr>
        <w:t xml:space="preserve"> </w:t>
      </w:r>
      <w:r w:rsidRPr="00D70EA0">
        <w:rPr>
          <w:rtl/>
          <w:lang w:val="fr-FR" w:eastAsia="fr-FR"/>
        </w:rPr>
        <w:t>حتى در العرق بين عينيه واحمرتا عيناه</w:t>
      </w:r>
      <w:r w:rsidRPr="00D70EA0">
        <w:rPr>
          <w:rFonts w:hint="cs"/>
          <w:rtl/>
          <w:lang w:val="fr-FR" w:eastAsia="fr-FR"/>
        </w:rPr>
        <w:t>،</w:t>
      </w:r>
      <w:r w:rsidRPr="00D70EA0">
        <w:rPr>
          <w:rtl/>
          <w:lang w:val="fr-FR" w:eastAsia="fr-FR"/>
        </w:rPr>
        <w:t xml:space="preserve"> ثم قال: يا أعرابي، </w:t>
      </w:r>
      <w:r w:rsidRPr="00D70EA0">
        <w:rPr>
          <w:rFonts w:hint="cs"/>
          <w:rtl/>
          <w:lang w:val="fr-FR" w:eastAsia="fr-FR"/>
        </w:rPr>
        <w:t>أتنحى</w:t>
      </w:r>
      <w:r w:rsidRPr="00D70EA0">
        <w:rPr>
          <w:rtl/>
          <w:lang w:val="fr-FR" w:eastAsia="fr-FR"/>
        </w:rPr>
        <w:t xml:space="preserve"> رجلاً يحبه الله تعالى </w:t>
      </w:r>
      <w:r w:rsidR="00BB358B">
        <w:rPr>
          <w:rFonts w:hint="cs"/>
          <w:rtl/>
          <w:lang w:val="fr-FR" w:eastAsia="fr-FR"/>
        </w:rPr>
        <w:t>و</w:t>
      </w:r>
      <w:r w:rsidRPr="00D70EA0">
        <w:rPr>
          <w:rtl/>
          <w:lang w:val="fr-FR" w:eastAsia="fr-FR"/>
        </w:rPr>
        <w:t>رسوله.</w:t>
      </w:r>
      <w:r w:rsidRPr="00D70EA0">
        <w:rPr>
          <w:rFonts w:hint="cs"/>
          <w:rtl/>
          <w:lang w:val="fr-FR" w:eastAsia="fr-FR"/>
        </w:rPr>
        <w:t xml:space="preserve">. </w:t>
      </w:r>
      <w:r w:rsidRPr="00D70EA0">
        <w:rPr>
          <w:rtl/>
          <w:lang w:val="fr-FR" w:eastAsia="fr-FR"/>
        </w:rPr>
        <w:t>يا أعرابي، أتنحي رجلاً ما حضرني جبريل إلا أمرني عن ربي عز وجل أن أقرئه السلام</w:t>
      </w:r>
      <w:r w:rsidRPr="00D70EA0">
        <w:rPr>
          <w:rFonts w:hint="cs"/>
          <w:rtl/>
          <w:lang w:val="fr-FR" w:eastAsia="fr-FR"/>
        </w:rPr>
        <w:t>..</w:t>
      </w:r>
      <w:r w:rsidRPr="00D70EA0">
        <w:rPr>
          <w:rtl/>
          <w:lang w:val="fr-FR" w:eastAsia="fr-FR"/>
        </w:rPr>
        <w:t xml:space="preserve"> يا أعرابي، إن سلمان مني، من جفاه فقد جفاني ومن آذاه فقد آذاني، ومن باعده فقد باعدني، ومن قربه فقد قربني</w:t>
      </w:r>
      <w:r w:rsidRPr="00D70EA0">
        <w:rPr>
          <w:rFonts w:hint="cs"/>
          <w:rtl/>
          <w:lang w:val="fr-FR" w:eastAsia="fr-FR"/>
        </w:rPr>
        <w:t>)</w:t>
      </w:r>
      <w:r w:rsidRPr="00D70EA0">
        <w:rPr>
          <w:position w:val="6"/>
          <w:szCs w:val="20"/>
          <w:rtl/>
          <w:lang w:val="fr-FR" w:eastAsia="fr-FR"/>
        </w:rPr>
        <w:t xml:space="preserve"> (</w:t>
      </w:r>
      <w:r w:rsidRPr="00D70EA0">
        <w:rPr>
          <w:position w:val="6"/>
          <w:szCs w:val="20"/>
          <w:rtl/>
          <w:lang w:val="fr-FR" w:eastAsia="fr-FR"/>
        </w:rPr>
        <w:footnoteReference w:id="505"/>
      </w:r>
      <w:r w:rsidRPr="00D70EA0">
        <w:rPr>
          <w:position w:val="6"/>
          <w:szCs w:val="20"/>
          <w:rtl/>
          <w:lang w:val="fr-FR" w:eastAsia="fr-FR"/>
        </w:rPr>
        <w:t>)</w:t>
      </w:r>
      <w:r w:rsidRPr="00D70EA0">
        <w:rPr>
          <w:rtl/>
          <w:lang w:val="fr-FR" w:eastAsia="fr-FR"/>
        </w:rPr>
        <w:t xml:space="preserve"> </w:t>
      </w:r>
    </w:p>
    <w:p w14:paraId="7D96A9DB" w14:textId="77777777" w:rsidR="008D3962" w:rsidRPr="00D70EA0" w:rsidRDefault="00D70EA0" w:rsidP="00D70EA0">
      <w:pPr>
        <w:widowControl w:val="0"/>
        <w:tabs>
          <w:tab w:val="left" w:pos="1096"/>
        </w:tabs>
        <w:adjustRightInd w:val="0"/>
        <w:textAlignment w:val="baseline"/>
        <w:rPr>
          <w:rtl/>
        </w:rPr>
      </w:pPr>
      <w:r w:rsidRPr="00D70EA0">
        <w:rPr>
          <w:rFonts w:hint="cs"/>
          <w:rtl/>
          <w:lang w:val="fr-FR" w:eastAsia="fr-FR"/>
        </w:rPr>
        <w:t xml:space="preserve">وهكذا كان يذكرك كل حين، ويذكر معك المنتجبين من أصحاب رسول الله </w:t>
      </w:r>
      <w:r w:rsidRPr="00D70EA0">
        <w:rPr>
          <w:rFonts w:hint="cs"/>
          <w:lang w:val="fr-FR" w:eastAsia="fr-FR"/>
        </w:rPr>
        <w:sym w:font="Abo-thar" w:char="F061"/>
      </w:r>
      <w:r w:rsidRPr="00D70EA0">
        <w:rPr>
          <w:rFonts w:hint="cs"/>
          <w:rtl/>
          <w:lang w:val="fr-FR" w:eastAsia="fr-FR"/>
        </w:rPr>
        <w:t xml:space="preserve"> الذين حافظوا على العهد، ومثلوا الإسلام وجميع القيم الرفيعة التي جاء بها.. وكان يقول: (</w:t>
      </w:r>
      <w:r w:rsidRPr="00D70EA0">
        <w:rPr>
          <w:rtl/>
          <w:lang w:val="fr-FR" w:eastAsia="fr-FR"/>
        </w:rPr>
        <w:t>ضاقت الأرض بسبعة، بهم ترزقون، وبهم تنصرون، وبهم تمطرون، منهم: سلمان الفارسي</w:t>
      </w:r>
      <w:r w:rsidRPr="00D70EA0">
        <w:rPr>
          <w:rFonts w:hint="cs"/>
          <w:rtl/>
          <w:lang w:val="fr-FR" w:eastAsia="fr-FR"/>
        </w:rPr>
        <w:t>،</w:t>
      </w:r>
      <w:r w:rsidRPr="00D70EA0">
        <w:rPr>
          <w:rtl/>
          <w:lang w:val="fr-FR" w:eastAsia="fr-FR"/>
        </w:rPr>
        <w:t xml:space="preserve"> والمقداد، وأبو ذر، وعمار، وحذيفة</w:t>
      </w:r>
      <w:r w:rsidRPr="00D70EA0">
        <w:rPr>
          <w:rFonts w:hint="cs"/>
          <w:rtl/>
          <w:lang w:val="fr-FR" w:eastAsia="fr-FR"/>
        </w:rPr>
        <w:t xml:space="preserve">)، ثم </w:t>
      </w:r>
      <w:r w:rsidRPr="00D70EA0">
        <w:rPr>
          <w:rtl/>
          <w:lang w:val="fr-FR" w:eastAsia="fr-FR"/>
        </w:rPr>
        <w:t xml:space="preserve">يقول: </w:t>
      </w:r>
      <w:r w:rsidRPr="00D70EA0">
        <w:rPr>
          <w:rFonts w:hint="cs"/>
          <w:rtl/>
          <w:lang w:val="fr-FR" w:eastAsia="fr-FR"/>
        </w:rPr>
        <w:t>(</w:t>
      </w:r>
      <w:r w:rsidRPr="00D70EA0">
        <w:rPr>
          <w:rtl/>
          <w:lang w:val="fr-FR" w:eastAsia="fr-FR"/>
        </w:rPr>
        <w:t>وأنا إمامهم، وهم الذين صلوا على فاطمة</w:t>
      </w:r>
      <w:r w:rsidRPr="00D70EA0">
        <w:rPr>
          <w:rFonts w:hint="cs"/>
          <w:rtl/>
          <w:lang w:val="fr-FR" w:eastAsia="fr-FR"/>
        </w:rPr>
        <w:t>)</w:t>
      </w:r>
      <w:r w:rsidRPr="00D70EA0">
        <w:rPr>
          <w:position w:val="6"/>
          <w:szCs w:val="20"/>
          <w:rtl/>
          <w:lang w:val="fr-FR" w:eastAsia="fr-FR"/>
        </w:rPr>
        <w:t xml:space="preserve"> (</w:t>
      </w:r>
      <w:r w:rsidRPr="00D70EA0">
        <w:rPr>
          <w:position w:val="6"/>
          <w:szCs w:val="20"/>
          <w:rtl/>
          <w:lang w:val="fr-FR" w:eastAsia="fr-FR"/>
        </w:rPr>
        <w:footnoteReference w:id="506"/>
      </w:r>
      <w:r w:rsidRPr="00D70EA0">
        <w:rPr>
          <w:position w:val="6"/>
          <w:szCs w:val="20"/>
          <w:rtl/>
          <w:lang w:val="fr-FR" w:eastAsia="fr-FR"/>
        </w:rPr>
        <w:t>)</w:t>
      </w:r>
    </w:p>
    <w:p w14:paraId="17FF272E"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وعلى دربه سار جميع أئمة أهل البيت.. فكلهم كانوا يثنون عليك، ويذكرون فضلك، ويذكرون سبب تلك المناقب العظيمة التي شرفت بها، وقد قال عنك الإمام الباقر: (</w:t>
      </w:r>
      <w:r w:rsidRPr="00D70EA0">
        <w:rPr>
          <w:rtl/>
          <w:lang w:val="fr-FR" w:eastAsia="fr-FR"/>
        </w:rPr>
        <w:t xml:space="preserve">إن سلمان منا أهل البيت، إنه كان يقول للناس: هربتم من القرآن إلى الأحاديث، وجدتم كتاباً دقيقاً حوسبتم فيه على النقير </w:t>
      </w:r>
      <w:r w:rsidRPr="00D70EA0">
        <w:rPr>
          <w:rFonts w:hint="cs"/>
          <w:rtl/>
          <w:lang w:val="fr-FR" w:eastAsia="fr-FR"/>
        </w:rPr>
        <w:t>والقطمير</w:t>
      </w:r>
      <w:r w:rsidRPr="00D70EA0">
        <w:rPr>
          <w:rtl/>
          <w:lang w:val="fr-FR" w:eastAsia="fr-FR"/>
        </w:rPr>
        <w:t xml:space="preserve"> والفتيل وحبة الخردل، فضاق عليكم ذلك، وهربتم إلى الأحاديث التي اتسعت عليكم)</w:t>
      </w:r>
      <w:r w:rsidRPr="00D70EA0">
        <w:rPr>
          <w:position w:val="6"/>
          <w:szCs w:val="20"/>
          <w:rtl/>
          <w:lang w:val="fr-FR" w:eastAsia="fr-FR"/>
        </w:rPr>
        <w:t>(</w:t>
      </w:r>
      <w:r w:rsidRPr="00D70EA0">
        <w:rPr>
          <w:position w:val="6"/>
          <w:szCs w:val="20"/>
          <w:rtl/>
          <w:lang w:val="fr-FR" w:eastAsia="fr-FR"/>
        </w:rPr>
        <w:footnoteReference w:id="507"/>
      </w:r>
      <w:r w:rsidRPr="00D70EA0">
        <w:rPr>
          <w:position w:val="6"/>
          <w:szCs w:val="20"/>
          <w:rtl/>
          <w:lang w:val="fr-FR" w:eastAsia="fr-FR"/>
        </w:rPr>
        <w:t>)</w:t>
      </w:r>
      <w:r w:rsidRPr="00D70EA0">
        <w:rPr>
          <w:rFonts w:hint="cs"/>
          <w:rtl/>
          <w:lang w:val="fr-FR" w:eastAsia="fr-FR"/>
        </w:rPr>
        <w:t xml:space="preserve"> </w:t>
      </w:r>
    </w:p>
    <w:p w14:paraId="328EC37D"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وكيف لا يذكرون ذلك، وجدهم رسول الله </w:t>
      </w:r>
      <w:r w:rsidRPr="00D70EA0">
        <w:rPr>
          <w:rFonts w:hint="cs"/>
          <w:lang w:val="fr-FR" w:eastAsia="fr-FR"/>
        </w:rPr>
        <w:sym w:font="Abo-thar" w:char="F061"/>
      </w:r>
      <w:r w:rsidRPr="00D70EA0">
        <w:rPr>
          <w:rFonts w:hint="cs"/>
          <w:rtl/>
          <w:lang w:val="fr-FR" w:eastAsia="fr-FR"/>
        </w:rPr>
        <w:t xml:space="preserve"> هو الذي سن سنة الثناء عليك، فقد قال فيك: (</w:t>
      </w:r>
      <w:r w:rsidRPr="00D70EA0">
        <w:rPr>
          <w:rtl/>
          <w:lang w:val="fr-FR" w:eastAsia="fr-FR"/>
        </w:rPr>
        <w:t>نزل علي الروح الأمين فحدثني أن الله تعالى يحب أربعة من أصحابي)، فقال له من حضر: من هم يا رسول الله؟ فقال: (علي وسلمان وأبو ذر والمقداد</w:t>
      </w:r>
      <w:r w:rsidRPr="00D70EA0">
        <w:rPr>
          <w:rFonts w:hint="cs"/>
          <w:rtl/>
          <w:lang w:val="fr-FR" w:eastAsia="fr-FR"/>
        </w:rPr>
        <w:t>)، وقال فيك: (</w:t>
      </w:r>
      <w:r w:rsidRPr="00D70EA0">
        <w:rPr>
          <w:rtl/>
          <w:lang w:val="fr-FR" w:eastAsia="fr-FR"/>
        </w:rPr>
        <w:t>اشتاقت الجنة إلى أربعة: علي والمقداد وعمار وسلمان</w:t>
      </w:r>
      <w:r w:rsidRPr="00D70EA0">
        <w:rPr>
          <w:rFonts w:hint="cs"/>
          <w:rtl/>
          <w:lang w:val="fr-FR" w:eastAsia="fr-FR"/>
        </w:rPr>
        <w:t>)</w:t>
      </w:r>
      <w:r w:rsidRPr="00D70EA0">
        <w:rPr>
          <w:position w:val="6"/>
          <w:szCs w:val="20"/>
          <w:rtl/>
          <w:lang w:val="fr-FR" w:eastAsia="fr-FR"/>
        </w:rPr>
        <w:t xml:space="preserve"> (</w:t>
      </w:r>
      <w:r w:rsidRPr="00D70EA0">
        <w:rPr>
          <w:rFonts w:cs="ATraditional Arabic"/>
          <w:position w:val="6"/>
          <w:szCs w:val="20"/>
          <w:rtl/>
          <w:lang w:val="fr-FR" w:eastAsia="fr-FR"/>
        </w:rPr>
        <w:footnoteReference w:id="508"/>
      </w:r>
      <w:r w:rsidRPr="00D70EA0">
        <w:rPr>
          <w:position w:val="6"/>
          <w:szCs w:val="20"/>
          <w:rtl/>
          <w:lang w:val="fr-FR" w:eastAsia="fr-FR"/>
        </w:rPr>
        <w:t>)</w:t>
      </w:r>
    </w:p>
    <w:p w14:paraId="29EE5998" w14:textId="77777777" w:rsidR="00D70EA0" w:rsidRPr="00D70EA0" w:rsidRDefault="00D70EA0" w:rsidP="00D70EA0">
      <w:pPr>
        <w:widowControl w:val="0"/>
        <w:tabs>
          <w:tab w:val="left" w:pos="1096"/>
        </w:tabs>
        <w:adjustRightInd w:val="0"/>
        <w:textAlignment w:val="baseline"/>
        <w:rPr>
          <w:rtl/>
        </w:rPr>
      </w:pPr>
      <w:r w:rsidRPr="00D70EA0">
        <w:rPr>
          <w:rFonts w:hint="cs"/>
          <w:rtl/>
          <w:lang w:val="fr-FR" w:eastAsia="fr-FR"/>
        </w:rPr>
        <w:t>وكان يغضب غضبا شديدا من أولئك القوميين والعنصريين الذين كانوا ينظرون إليك وإلى المستضعفين من الصحابة باحتقار، ففي الحديث</w:t>
      </w:r>
      <w:r w:rsidRPr="00D70EA0">
        <w:rPr>
          <w:rtl/>
        </w:rPr>
        <w:t xml:space="preserve"> عن أبي سلمة بن عبد الرحمن قال: جاء قيس بن مطاطية إلى حلقة فيها سلمان الفارسي وصهيب الرومي وبلال الحبشي</w:t>
      </w:r>
      <w:r w:rsidRPr="00D70EA0">
        <w:rPr>
          <w:rFonts w:hint="cs"/>
          <w:rtl/>
        </w:rPr>
        <w:t>،</w:t>
      </w:r>
      <w:r w:rsidRPr="00D70EA0">
        <w:rPr>
          <w:rtl/>
        </w:rPr>
        <w:t xml:space="preserve"> فقال: هؤلاء الأوس والخزرج قاموا بنصرة هذا الرجل، فما بال هؤلاء؟ فقام معاذ</w:t>
      </w:r>
      <w:r w:rsidRPr="00D70EA0">
        <w:rPr>
          <w:rFonts w:hint="cs"/>
          <w:rtl/>
        </w:rPr>
        <w:t>،</w:t>
      </w:r>
      <w:r w:rsidRPr="00D70EA0">
        <w:rPr>
          <w:rtl/>
        </w:rPr>
        <w:t xml:space="preserve"> فأخذ بتلبيبه حتى أتى به النبي </w:t>
      </w:r>
      <w:r w:rsidRPr="00D70EA0">
        <w:sym w:font="Abo-thar" w:char="F061"/>
      </w:r>
      <w:r w:rsidRPr="00D70EA0">
        <w:rPr>
          <w:rFonts w:hint="cs"/>
          <w:rtl/>
        </w:rPr>
        <w:t xml:space="preserve">، </w:t>
      </w:r>
      <w:r w:rsidRPr="00D70EA0">
        <w:rPr>
          <w:rtl/>
        </w:rPr>
        <w:t>فأخبره بمقالته</w:t>
      </w:r>
      <w:r w:rsidRPr="00D70EA0">
        <w:rPr>
          <w:rFonts w:hint="cs"/>
          <w:rtl/>
        </w:rPr>
        <w:t>،</w:t>
      </w:r>
      <w:r w:rsidRPr="00D70EA0">
        <w:rPr>
          <w:rtl/>
        </w:rPr>
        <w:t xml:space="preserve"> فقام رسول الله </w:t>
      </w:r>
      <w:r w:rsidRPr="00D70EA0">
        <w:sym w:font="Abo-thar" w:char="F061"/>
      </w:r>
      <w:r w:rsidRPr="00D70EA0">
        <w:rPr>
          <w:rFonts w:hint="cs"/>
          <w:rtl/>
        </w:rPr>
        <w:t xml:space="preserve"> </w:t>
      </w:r>
      <w:r w:rsidRPr="00D70EA0">
        <w:rPr>
          <w:rtl/>
        </w:rPr>
        <w:t>مغضباً يجر رداءه حتى دخل المسجد، ثم نُودي الصلاة جامعة، فحمد الله وأثنى عليه ثم قال: (يا أيها الناس إنَّ الربَّ رب واحد، وإن الأب أب واحد، وإن الدين دين واحد، ألا وإن العربية ليست لكم بأب ولا أم، إنما هي لسان فمن تكلم بالعربية فهو عربي). فقال معاذ وهو آخذ بتلبيبه: يا رسول الله ما تقول في هذا المنافق؟</w:t>
      </w:r>
      <w:r w:rsidRPr="00D70EA0">
        <w:rPr>
          <w:rFonts w:hint="cs"/>
          <w:rtl/>
        </w:rPr>
        <w:t xml:space="preserve"> </w:t>
      </w:r>
      <w:r w:rsidRPr="00D70EA0">
        <w:rPr>
          <w:rtl/>
        </w:rPr>
        <w:t>فقال: (دعه إلى النار) قال: فكان فيمن ارتد فقُتل في الردة</w:t>
      </w:r>
      <w:r w:rsidRPr="00D70EA0">
        <w:rPr>
          <w:position w:val="6"/>
          <w:szCs w:val="20"/>
          <w:rtl/>
        </w:rPr>
        <w:t>(</w:t>
      </w:r>
      <w:r w:rsidRPr="00D70EA0">
        <w:rPr>
          <w:position w:val="6"/>
          <w:szCs w:val="20"/>
          <w:rtl/>
        </w:rPr>
        <w:footnoteReference w:id="509"/>
      </w:r>
      <w:r w:rsidRPr="00D70EA0">
        <w:rPr>
          <w:position w:val="6"/>
          <w:szCs w:val="20"/>
          <w:rtl/>
        </w:rPr>
        <w:t>)</w:t>
      </w:r>
      <w:r w:rsidRPr="00D70EA0">
        <w:rPr>
          <w:rtl/>
        </w:rPr>
        <w:t xml:space="preserve">. </w:t>
      </w:r>
    </w:p>
    <w:p w14:paraId="37EFE520"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وحدث الإمام </w:t>
      </w:r>
      <w:r w:rsidRPr="00D70EA0">
        <w:rPr>
          <w:rtl/>
          <w:lang w:val="fr-FR" w:eastAsia="fr-FR"/>
        </w:rPr>
        <w:t xml:space="preserve">الباقر، قال: </w:t>
      </w:r>
      <w:r w:rsidRPr="00D70EA0">
        <w:rPr>
          <w:rFonts w:hint="cs"/>
          <w:rtl/>
          <w:lang w:val="fr-FR" w:eastAsia="fr-FR"/>
        </w:rPr>
        <w:t>(</w:t>
      </w:r>
      <w:r w:rsidRPr="00D70EA0">
        <w:rPr>
          <w:rtl/>
          <w:lang w:val="fr-FR" w:eastAsia="fr-FR"/>
        </w:rPr>
        <w:t xml:space="preserve">جلس جماعة من أصحاب رسول الله </w:t>
      </w:r>
      <w:r w:rsidRPr="00D70EA0">
        <w:rPr>
          <w:lang w:val="fr-FR" w:eastAsia="fr-FR"/>
        </w:rPr>
        <w:sym w:font="Abo-thar" w:char="F061"/>
      </w:r>
      <w:r w:rsidRPr="00D70EA0">
        <w:rPr>
          <w:rFonts w:hint="cs"/>
          <w:rtl/>
          <w:lang w:val="fr-FR" w:eastAsia="fr-FR"/>
        </w:rPr>
        <w:t xml:space="preserve"> </w:t>
      </w:r>
      <w:r w:rsidRPr="00D70EA0">
        <w:rPr>
          <w:rtl/>
          <w:lang w:val="fr-FR" w:eastAsia="fr-FR"/>
        </w:rPr>
        <w:t>ينتسبون ويفتخرون وفيهم سلمان</w:t>
      </w:r>
      <w:r w:rsidRPr="00D70EA0">
        <w:rPr>
          <w:rFonts w:hint="cs"/>
          <w:rtl/>
          <w:lang w:val="fr-FR" w:eastAsia="fr-FR"/>
        </w:rPr>
        <w:t>،</w:t>
      </w:r>
      <w:r w:rsidRPr="00D70EA0">
        <w:rPr>
          <w:rtl/>
          <w:lang w:val="fr-FR" w:eastAsia="fr-FR"/>
        </w:rPr>
        <w:t xml:space="preserve"> فقال له عمر: ما نسبتك أنت يا سلمان، وما أصلك؟ فقال: أنا سلمان بن عبد الله، كنت ضالاً، فهداني الله بمحمد، وكنت عائلاً، فأغناني الله بمحمد، وكنت مملوكاً فاعتقني الله بمحمد، فهذا حسبي ونسبي يا عمر.</w:t>
      </w:r>
      <w:r w:rsidRPr="00D70EA0">
        <w:rPr>
          <w:rFonts w:hint="cs"/>
          <w:rtl/>
          <w:lang w:val="fr-FR" w:eastAsia="fr-FR"/>
        </w:rPr>
        <w:t xml:space="preserve">. </w:t>
      </w:r>
      <w:r w:rsidRPr="00D70EA0">
        <w:rPr>
          <w:rtl/>
          <w:lang w:val="fr-FR" w:eastAsia="fr-FR"/>
        </w:rPr>
        <w:t>ثم خرج رسول الله</w:t>
      </w:r>
      <w:r w:rsidRPr="00D70EA0">
        <w:rPr>
          <w:rFonts w:hint="cs"/>
          <w:rtl/>
          <w:lang w:val="fr-FR" w:eastAsia="fr-FR"/>
        </w:rPr>
        <w:t xml:space="preserve"> </w:t>
      </w:r>
      <w:r w:rsidRPr="00D70EA0">
        <w:rPr>
          <w:rFonts w:hint="cs"/>
          <w:lang w:val="fr-FR" w:eastAsia="fr-FR"/>
        </w:rPr>
        <w:sym w:font="Abo-thar" w:char="F061"/>
      </w:r>
      <w:r w:rsidRPr="00D70EA0">
        <w:rPr>
          <w:rFonts w:hint="cs"/>
          <w:rtl/>
          <w:lang w:val="fr-FR" w:eastAsia="fr-FR"/>
        </w:rPr>
        <w:t xml:space="preserve">، </w:t>
      </w:r>
      <w:r w:rsidRPr="00D70EA0">
        <w:rPr>
          <w:rtl/>
          <w:lang w:val="fr-FR" w:eastAsia="fr-FR"/>
        </w:rPr>
        <w:t>فذكر سلمان ما قال عمر</w:t>
      </w:r>
      <w:r w:rsidRPr="00D70EA0">
        <w:rPr>
          <w:rFonts w:hint="cs"/>
          <w:rtl/>
          <w:lang w:val="fr-FR" w:eastAsia="fr-FR"/>
        </w:rPr>
        <w:t>،</w:t>
      </w:r>
      <w:r w:rsidRPr="00D70EA0">
        <w:rPr>
          <w:rtl/>
          <w:lang w:val="fr-FR" w:eastAsia="fr-FR"/>
        </w:rPr>
        <w:t xml:space="preserve"> وما أجابه به</w:t>
      </w:r>
      <w:r w:rsidRPr="00D70EA0">
        <w:rPr>
          <w:rFonts w:hint="cs"/>
          <w:rtl/>
          <w:lang w:val="fr-FR" w:eastAsia="fr-FR"/>
        </w:rPr>
        <w:t xml:space="preserve">، </w:t>
      </w:r>
      <w:r w:rsidRPr="00D70EA0">
        <w:rPr>
          <w:rtl/>
          <w:lang w:val="fr-FR" w:eastAsia="fr-FR"/>
        </w:rPr>
        <w:t>فقال رسول الله</w:t>
      </w:r>
      <w:r w:rsidRPr="00D70EA0">
        <w:rPr>
          <w:rFonts w:hint="cs"/>
          <w:rtl/>
          <w:lang w:val="fr-FR" w:eastAsia="fr-FR"/>
        </w:rPr>
        <w:t xml:space="preserve"> </w:t>
      </w:r>
      <w:r w:rsidRPr="00D70EA0">
        <w:rPr>
          <w:rFonts w:hint="cs"/>
          <w:lang w:val="fr-FR" w:eastAsia="fr-FR"/>
        </w:rPr>
        <w:sym w:font="Abo-thar" w:char="F061"/>
      </w:r>
      <w:r w:rsidRPr="00D70EA0">
        <w:rPr>
          <w:rFonts w:hint="cs"/>
          <w:rtl/>
          <w:lang w:val="fr-FR" w:eastAsia="fr-FR"/>
        </w:rPr>
        <w:t>: (</w:t>
      </w:r>
      <w:r w:rsidRPr="00D70EA0">
        <w:rPr>
          <w:rtl/>
          <w:lang w:val="fr-FR" w:eastAsia="fr-FR"/>
        </w:rPr>
        <w:t xml:space="preserve">يا معشر قريش ؛ إن حسب المرء دينه، ومروته خلقه، وأصله عقله، قال الله تعالى: </w:t>
      </w:r>
      <w:r w:rsidR="004E5304">
        <w:rPr>
          <w:rtl/>
          <w:lang w:val="fr-FR" w:eastAsia="fr-FR"/>
        </w:rPr>
        <w:t>﴿</w:t>
      </w:r>
      <w:r w:rsidRPr="00D70EA0">
        <w:rPr>
          <w:rtl/>
          <w:lang w:val="fr-FR" w:eastAsia="fr-FR"/>
        </w:rPr>
        <w:t xml:space="preserve"> يَاأَيُّهَا النَّاسُ إِنَّا خَلَقْنَاكُمْ مِنْ ذَكَرٍ وَأُنْثَى وَجَعَلْنَاكُمْ شُعُوبًا وَقَبَائِلَ لِتَعَارَفُوا إِنَّ أَكْرَمَكُمْ عِنْدَ اللَّهِ أَتْقَاكُمْ</w:t>
      </w:r>
      <w:r w:rsidR="004E5304">
        <w:rPr>
          <w:rtl/>
          <w:lang w:val="fr-FR" w:eastAsia="fr-FR"/>
        </w:rPr>
        <w:t>﴾</w:t>
      </w:r>
      <w:r w:rsidRPr="00D70EA0">
        <w:rPr>
          <w:rtl/>
          <w:lang w:val="fr-FR" w:eastAsia="fr-FR"/>
        </w:rPr>
        <w:t xml:space="preserve"> [الحجرات: 13]</w:t>
      </w:r>
      <w:r w:rsidRPr="00D70EA0">
        <w:rPr>
          <w:rFonts w:hint="cs"/>
          <w:rtl/>
          <w:lang w:val="fr-FR" w:eastAsia="fr-FR"/>
        </w:rPr>
        <w:t xml:space="preserve">، </w:t>
      </w:r>
      <w:r w:rsidRPr="00D70EA0">
        <w:rPr>
          <w:rtl/>
          <w:lang w:val="fr-FR" w:eastAsia="fr-FR"/>
        </w:rPr>
        <w:t>ثم أقبل على سلمان فقال له: (سلمان، إنه ليس لأحد من هؤلاء عليك فضل إلا بتقوى الله عز وجل، فمن كنت أتقى منه فأنت أفضل منه)</w:t>
      </w:r>
      <w:r w:rsidRPr="00D70EA0">
        <w:rPr>
          <w:position w:val="6"/>
          <w:szCs w:val="20"/>
          <w:rtl/>
          <w:lang w:val="fr-FR" w:eastAsia="fr-FR"/>
        </w:rPr>
        <w:t>(</w:t>
      </w:r>
      <w:r w:rsidRPr="00D70EA0">
        <w:rPr>
          <w:rFonts w:cs="ATraditional Arabic"/>
          <w:position w:val="6"/>
          <w:szCs w:val="20"/>
          <w:rtl/>
          <w:lang w:val="fr-FR" w:eastAsia="fr-FR"/>
        </w:rPr>
        <w:footnoteReference w:id="510"/>
      </w:r>
      <w:r w:rsidRPr="00D70EA0">
        <w:rPr>
          <w:position w:val="6"/>
          <w:szCs w:val="20"/>
          <w:rtl/>
          <w:lang w:val="fr-FR" w:eastAsia="fr-FR"/>
        </w:rPr>
        <w:t>)</w:t>
      </w:r>
      <w:r w:rsidRPr="00D70EA0">
        <w:rPr>
          <w:rtl/>
          <w:lang w:val="fr-FR" w:eastAsia="fr-FR"/>
        </w:rPr>
        <w:t xml:space="preserve"> </w:t>
      </w:r>
    </w:p>
    <w:p w14:paraId="0935CC5A"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ائذن لنا سيدي في أن نستن بهذه السنة، ونسير هذه السيرة، فنتحدث عنك ومعك.. فما أجمل الحديث مع الحكماء العلماء الصادقين.. وما أجمل الحديث مع من ترفعوا عن طينتهم لينالوا بدلها الجواهر المقدسة.. وما أجمل الحديث عن ذلك الذي اتفقت عليه طوائف الأمة، ولم يختلف فيه اثنان منها.</w:t>
      </w:r>
    </w:p>
    <w:p w14:paraId="6FED565C"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وقد رأيت ـ سيدي ـ أنك ـ بتلك المعاني التي وصفت بها ـ صرت رمزا للحقيقة، فأنت الذي جاهدت طويلا في البحث عنها، ثم جاهدت طويلا في الدلالة عليها.. فأنت الباحث عن الحقيقة، وأنت الدال عليها.</w:t>
      </w:r>
    </w:p>
    <w:p w14:paraId="7F16F410" w14:textId="77777777" w:rsidR="00D70EA0" w:rsidRPr="00D70EA0" w:rsidRDefault="00D70EA0" w:rsidP="00D70EA0">
      <w:pPr>
        <w:widowControl w:val="0"/>
        <w:outlineLvl w:val="2"/>
        <w:rPr>
          <w:rFonts w:ascii="Arial" w:eastAsia="Calibri" w:hAnsi="Arial"/>
          <w:b/>
          <w:bCs/>
          <w:sz w:val="26"/>
          <w:szCs w:val="32"/>
          <w:rtl/>
          <w:lang w:val="fr-FR" w:eastAsia="fr-FR"/>
        </w:rPr>
      </w:pPr>
      <w:bookmarkStart w:id="65" w:name="_Toc8003079"/>
      <w:r w:rsidRPr="00D70EA0">
        <w:rPr>
          <w:rFonts w:ascii="Arial" w:eastAsia="Calibri" w:hAnsi="Arial" w:hint="cs"/>
          <w:b/>
          <w:bCs/>
          <w:sz w:val="26"/>
          <w:szCs w:val="32"/>
          <w:rtl/>
          <w:lang w:val="fr-FR" w:eastAsia="fr-FR"/>
        </w:rPr>
        <w:t>1. الباحث عن الحقيقة:</w:t>
      </w:r>
      <w:bookmarkEnd w:id="65"/>
    </w:p>
    <w:p w14:paraId="2E9E18B4"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سيدي يا لقمان هذه الأمة، وحكيمها.. </w:t>
      </w:r>
    </w:p>
    <w:p w14:paraId="022673DB"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لا يمكن لأحد أن يتحدث عنك، دون أن يتحدث عن رحلتك للحقيقة.. تلك الرحلة التي أمضيت فيها جزءا طويلا من عمرك، تقطع المسافات الطوال، وتتعرض لكل أنواع البلاء إلى أن وصلت إلى منبع الحقيقة ومركزها، ففنيت فيها، وصرت جزءا منها.</w:t>
      </w:r>
    </w:p>
    <w:p w14:paraId="18375075" w14:textId="77777777" w:rsidR="00D70EA0" w:rsidRPr="00D70EA0" w:rsidRDefault="00D70EA0" w:rsidP="00D70EA0">
      <w:pPr>
        <w:widowControl w:val="0"/>
        <w:tabs>
          <w:tab w:val="left" w:pos="1096"/>
        </w:tabs>
        <w:adjustRightInd w:val="0"/>
        <w:textAlignment w:val="baseline"/>
        <w:rPr>
          <w:position w:val="6"/>
          <w:szCs w:val="20"/>
          <w:rtl/>
          <w:lang w:val="fr-FR" w:eastAsia="fr-FR"/>
        </w:rPr>
      </w:pPr>
      <w:r w:rsidRPr="00D70EA0">
        <w:rPr>
          <w:rFonts w:hint="cs"/>
          <w:rtl/>
          <w:lang w:val="fr-FR" w:eastAsia="fr-FR"/>
        </w:rPr>
        <w:t>لقد حدثت عن تلك الرحلة الطويلة التي وصفتها، فقلت: (</w:t>
      </w:r>
      <w:r w:rsidRPr="00D70EA0">
        <w:rPr>
          <w:rtl/>
          <w:lang w:val="fr-FR" w:eastAsia="fr-FR"/>
        </w:rPr>
        <w:t>قد تداولني بضعة عشر من رب إلى رب)</w:t>
      </w:r>
      <w:r w:rsidRPr="00D70EA0">
        <w:rPr>
          <w:position w:val="6"/>
          <w:szCs w:val="20"/>
          <w:rtl/>
          <w:lang w:val="fr-FR" w:eastAsia="fr-FR"/>
        </w:rPr>
        <w:t>(</w:t>
      </w:r>
      <w:r w:rsidRPr="00D70EA0">
        <w:rPr>
          <w:rFonts w:cs="ATraditional Arabic"/>
          <w:position w:val="6"/>
          <w:szCs w:val="20"/>
          <w:rtl/>
          <w:lang w:val="fr-FR" w:eastAsia="fr-FR"/>
        </w:rPr>
        <w:footnoteReference w:id="511"/>
      </w:r>
      <w:r w:rsidRPr="00D70EA0">
        <w:rPr>
          <w:position w:val="6"/>
          <w:szCs w:val="20"/>
          <w:rtl/>
          <w:lang w:val="fr-FR" w:eastAsia="fr-FR"/>
        </w:rPr>
        <w:t>)</w:t>
      </w:r>
    </w:p>
    <w:p w14:paraId="1D165F51"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وأشار إليها رسول الله </w:t>
      </w:r>
      <w:r w:rsidRPr="00D70EA0">
        <w:rPr>
          <w:rFonts w:hint="cs"/>
          <w:lang w:val="fr-FR" w:eastAsia="fr-FR"/>
        </w:rPr>
        <w:sym w:font="Abo-thar" w:char="F061"/>
      </w:r>
      <w:r w:rsidRPr="00D70EA0">
        <w:rPr>
          <w:rFonts w:hint="cs"/>
          <w:rtl/>
          <w:lang w:val="fr-FR" w:eastAsia="fr-FR"/>
        </w:rPr>
        <w:t xml:space="preserve"> عندما </w:t>
      </w:r>
      <w:r w:rsidRPr="00D70EA0">
        <w:rPr>
          <w:rtl/>
          <w:lang w:val="fr-FR" w:eastAsia="fr-FR"/>
        </w:rPr>
        <w:t>تحدث عن</w:t>
      </w:r>
      <w:r w:rsidRPr="00D70EA0">
        <w:rPr>
          <w:rFonts w:hint="cs"/>
          <w:rtl/>
          <w:lang w:val="fr-FR" w:eastAsia="fr-FR"/>
        </w:rPr>
        <w:t xml:space="preserve">ك وعن قومك الفرس </w:t>
      </w:r>
      <w:r w:rsidRPr="00D70EA0">
        <w:rPr>
          <w:rtl/>
          <w:lang w:val="fr-FR" w:eastAsia="fr-FR"/>
        </w:rPr>
        <w:t>وصدقه</w:t>
      </w:r>
      <w:r w:rsidRPr="00D70EA0">
        <w:rPr>
          <w:rFonts w:hint="cs"/>
          <w:rtl/>
          <w:lang w:val="fr-FR" w:eastAsia="fr-FR"/>
        </w:rPr>
        <w:t>م</w:t>
      </w:r>
      <w:r w:rsidRPr="00D70EA0">
        <w:rPr>
          <w:rtl/>
          <w:lang w:val="fr-FR" w:eastAsia="fr-FR"/>
        </w:rPr>
        <w:t xml:space="preserve"> في إيمانه</w:t>
      </w:r>
      <w:r w:rsidRPr="00D70EA0">
        <w:rPr>
          <w:rFonts w:hint="cs"/>
          <w:rtl/>
          <w:lang w:val="fr-FR" w:eastAsia="fr-FR"/>
        </w:rPr>
        <w:t>م، واجتهادهم فيه، فقال</w:t>
      </w:r>
      <w:r w:rsidRPr="00D70EA0">
        <w:rPr>
          <w:rtl/>
          <w:lang w:val="fr-FR" w:eastAsia="fr-FR"/>
        </w:rPr>
        <w:t>: (لو كان الإيمان عند الثريا لناله رجال من هؤلاء)</w:t>
      </w:r>
      <w:r w:rsidRPr="00D70EA0">
        <w:rPr>
          <w:position w:val="6"/>
          <w:szCs w:val="20"/>
          <w:rtl/>
          <w:lang w:val="fr-FR" w:eastAsia="fr-FR"/>
        </w:rPr>
        <w:t>(</w:t>
      </w:r>
      <w:r w:rsidRPr="00D70EA0">
        <w:rPr>
          <w:position w:val="6"/>
          <w:szCs w:val="20"/>
          <w:rtl/>
          <w:lang w:val="fr-FR" w:eastAsia="fr-FR"/>
        </w:rPr>
        <w:footnoteReference w:id="512"/>
      </w:r>
      <w:r w:rsidRPr="00D70EA0">
        <w:rPr>
          <w:position w:val="6"/>
          <w:szCs w:val="20"/>
          <w:rtl/>
          <w:lang w:val="fr-FR" w:eastAsia="fr-FR"/>
        </w:rPr>
        <w:t>)</w:t>
      </w:r>
      <w:r w:rsidRPr="00D70EA0">
        <w:rPr>
          <w:rFonts w:hint="cs"/>
          <w:rtl/>
          <w:lang w:val="fr-FR" w:eastAsia="fr-FR"/>
        </w:rPr>
        <w:t xml:space="preserve">، </w:t>
      </w:r>
      <w:r w:rsidRPr="00D70EA0">
        <w:rPr>
          <w:rtl/>
          <w:lang w:val="fr-FR" w:eastAsia="fr-FR"/>
        </w:rPr>
        <w:t xml:space="preserve">وأشار </w:t>
      </w:r>
      <w:r w:rsidRPr="00D70EA0">
        <w:rPr>
          <w:rFonts w:hint="cs"/>
          <w:rtl/>
          <w:lang w:val="fr-FR" w:eastAsia="fr-FR"/>
        </w:rPr>
        <w:t>إليك.</w:t>
      </w:r>
    </w:p>
    <w:p w14:paraId="7E53637D"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وصدق رسول الله </w:t>
      </w:r>
      <w:r w:rsidRPr="00D70EA0">
        <w:rPr>
          <w:rFonts w:hint="cs"/>
          <w:lang w:val="fr-FR" w:eastAsia="fr-FR"/>
        </w:rPr>
        <w:sym w:font="Abo-thar" w:char="F061"/>
      </w:r>
      <w:r w:rsidRPr="00D70EA0">
        <w:rPr>
          <w:rFonts w:hint="cs"/>
          <w:rtl/>
          <w:lang w:val="fr-FR" w:eastAsia="fr-FR"/>
        </w:rPr>
        <w:t xml:space="preserve">.. فقد كان عمه أبو لهب، وأكثر قريش من الذين عرفوا رسول الله </w:t>
      </w:r>
      <w:r w:rsidRPr="00D70EA0">
        <w:rPr>
          <w:rFonts w:hint="cs"/>
          <w:lang w:val="fr-FR" w:eastAsia="fr-FR"/>
        </w:rPr>
        <w:sym w:font="Abo-thar" w:char="F061"/>
      </w:r>
      <w:r w:rsidRPr="00D70EA0">
        <w:rPr>
          <w:rFonts w:hint="cs"/>
          <w:rtl/>
          <w:lang w:val="fr-FR" w:eastAsia="fr-FR"/>
        </w:rPr>
        <w:t xml:space="preserve"> من صباه الباكر، وعرفوا أمانته وصدقه، ورأوا معجزاته، وسمعوا القرآن الكريم غضا طريا.. وهم يتقنون اللغة التي نزل بها، ويقرون له بالإعجاز، ومع ذلك حجبوا عن الإيمان، واهتديت أنت.</w:t>
      </w:r>
    </w:p>
    <w:p w14:paraId="601CB409"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فلذلك أنت الباحث عن الحقيقة، الصادق في طلبها.. ولذلك كنت أهلا لأن تصل إليها، ويحجب أولئك الذين امتلأت نفوسهم كبرا، وقلوبهم حقدا.</w:t>
      </w:r>
    </w:p>
    <w:p w14:paraId="4833A066"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لقد ذكرت بداية رحلتك، ومعها ذكرت بداية نشأتك، وأنك كنت من أسرة غنية، فأبوك ـ كما ذكرت ـ رئيس للقرية التي كنت تسكن فيها.. وكان لكم مال وجاه.. ولذلك لم تكن رحلتك في طلب الرزق، وإنما كانت في طلب الحقيقة. </w:t>
      </w:r>
    </w:p>
    <w:p w14:paraId="7F9D4ECE"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لقد قلت تخاطب الذين سألوك عن رحلتك إلى الحقيقة: (</w:t>
      </w:r>
      <w:r w:rsidRPr="00D70EA0">
        <w:rPr>
          <w:rtl/>
          <w:lang w:val="fr-FR" w:eastAsia="fr-FR"/>
        </w:rPr>
        <w:t>كنت رجلاً من أهل فارس، من أهل أصبهان من قرية يقال لها: (جي)، وكان أبي دهقان أرضه (رئيس القرية)، وكان يحبُّني حبًّا شديدًا، لم يحبَّه شيئًا من ماله ولا ولده، فما زال به حبه إياي حتى حبسني في بيت كما تُحبَس الجارية، واجتهدت في المجوسية، حتى كنت قاطنَ النارِ الذي يُوقِدها ولا يتركها تخبو ساعة، فكنت كذلك لا أعلم من أمر الناس شيئًا إلا ما أنا فيه</w:t>
      </w:r>
      <w:r w:rsidRPr="00D70EA0">
        <w:rPr>
          <w:rFonts w:hint="cs"/>
          <w:rtl/>
          <w:lang w:val="fr-FR" w:eastAsia="fr-FR"/>
        </w:rPr>
        <w:t>)</w:t>
      </w:r>
      <w:r w:rsidRPr="00D70EA0">
        <w:rPr>
          <w:position w:val="6"/>
          <w:szCs w:val="20"/>
          <w:rtl/>
          <w:lang w:val="fr-FR" w:eastAsia="fr-FR"/>
        </w:rPr>
        <w:t>(</w:t>
      </w:r>
      <w:r w:rsidRPr="00D70EA0">
        <w:rPr>
          <w:position w:val="6"/>
          <w:szCs w:val="20"/>
          <w:rtl/>
          <w:lang w:val="fr-FR" w:eastAsia="fr-FR"/>
        </w:rPr>
        <w:footnoteReference w:id="513"/>
      </w:r>
      <w:r w:rsidRPr="00D70EA0">
        <w:rPr>
          <w:position w:val="6"/>
          <w:szCs w:val="20"/>
          <w:rtl/>
          <w:lang w:val="fr-FR" w:eastAsia="fr-FR"/>
        </w:rPr>
        <w:t>)</w:t>
      </w:r>
      <w:r w:rsidRPr="00D70EA0">
        <w:rPr>
          <w:rFonts w:hint="cs"/>
          <w:rtl/>
          <w:lang w:val="fr-FR" w:eastAsia="fr-FR"/>
        </w:rPr>
        <w:t xml:space="preserve"> </w:t>
      </w:r>
    </w:p>
    <w:p w14:paraId="50E5284D"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لكن الله تعالى شاء أن يخرجك من تلك القيود التي وضعت لتحول بينك وبين الوصول للحقيقة، فقدر من الأسباب ما يسر ذلك لك.. لقد ذكرت ذلك، فقلت ـ تتحدث عن والدك ـ (</w:t>
      </w:r>
      <w:r w:rsidRPr="00D70EA0">
        <w:rPr>
          <w:rtl/>
          <w:lang w:val="fr-FR" w:eastAsia="fr-FR"/>
        </w:rPr>
        <w:t>بنى أبي بنيانًا له، وكانت له ضيعة فيها بعض العمل، فدعاني فقال: أي بُنَي، إنه قد شغلني ما ترى من بنياني عن ضيعتي هذه، ولا بد من اطلاعها، فانطلق إليها، فمُرْهم بكذا وكذا، ولا تحتبس عني، فإنك إن احتبست عني شغلتني عن كل شيء، فخرجت أريد ضيعته، فمررتُ بكنيسة النصارى</w:t>
      </w:r>
      <w:r w:rsidRPr="00D70EA0">
        <w:rPr>
          <w:rFonts w:hint="cs"/>
          <w:rtl/>
          <w:lang w:val="fr-FR" w:eastAsia="fr-FR"/>
        </w:rPr>
        <w:t>)</w:t>
      </w:r>
    </w:p>
    <w:p w14:paraId="0247E85E"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وهنا بدأت رحلتك من المجوسية إلى المسيحية، وبدأت تلتذ بالتنقل في عالم الحقائق.. لقد ذكرت ذلك، فقلت: (</w:t>
      </w:r>
      <w:r w:rsidRPr="00D70EA0">
        <w:rPr>
          <w:rtl/>
          <w:lang w:val="fr-FR" w:eastAsia="fr-FR"/>
        </w:rPr>
        <w:t>فسمعت أصواتهم فيها، فقلت: ما هذا؟ فقالوا: هؤلاء النصارى يصلُّون، فدخلت أنظر، فأعجبني ما رأيت من حالهم، فو الله ما زلتُ جالسًا عندهم حتى غربت الشمس، وبعث أبي في طلبي في كل وجه حتى جئته حين أمسيت، ولم أذهب إلى ضيعتِه، فقال أبي: أين كنت؟ ألم أكن قلت لك: لا تحتبس عني؟ فقلت: يا أبتاه! مررتُ بناس يقال لهم: النصارى، فأعجبني صلاتهم ودعاؤهم فجلست أنظر كيف يفعلون</w:t>
      </w:r>
      <w:r w:rsidRPr="00D70EA0">
        <w:rPr>
          <w:rFonts w:hint="cs"/>
          <w:rtl/>
          <w:lang w:val="fr-FR" w:eastAsia="fr-FR"/>
        </w:rPr>
        <w:t>)</w:t>
      </w:r>
    </w:p>
    <w:p w14:paraId="1BAA2230"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وهنا بدأت معاناتك مع الواقفين في وجه الحقيقة، الذين يصرفون الخلق عن اتباعها، وكان أولهم أهلك الأقربون، لقد قلت تصف معاناتك معهم: (قال لي أبي: </w:t>
      </w:r>
      <w:r w:rsidRPr="00D70EA0">
        <w:rPr>
          <w:rtl/>
          <w:lang w:val="fr-FR" w:eastAsia="fr-FR"/>
        </w:rPr>
        <w:t>أي بني، دينك ودين آبائك خير من دينِهم</w:t>
      </w:r>
      <w:r w:rsidRPr="00D70EA0">
        <w:rPr>
          <w:rFonts w:hint="cs"/>
          <w:rtl/>
          <w:lang w:val="fr-FR" w:eastAsia="fr-FR"/>
        </w:rPr>
        <w:t>، ف</w:t>
      </w:r>
      <w:r w:rsidRPr="00D70EA0">
        <w:rPr>
          <w:rtl/>
          <w:lang w:val="fr-FR" w:eastAsia="fr-FR"/>
        </w:rPr>
        <w:t>قلت: لا والله، ما هو بخير من دينهم، هؤلاء قوم يعبدون الله، ويدعونه ويصلُّون له، ونحن إنما نعبد نارًا نُوقِدها بأيدينا، إذا تركناها ماتت، فخافني، فجعل في رِجْلي حديدًا، وحبسني في بيتٍ عنده</w:t>
      </w:r>
      <w:r w:rsidRPr="00D70EA0">
        <w:rPr>
          <w:rFonts w:hint="cs"/>
          <w:rtl/>
          <w:lang w:val="fr-FR" w:eastAsia="fr-FR"/>
        </w:rPr>
        <w:t>)</w:t>
      </w:r>
    </w:p>
    <w:p w14:paraId="68EE3C37"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لكنك لم ترضخ للأمر الواقع، وإنما رحت تستعمل حيلك الشرعية للفرار من كل الحجب التي تحول بينك وبين النور الذي بدأ يبدو لك من خلال كوة المسيحية.. لقد قلت تصف ذلك: (</w:t>
      </w:r>
      <w:r w:rsidRPr="00D70EA0">
        <w:rPr>
          <w:rtl/>
          <w:lang w:val="fr-FR" w:eastAsia="fr-FR"/>
        </w:rPr>
        <w:t>فبعثت إلى النصارى، فقلت لهم: أين أصل هذا الدين الذي أراكم عليه؟ فقالوا: بالشام، فقلت: فإذا قدِم عليكم من هناك ناسٌ فآذنوني، فقالوا: نفعل، فقدم عليهم ناس من تجَّارهم، فبعثوا إليَّ أنه قد قدِم علينا تجار من تجَّارنا، فبعثت إليهم إذا قضوا حوائجهم وأرادوا الخروج فآذنوني، فقالوا: نفعل، فلما قضوا حوائجهم وأرادوا الرحيل، بعثوا إليَّ بذلك، فطرحت الحديد الذي في رجلي، ولحقت بهم</w:t>
      </w:r>
      <w:r w:rsidRPr="00D70EA0">
        <w:rPr>
          <w:rFonts w:hint="cs"/>
          <w:rtl/>
          <w:lang w:val="fr-FR" w:eastAsia="fr-FR"/>
        </w:rPr>
        <w:t>)</w:t>
      </w:r>
    </w:p>
    <w:p w14:paraId="16890457"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وهكذا ضحيت بكل ذلك العز والغنى الذي كنت تعيش فيه، ورحت تغامر بكل شيء من أجل الوصول إلى الحقيقة التي ملأت عليك كل كيانك.</w:t>
      </w:r>
    </w:p>
    <w:p w14:paraId="217848D6"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وعندما سافرت في رحلتك إلى المسيحية لم تقنع بما كان عليه عوام المسيحيين، وإنما رحت تبحث عن أفضلهم، وأكثر</w:t>
      </w:r>
      <w:r w:rsidR="00BB358B">
        <w:rPr>
          <w:rFonts w:hint="cs"/>
          <w:rtl/>
          <w:lang w:val="fr-FR" w:eastAsia="fr-FR"/>
        </w:rPr>
        <w:t>هم</w:t>
      </w:r>
      <w:r w:rsidRPr="00D70EA0">
        <w:rPr>
          <w:rFonts w:hint="cs"/>
          <w:rtl/>
          <w:lang w:val="fr-FR" w:eastAsia="fr-FR"/>
        </w:rPr>
        <w:t xml:space="preserve"> إخلاصا، لأن همتك العالية كانت تترفع بك دائما عن السفاسف، وتدعوك إلى المعالي، لقد ذكرت ذلك، فقلت: (</w:t>
      </w:r>
      <w:r w:rsidRPr="00D70EA0">
        <w:rPr>
          <w:rtl/>
          <w:lang w:val="fr-FR" w:eastAsia="fr-FR"/>
        </w:rPr>
        <w:t>فانطلقت معهم حتى قدِمت الشام، فلما قدِمتُها سألتُ: مَن أفضل أهل هذا الدين؟ فقالوا: الأسقف صاحب الكنيسة، فجئتُه، فقلت له: إني أحببت أن أكون معك في كنيستك، وأعبد الله فيها معك، وأتعلَّم منك الخير، قال: فكن معي</w:t>
      </w:r>
      <w:r w:rsidRPr="00D70EA0">
        <w:rPr>
          <w:rFonts w:hint="cs"/>
          <w:rtl/>
          <w:lang w:val="fr-FR" w:eastAsia="fr-FR"/>
        </w:rPr>
        <w:t>)</w:t>
      </w:r>
    </w:p>
    <w:p w14:paraId="1E8EFB4F"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وهنا بدأت تكتشف لصوص الله، أولئك الذين يستخدمون الدين وسيلة للدنيا، لقد قلت تصف لص الكنيسة وأسقفها: (</w:t>
      </w:r>
      <w:r w:rsidRPr="00D70EA0">
        <w:rPr>
          <w:rtl/>
          <w:lang w:val="fr-FR" w:eastAsia="fr-FR"/>
        </w:rPr>
        <w:t>فكنت معه، وكان رجل سوءٍ كان يأمرهم بالصدقة، ويرغبهم فيها، فإذا جمعها إليه اكتَنَزها ولم يُعطِها المساكين حتى جمع سبع قلال من ذهب ووَرِقٍ، فأبغضتُه بغضًا شديدًا لما رأيت من حاله، فلم ينشبْ أن مات، فلما جاؤوا ليدفنوه، قلتُ لهم: إن هذا رجل سوءٍ، وكان يأمركم بالصدقة ويرغبكم فيها، حتى إذا جمعتموها إليه، اكتنزها ولم يُعطِها المساكين، فقالوا: وما علامة ذلك؟ فقلت: أنا أخرج لكم كنزها، فقالوا: فهاتِه، فأخرجت لهم سبع قلال مملوءة ذهبًا ووَرِقًا، فلما رأَوا ذلك، قالوا: والله لا يدفن أبدًا، فصَلَبوه على خشبة ورَمَوه بالحجارة، وجاؤوا برَجُل آخر فجعَلوه مكانه</w:t>
      </w:r>
      <w:r w:rsidRPr="00D70EA0">
        <w:rPr>
          <w:rFonts w:hint="cs"/>
          <w:rtl/>
          <w:lang w:val="fr-FR" w:eastAsia="fr-FR"/>
        </w:rPr>
        <w:t>)</w:t>
      </w:r>
    </w:p>
    <w:p w14:paraId="6E4BB6B3"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وقد أراد الله أن يريك عالم الدين بكل معانيه، فلذلك أراك الصالحين، كما أراك المفسدين حتى لا تقع أسيرا لتلك الأحكام الجائرة التي تعمم مواقفها على كل شيء تصادفه، بسبب ما يقع لها من أحداث، لقد قلت تصفه، وتثني عليه: (</w:t>
      </w:r>
      <w:r w:rsidRPr="00D70EA0">
        <w:rPr>
          <w:rtl/>
          <w:lang w:val="fr-FR" w:eastAsia="fr-FR"/>
        </w:rPr>
        <w:t>فلا والله ما رأيتُ رجلاً قط لا يصلي الخمس، أرى أنه أفضل منه وأشد اجتهادًا ولا زهادة في الدنيا، ولا أدأب ليلاً ونهارًا منه، ما أعلمني أحببتُ شيئًا قط قبله حبه، فلم أزل معه حتى حضرتْه الوفاةُ</w:t>
      </w:r>
      <w:r w:rsidRPr="00D70EA0">
        <w:rPr>
          <w:rFonts w:hint="cs"/>
          <w:rtl/>
          <w:lang w:val="fr-FR" w:eastAsia="fr-FR"/>
        </w:rPr>
        <w:t>)</w:t>
      </w:r>
    </w:p>
    <w:p w14:paraId="69ACE949"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وهنا هداك الله إلى الوصية، وكون الأرض لا تخلو من قائم لله بحجته، فلذلك طلبت من الأسقف أن يدلك على وارثه، أو وصيه، أو من يمكنه أن يقوم مقامه، فدلك عليه، لقد قلت تصف ذلك: (</w:t>
      </w:r>
      <w:r w:rsidRPr="00D70EA0">
        <w:rPr>
          <w:rtl/>
          <w:lang w:val="fr-FR" w:eastAsia="fr-FR"/>
        </w:rPr>
        <w:t>فقلت: يا فلان، قد حضرك ما ترى من أمر الله، وإني واللهِ ما أحببتُ شيئًا قط حبك، فماذا تأمرني؟ وإلى مَن توصيني؟ فقال لي: أي بُنَي، والله ما أعلمه إلا رجلاً بالموصل فأتِه، فإنك ستجده على مثل حالي، فلما مات وغيِّب لحقت بالموصل فأتيتُ صاحبها، فوجدته على مثل حاله من الاجتهاد والزهادة في الدنيا، فقلت له: إن فلانًا أوصى بي إليك أن آتيَك وأكون معك، قال: فأقم أي بُنَي، فأقمتُ عنده على مثل أمر صاحبه حتى حضرته الوفاة، فقلت له: إن فلانًا أوصى بي إليك وقد حضرك من أمرِ الله ما ترى، فإلى مَن توصيني؟ قال: والله ما أعلمه أي بني، إلا رجلاً بنَصيبينَ، وهو على مثل ما نحن عليه، فالحَقْ به، فلما دفنَّاه لحقت بالآخر، فقلت له: يا فلان، إن فلانًا أوصى بي إلى فلان، وفلان أوصى بي إليك، قال: فأقم يا بُنَي</w:t>
      </w:r>
      <w:r w:rsidRPr="00D70EA0">
        <w:rPr>
          <w:rFonts w:hint="cs"/>
          <w:rtl/>
          <w:lang w:val="fr-FR" w:eastAsia="fr-FR"/>
        </w:rPr>
        <w:t xml:space="preserve">، </w:t>
      </w:r>
      <w:r w:rsidRPr="00D70EA0">
        <w:rPr>
          <w:rtl/>
          <w:lang w:val="fr-FR" w:eastAsia="fr-FR"/>
        </w:rPr>
        <w:t>فأقمتُ عنده على مثل حالهم حتى حضرتْه الوفاة، فقلت له: يا فلان، إنه قد حضرك من أمر الله ما ترى، وقد كان فلان أوصى بي إلى فلان، وأوصى بي فلان إلى فلان، وأوصى بي فلان إليك، فقال: أي بني، والله ما أعلم أحدًا على مثل ما نحن عليه إلا رجلاً بعمورية من أرض الروم، فأتِه، فإنك ستجده على مثل ما كنا عليه، فلما واريته خرجتُ حتى قدمت على صاحب عمورية، فوجدته على مثل حالهم، فأقمت عنده واكتسبت حتى كانت لي غنيمة وبقرات، ثم حضرته الوفاة</w:t>
      </w:r>
      <w:r w:rsidRPr="00D70EA0">
        <w:rPr>
          <w:rFonts w:hint="cs"/>
          <w:rtl/>
          <w:lang w:val="fr-FR" w:eastAsia="fr-FR"/>
        </w:rPr>
        <w:t>)</w:t>
      </w:r>
    </w:p>
    <w:p w14:paraId="297E83E4"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وهكذا ظللت تتردد بين أيدي الأوصياء، تتعلم على أيديهم، إلى أن هداك الله إلى شمس الحقائق وقبلتها.. لقد قلت تصف طريق ذلك: (</w:t>
      </w:r>
      <w:r w:rsidRPr="00D70EA0">
        <w:rPr>
          <w:rtl/>
          <w:lang w:val="fr-FR" w:eastAsia="fr-FR"/>
        </w:rPr>
        <w:t>فقلت: يا فلان إن فلانًا (كان) أوصى بي إلى فلان، وفلان إلى فلان، وفلان إليك، وقد حضرك ما ترى من أمر الله (تعالى) فإلى مَن توصيني؟ قال: أي بني، والله ما أعلمه بقي أحد على مثل ما كنا عليه، آمرُك أن تأتيه، ولكنه قد أظلك زمان نَبِيٍّ يبعث من الحرم، مهاجرُه بين حرَّتينِ إلى أرض سَبِخة ذات نخيلٍ، وإن فيه علامات لا تخفى، بين كتفيه خاتم النبوة، يأكل الهدية ولا يأكل الصدقة، فإن استطعت أن تخلصَ إلى تلك البلاد فافعل، فإنه قد أظلك زمانه</w:t>
      </w:r>
      <w:r w:rsidRPr="00D70EA0">
        <w:rPr>
          <w:rFonts w:hint="cs"/>
          <w:rtl/>
          <w:lang w:val="fr-FR" w:eastAsia="fr-FR"/>
        </w:rPr>
        <w:t>)</w:t>
      </w:r>
    </w:p>
    <w:p w14:paraId="75968AA8"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وهنا بدأت رحلتك الجديدة إلى النبي </w:t>
      </w:r>
      <w:r w:rsidRPr="00D70EA0">
        <w:rPr>
          <w:rFonts w:hint="cs"/>
          <w:lang w:val="fr-FR" w:eastAsia="fr-FR"/>
        </w:rPr>
        <w:sym w:font="Abo-thar" w:char="F061"/>
      </w:r>
      <w:r w:rsidRPr="00D70EA0">
        <w:rPr>
          <w:rFonts w:hint="cs"/>
          <w:rtl/>
          <w:lang w:val="fr-FR" w:eastAsia="fr-FR"/>
        </w:rPr>
        <w:t>، وقد أراد الله أن يذيقك فيها بعض أنواع البلاء، بل أشدها، حتى يحصل لك ما حصل لأصحابه المنتجبين، وربما في نفس الوقت الذي كانوا يتعذبون فيه، لقد قلت تصف ذلك: (</w:t>
      </w:r>
      <w:r w:rsidRPr="00D70EA0">
        <w:rPr>
          <w:rtl/>
          <w:lang w:val="fr-FR" w:eastAsia="fr-FR"/>
        </w:rPr>
        <w:t>فلما واريناه، أقمت حتى مرَّ بي رجال من تجار العرب من كلب، فقلت لهم: تحملونني معكم إلى أرض العرب، وأعطيكم غنيمتي هذه وبقراتي؟ قالوا: نعم، فأعطيتهم إيَّاها وحملوني، حتى إذا جا</w:t>
      </w:r>
      <w:r w:rsidRPr="00D70EA0">
        <w:rPr>
          <w:rFonts w:hint="cs"/>
          <w:rtl/>
          <w:lang w:val="fr-FR" w:eastAsia="fr-FR"/>
        </w:rPr>
        <w:t>ء</w:t>
      </w:r>
      <w:r w:rsidRPr="00D70EA0">
        <w:rPr>
          <w:rtl/>
          <w:lang w:val="fr-FR" w:eastAsia="fr-FR"/>
        </w:rPr>
        <w:t>وا بي وادي القرى، ظلموني فباعوني عبدًا من رجلٍ من يهود بوادي القرى</w:t>
      </w:r>
      <w:r w:rsidRPr="00D70EA0">
        <w:rPr>
          <w:rFonts w:hint="cs"/>
          <w:rtl/>
          <w:lang w:val="fr-FR" w:eastAsia="fr-FR"/>
        </w:rPr>
        <w:t>)</w:t>
      </w:r>
    </w:p>
    <w:p w14:paraId="2B523E27"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وفي الوقت الذي تعرضت فيه للعبودية، لم تكن تبالي بها، بل كان كل همك مصروفا نحو رسول الله </w:t>
      </w:r>
      <w:r w:rsidRPr="00D70EA0">
        <w:rPr>
          <w:rFonts w:hint="cs"/>
          <w:lang w:val="fr-FR" w:eastAsia="fr-FR"/>
        </w:rPr>
        <w:sym w:font="Abo-thar" w:char="F061"/>
      </w:r>
      <w:r w:rsidRPr="00D70EA0">
        <w:rPr>
          <w:rFonts w:hint="cs"/>
          <w:rtl/>
          <w:lang w:val="fr-FR" w:eastAsia="fr-FR"/>
        </w:rPr>
        <w:t>، لقد قلت تصف حالك: (</w:t>
      </w:r>
      <w:r w:rsidRPr="00D70EA0">
        <w:rPr>
          <w:rtl/>
          <w:lang w:val="fr-FR" w:eastAsia="fr-FR"/>
        </w:rPr>
        <w:t xml:space="preserve">فوالله، لقد رأيت النخل وطمعت أن يكون البلد الذي نعت لي صاحبي، وما حقت عندي حتى قدم رجل من بني قريظة من وادي القرى، فابتاعني من صاحبي الذي كنت عنده، فخرج بي حتى قدِم بي المدينة، فوالله، ما هو إلا أن رأيتُها فعرفت نعتها، فأقمت في رقٍّ مع صاحبي، وبعث الله رسوله </w:t>
      </w:r>
      <w:r w:rsidRPr="00D70EA0">
        <w:rPr>
          <w:rtl/>
          <w:lang w:val="fr-FR" w:eastAsia="fr-FR"/>
        </w:rPr>
        <w:sym w:font="Abo-thar" w:char="F061"/>
      </w:r>
      <w:r w:rsidRPr="00D70EA0">
        <w:rPr>
          <w:rtl/>
          <w:lang w:val="fr-FR" w:eastAsia="fr-FR"/>
        </w:rPr>
        <w:t xml:space="preserve"> بمكة، لا يذكر لي شيء من أمره، مع ما أنا فيه من الرق، حتى قدم رسول الله </w:t>
      </w:r>
      <w:r w:rsidRPr="00D70EA0">
        <w:rPr>
          <w:rtl/>
          <w:lang w:val="fr-FR" w:eastAsia="fr-FR"/>
        </w:rPr>
        <w:sym w:font="Abo-thar" w:char="F061"/>
      </w:r>
      <w:r w:rsidRPr="00D70EA0">
        <w:rPr>
          <w:rtl/>
          <w:lang w:val="fr-FR" w:eastAsia="fr-FR"/>
        </w:rPr>
        <w:t xml:space="preserve"> قُباء، وأنا أعمل لصاحبي في نخلة له، فوالله إني لفيها إذ جاء ابن عمٍّ له فقال: يا فلان، قاتل الله بني قيلة، والله إنهم الآن لفي قُباء مجتمعون على رجل جاء من مكة، يزعمون أنه نبي</w:t>
      </w:r>
      <w:r w:rsidRPr="00D70EA0">
        <w:rPr>
          <w:rFonts w:hint="cs"/>
          <w:rtl/>
          <w:lang w:val="fr-FR" w:eastAsia="fr-FR"/>
        </w:rPr>
        <w:t>)</w:t>
      </w:r>
    </w:p>
    <w:p w14:paraId="0D272009"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وهنا انتفضت انتفاضة عظيمة، فقد تحقق لك كل ما كنت تحلم به.. لقد قلت تصف حالك حينها: (</w:t>
      </w:r>
      <w:r w:rsidRPr="00D70EA0">
        <w:rPr>
          <w:rtl/>
          <w:lang w:val="fr-FR" w:eastAsia="fr-FR"/>
        </w:rPr>
        <w:t>فوالله ما هو إلا أن سمعتُها، فأخذتني العرواء (الرعدة)، حتى ظننت لأسقطن على صاحبي، ونزلت أقول: ما هذا الخبر؟ ما هو؟ فرفع مولاي يدَه، فلكمني لكمة شديدة، وقال: ما لك ولهذا؟ أقبل قبل عملك، فقلت: لا شيء، إنما سمعت خبرًا فأحببتُ أن أعلمه</w:t>
      </w:r>
      <w:r w:rsidRPr="00D70EA0">
        <w:rPr>
          <w:rFonts w:hint="cs"/>
          <w:rtl/>
          <w:lang w:val="fr-FR" w:eastAsia="fr-FR"/>
        </w:rPr>
        <w:t>)</w:t>
      </w:r>
    </w:p>
    <w:p w14:paraId="31049FC9"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في ذلك المساء المبارك، رحت بكل ما عندك من الصدق والإخلاص إلى النبي </w:t>
      </w:r>
      <w:r w:rsidRPr="00D70EA0">
        <w:rPr>
          <w:rFonts w:hint="cs"/>
          <w:lang w:val="fr-FR" w:eastAsia="fr-FR"/>
        </w:rPr>
        <w:sym w:font="Abo-thar" w:char="F061"/>
      </w:r>
      <w:r w:rsidRPr="00D70EA0">
        <w:rPr>
          <w:rFonts w:hint="cs"/>
          <w:rtl/>
          <w:lang w:val="fr-FR" w:eastAsia="fr-FR"/>
        </w:rPr>
        <w:t>، ولكنك لم تكن لتسلم دون أن تعرف البينة، خشية أن تقع في لصوص الأديان.. لقد قلت تصف ذلك: (</w:t>
      </w:r>
      <w:r w:rsidRPr="00D70EA0">
        <w:rPr>
          <w:rtl/>
          <w:lang w:val="fr-FR" w:eastAsia="fr-FR"/>
        </w:rPr>
        <w:t xml:space="preserve">فلمَّا أمسيتُ، وكان عندي شيء من طعام، فحملته وذهبت به إلى رسول الله </w:t>
      </w:r>
      <w:r w:rsidRPr="00D70EA0">
        <w:rPr>
          <w:rtl/>
          <w:lang w:val="fr-FR" w:eastAsia="fr-FR"/>
        </w:rPr>
        <w:sym w:font="Abo-thar" w:char="F061"/>
      </w:r>
      <w:r w:rsidRPr="00D70EA0">
        <w:rPr>
          <w:rtl/>
          <w:lang w:val="fr-FR" w:eastAsia="fr-FR"/>
        </w:rPr>
        <w:t xml:space="preserve"> وهو بقُباء، فقلت: إنه قد بلغني أنك رجل صالح، وأن معك أصحابًا لك غرباء، وقد كان عندي شيء للصدقة، فرأيتُكم أحقَّ مَن بهذه البلاد به، فها هو ذا فكُلْ منه، فأمسك رسول الله </w:t>
      </w:r>
      <w:r w:rsidRPr="00D70EA0">
        <w:rPr>
          <w:rtl/>
          <w:lang w:val="fr-FR" w:eastAsia="fr-FR"/>
        </w:rPr>
        <w:sym w:font="Abo-thar" w:char="F061"/>
      </w:r>
      <w:r w:rsidRPr="00D70EA0">
        <w:rPr>
          <w:rtl/>
          <w:lang w:val="fr-FR" w:eastAsia="fr-FR"/>
        </w:rPr>
        <w:t xml:space="preserve"> بيده، وقال لأصحابه: (كُلُوا) ولم يأكل، فقلت في نفسي: هذه خلة مما وصف لي صاحبي، ثم رجعت، وتحوَّل رسول الله </w:t>
      </w:r>
      <w:r w:rsidRPr="00D70EA0">
        <w:rPr>
          <w:rtl/>
          <w:lang w:val="fr-FR" w:eastAsia="fr-FR"/>
        </w:rPr>
        <w:sym w:font="Abo-thar" w:char="F061"/>
      </w:r>
      <w:r w:rsidRPr="00D70EA0">
        <w:rPr>
          <w:rtl/>
          <w:lang w:val="fr-FR" w:eastAsia="fr-FR"/>
        </w:rPr>
        <w:t xml:space="preserve"> إلى المدينة، فجمعت شيئًا كان عندي، ثم جئته به، فقلت: إني قد رأيتُك لا تأكل الصدقة، وهذه هدية وكرامة ليست بالصدقة، فأكل رسول الله </w:t>
      </w:r>
      <w:r w:rsidRPr="00D70EA0">
        <w:rPr>
          <w:rtl/>
          <w:lang w:val="fr-FR" w:eastAsia="fr-FR"/>
        </w:rPr>
        <w:sym w:font="Abo-thar" w:char="F061"/>
      </w:r>
      <w:r w:rsidRPr="00D70EA0">
        <w:rPr>
          <w:rtl/>
          <w:lang w:val="fr-FR" w:eastAsia="fr-FR"/>
        </w:rPr>
        <w:t xml:space="preserve"> وأكل أصحابه، فقلت: هذه خلتان، ثم جئتُ رسول الله </w:t>
      </w:r>
      <w:r w:rsidRPr="00D70EA0">
        <w:rPr>
          <w:rtl/>
          <w:lang w:val="fr-FR" w:eastAsia="fr-FR"/>
        </w:rPr>
        <w:sym w:font="Abo-thar" w:char="F061"/>
      </w:r>
      <w:r w:rsidRPr="00D70EA0">
        <w:rPr>
          <w:rtl/>
          <w:lang w:val="fr-FR" w:eastAsia="fr-FR"/>
        </w:rPr>
        <w:t xml:space="preserve"> وهو يتبع جنازة وعليَّ شملتان لي، وهو في أصحابه، فاستدرت به لأنظر إلى الخاتم في ظهره، فلما رآني رسول الله </w:t>
      </w:r>
      <w:r w:rsidRPr="00D70EA0">
        <w:rPr>
          <w:rtl/>
          <w:lang w:val="fr-FR" w:eastAsia="fr-FR"/>
        </w:rPr>
        <w:sym w:font="Abo-thar" w:char="F061"/>
      </w:r>
      <w:r w:rsidRPr="00D70EA0">
        <w:rPr>
          <w:rtl/>
          <w:lang w:val="fr-FR" w:eastAsia="fr-FR"/>
        </w:rPr>
        <w:t xml:space="preserve"> استدبرته عرَف أني أستثبتُ شيئًا قد وُصف لي، فوضع رداءه عن ظهرِه، فنظرت إلى الخاتم بين كتفَيه كما وصف لي صاحبي</w:t>
      </w:r>
      <w:r w:rsidRPr="00D70EA0">
        <w:rPr>
          <w:rFonts w:hint="cs"/>
          <w:rtl/>
          <w:lang w:val="fr-FR" w:eastAsia="fr-FR"/>
        </w:rPr>
        <w:t>)</w:t>
      </w:r>
    </w:p>
    <w:p w14:paraId="1972A36F"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حينها لم تملك نفسك، وهل يمكن أن يملك أحد نفسه أمام نبي.. لقد قلت تصف تلك الحال التي لا يمكن وصفها: (</w:t>
      </w:r>
      <w:r w:rsidRPr="00D70EA0">
        <w:rPr>
          <w:rtl/>
          <w:lang w:val="fr-FR" w:eastAsia="fr-FR"/>
        </w:rPr>
        <w:t>فأكببتُ عليه أقبِّله وأبكي</w:t>
      </w:r>
      <w:r w:rsidRPr="00D70EA0">
        <w:rPr>
          <w:rFonts w:hint="cs"/>
          <w:rtl/>
          <w:lang w:val="fr-FR" w:eastAsia="fr-FR"/>
        </w:rPr>
        <w:t>)</w:t>
      </w:r>
    </w:p>
    <w:p w14:paraId="5DF4A2C1"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حينها طلب منك رسول الله </w:t>
      </w:r>
      <w:r w:rsidRPr="00D70EA0">
        <w:rPr>
          <w:rFonts w:hint="cs"/>
          <w:lang w:val="fr-FR" w:eastAsia="fr-FR"/>
        </w:rPr>
        <w:sym w:font="Abo-thar" w:char="F061"/>
      </w:r>
      <w:r w:rsidRPr="00D70EA0">
        <w:rPr>
          <w:rFonts w:hint="cs"/>
          <w:rtl/>
          <w:lang w:val="fr-FR" w:eastAsia="fr-FR"/>
        </w:rPr>
        <w:t xml:space="preserve"> أن تحدثهم بحديثك، وهو يعلم بكل ما حصل لك، والرحلة التي رحلتها إليه، ثم طلب منك أن تكاتب اليهودي لتخرج من رقك، وكان اليهودي جشعا، حيث طلب منك </w:t>
      </w:r>
      <w:r w:rsidRPr="00D70EA0">
        <w:rPr>
          <w:rtl/>
          <w:lang w:val="fr-FR" w:eastAsia="fr-FR"/>
        </w:rPr>
        <w:t xml:space="preserve">ثلاثمائة نخلة </w:t>
      </w:r>
      <w:r w:rsidRPr="00D70EA0">
        <w:rPr>
          <w:rFonts w:hint="cs"/>
          <w:rtl/>
          <w:lang w:val="fr-FR" w:eastAsia="fr-FR"/>
        </w:rPr>
        <w:t>ت</w:t>
      </w:r>
      <w:r w:rsidRPr="00D70EA0">
        <w:rPr>
          <w:rtl/>
          <w:lang w:val="fr-FR" w:eastAsia="fr-FR"/>
        </w:rPr>
        <w:t>حييها، وأربعين أوقية</w:t>
      </w:r>
      <w:r w:rsidRPr="00D70EA0">
        <w:rPr>
          <w:rFonts w:hint="cs"/>
          <w:rtl/>
          <w:lang w:val="fr-FR" w:eastAsia="fr-FR"/>
        </w:rPr>
        <w:t>.</w:t>
      </w:r>
    </w:p>
    <w:p w14:paraId="0D14A041"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وشاء الله أن يحدث لك من كرامات النبي </w:t>
      </w:r>
      <w:r w:rsidRPr="00D70EA0">
        <w:rPr>
          <w:rFonts w:hint="cs"/>
          <w:lang w:val="fr-FR" w:eastAsia="fr-FR"/>
        </w:rPr>
        <w:sym w:font="Abo-thar" w:char="F061"/>
      </w:r>
      <w:r w:rsidRPr="00D70EA0">
        <w:rPr>
          <w:rFonts w:hint="cs"/>
          <w:rtl/>
          <w:lang w:val="fr-FR" w:eastAsia="fr-FR"/>
        </w:rPr>
        <w:t xml:space="preserve"> ما يعينك على الخروج من رقك، وبـأيسر السبل.. لقد قلت تصف ذلك: (</w:t>
      </w:r>
      <w:r w:rsidRPr="00D70EA0">
        <w:rPr>
          <w:rtl/>
          <w:lang w:val="fr-FR" w:eastAsia="fr-FR"/>
        </w:rPr>
        <w:t xml:space="preserve">وأعانني أصحاب رسول الله </w:t>
      </w:r>
      <w:r w:rsidRPr="00D70EA0">
        <w:rPr>
          <w:rtl/>
          <w:lang w:val="fr-FR" w:eastAsia="fr-FR"/>
        </w:rPr>
        <w:sym w:font="Abo-thar" w:char="F061"/>
      </w:r>
      <w:r w:rsidRPr="00D70EA0">
        <w:rPr>
          <w:rtl/>
          <w:lang w:val="fr-FR" w:eastAsia="fr-FR"/>
        </w:rPr>
        <w:t xml:space="preserve"> بالنخل؛ ثلاثين ودية، وعشرين ودية، وعشرًا، كلُّ رجلٍ منهم على قدرِ ما عنده، فقال لي رسول الله </w:t>
      </w:r>
      <w:r w:rsidRPr="00D70EA0">
        <w:rPr>
          <w:rtl/>
          <w:lang w:val="fr-FR" w:eastAsia="fr-FR"/>
        </w:rPr>
        <w:sym w:font="Abo-thar" w:char="F061"/>
      </w:r>
      <w:r w:rsidRPr="00D70EA0">
        <w:rPr>
          <w:rtl/>
          <w:lang w:val="fr-FR" w:eastAsia="fr-FR"/>
        </w:rPr>
        <w:t xml:space="preserve">: (فَقِّر لها، فإذا فرغت فآذني، حتى أكون أنا الذي أضعها بين يدي)، ففقرتها وأعانني أصحابي، (يقول: حفرت لها حيث توضع)، حتى فرغنا منها، ثم جئت رسول الله </w:t>
      </w:r>
      <w:r w:rsidRPr="00D70EA0">
        <w:rPr>
          <w:rtl/>
          <w:lang w:val="fr-FR" w:eastAsia="fr-FR"/>
        </w:rPr>
        <w:sym w:font="Abo-thar" w:char="F061"/>
      </w:r>
      <w:r w:rsidRPr="00D70EA0">
        <w:rPr>
          <w:rtl/>
          <w:lang w:val="fr-FR" w:eastAsia="fr-FR"/>
        </w:rPr>
        <w:t xml:space="preserve"> فقلت: يا رسول الله، قد فرغنا منها، فخرج معي حتى جاءها، وكنا نحمل إليه الوَدِيَّ، ويضعه بيده ويسوِّي عليها، فوالذي بعثه بالحق، ما ماتت منها ودية واحدة، فأديت النخل وبقيت عليَّ الدراهم، فأتاه رجل من بعض المعادن بمثل البيضة من الذهب، فقال رسول الله </w:t>
      </w:r>
      <w:r w:rsidRPr="00D70EA0">
        <w:rPr>
          <w:rtl/>
          <w:lang w:val="fr-FR" w:eastAsia="fr-FR"/>
        </w:rPr>
        <w:sym w:font="Abo-thar" w:char="F061"/>
      </w:r>
      <w:r w:rsidRPr="00D70EA0">
        <w:rPr>
          <w:rtl/>
          <w:lang w:val="fr-FR" w:eastAsia="fr-FR"/>
        </w:rPr>
        <w:t xml:space="preserve"> (أين الفارسي المسلم المكاتب؟)، فدعيت له، فقال: (هذه يا سلمان، فأدِّها مما عليك)، فقلت: يا رسول الله، وأين تقع هذه مما عليَّ؟ قال: فإن الله تعالى سيؤدي بها عنك، فوالذي نفس سلمان بيده، لوزنت لهم منها أربعين أوقية فأديتها إليهم، وكان الرقُّ قد حبسني، حتى فاتني مع رسول الله </w:t>
      </w:r>
      <w:r w:rsidRPr="00D70EA0">
        <w:rPr>
          <w:lang w:val="fr-FR" w:eastAsia="fr-FR"/>
        </w:rPr>
        <w:sym w:font="Abo-thar" w:char="F061"/>
      </w:r>
      <w:r w:rsidRPr="00D70EA0">
        <w:rPr>
          <w:rtl/>
          <w:lang w:val="fr-FR" w:eastAsia="fr-FR"/>
        </w:rPr>
        <w:t xml:space="preserve"> (بدر)، و(أُحُد)، ثم عتقت فشهدت الخندق، ثم لم يفتني معه مشهد</w:t>
      </w:r>
      <w:r w:rsidRPr="00D70EA0">
        <w:rPr>
          <w:rFonts w:hint="cs"/>
          <w:rtl/>
          <w:lang w:val="fr-FR" w:eastAsia="fr-FR"/>
        </w:rPr>
        <w:t>)</w:t>
      </w:r>
    </w:p>
    <w:p w14:paraId="6B54A4CB"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هذه هي رحلتك كما قصصتها على ابن عباس وغيره من الصحابة، وقد وصلتنا كما ذكرتها، واستفدنا منها كثيرا، لا ما يتعلق بشخصك فقط، وإنما بالقيم التي تحكم الشخصية المسلمة الممتلئة بالحكمة والعقلانية والتريث والأدب.</w:t>
      </w:r>
    </w:p>
    <w:p w14:paraId="2942EF04"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وقد ظل هذا البحث عن الحقيقة والتضحية في سبيلها بكل شيء معك جميع حياتك إلى أن توفاك الله، فقد كنت تعلم أن الابتلاء الإلهي الذي تعرضت له الأديان السابقة ستتعرض له هذه الأمة أيضا، فلذلك رحت تبحث عن الأوصياء حتى لا يكون للهوى أي مجال للتلاعب بك، وبدينك.</w:t>
      </w:r>
    </w:p>
    <w:p w14:paraId="07D83C41" w14:textId="77777777" w:rsidR="00D70EA0" w:rsidRPr="00D70EA0" w:rsidRDefault="00D70EA0" w:rsidP="00D70EA0">
      <w:pPr>
        <w:widowControl w:val="0"/>
        <w:outlineLvl w:val="2"/>
        <w:rPr>
          <w:rFonts w:ascii="Arial" w:eastAsia="Calibri" w:hAnsi="Arial"/>
          <w:b/>
          <w:bCs/>
          <w:sz w:val="26"/>
          <w:szCs w:val="32"/>
          <w:rtl/>
          <w:lang w:val="fr-FR" w:eastAsia="fr-FR"/>
        </w:rPr>
      </w:pPr>
      <w:bookmarkStart w:id="66" w:name="_Toc8003080"/>
      <w:r w:rsidRPr="00D70EA0">
        <w:rPr>
          <w:rFonts w:ascii="Arial" w:eastAsia="Calibri" w:hAnsi="Arial" w:hint="cs"/>
          <w:b/>
          <w:bCs/>
          <w:sz w:val="26"/>
          <w:szCs w:val="32"/>
          <w:rtl/>
          <w:lang w:val="fr-FR" w:eastAsia="fr-FR"/>
        </w:rPr>
        <w:t>2. الدال على الحقيقة:</w:t>
      </w:r>
      <w:bookmarkEnd w:id="66"/>
    </w:p>
    <w:p w14:paraId="0D8C4E40"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لم يكن ذلك وحده ما مثل شخصك الكريم؛ فما فعلته من تلك الرحلة لم يكن سوى المقدمة، ولو اكتفيت بها لما نلت تلك المراتب الرفيعة، والمناقب العظيمة التي شرفت بها من دون أكثر الصحابة.. فهناك من وصل إلى ما وصلت إليه من نبع الحقيقة لكنه بدل أن يستمر في الري منها، راح ينهل من المنابع المكدرة.</w:t>
      </w:r>
    </w:p>
    <w:p w14:paraId="5AA2AF69"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لقد ذكر الله تعالى ذلك، فقال: </w:t>
      </w:r>
      <w:r w:rsidR="004E5304">
        <w:rPr>
          <w:rtl/>
          <w:lang w:val="fr-FR" w:eastAsia="fr-FR"/>
        </w:rPr>
        <w:t>﴿</w:t>
      </w:r>
      <w:r w:rsidRPr="00D70EA0">
        <w:rPr>
          <w:rtl/>
          <w:lang w:val="fr-FR" w:eastAsia="fr-FR"/>
        </w:rPr>
        <w:t>وَاتْلُ عَلَيْهِمْ نَبَأَ الَّذِي آتَيْنَاهُ آيَاتِنَا فَانْسَلَخَ مِنْهَا فَأَتْبَعَهُ الشَّيْطَانُ فَكَانَ مِنَ الْغَاوِينَ (175) وَلَوْ شِئْنَا لَرَفَعْنَاهُ بِهَا وَلَكِنَّهُ أَخْلَدَ إِلَى الْأَرْضِ وَاتَّبَعَ هَوَاهُ فَمَثَلُهُ كَمَثَلِ الْكَلْبِ إِنْ تَحْمِلْ عَلَيْهِ يَلْهَثْ أَوْ تَتْرُكْهُ يَلْهَثْ ذَلِكَ مَثَلُ الْقَوْمِ الَّذِينَ كَذَّبُوا بِآيَاتِنَا فَاقْصُصِ الْقَصَصَ لَعَلَّهُمْ يَتَفَكَّرُونَ</w:t>
      </w:r>
      <w:r w:rsidR="004E5304">
        <w:rPr>
          <w:rtl/>
          <w:lang w:val="fr-FR" w:eastAsia="fr-FR"/>
        </w:rPr>
        <w:t>﴾</w:t>
      </w:r>
      <w:r w:rsidRPr="00D70EA0">
        <w:rPr>
          <w:rtl/>
          <w:lang w:val="fr-FR" w:eastAsia="fr-FR"/>
        </w:rPr>
        <w:t xml:space="preserve"> [الأعراف: 175، 176]</w:t>
      </w:r>
    </w:p>
    <w:p w14:paraId="2E3037E5"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بل إنك رأيت ذلك بأم عينيك من ذلك الصحابي الذي أسلم، وهاجر إلى الحبشة، وبدل أن يستمر في وفائه للإيمان راح ينفر منه</w:t>
      </w:r>
      <w:r w:rsidRPr="00D70EA0">
        <w:rPr>
          <w:position w:val="6"/>
          <w:szCs w:val="20"/>
          <w:rtl/>
          <w:lang w:val="fr-FR" w:eastAsia="fr-FR"/>
        </w:rPr>
        <w:t>(</w:t>
      </w:r>
      <w:r w:rsidRPr="00D70EA0">
        <w:rPr>
          <w:rFonts w:cs="ATraditional Arabic"/>
          <w:position w:val="6"/>
          <w:szCs w:val="20"/>
          <w:rtl/>
          <w:lang w:val="fr-FR" w:eastAsia="fr-FR"/>
        </w:rPr>
        <w:footnoteReference w:id="514"/>
      </w:r>
      <w:r w:rsidRPr="00D70EA0">
        <w:rPr>
          <w:position w:val="6"/>
          <w:szCs w:val="20"/>
          <w:rtl/>
          <w:lang w:val="fr-FR" w:eastAsia="fr-FR"/>
        </w:rPr>
        <w:t>)</w:t>
      </w:r>
      <w:r w:rsidRPr="00D70EA0">
        <w:rPr>
          <w:rFonts w:hint="cs"/>
          <w:rtl/>
          <w:lang w:val="fr-FR" w:eastAsia="fr-FR"/>
        </w:rPr>
        <w:t>، ويرتد بعد أن رأى الحقيقة بعينيه كما فعل السامري قبله.</w:t>
      </w:r>
    </w:p>
    <w:p w14:paraId="0ADD237D"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لكن الله تعالى حفظك، وحفظ صدقك وإخلاصك، لذلك كنت تمثل الحكمة والرأي السديد في كل مواقفك، في عهد رسول الله </w:t>
      </w:r>
      <w:r w:rsidRPr="00D70EA0">
        <w:rPr>
          <w:rFonts w:hint="cs"/>
          <w:lang w:val="fr-FR" w:eastAsia="fr-FR"/>
        </w:rPr>
        <w:sym w:font="Abo-thar" w:char="F061"/>
      </w:r>
      <w:r w:rsidRPr="00D70EA0">
        <w:rPr>
          <w:rFonts w:hint="cs"/>
          <w:rtl/>
          <w:lang w:val="fr-FR" w:eastAsia="fr-FR"/>
        </w:rPr>
        <w:t xml:space="preserve"> وبعده.</w:t>
      </w:r>
    </w:p>
    <w:p w14:paraId="60A716F9"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أما في حياته، فقد كان أول ثمار حكمتك، تلك الخطة التي اقترحتها على رسول الله </w:t>
      </w:r>
      <w:r w:rsidRPr="00D70EA0">
        <w:rPr>
          <w:rFonts w:hint="cs"/>
          <w:lang w:val="fr-FR" w:eastAsia="fr-FR"/>
        </w:rPr>
        <w:sym w:font="Abo-thar" w:char="F061"/>
      </w:r>
      <w:r w:rsidRPr="00D70EA0">
        <w:rPr>
          <w:rFonts w:hint="cs"/>
          <w:rtl/>
          <w:lang w:val="fr-FR" w:eastAsia="fr-FR"/>
        </w:rPr>
        <w:t xml:space="preserve"> لتنقذ المسلمين من كيد الأحزاب، وقد كان رسول الله </w:t>
      </w:r>
      <w:r w:rsidRPr="00D70EA0">
        <w:rPr>
          <w:rFonts w:hint="cs"/>
          <w:lang w:val="fr-FR" w:eastAsia="fr-FR"/>
        </w:rPr>
        <w:sym w:font="Abo-thar" w:char="F061"/>
      </w:r>
      <w:r w:rsidRPr="00D70EA0">
        <w:rPr>
          <w:rFonts w:hint="cs"/>
          <w:rtl/>
          <w:lang w:val="fr-FR" w:eastAsia="fr-FR"/>
        </w:rPr>
        <w:t xml:space="preserve"> غنيا عن تلك المشورة، وكيف لا يكون غنيا، وهو المسدد بالوحي، لكنه أراد أن تكون تلك الخطة منك، ليعرف المسلمون فضلك، ويجعلك من بعده مستشارا له كما فعل رسول الله </w:t>
      </w:r>
      <w:r w:rsidRPr="00D70EA0">
        <w:rPr>
          <w:rFonts w:hint="cs"/>
          <w:lang w:val="fr-FR" w:eastAsia="fr-FR"/>
        </w:rPr>
        <w:sym w:font="Abo-thar" w:char="F061"/>
      </w:r>
      <w:r w:rsidRPr="00D70EA0">
        <w:rPr>
          <w:rFonts w:hint="cs"/>
          <w:rtl/>
          <w:lang w:val="fr-FR" w:eastAsia="fr-FR"/>
        </w:rPr>
        <w:t>.</w:t>
      </w:r>
    </w:p>
    <w:p w14:paraId="052940E0"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وهكذا، وفي تلك الغزوة شاء الله أن ترى المزيد من الحقائق التي تدلك على المصير الذي سيصير إليه الإسلام، فقد ذكر المحدثون أنه </w:t>
      </w:r>
      <w:r w:rsidRPr="00D70EA0">
        <w:rPr>
          <w:rtl/>
          <w:lang w:val="fr-FR" w:eastAsia="fr-FR"/>
        </w:rPr>
        <w:t xml:space="preserve">لما أمر النبي </w:t>
      </w:r>
      <w:r w:rsidRPr="00D70EA0">
        <w:rPr>
          <w:rtl/>
          <w:lang w:val="fr-FR" w:eastAsia="fr-FR"/>
        </w:rPr>
        <w:sym w:font="Abo-thar" w:char="F061"/>
      </w:r>
      <w:r w:rsidRPr="00D70EA0">
        <w:rPr>
          <w:rtl/>
          <w:lang w:val="fr-FR" w:eastAsia="fr-FR"/>
        </w:rPr>
        <w:t xml:space="preserve"> بحفر الخندق، عرضت لهم صخرة حالت بينهم وبين الحفر، فقام رسول الله </w:t>
      </w:r>
      <w:r w:rsidRPr="00D70EA0">
        <w:rPr>
          <w:rtl/>
          <w:lang w:val="fr-FR" w:eastAsia="fr-FR"/>
        </w:rPr>
        <w:sym w:font="Abo-thar" w:char="F061"/>
      </w:r>
      <w:r w:rsidRPr="00D70EA0">
        <w:rPr>
          <w:rtl/>
          <w:lang w:val="fr-FR" w:eastAsia="fr-FR"/>
        </w:rPr>
        <w:t xml:space="preserve"> وأخذ المِعْول، ووضع رداءه ناحية الخندق، وقال: </w:t>
      </w:r>
      <w:r w:rsidR="004E5304">
        <w:rPr>
          <w:rtl/>
          <w:lang w:val="fr-FR" w:eastAsia="fr-FR"/>
        </w:rPr>
        <w:t>﴿</w:t>
      </w:r>
      <w:r w:rsidRPr="00D70EA0">
        <w:rPr>
          <w:rtl/>
          <w:lang w:val="fr-FR" w:eastAsia="fr-FR"/>
        </w:rPr>
        <w:t xml:space="preserve"> وَتَمَّتْ كَلِمَتُ رَبِّكَ صِدْقًا وَعَدْلًا لَا مُبَدِّلَ لِكَلِمَاتِهِ وَهُوَ السَّمِيعُ الْعَلِيمُ ﴾ [الأنعام: 115] فندر ثُلُث الحجر</w:t>
      </w:r>
      <w:r w:rsidRPr="00D70EA0">
        <w:rPr>
          <w:rFonts w:hint="cs"/>
          <w:rtl/>
          <w:lang w:val="fr-FR" w:eastAsia="fr-FR"/>
        </w:rPr>
        <w:t xml:space="preserve">.. وكنت حينها </w:t>
      </w:r>
      <w:r w:rsidRPr="00D70EA0">
        <w:rPr>
          <w:rtl/>
          <w:lang w:val="fr-FR" w:eastAsia="fr-FR"/>
        </w:rPr>
        <w:t>قائم</w:t>
      </w:r>
      <w:r w:rsidRPr="00D70EA0">
        <w:rPr>
          <w:rFonts w:hint="cs"/>
          <w:rtl/>
          <w:lang w:val="fr-FR" w:eastAsia="fr-FR"/>
        </w:rPr>
        <w:t>ا</w:t>
      </w:r>
      <w:r w:rsidRPr="00D70EA0">
        <w:rPr>
          <w:rtl/>
          <w:lang w:val="fr-FR" w:eastAsia="fr-FR"/>
        </w:rPr>
        <w:t xml:space="preserve"> </w:t>
      </w:r>
      <w:r w:rsidRPr="00D70EA0">
        <w:rPr>
          <w:rFonts w:hint="cs"/>
          <w:rtl/>
          <w:lang w:val="fr-FR" w:eastAsia="fr-FR"/>
        </w:rPr>
        <w:t>ت</w:t>
      </w:r>
      <w:r w:rsidRPr="00D70EA0">
        <w:rPr>
          <w:rtl/>
          <w:lang w:val="fr-FR" w:eastAsia="fr-FR"/>
        </w:rPr>
        <w:t xml:space="preserve">نظر، فبرق مع ضربة رسول الله </w:t>
      </w:r>
      <w:r w:rsidRPr="00D70EA0">
        <w:rPr>
          <w:rtl/>
          <w:lang w:val="fr-FR" w:eastAsia="fr-FR"/>
        </w:rPr>
        <w:sym w:font="Abo-thar" w:char="F061"/>
      </w:r>
      <w:r w:rsidRPr="00D70EA0">
        <w:rPr>
          <w:rtl/>
          <w:lang w:val="fr-FR" w:eastAsia="fr-FR"/>
        </w:rPr>
        <w:t xml:space="preserve"> برقة، ثم ضرب الثانية، وقال: </w:t>
      </w:r>
      <w:r w:rsidR="004E5304">
        <w:rPr>
          <w:rtl/>
          <w:lang w:val="fr-FR" w:eastAsia="fr-FR"/>
        </w:rPr>
        <w:t>﴿</w:t>
      </w:r>
      <w:r w:rsidRPr="00D70EA0">
        <w:rPr>
          <w:rtl/>
          <w:lang w:val="fr-FR" w:eastAsia="fr-FR"/>
        </w:rPr>
        <w:t xml:space="preserve"> وَتَمَّتْ كَلِمَتُ رَبِّكَ صِدْقًا وَعَدْلًا لَا مُبَدِّلَ لِكَلِمَاتِهِ وَهُوَ السَّمِيعُ الْعَلِيمُ ﴾ [الأنعام: 115] فندر الثُّلُث الآخر، فبرقت برقة </w:t>
      </w:r>
      <w:r w:rsidRPr="00D70EA0">
        <w:rPr>
          <w:rFonts w:hint="cs"/>
          <w:rtl/>
          <w:lang w:val="fr-FR" w:eastAsia="fr-FR"/>
        </w:rPr>
        <w:t>رأيتها أيضا</w:t>
      </w:r>
      <w:r w:rsidRPr="00D70EA0">
        <w:rPr>
          <w:rtl/>
          <w:lang w:val="fr-FR" w:eastAsia="fr-FR"/>
        </w:rPr>
        <w:t xml:space="preserve">، ثم ضرب الثالثة، وقال: </w:t>
      </w:r>
      <w:r w:rsidR="004E5304">
        <w:rPr>
          <w:rtl/>
          <w:lang w:val="fr-FR" w:eastAsia="fr-FR"/>
        </w:rPr>
        <w:t>﴿</w:t>
      </w:r>
      <w:r w:rsidRPr="00D70EA0">
        <w:rPr>
          <w:rtl/>
          <w:lang w:val="fr-FR" w:eastAsia="fr-FR"/>
        </w:rPr>
        <w:t xml:space="preserve"> وَتَمَّتْ كَلِمَتُ رَبِّكَ صِدْقًا وَعَدْلًا لَا مُبَدِّلَ لِكَلِمَاتِهِ وَهُوَ السَّمِيعُ الْعَلِيمُ ﴾ [الأنعام: 115] فندر الثُّلُث الباقي، وخرج رسول الله </w:t>
      </w:r>
      <w:r w:rsidRPr="00D70EA0">
        <w:rPr>
          <w:rtl/>
          <w:lang w:val="fr-FR" w:eastAsia="fr-FR"/>
        </w:rPr>
        <w:sym w:font="Abo-thar" w:char="F061"/>
      </w:r>
      <w:r w:rsidRPr="00D70EA0">
        <w:rPr>
          <w:rtl/>
          <w:lang w:val="fr-FR" w:eastAsia="fr-FR"/>
        </w:rPr>
        <w:t xml:space="preserve"> فأخذ رداءه وجلس</w:t>
      </w:r>
      <w:r w:rsidRPr="00D70EA0">
        <w:rPr>
          <w:rFonts w:hint="cs"/>
          <w:rtl/>
          <w:lang w:val="fr-FR" w:eastAsia="fr-FR"/>
        </w:rPr>
        <w:t>.</w:t>
      </w:r>
    </w:p>
    <w:p w14:paraId="1AAA92DD"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حينها رحت تسأله قائلا</w:t>
      </w:r>
      <w:r w:rsidRPr="00D70EA0">
        <w:rPr>
          <w:rFonts w:hint="cs"/>
          <w:rtl/>
        </w:rPr>
        <w:t xml:space="preserve">: </w:t>
      </w:r>
      <w:r w:rsidRPr="00D70EA0">
        <w:rPr>
          <w:rFonts w:hint="cs"/>
          <w:rtl/>
          <w:lang w:val="fr-FR" w:eastAsia="fr-FR"/>
        </w:rPr>
        <w:t>(</w:t>
      </w:r>
      <w:r w:rsidRPr="00D70EA0">
        <w:rPr>
          <w:rtl/>
          <w:lang w:val="fr-FR" w:eastAsia="fr-FR"/>
        </w:rPr>
        <w:t>يا رسول الله، رأيتك حين ضربت، ما تضرب ضربة إلا كانت معها برقة</w:t>
      </w:r>
      <w:r w:rsidRPr="00D70EA0">
        <w:rPr>
          <w:rFonts w:hint="cs"/>
          <w:rtl/>
          <w:lang w:val="fr-FR" w:eastAsia="fr-FR"/>
        </w:rPr>
        <w:t>)</w:t>
      </w:r>
      <w:r w:rsidRPr="00D70EA0">
        <w:rPr>
          <w:rtl/>
          <w:lang w:val="fr-FR" w:eastAsia="fr-FR"/>
        </w:rPr>
        <w:t xml:space="preserve">، </w:t>
      </w:r>
      <w:r w:rsidRPr="00D70EA0">
        <w:rPr>
          <w:rFonts w:hint="cs"/>
          <w:rtl/>
          <w:lang w:val="fr-FR" w:eastAsia="fr-FR"/>
        </w:rPr>
        <w:t>ف</w:t>
      </w:r>
      <w:r w:rsidRPr="00D70EA0">
        <w:rPr>
          <w:rtl/>
          <w:lang w:val="fr-FR" w:eastAsia="fr-FR"/>
        </w:rPr>
        <w:t xml:space="preserve">قال رسول الله </w:t>
      </w:r>
      <w:r w:rsidRPr="00D70EA0">
        <w:rPr>
          <w:rtl/>
          <w:lang w:val="fr-FR" w:eastAsia="fr-FR"/>
        </w:rPr>
        <w:sym w:font="Abo-thar" w:char="F061"/>
      </w:r>
      <w:r w:rsidRPr="00D70EA0">
        <w:rPr>
          <w:rtl/>
          <w:lang w:val="fr-FR" w:eastAsia="fr-FR"/>
        </w:rPr>
        <w:t>:</w:t>
      </w:r>
      <w:r w:rsidRPr="00D70EA0">
        <w:rPr>
          <w:rFonts w:hint="cs"/>
          <w:rtl/>
          <w:lang w:val="fr-FR" w:eastAsia="fr-FR"/>
        </w:rPr>
        <w:t xml:space="preserve"> </w:t>
      </w:r>
      <w:r w:rsidRPr="00D70EA0">
        <w:rPr>
          <w:rtl/>
          <w:lang w:val="fr-FR" w:eastAsia="fr-FR"/>
        </w:rPr>
        <w:t xml:space="preserve">(يا سلمان، رأيتَ ذلك؟)، </w:t>
      </w:r>
      <w:r w:rsidRPr="00D70EA0">
        <w:rPr>
          <w:rFonts w:hint="cs"/>
          <w:rtl/>
          <w:lang w:val="fr-FR" w:eastAsia="fr-FR"/>
        </w:rPr>
        <w:t>فقلت</w:t>
      </w:r>
      <w:r w:rsidRPr="00D70EA0">
        <w:rPr>
          <w:rtl/>
          <w:lang w:val="fr-FR" w:eastAsia="fr-FR"/>
        </w:rPr>
        <w:t xml:space="preserve">: </w:t>
      </w:r>
      <w:r w:rsidRPr="00D70EA0">
        <w:rPr>
          <w:rFonts w:hint="cs"/>
          <w:rtl/>
          <w:lang w:val="fr-FR" w:eastAsia="fr-FR"/>
        </w:rPr>
        <w:t>(</w:t>
      </w:r>
      <w:r w:rsidRPr="00D70EA0">
        <w:rPr>
          <w:rtl/>
          <w:lang w:val="fr-FR" w:eastAsia="fr-FR"/>
        </w:rPr>
        <w:t>إي والذي بعثك بالحق يا رسول الله</w:t>
      </w:r>
      <w:r w:rsidRPr="00D70EA0">
        <w:rPr>
          <w:rFonts w:cs="Cambria" w:hint="cs"/>
          <w:rtl/>
          <w:lang w:val="fr-FR" w:eastAsia="fr-FR"/>
        </w:rPr>
        <w:t>)</w:t>
      </w:r>
      <w:r w:rsidRPr="00D70EA0">
        <w:rPr>
          <w:rtl/>
          <w:lang w:val="fr-FR" w:eastAsia="fr-FR"/>
        </w:rPr>
        <w:t xml:space="preserve">، </w:t>
      </w:r>
      <w:r w:rsidRPr="00D70EA0">
        <w:rPr>
          <w:rFonts w:hint="cs"/>
          <w:rtl/>
          <w:lang w:val="fr-FR" w:eastAsia="fr-FR"/>
        </w:rPr>
        <w:t>ف</w:t>
      </w:r>
      <w:r w:rsidRPr="00D70EA0">
        <w:rPr>
          <w:rtl/>
          <w:lang w:val="fr-FR" w:eastAsia="fr-FR"/>
        </w:rPr>
        <w:t>قال</w:t>
      </w:r>
      <w:r w:rsidRPr="00D70EA0">
        <w:rPr>
          <w:rFonts w:hint="cs"/>
          <w:rtl/>
          <w:lang w:val="fr-FR" w:eastAsia="fr-FR"/>
        </w:rPr>
        <w:t xml:space="preserve"> </w:t>
      </w:r>
      <w:r w:rsidRPr="00D70EA0">
        <w:rPr>
          <w:rFonts w:hint="cs"/>
          <w:lang w:val="fr-FR" w:eastAsia="fr-FR"/>
        </w:rPr>
        <w:sym w:font="Abo-thar" w:char="F061"/>
      </w:r>
      <w:r w:rsidRPr="00D70EA0">
        <w:rPr>
          <w:rtl/>
          <w:lang w:val="fr-FR" w:eastAsia="fr-FR"/>
        </w:rPr>
        <w:t>: (فإني حين ضربت الضربة الأولى رفعت لي مدائن كسرى وما حولها ومدائن كثيرة، حتى رأيتها بعيني</w:t>
      </w:r>
      <w:r w:rsidRPr="00D70EA0">
        <w:rPr>
          <w:rFonts w:hint="cs"/>
          <w:rtl/>
          <w:lang w:val="fr-FR" w:eastAsia="fr-FR"/>
        </w:rPr>
        <w:t xml:space="preserve">.. </w:t>
      </w:r>
      <w:r w:rsidRPr="00D70EA0">
        <w:rPr>
          <w:rtl/>
          <w:lang w:val="fr-FR" w:eastAsia="fr-FR"/>
        </w:rPr>
        <w:t>ثم ضربت الضربة الثانية، فرفعت لي مدائن قيصر وما حولها، حتى رأيتها بعيني</w:t>
      </w:r>
      <w:r w:rsidRPr="00D70EA0">
        <w:rPr>
          <w:rFonts w:hint="cs"/>
          <w:rtl/>
          <w:lang w:val="fr-FR" w:eastAsia="fr-FR"/>
        </w:rPr>
        <w:t xml:space="preserve">.. </w:t>
      </w:r>
      <w:r w:rsidRPr="00D70EA0">
        <w:rPr>
          <w:rtl/>
          <w:lang w:val="fr-FR" w:eastAsia="fr-FR"/>
        </w:rPr>
        <w:t>ثم ضربت الثالثة، فرفعت لي مدائن الحبشة وما حولها من القرى، حتى رأيتها بعيني</w:t>
      </w:r>
      <w:r w:rsidRPr="00D70EA0">
        <w:rPr>
          <w:rFonts w:hint="cs"/>
          <w:rtl/>
          <w:lang w:val="fr-FR" w:eastAsia="fr-FR"/>
        </w:rPr>
        <w:t>)</w:t>
      </w:r>
      <w:r w:rsidRPr="00D70EA0">
        <w:rPr>
          <w:position w:val="6"/>
          <w:szCs w:val="20"/>
          <w:rtl/>
          <w:lang w:val="fr-FR" w:eastAsia="fr-FR"/>
        </w:rPr>
        <w:t>(</w:t>
      </w:r>
      <w:r w:rsidRPr="00D70EA0">
        <w:rPr>
          <w:position w:val="6"/>
          <w:szCs w:val="20"/>
          <w:rtl/>
          <w:lang w:val="fr-FR" w:eastAsia="fr-FR"/>
        </w:rPr>
        <w:footnoteReference w:id="515"/>
      </w:r>
      <w:r w:rsidRPr="00D70EA0">
        <w:rPr>
          <w:position w:val="6"/>
          <w:szCs w:val="20"/>
          <w:rtl/>
          <w:lang w:val="fr-FR" w:eastAsia="fr-FR"/>
        </w:rPr>
        <w:t>)</w:t>
      </w:r>
      <w:r w:rsidRPr="00D70EA0">
        <w:rPr>
          <w:rFonts w:hint="cs"/>
          <w:rtl/>
          <w:lang w:val="fr-FR" w:eastAsia="fr-FR"/>
        </w:rPr>
        <w:t xml:space="preserve"> </w:t>
      </w:r>
    </w:p>
    <w:p w14:paraId="1CD0F8B0" w14:textId="77777777" w:rsidR="00D70EA0" w:rsidRPr="00D70EA0" w:rsidRDefault="00D70EA0" w:rsidP="00D70EA0">
      <w:pPr>
        <w:widowControl w:val="0"/>
        <w:tabs>
          <w:tab w:val="left" w:pos="1096"/>
        </w:tabs>
        <w:adjustRightInd w:val="0"/>
        <w:textAlignment w:val="baseline"/>
        <w:rPr>
          <w:rtl/>
          <w:lang w:eastAsia="fr-FR"/>
        </w:rPr>
      </w:pPr>
      <w:r w:rsidRPr="00D70EA0">
        <w:rPr>
          <w:rFonts w:hint="cs"/>
          <w:rtl/>
          <w:lang w:val="fr-FR" w:eastAsia="fr-FR"/>
        </w:rPr>
        <w:t xml:space="preserve">وهكذا سرعان ما تعلمت فنون الحكمة، وكيف لا تفعل ذلك، وأنت مع رسول الله </w:t>
      </w:r>
      <w:r w:rsidRPr="00D70EA0">
        <w:rPr>
          <w:rFonts w:hint="cs"/>
          <w:lang w:val="fr-FR" w:eastAsia="fr-FR"/>
        </w:rPr>
        <w:sym w:font="Abo-thar" w:char="F061"/>
      </w:r>
      <w:bookmarkStart w:id="67" w:name="هنا6"/>
      <w:bookmarkEnd w:id="67"/>
      <w:r w:rsidRPr="00D70EA0">
        <w:rPr>
          <w:rFonts w:hint="cs"/>
          <w:rtl/>
          <w:lang w:eastAsia="fr-FR"/>
        </w:rPr>
        <w:t xml:space="preserve"> بكل كيانك، وقد أقر رسول الله </w:t>
      </w:r>
      <w:r w:rsidRPr="00D70EA0">
        <w:rPr>
          <w:rFonts w:hint="cs"/>
          <w:lang w:eastAsia="fr-FR"/>
        </w:rPr>
        <w:sym w:font="Abo-thar" w:char="F061"/>
      </w:r>
      <w:r w:rsidRPr="00D70EA0">
        <w:rPr>
          <w:rFonts w:hint="cs"/>
          <w:rtl/>
          <w:lang w:eastAsia="fr-FR"/>
        </w:rPr>
        <w:t xml:space="preserve"> لك بذلك، فقد روي أنه آ</w:t>
      </w:r>
      <w:r w:rsidRPr="00D70EA0">
        <w:rPr>
          <w:rtl/>
          <w:lang w:eastAsia="fr-FR"/>
        </w:rPr>
        <w:t xml:space="preserve">خى </w:t>
      </w:r>
      <w:r w:rsidRPr="00D70EA0">
        <w:rPr>
          <w:rFonts w:hint="cs"/>
          <w:rtl/>
          <w:lang w:eastAsia="fr-FR"/>
        </w:rPr>
        <w:t xml:space="preserve">بينك </w:t>
      </w:r>
      <w:r w:rsidRPr="00D70EA0">
        <w:rPr>
          <w:rtl/>
          <w:lang w:eastAsia="fr-FR"/>
        </w:rPr>
        <w:t>و</w:t>
      </w:r>
      <w:r w:rsidRPr="00D70EA0">
        <w:rPr>
          <w:rFonts w:hint="cs"/>
          <w:rtl/>
          <w:lang w:eastAsia="fr-FR"/>
        </w:rPr>
        <w:t xml:space="preserve">بين </w:t>
      </w:r>
      <w:r w:rsidRPr="00D70EA0">
        <w:rPr>
          <w:rtl/>
          <w:lang w:eastAsia="fr-FR"/>
        </w:rPr>
        <w:t>أبي الدّرداء، فزر</w:t>
      </w:r>
      <w:r w:rsidRPr="00D70EA0">
        <w:rPr>
          <w:rFonts w:hint="cs"/>
          <w:rtl/>
          <w:lang w:eastAsia="fr-FR"/>
        </w:rPr>
        <w:t>ته، فرأيته يضيق على نفسه وأهله، فقلت له ناصحا</w:t>
      </w:r>
      <w:r w:rsidRPr="00D70EA0">
        <w:rPr>
          <w:rtl/>
          <w:lang w:eastAsia="fr-FR"/>
        </w:rPr>
        <w:t xml:space="preserve">: </w:t>
      </w:r>
      <w:r w:rsidRPr="00D70EA0">
        <w:rPr>
          <w:rFonts w:hint="cs"/>
          <w:rtl/>
          <w:lang w:eastAsia="fr-FR"/>
        </w:rPr>
        <w:t>(</w:t>
      </w:r>
      <w:r w:rsidRPr="00D70EA0">
        <w:rPr>
          <w:rtl/>
          <w:lang w:eastAsia="fr-FR"/>
        </w:rPr>
        <w:t>إنّ لربّك عليك حقّا، ولنفسك عليك حقّا. ولأهلك عليك حقّا، فأعط كلّ ذي حقّ حقّه</w:t>
      </w:r>
      <w:r w:rsidRPr="00D70EA0">
        <w:rPr>
          <w:rFonts w:hint="cs"/>
          <w:rtl/>
          <w:lang w:eastAsia="fr-FR"/>
        </w:rPr>
        <w:t xml:space="preserve">)، وعندما </w:t>
      </w:r>
      <w:r w:rsidRPr="00D70EA0">
        <w:rPr>
          <w:rtl/>
          <w:lang w:eastAsia="fr-FR"/>
        </w:rPr>
        <w:t xml:space="preserve">أتى النّبيّ </w:t>
      </w:r>
      <w:r w:rsidRPr="00D70EA0">
        <w:rPr>
          <w:lang w:eastAsia="fr-FR"/>
        </w:rPr>
        <w:sym w:font="Abo-thar" w:char="F061"/>
      </w:r>
      <w:r w:rsidRPr="00D70EA0">
        <w:rPr>
          <w:rFonts w:hint="cs"/>
          <w:rtl/>
          <w:lang w:eastAsia="fr-FR"/>
        </w:rPr>
        <w:t xml:space="preserve">، </w:t>
      </w:r>
      <w:r w:rsidRPr="00D70EA0">
        <w:rPr>
          <w:rtl/>
          <w:lang w:eastAsia="fr-FR"/>
        </w:rPr>
        <w:t xml:space="preserve">فذكر ذلك له، قال </w:t>
      </w:r>
      <w:r w:rsidRPr="00D70EA0">
        <w:rPr>
          <w:lang w:eastAsia="fr-FR"/>
        </w:rPr>
        <w:sym w:font="Abo-thar" w:char="F061"/>
      </w:r>
      <w:r w:rsidRPr="00D70EA0">
        <w:rPr>
          <w:rtl/>
          <w:lang w:eastAsia="fr-FR"/>
        </w:rPr>
        <w:t xml:space="preserve">: </w:t>
      </w:r>
      <w:r w:rsidRPr="00D70EA0">
        <w:rPr>
          <w:rFonts w:hint="cs"/>
          <w:rtl/>
          <w:lang w:eastAsia="fr-FR"/>
        </w:rPr>
        <w:t>(</w:t>
      </w:r>
      <w:r w:rsidRPr="00D70EA0">
        <w:rPr>
          <w:rtl/>
          <w:lang w:eastAsia="fr-FR"/>
        </w:rPr>
        <w:t>صدق سلمان)</w:t>
      </w:r>
      <w:r w:rsidRPr="00D70EA0">
        <w:rPr>
          <w:position w:val="6"/>
          <w:szCs w:val="20"/>
          <w:rtl/>
          <w:lang w:eastAsia="fr-FR"/>
        </w:rPr>
        <w:t xml:space="preserve"> (</w:t>
      </w:r>
      <w:r w:rsidRPr="00D70EA0">
        <w:rPr>
          <w:rFonts w:cs="ATraditional Arabic"/>
          <w:position w:val="6"/>
          <w:szCs w:val="20"/>
          <w:rtl/>
          <w:lang w:eastAsia="fr-FR"/>
        </w:rPr>
        <w:footnoteReference w:id="516"/>
      </w:r>
      <w:r w:rsidRPr="00D70EA0">
        <w:rPr>
          <w:position w:val="6"/>
          <w:szCs w:val="20"/>
          <w:rtl/>
          <w:lang w:eastAsia="fr-FR"/>
        </w:rPr>
        <w:t>)</w:t>
      </w:r>
    </w:p>
    <w:p w14:paraId="17E12798"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وهكذا كنت مع رسول الله </w:t>
      </w:r>
      <w:r w:rsidRPr="00D70EA0">
        <w:rPr>
          <w:rFonts w:hint="cs"/>
          <w:lang w:val="fr-FR" w:eastAsia="fr-FR"/>
        </w:rPr>
        <w:sym w:font="Abo-thar" w:char="F061"/>
      </w:r>
      <w:r w:rsidRPr="00D70EA0">
        <w:rPr>
          <w:rFonts w:hint="cs"/>
          <w:rtl/>
          <w:lang w:val="fr-FR" w:eastAsia="fr-FR"/>
        </w:rPr>
        <w:t xml:space="preserve"> تنهل من الحقائق والقيم وتتمسك بها بكل كيانك إلى أن توفاه الله تعالى.. حينها رحت تتمسك بكل الوصايا التي أوصى بها، وتنفذها بكل دقة، ولا تكتفي بتنفيذها، وإنما تستعمل كل ما لديك من حكمة، حتى تدعو لها.</w:t>
      </w:r>
    </w:p>
    <w:p w14:paraId="33B8B9C7"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لقد كان أول مواقفك ما ذكره المؤرخون من اعتراضك على ما حصل في السقيفة من البيعة التي لم يشارك فيها كل المسلمين، والتي استبعد فيها الإمام علي، وقد روى البلاذري وغيره عن </w:t>
      </w:r>
      <w:r w:rsidRPr="00D70EA0">
        <w:rPr>
          <w:rtl/>
          <w:lang w:val="fr-FR" w:eastAsia="fr-FR"/>
        </w:rPr>
        <w:t>أحمد بن يحيى الجوني</w:t>
      </w:r>
      <w:r w:rsidRPr="00D70EA0">
        <w:rPr>
          <w:rFonts w:hint="cs"/>
          <w:rtl/>
          <w:lang w:val="fr-FR" w:eastAsia="fr-FR"/>
        </w:rPr>
        <w:t xml:space="preserve">، قال: </w:t>
      </w:r>
      <w:r w:rsidRPr="00D70EA0">
        <w:rPr>
          <w:rtl/>
          <w:lang w:val="fr-FR" w:eastAsia="fr-FR"/>
        </w:rPr>
        <w:t>(قال سلمان الفارسي حين بويع أبو بكر</w:t>
      </w:r>
      <w:r w:rsidRPr="00D70EA0">
        <w:rPr>
          <w:rFonts w:hint="cs"/>
          <w:rtl/>
          <w:lang w:val="fr-FR" w:eastAsia="fr-FR"/>
        </w:rPr>
        <w:t>:</w:t>
      </w:r>
      <w:r w:rsidRPr="00D70EA0">
        <w:rPr>
          <w:rtl/>
          <w:lang w:val="fr-FR" w:eastAsia="fr-FR"/>
        </w:rPr>
        <w:t xml:space="preserve"> (كرداذ وناكرداذ) ـ أي عملتم وما عملتم ـ لو بايعوا علياً لأكلوا من فوقهم ومن تحت أرجلهم)</w:t>
      </w:r>
      <w:r w:rsidRPr="00D70EA0">
        <w:rPr>
          <w:position w:val="6"/>
          <w:szCs w:val="20"/>
          <w:rtl/>
          <w:lang w:val="fr-FR" w:eastAsia="fr-FR"/>
        </w:rPr>
        <w:t xml:space="preserve"> (</w:t>
      </w:r>
      <w:r w:rsidRPr="00D70EA0">
        <w:rPr>
          <w:position w:val="6"/>
          <w:szCs w:val="20"/>
          <w:rtl/>
          <w:lang w:val="fr-FR" w:eastAsia="fr-FR"/>
        </w:rPr>
        <w:footnoteReference w:id="517"/>
      </w:r>
      <w:r w:rsidRPr="00D70EA0">
        <w:rPr>
          <w:position w:val="6"/>
          <w:szCs w:val="20"/>
          <w:rtl/>
          <w:lang w:val="fr-FR" w:eastAsia="fr-FR"/>
        </w:rPr>
        <w:t>)</w:t>
      </w:r>
      <w:r w:rsidRPr="00D70EA0">
        <w:rPr>
          <w:rtl/>
          <w:lang w:val="fr-FR" w:eastAsia="fr-FR"/>
        </w:rPr>
        <w:t xml:space="preserve"> </w:t>
      </w:r>
    </w:p>
    <w:p w14:paraId="50BBCCAD"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rPr>
        <w:t>وقلت حينها</w:t>
      </w:r>
      <w:r w:rsidRPr="00D70EA0">
        <w:rPr>
          <w:rtl/>
        </w:rPr>
        <w:t xml:space="preserve"> مخاطباً </w:t>
      </w:r>
      <w:r w:rsidRPr="00D70EA0">
        <w:rPr>
          <w:rFonts w:hint="cs"/>
          <w:rtl/>
        </w:rPr>
        <w:t>المبايعين</w:t>
      </w:r>
      <w:r w:rsidRPr="00D70EA0">
        <w:rPr>
          <w:rtl/>
        </w:rPr>
        <w:t xml:space="preserve">: </w:t>
      </w:r>
      <w:r w:rsidRPr="00D70EA0">
        <w:rPr>
          <w:rFonts w:hint="cs"/>
          <w:rtl/>
        </w:rPr>
        <w:t>(</w:t>
      </w:r>
      <w:r w:rsidRPr="00D70EA0">
        <w:rPr>
          <w:rtl/>
        </w:rPr>
        <w:t>أصبتم الخير</w:t>
      </w:r>
      <w:r w:rsidRPr="00D70EA0">
        <w:rPr>
          <w:rFonts w:hint="cs"/>
          <w:rtl/>
        </w:rPr>
        <w:t>،</w:t>
      </w:r>
      <w:r w:rsidRPr="00D70EA0">
        <w:rPr>
          <w:rtl/>
        </w:rPr>
        <w:t xml:space="preserve"> ولكن أخطأتم المعدن</w:t>
      </w:r>
      <w:r w:rsidRPr="00D70EA0">
        <w:rPr>
          <w:rFonts w:hint="cs"/>
          <w:rtl/>
        </w:rPr>
        <w:t>)، وقلت لهم: (</w:t>
      </w:r>
      <w:r w:rsidRPr="00D70EA0">
        <w:rPr>
          <w:rtl/>
        </w:rPr>
        <w:t xml:space="preserve">أصبتم ذا السن منكم، ولكن أخطأتم أهل بيت نبيكم، أما لو جعلتموها فيهم ما اختلف منكم </w:t>
      </w:r>
      <w:r w:rsidRPr="00D70EA0">
        <w:rPr>
          <w:rFonts w:hint="cs"/>
          <w:rtl/>
        </w:rPr>
        <w:t>اثنان</w:t>
      </w:r>
      <w:r w:rsidRPr="00D70EA0">
        <w:rPr>
          <w:rtl/>
        </w:rPr>
        <w:t xml:space="preserve"> </w:t>
      </w:r>
      <w:r w:rsidRPr="00D70EA0">
        <w:rPr>
          <w:rFonts w:hint="cs"/>
          <w:rtl/>
        </w:rPr>
        <w:t>ولأكلتموها</w:t>
      </w:r>
      <w:r w:rsidRPr="00D70EA0">
        <w:rPr>
          <w:rtl/>
        </w:rPr>
        <w:t xml:space="preserve"> رغداً</w:t>
      </w:r>
      <w:r w:rsidRPr="00D70EA0">
        <w:rPr>
          <w:rFonts w:hint="cs"/>
          <w:rtl/>
        </w:rPr>
        <w:t>)</w:t>
      </w:r>
      <w:r w:rsidRPr="00D70EA0">
        <w:rPr>
          <w:position w:val="6"/>
          <w:szCs w:val="20"/>
          <w:rtl/>
          <w:lang w:val="fr-FR" w:eastAsia="fr-FR"/>
        </w:rPr>
        <w:t>(</w:t>
      </w:r>
      <w:r w:rsidRPr="00D70EA0">
        <w:rPr>
          <w:position w:val="6"/>
          <w:szCs w:val="20"/>
          <w:rtl/>
          <w:lang w:val="fr-FR" w:eastAsia="fr-FR"/>
        </w:rPr>
        <w:footnoteReference w:id="518"/>
      </w:r>
      <w:r w:rsidRPr="00D70EA0">
        <w:rPr>
          <w:position w:val="6"/>
          <w:szCs w:val="20"/>
          <w:rtl/>
          <w:lang w:val="fr-FR" w:eastAsia="fr-FR"/>
        </w:rPr>
        <w:t>)</w:t>
      </w:r>
      <w:r w:rsidRPr="00D70EA0">
        <w:rPr>
          <w:rFonts w:hint="cs"/>
          <w:rtl/>
          <w:lang w:val="fr-FR" w:eastAsia="fr-FR"/>
        </w:rPr>
        <w:t xml:space="preserve"> </w:t>
      </w:r>
    </w:p>
    <w:p w14:paraId="4FA7EA54" w14:textId="77777777" w:rsidR="00D70EA0" w:rsidRPr="00D70EA0" w:rsidRDefault="00D70EA0" w:rsidP="00BB358B">
      <w:pPr>
        <w:widowControl w:val="0"/>
        <w:tabs>
          <w:tab w:val="left" w:pos="1096"/>
        </w:tabs>
        <w:adjustRightInd w:val="0"/>
        <w:textAlignment w:val="baseline"/>
        <w:rPr>
          <w:rtl/>
          <w:lang w:val="fr-FR" w:eastAsia="fr-FR"/>
        </w:rPr>
      </w:pPr>
      <w:r w:rsidRPr="00D70EA0">
        <w:rPr>
          <w:rFonts w:hint="cs"/>
          <w:rtl/>
          <w:lang w:val="fr-FR" w:eastAsia="fr-FR"/>
        </w:rPr>
        <w:t>وقمت فيهم خطيبا، فقلت: (</w:t>
      </w:r>
      <w:r w:rsidRPr="00D70EA0">
        <w:rPr>
          <w:rtl/>
          <w:lang w:val="fr-FR" w:eastAsia="fr-FR"/>
        </w:rPr>
        <w:t xml:space="preserve">ألا أيها الناس، </w:t>
      </w:r>
      <w:r w:rsidRPr="00D70EA0">
        <w:rPr>
          <w:rFonts w:hint="cs"/>
          <w:rtl/>
          <w:lang w:val="fr-FR" w:eastAsia="fr-FR"/>
        </w:rPr>
        <w:t>اسمعوا</w:t>
      </w:r>
      <w:r w:rsidRPr="00D70EA0">
        <w:rPr>
          <w:rtl/>
          <w:lang w:val="fr-FR" w:eastAsia="fr-FR"/>
        </w:rPr>
        <w:t xml:space="preserve"> عني حديثي، ثم أعقلوه عني، ألا واني أوتيت علماً كثيراً، فلو حدثتكم بكل ما أعلم من </w:t>
      </w:r>
      <w:r w:rsidRPr="00D70EA0">
        <w:rPr>
          <w:rFonts w:hint="cs"/>
          <w:rtl/>
          <w:lang w:val="fr-FR" w:eastAsia="fr-FR"/>
        </w:rPr>
        <w:t>فضائل</w:t>
      </w:r>
      <w:r w:rsidRPr="00D70EA0">
        <w:rPr>
          <w:rtl/>
          <w:lang w:val="fr-FR" w:eastAsia="fr-FR"/>
        </w:rPr>
        <w:t xml:space="preserve"> أمير المؤمنين لقالت طائفة منكم: هو مجنون. وقالت طائفة أخرى: اللهم اغفر لقاتل سلمان. ألا إن لكم منايا تتبعها بلايا، ألا وان عند علي علم المنايا والبلايا، وميراث الوصايا وفصل الخطاب وأصل الأنساب، على منهاج هارون بن عمران من موسى </w:t>
      </w:r>
      <w:r w:rsidRPr="00D70EA0">
        <w:rPr>
          <w:rFonts w:hint="cs"/>
          <w:rtl/>
          <w:lang w:val="fr-FR" w:eastAsia="fr-FR"/>
        </w:rPr>
        <w:t>عليه السلام،</w:t>
      </w:r>
      <w:r w:rsidRPr="00D70EA0">
        <w:rPr>
          <w:rtl/>
          <w:lang w:val="fr-FR" w:eastAsia="fr-FR"/>
        </w:rPr>
        <w:t xml:space="preserve"> إذ يقول رسول الله </w:t>
      </w:r>
      <w:r w:rsidRPr="00D70EA0">
        <w:rPr>
          <w:lang w:val="fr-FR" w:eastAsia="fr-FR"/>
        </w:rPr>
        <w:sym w:font="Abo-thar" w:char="F061"/>
      </w:r>
      <w:r w:rsidRPr="00D70EA0">
        <w:rPr>
          <w:rFonts w:hint="cs"/>
          <w:rtl/>
          <w:lang w:val="fr-FR" w:eastAsia="fr-FR"/>
        </w:rPr>
        <w:t xml:space="preserve"> </w:t>
      </w:r>
      <w:r w:rsidRPr="00D70EA0">
        <w:rPr>
          <w:rtl/>
          <w:lang w:val="fr-FR" w:eastAsia="fr-FR"/>
        </w:rPr>
        <w:t xml:space="preserve">فيه: </w:t>
      </w:r>
      <w:r w:rsidRPr="00D70EA0">
        <w:rPr>
          <w:rFonts w:hint="cs"/>
          <w:rtl/>
          <w:lang w:val="fr-FR" w:eastAsia="fr-FR"/>
        </w:rPr>
        <w:t>(</w:t>
      </w:r>
      <w:r w:rsidRPr="00D70EA0">
        <w:rPr>
          <w:rtl/>
          <w:lang w:val="fr-FR" w:eastAsia="fr-FR"/>
        </w:rPr>
        <w:t>أنت وص</w:t>
      </w:r>
      <w:r w:rsidR="00BB358B">
        <w:rPr>
          <w:rFonts w:hint="cs"/>
          <w:rtl/>
          <w:lang w:val="fr-FR" w:eastAsia="fr-FR"/>
        </w:rPr>
        <w:t>ي</w:t>
      </w:r>
      <w:r w:rsidRPr="00D70EA0">
        <w:rPr>
          <w:rtl/>
          <w:lang w:val="fr-FR" w:eastAsia="fr-FR"/>
        </w:rPr>
        <w:t>ي في أهل بيتي، وخليفتي في أمتي، وأنت مني بمنزلة هارون من موسى</w:t>
      </w:r>
      <w:r w:rsidRPr="00D70EA0">
        <w:rPr>
          <w:rFonts w:hint="cs"/>
          <w:rtl/>
          <w:lang w:val="fr-FR" w:eastAsia="fr-FR"/>
        </w:rPr>
        <w:t>)</w:t>
      </w:r>
      <w:r w:rsidRPr="00D70EA0">
        <w:rPr>
          <w:rtl/>
          <w:lang w:val="fr-FR" w:eastAsia="fr-FR"/>
        </w:rPr>
        <w:t>، ولكنكم أخذتم سنة بني إسرائيل، فأخطأتم الحق، فأنتم تعلمون ولا تع</w:t>
      </w:r>
      <w:r w:rsidR="00BB358B">
        <w:rPr>
          <w:rFonts w:hint="cs"/>
          <w:rtl/>
          <w:lang w:val="fr-FR" w:eastAsia="fr-FR"/>
        </w:rPr>
        <w:t>م</w:t>
      </w:r>
      <w:r w:rsidRPr="00D70EA0">
        <w:rPr>
          <w:rtl/>
          <w:lang w:val="fr-FR" w:eastAsia="fr-FR"/>
        </w:rPr>
        <w:t>لون، أما والله لتركبن طبقاً عن طبق حذو النعل بالنعل، والقذة بالقذة.</w:t>
      </w:r>
      <w:r w:rsidRPr="00D70EA0">
        <w:rPr>
          <w:rFonts w:hint="cs"/>
          <w:rtl/>
          <w:lang w:val="fr-FR" w:eastAsia="fr-FR"/>
        </w:rPr>
        <w:t xml:space="preserve">. </w:t>
      </w:r>
      <w:r w:rsidRPr="00D70EA0">
        <w:rPr>
          <w:rtl/>
          <w:lang w:val="fr-FR" w:eastAsia="fr-FR"/>
        </w:rPr>
        <w:t>أما والذي نفس سلمان بيده، لو وليتموها عليّاً لأكلتم من فوقكم ومن تحت أقدامكم، ولو دعوتم الطير لأجابتكم في جو السماء، ولو دعوتم الحيتان من البحار لأتتكم، ولما عال ولي الله، ولا طاش لكم سهم من فرائض الله، ولا اختلف اثنان في حكم الله، ولكن أبيتم فوليتموها غيره، فأبشروا بالبلايا</w:t>
      </w:r>
      <w:r w:rsidRPr="00D70EA0">
        <w:rPr>
          <w:rFonts w:hint="cs"/>
          <w:rtl/>
          <w:lang w:val="fr-FR" w:eastAsia="fr-FR"/>
        </w:rPr>
        <w:t xml:space="preserve"> </w:t>
      </w:r>
      <w:r w:rsidRPr="00D70EA0">
        <w:rPr>
          <w:rtl/>
          <w:lang w:val="fr-FR" w:eastAsia="fr-FR"/>
        </w:rPr>
        <w:t>واقنطوا من الرخاء، وقد نابذتكم على سواء، فانقطعت العصمة فيما بيني وبينكم من الولاء</w:t>
      </w:r>
      <w:r w:rsidRPr="00D70EA0">
        <w:rPr>
          <w:rFonts w:hint="cs"/>
          <w:rtl/>
          <w:lang w:val="fr-FR" w:eastAsia="fr-FR"/>
        </w:rPr>
        <w:t>)</w:t>
      </w:r>
      <w:r w:rsidRPr="00D70EA0">
        <w:rPr>
          <w:position w:val="6"/>
          <w:szCs w:val="20"/>
          <w:rtl/>
          <w:lang w:val="fr-FR" w:eastAsia="fr-FR"/>
        </w:rPr>
        <w:t xml:space="preserve"> (</w:t>
      </w:r>
      <w:r w:rsidRPr="00D70EA0">
        <w:rPr>
          <w:position w:val="6"/>
          <w:szCs w:val="20"/>
          <w:rtl/>
          <w:lang w:val="fr-FR" w:eastAsia="fr-FR"/>
        </w:rPr>
        <w:footnoteReference w:id="519"/>
      </w:r>
      <w:r w:rsidRPr="00D70EA0">
        <w:rPr>
          <w:position w:val="6"/>
          <w:szCs w:val="20"/>
          <w:rtl/>
          <w:lang w:val="fr-FR" w:eastAsia="fr-FR"/>
        </w:rPr>
        <w:t>)</w:t>
      </w:r>
    </w:p>
    <w:p w14:paraId="77D57E6A"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ثم قلت لهم مذكرا بما حصل في عهد رسول الله </w:t>
      </w:r>
      <w:r w:rsidRPr="00D70EA0">
        <w:rPr>
          <w:rFonts w:hint="cs"/>
          <w:lang w:val="fr-FR" w:eastAsia="fr-FR"/>
        </w:rPr>
        <w:sym w:font="Abo-thar" w:char="F061"/>
      </w:r>
      <w:r w:rsidRPr="00D70EA0">
        <w:rPr>
          <w:rFonts w:hint="cs"/>
          <w:rtl/>
          <w:lang w:val="fr-FR" w:eastAsia="fr-FR"/>
        </w:rPr>
        <w:t>: (</w:t>
      </w:r>
      <w:r w:rsidRPr="00D70EA0">
        <w:rPr>
          <w:rtl/>
          <w:lang w:val="fr-FR" w:eastAsia="fr-FR"/>
        </w:rPr>
        <w:t>عليكم بأمير المؤمنين علي بن أبي طالب</w:t>
      </w:r>
      <w:r w:rsidRPr="00D70EA0">
        <w:rPr>
          <w:rFonts w:hint="cs"/>
          <w:rtl/>
          <w:lang w:val="fr-FR" w:eastAsia="fr-FR"/>
        </w:rPr>
        <w:t>،</w:t>
      </w:r>
      <w:r w:rsidRPr="00D70EA0">
        <w:rPr>
          <w:rtl/>
          <w:lang w:val="fr-FR" w:eastAsia="fr-FR"/>
        </w:rPr>
        <w:t xml:space="preserve"> فوالله لقد سلمنا عليه بالولاية وأمرة المؤمنين مراراً جمة مع نبينا </w:t>
      </w:r>
      <w:r w:rsidRPr="00D70EA0">
        <w:rPr>
          <w:lang w:val="fr-FR" w:eastAsia="fr-FR"/>
        </w:rPr>
        <w:sym w:font="Abo-thar" w:char="F061"/>
      </w:r>
      <w:r w:rsidRPr="00D70EA0">
        <w:rPr>
          <w:rtl/>
          <w:lang w:val="fr-FR" w:eastAsia="fr-FR"/>
        </w:rPr>
        <w:t xml:space="preserve">، كل ذلك يأمرنا به، ويؤكده علينا، فما بال القوم عرفوا فضله فحسدوه! وقد حسد هابيل قابيل فقتله! وكفاراً قد ارتدت أمة موسى بن عمران، فأمر هذه الأمة كأمر بني </w:t>
      </w:r>
      <w:r w:rsidRPr="00D70EA0">
        <w:rPr>
          <w:rFonts w:hint="cs"/>
          <w:rtl/>
          <w:lang w:val="fr-FR" w:eastAsia="fr-FR"/>
        </w:rPr>
        <w:t>إسرائيل</w:t>
      </w:r>
      <w:r w:rsidRPr="00D70EA0">
        <w:rPr>
          <w:rtl/>
          <w:lang w:val="fr-FR" w:eastAsia="fr-FR"/>
        </w:rPr>
        <w:t>، فأين يذهب بكم؟.</w:t>
      </w:r>
      <w:r w:rsidRPr="00D70EA0">
        <w:rPr>
          <w:rFonts w:hint="cs"/>
          <w:rtl/>
          <w:lang w:val="fr-FR" w:eastAsia="fr-FR"/>
        </w:rPr>
        <w:t xml:space="preserve">. </w:t>
      </w:r>
      <w:r w:rsidRPr="00D70EA0">
        <w:rPr>
          <w:rtl/>
          <w:lang w:val="fr-FR" w:eastAsia="fr-FR"/>
        </w:rPr>
        <w:t>أيها الناس، ويحكم ؛ أجهلتم أم تجاهلتم، أم حسدتم أم تحاسدتم؟ والله لترتدن كفاراً يضرب بعضكم رقاب بعض بالسيف، يشهد الشاهد على الناجي بالهلكة، ويشهد الشاهد على الكافر بالنجاة، ألا وأني أظهرت أمري، وسلمت لنبيي، واتبعت مولاي ومولى كل مؤمن ومؤمنة علياً أمير المؤمنين وسيد الوصيين، وقائد الغر المحجلين، وإمام الصديقين والشهداء والصالحين)</w:t>
      </w:r>
      <w:r w:rsidRPr="00D70EA0">
        <w:rPr>
          <w:position w:val="6"/>
          <w:szCs w:val="20"/>
          <w:rtl/>
          <w:lang w:val="fr-FR" w:eastAsia="fr-FR"/>
        </w:rPr>
        <w:t>(</w:t>
      </w:r>
      <w:r w:rsidRPr="00D70EA0">
        <w:rPr>
          <w:position w:val="6"/>
          <w:szCs w:val="20"/>
          <w:rtl/>
          <w:lang w:val="fr-FR" w:eastAsia="fr-FR"/>
        </w:rPr>
        <w:footnoteReference w:id="520"/>
      </w:r>
      <w:r w:rsidRPr="00D70EA0">
        <w:rPr>
          <w:position w:val="6"/>
          <w:szCs w:val="20"/>
          <w:rtl/>
          <w:lang w:val="fr-FR" w:eastAsia="fr-FR"/>
        </w:rPr>
        <w:t>)</w:t>
      </w:r>
      <w:r w:rsidRPr="00D70EA0">
        <w:rPr>
          <w:rFonts w:hint="cs"/>
          <w:rtl/>
          <w:lang w:val="fr-FR" w:eastAsia="fr-FR"/>
        </w:rPr>
        <w:t xml:space="preserve"> </w:t>
      </w:r>
    </w:p>
    <w:p w14:paraId="545FA9E8"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وكنت تروي لهم حينها ما سمعته من رسول الله </w:t>
      </w:r>
      <w:r w:rsidRPr="00D70EA0">
        <w:rPr>
          <w:rFonts w:hint="cs"/>
          <w:lang w:val="fr-FR" w:eastAsia="fr-FR"/>
        </w:rPr>
        <w:sym w:font="Abo-thar" w:char="F061"/>
      </w:r>
      <w:r w:rsidRPr="00D70EA0">
        <w:rPr>
          <w:rFonts w:hint="cs"/>
          <w:rtl/>
          <w:lang w:val="fr-FR" w:eastAsia="fr-FR"/>
        </w:rPr>
        <w:t xml:space="preserve"> وأحاديثه في الإمام علي، ومنها قوله </w:t>
      </w:r>
      <w:r w:rsidRPr="00D70EA0">
        <w:rPr>
          <w:rFonts w:hint="cs"/>
          <w:lang w:val="fr-FR" w:eastAsia="fr-FR"/>
        </w:rPr>
        <w:sym w:font="Abo-thar" w:char="F061"/>
      </w:r>
      <w:r w:rsidRPr="00D70EA0">
        <w:rPr>
          <w:rFonts w:hint="cs"/>
          <w:rtl/>
          <w:lang w:val="fr-FR" w:eastAsia="fr-FR"/>
        </w:rPr>
        <w:t>: (</w:t>
      </w:r>
      <w:r w:rsidRPr="00D70EA0">
        <w:rPr>
          <w:rtl/>
          <w:lang w:val="fr-FR" w:eastAsia="fr-FR"/>
        </w:rPr>
        <w:t>عليكم بعلي بن أبي طالب ف</w:t>
      </w:r>
      <w:r w:rsidRPr="00D70EA0">
        <w:rPr>
          <w:rFonts w:hint="cs"/>
          <w:rtl/>
          <w:lang w:val="fr-FR" w:eastAsia="fr-FR"/>
        </w:rPr>
        <w:t>إ</w:t>
      </w:r>
      <w:r w:rsidRPr="00D70EA0">
        <w:rPr>
          <w:rtl/>
          <w:lang w:val="fr-FR" w:eastAsia="fr-FR"/>
        </w:rPr>
        <w:t>نه مولاكم فأحبوه، وكبيركم فاتبعوه، وعالمكم فأكرموه، وقائدكم إلى الجنة فعززوه، فإذا دعاكم فأجيبوه، وإذا أمركم فأطيعوه، أحبوه بحبي، وأكرموه بكرامتي، ما قلت لكم في علي إلا ما أمرني به ربي جلت عظمته)</w:t>
      </w:r>
      <w:r w:rsidRPr="00D70EA0">
        <w:rPr>
          <w:position w:val="6"/>
          <w:szCs w:val="20"/>
          <w:rtl/>
          <w:lang w:val="fr-FR" w:eastAsia="fr-FR"/>
        </w:rPr>
        <w:t>(</w:t>
      </w:r>
      <w:r w:rsidRPr="00D70EA0">
        <w:rPr>
          <w:position w:val="6"/>
          <w:szCs w:val="20"/>
          <w:rtl/>
          <w:lang w:val="fr-FR" w:eastAsia="fr-FR"/>
        </w:rPr>
        <w:footnoteReference w:id="521"/>
      </w:r>
      <w:r w:rsidRPr="00D70EA0">
        <w:rPr>
          <w:position w:val="6"/>
          <w:szCs w:val="20"/>
          <w:rtl/>
          <w:lang w:val="fr-FR" w:eastAsia="fr-FR"/>
        </w:rPr>
        <w:t>)</w:t>
      </w:r>
      <w:r w:rsidRPr="00D70EA0">
        <w:rPr>
          <w:rFonts w:hint="cs"/>
          <w:rtl/>
          <w:lang w:val="fr-FR" w:eastAsia="fr-FR"/>
        </w:rPr>
        <w:t xml:space="preserve"> </w:t>
      </w:r>
    </w:p>
    <w:p w14:paraId="75061DCB" w14:textId="77777777" w:rsidR="00D70EA0" w:rsidRPr="00D70EA0" w:rsidRDefault="00D70EA0" w:rsidP="00BB358B">
      <w:pPr>
        <w:widowControl w:val="0"/>
        <w:tabs>
          <w:tab w:val="left" w:pos="1096"/>
        </w:tabs>
        <w:adjustRightInd w:val="0"/>
        <w:textAlignment w:val="baseline"/>
        <w:rPr>
          <w:rtl/>
          <w:lang w:val="fr-FR" w:eastAsia="fr-FR"/>
        </w:rPr>
      </w:pPr>
      <w:r w:rsidRPr="00D70EA0">
        <w:rPr>
          <w:rFonts w:hint="cs"/>
          <w:rtl/>
          <w:lang w:val="fr-FR" w:eastAsia="fr-FR"/>
        </w:rPr>
        <w:t xml:space="preserve">وهكذا كنت تردد عليهم ما ورد من أحاديث رسول الله </w:t>
      </w:r>
      <w:r w:rsidRPr="00D70EA0">
        <w:rPr>
          <w:rFonts w:hint="cs"/>
          <w:lang w:val="fr-FR" w:eastAsia="fr-FR"/>
        </w:rPr>
        <w:sym w:font="Abo-thar" w:char="F061"/>
      </w:r>
      <w:r w:rsidRPr="00D70EA0">
        <w:rPr>
          <w:rFonts w:hint="cs"/>
          <w:rtl/>
          <w:lang w:val="fr-FR" w:eastAsia="fr-FR"/>
        </w:rPr>
        <w:t xml:space="preserve"> الكثيرة عن دور الإمام علي في الأمة، وأن رسول الله </w:t>
      </w:r>
      <w:r w:rsidRPr="00D70EA0">
        <w:rPr>
          <w:rFonts w:hint="cs"/>
          <w:lang w:val="fr-FR" w:eastAsia="fr-FR"/>
        </w:rPr>
        <w:sym w:font="Abo-thar" w:char="F061"/>
      </w:r>
      <w:r w:rsidRPr="00D70EA0">
        <w:rPr>
          <w:rFonts w:hint="cs"/>
          <w:rtl/>
          <w:lang w:val="fr-FR" w:eastAsia="fr-FR"/>
        </w:rPr>
        <w:t xml:space="preserve"> أوصى له بولاية أمر المسلمين، وخاصة عندما أكد ذلك في غدير خم، بعد أن قضى </w:t>
      </w:r>
      <w:r w:rsidRPr="00D70EA0">
        <w:rPr>
          <w:rtl/>
          <w:lang w:val="fr-FR" w:eastAsia="fr-FR"/>
        </w:rPr>
        <w:t>مناسكه</w:t>
      </w:r>
      <w:r w:rsidRPr="00D70EA0">
        <w:rPr>
          <w:rFonts w:cs="ATraditional Arabic"/>
          <w:position w:val="10"/>
          <w:szCs w:val="20"/>
          <w:rtl/>
          <w:lang w:val="fr-FR" w:eastAsia="fr-FR"/>
        </w:rPr>
        <w:t>(</w:t>
      </w:r>
      <w:r w:rsidRPr="00D70EA0">
        <w:rPr>
          <w:rFonts w:cs="ATraditional Arabic"/>
          <w:position w:val="10"/>
          <w:szCs w:val="20"/>
          <w:rtl/>
          <w:lang w:val="fr-FR" w:eastAsia="fr-FR"/>
        </w:rPr>
        <w:footnoteReference w:id="522"/>
      </w:r>
      <w:r w:rsidRPr="00D70EA0">
        <w:rPr>
          <w:rFonts w:cs="ATraditional Arabic"/>
          <w:position w:val="10"/>
          <w:szCs w:val="20"/>
          <w:rtl/>
          <w:lang w:val="fr-FR" w:eastAsia="fr-FR"/>
        </w:rPr>
        <w:t>)</w:t>
      </w:r>
      <w:r w:rsidRPr="00D70EA0">
        <w:rPr>
          <w:rFonts w:hint="cs"/>
          <w:rtl/>
          <w:lang w:val="fr-FR" w:eastAsia="fr-FR"/>
        </w:rPr>
        <w:t xml:space="preserve"> </w:t>
      </w:r>
      <w:r w:rsidRPr="00D70EA0">
        <w:rPr>
          <w:rtl/>
          <w:lang w:val="fr-FR" w:eastAsia="fr-FR"/>
        </w:rPr>
        <w:t xml:space="preserve">وقفل راجعا إلى المدينة، فلمّا انتهى إلى غدير خم، نزل عليه </w:t>
      </w:r>
      <w:r w:rsidRPr="00D70EA0">
        <w:rPr>
          <w:rFonts w:hint="cs"/>
          <w:rtl/>
          <w:lang w:val="fr-FR" w:eastAsia="fr-FR"/>
        </w:rPr>
        <w:t>قوله تعالى</w:t>
      </w:r>
      <w:r w:rsidRPr="00D70EA0">
        <w:rPr>
          <w:rtl/>
          <w:lang w:val="fr-FR" w:eastAsia="fr-FR"/>
        </w:rPr>
        <w:t xml:space="preserve">: </w:t>
      </w:r>
      <w:r w:rsidR="004E5304">
        <w:rPr>
          <w:rtl/>
          <w:lang w:val="fr-FR" w:eastAsia="fr-FR"/>
        </w:rPr>
        <w:t>﴿</w:t>
      </w:r>
      <w:r w:rsidRPr="00D70EA0">
        <w:rPr>
          <w:rtl/>
          <w:lang w:val="fr-FR" w:eastAsia="fr-FR"/>
        </w:rPr>
        <w:t xml:space="preserve"> يَا</w:t>
      </w:r>
      <w:r w:rsidRPr="00D70EA0">
        <w:rPr>
          <w:rFonts w:hint="cs"/>
          <w:rtl/>
          <w:lang w:val="fr-FR" w:eastAsia="fr-FR"/>
        </w:rPr>
        <w:t xml:space="preserve"> </w:t>
      </w:r>
      <w:r w:rsidRPr="00D70EA0">
        <w:rPr>
          <w:rtl/>
          <w:lang w:val="fr-FR" w:eastAsia="fr-FR"/>
        </w:rPr>
        <w:t>أَيُّهَا الرَّسُولُ بَلِّغْ مَا أُنزِلَ إِلَيْكَ مِن رَّبِّكَ وَإِن لَّمْ تَفْعَلْ فَمَا بَلَّغْتَ رِسَالَتَهُ وَاللّهُ يَعْصِمُكَ مِنَ النَّاسِ إِنَّ</w:t>
      </w:r>
      <w:r w:rsidRPr="00D70EA0">
        <w:rPr>
          <w:rFonts w:hint="cs"/>
          <w:rtl/>
          <w:lang w:val="fr-FR" w:eastAsia="fr-FR"/>
        </w:rPr>
        <w:t xml:space="preserve"> الله </w:t>
      </w:r>
      <w:r w:rsidRPr="00D70EA0">
        <w:rPr>
          <w:rtl/>
          <w:lang w:val="fr-FR" w:eastAsia="fr-FR"/>
        </w:rPr>
        <w:t>لاَ يَهْدِي الْقَوْمَ الْكَافِرِين﴾</w:t>
      </w:r>
      <w:r w:rsidRPr="00D70EA0">
        <w:rPr>
          <w:szCs w:val="30"/>
          <w:rtl/>
          <w:lang w:val="fr-FR" w:eastAsia="fr-FR"/>
        </w:rPr>
        <w:t xml:space="preserve"> [المائدة:67]</w:t>
      </w:r>
      <w:r w:rsidRPr="00D70EA0">
        <w:rPr>
          <w:rFonts w:hint="cs"/>
          <w:rtl/>
          <w:lang w:val="fr-FR" w:eastAsia="fr-FR"/>
        </w:rPr>
        <w:t xml:space="preserve">، حينها خطب رسول الله </w:t>
      </w:r>
      <w:r w:rsidRPr="00D70EA0">
        <w:rPr>
          <w:rFonts w:hint="cs"/>
          <w:lang w:val="fr-FR" w:eastAsia="fr-FR"/>
        </w:rPr>
        <w:sym w:font="Abo-thar" w:char="F061"/>
      </w:r>
      <w:r w:rsidRPr="00D70EA0">
        <w:rPr>
          <w:rFonts w:hint="cs"/>
          <w:rtl/>
          <w:lang w:val="fr-FR" w:eastAsia="fr-FR"/>
        </w:rPr>
        <w:t xml:space="preserve"> قائلا: (</w:t>
      </w:r>
      <w:r w:rsidRPr="00D70EA0">
        <w:rPr>
          <w:rtl/>
          <w:lang w:val="fr-FR" w:eastAsia="fr-FR"/>
        </w:rPr>
        <w:t xml:space="preserve">إنّي </w:t>
      </w:r>
      <w:r w:rsidRPr="00D70EA0">
        <w:rPr>
          <w:rFonts w:hint="cs"/>
          <w:rtl/>
          <w:lang w:val="fr-FR" w:eastAsia="fr-FR"/>
        </w:rPr>
        <w:t>أ</w:t>
      </w:r>
      <w:r w:rsidRPr="00D70EA0">
        <w:rPr>
          <w:rtl/>
          <w:lang w:val="fr-FR" w:eastAsia="fr-FR"/>
        </w:rPr>
        <w:t xml:space="preserve">وشك أن </w:t>
      </w:r>
      <w:r w:rsidRPr="00D70EA0">
        <w:rPr>
          <w:rFonts w:hint="cs"/>
          <w:rtl/>
          <w:lang w:val="fr-FR" w:eastAsia="fr-FR"/>
        </w:rPr>
        <w:t>أ</w:t>
      </w:r>
      <w:r w:rsidRPr="00D70EA0">
        <w:rPr>
          <w:rtl/>
          <w:lang w:val="fr-FR" w:eastAsia="fr-FR"/>
        </w:rPr>
        <w:t>دعى فأجيب، وإنّي مسئول، وأنتم مسئولون، فم</w:t>
      </w:r>
      <w:r w:rsidR="00BB358B">
        <w:rPr>
          <w:rFonts w:hint="cs"/>
          <w:rtl/>
          <w:lang w:val="fr-FR" w:eastAsia="fr-FR"/>
        </w:rPr>
        <w:t>ا</w:t>
      </w:r>
      <w:r w:rsidRPr="00D70EA0">
        <w:rPr>
          <w:rtl/>
          <w:lang w:val="fr-FR" w:eastAsia="fr-FR"/>
        </w:rPr>
        <w:t>ذا أنتم قائلون؟</w:t>
      </w:r>
      <w:r w:rsidRPr="00D70EA0">
        <w:rPr>
          <w:rFonts w:hint="cs"/>
          <w:rtl/>
          <w:lang w:val="fr-FR" w:eastAsia="fr-FR"/>
        </w:rPr>
        <w:t xml:space="preserve">)، فقالوا: </w:t>
      </w:r>
      <w:r w:rsidRPr="00D70EA0">
        <w:rPr>
          <w:rtl/>
          <w:lang w:val="fr-FR" w:eastAsia="fr-FR"/>
        </w:rPr>
        <w:t>نشهد أنّك قد بلّغت، ونصحت وجهدت فجزاك الله خيرا</w:t>
      </w:r>
      <w:r w:rsidRPr="00D70EA0">
        <w:rPr>
          <w:rFonts w:hint="cs"/>
          <w:rtl/>
          <w:lang w:val="fr-FR" w:eastAsia="fr-FR"/>
        </w:rPr>
        <w:t xml:space="preserve">، ثم قال رسول الله </w:t>
      </w:r>
      <w:r w:rsidRPr="00D70EA0">
        <w:rPr>
          <w:rFonts w:hint="cs"/>
          <w:lang w:val="fr-FR" w:eastAsia="fr-FR"/>
        </w:rPr>
        <w:sym w:font="Abo-thar" w:char="F061"/>
      </w:r>
      <w:r w:rsidRPr="00D70EA0">
        <w:rPr>
          <w:rtl/>
          <w:lang w:val="fr-FR" w:eastAsia="fr-FR"/>
        </w:rPr>
        <w:t>:</w:t>
      </w:r>
      <w:r w:rsidRPr="00D70EA0">
        <w:rPr>
          <w:rFonts w:hint="cs"/>
          <w:rtl/>
          <w:lang w:val="fr-FR" w:eastAsia="fr-FR"/>
        </w:rPr>
        <w:t xml:space="preserve"> </w:t>
      </w:r>
      <w:r w:rsidRPr="00D70EA0">
        <w:rPr>
          <w:rtl/>
          <w:lang w:val="fr-FR" w:eastAsia="fr-FR"/>
        </w:rPr>
        <w:t>(ألستم تشهدون أن لا إله إلاّ الله، وأنّ محمّدا عبده ورسوله، وأنّ جنّته حقّ، وأنّ ناره حقّ، وأنّ الموت حقّ، وأنّ السّاعة آتية لا ريب فيها، وأنّ الله يبعث من في القبور...)</w:t>
      </w:r>
      <w:r w:rsidRPr="00D70EA0">
        <w:rPr>
          <w:rFonts w:hint="cs"/>
          <w:rtl/>
          <w:lang w:val="fr-FR" w:eastAsia="fr-FR"/>
        </w:rPr>
        <w:t xml:space="preserve">، فقالوا: </w:t>
      </w:r>
      <w:r w:rsidRPr="00D70EA0">
        <w:rPr>
          <w:rtl/>
          <w:lang w:val="fr-FR" w:eastAsia="fr-FR"/>
        </w:rPr>
        <w:t>بلى نشهد بذلك</w:t>
      </w:r>
      <w:r w:rsidRPr="00D70EA0">
        <w:rPr>
          <w:rFonts w:hint="cs"/>
          <w:rtl/>
          <w:lang w:val="fr-FR" w:eastAsia="fr-FR"/>
        </w:rPr>
        <w:t xml:space="preserve">، فقال </w:t>
      </w:r>
      <w:r w:rsidRPr="00D70EA0">
        <w:rPr>
          <w:rFonts w:hint="cs"/>
          <w:lang w:val="fr-FR" w:eastAsia="fr-FR"/>
        </w:rPr>
        <w:sym w:font="Abo-thar" w:char="F061"/>
      </w:r>
      <w:r w:rsidRPr="00D70EA0">
        <w:rPr>
          <w:rFonts w:hint="cs"/>
          <w:rtl/>
          <w:lang w:val="fr-FR" w:eastAsia="fr-FR"/>
        </w:rPr>
        <w:t>: (</w:t>
      </w:r>
      <w:r w:rsidRPr="00D70EA0">
        <w:rPr>
          <w:rtl/>
          <w:lang w:val="fr-FR" w:eastAsia="fr-FR"/>
        </w:rPr>
        <w:t>اللهمّ اشهد</w:t>
      </w:r>
      <w:r w:rsidRPr="00D70EA0">
        <w:rPr>
          <w:rFonts w:hint="cs"/>
          <w:rtl/>
          <w:lang w:val="fr-FR" w:eastAsia="fr-FR"/>
        </w:rPr>
        <w:t>)</w:t>
      </w:r>
    </w:p>
    <w:p w14:paraId="06B1DFE6"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بعد كل هذه التمهيدات، قال </w:t>
      </w:r>
      <w:r w:rsidRPr="00D70EA0">
        <w:rPr>
          <w:rFonts w:hint="cs"/>
          <w:lang w:val="fr-FR" w:eastAsia="fr-FR"/>
        </w:rPr>
        <w:sym w:font="Abo-thar" w:char="F061"/>
      </w:r>
      <w:r w:rsidRPr="00D70EA0">
        <w:rPr>
          <w:rFonts w:hint="cs"/>
          <w:rtl/>
          <w:lang w:val="fr-FR" w:eastAsia="fr-FR"/>
        </w:rPr>
        <w:t>: (</w:t>
      </w:r>
      <w:r w:rsidRPr="00D70EA0">
        <w:rPr>
          <w:rtl/>
          <w:lang w:val="fr-FR" w:eastAsia="fr-FR"/>
        </w:rPr>
        <w:t>إنّي فرط على الحوض، وأنتم واردون عليّ الحوض، وإنّ عرضه ما بين صنعاء وبصرى، فيه أقداح عدد النّجوم من فضّة، فانظروا كيف تخلّفوني في الثّقلين؟</w:t>
      </w:r>
      <w:r w:rsidRPr="00D70EA0">
        <w:rPr>
          <w:rFonts w:hint="cs"/>
          <w:rtl/>
          <w:lang w:val="fr-FR" w:eastAsia="fr-FR"/>
        </w:rPr>
        <w:t xml:space="preserve">.. </w:t>
      </w:r>
      <w:r w:rsidRPr="00D70EA0">
        <w:rPr>
          <w:rtl/>
          <w:lang w:val="fr-FR" w:eastAsia="fr-FR"/>
        </w:rPr>
        <w:t>الثّقل الأكبر كتاب الله، طرف بيد الله عزّ وجلّ، وطرف بأيديكم فتمسّكوا به لا تضلّوا، والآخر الأصغر عترتي، وإنّ اللّطيف الخبير نبّأني أنّهما لن يتفرّقا حتّى يردا عليّ الحوض، فسألت ذلك لهما ربّي، فلا تقدّموهما فتهلكوا، ولا تقصروا عنهما فتهلكوا</w:t>
      </w:r>
      <w:r w:rsidRPr="00D70EA0">
        <w:rPr>
          <w:rFonts w:hint="cs"/>
          <w:rtl/>
          <w:lang w:val="fr-FR" w:eastAsia="fr-FR"/>
        </w:rPr>
        <w:t>)</w:t>
      </w:r>
      <w:r w:rsidRPr="00D70EA0">
        <w:rPr>
          <w:position w:val="6"/>
          <w:szCs w:val="20"/>
          <w:rtl/>
          <w:lang w:val="fr-FR" w:eastAsia="fr-FR"/>
        </w:rPr>
        <w:t xml:space="preserve"> </w:t>
      </w:r>
      <w:r w:rsidRPr="00D70EA0">
        <w:rPr>
          <w:rFonts w:cs="ATraditional Arabic"/>
          <w:position w:val="10"/>
          <w:szCs w:val="20"/>
          <w:rtl/>
          <w:lang w:val="fr-FR" w:eastAsia="fr-FR"/>
        </w:rPr>
        <w:t>(</w:t>
      </w:r>
      <w:r w:rsidRPr="00D70EA0">
        <w:rPr>
          <w:rFonts w:cs="ATraditional Arabic"/>
          <w:position w:val="10"/>
          <w:szCs w:val="20"/>
          <w:rtl/>
          <w:lang w:val="fr-FR" w:eastAsia="fr-FR"/>
        </w:rPr>
        <w:footnoteReference w:id="523"/>
      </w:r>
      <w:r w:rsidRPr="00D70EA0">
        <w:rPr>
          <w:rFonts w:cs="ATraditional Arabic"/>
          <w:position w:val="10"/>
          <w:szCs w:val="20"/>
          <w:rtl/>
          <w:lang w:val="fr-FR" w:eastAsia="fr-FR"/>
        </w:rPr>
        <w:t>)</w:t>
      </w:r>
      <w:r w:rsidRPr="00D70EA0">
        <w:rPr>
          <w:rtl/>
          <w:lang w:val="fr-FR" w:eastAsia="fr-FR"/>
        </w:rPr>
        <w:t xml:space="preserve"> </w:t>
      </w:r>
    </w:p>
    <w:p w14:paraId="70E72470" w14:textId="77777777" w:rsidR="00D70EA0" w:rsidRPr="00D70EA0" w:rsidRDefault="00D70EA0" w:rsidP="00D70EA0">
      <w:pPr>
        <w:widowControl w:val="0"/>
        <w:tabs>
          <w:tab w:val="left" w:pos="1096"/>
        </w:tabs>
        <w:adjustRightInd w:val="0"/>
        <w:textAlignment w:val="baseline"/>
        <w:rPr>
          <w:rtl/>
          <w:lang w:val="fr-FR" w:eastAsia="fr-FR"/>
        </w:rPr>
      </w:pPr>
      <w:r w:rsidRPr="00D70EA0">
        <w:rPr>
          <w:rtl/>
          <w:lang w:val="fr-FR" w:eastAsia="fr-FR"/>
        </w:rPr>
        <w:t xml:space="preserve">ثمّ أخذ </w:t>
      </w:r>
      <w:r w:rsidRPr="00D70EA0">
        <w:rPr>
          <w:lang w:val="fr-FR" w:eastAsia="fr-FR"/>
        </w:rPr>
        <w:sym w:font="Abo-thar" w:char="F061"/>
      </w:r>
      <w:r w:rsidRPr="00D70EA0">
        <w:rPr>
          <w:rFonts w:hint="cs"/>
          <w:rtl/>
          <w:lang w:val="fr-FR" w:eastAsia="fr-FR"/>
        </w:rPr>
        <w:t xml:space="preserve"> بيد الإمام علي، و</w:t>
      </w:r>
      <w:r w:rsidRPr="00D70EA0">
        <w:rPr>
          <w:rtl/>
          <w:lang w:val="fr-FR" w:eastAsia="fr-FR"/>
        </w:rPr>
        <w:t>رفعه</w:t>
      </w:r>
      <w:r w:rsidRPr="00D70EA0">
        <w:rPr>
          <w:rFonts w:hint="cs"/>
          <w:rtl/>
          <w:lang w:val="fr-FR" w:eastAsia="fr-FR"/>
        </w:rPr>
        <w:t>ا، ثم قال مخاطبا الجموع الكثيرة التي احتشدت</w:t>
      </w:r>
      <w:r w:rsidRPr="00D70EA0">
        <w:rPr>
          <w:rtl/>
          <w:lang w:val="fr-FR" w:eastAsia="fr-FR"/>
        </w:rPr>
        <w:t>: (أيّها النّاس، من أولى النّاس بالمؤمنين من أنفسهم؟)</w:t>
      </w:r>
      <w:r w:rsidRPr="00D70EA0">
        <w:rPr>
          <w:rFonts w:hint="cs"/>
          <w:rtl/>
          <w:lang w:val="fr-FR" w:eastAsia="fr-FR"/>
        </w:rPr>
        <w:t xml:space="preserve">، فأجابوا: </w:t>
      </w:r>
      <w:r w:rsidRPr="00D70EA0">
        <w:rPr>
          <w:rtl/>
          <w:lang w:val="fr-FR" w:eastAsia="fr-FR"/>
        </w:rPr>
        <w:t>الله ورسوله أعلم</w:t>
      </w:r>
      <w:r w:rsidRPr="00D70EA0">
        <w:rPr>
          <w:rFonts w:hint="cs"/>
          <w:rtl/>
          <w:lang w:val="fr-FR" w:eastAsia="fr-FR"/>
        </w:rPr>
        <w:t xml:space="preserve">، فقال </w:t>
      </w:r>
      <w:r w:rsidRPr="00D70EA0">
        <w:rPr>
          <w:rFonts w:hint="cs"/>
          <w:lang w:val="fr-FR" w:eastAsia="fr-FR"/>
        </w:rPr>
        <w:sym w:font="Abo-thar" w:char="F061"/>
      </w:r>
      <w:r w:rsidRPr="00D70EA0">
        <w:rPr>
          <w:rFonts w:hint="cs"/>
          <w:rtl/>
          <w:lang w:val="fr-FR" w:eastAsia="fr-FR"/>
        </w:rPr>
        <w:t xml:space="preserve">: </w:t>
      </w:r>
      <w:r w:rsidRPr="00D70EA0">
        <w:rPr>
          <w:rtl/>
          <w:lang w:val="fr-FR" w:eastAsia="fr-FR"/>
        </w:rPr>
        <w:t>(إنّ الله مولاي، وأنا مولى المؤمنين، وأنا أولى بالمؤمنين من أنفسهم، فمن كنت مولاه فعليّ مولاه)</w:t>
      </w:r>
    </w:p>
    <w:p w14:paraId="6E6DCB21"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وكرر ذلك وأكده، ثم ختمه بقوله: </w:t>
      </w:r>
      <w:r w:rsidRPr="00D70EA0">
        <w:rPr>
          <w:rtl/>
          <w:lang w:val="fr-FR" w:eastAsia="fr-FR"/>
        </w:rPr>
        <w:t>(اللهمّ وال من والاه، وعاد من عاداه، وأحبّ من أحبّه، وأبغض من أبغضه، وانصر من نصره، واخذل من خذله، وأدر الحقّ معه حيث دار، ألا فليبلّغ الشّاهد الغائب...)</w:t>
      </w:r>
      <w:r w:rsidRPr="00D70EA0">
        <w:rPr>
          <w:rFonts w:cs="ATraditional Arabic"/>
          <w:position w:val="10"/>
          <w:szCs w:val="20"/>
          <w:rtl/>
          <w:lang w:val="fr-FR" w:eastAsia="fr-FR"/>
        </w:rPr>
        <w:t>(</w:t>
      </w:r>
      <w:r w:rsidRPr="00D70EA0">
        <w:rPr>
          <w:rFonts w:cs="ATraditional Arabic"/>
          <w:position w:val="10"/>
          <w:szCs w:val="20"/>
          <w:rtl/>
          <w:lang w:val="fr-FR" w:eastAsia="fr-FR"/>
        </w:rPr>
        <w:footnoteReference w:id="524"/>
      </w:r>
      <w:r w:rsidRPr="00D70EA0">
        <w:rPr>
          <w:rFonts w:cs="ATraditional Arabic"/>
          <w:position w:val="10"/>
          <w:szCs w:val="20"/>
          <w:rtl/>
          <w:lang w:val="fr-FR" w:eastAsia="fr-FR"/>
        </w:rPr>
        <w:t>)</w:t>
      </w:r>
    </w:p>
    <w:p w14:paraId="0516A74E"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لقد فهمت ـ سيدي ـ أنت والصحابة المنتجبين من هذا الحديث أن رسول الله </w:t>
      </w:r>
      <w:r w:rsidRPr="00D70EA0">
        <w:rPr>
          <w:rFonts w:hint="cs"/>
          <w:lang w:val="fr-FR" w:eastAsia="fr-FR"/>
        </w:rPr>
        <w:sym w:font="Abo-thar" w:char="F061"/>
      </w:r>
      <w:r w:rsidRPr="00D70EA0">
        <w:rPr>
          <w:rFonts w:hint="cs"/>
          <w:rtl/>
          <w:lang w:val="fr-FR" w:eastAsia="fr-FR"/>
        </w:rPr>
        <w:t xml:space="preserve"> يدل الأمة على الإمام علي، لا للقرابة التي بينهما في النسب، وإنما لكون الإمام علي هو التلميذ الأكبر لرسول الله، والذي لم يغب عنه لحظة واحدة، بل إنه الوحيد الذي ربي في حجره، وبقي معه إلى يوم دفنه، ولذلك كان أكثرهم علما بالدين، وأكثرهم حرصا على تنفيذ كل تعاليمه.</w:t>
      </w:r>
    </w:p>
    <w:p w14:paraId="511D079E"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لكنك رأيتهم ينصرفون إلى تلك المقاييس التي تعطي قريشا الحق في تحديد الإمام متناسين أنها أكثر من حارب الدين، وأن كل ما ورد في القرآن الكريم عن قسوة قلوب المشركين، نزلت فيهم.</w:t>
      </w:r>
    </w:p>
    <w:p w14:paraId="61BA1FA6"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لكنك مع ذلك ـ سيدي ـ التزمت ما فعله إمامك علي، من الحفاظ على وحدة المسلمين، وعدم الخروج عليهم، والنصح لهم ولأئمتهم، وقد روي أن عمرا سألك: </w:t>
      </w:r>
      <w:r w:rsidRPr="00D70EA0">
        <w:rPr>
          <w:rtl/>
          <w:lang w:val="fr-FR" w:eastAsia="fr-FR"/>
        </w:rPr>
        <w:t>أملك أنا أم خليفة؟.</w:t>
      </w:r>
      <w:r w:rsidRPr="00D70EA0">
        <w:rPr>
          <w:rFonts w:hint="cs"/>
          <w:rtl/>
          <w:lang w:val="fr-FR" w:eastAsia="fr-FR"/>
        </w:rPr>
        <w:t>. فقلت له: (</w:t>
      </w:r>
      <w:r w:rsidRPr="00D70EA0">
        <w:rPr>
          <w:rtl/>
          <w:lang w:val="fr-FR" w:eastAsia="fr-FR"/>
        </w:rPr>
        <w:t>إن أنت جبيت من أرض المسلمين درهماً أو أقل أو أكثر ووضعته في غير حق، فأنت ملك غير خليفة)</w:t>
      </w:r>
      <w:r w:rsidRPr="00D70EA0">
        <w:rPr>
          <w:position w:val="6"/>
          <w:szCs w:val="20"/>
          <w:rtl/>
          <w:lang w:val="fr-FR" w:eastAsia="fr-FR"/>
        </w:rPr>
        <w:t>(</w:t>
      </w:r>
      <w:r w:rsidRPr="00D70EA0">
        <w:rPr>
          <w:position w:val="6"/>
          <w:szCs w:val="20"/>
          <w:rtl/>
          <w:lang w:val="fr-FR" w:eastAsia="fr-FR"/>
        </w:rPr>
        <w:footnoteReference w:id="525"/>
      </w:r>
      <w:r w:rsidRPr="00D70EA0">
        <w:rPr>
          <w:position w:val="6"/>
          <w:szCs w:val="20"/>
          <w:rtl/>
          <w:lang w:val="fr-FR" w:eastAsia="fr-FR"/>
        </w:rPr>
        <w:t>)</w:t>
      </w:r>
      <w:r w:rsidRPr="00D70EA0">
        <w:rPr>
          <w:rFonts w:hint="cs"/>
          <w:rtl/>
          <w:lang w:val="fr-FR" w:eastAsia="fr-FR"/>
        </w:rPr>
        <w:t xml:space="preserve"> </w:t>
      </w:r>
    </w:p>
    <w:p w14:paraId="3C5D08AF"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وعندما شاء الله أن تتولى بعض المناصب، استننت فيها بسنة النبي </w:t>
      </w:r>
      <w:r w:rsidRPr="00D70EA0">
        <w:rPr>
          <w:rFonts w:hint="cs"/>
          <w:lang w:val="fr-FR" w:eastAsia="fr-FR"/>
        </w:rPr>
        <w:sym w:font="Abo-thar" w:char="F061"/>
      </w:r>
      <w:r w:rsidRPr="00D70EA0">
        <w:rPr>
          <w:rFonts w:hint="cs"/>
          <w:rtl/>
          <w:lang w:val="fr-FR" w:eastAsia="fr-FR"/>
        </w:rPr>
        <w:t xml:space="preserve"> وسنة أئمة الهدى، فلم تغوك الدنيا، ولم تبن القصور، ولم تتغير حياتك قبل الولاية ولا بعدها، وكيف تغيرك الدنيا، وأنت ابن الآخرة.</w:t>
      </w:r>
    </w:p>
    <w:p w14:paraId="5822F232"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لقد روى المؤرخون عنك الكثير من الروايات في ذلك، وهي كافية للتفريق بين المنتجبين من أصحاب رسول الله </w:t>
      </w:r>
      <w:r w:rsidRPr="00D70EA0">
        <w:rPr>
          <w:rFonts w:hint="cs"/>
          <w:lang w:val="fr-FR" w:eastAsia="fr-FR"/>
        </w:rPr>
        <w:sym w:font="Abo-thar" w:char="F061"/>
      </w:r>
      <w:r w:rsidRPr="00D70EA0">
        <w:rPr>
          <w:rFonts w:hint="cs"/>
          <w:rtl/>
          <w:lang w:val="fr-FR" w:eastAsia="fr-FR"/>
        </w:rPr>
        <w:t>، وبين غيرهم من الذين لم يستطيعوا الحفاظ على العهد، ولا التزام القيم..</w:t>
      </w:r>
    </w:p>
    <w:p w14:paraId="4FB25316" w14:textId="77777777" w:rsidR="00D70EA0" w:rsidRPr="00D70EA0" w:rsidRDefault="00D70EA0" w:rsidP="00BB358B">
      <w:pPr>
        <w:widowControl w:val="0"/>
        <w:tabs>
          <w:tab w:val="left" w:pos="1096"/>
        </w:tabs>
        <w:adjustRightInd w:val="0"/>
        <w:textAlignment w:val="baseline"/>
        <w:rPr>
          <w:rtl/>
          <w:lang w:val="fr-FR" w:eastAsia="fr-FR"/>
        </w:rPr>
      </w:pPr>
      <w:r w:rsidRPr="00D70EA0">
        <w:rPr>
          <w:rFonts w:hint="cs"/>
          <w:rtl/>
          <w:lang w:val="fr-FR" w:eastAsia="fr-FR"/>
        </w:rPr>
        <w:t xml:space="preserve">ومن ذلك ما رواه أبو </w:t>
      </w:r>
      <w:r w:rsidRPr="00D70EA0">
        <w:rPr>
          <w:rtl/>
          <w:lang w:val="fr-FR" w:eastAsia="fr-FR"/>
        </w:rPr>
        <w:t>قلابة أن رجلاً أت</w:t>
      </w:r>
      <w:r w:rsidRPr="00D70EA0">
        <w:rPr>
          <w:rFonts w:hint="cs"/>
          <w:rtl/>
          <w:lang w:val="fr-FR" w:eastAsia="fr-FR"/>
        </w:rPr>
        <w:t xml:space="preserve">اك، </w:t>
      </w:r>
      <w:r w:rsidRPr="00D70EA0">
        <w:rPr>
          <w:rtl/>
          <w:lang w:val="fr-FR" w:eastAsia="fr-FR"/>
        </w:rPr>
        <w:t>فوجد</w:t>
      </w:r>
      <w:r w:rsidRPr="00D70EA0">
        <w:rPr>
          <w:rFonts w:hint="cs"/>
          <w:rtl/>
          <w:lang w:val="fr-FR" w:eastAsia="fr-FR"/>
        </w:rPr>
        <w:t>ك</w:t>
      </w:r>
      <w:r w:rsidRPr="00D70EA0">
        <w:rPr>
          <w:rtl/>
          <w:lang w:val="fr-FR" w:eastAsia="fr-FR"/>
        </w:rPr>
        <w:t xml:space="preserve"> </w:t>
      </w:r>
      <w:r w:rsidRPr="00D70EA0">
        <w:rPr>
          <w:rFonts w:hint="cs"/>
          <w:rtl/>
          <w:lang w:val="fr-FR" w:eastAsia="fr-FR"/>
        </w:rPr>
        <w:t>ت</w:t>
      </w:r>
      <w:r w:rsidRPr="00D70EA0">
        <w:rPr>
          <w:rtl/>
          <w:lang w:val="fr-FR" w:eastAsia="fr-FR"/>
        </w:rPr>
        <w:t xml:space="preserve">عجنُ، فقال: أين الخادم؟ </w:t>
      </w:r>
      <w:r w:rsidRPr="00D70EA0">
        <w:rPr>
          <w:rFonts w:hint="cs"/>
          <w:rtl/>
          <w:lang w:val="fr-FR" w:eastAsia="fr-FR"/>
        </w:rPr>
        <w:t>فقلت</w:t>
      </w:r>
      <w:r w:rsidRPr="00D70EA0">
        <w:rPr>
          <w:rtl/>
          <w:lang w:val="fr-FR" w:eastAsia="fr-FR"/>
        </w:rPr>
        <w:t xml:space="preserve">: (أرسلته في حاجة، فلم يكن لنجمع عليه اثنتين: أن نرسلَه ولا نكفيه عمله)، فقال الرجل: إن أبا الدرداء يقول: عليك السلام، </w:t>
      </w:r>
      <w:r w:rsidRPr="00D70EA0">
        <w:rPr>
          <w:rFonts w:hint="cs"/>
          <w:rtl/>
          <w:lang w:val="fr-FR" w:eastAsia="fr-FR"/>
        </w:rPr>
        <w:t>قلت</w:t>
      </w:r>
      <w:r w:rsidRPr="00D70EA0">
        <w:rPr>
          <w:rtl/>
          <w:lang w:val="fr-FR" w:eastAsia="fr-FR"/>
        </w:rPr>
        <w:t xml:space="preserve">: (متى قدمت؟)، قال: منذ ثلاث، </w:t>
      </w:r>
      <w:r w:rsidRPr="00D70EA0">
        <w:rPr>
          <w:rFonts w:hint="cs"/>
          <w:rtl/>
          <w:lang w:val="fr-FR" w:eastAsia="fr-FR"/>
        </w:rPr>
        <w:t>قلت</w:t>
      </w:r>
      <w:r w:rsidRPr="00D70EA0">
        <w:rPr>
          <w:rtl/>
          <w:lang w:val="fr-FR" w:eastAsia="fr-FR"/>
        </w:rPr>
        <w:t>: (أما إنك لو لم تؤدِّها كانت أمانة عندك)</w:t>
      </w:r>
      <w:r w:rsidRPr="00D70EA0">
        <w:rPr>
          <w:position w:val="6"/>
          <w:szCs w:val="20"/>
          <w:rtl/>
        </w:rPr>
        <w:t xml:space="preserve"> (</w:t>
      </w:r>
      <w:r w:rsidRPr="00D70EA0">
        <w:rPr>
          <w:rFonts w:cs="ATraditional Arabic"/>
          <w:position w:val="6"/>
          <w:szCs w:val="20"/>
          <w:rtl/>
        </w:rPr>
        <w:footnoteReference w:id="526"/>
      </w:r>
      <w:r w:rsidRPr="00D70EA0">
        <w:rPr>
          <w:position w:val="6"/>
          <w:szCs w:val="20"/>
          <w:rtl/>
        </w:rPr>
        <w:t>)</w:t>
      </w:r>
    </w:p>
    <w:p w14:paraId="072A548D"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وروى</w:t>
      </w:r>
      <w:r w:rsidRPr="00D70EA0">
        <w:rPr>
          <w:rtl/>
          <w:lang w:val="fr-FR" w:eastAsia="fr-FR"/>
        </w:rPr>
        <w:t xml:space="preserve"> سلامة العجلي قال: </w:t>
      </w:r>
      <w:r w:rsidRPr="00D70EA0">
        <w:rPr>
          <w:rFonts w:hint="cs"/>
          <w:rtl/>
          <w:lang w:val="fr-FR" w:eastAsia="fr-FR"/>
        </w:rPr>
        <w:t>(</w:t>
      </w:r>
      <w:r w:rsidRPr="00D70EA0">
        <w:rPr>
          <w:rtl/>
          <w:lang w:val="fr-FR" w:eastAsia="fr-FR"/>
        </w:rPr>
        <w:t>جاء ابن أخت لي من البادية يقال له قُدامة، فقال لي أحب أن ألقى سلمان الفارسي فأسلّم عليه، فخرجنا إليه فوجدناه بالمدائن وهو يومئذ على عشرين ألفاً، ووجدناه على سرير يسف خوصاً، فسلَّمنا عليه، قلت: يا أبا عبد الله هذا بن أخت لي قدم عليَّ من البادية فأحب أن يسلم عليك، قال: وعليه السلام ورحمة الله، قلت يزعم أنه يحبك، قال: أحبه الله</w:t>
      </w:r>
      <w:r w:rsidRPr="00D70EA0">
        <w:rPr>
          <w:rFonts w:hint="cs"/>
          <w:rtl/>
          <w:lang w:val="fr-FR" w:eastAsia="fr-FR"/>
        </w:rPr>
        <w:t>)</w:t>
      </w:r>
      <w:r w:rsidRPr="00D70EA0">
        <w:rPr>
          <w:position w:val="6"/>
          <w:szCs w:val="20"/>
          <w:rtl/>
          <w:lang w:val="fr-FR" w:eastAsia="fr-FR"/>
        </w:rPr>
        <w:t>(</w:t>
      </w:r>
      <w:r w:rsidRPr="00D70EA0">
        <w:rPr>
          <w:rFonts w:cs="ATraditional Arabic"/>
          <w:position w:val="6"/>
          <w:szCs w:val="20"/>
          <w:rtl/>
          <w:lang w:val="fr-FR" w:eastAsia="fr-FR"/>
        </w:rPr>
        <w:footnoteReference w:id="527"/>
      </w:r>
      <w:r w:rsidRPr="00D70EA0">
        <w:rPr>
          <w:position w:val="6"/>
          <w:szCs w:val="20"/>
          <w:rtl/>
          <w:lang w:val="fr-FR" w:eastAsia="fr-FR"/>
        </w:rPr>
        <w:t>)</w:t>
      </w:r>
    </w:p>
    <w:p w14:paraId="7DFA6BBA"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وروى </w:t>
      </w:r>
      <w:r w:rsidRPr="00D70EA0">
        <w:rPr>
          <w:rtl/>
          <w:lang w:val="fr-FR" w:eastAsia="fr-FR"/>
        </w:rPr>
        <w:t xml:space="preserve">الحارث بن عميرة قال: </w:t>
      </w:r>
      <w:r w:rsidRPr="00D70EA0">
        <w:rPr>
          <w:rFonts w:hint="cs"/>
          <w:rtl/>
          <w:lang w:val="fr-FR" w:eastAsia="fr-FR"/>
        </w:rPr>
        <w:t>(</w:t>
      </w:r>
      <w:r w:rsidRPr="00D70EA0">
        <w:rPr>
          <w:rtl/>
          <w:lang w:val="fr-FR" w:eastAsia="fr-FR"/>
        </w:rPr>
        <w:t>قدمت إلى سلمان المدائن فوجدته في مدبغة له يعرك إهاباً بكفيه، فلما سلَّمت عليه قال: مكانك حتى أخرج إليك. قلت: والله ما أراك تعرفني، قال: بلى، قد عرفت روحي روحك قبل أن أعرفك، فإن الأرواح جنود مجنَّدة فما تعارف منها في الله ائتلف وما كان في غير الله اختلف</w:t>
      </w:r>
      <w:r w:rsidRPr="00D70EA0">
        <w:rPr>
          <w:rFonts w:hint="cs"/>
          <w:rtl/>
          <w:lang w:val="fr-FR" w:eastAsia="fr-FR"/>
        </w:rPr>
        <w:t>)</w:t>
      </w:r>
      <w:r w:rsidRPr="00D70EA0">
        <w:rPr>
          <w:position w:val="6"/>
          <w:szCs w:val="20"/>
          <w:rtl/>
          <w:lang w:val="fr-FR" w:eastAsia="fr-FR"/>
        </w:rPr>
        <w:t>(</w:t>
      </w:r>
      <w:r w:rsidRPr="00D70EA0">
        <w:rPr>
          <w:rFonts w:cs="ATraditional Arabic"/>
          <w:position w:val="6"/>
          <w:szCs w:val="20"/>
          <w:rtl/>
          <w:lang w:val="fr-FR" w:eastAsia="fr-FR"/>
        </w:rPr>
        <w:footnoteReference w:id="528"/>
      </w:r>
      <w:r w:rsidRPr="00D70EA0">
        <w:rPr>
          <w:position w:val="6"/>
          <w:szCs w:val="20"/>
          <w:rtl/>
          <w:lang w:val="fr-FR" w:eastAsia="fr-FR"/>
        </w:rPr>
        <w:t>)</w:t>
      </w:r>
    </w:p>
    <w:p w14:paraId="0B03BBDB"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وروى </w:t>
      </w:r>
      <w:r w:rsidRPr="00D70EA0">
        <w:rPr>
          <w:rtl/>
          <w:lang w:val="fr-FR" w:eastAsia="fr-FR"/>
        </w:rPr>
        <w:t>ميمون بن مِهْران عن رجل من بني عبد القيس قال: رأيت سلمان في سرية وهو أميرها على حمار وعليه سراويل، وخدمتاه تَذَبذبان، والجند يقولون: قد جاء الأمير، فقال سلمان: إنما الخير والشر بعد اليوم</w:t>
      </w:r>
      <w:r w:rsidRPr="00D70EA0">
        <w:rPr>
          <w:rFonts w:hint="cs"/>
          <w:rtl/>
          <w:lang w:val="fr-FR" w:eastAsia="fr-FR"/>
        </w:rPr>
        <w:t>)</w:t>
      </w:r>
      <w:r w:rsidRPr="00D70EA0">
        <w:rPr>
          <w:position w:val="6"/>
          <w:szCs w:val="20"/>
          <w:rtl/>
          <w:lang w:val="fr-FR" w:eastAsia="fr-FR"/>
        </w:rPr>
        <w:t xml:space="preserve"> (</w:t>
      </w:r>
      <w:r w:rsidRPr="00D70EA0">
        <w:rPr>
          <w:position w:val="6"/>
          <w:szCs w:val="20"/>
          <w:rtl/>
          <w:lang w:val="fr-FR" w:eastAsia="fr-FR"/>
        </w:rPr>
        <w:footnoteReference w:id="529"/>
      </w:r>
      <w:r w:rsidRPr="00D70EA0">
        <w:rPr>
          <w:position w:val="6"/>
          <w:szCs w:val="20"/>
          <w:rtl/>
          <w:lang w:val="fr-FR" w:eastAsia="fr-FR"/>
        </w:rPr>
        <w:t>)</w:t>
      </w:r>
    </w:p>
    <w:p w14:paraId="294A68A6"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w:t>
      </w:r>
      <w:r w:rsidRPr="00D70EA0">
        <w:rPr>
          <w:rtl/>
          <w:lang w:val="fr-FR" w:eastAsia="fr-FR"/>
        </w:rPr>
        <w:t xml:space="preserve">عن رجل من عبد القيس قال: كنت مع سلمان الفارسي وهو أمير على سرية، فمر بفتيان من فتيان الجند فضحكوا وقالوا: هذا أميركم، فقلت: يا أبا عبد الله ألا ترى هؤلاء ما يقولون؟ قال: </w:t>
      </w:r>
      <w:r w:rsidRPr="00D70EA0">
        <w:rPr>
          <w:rFonts w:hint="cs"/>
          <w:rtl/>
          <w:lang w:val="fr-FR" w:eastAsia="fr-FR"/>
        </w:rPr>
        <w:t>(</w:t>
      </w:r>
      <w:r w:rsidRPr="00D70EA0">
        <w:rPr>
          <w:rtl/>
          <w:lang w:val="fr-FR" w:eastAsia="fr-FR"/>
        </w:rPr>
        <w:t>دَعْهم؛ فإنما الخير والشر فيما بعد اليوم، إن استطعت أن تأكل من التراب فكل منه ولا تكونن أميراً على اثنين، واتَّقِ دعوة المظلوم والمضطر فإنها لا تُحجب</w:t>
      </w:r>
      <w:r w:rsidRPr="00D70EA0">
        <w:rPr>
          <w:rFonts w:hint="cs"/>
          <w:rtl/>
          <w:lang w:val="fr-FR" w:eastAsia="fr-FR"/>
        </w:rPr>
        <w:t>)</w:t>
      </w:r>
      <w:r w:rsidRPr="00D70EA0">
        <w:rPr>
          <w:position w:val="6"/>
          <w:szCs w:val="20"/>
          <w:rtl/>
          <w:lang w:val="fr-FR" w:eastAsia="fr-FR"/>
        </w:rPr>
        <w:t xml:space="preserve"> (</w:t>
      </w:r>
      <w:r w:rsidRPr="00D70EA0">
        <w:rPr>
          <w:position w:val="6"/>
          <w:szCs w:val="20"/>
          <w:rtl/>
          <w:lang w:val="fr-FR" w:eastAsia="fr-FR"/>
        </w:rPr>
        <w:footnoteReference w:id="530"/>
      </w:r>
      <w:r w:rsidRPr="00D70EA0">
        <w:rPr>
          <w:position w:val="6"/>
          <w:szCs w:val="20"/>
          <w:rtl/>
          <w:lang w:val="fr-FR" w:eastAsia="fr-FR"/>
        </w:rPr>
        <w:t>)</w:t>
      </w:r>
      <w:r w:rsidRPr="00D70EA0">
        <w:rPr>
          <w:rtl/>
          <w:lang w:val="fr-FR" w:eastAsia="fr-FR"/>
        </w:rPr>
        <w:t xml:space="preserve"> </w:t>
      </w:r>
    </w:p>
    <w:p w14:paraId="269D629A"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وحدث </w:t>
      </w:r>
      <w:r w:rsidRPr="00D70EA0">
        <w:rPr>
          <w:rtl/>
          <w:lang w:val="fr-FR" w:eastAsia="fr-FR"/>
        </w:rPr>
        <w:t>ثابت</w:t>
      </w:r>
      <w:r w:rsidRPr="00D70EA0">
        <w:rPr>
          <w:rFonts w:hint="cs"/>
          <w:rtl/>
          <w:lang w:val="fr-FR" w:eastAsia="fr-FR"/>
        </w:rPr>
        <w:t xml:space="preserve"> قال: </w:t>
      </w:r>
      <w:r w:rsidRPr="00D70EA0">
        <w:rPr>
          <w:rtl/>
          <w:lang w:val="fr-FR" w:eastAsia="fr-FR"/>
        </w:rPr>
        <w:t xml:space="preserve">كان </w:t>
      </w:r>
      <w:r w:rsidRPr="00D70EA0">
        <w:rPr>
          <w:rFonts w:hint="cs"/>
          <w:rtl/>
          <w:lang w:val="fr-FR" w:eastAsia="fr-FR"/>
        </w:rPr>
        <w:t xml:space="preserve">سلمان </w:t>
      </w:r>
      <w:r w:rsidRPr="00D70EA0">
        <w:rPr>
          <w:rtl/>
          <w:lang w:val="fr-FR" w:eastAsia="fr-FR"/>
        </w:rPr>
        <w:t>أميراً على المدائن وكان يخرج إلى الناس في أندَرْورد وعباءة، فإذا رأوه قالوا: كُرْك آمذ، كُرْك آمذ</w:t>
      </w:r>
      <w:r w:rsidRPr="00D70EA0">
        <w:rPr>
          <w:rFonts w:hint="cs"/>
          <w:rtl/>
          <w:lang w:val="fr-FR" w:eastAsia="fr-FR"/>
        </w:rPr>
        <w:t>،</w:t>
      </w:r>
      <w:r w:rsidRPr="00D70EA0">
        <w:rPr>
          <w:rtl/>
          <w:lang w:val="fr-FR" w:eastAsia="fr-FR"/>
        </w:rPr>
        <w:t xml:space="preserve"> فيقول سلمان: ما يقولون؟ قالوا: يشبهونك بلعبة لهم، فيقول سلمان: لا عليهم فإنَّما الخير فيما بعد اليوم</w:t>
      </w:r>
      <w:r w:rsidRPr="00D70EA0">
        <w:rPr>
          <w:position w:val="6"/>
          <w:szCs w:val="20"/>
          <w:rtl/>
          <w:lang w:val="fr-FR" w:eastAsia="fr-FR"/>
        </w:rPr>
        <w:t>(</w:t>
      </w:r>
      <w:r w:rsidRPr="00D70EA0">
        <w:rPr>
          <w:position w:val="6"/>
          <w:szCs w:val="20"/>
          <w:rtl/>
          <w:lang w:val="fr-FR" w:eastAsia="fr-FR"/>
        </w:rPr>
        <w:footnoteReference w:id="531"/>
      </w:r>
      <w:r w:rsidRPr="00D70EA0">
        <w:rPr>
          <w:position w:val="6"/>
          <w:szCs w:val="20"/>
          <w:rtl/>
          <w:lang w:val="fr-FR" w:eastAsia="fr-FR"/>
        </w:rPr>
        <w:t>)</w:t>
      </w:r>
      <w:r w:rsidRPr="00D70EA0">
        <w:rPr>
          <w:rtl/>
          <w:lang w:val="fr-FR" w:eastAsia="fr-FR"/>
        </w:rPr>
        <w:t xml:space="preserve">. </w:t>
      </w:r>
    </w:p>
    <w:p w14:paraId="7EDC6D8E"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w:t>
      </w:r>
      <w:r w:rsidRPr="00D70EA0">
        <w:rPr>
          <w:rtl/>
          <w:lang w:val="fr-FR" w:eastAsia="fr-FR"/>
        </w:rPr>
        <w:t>قال: كان سلمان أميراً على المدائن، فجاء رجل من أهل الشام من بني تيم الله معه حمل تين، وعلى سلمان أندَرْورْد وعباءه، فقال سلمان: تعالَ احملْ - وهو لا يعرف سلمان -، فحمل سلمان، فرآه الناس فعرفوه فقالوا: هذا الأمير، قال: لم أعرفك، فقال له سلمان: لا، حتى أبلغ منزلك</w:t>
      </w:r>
      <w:r w:rsidRPr="00D70EA0">
        <w:rPr>
          <w:position w:val="6"/>
          <w:szCs w:val="20"/>
          <w:rtl/>
          <w:lang w:val="fr-FR" w:eastAsia="fr-FR"/>
        </w:rPr>
        <w:t>(</w:t>
      </w:r>
      <w:r w:rsidRPr="00D70EA0">
        <w:rPr>
          <w:position w:val="6"/>
          <w:szCs w:val="20"/>
          <w:rtl/>
          <w:lang w:val="fr-FR" w:eastAsia="fr-FR"/>
        </w:rPr>
        <w:footnoteReference w:id="532"/>
      </w:r>
      <w:r w:rsidRPr="00D70EA0">
        <w:rPr>
          <w:position w:val="6"/>
          <w:szCs w:val="20"/>
          <w:rtl/>
          <w:lang w:val="fr-FR" w:eastAsia="fr-FR"/>
        </w:rPr>
        <w:t>)</w:t>
      </w:r>
      <w:r w:rsidRPr="00D70EA0">
        <w:rPr>
          <w:rtl/>
          <w:lang w:val="fr-FR" w:eastAsia="fr-FR"/>
        </w:rPr>
        <w:t>.</w:t>
      </w:r>
    </w:p>
    <w:p w14:paraId="6963E8F4"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وحدث </w:t>
      </w:r>
      <w:r w:rsidRPr="00D70EA0">
        <w:rPr>
          <w:rtl/>
          <w:lang w:val="fr-FR" w:eastAsia="fr-FR"/>
        </w:rPr>
        <w:t xml:space="preserve">هُرَيم قال: </w:t>
      </w:r>
      <w:r w:rsidRPr="00D70EA0">
        <w:rPr>
          <w:rFonts w:hint="cs"/>
          <w:rtl/>
          <w:lang w:val="fr-FR" w:eastAsia="fr-FR"/>
        </w:rPr>
        <w:t>(</w:t>
      </w:r>
      <w:r w:rsidRPr="00D70EA0">
        <w:rPr>
          <w:rtl/>
          <w:lang w:val="fr-FR" w:eastAsia="fr-FR"/>
        </w:rPr>
        <w:t>رأيت سلمان الفارسي</w:t>
      </w:r>
      <w:r w:rsidRPr="00D70EA0">
        <w:rPr>
          <w:rFonts w:hint="cs"/>
          <w:rtl/>
          <w:lang w:val="fr-FR" w:eastAsia="fr-FR"/>
        </w:rPr>
        <w:t xml:space="preserve"> </w:t>
      </w:r>
      <w:r w:rsidRPr="00D70EA0">
        <w:rPr>
          <w:rtl/>
          <w:lang w:val="fr-FR" w:eastAsia="fr-FR"/>
        </w:rPr>
        <w:t>على حمار عُرْى وعليه قميص سنبلاني قصير ضيق الأسفل، وكان رجلاً طويل الساقين كثير الشعر، وقد ارتفع القميص حتى بلغ قريباً من ركبتيه، قال: ورأيت الصبيان يُحضِرون خلفه. فقلت: ألا تنحون عن الأمير؟ فقال: دَعْهم فإنما الخير والشر فيما بعد اليوم</w:t>
      </w:r>
      <w:r w:rsidRPr="00D70EA0">
        <w:rPr>
          <w:rFonts w:hint="cs"/>
          <w:rtl/>
          <w:lang w:val="fr-FR" w:eastAsia="fr-FR"/>
        </w:rPr>
        <w:t>)</w:t>
      </w:r>
      <w:r w:rsidRPr="00D70EA0">
        <w:rPr>
          <w:position w:val="6"/>
          <w:szCs w:val="20"/>
          <w:rtl/>
          <w:lang w:val="fr-FR" w:eastAsia="fr-FR"/>
        </w:rPr>
        <w:t xml:space="preserve"> (</w:t>
      </w:r>
      <w:r w:rsidRPr="00D70EA0">
        <w:rPr>
          <w:position w:val="6"/>
          <w:szCs w:val="20"/>
          <w:rtl/>
          <w:lang w:val="fr-FR" w:eastAsia="fr-FR"/>
        </w:rPr>
        <w:footnoteReference w:id="533"/>
      </w:r>
      <w:r w:rsidRPr="00D70EA0">
        <w:rPr>
          <w:position w:val="6"/>
          <w:szCs w:val="20"/>
          <w:rtl/>
          <w:lang w:val="fr-FR" w:eastAsia="fr-FR"/>
        </w:rPr>
        <w:t>)</w:t>
      </w:r>
    </w:p>
    <w:p w14:paraId="38ECC8F5"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وحدث </w:t>
      </w:r>
      <w:r w:rsidRPr="00D70EA0">
        <w:rPr>
          <w:rtl/>
          <w:lang w:val="fr-FR" w:eastAsia="fr-FR"/>
        </w:rPr>
        <w:t>عبد الله بن بُريدة</w:t>
      </w:r>
      <w:r w:rsidRPr="00D70EA0">
        <w:rPr>
          <w:rFonts w:hint="cs"/>
          <w:rtl/>
          <w:lang w:val="fr-FR" w:eastAsia="fr-FR"/>
        </w:rPr>
        <w:t xml:space="preserve">، قال: (كان </w:t>
      </w:r>
      <w:r w:rsidRPr="00D70EA0">
        <w:rPr>
          <w:rtl/>
          <w:lang w:val="fr-FR" w:eastAsia="fr-FR"/>
        </w:rPr>
        <w:t>سلمان يعمل بيديه، فإذا أصاب شيئاً اشترى به لحماً - أو سمكاً - ثم يدعو المجذَّمين فيأكلون معه</w:t>
      </w:r>
      <w:r w:rsidRPr="00D70EA0">
        <w:rPr>
          <w:rFonts w:hint="cs"/>
          <w:rtl/>
          <w:lang w:val="fr-FR" w:eastAsia="fr-FR"/>
        </w:rPr>
        <w:t>)</w:t>
      </w:r>
      <w:r w:rsidRPr="00D70EA0">
        <w:rPr>
          <w:position w:val="6"/>
          <w:szCs w:val="20"/>
          <w:rtl/>
          <w:lang w:val="fr-FR" w:eastAsia="fr-FR"/>
        </w:rPr>
        <w:t xml:space="preserve"> (</w:t>
      </w:r>
      <w:r w:rsidRPr="00D70EA0">
        <w:rPr>
          <w:position w:val="6"/>
          <w:szCs w:val="20"/>
          <w:rtl/>
          <w:lang w:val="fr-FR" w:eastAsia="fr-FR"/>
        </w:rPr>
        <w:footnoteReference w:id="534"/>
      </w:r>
      <w:r w:rsidRPr="00D70EA0">
        <w:rPr>
          <w:position w:val="6"/>
          <w:szCs w:val="20"/>
          <w:rtl/>
          <w:lang w:val="fr-FR" w:eastAsia="fr-FR"/>
        </w:rPr>
        <w:t>)</w:t>
      </w:r>
    </w:p>
    <w:p w14:paraId="6EE6438E"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وحدث </w:t>
      </w:r>
      <w:r w:rsidRPr="00D70EA0">
        <w:rPr>
          <w:rtl/>
          <w:lang w:val="fr-FR" w:eastAsia="fr-FR"/>
        </w:rPr>
        <w:t xml:space="preserve">الحسن </w:t>
      </w:r>
      <w:r w:rsidRPr="00D70EA0">
        <w:rPr>
          <w:rFonts w:hint="cs"/>
          <w:rtl/>
          <w:lang w:val="fr-FR" w:eastAsia="fr-FR"/>
        </w:rPr>
        <w:t>عنك، ف</w:t>
      </w:r>
      <w:r w:rsidRPr="00D70EA0">
        <w:rPr>
          <w:rtl/>
          <w:lang w:val="fr-FR" w:eastAsia="fr-FR"/>
        </w:rPr>
        <w:t>قال: كان عطاء سلمان خمسة آلاف درهم، وكان أميراً على زهاء ثلاثين ألفاً من المسلمين، وكان يخطب الناس في عباءة يفترش بعضها ويلبس بعضها، وإذا خرج عطاؤه أمضاه، ويأكل من سفيف يده</w:t>
      </w:r>
      <w:r w:rsidRPr="00D70EA0">
        <w:rPr>
          <w:position w:val="6"/>
          <w:szCs w:val="20"/>
          <w:rtl/>
          <w:lang w:val="fr-FR" w:eastAsia="fr-FR"/>
        </w:rPr>
        <w:t>(</w:t>
      </w:r>
      <w:r w:rsidRPr="00D70EA0">
        <w:rPr>
          <w:position w:val="6"/>
          <w:szCs w:val="20"/>
          <w:rtl/>
          <w:lang w:val="fr-FR" w:eastAsia="fr-FR"/>
        </w:rPr>
        <w:footnoteReference w:id="535"/>
      </w:r>
      <w:r w:rsidRPr="00D70EA0">
        <w:rPr>
          <w:position w:val="6"/>
          <w:szCs w:val="20"/>
          <w:rtl/>
          <w:lang w:val="fr-FR" w:eastAsia="fr-FR"/>
        </w:rPr>
        <w:t>)</w:t>
      </w:r>
      <w:r w:rsidRPr="00D70EA0">
        <w:rPr>
          <w:rFonts w:hint="cs"/>
          <w:rtl/>
          <w:lang w:val="fr-FR" w:eastAsia="fr-FR"/>
        </w:rPr>
        <w:t>.</w:t>
      </w:r>
      <w:r w:rsidRPr="00D70EA0">
        <w:rPr>
          <w:rtl/>
          <w:lang w:val="fr-FR" w:eastAsia="fr-FR"/>
        </w:rPr>
        <w:t xml:space="preserve"> </w:t>
      </w:r>
    </w:p>
    <w:p w14:paraId="12BA95A6"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وهكذا وردت الروايات الكثيرة، والتي تدل على القيم الإسلامية العظيمة، وترد في نفس الوقت على تلك التحريفات التي حولت الحكم الإسلامي إلى ملك عضوض.</w:t>
      </w:r>
    </w:p>
    <w:p w14:paraId="1B0BCCE9"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ولم تكن تكتفي بذلك.. بل كنت تحذر بكل قوة ـ مثل إخوانك من المنتجبين ـ المسلمين من تلك الأموال التي جبوها من كل بلاد الله، والتي أُمروا بهدايتها، لا بجباية أموالها، وقد روي أنك خاطبت من فرح ببعض الغنائم، مذكرا لهم بما ستصير إليه تلك الأموال واستعمالها في حرب آل بيت النبوة، فقلت: (</w:t>
      </w:r>
      <w:r w:rsidRPr="00D70EA0">
        <w:rPr>
          <w:rtl/>
          <w:lang w:val="fr-FR" w:eastAsia="fr-FR"/>
        </w:rPr>
        <w:t>إذا أدركتم سيد شباب أهل محمد، فكونوا أشد فرحاً بقتالكم معه بما أصبتم اليوم من الغنائم)</w:t>
      </w:r>
      <w:r w:rsidRPr="00D70EA0">
        <w:rPr>
          <w:position w:val="6"/>
          <w:szCs w:val="20"/>
          <w:rtl/>
          <w:lang w:val="fr-FR" w:eastAsia="fr-FR"/>
        </w:rPr>
        <w:t>(</w:t>
      </w:r>
      <w:r w:rsidRPr="00D70EA0">
        <w:rPr>
          <w:position w:val="6"/>
          <w:szCs w:val="20"/>
          <w:rtl/>
          <w:lang w:val="fr-FR" w:eastAsia="fr-FR"/>
        </w:rPr>
        <w:footnoteReference w:id="536"/>
      </w:r>
      <w:r w:rsidRPr="00D70EA0">
        <w:rPr>
          <w:position w:val="6"/>
          <w:szCs w:val="20"/>
          <w:rtl/>
          <w:lang w:val="fr-FR" w:eastAsia="fr-FR"/>
        </w:rPr>
        <w:t>)</w:t>
      </w:r>
      <w:r w:rsidRPr="00D70EA0">
        <w:rPr>
          <w:rFonts w:hint="cs"/>
          <w:rtl/>
          <w:lang w:val="fr-FR" w:eastAsia="fr-FR"/>
        </w:rPr>
        <w:t xml:space="preserve"> </w:t>
      </w:r>
    </w:p>
    <w:p w14:paraId="2EC0C4B0"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وروي أنك مررت ب</w:t>
      </w:r>
      <w:r w:rsidRPr="00D70EA0">
        <w:rPr>
          <w:rtl/>
          <w:lang w:val="fr-FR" w:eastAsia="fr-FR"/>
        </w:rPr>
        <w:t xml:space="preserve">كربلاء، </w:t>
      </w:r>
      <w:r w:rsidRPr="00D70EA0">
        <w:rPr>
          <w:rFonts w:hint="cs"/>
          <w:rtl/>
          <w:lang w:val="fr-FR" w:eastAsia="fr-FR"/>
        </w:rPr>
        <w:t xml:space="preserve">فقلت: </w:t>
      </w:r>
      <w:r w:rsidRPr="00D70EA0">
        <w:rPr>
          <w:rtl/>
          <w:lang w:val="fr-FR" w:eastAsia="fr-FR"/>
        </w:rPr>
        <w:t xml:space="preserve">ما تسمون هذه الأرض؟ قالوا: كربلاء. فقال: هذه مصارع </w:t>
      </w:r>
      <w:r w:rsidRPr="00D70EA0">
        <w:rPr>
          <w:rFonts w:hint="cs"/>
          <w:rtl/>
          <w:lang w:val="fr-FR" w:eastAsia="fr-FR"/>
        </w:rPr>
        <w:t>إ</w:t>
      </w:r>
      <w:r w:rsidRPr="00D70EA0">
        <w:rPr>
          <w:rtl/>
          <w:lang w:val="fr-FR" w:eastAsia="fr-FR"/>
        </w:rPr>
        <w:t>خواني، هذا موضع رحالهم، وهذا مناخ ركابهم، وهذا مهراق دمائهم، يقتل بها ابن خير الأولين، ويقتل بها خير الآخرين</w:t>
      </w:r>
      <w:r w:rsidRPr="00D70EA0">
        <w:rPr>
          <w:rFonts w:hint="cs"/>
          <w:rtl/>
          <w:lang w:val="fr-FR" w:eastAsia="fr-FR"/>
        </w:rPr>
        <w:t>)</w:t>
      </w:r>
      <w:r w:rsidRPr="00D70EA0">
        <w:rPr>
          <w:position w:val="6"/>
          <w:szCs w:val="20"/>
          <w:rtl/>
          <w:lang w:val="fr-FR" w:eastAsia="fr-FR"/>
        </w:rPr>
        <w:t xml:space="preserve"> (</w:t>
      </w:r>
      <w:r w:rsidRPr="00D70EA0">
        <w:rPr>
          <w:position w:val="6"/>
          <w:szCs w:val="20"/>
          <w:rtl/>
          <w:lang w:val="fr-FR" w:eastAsia="fr-FR"/>
        </w:rPr>
        <w:footnoteReference w:id="537"/>
      </w:r>
      <w:r w:rsidRPr="00D70EA0">
        <w:rPr>
          <w:position w:val="6"/>
          <w:szCs w:val="20"/>
          <w:rtl/>
          <w:lang w:val="fr-FR" w:eastAsia="fr-FR"/>
        </w:rPr>
        <w:t>)</w:t>
      </w:r>
    </w:p>
    <w:p w14:paraId="344656B3"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لقد قلت ذلك في </w:t>
      </w:r>
      <w:r w:rsidRPr="00D70EA0">
        <w:rPr>
          <w:rtl/>
          <w:lang w:val="fr-FR" w:eastAsia="fr-FR"/>
        </w:rPr>
        <w:t>غزوة بلنجر سنة اثنتين وثلاثين للهجرة</w:t>
      </w:r>
      <w:r w:rsidRPr="00D70EA0">
        <w:rPr>
          <w:rFonts w:hint="cs"/>
          <w:rtl/>
          <w:lang w:val="fr-FR" w:eastAsia="fr-FR"/>
        </w:rPr>
        <w:t>،</w:t>
      </w:r>
      <w:r w:rsidRPr="00D70EA0">
        <w:rPr>
          <w:rtl/>
          <w:lang w:val="fr-FR" w:eastAsia="fr-FR"/>
        </w:rPr>
        <w:t xml:space="preserve"> أي قبل واقعة كربلاء بثلاثين سنة</w:t>
      </w:r>
      <w:r w:rsidRPr="00D70EA0">
        <w:rPr>
          <w:position w:val="6"/>
          <w:szCs w:val="20"/>
          <w:rtl/>
          <w:lang w:val="fr-FR" w:eastAsia="fr-FR"/>
        </w:rPr>
        <w:t>(</w:t>
      </w:r>
      <w:r w:rsidRPr="00D70EA0">
        <w:rPr>
          <w:position w:val="6"/>
          <w:szCs w:val="20"/>
          <w:rtl/>
          <w:lang w:val="fr-FR" w:eastAsia="fr-FR"/>
        </w:rPr>
        <w:footnoteReference w:id="538"/>
      </w:r>
      <w:r w:rsidRPr="00D70EA0">
        <w:rPr>
          <w:position w:val="6"/>
          <w:szCs w:val="20"/>
          <w:rtl/>
          <w:lang w:val="fr-FR" w:eastAsia="fr-FR"/>
        </w:rPr>
        <w:t>)</w:t>
      </w:r>
      <w:r w:rsidRPr="00D70EA0">
        <w:rPr>
          <w:rFonts w:hint="cs"/>
          <w:rtl/>
          <w:lang w:val="fr-FR" w:eastAsia="fr-FR"/>
        </w:rPr>
        <w:t xml:space="preserve">.. وكل ذلك ليس رجما بالغيب، وإنما لما علمك رسول الله </w:t>
      </w:r>
      <w:r w:rsidRPr="00D70EA0">
        <w:rPr>
          <w:rFonts w:hint="cs"/>
          <w:lang w:val="fr-FR" w:eastAsia="fr-FR"/>
        </w:rPr>
        <w:sym w:font="Abo-thar" w:char="F061"/>
      </w:r>
      <w:r w:rsidRPr="00D70EA0">
        <w:rPr>
          <w:rFonts w:hint="cs"/>
          <w:rtl/>
          <w:lang w:val="fr-FR" w:eastAsia="fr-FR"/>
        </w:rPr>
        <w:t xml:space="preserve"> من علوم الفتن وما سيحصل للأمة من تغيير وتبديل.</w:t>
      </w:r>
    </w:p>
    <w:p w14:paraId="0978E4CD"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وهكذا كنت تظهر لهم بمظهر الزهد والتواضع، لا من باب تحريم ما أحل الله، وإنما للتحذير من السعي وراء الدنيا، ثم استعمال الدين وسيلة لاقتناصها، مثلما كنت تراه بعينك في أولئك الذين أثروا ثراء فاحشا.</w:t>
      </w:r>
    </w:p>
    <w:p w14:paraId="7DEE42CB"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وهكذا كنت تسير في حياتك سيرة المنتجبين من أصحاب رسول الله </w:t>
      </w:r>
      <w:r w:rsidRPr="00D70EA0">
        <w:rPr>
          <w:rFonts w:hint="cs"/>
          <w:lang w:val="fr-FR" w:eastAsia="fr-FR"/>
        </w:rPr>
        <w:sym w:font="Abo-thar" w:char="F061"/>
      </w:r>
      <w:r w:rsidRPr="00D70EA0">
        <w:rPr>
          <w:rFonts w:hint="cs"/>
          <w:rtl/>
          <w:lang w:val="fr-FR" w:eastAsia="fr-FR"/>
        </w:rPr>
        <w:t xml:space="preserve"> الذين حافظوا على العهود، ولم تستهوهم الدنيا ولا أهواءها، فالدنيا هي الشباك التي يصطاد بها الشيطان من يريد جرهم لتحريف الدين، كما قال تعالى عن أهل الكتاب من قبلنا: </w:t>
      </w:r>
      <w:r w:rsidR="004E5304">
        <w:rPr>
          <w:rtl/>
          <w:lang w:val="fr-FR" w:eastAsia="fr-FR"/>
        </w:rPr>
        <w:t>﴿</w:t>
      </w:r>
      <w:r w:rsidRPr="00D70EA0">
        <w:rPr>
          <w:rtl/>
          <w:lang w:val="fr-FR" w:eastAsia="fr-FR"/>
        </w:rPr>
        <w:t xml:space="preserve"> فَخَلَفَ مِنْ بَعْدِهِمْ خَلْفٌ وَرِثُوا الْكِتَابَ يَأْخُذُونَ عَرَضَ هَذَا الْأَدْنَى وَيَقُولُونَ سَيُغْفَرُ لَنَا وَإِنْ يَأْتِهِمْ عَرَضٌ مِثْلُهُ يَأْخُذُوهُ أَلَمْ يُؤْخَذْ عَلَيْهِمْ مِيثَاقُ الْكِتَابِ أَنْ لَا يَقُولُوا عَلَى اللَّهِ إِلَّا الْحَقَّ وَدَرَسُوا مَا فِيهِ وَالدَّارُ الْآخِرَةُ خَيْرٌ لِلَّذِينَ يَتَّقُونَ أَفَلَا تَعْقِلُونَ </w:t>
      </w:r>
      <w:r w:rsidR="004E5304">
        <w:rPr>
          <w:rtl/>
          <w:lang w:val="fr-FR" w:eastAsia="fr-FR"/>
        </w:rPr>
        <w:t>﴾</w:t>
      </w:r>
      <w:r w:rsidRPr="00D70EA0">
        <w:rPr>
          <w:rtl/>
          <w:lang w:val="fr-FR" w:eastAsia="fr-FR"/>
        </w:rPr>
        <w:t xml:space="preserve"> [الأعراف: 169]</w:t>
      </w:r>
    </w:p>
    <w:p w14:paraId="38855A09" w14:textId="77777777" w:rsidR="00D70EA0" w:rsidRPr="00D70EA0" w:rsidRDefault="00D70EA0" w:rsidP="00D70EA0">
      <w:pPr>
        <w:widowControl w:val="0"/>
        <w:tabs>
          <w:tab w:val="left" w:pos="1096"/>
        </w:tabs>
        <w:adjustRightInd w:val="0"/>
        <w:textAlignment w:val="baseline"/>
        <w:rPr>
          <w:rtl/>
        </w:rPr>
      </w:pPr>
      <w:r w:rsidRPr="00D70EA0">
        <w:rPr>
          <w:rFonts w:hint="cs"/>
          <w:rtl/>
          <w:lang w:val="fr-FR" w:eastAsia="fr-FR"/>
        </w:rPr>
        <w:t xml:space="preserve">ومما يروى عنك في ذلك ما رواه </w:t>
      </w:r>
      <w:r w:rsidRPr="00D70EA0">
        <w:rPr>
          <w:rtl/>
        </w:rPr>
        <w:t xml:space="preserve">عطية بن عامر، قال: رأيت سلمان الفارسي أكره على طعام يأكله، فقال: حسبي حسبي فإني سمعت رسول الله </w:t>
      </w:r>
      <w:r w:rsidRPr="00D70EA0">
        <w:rPr>
          <w:rtl/>
        </w:rPr>
        <w:sym w:font="Abo-thar" w:char="F061"/>
      </w:r>
      <w:r w:rsidRPr="00D70EA0">
        <w:rPr>
          <w:rtl/>
        </w:rPr>
        <w:t xml:space="preserve"> يقول: (إن أكثر الناس شبعا في الدنيا أطولهم جوعا في الآخرة)</w:t>
      </w:r>
      <w:r w:rsidRPr="00D70EA0">
        <w:rPr>
          <w:position w:val="6"/>
          <w:szCs w:val="20"/>
          <w:rtl/>
        </w:rPr>
        <w:t xml:space="preserve"> (</w:t>
      </w:r>
      <w:r w:rsidRPr="00D70EA0">
        <w:rPr>
          <w:position w:val="6"/>
          <w:szCs w:val="20"/>
          <w:rtl/>
        </w:rPr>
        <w:footnoteReference w:id="539"/>
      </w:r>
      <w:r w:rsidRPr="00D70EA0">
        <w:rPr>
          <w:position w:val="6"/>
          <w:szCs w:val="20"/>
          <w:rtl/>
        </w:rPr>
        <w:t>)</w:t>
      </w:r>
    </w:p>
    <w:p w14:paraId="6EDBE182"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وحدث أبو </w:t>
      </w:r>
      <w:r w:rsidRPr="00D70EA0">
        <w:rPr>
          <w:rtl/>
          <w:lang w:val="fr-FR" w:eastAsia="fr-FR"/>
        </w:rPr>
        <w:t>عبد الرحمن السُّلمي عن</w:t>
      </w:r>
      <w:r w:rsidRPr="00D70EA0">
        <w:rPr>
          <w:rFonts w:hint="cs"/>
          <w:rtl/>
          <w:lang w:val="fr-FR" w:eastAsia="fr-FR"/>
        </w:rPr>
        <w:t xml:space="preserve">ك، أنهم لما رأوا حالك من الزهد والفاقة، وفروا لك بيتا بكندة لتسكنه، </w:t>
      </w:r>
      <w:r w:rsidRPr="00D70EA0">
        <w:rPr>
          <w:rtl/>
          <w:lang w:val="fr-FR" w:eastAsia="fr-FR"/>
        </w:rPr>
        <w:t xml:space="preserve">فلما </w:t>
      </w:r>
      <w:r w:rsidRPr="00D70EA0">
        <w:rPr>
          <w:rFonts w:hint="cs"/>
          <w:rtl/>
          <w:lang w:val="fr-FR" w:eastAsia="fr-FR"/>
        </w:rPr>
        <w:t>رأيته، قلت</w:t>
      </w:r>
      <w:r w:rsidRPr="00D70EA0">
        <w:rPr>
          <w:rtl/>
          <w:lang w:val="fr-FR" w:eastAsia="fr-FR"/>
        </w:rPr>
        <w:t xml:space="preserve">: </w:t>
      </w:r>
      <w:r w:rsidRPr="00D70EA0">
        <w:rPr>
          <w:rFonts w:hint="cs"/>
          <w:rtl/>
          <w:lang w:val="fr-FR" w:eastAsia="fr-FR"/>
        </w:rPr>
        <w:t>(</w:t>
      </w:r>
      <w:r w:rsidRPr="00D70EA0">
        <w:rPr>
          <w:rtl/>
          <w:lang w:val="fr-FR" w:eastAsia="fr-FR"/>
        </w:rPr>
        <w:t>ارجعوا آجركم الله</w:t>
      </w:r>
      <w:r w:rsidRPr="00D70EA0">
        <w:rPr>
          <w:rFonts w:hint="cs"/>
          <w:rtl/>
          <w:lang w:val="fr-FR" w:eastAsia="fr-FR"/>
        </w:rPr>
        <w:t>..</w:t>
      </w:r>
      <w:r w:rsidRPr="00D70EA0">
        <w:rPr>
          <w:rtl/>
          <w:lang w:val="fr-FR" w:eastAsia="fr-FR"/>
        </w:rPr>
        <w:t xml:space="preserve"> أمحموم بيتكم، أم تحولت الكعبة في كندة؟</w:t>
      </w:r>
      <w:r w:rsidRPr="00D70EA0">
        <w:rPr>
          <w:rFonts w:hint="cs"/>
          <w:rtl/>
          <w:lang w:val="fr-FR" w:eastAsia="fr-FR"/>
        </w:rPr>
        <w:t>)،</w:t>
      </w:r>
      <w:r w:rsidRPr="00D70EA0">
        <w:rPr>
          <w:rtl/>
          <w:lang w:val="fr-FR" w:eastAsia="fr-FR"/>
        </w:rPr>
        <w:t xml:space="preserve"> </w:t>
      </w:r>
      <w:r w:rsidRPr="00D70EA0">
        <w:rPr>
          <w:rFonts w:hint="cs"/>
          <w:rtl/>
          <w:lang w:val="fr-FR" w:eastAsia="fr-FR"/>
        </w:rPr>
        <w:t>ف</w:t>
      </w:r>
      <w:r w:rsidRPr="00D70EA0">
        <w:rPr>
          <w:rtl/>
          <w:lang w:val="fr-FR" w:eastAsia="fr-FR"/>
        </w:rPr>
        <w:t>قالوا: ما بيتنا بمحموم، ولا تحولت الكعبة في كندة</w:t>
      </w:r>
      <w:r w:rsidRPr="00D70EA0">
        <w:rPr>
          <w:rFonts w:hint="cs"/>
          <w:rtl/>
          <w:lang w:val="fr-FR" w:eastAsia="fr-FR"/>
        </w:rPr>
        <w:t>..</w:t>
      </w:r>
      <w:r w:rsidRPr="00D70EA0">
        <w:rPr>
          <w:rtl/>
          <w:lang w:val="fr-FR" w:eastAsia="fr-FR"/>
        </w:rPr>
        <w:t xml:space="preserve"> </w:t>
      </w:r>
      <w:r w:rsidRPr="00D70EA0">
        <w:rPr>
          <w:rFonts w:hint="cs"/>
          <w:rtl/>
          <w:lang w:val="fr-FR" w:eastAsia="fr-FR"/>
        </w:rPr>
        <w:t xml:space="preserve">ثم لم تدخله </w:t>
      </w:r>
      <w:r w:rsidRPr="00D70EA0">
        <w:rPr>
          <w:rtl/>
          <w:lang w:val="fr-FR" w:eastAsia="fr-FR"/>
        </w:rPr>
        <w:t>حتى نُزع كل ستر البيت غير ستر الباب، فلما دخل</w:t>
      </w:r>
      <w:r w:rsidRPr="00D70EA0">
        <w:rPr>
          <w:rFonts w:hint="cs"/>
          <w:rtl/>
          <w:lang w:val="fr-FR" w:eastAsia="fr-FR"/>
        </w:rPr>
        <w:t>ت</w:t>
      </w:r>
      <w:r w:rsidRPr="00D70EA0">
        <w:rPr>
          <w:rtl/>
          <w:lang w:val="fr-FR" w:eastAsia="fr-FR"/>
        </w:rPr>
        <w:t xml:space="preserve"> رأ</w:t>
      </w:r>
      <w:r w:rsidRPr="00D70EA0">
        <w:rPr>
          <w:rFonts w:hint="cs"/>
          <w:rtl/>
          <w:lang w:val="fr-FR" w:eastAsia="fr-FR"/>
        </w:rPr>
        <w:t>يت</w:t>
      </w:r>
      <w:r w:rsidRPr="00D70EA0">
        <w:rPr>
          <w:rtl/>
          <w:lang w:val="fr-FR" w:eastAsia="fr-FR"/>
        </w:rPr>
        <w:t xml:space="preserve"> متاعاً كثيراً ف</w:t>
      </w:r>
      <w:r w:rsidRPr="00D70EA0">
        <w:rPr>
          <w:rFonts w:hint="cs"/>
          <w:rtl/>
          <w:lang w:val="fr-FR" w:eastAsia="fr-FR"/>
        </w:rPr>
        <w:t>قلت</w:t>
      </w:r>
      <w:r w:rsidRPr="00D70EA0">
        <w:rPr>
          <w:rtl/>
          <w:lang w:val="fr-FR" w:eastAsia="fr-FR"/>
        </w:rPr>
        <w:t xml:space="preserve">: لمن هذا المتاع؟ قالوا: متاعك، </w:t>
      </w:r>
      <w:r w:rsidRPr="00D70EA0">
        <w:rPr>
          <w:rFonts w:hint="cs"/>
          <w:rtl/>
          <w:lang w:val="fr-FR" w:eastAsia="fr-FR"/>
        </w:rPr>
        <w:t>قلت</w:t>
      </w:r>
      <w:r w:rsidRPr="00D70EA0">
        <w:rPr>
          <w:rtl/>
          <w:lang w:val="fr-FR" w:eastAsia="fr-FR"/>
        </w:rPr>
        <w:t xml:space="preserve">: </w:t>
      </w:r>
      <w:r w:rsidRPr="00D70EA0">
        <w:rPr>
          <w:rFonts w:hint="cs"/>
          <w:rtl/>
          <w:lang w:val="fr-FR" w:eastAsia="fr-FR"/>
        </w:rPr>
        <w:t>(</w:t>
      </w:r>
      <w:r w:rsidRPr="00D70EA0">
        <w:rPr>
          <w:rtl/>
          <w:lang w:val="fr-FR" w:eastAsia="fr-FR"/>
        </w:rPr>
        <w:t xml:space="preserve">ما بهذا أوصاني خليلي </w:t>
      </w:r>
      <w:r w:rsidRPr="00D70EA0">
        <w:rPr>
          <w:rtl/>
          <w:lang w:val="fr-FR" w:eastAsia="fr-FR"/>
        </w:rPr>
        <w:sym w:font="Abo-thar" w:char="F061"/>
      </w:r>
      <w:r w:rsidRPr="00D70EA0">
        <w:rPr>
          <w:rtl/>
          <w:lang w:val="fr-FR" w:eastAsia="fr-FR"/>
        </w:rPr>
        <w:t>.</w:t>
      </w:r>
      <w:r w:rsidRPr="00D70EA0">
        <w:rPr>
          <w:rFonts w:hint="cs"/>
          <w:rtl/>
          <w:lang w:val="fr-FR" w:eastAsia="fr-FR"/>
        </w:rPr>
        <w:t xml:space="preserve">. </w:t>
      </w:r>
      <w:r w:rsidRPr="00D70EA0">
        <w:rPr>
          <w:rtl/>
          <w:lang w:val="fr-FR" w:eastAsia="fr-FR"/>
        </w:rPr>
        <w:t>أوصاني خليلي أن</w:t>
      </w:r>
      <w:r w:rsidRPr="00D70EA0">
        <w:rPr>
          <w:rFonts w:hint="cs"/>
          <w:rtl/>
          <w:lang w:val="fr-FR" w:eastAsia="fr-FR"/>
        </w:rPr>
        <w:t xml:space="preserve"> </w:t>
      </w:r>
      <w:r w:rsidRPr="00D70EA0">
        <w:rPr>
          <w:rtl/>
          <w:lang w:val="fr-FR" w:eastAsia="fr-FR"/>
        </w:rPr>
        <w:t>لا يكون متاعي من الدنيا إلا كزادِ الراكب</w:t>
      </w:r>
      <w:r w:rsidRPr="00D70EA0">
        <w:rPr>
          <w:rFonts w:hint="cs"/>
          <w:rtl/>
          <w:lang w:val="fr-FR" w:eastAsia="fr-FR"/>
        </w:rPr>
        <w:t>)</w:t>
      </w:r>
      <w:r w:rsidRPr="00D70EA0">
        <w:rPr>
          <w:rtl/>
          <w:lang w:val="fr-FR" w:eastAsia="fr-FR"/>
        </w:rPr>
        <w:t>.</w:t>
      </w:r>
      <w:r w:rsidRPr="00D70EA0">
        <w:rPr>
          <w:rFonts w:hint="cs"/>
          <w:rtl/>
          <w:lang w:val="fr-FR" w:eastAsia="fr-FR"/>
        </w:rPr>
        <w:t xml:space="preserve">. ورأيت </w:t>
      </w:r>
      <w:r w:rsidRPr="00D70EA0">
        <w:rPr>
          <w:rtl/>
          <w:lang w:val="fr-FR" w:eastAsia="fr-FR"/>
        </w:rPr>
        <w:t>خدماً فق</w:t>
      </w:r>
      <w:r w:rsidRPr="00D70EA0">
        <w:rPr>
          <w:rFonts w:hint="cs"/>
          <w:rtl/>
          <w:lang w:val="fr-FR" w:eastAsia="fr-FR"/>
        </w:rPr>
        <w:t>لت</w:t>
      </w:r>
      <w:r w:rsidRPr="00D70EA0">
        <w:rPr>
          <w:rtl/>
          <w:lang w:val="fr-FR" w:eastAsia="fr-FR"/>
        </w:rPr>
        <w:t xml:space="preserve">: لمن هذا الخدم؟ فقالوا: خدمك وخدم </w:t>
      </w:r>
      <w:r w:rsidRPr="00D70EA0">
        <w:rPr>
          <w:rFonts w:hint="cs"/>
          <w:rtl/>
          <w:lang w:val="fr-FR" w:eastAsia="fr-FR"/>
        </w:rPr>
        <w:t>أهلك</w:t>
      </w:r>
      <w:r w:rsidRPr="00D70EA0">
        <w:rPr>
          <w:rtl/>
          <w:lang w:val="fr-FR" w:eastAsia="fr-FR"/>
        </w:rPr>
        <w:t xml:space="preserve">، </w:t>
      </w:r>
      <w:r w:rsidRPr="00D70EA0">
        <w:rPr>
          <w:rFonts w:hint="cs"/>
          <w:rtl/>
          <w:lang w:val="fr-FR" w:eastAsia="fr-FR"/>
        </w:rPr>
        <w:t>فقلت</w:t>
      </w:r>
      <w:r w:rsidRPr="00D70EA0">
        <w:rPr>
          <w:rtl/>
          <w:lang w:val="fr-FR" w:eastAsia="fr-FR"/>
        </w:rPr>
        <w:t xml:space="preserve">: </w:t>
      </w:r>
      <w:r w:rsidRPr="00D70EA0">
        <w:rPr>
          <w:rFonts w:hint="cs"/>
          <w:rtl/>
          <w:lang w:val="fr-FR" w:eastAsia="fr-FR"/>
        </w:rPr>
        <w:t>(</w:t>
      </w:r>
      <w:r w:rsidRPr="00D70EA0">
        <w:rPr>
          <w:rtl/>
          <w:lang w:val="fr-FR" w:eastAsia="fr-FR"/>
        </w:rPr>
        <w:t xml:space="preserve">ما بهذا أوصاني خليلي </w:t>
      </w:r>
      <w:r w:rsidRPr="00D70EA0">
        <w:rPr>
          <w:rtl/>
          <w:lang w:val="fr-FR" w:eastAsia="fr-FR"/>
        </w:rPr>
        <w:sym w:font="Abo-thar" w:char="F061"/>
      </w:r>
      <w:r w:rsidRPr="00D70EA0">
        <w:rPr>
          <w:rFonts w:hint="cs"/>
          <w:rtl/>
          <w:lang w:val="fr-FR" w:eastAsia="fr-FR"/>
        </w:rPr>
        <w:t>)</w:t>
      </w:r>
      <w:r w:rsidRPr="00D70EA0">
        <w:rPr>
          <w:rtl/>
          <w:lang w:val="fr-FR" w:eastAsia="fr-FR"/>
        </w:rPr>
        <w:t xml:space="preserve"> (</w:t>
      </w:r>
      <w:r w:rsidRPr="00D70EA0">
        <w:rPr>
          <w:rFonts w:cs="ATraditional Arabic"/>
          <w:position w:val="10"/>
          <w:rtl/>
          <w:lang w:val="fr-FR" w:eastAsia="fr-FR"/>
        </w:rPr>
        <w:footnoteReference w:id="540"/>
      </w:r>
      <w:r w:rsidRPr="00D70EA0">
        <w:rPr>
          <w:rtl/>
          <w:lang w:val="fr-FR" w:eastAsia="fr-FR"/>
        </w:rPr>
        <w:t>)</w:t>
      </w:r>
    </w:p>
    <w:p w14:paraId="04673B0E" w14:textId="77777777" w:rsidR="00D70EA0" w:rsidRPr="00D70EA0" w:rsidRDefault="00B859AC" w:rsidP="00D70EA0">
      <w:pPr>
        <w:widowControl w:val="0"/>
        <w:tabs>
          <w:tab w:val="left" w:pos="1096"/>
        </w:tabs>
        <w:adjustRightInd w:val="0"/>
        <w:textAlignment w:val="baseline"/>
        <w:rPr>
          <w:rtl/>
          <w:lang w:val="fr-FR" w:eastAsia="fr-FR"/>
        </w:rPr>
      </w:pPr>
      <w:r w:rsidRPr="00D70EA0">
        <w:rPr>
          <w:rFonts w:hint="cs"/>
          <w:rtl/>
          <w:lang w:val="fr-FR" w:eastAsia="fr-FR"/>
        </w:rPr>
        <w:t xml:space="preserve">وحدث </w:t>
      </w:r>
      <w:r w:rsidRPr="00D70EA0">
        <w:rPr>
          <w:rtl/>
          <w:lang w:val="fr-FR" w:eastAsia="fr-FR"/>
        </w:rPr>
        <w:t xml:space="preserve">الأعمش </w:t>
      </w:r>
      <w:r w:rsidRPr="00D70EA0">
        <w:rPr>
          <w:rFonts w:hint="cs"/>
          <w:rtl/>
          <w:lang w:val="fr-FR" w:eastAsia="fr-FR"/>
        </w:rPr>
        <w:t xml:space="preserve">عنك </w:t>
      </w:r>
      <w:r w:rsidRPr="00D70EA0">
        <w:rPr>
          <w:rtl/>
          <w:lang w:val="fr-FR" w:eastAsia="fr-FR"/>
        </w:rPr>
        <w:t>قال: سمعتهم يذكرون أن حذيفة قال لسلمان: يا أبا عبد الله ألا أبني لك بيتاً؟ قال: فكره ذلك، قال: رويدك حتى أخبرك: إني أبني لك بيتاً إِذا</w:t>
      </w:r>
      <w:r w:rsidRPr="00D70EA0">
        <w:rPr>
          <w:rFonts w:hint="cs"/>
          <w:rtl/>
          <w:lang w:val="fr-FR" w:eastAsia="fr-FR"/>
        </w:rPr>
        <w:t xml:space="preserve"> </w:t>
      </w:r>
      <w:r w:rsidRPr="00D70EA0">
        <w:rPr>
          <w:rtl/>
          <w:lang w:val="fr-FR" w:eastAsia="fr-FR"/>
        </w:rPr>
        <w:t>أضجعت فيه رأسك من هذا الجانب ورجلاك من الجانب الآخر، وإذا قمت أصاب رأسك. قال سلمان: كأنك في نفسي</w:t>
      </w:r>
      <w:r w:rsidRPr="00D70EA0">
        <w:rPr>
          <w:position w:val="6"/>
          <w:szCs w:val="20"/>
          <w:rtl/>
          <w:lang w:val="fr-FR" w:eastAsia="fr-FR"/>
        </w:rPr>
        <w:t>(</w:t>
      </w:r>
      <w:r w:rsidRPr="00D70EA0">
        <w:rPr>
          <w:position w:val="6"/>
          <w:szCs w:val="20"/>
          <w:rtl/>
          <w:lang w:val="fr-FR" w:eastAsia="fr-FR"/>
        </w:rPr>
        <w:footnoteReference w:id="541"/>
      </w:r>
      <w:r w:rsidRPr="00D70EA0">
        <w:rPr>
          <w:position w:val="6"/>
          <w:szCs w:val="20"/>
          <w:rtl/>
          <w:lang w:val="fr-FR" w:eastAsia="fr-FR"/>
        </w:rPr>
        <w:t>)</w:t>
      </w:r>
      <w:r w:rsidRPr="00D70EA0">
        <w:rPr>
          <w:rFonts w:hint="cs"/>
          <w:rtl/>
          <w:lang w:val="fr-FR" w:eastAsia="fr-FR"/>
        </w:rPr>
        <w:t>.</w:t>
      </w:r>
    </w:p>
    <w:p w14:paraId="07514143"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وقد ظللت على هذا المنهاج تمثل الدين والقيم النبيلة، وتدعو إليها بلسانك وفعالك إلا أن توفاك الله تعالى، وأنت محافظ على العهود، غير مغير ولا مبدل، وقد روي </w:t>
      </w:r>
      <w:r w:rsidRPr="00D70EA0">
        <w:rPr>
          <w:rtl/>
          <w:lang w:val="fr-FR" w:eastAsia="fr-FR"/>
        </w:rPr>
        <w:t>أنَّ سعد</w:t>
      </w:r>
      <w:r w:rsidRPr="00D70EA0">
        <w:rPr>
          <w:rFonts w:hint="cs"/>
          <w:rtl/>
          <w:lang w:val="fr-FR" w:eastAsia="fr-FR"/>
        </w:rPr>
        <w:t>ا</w:t>
      </w:r>
      <w:r w:rsidRPr="00D70EA0">
        <w:rPr>
          <w:rtl/>
          <w:lang w:val="fr-FR" w:eastAsia="fr-FR"/>
        </w:rPr>
        <w:t xml:space="preserve"> دخل </w:t>
      </w:r>
      <w:r w:rsidRPr="00D70EA0">
        <w:rPr>
          <w:rFonts w:hint="cs"/>
          <w:rtl/>
          <w:lang w:val="fr-FR" w:eastAsia="fr-FR"/>
        </w:rPr>
        <w:t xml:space="preserve">عليك </w:t>
      </w:r>
      <w:r w:rsidRPr="00D70EA0">
        <w:rPr>
          <w:rtl/>
          <w:lang w:val="fr-FR" w:eastAsia="fr-FR"/>
        </w:rPr>
        <w:t>يعود</w:t>
      </w:r>
      <w:r w:rsidRPr="00D70EA0">
        <w:rPr>
          <w:rFonts w:hint="cs"/>
          <w:rtl/>
          <w:lang w:val="fr-FR" w:eastAsia="fr-FR"/>
        </w:rPr>
        <w:t>ك في مرض موتك</w:t>
      </w:r>
      <w:r w:rsidRPr="00D70EA0">
        <w:rPr>
          <w:rtl/>
          <w:lang w:val="fr-FR" w:eastAsia="fr-FR"/>
        </w:rPr>
        <w:t>، فبك</w:t>
      </w:r>
      <w:r w:rsidRPr="00D70EA0">
        <w:rPr>
          <w:rFonts w:hint="cs"/>
          <w:rtl/>
          <w:lang w:val="fr-FR" w:eastAsia="fr-FR"/>
        </w:rPr>
        <w:t>يت</w:t>
      </w:r>
      <w:r w:rsidRPr="00D70EA0">
        <w:rPr>
          <w:rtl/>
          <w:lang w:val="fr-FR" w:eastAsia="fr-FR"/>
        </w:rPr>
        <w:t>، فقال ل</w:t>
      </w:r>
      <w:r w:rsidRPr="00D70EA0">
        <w:rPr>
          <w:rFonts w:hint="cs"/>
          <w:rtl/>
          <w:lang w:val="fr-FR" w:eastAsia="fr-FR"/>
        </w:rPr>
        <w:t xml:space="preserve">ك </w:t>
      </w:r>
      <w:r w:rsidRPr="00D70EA0">
        <w:rPr>
          <w:rtl/>
          <w:lang w:val="fr-FR" w:eastAsia="fr-FR"/>
        </w:rPr>
        <w:t xml:space="preserve">سعد: ما يبكيك؟ تلقى أصحابك، وترد على رسول الله </w:t>
      </w:r>
      <w:r w:rsidRPr="00D70EA0">
        <w:rPr>
          <w:rtl/>
          <w:lang w:val="fr-FR" w:eastAsia="fr-FR"/>
        </w:rPr>
        <w:sym w:font="Abo-thar" w:char="F061"/>
      </w:r>
      <w:r w:rsidRPr="00D70EA0">
        <w:rPr>
          <w:rtl/>
          <w:lang w:val="fr-FR" w:eastAsia="fr-FR"/>
        </w:rPr>
        <w:t xml:space="preserve"> الحوض، وتُوفي رسول الله </w:t>
      </w:r>
      <w:r w:rsidRPr="00D70EA0">
        <w:rPr>
          <w:rtl/>
          <w:lang w:val="fr-FR" w:eastAsia="fr-FR"/>
        </w:rPr>
        <w:sym w:font="Abo-thar" w:char="F061"/>
      </w:r>
      <w:r w:rsidRPr="00D70EA0">
        <w:rPr>
          <w:rtl/>
          <w:lang w:val="fr-FR" w:eastAsia="fr-FR"/>
        </w:rPr>
        <w:t xml:space="preserve"> وهو عنك راضٍ</w:t>
      </w:r>
      <w:r w:rsidRPr="00D70EA0">
        <w:rPr>
          <w:rFonts w:hint="cs"/>
          <w:rtl/>
          <w:lang w:val="fr-FR" w:eastAsia="fr-FR"/>
        </w:rPr>
        <w:t>، فقلت: (</w:t>
      </w:r>
      <w:r w:rsidRPr="00D70EA0">
        <w:rPr>
          <w:rtl/>
          <w:lang w:val="fr-FR" w:eastAsia="fr-FR"/>
        </w:rPr>
        <w:t xml:space="preserve">ما أبكى جزعاً من الموت ولا حرصاً على الدنيا؛ ولكنَّ رسول الله </w:t>
      </w:r>
      <w:r w:rsidRPr="00D70EA0">
        <w:rPr>
          <w:rtl/>
          <w:lang w:val="fr-FR" w:eastAsia="fr-FR"/>
        </w:rPr>
        <w:sym w:font="Abo-thar" w:char="F061"/>
      </w:r>
      <w:r w:rsidRPr="00D70EA0">
        <w:rPr>
          <w:rtl/>
          <w:lang w:val="fr-FR" w:eastAsia="fr-FR"/>
        </w:rPr>
        <w:t xml:space="preserve"> عهد إلينا فقال: (ليكن بُلْغة أحدكم من الدنيا كزاد الراكب)، وهذه الأساود حولي </w:t>
      </w:r>
      <w:r w:rsidRPr="00D70EA0">
        <w:rPr>
          <w:rFonts w:ascii="Sakkal Majalla" w:hAnsi="Sakkal Majalla" w:cs="Sakkal Majalla" w:hint="cs"/>
          <w:rtl/>
          <w:lang w:val="fr-FR" w:eastAsia="fr-FR"/>
        </w:rPr>
        <w:t>ـ</w:t>
      </w:r>
      <w:r w:rsidRPr="00D70EA0">
        <w:rPr>
          <w:rtl/>
          <w:lang w:val="fr-FR" w:eastAsia="fr-FR"/>
        </w:rPr>
        <w:t xml:space="preserve"> </w:t>
      </w:r>
      <w:r w:rsidRPr="00D70EA0">
        <w:rPr>
          <w:rFonts w:hint="cs"/>
          <w:rtl/>
          <w:lang w:val="fr-FR" w:eastAsia="fr-FR"/>
        </w:rPr>
        <w:t xml:space="preserve">ولم يكن </w:t>
      </w:r>
      <w:r w:rsidRPr="00D70EA0">
        <w:rPr>
          <w:rtl/>
          <w:lang w:val="fr-FR" w:eastAsia="fr-FR"/>
        </w:rPr>
        <w:t>حول</w:t>
      </w:r>
      <w:r w:rsidRPr="00D70EA0">
        <w:rPr>
          <w:rFonts w:hint="cs"/>
          <w:rtl/>
          <w:lang w:val="fr-FR" w:eastAsia="fr-FR"/>
        </w:rPr>
        <w:t xml:space="preserve">ك حينها سوى </w:t>
      </w:r>
      <w:r w:rsidRPr="00D70EA0">
        <w:rPr>
          <w:rtl/>
          <w:lang w:val="fr-FR" w:eastAsia="fr-FR"/>
        </w:rPr>
        <w:t>مِطْهرة أو إِنجانة ونحوها</w:t>
      </w:r>
      <w:r w:rsidRPr="00D70EA0">
        <w:rPr>
          <w:rFonts w:hint="cs"/>
          <w:rtl/>
          <w:lang w:val="fr-FR" w:eastAsia="fr-FR"/>
        </w:rPr>
        <w:t>.</w:t>
      </w:r>
    </w:p>
    <w:p w14:paraId="53414B28" w14:textId="77777777" w:rsidR="00D70EA0" w:rsidRPr="00D70EA0" w:rsidRDefault="00D70EA0" w:rsidP="00D70EA0">
      <w:pPr>
        <w:widowControl w:val="0"/>
        <w:tabs>
          <w:tab w:val="left" w:pos="1096"/>
        </w:tabs>
        <w:adjustRightInd w:val="0"/>
        <w:textAlignment w:val="baseline"/>
        <w:rPr>
          <w:position w:val="6"/>
          <w:szCs w:val="20"/>
          <w:rtl/>
          <w:lang w:val="fr-FR" w:eastAsia="fr-FR"/>
        </w:rPr>
      </w:pPr>
      <w:r w:rsidRPr="00D70EA0">
        <w:rPr>
          <w:rFonts w:hint="cs"/>
          <w:rtl/>
          <w:lang w:val="fr-FR" w:eastAsia="fr-FR"/>
        </w:rPr>
        <w:t xml:space="preserve">عندما رأى </w:t>
      </w:r>
      <w:r w:rsidRPr="00D70EA0">
        <w:rPr>
          <w:rtl/>
          <w:lang w:val="fr-FR" w:eastAsia="fr-FR"/>
        </w:rPr>
        <w:t>سعد</w:t>
      </w:r>
      <w:r w:rsidRPr="00D70EA0">
        <w:rPr>
          <w:rFonts w:hint="cs"/>
          <w:rtl/>
          <w:lang w:val="fr-FR" w:eastAsia="fr-FR"/>
        </w:rPr>
        <w:t xml:space="preserve"> ذلك تأثر كثيرا، ثم طلب منك أن تنصحه، فقلت: (ا</w:t>
      </w:r>
      <w:r w:rsidRPr="00D70EA0">
        <w:rPr>
          <w:rtl/>
          <w:lang w:val="fr-FR" w:eastAsia="fr-FR"/>
        </w:rPr>
        <w:t>ذكر ربَّك عند همَّك إذا هممت، وعند حكمك إذا حكمت، وعند يدك إذا قسمت</w:t>
      </w:r>
      <w:r w:rsidRPr="00D70EA0">
        <w:rPr>
          <w:rFonts w:hint="cs"/>
          <w:rtl/>
          <w:lang w:val="fr-FR" w:eastAsia="fr-FR"/>
        </w:rPr>
        <w:t>)</w:t>
      </w:r>
      <w:r w:rsidRPr="00D70EA0">
        <w:rPr>
          <w:position w:val="6"/>
          <w:szCs w:val="20"/>
          <w:rtl/>
          <w:lang w:val="fr-FR" w:eastAsia="fr-FR"/>
        </w:rPr>
        <w:t xml:space="preserve"> (</w:t>
      </w:r>
      <w:r w:rsidRPr="00D70EA0">
        <w:rPr>
          <w:position w:val="6"/>
          <w:szCs w:val="20"/>
          <w:rtl/>
          <w:lang w:val="fr-FR" w:eastAsia="fr-FR"/>
        </w:rPr>
        <w:footnoteReference w:id="542"/>
      </w:r>
      <w:r w:rsidRPr="00D70EA0">
        <w:rPr>
          <w:position w:val="6"/>
          <w:szCs w:val="20"/>
          <w:rtl/>
          <w:lang w:val="fr-FR" w:eastAsia="fr-FR"/>
        </w:rPr>
        <w:t>)</w:t>
      </w:r>
    </w:p>
    <w:p w14:paraId="0AED10A1"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وحدث عنك </w:t>
      </w:r>
      <w:r w:rsidRPr="00D70EA0">
        <w:rPr>
          <w:rtl/>
          <w:lang w:val="fr-FR" w:eastAsia="fr-FR"/>
        </w:rPr>
        <w:t>عامر بن عبد الله</w:t>
      </w:r>
      <w:r w:rsidRPr="00D70EA0">
        <w:rPr>
          <w:rFonts w:hint="cs"/>
          <w:rtl/>
          <w:lang w:val="fr-FR" w:eastAsia="fr-FR"/>
        </w:rPr>
        <w:t>، قال: (</w:t>
      </w:r>
      <w:r w:rsidRPr="00D70EA0">
        <w:rPr>
          <w:rtl/>
          <w:lang w:val="fr-FR" w:eastAsia="fr-FR"/>
        </w:rPr>
        <w:t>حين حضر الموت سلمان الخير</w:t>
      </w:r>
      <w:r w:rsidRPr="00D70EA0">
        <w:rPr>
          <w:rFonts w:hint="cs"/>
          <w:rtl/>
          <w:lang w:val="fr-FR" w:eastAsia="fr-FR"/>
        </w:rPr>
        <w:t>،</w:t>
      </w:r>
      <w:r w:rsidRPr="00D70EA0">
        <w:rPr>
          <w:rtl/>
          <w:lang w:val="fr-FR" w:eastAsia="fr-FR"/>
        </w:rPr>
        <w:t xml:space="preserve"> عرفوا منه بعض الجزعِ، فقالوا: ما يجزعك يا أبا عبد الله؟ وقد كانت لك سابقة في الخير، شهدت مع رسول الله </w:t>
      </w:r>
      <w:r w:rsidRPr="00D70EA0">
        <w:rPr>
          <w:rtl/>
          <w:lang w:val="fr-FR" w:eastAsia="fr-FR"/>
        </w:rPr>
        <w:sym w:font="Abo-thar" w:char="F061"/>
      </w:r>
      <w:r w:rsidRPr="00D70EA0">
        <w:rPr>
          <w:rtl/>
          <w:lang w:val="fr-FR" w:eastAsia="fr-FR"/>
        </w:rPr>
        <w:t xml:space="preserve"> مغازي حسنة وفتوحاً عظاماً، </w:t>
      </w:r>
      <w:r w:rsidRPr="00D70EA0">
        <w:rPr>
          <w:rFonts w:hint="cs"/>
          <w:rtl/>
          <w:lang w:val="fr-FR" w:eastAsia="fr-FR"/>
        </w:rPr>
        <w:t>ف</w:t>
      </w:r>
      <w:r w:rsidRPr="00D70EA0">
        <w:rPr>
          <w:rtl/>
          <w:lang w:val="fr-FR" w:eastAsia="fr-FR"/>
        </w:rPr>
        <w:t xml:space="preserve">قال: يجزعني أنَّ حبيبنا </w:t>
      </w:r>
      <w:r w:rsidRPr="00D70EA0">
        <w:rPr>
          <w:rtl/>
          <w:lang w:val="fr-FR" w:eastAsia="fr-FR"/>
        </w:rPr>
        <w:sym w:font="Abo-thar" w:char="F061"/>
      </w:r>
      <w:r w:rsidRPr="00D70EA0">
        <w:rPr>
          <w:rtl/>
          <w:lang w:val="fr-FR" w:eastAsia="fr-FR"/>
        </w:rPr>
        <w:t xml:space="preserve"> حين فارقنا عهد إِلينا قال: (ليَكْفِ المرءَ منكم كزادِ الراكب، فهذا الذي أجزعني)</w:t>
      </w:r>
      <w:r w:rsidRPr="00D70EA0">
        <w:rPr>
          <w:rFonts w:hint="cs"/>
          <w:rtl/>
          <w:lang w:val="fr-FR" w:eastAsia="fr-FR"/>
        </w:rPr>
        <w:t xml:space="preserve">، </w:t>
      </w:r>
      <w:r w:rsidRPr="00D70EA0">
        <w:rPr>
          <w:rtl/>
          <w:lang w:val="fr-FR" w:eastAsia="fr-FR"/>
        </w:rPr>
        <w:t>فجُمع مال سلمان فكان قيمته خمسة عشر درهماً</w:t>
      </w:r>
      <w:r w:rsidRPr="00D70EA0">
        <w:rPr>
          <w:rFonts w:hint="cs"/>
          <w:rtl/>
          <w:lang w:val="fr-FR" w:eastAsia="fr-FR"/>
        </w:rPr>
        <w:t>)</w:t>
      </w:r>
      <w:r w:rsidRPr="00D70EA0">
        <w:rPr>
          <w:position w:val="6"/>
          <w:szCs w:val="20"/>
          <w:rtl/>
          <w:lang w:val="fr-FR" w:eastAsia="fr-FR"/>
        </w:rPr>
        <w:t>(</w:t>
      </w:r>
      <w:r w:rsidRPr="00D70EA0">
        <w:rPr>
          <w:position w:val="6"/>
          <w:szCs w:val="20"/>
          <w:rtl/>
          <w:lang w:val="fr-FR" w:eastAsia="fr-FR"/>
        </w:rPr>
        <w:footnoteReference w:id="543"/>
      </w:r>
      <w:r w:rsidRPr="00D70EA0">
        <w:rPr>
          <w:position w:val="6"/>
          <w:szCs w:val="20"/>
          <w:rtl/>
          <w:lang w:val="fr-FR" w:eastAsia="fr-FR"/>
        </w:rPr>
        <w:t>)</w:t>
      </w:r>
    </w:p>
    <w:p w14:paraId="43A3B4D3" w14:textId="77777777" w:rsidR="00D70EA0" w:rsidRPr="00D70EA0" w:rsidRDefault="00D70EA0" w:rsidP="00D70EA0">
      <w:pPr>
        <w:widowControl w:val="0"/>
        <w:tabs>
          <w:tab w:val="left" w:pos="1096"/>
        </w:tabs>
        <w:adjustRightInd w:val="0"/>
        <w:textAlignment w:val="baseline"/>
        <w:rPr>
          <w:rtl/>
          <w:lang w:val="fr-FR" w:eastAsia="fr-FR"/>
        </w:rPr>
      </w:pPr>
      <w:r w:rsidRPr="00D70EA0">
        <w:rPr>
          <w:rtl/>
          <w:lang w:val="fr-FR" w:eastAsia="fr-FR"/>
        </w:rPr>
        <w:t>و</w:t>
      </w:r>
      <w:r w:rsidRPr="00D70EA0">
        <w:rPr>
          <w:rFonts w:hint="cs"/>
          <w:rtl/>
          <w:lang w:val="fr-FR" w:eastAsia="fr-FR"/>
        </w:rPr>
        <w:t xml:space="preserve">قد روي أنه عندما </w:t>
      </w:r>
      <w:r w:rsidRPr="00D70EA0">
        <w:rPr>
          <w:rtl/>
          <w:lang w:val="fr-FR" w:eastAsia="fr-FR"/>
        </w:rPr>
        <w:t>اشتد ب</w:t>
      </w:r>
      <w:r w:rsidRPr="00D70EA0">
        <w:rPr>
          <w:rFonts w:hint="cs"/>
          <w:rtl/>
          <w:lang w:val="fr-FR" w:eastAsia="fr-FR"/>
        </w:rPr>
        <w:t>ك</w:t>
      </w:r>
      <w:r w:rsidRPr="00D70EA0">
        <w:rPr>
          <w:rtl/>
          <w:lang w:val="fr-FR" w:eastAsia="fr-FR"/>
        </w:rPr>
        <w:t xml:space="preserve"> المرض، </w:t>
      </w:r>
      <w:r w:rsidRPr="00D70EA0">
        <w:rPr>
          <w:rFonts w:hint="cs"/>
          <w:rtl/>
          <w:lang w:val="fr-FR" w:eastAsia="fr-FR"/>
        </w:rPr>
        <w:t xml:space="preserve">مررت </w:t>
      </w:r>
      <w:r w:rsidRPr="00D70EA0">
        <w:rPr>
          <w:rtl/>
          <w:lang w:val="fr-FR" w:eastAsia="fr-FR"/>
        </w:rPr>
        <w:t>على المقابر</w:t>
      </w:r>
      <w:r w:rsidRPr="00D70EA0">
        <w:rPr>
          <w:rFonts w:hint="cs"/>
          <w:rtl/>
          <w:lang w:val="fr-FR" w:eastAsia="fr-FR"/>
        </w:rPr>
        <w:t>،</w:t>
      </w:r>
      <w:r w:rsidRPr="00D70EA0">
        <w:rPr>
          <w:rtl/>
          <w:lang w:val="fr-FR" w:eastAsia="fr-FR"/>
        </w:rPr>
        <w:t xml:space="preserve"> </w:t>
      </w:r>
      <w:r w:rsidRPr="00D70EA0">
        <w:rPr>
          <w:rFonts w:hint="cs"/>
          <w:rtl/>
          <w:lang w:val="fr-FR" w:eastAsia="fr-FR"/>
        </w:rPr>
        <w:t>فقلت</w:t>
      </w:r>
      <w:r w:rsidRPr="00D70EA0">
        <w:rPr>
          <w:rtl/>
          <w:lang w:val="fr-FR" w:eastAsia="fr-FR"/>
        </w:rPr>
        <w:t xml:space="preserve">: </w:t>
      </w:r>
      <w:r w:rsidRPr="00D70EA0">
        <w:rPr>
          <w:rFonts w:hint="cs"/>
          <w:rtl/>
          <w:lang w:val="fr-FR" w:eastAsia="fr-FR"/>
        </w:rPr>
        <w:t>(</w:t>
      </w:r>
      <w:r w:rsidRPr="00D70EA0">
        <w:rPr>
          <w:rtl/>
          <w:lang w:val="fr-FR" w:eastAsia="fr-FR"/>
        </w:rPr>
        <w:t>السلام عليكم يا أهل القبور من المؤمنين والمسلمين، يا أهل الدار هل علمتم أن اليوم جمعة</w:t>
      </w:r>
      <w:r w:rsidRPr="00D70EA0">
        <w:rPr>
          <w:rFonts w:hint="cs"/>
          <w:rtl/>
          <w:lang w:val="fr-FR" w:eastAsia="fr-FR"/>
        </w:rPr>
        <w:t>)، وبعد أن عدت إلى بيتك، واستلقيت على فراشك، سمعت قائلا يقولك لك: (</w:t>
      </w:r>
      <w:r w:rsidRPr="00D70EA0">
        <w:rPr>
          <w:rtl/>
          <w:lang w:val="fr-FR" w:eastAsia="fr-FR"/>
        </w:rPr>
        <w:t>وعليكم السلام يا أبا عبد الله، تكلمت فسمعنا، وسلمت فرددنا، وقلت: هل تعلمون أن اليوم جمعة، وقد علمنا ما تقول الطير في يوم الجمعة: قدوس.. قدوس.. ربنا الرحمن الملك)</w:t>
      </w:r>
      <w:r w:rsidRPr="00D70EA0">
        <w:rPr>
          <w:position w:val="6"/>
          <w:szCs w:val="20"/>
          <w:rtl/>
          <w:lang w:val="fr-FR" w:eastAsia="fr-FR"/>
        </w:rPr>
        <w:t xml:space="preserve"> (</w:t>
      </w:r>
      <w:r w:rsidRPr="00D70EA0">
        <w:rPr>
          <w:position w:val="6"/>
          <w:szCs w:val="20"/>
          <w:rtl/>
          <w:lang w:val="fr-FR" w:eastAsia="fr-FR"/>
        </w:rPr>
        <w:footnoteReference w:id="544"/>
      </w:r>
      <w:r w:rsidRPr="00D70EA0">
        <w:rPr>
          <w:position w:val="6"/>
          <w:szCs w:val="20"/>
          <w:rtl/>
          <w:lang w:val="fr-FR" w:eastAsia="fr-FR"/>
        </w:rPr>
        <w:t>)</w:t>
      </w:r>
    </w:p>
    <w:p w14:paraId="7A5CCF4D" w14:textId="77777777" w:rsidR="00D70EA0" w:rsidRPr="00D70EA0" w:rsidRDefault="00D70EA0" w:rsidP="00D70EA0">
      <w:pPr>
        <w:widowControl w:val="0"/>
        <w:tabs>
          <w:tab w:val="left" w:pos="1096"/>
        </w:tabs>
        <w:adjustRightInd w:val="0"/>
        <w:textAlignment w:val="baseline"/>
        <w:rPr>
          <w:rtl/>
          <w:lang w:val="fr-FR" w:eastAsia="fr-FR"/>
        </w:rPr>
      </w:pPr>
      <w:r w:rsidRPr="00D70EA0">
        <w:rPr>
          <w:rFonts w:hint="cs"/>
          <w:rtl/>
          <w:lang w:val="fr-FR" w:eastAsia="fr-FR"/>
        </w:rPr>
        <w:t xml:space="preserve">وعندما أفقت من </w:t>
      </w:r>
      <w:r w:rsidRPr="00D70EA0">
        <w:rPr>
          <w:rtl/>
          <w:lang w:val="fr-FR" w:eastAsia="fr-FR"/>
        </w:rPr>
        <w:t>غفوت</w:t>
      </w:r>
      <w:r w:rsidRPr="00D70EA0">
        <w:rPr>
          <w:rFonts w:hint="cs"/>
          <w:rtl/>
          <w:lang w:val="fr-FR" w:eastAsia="fr-FR"/>
        </w:rPr>
        <w:t>ك</w:t>
      </w:r>
      <w:r w:rsidRPr="00D70EA0">
        <w:rPr>
          <w:rtl/>
          <w:lang w:val="fr-FR" w:eastAsia="fr-FR"/>
        </w:rPr>
        <w:t xml:space="preserve"> التفت إلى من حول</w:t>
      </w:r>
      <w:r w:rsidRPr="00D70EA0">
        <w:rPr>
          <w:rFonts w:hint="cs"/>
          <w:rtl/>
          <w:lang w:val="fr-FR" w:eastAsia="fr-FR"/>
        </w:rPr>
        <w:t>ك</w:t>
      </w:r>
      <w:r w:rsidRPr="00D70EA0">
        <w:rPr>
          <w:rtl/>
          <w:lang w:val="fr-FR" w:eastAsia="fr-FR"/>
        </w:rPr>
        <w:t xml:space="preserve"> قائلاً لهم: </w:t>
      </w:r>
      <w:r w:rsidRPr="00D70EA0">
        <w:rPr>
          <w:rFonts w:hint="cs"/>
          <w:rtl/>
          <w:lang w:val="fr-FR" w:eastAsia="fr-FR"/>
        </w:rPr>
        <w:t>(</w:t>
      </w:r>
      <w:r w:rsidRPr="00D70EA0">
        <w:rPr>
          <w:rtl/>
          <w:lang w:val="fr-FR" w:eastAsia="fr-FR"/>
        </w:rPr>
        <w:t>أسندوني</w:t>
      </w:r>
      <w:r w:rsidRPr="00D70EA0">
        <w:rPr>
          <w:rFonts w:hint="cs"/>
          <w:rtl/>
          <w:lang w:val="fr-FR" w:eastAsia="fr-FR"/>
        </w:rPr>
        <w:t>)</w:t>
      </w:r>
      <w:r w:rsidRPr="00D70EA0">
        <w:rPr>
          <w:rtl/>
          <w:lang w:val="fr-FR" w:eastAsia="fr-FR"/>
        </w:rPr>
        <w:t>، فلما أسندو</w:t>
      </w:r>
      <w:r w:rsidRPr="00D70EA0">
        <w:rPr>
          <w:rFonts w:hint="cs"/>
          <w:rtl/>
          <w:lang w:val="fr-FR" w:eastAsia="fr-FR"/>
        </w:rPr>
        <w:t>ك</w:t>
      </w:r>
      <w:r w:rsidRPr="00D70EA0">
        <w:rPr>
          <w:rtl/>
          <w:lang w:val="fr-FR" w:eastAsia="fr-FR"/>
        </w:rPr>
        <w:t xml:space="preserve"> رمق</w:t>
      </w:r>
      <w:r w:rsidRPr="00D70EA0">
        <w:rPr>
          <w:rFonts w:hint="cs"/>
          <w:rtl/>
          <w:lang w:val="fr-FR" w:eastAsia="fr-FR"/>
        </w:rPr>
        <w:t>ت</w:t>
      </w:r>
      <w:r w:rsidRPr="00D70EA0">
        <w:rPr>
          <w:rtl/>
          <w:lang w:val="fr-FR" w:eastAsia="fr-FR"/>
        </w:rPr>
        <w:t xml:space="preserve"> السماء بطرف</w:t>
      </w:r>
      <w:r w:rsidRPr="00D70EA0">
        <w:rPr>
          <w:rFonts w:hint="cs"/>
          <w:rtl/>
          <w:lang w:val="fr-FR" w:eastAsia="fr-FR"/>
        </w:rPr>
        <w:t>ك، وقلت</w:t>
      </w:r>
      <w:r w:rsidRPr="00D70EA0">
        <w:rPr>
          <w:rtl/>
          <w:lang w:val="fr-FR" w:eastAsia="fr-FR"/>
        </w:rPr>
        <w:t xml:space="preserve">: </w:t>
      </w:r>
      <w:r w:rsidRPr="00D70EA0">
        <w:rPr>
          <w:rFonts w:hint="cs"/>
          <w:rtl/>
          <w:lang w:val="fr-FR" w:eastAsia="fr-FR"/>
        </w:rPr>
        <w:t>(</w:t>
      </w:r>
      <w:r w:rsidRPr="00D70EA0">
        <w:rPr>
          <w:rtl/>
          <w:lang w:val="fr-FR" w:eastAsia="fr-FR"/>
        </w:rPr>
        <w:t xml:space="preserve">يا من بيده ملكوت كل شيء وإليه ترجعون، وهو يجير ولا يجار عليه بك آمنتُ، ولنبيك </w:t>
      </w:r>
      <w:r w:rsidRPr="00D70EA0">
        <w:rPr>
          <w:rFonts w:hint="cs"/>
          <w:rtl/>
          <w:lang w:val="fr-FR" w:eastAsia="fr-FR"/>
        </w:rPr>
        <w:t>اتبعت</w:t>
      </w:r>
      <w:r w:rsidRPr="00D70EA0">
        <w:rPr>
          <w:rtl/>
          <w:lang w:val="fr-FR" w:eastAsia="fr-FR"/>
        </w:rPr>
        <w:t xml:space="preserve">، وبكتابك صدقتُ، وقد أتاني ما وعدتني، يا من لا يُخلف الميعاد </w:t>
      </w:r>
      <w:r w:rsidRPr="00D70EA0">
        <w:rPr>
          <w:rFonts w:hint="cs"/>
          <w:rtl/>
          <w:lang w:val="fr-FR" w:eastAsia="fr-FR"/>
        </w:rPr>
        <w:t>اقبضني</w:t>
      </w:r>
      <w:r w:rsidRPr="00D70EA0">
        <w:rPr>
          <w:rtl/>
          <w:lang w:val="fr-FR" w:eastAsia="fr-FR"/>
        </w:rPr>
        <w:t xml:space="preserve"> إلى رحمتك، وانزلني دار كرامتك، فأنا أشهد أن لا إله إلا الله وحده لا شريك له، وأشهد أن محمداً عبده ورسوله)</w:t>
      </w:r>
      <w:r w:rsidRPr="00D70EA0">
        <w:rPr>
          <w:position w:val="6"/>
          <w:szCs w:val="20"/>
          <w:rtl/>
          <w:lang w:val="fr-FR" w:eastAsia="fr-FR"/>
        </w:rPr>
        <w:t xml:space="preserve"> (</w:t>
      </w:r>
      <w:r w:rsidRPr="00D70EA0">
        <w:rPr>
          <w:position w:val="6"/>
          <w:szCs w:val="20"/>
          <w:rtl/>
          <w:lang w:val="fr-FR" w:eastAsia="fr-FR"/>
        </w:rPr>
        <w:footnoteReference w:id="545"/>
      </w:r>
      <w:r w:rsidRPr="00D70EA0">
        <w:rPr>
          <w:position w:val="6"/>
          <w:szCs w:val="20"/>
          <w:rtl/>
          <w:lang w:val="fr-FR" w:eastAsia="fr-FR"/>
        </w:rPr>
        <w:t>)</w:t>
      </w:r>
    </w:p>
    <w:p w14:paraId="5589B635" w14:textId="77777777" w:rsidR="00D70EA0" w:rsidRPr="00D70EA0" w:rsidRDefault="00D70EA0" w:rsidP="00BB358B">
      <w:pPr>
        <w:widowControl w:val="0"/>
        <w:tabs>
          <w:tab w:val="left" w:pos="1096"/>
        </w:tabs>
        <w:adjustRightInd w:val="0"/>
        <w:textAlignment w:val="baseline"/>
        <w:rPr>
          <w:rtl/>
          <w:lang w:val="fr-FR" w:eastAsia="fr-FR"/>
        </w:rPr>
      </w:pPr>
      <w:r w:rsidRPr="00D70EA0">
        <w:rPr>
          <w:rFonts w:hint="cs"/>
          <w:rtl/>
          <w:lang w:val="fr-FR" w:eastAsia="fr-FR"/>
        </w:rPr>
        <w:t xml:space="preserve">ثم </w:t>
      </w:r>
      <w:r w:rsidRPr="00D70EA0">
        <w:rPr>
          <w:rtl/>
          <w:lang w:val="fr-FR" w:eastAsia="fr-FR"/>
        </w:rPr>
        <w:t>التفت إلى من حول</w:t>
      </w:r>
      <w:r w:rsidRPr="00D70EA0">
        <w:rPr>
          <w:rFonts w:hint="cs"/>
          <w:rtl/>
          <w:lang w:val="fr-FR" w:eastAsia="fr-FR"/>
        </w:rPr>
        <w:t>ك</w:t>
      </w:r>
      <w:r w:rsidRPr="00D70EA0">
        <w:rPr>
          <w:rtl/>
          <w:lang w:val="fr-FR" w:eastAsia="fr-FR"/>
        </w:rPr>
        <w:t xml:space="preserve"> قائلاً: (قال لي رسول الله </w:t>
      </w:r>
      <w:r w:rsidRPr="00D70EA0">
        <w:rPr>
          <w:lang w:val="fr-FR" w:eastAsia="fr-FR"/>
        </w:rPr>
        <w:sym w:font="Abo-thar" w:char="F061"/>
      </w:r>
      <w:r w:rsidRPr="00D70EA0">
        <w:rPr>
          <w:rFonts w:hint="cs"/>
          <w:rtl/>
          <w:lang w:val="fr-FR" w:eastAsia="fr-FR"/>
        </w:rPr>
        <w:t>:</w:t>
      </w:r>
      <w:r w:rsidRPr="00D70EA0">
        <w:rPr>
          <w:rtl/>
          <w:lang w:val="fr-FR" w:eastAsia="fr-FR"/>
        </w:rPr>
        <w:t xml:space="preserve"> (إذا حضرك أو أخذك الموت، حضر أقوام يجدون الريح ولا يأكلون الطعام ـ) </w:t>
      </w:r>
      <w:r w:rsidRPr="00D70EA0">
        <w:rPr>
          <w:rFonts w:hint="cs"/>
          <w:rtl/>
          <w:lang w:val="fr-FR" w:eastAsia="fr-FR"/>
        </w:rPr>
        <w:t xml:space="preserve">تعني </w:t>
      </w:r>
      <w:r w:rsidRPr="00D70EA0">
        <w:rPr>
          <w:rtl/>
          <w:lang w:val="fr-FR" w:eastAsia="fr-FR"/>
        </w:rPr>
        <w:t>الملائكة</w:t>
      </w:r>
      <w:r w:rsidRPr="00D70EA0">
        <w:rPr>
          <w:rFonts w:hint="cs"/>
          <w:rtl/>
          <w:lang w:val="fr-FR" w:eastAsia="fr-FR"/>
        </w:rPr>
        <w:t xml:space="preserve">، </w:t>
      </w:r>
      <w:r w:rsidRPr="00D70EA0">
        <w:rPr>
          <w:rtl/>
          <w:lang w:val="fr-FR" w:eastAsia="fr-FR"/>
        </w:rPr>
        <w:t>ثم أخرج</w:t>
      </w:r>
      <w:r w:rsidRPr="00D70EA0">
        <w:rPr>
          <w:rFonts w:hint="cs"/>
          <w:rtl/>
          <w:lang w:val="fr-FR" w:eastAsia="fr-FR"/>
        </w:rPr>
        <w:t>ت</w:t>
      </w:r>
      <w:r w:rsidRPr="00D70EA0">
        <w:rPr>
          <w:rtl/>
          <w:lang w:val="fr-FR" w:eastAsia="fr-FR"/>
        </w:rPr>
        <w:t xml:space="preserve"> صرةً من مسك</w:t>
      </w:r>
      <w:r w:rsidRPr="00D70EA0">
        <w:rPr>
          <w:rFonts w:hint="cs"/>
          <w:rtl/>
          <w:lang w:val="fr-FR" w:eastAsia="fr-FR"/>
        </w:rPr>
        <w:t xml:space="preserve">، </w:t>
      </w:r>
      <w:r w:rsidRPr="00D70EA0">
        <w:rPr>
          <w:rtl/>
          <w:lang w:val="fr-FR" w:eastAsia="fr-FR"/>
        </w:rPr>
        <w:t>فقل</w:t>
      </w:r>
      <w:r w:rsidRPr="00D70EA0">
        <w:rPr>
          <w:rFonts w:hint="cs"/>
          <w:rtl/>
          <w:lang w:val="fr-FR" w:eastAsia="fr-FR"/>
        </w:rPr>
        <w:t>ت</w:t>
      </w:r>
      <w:r w:rsidRPr="00D70EA0">
        <w:rPr>
          <w:rtl/>
          <w:lang w:val="fr-FR" w:eastAsia="fr-FR"/>
        </w:rPr>
        <w:t xml:space="preserve">: </w:t>
      </w:r>
      <w:r w:rsidRPr="00D70EA0">
        <w:rPr>
          <w:rFonts w:hint="cs"/>
          <w:rtl/>
          <w:lang w:val="fr-FR" w:eastAsia="fr-FR"/>
        </w:rPr>
        <w:t>(</w:t>
      </w:r>
      <w:r w:rsidRPr="00D70EA0">
        <w:rPr>
          <w:rtl/>
          <w:lang w:val="fr-FR" w:eastAsia="fr-FR"/>
        </w:rPr>
        <w:t xml:space="preserve">هبة أعطانيها رسول الله </w:t>
      </w:r>
      <w:r w:rsidRPr="00D70EA0">
        <w:rPr>
          <w:lang w:val="fr-FR" w:eastAsia="fr-FR"/>
        </w:rPr>
        <w:sym w:font="Abo-thar" w:char="F061"/>
      </w:r>
      <w:r w:rsidRPr="00D70EA0">
        <w:rPr>
          <w:rFonts w:hint="cs"/>
          <w:rtl/>
          <w:lang w:val="fr-FR" w:eastAsia="fr-FR"/>
        </w:rPr>
        <w:t xml:space="preserve">)، </w:t>
      </w:r>
      <w:r w:rsidRPr="00D70EA0">
        <w:rPr>
          <w:rtl/>
          <w:lang w:val="fr-FR" w:eastAsia="fr-FR"/>
        </w:rPr>
        <w:t>ثم ب</w:t>
      </w:r>
      <w:r w:rsidRPr="00D70EA0">
        <w:rPr>
          <w:rFonts w:hint="cs"/>
          <w:rtl/>
          <w:lang w:val="fr-FR" w:eastAsia="fr-FR"/>
        </w:rPr>
        <w:t xml:space="preserve">للتها، </w:t>
      </w:r>
      <w:r w:rsidRPr="00D70EA0">
        <w:rPr>
          <w:rtl/>
          <w:lang w:val="fr-FR" w:eastAsia="fr-FR"/>
        </w:rPr>
        <w:t>ونضح</w:t>
      </w:r>
      <w:r w:rsidRPr="00D70EA0">
        <w:rPr>
          <w:rFonts w:hint="cs"/>
          <w:rtl/>
          <w:lang w:val="fr-FR" w:eastAsia="fr-FR"/>
        </w:rPr>
        <w:t>ت</w:t>
      </w:r>
      <w:r w:rsidRPr="00D70EA0">
        <w:rPr>
          <w:rtl/>
          <w:lang w:val="fr-FR" w:eastAsia="fr-FR"/>
        </w:rPr>
        <w:t>ها حول</w:t>
      </w:r>
      <w:r w:rsidRPr="00D70EA0">
        <w:rPr>
          <w:rFonts w:hint="cs"/>
          <w:rtl/>
          <w:lang w:val="fr-FR" w:eastAsia="fr-FR"/>
        </w:rPr>
        <w:t>ك، ثم قلت لأهلك: (</w:t>
      </w:r>
      <w:r w:rsidRPr="00D70EA0">
        <w:rPr>
          <w:rtl/>
          <w:lang w:val="fr-FR" w:eastAsia="fr-FR"/>
        </w:rPr>
        <w:t>قومي أجيفي الباب)</w:t>
      </w:r>
      <w:r w:rsidRPr="00D70EA0">
        <w:rPr>
          <w:rFonts w:hint="cs"/>
          <w:rtl/>
          <w:lang w:val="fr-FR" w:eastAsia="fr-FR"/>
        </w:rPr>
        <w:t xml:space="preserve">، </w:t>
      </w:r>
      <w:r w:rsidRPr="00D70EA0">
        <w:rPr>
          <w:rtl/>
          <w:lang w:val="fr-FR" w:eastAsia="fr-FR"/>
        </w:rPr>
        <w:t>ففعلت، وجلست هني</w:t>
      </w:r>
      <w:r w:rsidR="00BB358B">
        <w:rPr>
          <w:rFonts w:hint="cs"/>
          <w:rtl/>
          <w:lang w:val="fr-FR" w:eastAsia="fr-FR"/>
        </w:rPr>
        <w:t>ه</w:t>
      </w:r>
      <w:r w:rsidRPr="00D70EA0">
        <w:rPr>
          <w:rtl/>
          <w:lang w:val="fr-FR" w:eastAsia="fr-FR"/>
        </w:rPr>
        <w:t xml:space="preserve">ة، فسمعت هسهسةً، فصعدت، فإذا </w:t>
      </w:r>
      <w:r w:rsidRPr="00D70EA0">
        <w:rPr>
          <w:rFonts w:hint="cs"/>
          <w:rtl/>
          <w:lang w:val="fr-FR" w:eastAsia="fr-FR"/>
        </w:rPr>
        <w:t xml:space="preserve">أنت </w:t>
      </w:r>
      <w:r w:rsidRPr="00D70EA0">
        <w:rPr>
          <w:rtl/>
          <w:lang w:val="fr-FR" w:eastAsia="fr-FR"/>
        </w:rPr>
        <w:t xml:space="preserve">قد مت وكأنما </w:t>
      </w:r>
      <w:r w:rsidRPr="00D70EA0">
        <w:rPr>
          <w:rFonts w:hint="cs"/>
          <w:rtl/>
          <w:lang w:val="fr-FR" w:eastAsia="fr-FR"/>
        </w:rPr>
        <w:t xml:space="preserve">أنت </w:t>
      </w:r>
      <w:r w:rsidRPr="00D70EA0">
        <w:rPr>
          <w:rtl/>
          <w:lang w:val="fr-FR" w:eastAsia="fr-FR"/>
        </w:rPr>
        <w:t>نائم</w:t>
      </w:r>
      <w:r w:rsidRPr="00D70EA0">
        <w:rPr>
          <w:position w:val="6"/>
          <w:szCs w:val="20"/>
          <w:rtl/>
          <w:lang w:val="fr-FR" w:eastAsia="fr-FR"/>
        </w:rPr>
        <w:t>(</w:t>
      </w:r>
      <w:r w:rsidRPr="00D70EA0">
        <w:rPr>
          <w:position w:val="6"/>
          <w:szCs w:val="20"/>
          <w:rtl/>
          <w:lang w:val="fr-FR" w:eastAsia="fr-FR"/>
        </w:rPr>
        <w:footnoteReference w:id="546"/>
      </w:r>
      <w:r w:rsidRPr="00D70EA0">
        <w:rPr>
          <w:position w:val="6"/>
          <w:szCs w:val="20"/>
          <w:rtl/>
          <w:lang w:val="fr-FR" w:eastAsia="fr-FR"/>
        </w:rPr>
        <w:t>)</w:t>
      </w:r>
      <w:r w:rsidRPr="00D70EA0">
        <w:rPr>
          <w:rtl/>
          <w:lang w:val="fr-FR" w:eastAsia="fr-FR"/>
        </w:rPr>
        <w:t xml:space="preserve">. </w:t>
      </w:r>
    </w:p>
    <w:p w14:paraId="1F1FE533" w14:textId="77777777" w:rsidR="00D70EA0" w:rsidRPr="00D70EA0" w:rsidRDefault="00D70EA0" w:rsidP="00BB358B">
      <w:pPr>
        <w:widowControl w:val="0"/>
        <w:tabs>
          <w:tab w:val="left" w:pos="1096"/>
        </w:tabs>
        <w:adjustRightInd w:val="0"/>
        <w:textAlignment w:val="baseline"/>
        <w:rPr>
          <w:rtl/>
          <w:lang w:val="fr-FR" w:eastAsia="fr-FR"/>
        </w:rPr>
      </w:pPr>
      <w:r w:rsidRPr="00D70EA0">
        <w:rPr>
          <w:rFonts w:hint="cs"/>
          <w:rtl/>
          <w:lang w:val="fr-FR" w:eastAsia="fr-FR"/>
        </w:rPr>
        <w:t xml:space="preserve">وقد حدث </w:t>
      </w:r>
      <w:r w:rsidRPr="00D70EA0">
        <w:rPr>
          <w:rtl/>
          <w:lang w:val="fr-FR" w:eastAsia="fr-FR"/>
        </w:rPr>
        <w:t>الأصبغ بن نباتة، قال: (فبينما نحن كذلك ـ منشغلين بموت سلمان ـ إذ أتى رجل على بغلة شهباء متلثماً، فسلم علينا، فر</w:t>
      </w:r>
      <w:r w:rsidRPr="00D70EA0">
        <w:rPr>
          <w:rFonts w:hint="cs"/>
          <w:rtl/>
          <w:lang w:val="fr-FR" w:eastAsia="fr-FR"/>
        </w:rPr>
        <w:t>د</w:t>
      </w:r>
      <w:r w:rsidRPr="00D70EA0">
        <w:rPr>
          <w:rtl/>
          <w:lang w:val="fr-FR" w:eastAsia="fr-FR"/>
        </w:rPr>
        <w:t>دنا السلام عليه</w:t>
      </w:r>
      <w:r w:rsidRPr="00D70EA0">
        <w:rPr>
          <w:rFonts w:hint="cs"/>
          <w:rtl/>
          <w:lang w:val="fr-FR" w:eastAsia="fr-FR"/>
        </w:rPr>
        <w:t xml:space="preserve">، </w:t>
      </w:r>
      <w:r w:rsidRPr="00D70EA0">
        <w:rPr>
          <w:rtl/>
          <w:lang w:val="fr-FR" w:eastAsia="fr-FR"/>
        </w:rPr>
        <w:t xml:space="preserve">فقال: يا أصبغ جدوا في أمر سلمان، وأردنا أن نأخذ في أمره، فأخذ معه حنوطاً وكفناً فقال: هلموا، فان عندي ما ينوب عنه، فأتيناه بماءٍ ومِغسل، فلم يزل يغسِّلُه بيده حتى فرغ، وكفَّنهُ وصلينا عليه ودفنَّاه ولحدَّه علي بيده، فلما فرغ من دفنه وهمَّ </w:t>
      </w:r>
      <w:r w:rsidRPr="00D70EA0">
        <w:rPr>
          <w:rFonts w:hint="cs"/>
          <w:rtl/>
          <w:lang w:val="fr-FR" w:eastAsia="fr-FR"/>
        </w:rPr>
        <w:t>بالانصراف</w:t>
      </w:r>
      <w:r w:rsidRPr="00D70EA0">
        <w:rPr>
          <w:rtl/>
          <w:lang w:val="fr-FR" w:eastAsia="fr-FR"/>
        </w:rPr>
        <w:t xml:space="preserve"> تعلقت بثوبه، وقلت له: يا أمير المؤمنين، كيف كان مجيئك؟ ومن أعلمك بموت سلمان؟ قال: فالتفت إلي وقال: آخذُ عليك ـ يا أصبغ ـ عهد الله وميثاقه أنك لا تحدث به أحداً ما دمتُ حياً في دار الدنيا</w:t>
      </w:r>
      <w:r w:rsidRPr="00D70EA0">
        <w:rPr>
          <w:rFonts w:hint="cs"/>
          <w:rtl/>
          <w:lang w:val="fr-FR" w:eastAsia="fr-FR"/>
        </w:rPr>
        <w:t xml:space="preserve">، </w:t>
      </w:r>
      <w:r w:rsidRPr="00D70EA0">
        <w:rPr>
          <w:rtl/>
          <w:lang w:val="fr-FR" w:eastAsia="fr-FR"/>
        </w:rPr>
        <w:t>فقلت: يا أمير المؤمنين، أموت قبلك؟ فقال: لا يا أصبغ، بل يطول عمرك</w:t>
      </w:r>
      <w:r w:rsidRPr="00D70EA0">
        <w:rPr>
          <w:rFonts w:hint="cs"/>
          <w:rtl/>
          <w:lang w:val="fr-FR" w:eastAsia="fr-FR"/>
        </w:rPr>
        <w:t xml:space="preserve">، </w:t>
      </w:r>
      <w:r w:rsidRPr="00D70EA0">
        <w:rPr>
          <w:rtl/>
          <w:lang w:val="fr-FR" w:eastAsia="fr-FR"/>
        </w:rPr>
        <w:t>قلت</w:t>
      </w:r>
      <w:r w:rsidRPr="00D70EA0">
        <w:rPr>
          <w:rFonts w:hint="cs"/>
          <w:rtl/>
          <w:lang w:val="fr-FR" w:eastAsia="fr-FR"/>
        </w:rPr>
        <w:t>:</w:t>
      </w:r>
      <w:r w:rsidRPr="00D70EA0">
        <w:rPr>
          <w:rtl/>
          <w:lang w:val="fr-FR" w:eastAsia="fr-FR"/>
        </w:rPr>
        <w:t xml:space="preserve"> يا أمير المؤمنين، خذ علي عهداً وميثاقاً، فإني لك سامع مطيع، </w:t>
      </w:r>
      <w:r w:rsidR="00BB358B">
        <w:rPr>
          <w:rFonts w:hint="cs"/>
          <w:rtl/>
          <w:lang w:val="fr-FR" w:eastAsia="fr-FR"/>
        </w:rPr>
        <w:t>إ</w:t>
      </w:r>
      <w:r w:rsidRPr="00D70EA0">
        <w:rPr>
          <w:rtl/>
          <w:lang w:val="fr-FR" w:eastAsia="fr-FR"/>
        </w:rPr>
        <w:t>ني لا أحدث به حتى يقضي الله من أمرك ما يقضي، وهو على كل شيء قدير.</w:t>
      </w:r>
      <w:r w:rsidRPr="00D70EA0">
        <w:rPr>
          <w:rFonts w:hint="cs"/>
          <w:rtl/>
          <w:lang w:val="fr-FR" w:eastAsia="fr-FR"/>
        </w:rPr>
        <w:t xml:space="preserve">. </w:t>
      </w:r>
      <w:r w:rsidRPr="00D70EA0">
        <w:rPr>
          <w:rtl/>
          <w:lang w:val="fr-FR" w:eastAsia="fr-FR"/>
        </w:rPr>
        <w:t xml:space="preserve">فقال لي: يا أصبغ، بهذا عهدني رسول الله، فاني قد صليت هذه الساعة بالكوفة، وقد خرجت أريد منزلي، فلما وصلت إلى منزلي </w:t>
      </w:r>
      <w:r w:rsidRPr="00D70EA0">
        <w:rPr>
          <w:rFonts w:hint="cs"/>
          <w:rtl/>
          <w:lang w:val="fr-FR" w:eastAsia="fr-FR"/>
        </w:rPr>
        <w:t>اضطجعت</w:t>
      </w:r>
      <w:r w:rsidRPr="00D70EA0">
        <w:rPr>
          <w:rtl/>
          <w:lang w:val="fr-FR" w:eastAsia="fr-FR"/>
        </w:rPr>
        <w:t>، فأتاني آتٍ في منامي وقال: يا علي، إن سلمان قد قضى نحبه</w:t>
      </w:r>
      <w:r w:rsidRPr="00D70EA0">
        <w:rPr>
          <w:rFonts w:hint="cs"/>
          <w:rtl/>
          <w:lang w:val="fr-FR" w:eastAsia="fr-FR"/>
        </w:rPr>
        <w:t xml:space="preserve">، </w:t>
      </w:r>
      <w:r w:rsidRPr="00D70EA0">
        <w:rPr>
          <w:rtl/>
          <w:lang w:val="fr-FR" w:eastAsia="fr-FR"/>
        </w:rPr>
        <w:t xml:space="preserve">فركبت وأخذت معي ما يصلح للموتى، فجعلت أسير، فقّرب الله لي البعيد، فجئت كما تراني، وبهذا أخبرني رسول الله </w:t>
      </w:r>
      <w:r w:rsidRPr="00D70EA0">
        <w:rPr>
          <w:lang w:val="fr-FR" w:eastAsia="fr-FR"/>
        </w:rPr>
        <w:sym w:font="Abo-thar" w:char="F061"/>
      </w:r>
      <w:r w:rsidRPr="00D70EA0">
        <w:rPr>
          <w:rtl/>
          <w:lang w:val="fr-FR" w:eastAsia="fr-FR"/>
        </w:rPr>
        <w:t>.</w:t>
      </w:r>
      <w:r w:rsidRPr="00D70EA0">
        <w:rPr>
          <w:rFonts w:hint="cs"/>
          <w:rtl/>
          <w:lang w:val="fr-FR" w:eastAsia="fr-FR"/>
        </w:rPr>
        <w:t xml:space="preserve">. </w:t>
      </w:r>
      <w:r w:rsidRPr="00D70EA0">
        <w:rPr>
          <w:rtl/>
          <w:lang w:val="fr-FR" w:eastAsia="fr-FR"/>
        </w:rPr>
        <w:t>ثم إنه دفنه وواراه، فلم أرَ صعد إلى السماء، أم في الأرض نزل، فأتى الكوفة والمنادي ينادي لصلاة المغرب</w:t>
      </w:r>
      <w:r w:rsidRPr="00D70EA0">
        <w:rPr>
          <w:position w:val="6"/>
          <w:szCs w:val="20"/>
          <w:rtl/>
          <w:lang w:val="fr-FR" w:eastAsia="fr-FR"/>
        </w:rPr>
        <w:t>(</w:t>
      </w:r>
      <w:r w:rsidRPr="00D70EA0">
        <w:rPr>
          <w:position w:val="6"/>
          <w:szCs w:val="20"/>
          <w:rtl/>
          <w:lang w:val="fr-FR" w:eastAsia="fr-FR"/>
        </w:rPr>
        <w:footnoteReference w:id="547"/>
      </w:r>
      <w:r w:rsidRPr="00D70EA0">
        <w:rPr>
          <w:position w:val="6"/>
          <w:szCs w:val="20"/>
          <w:rtl/>
          <w:lang w:val="fr-FR" w:eastAsia="fr-FR"/>
        </w:rPr>
        <w:t>)</w:t>
      </w:r>
      <w:r w:rsidRPr="00D70EA0">
        <w:rPr>
          <w:rtl/>
          <w:lang w:val="fr-FR" w:eastAsia="fr-FR"/>
        </w:rPr>
        <w:t>.</w:t>
      </w:r>
    </w:p>
    <w:p w14:paraId="25A8961E" w14:textId="77777777" w:rsidR="00D70EA0" w:rsidRDefault="00D70EA0" w:rsidP="000877BE">
      <w:pPr>
        <w:widowControl w:val="0"/>
        <w:tabs>
          <w:tab w:val="left" w:pos="1096"/>
        </w:tabs>
        <w:adjustRightInd w:val="0"/>
        <w:textAlignment w:val="baseline"/>
        <w:rPr>
          <w:rtl/>
          <w:lang w:val="fr-FR" w:eastAsia="fr-FR"/>
        </w:rPr>
      </w:pPr>
      <w:r w:rsidRPr="00D70EA0">
        <w:rPr>
          <w:rFonts w:hint="cs"/>
          <w:rtl/>
          <w:lang w:val="fr-FR" w:eastAsia="fr-FR"/>
        </w:rPr>
        <w:t>هذه سيد</w:t>
      </w:r>
      <w:r w:rsidR="000877BE">
        <w:rPr>
          <w:rFonts w:hint="cs"/>
          <w:rtl/>
          <w:lang w:val="fr-FR" w:eastAsia="fr-FR"/>
        </w:rPr>
        <w:t>ي</w:t>
      </w:r>
      <w:r w:rsidRPr="00D70EA0">
        <w:rPr>
          <w:rFonts w:hint="cs"/>
          <w:rtl/>
          <w:lang w:val="fr-FR" w:eastAsia="fr-FR"/>
        </w:rPr>
        <w:t xml:space="preserve"> كانت خاتمة حياتك الطويلة، والتي عشت فيها جميعا باحثا عن الحقيقة، لا عن الأموال، وقد آتاك الله بحسب نيتك، فشرفك بلقاء أشرف خلقه، وشرفك بأن تنجح في كل الاختبارات، وتحافظ على كل العهود، وتمثل كل القيم.. وشرفك بعد ذلك بأن تكون من أولئك المعدودين الذين اتفقت الأمة جميعا على عدالتهم وحكمتهم وصفائهم.</w:t>
      </w:r>
    </w:p>
    <w:p w14:paraId="4F93C667" w14:textId="77777777" w:rsidR="00E52E30" w:rsidRPr="004E0A7E" w:rsidRDefault="00E52E30" w:rsidP="00E52E30">
      <w:pPr>
        <w:pStyle w:val="aaa1"/>
        <w:rPr>
          <w:rtl/>
        </w:rPr>
      </w:pPr>
      <w:r w:rsidRPr="004E0A7E">
        <w:rPr>
          <w:rFonts w:hint="cs"/>
          <w:rtl/>
        </w:rPr>
        <w:t>هذا الكتاب</w:t>
      </w:r>
    </w:p>
    <w:p w14:paraId="732F3E86" w14:textId="77777777" w:rsidR="00E52E30" w:rsidRPr="00E52E30" w:rsidRDefault="00E52E30" w:rsidP="00E52E30">
      <w:pPr>
        <w:rPr>
          <w:sz w:val="32"/>
          <w:szCs w:val="32"/>
          <w:rtl/>
          <w:lang w:val="fr-FR" w:eastAsia="fr-FR"/>
        </w:rPr>
      </w:pPr>
      <w:r w:rsidRPr="00E52E30">
        <w:rPr>
          <w:sz w:val="32"/>
          <w:szCs w:val="32"/>
          <w:rtl/>
          <w:lang w:val="fr-FR" w:eastAsia="fr-FR"/>
        </w:rPr>
        <w:t xml:space="preserve">هذا الكتاب محاولة لتعميق المحبة الحقيقية </w:t>
      </w:r>
      <w:r w:rsidRPr="00E52E30">
        <w:rPr>
          <w:rFonts w:hint="cs"/>
          <w:sz w:val="32"/>
          <w:szCs w:val="32"/>
          <w:rtl/>
          <w:lang w:val="fr-FR" w:eastAsia="fr-FR"/>
        </w:rPr>
        <w:t xml:space="preserve">لأصحاب رسول الله </w:t>
      </w:r>
      <w:r w:rsidRPr="00E52E30">
        <w:rPr>
          <w:rFonts w:hint="cs"/>
          <w:sz w:val="32"/>
          <w:szCs w:val="32"/>
          <w:lang w:val="fr-FR" w:eastAsia="fr-FR"/>
        </w:rPr>
        <w:sym w:font="Abo-thar" w:char="F061"/>
      </w:r>
      <w:r w:rsidRPr="00E52E30">
        <w:rPr>
          <w:rFonts w:hint="cs"/>
          <w:sz w:val="32"/>
          <w:szCs w:val="32"/>
          <w:rtl/>
          <w:lang w:val="fr-FR" w:eastAsia="fr-FR"/>
        </w:rPr>
        <w:t xml:space="preserve"> الذين وردت النصوص المقدسة بالثناء عليهم واعتبارهم نماذج شريفة للصحبة الحقيقية التي لم تبدل ولم تغير ولم تتأثر بذلك الواقع الجديد الذي حصل بعد رسول الله </w:t>
      </w:r>
      <w:r w:rsidRPr="00E52E30">
        <w:rPr>
          <w:rFonts w:hint="cs"/>
          <w:sz w:val="32"/>
          <w:szCs w:val="32"/>
          <w:lang w:val="fr-FR" w:eastAsia="fr-FR"/>
        </w:rPr>
        <w:sym w:font="Abo-thar" w:char="F061"/>
      </w:r>
      <w:r w:rsidRPr="00E52E30">
        <w:rPr>
          <w:rFonts w:hint="cs"/>
          <w:sz w:val="32"/>
          <w:szCs w:val="32"/>
          <w:rtl/>
          <w:lang w:val="fr-FR" w:eastAsia="fr-FR"/>
        </w:rPr>
        <w:t xml:space="preserve"> نتيجة ما فتح الله على المسلمين من الدنيا.</w:t>
      </w:r>
    </w:p>
    <w:p w14:paraId="767E841A" w14:textId="77777777" w:rsidR="00E52E30" w:rsidRPr="00E52E30" w:rsidRDefault="00E52E30" w:rsidP="00E52E30">
      <w:pPr>
        <w:rPr>
          <w:sz w:val="32"/>
          <w:szCs w:val="32"/>
          <w:rtl/>
          <w:lang w:val="fr-FR" w:eastAsia="fr-FR"/>
        </w:rPr>
      </w:pPr>
      <w:r w:rsidRPr="00E52E30">
        <w:rPr>
          <w:rFonts w:hint="cs"/>
          <w:sz w:val="32"/>
          <w:szCs w:val="32"/>
          <w:rtl/>
          <w:lang w:val="fr-FR" w:eastAsia="fr-FR"/>
        </w:rPr>
        <w:t>وقد كان الأساس الأول لاختيارنا لهؤلاء الأصحاب ما ورد من الثناء عليهم، والذي اتفقت عليه جميع مدارس المسلمين، وخصوصا المدرستين الكبيرتين: السنة والشيعة، باعتبارهما الركنين الكبيرين للإسلام.</w:t>
      </w:r>
    </w:p>
    <w:p w14:paraId="6E9EC929" w14:textId="77777777" w:rsidR="00E52E30" w:rsidRPr="00E52E30" w:rsidRDefault="00E52E30" w:rsidP="00E52E30">
      <w:pPr>
        <w:rPr>
          <w:sz w:val="32"/>
          <w:szCs w:val="32"/>
        </w:rPr>
      </w:pPr>
      <w:r w:rsidRPr="00E52E30">
        <w:rPr>
          <w:rFonts w:hint="cs"/>
          <w:sz w:val="32"/>
          <w:szCs w:val="32"/>
          <w:rtl/>
          <w:lang w:val="fr-FR" w:eastAsia="fr-FR"/>
        </w:rPr>
        <w:t>ولذلك استبعدنا كل من وقع فيه الخلاف بينهم، من أمثال أولئك الصحابة المختلقين الذين وضعهم سيف بن عمر، أو من أمثال أولئك الذين وضعت لهم الفئة الباغية الكثير من المناقب قصد الإضرار بالمخالفين لها، أو أولئك الصحابة الذي وقفوا أيام الفتنة مع الفئة الباغية مناصرين أو مؤيدين أو مقاتلين معها، وذلك بناء على اعتبار ذلك ثلمة كبيرة في وفائهم بعهودهم.</w:t>
      </w:r>
    </w:p>
    <w:p w14:paraId="5C982380" w14:textId="77777777" w:rsidR="00E52E30" w:rsidRPr="00E52E30" w:rsidRDefault="00E52E30" w:rsidP="000877BE">
      <w:pPr>
        <w:widowControl w:val="0"/>
        <w:tabs>
          <w:tab w:val="left" w:pos="1096"/>
        </w:tabs>
        <w:adjustRightInd w:val="0"/>
        <w:textAlignment w:val="baseline"/>
        <w:rPr>
          <w:rtl/>
        </w:rPr>
      </w:pPr>
    </w:p>
    <w:sectPr w:rsidR="00E52E30" w:rsidRPr="00E52E30" w:rsidSect="00AC0A55">
      <w:headerReference w:type="default" r:id="rId16"/>
      <w:footerReference w:type="default" r:id="rId17"/>
      <w:headerReference w:type="first" r:id="rId18"/>
      <w:footnotePr>
        <w:numRestart w:val="eachPage"/>
      </w:footnotePr>
      <w:pgSz w:w="9639" w:h="13608"/>
      <w:pgMar w:top="1134" w:right="1418" w:bottom="1134" w:left="1134" w:header="709" w:footer="709"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AF42D" w14:textId="77777777" w:rsidR="00A14A18" w:rsidRDefault="00A14A18">
      <w:r>
        <w:separator/>
      </w:r>
    </w:p>
  </w:endnote>
  <w:endnote w:type="continuationSeparator" w:id="0">
    <w:p w14:paraId="4353E80E" w14:textId="77777777" w:rsidR="00A14A18" w:rsidRDefault="00A14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reepy">
    <w:altName w:val="Gabriola"/>
    <w:charset w:val="00"/>
    <w:family w:val="decorative"/>
    <w:pitch w:val="variable"/>
    <w:sig w:usb0="8000002F" w:usb1="00000008" w:usb2="00000000" w:usb3="00000000" w:csb0="00000013" w:csb1="00000000"/>
  </w:font>
  <w:font w:name="Traditional Arabic">
    <w:panose1 w:val="02020603050405020304"/>
    <w:charset w:val="00"/>
    <w:family w:val="roman"/>
    <w:pitch w:val="variable"/>
    <w:sig w:usb0="00002003" w:usb1="80000000" w:usb2="00000008" w:usb3="00000000" w:csb0="00000041" w:csb1="00000000"/>
    <w:embedRegular r:id="rId1" w:fontKey="{20C5FC22-7A94-43C3-9F3E-5A546B114BD3}"/>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embedRegular r:id="rId2" w:fontKey="{FDE2E64D-6DB2-427B-8250-0B6857A2C4E8}"/>
    <w:embedBold r:id="rId3" w:fontKey="{62E114D6-88B8-4704-A267-F5745AF647BE}"/>
    <w:embedItalic r:id="rId4" w:fontKey="{2ACD4787-E23B-4662-81E5-EB663D684E88}"/>
    <w:embedBoldItalic r:id="rId5" w:fontKey="{0C85BEF2-E847-4EA7-9818-85DEDA4F4F9C}"/>
  </w:font>
  <w:font w:name="mylotus">
    <w:panose1 w:val="02000000000000000000"/>
    <w:charset w:val="00"/>
    <w:family w:val="auto"/>
    <w:pitch w:val="variable"/>
    <w:sig w:usb0="00002007" w:usb1="80000000" w:usb2="00000008" w:usb3="00000000" w:csb0="00000043" w:csb1="00000000"/>
    <w:embedRegular r:id="rId6" w:fontKey="{77B40ED2-52C7-4D60-9576-52F3FFB00D81}"/>
    <w:embedBold r:id="rId7" w:fontKey="{22AB3622-CD01-4F4C-B63A-88135030218C}"/>
  </w:font>
  <w:font w:name="Calibri Light">
    <w:panose1 w:val="020F0302020204030204"/>
    <w:charset w:val="00"/>
    <w:family w:val="swiss"/>
    <w:pitch w:val="variable"/>
    <w:sig w:usb0="E4002E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Arb Naskh">
    <w:charset w:val="02"/>
    <w:family w:val="auto"/>
    <w:pitch w:val="variable"/>
    <w:sig w:usb0="00000000" w:usb1="10000000" w:usb2="00000000" w:usb3="00000000" w:csb0="80000000" w:csb1="00000000"/>
  </w:font>
  <w:font w:name="Diwani Bent">
    <w:panose1 w:val="0201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00000287" w:usb1="08070000" w:usb2="00000010" w:usb3="00000000" w:csb0="0002009F" w:csb1="00000000"/>
  </w:font>
  <w:font w:name="ATraditional Arabic">
    <w:altName w:val="Sakkal Majalla"/>
    <w:charset w:val="00"/>
    <w:family w:val="roman"/>
    <w:pitch w:val="variable"/>
    <w:sig w:usb0="00002003" w:usb1="80000000" w:usb2="00000008" w:usb3="00000000" w:csb0="00000041" w:csb1="00000000"/>
    <w:embedRegular r:id="rId8" w:fontKey="{11DE8134-A9C4-4CD2-B8A9-109D8DEC8928}"/>
  </w:font>
  <w:font w:name="Tahoma">
    <w:panose1 w:val="020B0604030504040204"/>
    <w:charset w:val="00"/>
    <w:family w:val="swiss"/>
    <w:pitch w:val="variable"/>
    <w:sig w:usb0="E1002EFF" w:usb1="C000605B" w:usb2="00000029" w:usb3="00000000" w:csb0="000101FF" w:csb1="00000000"/>
  </w:font>
  <w:font w:name="Al-Hadith2">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Traditional Arabic">
    <w:altName w:val="Arial"/>
    <w:charset w:val="B2"/>
    <w:family w:val="auto"/>
    <w:pitch w:val="variable"/>
    <w:sig w:usb0="00006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embedRegular r:id="rId9" w:subsetted="1" w:fontKey="{B038971A-D12E-4961-B050-174E8599A0D9}"/>
  </w:font>
  <w:font w:name="SKR HEAD1">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OthmaniQ">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Al-Hadi">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imes New Romanserif">
    <w:altName w:val="Times New Roman"/>
    <w:panose1 w:val="00000000000000000000"/>
    <w:charset w:val="00"/>
    <w:family w:val="roman"/>
    <w:notTrueType/>
    <w:pitch w:val="default"/>
  </w:font>
  <w:font w:name="Abo-thar">
    <w:panose1 w:val="05010101010101010101"/>
    <w:charset w:val="02"/>
    <w:family w:val="auto"/>
    <w:pitch w:val="variable"/>
    <w:sig w:usb0="00000000" w:usb1="10000000" w:usb2="00000000" w:usb3="00000000" w:csb0="80000000" w:csb1="00000000"/>
    <w:embedRegular r:id="rId10" w:fontKey="{9CE7D56A-B6E1-41AE-80E7-3A22F8B7D593}"/>
  </w:font>
  <w:font w:name="Lotus Linotype">
    <w:panose1 w:val="02000000000000000000"/>
    <w:charset w:val="00"/>
    <w:family w:val="auto"/>
    <w:pitch w:val="variable"/>
    <w:sig w:usb0="00002007" w:usb1="80000000" w:usb2="00000008" w:usb3="00000000" w:csb0="00000043" w:csb1="00000000"/>
  </w:font>
  <w:font w:name="Kharabeesh">
    <w:altName w:val="Arial"/>
    <w:charset w:val="00"/>
    <w:family w:val="auto"/>
    <w:pitch w:val="variable"/>
    <w:sig w:usb0="800020AF" w:usb1="C000A04A" w:usb2="00000008" w:usb3="00000000" w:csb0="00000041" w:csb1="00000000"/>
  </w:font>
  <w:font w:name="AlWatanHeadlines-Bold">
    <w:panose1 w:val="00000700000000000000"/>
    <w:charset w:val="B2"/>
    <w:family w:val="auto"/>
    <w:pitch w:val="variable"/>
    <w:sig w:usb0="00002001" w:usb1="80000000" w:usb2="00000008" w:usb3="00000000" w:csb0="00000040" w:csb1="00000000"/>
    <w:embedRegular r:id="rId11" w:fontKey="{07FD9429-7874-433C-9118-F1BC0E71F092}"/>
    <w:embedBold r:id="rId12" w:fontKey="{29CEE9D3-0923-4249-9560-DB1111C0BDC2}"/>
  </w:font>
  <w:font w:name="Sakkal Majalla">
    <w:panose1 w:val="02000000000000000000"/>
    <w:charset w:val="00"/>
    <w:family w:val="auto"/>
    <w:pitch w:val="variable"/>
    <w:sig w:usb0="A0002027" w:usb1="80000000" w:usb2="00000108" w:usb3="00000000" w:csb0="000000D3" w:csb1="00000000"/>
    <w:embedRegular r:id="rId13" w:subsetted="1" w:fontKey="{AF6F807B-A91F-4F03-AB0E-363B3515F815}"/>
  </w:font>
  <w:font w:name="AGA Arabesque">
    <w:panose1 w:val="05010101010101010101"/>
    <w:charset w:val="02"/>
    <w:family w:val="auto"/>
    <w:pitch w:val="variable"/>
    <w:sig w:usb0="00000000" w:usb1="10000000" w:usb2="00000000" w:usb3="00000000" w:csb0="80000000" w:csb1="00000000"/>
    <w:embedRegular r:id="rId14" w:fontKey="{4B08C4E7-3586-4E49-A870-D69AC9B41C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129439420"/>
      <w:docPartObj>
        <w:docPartGallery w:val="Page Numbers (Bottom of Page)"/>
        <w:docPartUnique/>
      </w:docPartObj>
    </w:sdtPr>
    <w:sdtContent>
      <w:p w14:paraId="341F371A" w14:textId="77777777" w:rsidR="00D602C6" w:rsidRDefault="00D602C6">
        <w:pPr>
          <w:pStyle w:val="aff6"/>
          <w:jc w:val="center"/>
        </w:pPr>
        <w:r>
          <w:fldChar w:fldCharType="begin"/>
        </w:r>
        <w:r>
          <w:instrText>PAGE   \* MERGEFORMAT</w:instrText>
        </w:r>
        <w:r>
          <w:fldChar w:fldCharType="separate"/>
        </w:r>
        <w:r w:rsidRPr="000B509F">
          <w:rPr>
            <w:noProof/>
            <w:rtl/>
            <w:lang w:val="ar-SA"/>
          </w:rPr>
          <w:t>0</w:t>
        </w:r>
        <w:r>
          <w:fldChar w:fldCharType="end"/>
        </w:r>
      </w:p>
    </w:sdtContent>
  </w:sdt>
  <w:p w14:paraId="2C91AEE6" w14:textId="77777777" w:rsidR="00D602C6" w:rsidRDefault="00D602C6">
    <w:pPr>
      <w:pStyle w:val="af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3C313" w14:textId="77777777" w:rsidR="00D602C6" w:rsidRDefault="00D602C6" w:rsidP="000A7D87">
    <w:pPr>
      <w:pStyle w:val="aff6"/>
      <w:jc w:val="center"/>
    </w:pPr>
  </w:p>
  <w:p w14:paraId="3D3FB6B3" w14:textId="77777777" w:rsidR="00D602C6" w:rsidRDefault="00D602C6">
    <w:pPr>
      <w:pStyle w:val="af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589729739"/>
      <w:docPartObj>
        <w:docPartGallery w:val="Page Numbers (Bottom of Page)"/>
        <w:docPartUnique/>
      </w:docPartObj>
    </w:sdtPr>
    <w:sdtContent>
      <w:p w14:paraId="7FB07B61" w14:textId="77777777" w:rsidR="00D602C6" w:rsidRDefault="00D602C6">
        <w:pPr>
          <w:pStyle w:val="aff6"/>
          <w:jc w:val="center"/>
        </w:pPr>
        <w:r>
          <w:fldChar w:fldCharType="begin"/>
        </w:r>
        <w:r>
          <w:instrText>PAGE   \* MERGEFORMAT</w:instrText>
        </w:r>
        <w:r>
          <w:fldChar w:fldCharType="separate"/>
        </w:r>
        <w:r w:rsidRPr="000B509F">
          <w:rPr>
            <w:noProof/>
            <w:rtl/>
            <w:lang w:val="ar-SA"/>
          </w:rPr>
          <w:t>259</w:t>
        </w:r>
        <w:r>
          <w:fldChar w:fldCharType="end"/>
        </w:r>
      </w:p>
    </w:sdtContent>
  </w:sdt>
  <w:p w14:paraId="307A2602" w14:textId="77777777" w:rsidR="00D602C6" w:rsidRDefault="00D602C6">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5EE14" w14:textId="77777777" w:rsidR="00A14A18" w:rsidRDefault="00A14A18">
      <w:r>
        <w:separator/>
      </w:r>
    </w:p>
  </w:footnote>
  <w:footnote w:type="continuationSeparator" w:id="0">
    <w:p w14:paraId="4DEB5777" w14:textId="77777777" w:rsidR="00A14A18" w:rsidRDefault="00A14A18">
      <w:r>
        <w:continuationSeparator/>
      </w:r>
    </w:p>
  </w:footnote>
  <w:footnote w:id="1">
    <w:p w14:paraId="02229DE1"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D11569">
        <w:rPr>
          <w:rFonts w:ascii="mylotus" w:hAnsi="mylotus"/>
          <w:szCs w:val="20"/>
          <w:rtl/>
        </w:rPr>
        <w:t>رواه مسلم</w:t>
      </w:r>
      <w:r>
        <w:rPr>
          <w:rFonts w:ascii="mylotus" w:hAnsi="mylotus"/>
          <w:szCs w:val="20"/>
          <w:rtl/>
        </w:rPr>
        <w:t xml:space="preserve"> </w:t>
      </w:r>
      <w:r w:rsidRPr="00D11569">
        <w:rPr>
          <w:rFonts w:ascii="mylotus" w:hAnsi="mylotus"/>
          <w:szCs w:val="20"/>
          <w:rtl/>
        </w:rPr>
        <w:t>(78)، والترمذي (5/ 306) وقال: حسن صحيح، وابن ماجه (114) والنسائي (8/ 117) وفي خصائص علي (100 - 102)، وعبد الله بن أحمد في زياداته على الفضائل (1102) وأبو نعيم في الحلية (4/ 185)</w:t>
      </w:r>
      <w:r w:rsidRPr="00640B2A">
        <w:rPr>
          <w:rFonts w:ascii="mylotus" w:hAnsi="mylotus"/>
          <w:szCs w:val="20"/>
          <w:rtl/>
        </w:rPr>
        <w:t xml:space="preserve"> </w:t>
      </w:r>
    </w:p>
  </w:footnote>
  <w:footnote w:id="2">
    <w:p w14:paraId="050F621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الطبرانى (22/415، رقم 1026) </w:t>
      </w:r>
    </w:p>
  </w:footnote>
  <w:footnote w:id="3">
    <w:p w14:paraId="3A3292F4"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انظر هذه الآثار في: المستدرك (3/ 130) الطبراني في المعجم الكبير (23/ 380/901) وغيرها.</w:t>
      </w:r>
    </w:p>
  </w:footnote>
  <w:footnote w:id="4">
    <w:p w14:paraId="413C6483"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نهج البلاغة للشريف الرضى شرح محمد عبده ص 225 ...</w:t>
      </w:r>
    </w:p>
  </w:footnote>
  <w:footnote w:id="5">
    <w:p w14:paraId="44E8C3E4" w14:textId="77777777" w:rsidR="00D602C6" w:rsidRPr="00640B2A"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المستدرك على الصحيحين للحاكم 3/691 ح(6539)، المعجم الكبير للطبراني 6/212 ح6040)</w:t>
      </w:r>
    </w:p>
  </w:footnote>
  <w:footnote w:id="6">
    <w:p w14:paraId="30AFD48D" w14:textId="77777777" w:rsidR="00D602C6" w:rsidRPr="00640B2A"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أنساب الأشراف: 1/84.</w:t>
      </w:r>
    </w:p>
  </w:footnote>
  <w:footnote w:id="7">
    <w:p w14:paraId="6479ED14" w14:textId="77777777" w:rsidR="00D602C6" w:rsidRPr="00640B2A"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المرجع السابق،</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1/84.</w:t>
      </w:r>
    </w:p>
  </w:footnote>
  <w:footnote w:id="8">
    <w:p w14:paraId="3488F986" w14:textId="77777777" w:rsidR="00D602C6" w:rsidRPr="00640B2A" w:rsidRDefault="00D602C6" w:rsidP="004C45B8">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المرجع السابق،</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1/84.</w:t>
      </w:r>
    </w:p>
  </w:footnote>
  <w:footnote w:id="9">
    <w:p w14:paraId="05D95AAE" w14:textId="77777777" w:rsidR="00D602C6" w:rsidRPr="00640B2A" w:rsidRDefault="00D602C6" w:rsidP="004C45B8">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المرجع السابق،</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1/84.</w:t>
      </w:r>
    </w:p>
  </w:footnote>
  <w:footnote w:id="10">
    <w:p w14:paraId="7E78863F" w14:textId="77777777" w:rsidR="00D602C6" w:rsidRPr="00640B2A"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رواه ابن مردويه وأبو نعيم في الدلائل، انظر: الدر المنثور في التفسير بالمأثور (7/ 42).</w:t>
      </w:r>
    </w:p>
  </w:footnote>
  <w:footnote w:id="11">
    <w:p w14:paraId="70C31233" w14:textId="77777777" w:rsidR="00D602C6" w:rsidRPr="00640B2A"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رواه البخاري (6627) ، ومسلم (2426) ، والترمذي (3816) ، والنسائي في الكبرى (8181)</w:t>
      </w:r>
    </w:p>
  </w:footnote>
  <w:footnote w:id="12">
    <w:p w14:paraId="069E1D5A" w14:textId="77777777" w:rsidR="00D602C6" w:rsidRPr="00640B2A"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صحيح البخاري 9/62 ح(7142).</w:t>
      </w:r>
    </w:p>
  </w:footnote>
  <w:footnote w:id="13">
    <w:p w14:paraId="7AD8ABAE" w14:textId="77777777" w:rsidR="00D602C6" w:rsidRPr="00640B2A" w:rsidRDefault="00D602C6" w:rsidP="000D2401">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التبيين في أنساب القرشيين ص 204 .</w:t>
      </w:r>
    </w:p>
  </w:footnote>
  <w:footnote w:id="14">
    <w:p w14:paraId="653F35EF"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المرجع السابق، ص 208 .</w:t>
      </w:r>
    </w:p>
  </w:footnote>
  <w:footnote w:id="15">
    <w:p w14:paraId="4504F840" w14:textId="77777777" w:rsidR="00D602C6" w:rsidRPr="00640B2A"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نهاية معاوية بن أبي سفيان، الصلابي، ص45.</w:t>
      </w:r>
    </w:p>
  </w:footnote>
  <w:footnote w:id="16">
    <w:p w14:paraId="6AB494B3"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الطبقات الكبرى (7/406)</w:t>
      </w:r>
    </w:p>
  </w:footnote>
  <w:footnote w:id="17">
    <w:p w14:paraId="2CB994FC"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البداية والنهاية (11/399)</w:t>
      </w:r>
    </w:p>
  </w:footnote>
  <w:footnote w:id="18">
    <w:p w14:paraId="669547FC"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المرجع السابق،</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(11/399)</w:t>
      </w:r>
    </w:p>
  </w:footnote>
  <w:footnote w:id="19">
    <w:p w14:paraId="07F7707B" w14:textId="77777777" w:rsidR="00D602C6" w:rsidRPr="00640B2A" w:rsidRDefault="00D602C6" w:rsidP="002537B9">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سلسلة علو الهمة - المقدم (5/ 4)</w:t>
      </w:r>
    </w:p>
  </w:footnote>
  <w:footnote w:id="20">
    <w:p w14:paraId="3AA2E1A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tl/>
        </w:rPr>
        <w:footnoteRef/>
      </w:r>
      <w:r w:rsidRPr="00640B2A">
        <w:rPr>
          <w:rFonts w:ascii="mylotus" w:hAnsi="mylotus"/>
          <w:szCs w:val="20"/>
          <w:rtl/>
        </w:rPr>
        <w:t>) رواه أحمد: 2/94.</w:t>
      </w:r>
    </w:p>
  </w:footnote>
  <w:footnote w:id="21">
    <w:p w14:paraId="15B845C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tl/>
        </w:rPr>
        <w:footnoteRef/>
      </w:r>
      <w:r w:rsidRPr="00640B2A">
        <w:rPr>
          <w:rFonts w:ascii="mylotus" w:hAnsi="mylotus"/>
          <w:szCs w:val="20"/>
          <w:rtl/>
        </w:rPr>
        <w:t>) انظر: الطبقات الكبرى، ابن سعد، (5/ 252). تاريخ دمشق، ابن عساكر، (67/370). سير أعلام النبلاء (2/612)</w:t>
      </w:r>
    </w:p>
  </w:footnote>
  <w:footnote w:id="22">
    <w:p w14:paraId="595A736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tl/>
        </w:rPr>
        <w:footnoteRef/>
      </w:r>
      <w:r w:rsidRPr="00640B2A">
        <w:rPr>
          <w:rFonts w:ascii="mylotus" w:hAnsi="mylotus"/>
          <w:szCs w:val="20"/>
          <w:rtl/>
        </w:rPr>
        <w:t>) الطبقات الكبرى، ابن سعد، (5/ 252، 253)</w:t>
      </w:r>
    </w:p>
  </w:footnote>
  <w:footnote w:id="23">
    <w:p w14:paraId="7E0B385F" w14:textId="77777777" w:rsidR="00D602C6" w:rsidRPr="00640B2A"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 xml:space="preserve">الاستيعاب ( حاشية على كتاب </w:t>
      </w:r>
      <w:r w:rsidRPr="00640B2A">
        <w:rPr>
          <w:rFonts w:ascii="mylotus" w:eastAsia="Times New Roman" w:hAnsi="mylotus" w:hint="cs"/>
          <w:position w:val="10"/>
          <w:szCs w:val="20"/>
          <w:rtl/>
          <w:lang w:val="en-US" w:eastAsia="en-US"/>
        </w:rPr>
        <w:t>الإصابة</w:t>
      </w:r>
      <w:r w:rsidRPr="00640B2A">
        <w:rPr>
          <w:rFonts w:ascii="mylotus" w:eastAsia="Times New Roman" w:hAnsi="mylotus"/>
          <w:position w:val="10"/>
          <w:szCs w:val="20"/>
          <w:rtl/>
          <w:lang w:val="en-US" w:eastAsia="en-US"/>
        </w:rPr>
        <w:t xml:space="preserve"> ) م 1 ص 213 ..</w:t>
      </w:r>
    </w:p>
  </w:footnote>
  <w:footnote w:id="24">
    <w:p w14:paraId="0F7E868E" w14:textId="77777777" w:rsidR="00D602C6" w:rsidRPr="00640B2A"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الترمذي (3802).</w:t>
      </w:r>
    </w:p>
  </w:footnote>
  <w:footnote w:id="25">
    <w:p w14:paraId="03FCBAC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tl/>
        </w:rPr>
        <w:footnoteRef/>
      </w:r>
      <w:r w:rsidRPr="00640B2A">
        <w:rPr>
          <w:rFonts w:ascii="mylotus" w:hAnsi="mylotus"/>
          <w:szCs w:val="20"/>
          <w:rtl/>
        </w:rPr>
        <w:t>) سير أعلام النبلاء: 2/260.</w:t>
      </w:r>
    </w:p>
  </w:footnote>
  <w:footnote w:id="26">
    <w:p w14:paraId="1194FDF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tl/>
        </w:rPr>
        <w:footnoteRef/>
      </w:r>
      <w:r w:rsidRPr="00640B2A">
        <w:rPr>
          <w:rFonts w:ascii="mylotus" w:hAnsi="mylotus"/>
          <w:szCs w:val="20"/>
          <w:rtl/>
        </w:rPr>
        <w:t>) الاستيعاب: 2/572.</w:t>
      </w:r>
    </w:p>
  </w:footnote>
  <w:footnote w:id="27">
    <w:p w14:paraId="1BDFB8A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tl/>
        </w:rPr>
        <w:footnoteRef/>
      </w:r>
      <w:r w:rsidRPr="00640B2A">
        <w:rPr>
          <w:rFonts w:ascii="mylotus" w:hAnsi="mylotus"/>
          <w:szCs w:val="20"/>
          <w:rtl/>
        </w:rPr>
        <w:t>) ابن منظور: مختصر تاريخ دمشق 1/1309.</w:t>
      </w:r>
    </w:p>
  </w:footnote>
  <w:footnote w:id="28">
    <w:p w14:paraId="70BAF8C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tl/>
        </w:rPr>
        <w:footnoteRef/>
      </w:r>
      <w:r w:rsidRPr="00640B2A">
        <w:rPr>
          <w:rFonts w:ascii="mylotus" w:hAnsi="mylotus"/>
          <w:szCs w:val="20"/>
          <w:rtl/>
        </w:rPr>
        <w:t>) الطبراني في الكبير من 17 / 51 (109) ومن طريقه أبو نعيم في الحلية 1 / 250، وابن عساكر في تاريخه 46/ 489، وابن الجوزي في المنتظم 4 / 319.</w:t>
      </w:r>
    </w:p>
  </w:footnote>
  <w:footnote w:id="29">
    <w:p w14:paraId="4FE64FD8"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نهج البلاغة للشريف الرضى شرح محمد عبده ص 225 ...</w:t>
      </w:r>
    </w:p>
  </w:footnote>
  <w:footnote w:id="30">
    <w:p w14:paraId="5191E6D0"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انظر بحثا في المسألة مهما جدا بعنوان [صحابة بدريون ولكنهم منافقون.... هكذا يقول السلفيون!] للشيخ حسن بن فرحان المالكي.</w:t>
      </w:r>
    </w:p>
  </w:footnote>
  <w:footnote w:id="31">
    <w:p w14:paraId="65508F21"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الجرح والتعديل: 3/400.</w:t>
      </w:r>
    </w:p>
  </w:footnote>
  <w:footnote w:id="32">
    <w:p w14:paraId="5E8FCF76" w14:textId="77777777" w:rsidR="00D602C6" w:rsidRPr="00640B2A" w:rsidRDefault="00D602C6" w:rsidP="00640B2A">
      <w:pPr>
        <w:pStyle w:val="CharChar"/>
        <w:spacing w:line="240" w:lineRule="auto"/>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tl/>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رواه يعقوب بن سفيان وابن عساكر.</w:t>
      </w:r>
    </w:p>
  </w:footnote>
  <w:footnote w:id="33">
    <w:p w14:paraId="4E16BFFA" w14:textId="77777777" w:rsidR="00D602C6" w:rsidRPr="00640B2A" w:rsidRDefault="00D602C6" w:rsidP="00640B2A">
      <w:pPr>
        <w:pStyle w:val="CharChar"/>
        <w:spacing w:line="240" w:lineRule="auto"/>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tl/>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رواه ابن عساكر.</w:t>
      </w:r>
    </w:p>
  </w:footnote>
  <w:footnote w:id="34">
    <w:p w14:paraId="59CFB90E" w14:textId="77777777" w:rsidR="00D602C6" w:rsidRPr="00640B2A" w:rsidRDefault="00D602C6" w:rsidP="00640B2A">
      <w:pPr>
        <w:pStyle w:val="CharChar"/>
        <w:spacing w:line="240" w:lineRule="auto"/>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tl/>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رواه ابن عساكر.</w:t>
      </w:r>
    </w:p>
  </w:footnote>
  <w:footnote w:id="35">
    <w:p w14:paraId="10FB22C2" w14:textId="77777777" w:rsidR="00D602C6" w:rsidRPr="00640B2A" w:rsidRDefault="00D602C6" w:rsidP="00640B2A">
      <w:pPr>
        <w:pStyle w:val="CharChar"/>
        <w:spacing w:line="240" w:lineRule="auto"/>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tl/>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رواه الطبراني والبيهقي.</w:t>
      </w:r>
    </w:p>
  </w:footnote>
  <w:footnote w:id="36">
    <w:p w14:paraId="0D7129B2" w14:textId="77777777" w:rsidR="00D602C6" w:rsidRPr="00640B2A" w:rsidRDefault="00D602C6" w:rsidP="00640B2A">
      <w:pPr>
        <w:pStyle w:val="CharChar"/>
        <w:spacing w:line="240" w:lineRule="auto"/>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tl/>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رواه البيهقي.</w:t>
      </w:r>
    </w:p>
  </w:footnote>
  <w:footnote w:id="37">
    <w:p w14:paraId="49595480" w14:textId="77777777" w:rsidR="00D602C6" w:rsidRPr="00640B2A" w:rsidRDefault="00D602C6" w:rsidP="00640B2A">
      <w:pPr>
        <w:pStyle w:val="CharChar"/>
        <w:spacing w:line="240" w:lineRule="auto"/>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tl/>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رواه البيهقي.</w:t>
      </w:r>
    </w:p>
  </w:footnote>
  <w:footnote w:id="38">
    <w:p w14:paraId="030B8D3E" w14:textId="77777777" w:rsidR="00D602C6" w:rsidRPr="00640B2A" w:rsidRDefault="00D602C6" w:rsidP="00640B2A">
      <w:pPr>
        <w:pStyle w:val="CharChar"/>
        <w:spacing w:line="240" w:lineRule="auto"/>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tl/>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رواه البيهقي.</w:t>
      </w:r>
    </w:p>
  </w:footnote>
  <w:footnote w:id="39">
    <w:p w14:paraId="6D3635B9" w14:textId="77777777" w:rsidR="00D602C6" w:rsidRPr="00640B2A" w:rsidRDefault="00D602C6" w:rsidP="00640B2A">
      <w:pPr>
        <w:pStyle w:val="CharChar"/>
        <w:spacing w:line="240" w:lineRule="auto"/>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tl/>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رواه أحمد والترمذي والحاكم وابن حبان.</w:t>
      </w:r>
    </w:p>
  </w:footnote>
  <w:footnote w:id="40">
    <w:p w14:paraId="53B7EEDF"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الإصابة في تمييز الصحابة (6/ 232)</w:t>
      </w:r>
    </w:p>
  </w:footnote>
  <w:footnote w:id="41">
    <w:p w14:paraId="5253CABC"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البداية والنهاية: 6/262.</w:t>
      </w:r>
    </w:p>
  </w:footnote>
  <w:footnote w:id="42">
    <w:p w14:paraId="73957372"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البداية والنهاية: 6/262.</w:t>
      </w:r>
    </w:p>
  </w:footnote>
  <w:footnote w:id="43">
    <w:p w14:paraId="477AE4DC"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خلاصات أموية - الشيخ حسن فرحان المالكي.</w:t>
      </w:r>
    </w:p>
  </w:footnote>
  <w:footnote w:id="44">
    <w:p w14:paraId="50AA9CEB"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صحيح البخاري: 4/1475.</w:t>
      </w:r>
    </w:p>
  </w:footnote>
  <w:footnote w:id="45">
    <w:p w14:paraId="3C52CAC6" w14:textId="77777777" w:rsidR="00D602C6" w:rsidRPr="00640B2A" w:rsidRDefault="00D602C6" w:rsidP="00640B2A">
      <w:pPr>
        <w:pStyle w:val="CharChar"/>
        <w:spacing w:line="240" w:lineRule="auto"/>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tl/>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رواه البخاري ومسلم واحمد والبيهقي والترمذي والنسائي.</w:t>
      </w:r>
    </w:p>
  </w:footnote>
  <w:footnote w:id="46">
    <w:p w14:paraId="4F39DAE1" w14:textId="77777777" w:rsidR="00D602C6" w:rsidRPr="00640B2A" w:rsidRDefault="00D602C6" w:rsidP="00640B2A">
      <w:pPr>
        <w:pStyle w:val="CharChar"/>
        <w:spacing w:line="240" w:lineRule="auto"/>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tl/>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 xml:space="preserve">رواه الحاكم </w:t>
      </w:r>
      <w:r w:rsidRPr="00640B2A">
        <w:rPr>
          <w:rFonts w:eastAsia="Times New Roman" w:hint="cs"/>
          <w:position w:val="10"/>
          <w:szCs w:val="20"/>
          <w:rtl/>
        </w:rPr>
        <w:t>وأبو</w:t>
      </w:r>
      <w:r w:rsidRPr="00640B2A">
        <w:rPr>
          <w:rFonts w:eastAsia="Times New Roman"/>
          <w:position w:val="10"/>
          <w:szCs w:val="20"/>
          <w:rtl/>
        </w:rPr>
        <w:t xml:space="preserve"> نعيم.</w:t>
      </w:r>
    </w:p>
  </w:footnote>
  <w:footnote w:id="47">
    <w:p w14:paraId="798ED87B" w14:textId="77777777" w:rsidR="00D602C6" w:rsidRPr="00640B2A" w:rsidRDefault="00D602C6" w:rsidP="00640B2A">
      <w:pPr>
        <w:pStyle w:val="CharChar"/>
        <w:spacing w:line="240" w:lineRule="auto"/>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tl/>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رواه الحاكم.</w:t>
      </w:r>
    </w:p>
  </w:footnote>
  <w:footnote w:id="48">
    <w:p w14:paraId="7813D25A"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رواه البخاري: 4/ 242.</w:t>
      </w:r>
    </w:p>
  </w:footnote>
  <w:footnote w:id="49">
    <w:p w14:paraId="2B79C7A6"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tl/>
        </w:rPr>
        <w:footnoteRef/>
      </w:r>
      <w:r w:rsidRPr="00640B2A">
        <w:rPr>
          <w:rFonts w:ascii="mylotus" w:hAnsi="mylotus"/>
          <w:szCs w:val="20"/>
          <w:rtl/>
        </w:rPr>
        <w:t>) انظر ترجمته في الإصابة في تمييز الصحابة (7/ 80)</w:t>
      </w:r>
    </w:p>
  </w:footnote>
  <w:footnote w:id="50">
    <w:p w14:paraId="79ECF601"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tl/>
        </w:rPr>
        <w:footnoteRef/>
      </w:r>
      <w:r w:rsidRPr="00640B2A">
        <w:rPr>
          <w:rFonts w:ascii="mylotus" w:hAnsi="mylotus"/>
          <w:szCs w:val="20"/>
          <w:rtl/>
        </w:rPr>
        <w:t>) انظر ترجمتها في الإصابة في تمييز الصحابة (8/ 404)</w:t>
      </w:r>
    </w:p>
  </w:footnote>
  <w:footnote w:id="51">
    <w:p w14:paraId="12A6883D"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tl/>
        </w:rPr>
        <w:footnoteRef/>
      </w:r>
      <w:r w:rsidRPr="00640B2A">
        <w:rPr>
          <w:rFonts w:ascii="mylotus" w:hAnsi="mylotus"/>
          <w:szCs w:val="20"/>
          <w:rtl/>
        </w:rPr>
        <w:t xml:space="preserve">) وهو مولى رسول الله </w:t>
      </w:r>
      <w:r w:rsidRPr="00640B2A">
        <w:rPr>
          <w:rFonts w:ascii="mylotus" w:hAnsi="mylotus"/>
          <w:szCs w:val="20"/>
        </w:rPr>
        <w:sym w:font="Abo-thar" w:char="F061"/>
      </w:r>
      <w:r w:rsidRPr="00640B2A">
        <w:rPr>
          <w:rFonts w:ascii="mylotus" w:hAnsi="mylotus"/>
          <w:szCs w:val="20"/>
          <w:rtl/>
        </w:rPr>
        <w:t xml:space="preserve">، واسمه صالح بن عديّ، قال ابن حجر: (وكان حبشيا، يقال أهداه عبد الرّحمن بن عوف لرسول الله </w:t>
      </w:r>
      <w:r w:rsidRPr="00640B2A">
        <w:rPr>
          <w:rFonts w:ascii="mylotus" w:hAnsi="mylotus"/>
          <w:szCs w:val="20"/>
        </w:rPr>
        <w:sym w:font="Abo-thar" w:char="F061"/>
      </w:r>
      <w:r w:rsidRPr="00640B2A">
        <w:rPr>
          <w:rFonts w:ascii="mylotus" w:hAnsi="mylotus"/>
          <w:szCs w:val="20"/>
          <w:rtl/>
        </w:rPr>
        <w:t xml:space="preserve">، ويقال اشتراه منه فأعتقه بعد بدر، ويقال: إن النّبيّ </w:t>
      </w:r>
      <w:r w:rsidRPr="00640B2A">
        <w:rPr>
          <w:rFonts w:ascii="mylotus" w:hAnsi="mylotus"/>
          <w:szCs w:val="20"/>
        </w:rPr>
        <w:sym w:font="Abo-thar" w:char="F061"/>
      </w:r>
      <w:r w:rsidRPr="00640B2A">
        <w:rPr>
          <w:rFonts w:ascii="mylotus" w:hAnsi="mylotus"/>
          <w:szCs w:val="20"/>
          <w:rtl/>
        </w:rPr>
        <w:t xml:space="preserve"> ورثه من أبيه هو وأمّ أيمن، ذكر ذلك البغويّ عن زيد بن أخرم، سمعت ابن داود يعني عبد اللَّه الخريبي يقول ذلك.. وقال أبو حاتم: يقال إنه كان على الأسارى يوم بدر، وكذا حكى ابن سعد، وزاد: لم يسهم له لكونه مملوكا، لكن كان كلّ من افتدى أسيرا وهب له شيئا، فحصل له أكثر مما حصل لمن شهد القسمة) انظر: الإصابة في تمييز الصحابة (3/ 284)</w:t>
      </w:r>
    </w:p>
  </w:footnote>
  <w:footnote w:id="52">
    <w:p w14:paraId="19C55A03"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tl/>
        </w:rPr>
        <w:footnoteRef/>
      </w:r>
      <w:r w:rsidRPr="00640B2A">
        <w:rPr>
          <w:rFonts w:ascii="mylotus" w:hAnsi="mylotus"/>
          <w:szCs w:val="20"/>
          <w:rtl/>
        </w:rPr>
        <w:t xml:space="preserve">) ومن دلائل قربه من رسول الله </w:t>
      </w:r>
      <w:r w:rsidRPr="00640B2A">
        <w:rPr>
          <w:rFonts w:ascii="mylotus" w:hAnsi="mylotus"/>
          <w:szCs w:val="20"/>
        </w:rPr>
        <w:sym w:font="Abo-thar" w:char="F061"/>
      </w:r>
      <w:r w:rsidRPr="00640B2A">
        <w:rPr>
          <w:rFonts w:ascii="mylotus" w:hAnsi="mylotus"/>
          <w:szCs w:val="20"/>
          <w:rtl/>
        </w:rPr>
        <w:t xml:space="preserve"> ما رواه التّرمذيّ، عن شقران، قال: أنا واللَّه طرحت القطيفة تحت رسول اللَّه </w:t>
      </w:r>
      <w:r w:rsidRPr="00640B2A">
        <w:rPr>
          <w:rFonts w:ascii="mylotus" w:hAnsi="mylotus"/>
          <w:szCs w:val="20"/>
        </w:rPr>
        <w:sym w:font="Abo-thar" w:char="F061"/>
      </w:r>
      <w:r w:rsidRPr="00640B2A">
        <w:rPr>
          <w:rFonts w:ascii="mylotus" w:hAnsi="mylotus"/>
          <w:szCs w:val="20"/>
          <w:rtl/>
        </w:rPr>
        <w:t xml:space="preserve"> في القبر. ورواه ابن السّكن من طريق ابن إسحاق عن الزّهري عن علي بن الحسين، قال: نزل في قبر رسول الله </w:t>
      </w:r>
      <w:r w:rsidRPr="00640B2A">
        <w:rPr>
          <w:rFonts w:ascii="mylotus" w:hAnsi="mylotus"/>
          <w:szCs w:val="20"/>
        </w:rPr>
        <w:sym w:font="Abo-thar" w:char="F061"/>
      </w:r>
      <w:r w:rsidRPr="00640B2A">
        <w:rPr>
          <w:rFonts w:ascii="mylotus" w:hAnsi="mylotus"/>
          <w:szCs w:val="20"/>
          <w:rtl/>
        </w:rPr>
        <w:t xml:space="preserve"> العبّاس، والفضل، وشقران، وأوس بن خولي، وكان شقران قد أخذ قطيفة كان النبيّ </w:t>
      </w:r>
      <w:r w:rsidRPr="00640B2A">
        <w:rPr>
          <w:rFonts w:ascii="mylotus" w:hAnsi="mylotus"/>
          <w:szCs w:val="20"/>
        </w:rPr>
        <w:sym w:font="Abo-thar" w:char="F061"/>
      </w:r>
      <w:r w:rsidRPr="00640B2A">
        <w:rPr>
          <w:rFonts w:ascii="mylotus" w:hAnsi="mylotus"/>
          <w:szCs w:val="20"/>
          <w:rtl/>
        </w:rPr>
        <w:t xml:space="preserve"> يلبسها فدفنها في قبره.</w:t>
      </w:r>
    </w:p>
  </w:footnote>
  <w:footnote w:id="53">
    <w:p w14:paraId="431AF45D"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tl/>
        </w:rPr>
        <w:footnoteRef/>
      </w:r>
      <w:r w:rsidRPr="00640B2A">
        <w:rPr>
          <w:rFonts w:ascii="mylotus" w:hAnsi="mylotus"/>
          <w:szCs w:val="20"/>
          <w:rtl/>
        </w:rPr>
        <w:t>) علم الحديث - أمانة أهل الحديث... في الميزان، للشيخ حسن بن فرحان المالكي.</w:t>
      </w:r>
    </w:p>
  </w:footnote>
  <w:footnote w:id="54">
    <w:p w14:paraId="7C1D745D"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البيهقيّ وغيره، سبل الهدى والرشاد في سيرة خير العباد (4/ 3) </w:t>
      </w:r>
    </w:p>
  </w:footnote>
  <w:footnote w:id="55">
    <w:p w14:paraId="11061929"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تفسير ابن كثير (5/ 434)</w:t>
      </w:r>
    </w:p>
  </w:footnote>
  <w:footnote w:id="56">
    <w:p w14:paraId="31FFF9A9"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سنن النسائي الكبرى برقم (11112) والمستدرك (2/307) </w:t>
      </w:r>
    </w:p>
  </w:footnote>
  <w:footnote w:id="57">
    <w:p w14:paraId="441991F9"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دلائل النبوة للبيهقي (3/ 38)</w:t>
      </w:r>
    </w:p>
  </w:footnote>
  <w:footnote w:id="58">
    <w:p w14:paraId="2401E589"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الأنوار في شمائل النبي المختار (ص: 308) </w:t>
      </w:r>
    </w:p>
  </w:footnote>
  <w:footnote w:id="59">
    <w:p w14:paraId="77CF77B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مغازي الواقدي (1/ 48) </w:t>
      </w:r>
    </w:p>
  </w:footnote>
  <w:footnote w:id="60">
    <w:p w14:paraId="6D304AC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دلائل النبوة للبيهقي (3/ 107) </w:t>
      </w:r>
    </w:p>
  </w:footnote>
  <w:footnote w:id="61">
    <w:p w14:paraId="70B156AF"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الطبراني بسند رجاله ثقات، سبل الهدى والرشاد في سيرة خير العباد (4/ 75) </w:t>
      </w:r>
    </w:p>
  </w:footnote>
  <w:footnote w:id="62">
    <w:p w14:paraId="5E575FC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الإصابة في تمييز الصحابة لابن حجر (4 /209-210) </w:t>
      </w:r>
    </w:p>
  </w:footnote>
  <w:footnote w:id="63">
    <w:p w14:paraId="5903086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دلائل النبوة للبيهقي (3/ 69) </w:t>
      </w:r>
    </w:p>
  </w:footnote>
  <w:footnote w:id="64">
    <w:p w14:paraId="646705F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بخ بخ: كلمة تقال عند المدح والرّضا بالشيء وتكرّر للمبالغة </w:t>
      </w:r>
    </w:p>
  </w:footnote>
  <w:footnote w:id="65">
    <w:p w14:paraId="5F5D337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الإصابة (5/31-32) </w:t>
      </w:r>
    </w:p>
  </w:footnote>
  <w:footnote w:id="66">
    <w:p w14:paraId="158D434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سهم غرب: </w:t>
      </w:r>
      <w:r w:rsidRPr="00640B2A">
        <w:rPr>
          <w:rFonts w:ascii="mylotus" w:hAnsi="mylotus" w:hint="cs"/>
          <w:szCs w:val="20"/>
          <w:rtl/>
        </w:rPr>
        <w:t>أي</w:t>
      </w:r>
      <w:r w:rsidRPr="00640B2A">
        <w:rPr>
          <w:rFonts w:ascii="mylotus" w:hAnsi="mylotus"/>
          <w:szCs w:val="20"/>
          <w:rtl/>
        </w:rPr>
        <w:t xml:space="preserve"> لا يعرف رامية. (النهاية، ج 3، ص 153) </w:t>
      </w:r>
    </w:p>
  </w:footnote>
  <w:footnote w:id="67">
    <w:p w14:paraId="675B318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الإصابة، (1/311) </w:t>
      </w:r>
    </w:p>
  </w:footnote>
  <w:footnote w:id="68">
    <w:p w14:paraId="30887C29"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مغازي الواقدي (1/ 94) </w:t>
      </w:r>
    </w:p>
  </w:footnote>
  <w:footnote w:id="69">
    <w:p w14:paraId="7F10027D"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انظر: الإصابة (3/75) </w:t>
      </w:r>
    </w:p>
  </w:footnote>
  <w:footnote w:id="70">
    <w:p w14:paraId="243C6E32"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انظر: الإصابة (5 /35-36) </w:t>
      </w:r>
    </w:p>
  </w:footnote>
  <w:footnote w:id="71">
    <w:p w14:paraId="3D5C468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الإصابة، (6 /46) </w:t>
      </w:r>
    </w:p>
  </w:footnote>
  <w:footnote w:id="72">
    <w:p w14:paraId="1809DAF8"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دلائل النبوة للبيهقي (3/ 224) </w:t>
      </w:r>
    </w:p>
  </w:footnote>
  <w:footnote w:id="73">
    <w:p w14:paraId="4D222B98"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مغازي الواقدي (1/ 206) </w:t>
      </w:r>
    </w:p>
  </w:footnote>
  <w:footnote w:id="74">
    <w:p w14:paraId="32EF3558" w14:textId="77777777" w:rsidR="00D602C6" w:rsidRPr="00640B2A" w:rsidRDefault="00D602C6" w:rsidP="00640B2A">
      <w:pPr>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 xml:space="preserve">الطبقات الكبرى: 2/42، والذهبي، سير أعلام النبلاء: 1/149. </w:t>
      </w:r>
    </w:p>
  </w:footnote>
  <w:footnote w:id="75">
    <w:p w14:paraId="1DDE439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انظر تفاصيل السرية في تهذيب سيرة ابن إسحاق لابن هشام 1/601، والحديث رواه أحمد: (1/178) </w:t>
      </w:r>
    </w:p>
  </w:footnote>
  <w:footnote w:id="76">
    <w:p w14:paraId="72D4C549"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سعد، الطبقات الكبرى: 3/91 </w:t>
      </w:r>
    </w:p>
  </w:footnote>
  <w:footnote w:id="77">
    <w:p w14:paraId="67A166E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الإصابة: 2/287. </w:t>
      </w:r>
    </w:p>
  </w:footnote>
  <w:footnote w:id="78">
    <w:p w14:paraId="35F55641"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الإصابة: 2/287. </w:t>
      </w:r>
    </w:p>
  </w:footnote>
  <w:footnote w:id="79">
    <w:p w14:paraId="1FFAC72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انظر في ترجمته: ابن سعد، الطبقات الكبرى: 3/116، وابن عبد البر، الاستيعاب: 3/468، وابن الأثير، أسد الغابة: 4/405، وابن حجر، الإصابة:3/421-422. </w:t>
      </w:r>
    </w:p>
  </w:footnote>
  <w:footnote w:id="80">
    <w:p w14:paraId="72B68D8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ابن سعد، الطبقات الكبرى: 3/116</w:t>
      </w:r>
      <w:r>
        <w:rPr>
          <w:rFonts w:ascii="mylotus" w:hAnsi="mylotus"/>
          <w:szCs w:val="20"/>
          <w:rtl/>
        </w:rPr>
        <w:t xml:space="preserve"> </w:t>
      </w:r>
    </w:p>
  </w:footnote>
  <w:footnote w:id="81">
    <w:p w14:paraId="605FC7D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المتحشف: اللابس للحشيف: وهو الخلق (ابن الأثير، النهاية في غريب الحديث: 1/391)</w:t>
      </w:r>
      <w:r>
        <w:rPr>
          <w:rFonts w:ascii="mylotus" w:hAnsi="mylotus"/>
          <w:szCs w:val="20"/>
          <w:rtl/>
        </w:rPr>
        <w:t xml:space="preserve"> </w:t>
      </w:r>
    </w:p>
  </w:footnote>
  <w:footnote w:id="82">
    <w:p w14:paraId="55823049"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الأثير، أسد الغابة: 4/406. </w:t>
      </w:r>
    </w:p>
  </w:footnote>
  <w:footnote w:id="83">
    <w:p w14:paraId="7E834EA9"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الطبقات الكبرى لابن سعد: 3/82. </w:t>
      </w:r>
    </w:p>
  </w:footnote>
  <w:footnote w:id="84">
    <w:p w14:paraId="0E6DAA0D"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البخاري، 7/226.</w:t>
      </w:r>
    </w:p>
  </w:footnote>
  <w:footnote w:id="85">
    <w:p w14:paraId="2021638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الأثير، أسد الغابة: 4/407-408. </w:t>
      </w:r>
    </w:p>
  </w:footnote>
  <w:footnote w:id="86">
    <w:p w14:paraId="3BF50638"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سعد، الطبقات الكبرى: 3/245،وابن عبد البر، الاستيعاب: 2/156، 3/89. </w:t>
      </w:r>
    </w:p>
  </w:footnote>
  <w:footnote w:id="87">
    <w:p w14:paraId="41FC5EB2"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سعد، الطبقات الكبرى: 2/44. </w:t>
      </w:r>
    </w:p>
  </w:footnote>
  <w:footnote w:id="88">
    <w:p w14:paraId="09C9B00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سعد، الطبقات الكبرى: 3/522، وابن عبد البر، الاستيعاب: 2/34-35، وابن الأثير، أسد الغابة: 2/196. </w:t>
      </w:r>
    </w:p>
  </w:footnote>
  <w:footnote w:id="89">
    <w:p w14:paraId="1972BC76" w14:textId="77777777" w:rsidR="00D602C6" w:rsidRPr="00640B2A"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 xml:space="preserve">البخاري،: 7/112-113، 9/231، أما باقي الحديث، فلا نرى صحته، خاصة وأن العرب كانت تأنف من ذلك أنفة شديدة. </w:t>
      </w:r>
    </w:p>
  </w:footnote>
  <w:footnote w:id="90">
    <w:p w14:paraId="61B4AC0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عبد البر، الاستيعاب: 2/34-35، وابن الأثير، أسد الغابة: 2/196-197. </w:t>
      </w:r>
    </w:p>
  </w:footnote>
  <w:footnote w:id="91">
    <w:p w14:paraId="6B381BA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عبد البر، الاستيعاب: 1/79، وابن الأثير، أسد الغابة: 1/163 وابن حجر، الإصابة: 1/79. </w:t>
      </w:r>
    </w:p>
  </w:footnote>
  <w:footnote w:id="92">
    <w:p w14:paraId="6289955B"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سعد، الطبقات الكبرى: 3/525. </w:t>
      </w:r>
    </w:p>
  </w:footnote>
  <w:footnote w:id="93">
    <w:p w14:paraId="5333AD2F" w14:textId="77777777" w:rsidR="00D602C6" w:rsidRPr="00640B2A"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 xml:space="preserve">، وابن عبد البر، الاستيعاب: 3/370، وابن الأثير، أسد الغابة: 4/251، وابن حجر، الإصابة: 3/345. </w:t>
      </w:r>
    </w:p>
  </w:footnote>
  <w:footnote w:id="94">
    <w:p w14:paraId="0087B7D9"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الأثير، أسد الغابة: 4/251. </w:t>
      </w:r>
    </w:p>
  </w:footnote>
  <w:footnote w:id="95">
    <w:p w14:paraId="71A4B62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الأثير، أسد الغابة: 4/251. </w:t>
      </w:r>
    </w:p>
  </w:footnote>
  <w:footnote w:id="96">
    <w:p w14:paraId="56ECEA7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عبد البر، الاستيعاب: 3/100، و، وابن حجر، الإصابة: 2/271. </w:t>
      </w:r>
    </w:p>
  </w:footnote>
  <w:footnote w:id="97">
    <w:p w14:paraId="59EB6C49"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ابن عبد البر، الاستيعاب: 3/100.</w:t>
      </w:r>
    </w:p>
  </w:footnote>
  <w:footnote w:id="98">
    <w:p w14:paraId="37A607EF"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الأثير، أسد الغابة: 3/59. </w:t>
      </w:r>
    </w:p>
  </w:footnote>
  <w:footnote w:id="99">
    <w:p w14:paraId="778B266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سعد، الطبقات الكبرى: 3/561، 3/620، وابن عبد البر، الاستيعاب: 2/339، وابن الأثير، أسد الغابة: 3/242، وابن حجر، الإصابة: 2/350. </w:t>
      </w:r>
    </w:p>
  </w:footnote>
  <w:footnote w:id="100">
    <w:p w14:paraId="304C26D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البخاري، 7/374، 7 مسلم، 3/385. </w:t>
      </w:r>
    </w:p>
  </w:footnote>
  <w:footnote w:id="101">
    <w:p w14:paraId="7479CFCD"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الأثير، أسد الغابة: 3/242-244، وابن حجر، الإصابة: 2/350. </w:t>
      </w:r>
    </w:p>
  </w:footnote>
  <w:footnote w:id="102">
    <w:p w14:paraId="0025EE4D"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النهاية في غريب الحديث: 2/313. </w:t>
      </w:r>
    </w:p>
  </w:footnote>
  <w:footnote w:id="103">
    <w:p w14:paraId="4A33B92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دلائل النبوة للبيهقي محققا (3/ 293) </w:t>
      </w:r>
    </w:p>
  </w:footnote>
  <w:footnote w:id="104">
    <w:p w14:paraId="3D528A9F"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البخاري، 3/214. </w:t>
      </w:r>
    </w:p>
  </w:footnote>
  <w:footnote w:id="105">
    <w:p w14:paraId="229CD73F"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عبد البر، الاستيعاب: 2/503، وابن الأثير، أسد الغابة: 3/703، والذهبي، سير أعلام النبلاء: 1/252، وابن حجر، الإصابة: 2/529. </w:t>
      </w:r>
    </w:p>
  </w:footnote>
  <w:footnote w:id="106">
    <w:p w14:paraId="75FA4B6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عيون الأثر (2/ 27) </w:t>
      </w:r>
    </w:p>
  </w:footnote>
  <w:footnote w:id="107">
    <w:p w14:paraId="1E2C6FA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الاستيعاب: 2/503. </w:t>
      </w:r>
    </w:p>
  </w:footnote>
  <w:footnote w:id="108">
    <w:p w14:paraId="29C38E5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الاستيعاب: 2/503. </w:t>
      </w:r>
    </w:p>
  </w:footnote>
  <w:footnote w:id="109">
    <w:p w14:paraId="4E3970EF"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أسد الغابة: 3/705 </w:t>
      </w:r>
    </w:p>
  </w:footnote>
  <w:footnote w:id="110">
    <w:p w14:paraId="0CAE50ED"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مصنف عبد الرزاق الصنعاني 3/ 573 ح (6716) </w:t>
      </w:r>
    </w:p>
  </w:footnote>
  <w:footnote w:id="111">
    <w:p w14:paraId="16634E3F" w14:textId="77777777" w:rsidR="00D602C6" w:rsidRPr="00640B2A"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 xml:space="preserve">رواه البخاري (4468) </w:t>
      </w:r>
    </w:p>
  </w:footnote>
  <w:footnote w:id="112">
    <w:p w14:paraId="7ABD789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أحمد 5/ 299 والبيهقي في الدلائل 4/ 367 . </w:t>
      </w:r>
    </w:p>
  </w:footnote>
  <w:footnote w:id="113">
    <w:p w14:paraId="51C7168F"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البيهقي في السنن 9/ 69. </w:t>
      </w:r>
    </w:p>
  </w:footnote>
  <w:footnote w:id="114">
    <w:p w14:paraId="5DB95BA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ذكره السيوطي في الدر 3/ 189 وعزاه لابن عساكر. </w:t>
      </w:r>
    </w:p>
  </w:footnote>
  <w:footnote w:id="115">
    <w:p w14:paraId="2AFE824B"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الثقات لابن حبان (1/ 134) والسيرة الحلبية (2/ 244) </w:t>
      </w:r>
    </w:p>
  </w:footnote>
  <w:footnote w:id="116">
    <w:p w14:paraId="00D9428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الثقات لابن حبان (1/ 134) والسيرة الحلبية (2/ 244) </w:t>
      </w:r>
    </w:p>
  </w:footnote>
  <w:footnote w:id="117">
    <w:p w14:paraId="29DAE3C1"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مسلم (2470)، وأحمد (3/ 123) والحاكم وصححه (3/ 230) </w:t>
      </w:r>
    </w:p>
  </w:footnote>
  <w:footnote w:id="118">
    <w:p w14:paraId="4D60365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تاريخ الطبري (2/ 63) والكامل لابن الأثير (2/ 106) ودلائل النبوة (3/ 234)</w:t>
      </w:r>
      <w:r>
        <w:rPr>
          <w:rFonts w:ascii="mylotus" w:hAnsi="mylotus"/>
          <w:szCs w:val="20"/>
          <w:rtl/>
        </w:rPr>
        <w:t xml:space="preserve"> </w:t>
      </w:r>
    </w:p>
  </w:footnote>
  <w:footnote w:id="119">
    <w:p w14:paraId="7F124531"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البيهقي في دلائل النبوة (3/ 234) وهي في سيرة ابن هشام (3/ 118)</w:t>
      </w:r>
      <w:r>
        <w:rPr>
          <w:rFonts w:ascii="mylotus" w:hAnsi="mylotus"/>
          <w:szCs w:val="20"/>
          <w:rtl/>
        </w:rPr>
        <w:t xml:space="preserve"> </w:t>
      </w:r>
    </w:p>
  </w:footnote>
  <w:footnote w:id="120">
    <w:p w14:paraId="7AF5622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سبل الهدى والرشاد (4/ 322) </w:t>
      </w:r>
    </w:p>
  </w:footnote>
  <w:footnote w:id="121">
    <w:p w14:paraId="32C488C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ابن سعد (3/ 556)</w:t>
      </w:r>
      <w:r>
        <w:rPr>
          <w:rFonts w:ascii="mylotus" w:hAnsi="mylotus"/>
          <w:szCs w:val="20"/>
          <w:rtl/>
        </w:rPr>
        <w:t xml:space="preserve"> </w:t>
      </w:r>
    </w:p>
  </w:footnote>
  <w:footnote w:id="122">
    <w:p w14:paraId="38C117AF"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البخاري 7/ 437 (4086) </w:t>
      </w:r>
    </w:p>
  </w:footnote>
  <w:footnote w:id="123">
    <w:p w14:paraId="62B66E09"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w:t>
      </w:r>
      <w:r w:rsidRPr="00640B2A">
        <w:rPr>
          <w:rFonts w:ascii="mylotus" w:hAnsi="mylotus" w:hint="cs"/>
          <w:szCs w:val="20"/>
          <w:rtl/>
        </w:rPr>
        <w:t>البخاري</w:t>
      </w:r>
      <w:r w:rsidRPr="00640B2A">
        <w:rPr>
          <w:rFonts w:ascii="mylotus" w:hAnsi="mylotus"/>
          <w:szCs w:val="20"/>
          <w:rtl/>
        </w:rPr>
        <w:t xml:space="preserve"> (4086) </w:t>
      </w:r>
    </w:p>
  </w:footnote>
  <w:footnote w:id="124">
    <w:p w14:paraId="0BA84AD4"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البخاري (4086) </w:t>
      </w:r>
    </w:p>
  </w:footnote>
  <w:footnote w:id="125">
    <w:p w14:paraId="524B6EA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مسند الطيالسي برقم (1489) </w:t>
      </w:r>
    </w:p>
  </w:footnote>
  <w:footnote w:id="126">
    <w:p w14:paraId="32E0A2A8"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موطأ مالك 2: 461. </w:t>
      </w:r>
    </w:p>
  </w:footnote>
  <w:footnote w:id="127">
    <w:p w14:paraId="6ECCE464"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الزهد لابن مبارك: 171. المصنف لعبد الرزاق 3: 575. </w:t>
      </w:r>
    </w:p>
  </w:footnote>
  <w:footnote w:id="128">
    <w:p w14:paraId="4562B69B"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صحيح البخاري 2: 871، صحيح مسلم 4: 2211. </w:t>
      </w:r>
    </w:p>
  </w:footnote>
  <w:footnote w:id="129">
    <w:p w14:paraId="77042FE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السنن الكبرى للبيهقي 8: 165. </w:t>
      </w:r>
    </w:p>
  </w:footnote>
  <w:footnote w:id="130">
    <w:p w14:paraId="76AE715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مسلم (2962)، ابن ماجه (3996) </w:t>
      </w:r>
    </w:p>
  </w:footnote>
  <w:footnote w:id="131">
    <w:p w14:paraId="1D3F91F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البخاري (2988)، مسلم (2961)، الترمذي (2462)، ابن ماجه (3997)، أحمد (4/ 137) </w:t>
      </w:r>
    </w:p>
  </w:footnote>
  <w:footnote w:id="132">
    <w:p w14:paraId="2AD0805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أحمد (4/ 420) </w:t>
      </w:r>
    </w:p>
  </w:footnote>
  <w:footnote w:id="133">
    <w:p w14:paraId="1BD82C8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أحمد (4/ 420) </w:t>
      </w:r>
    </w:p>
  </w:footnote>
  <w:footnote w:id="134">
    <w:p w14:paraId="4F30DCE2"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البخاري 4/ 242 (3606) وفي 9/ 65 (7084) ومسلم (6/ 20 (4812) </w:t>
      </w:r>
    </w:p>
  </w:footnote>
  <w:footnote w:id="135">
    <w:p w14:paraId="2096998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أحمد، 5/ 21. النسائي، 6/ 346 رقم 11185. الترمذي، 4/ 475 رقم 2180 .. </w:t>
      </w:r>
    </w:p>
  </w:footnote>
  <w:footnote w:id="136">
    <w:p w14:paraId="4C8C983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مصنف ابن أبي شيبة 7: 481. </w:t>
      </w:r>
    </w:p>
  </w:footnote>
  <w:footnote w:id="137">
    <w:p w14:paraId="48B7B34B"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142) </w:t>
      </w:r>
    </w:p>
  </w:footnote>
  <w:footnote w:id="138">
    <w:p w14:paraId="4A662B1F"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172) </w:t>
      </w:r>
    </w:p>
  </w:footnote>
  <w:footnote w:id="139">
    <w:p w14:paraId="4C912D29"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172) </w:t>
      </w:r>
    </w:p>
  </w:footnote>
  <w:footnote w:id="140">
    <w:p w14:paraId="787E631F"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149) </w:t>
      </w:r>
    </w:p>
  </w:footnote>
  <w:footnote w:id="141">
    <w:p w14:paraId="23AD855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173) </w:t>
      </w:r>
    </w:p>
  </w:footnote>
  <w:footnote w:id="142">
    <w:p w14:paraId="52E01B0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174) </w:t>
      </w:r>
    </w:p>
  </w:footnote>
  <w:footnote w:id="143">
    <w:p w14:paraId="7A7930D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مسلم (4/ 3154) 250 </w:t>
      </w:r>
    </w:p>
  </w:footnote>
  <w:footnote w:id="144">
    <w:p w14:paraId="1653470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175) </w:t>
      </w:r>
    </w:p>
  </w:footnote>
  <w:footnote w:id="145">
    <w:p w14:paraId="13D9985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سبل الهدى والرشاد في سيرة خير العباد (5/ 104) </w:t>
      </w:r>
    </w:p>
  </w:footnote>
  <w:footnote w:id="146">
    <w:p w14:paraId="1DB4FFB2"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معجم رجال الحديث، ج‏18، ص‏360 و363. </w:t>
      </w:r>
    </w:p>
  </w:footnote>
  <w:footnote w:id="147">
    <w:p w14:paraId="43C1FFD8"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176) </w:t>
      </w:r>
    </w:p>
  </w:footnote>
  <w:footnote w:id="148">
    <w:p w14:paraId="0480D372"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ابن سعد، حياة الصحابة (1/ 72) </w:t>
      </w:r>
    </w:p>
  </w:footnote>
  <w:footnote w:id="149">
    <w:p w14:paraId="5D3C64F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ابن سعد، حياة الصحابة (1/ 72) </w:t>
      </w:r>
    </w:p>
  </w:footnote>
  <w:footnote w:id="150">
    <w:p w14:paraId="70F9A261"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الاختصاص:10. </w:t>
      </w:r>
    </w:p>
  </w:footnote>
  <w:footnote w:id="151">
    <w:p w14:paraId="33D756DB"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عيون أخبار الرضا عليه السلام للشيخ الصدوق 134:2</w:t>
      </w:r>
      <w:r>
        <w:rPr>
          <w:rFonts w:ascii="mylotus" w:hAnsi="mylotus"/>
          <w:szCs w:val="20"/>
          <w:rtl/>
        </w:rPr>
        <w:t xml:space="preserve"> </w:t>
      </w:r>
    </w:p>
  </w:footnote>
  <w:footnote w:id="152">
    <w:p w14:paraId="672BCD8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الاحتجاج، ص102. </w:t>
      </w:r>
    </w:p>
  </w:footnote>
  <w:footnote w:id="153">
    <w:p w14:paraId="16786FD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مروج الذهب ج 2، ص 352. </w:t>
      </w:r>
    </w:p>
  </w:footnote>
  <w:footnote w:id="154">
    <w:p w14:paraId="25673CA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150) </w:t>
      </w:r>
    </w:p>
  </w:footnote>
  <w:footnote w:id="155">
    <w:p w14:paraId="048DEF2B"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رواه البخاري 3 / 28 ، ومسلم رقم (2458)</w:t>
      </w:r>
    </w:p>
  </w:footnote>
  <w:footnote w:id="156">
    <w:p w14:paraId="541CEFB4" w14:textId="77777777" w:rsidR="00D602C6" w:rsidRPr="00D11569"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حلية الأولياء وطبقات الأصفياء (1/ 147)</w:t>
      </w:r>
      <w:r w:rsidRPr="00D11569">
        <w:rPr>
          <w:rFonts w:ascii="mylotus" w:eastAsia="Times New Roman" w:hAnsi="mylotus"/>
          <w:position w:val="10"/>
          <w:szCs w:val="20"/>
          <w:rtl/>
          <w:lang w:val="en-US" w:eastAsia="en-US"/>
        </w:rPr>
        <w:t xml:space="preserve"> </w:t>
      </w:r>
    </w:p>
  </w:footnote>
  <w:footnote w:id="157">
    <w:p w14:paraId="7524B73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149) </w:t>
      </w:r>
    </w:p>
  </w:footnote>
  <w:footnote w:id="158">
    <w:p w14:paraId="1C9679C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أحمد والترمذي وابن حبان ، وقال الترمذي: هذا حديث حسن صحيح، حياة الصحابة (1/ 315) </w:t>
      </w:r>
    </w:p>
  </w:footnote>
  <w:footnote w:id="159">
    <w:p w14:paraId="53C98574"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الزبير بن بكار، حياة الصحابة (1/ 346) </w:t>
      </w:r>
    </w:p>
  </w:footnote>
  <w:footnote w:id="160">
    <w:p w14:paraId="751190A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148) </w:t>
      </w:r>
    </w:p>
  </w:footnote>
  <w:footnote w:id="161">
    <w:p w14:paraId="3DE7248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سيرة ابن إسحاق، (ص: 191) </w:t>
      </w:r>
    </w:p>
  </w:footnote>
  <w:footnote w:id="162">
    <w:p w14:paraId="6770D1A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أحمد (5/64) وفي (5/65) ومسلم (7/173) والنسائي في الكبرى (5057) </w:t>
      </w:r>
    </w:p>
  </w:footnote>
  <w:footnote w:id="163">
    <w:p w14:paraId="6E284E4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أبو نعيم في الحلية وغيرهن حياة الصحابة (3/ 215) </w:t>
      </w:r>
    </w:p>
  </w:footnote>
  <w:footnote w:id="164">
    <w:p w14:paraId="1B51079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ابن ماجة في السنن برقم (4127)، وقال البوصيري في الزوائد (3/276): هذا إسناد صحيح، هذا ما نراه صحيحا من الرواية، أما ما أضيف إليه من إقرار رسول الله </w:t>
      </w:r>
      <w:r w:rsidRPr="00640B2A">
        <w:rPr>
          <w:rFonts w:ascii="mylotus" w:hAnsi="mylotus"/>
          <w:szCs w:val="20"/>
        </w:rPr>
        <w:sym w:font="Abo-thar" w:char="F061"/>
      </w:r>
      <w:r w:rsidRPr="00640B2A">
        <w:rPr>
          <w:rFonts w:ascii="mylotus" w:hAnsi="mylotus"/>
          <w:szCs w:val="20"/>
          <w:rtl/>
        </w:rPr>
        <w:t xml:space="preserve"> ، وقولهم: فاكتب لنا عليك كتابا، قال: فدعا بالصحيفة ودعا عليا ليكتب.. فغير صحيح، ويستحيل على رسول الله </w:t>
      </w:r>
      <w:r w:rsidRPr="00640B2A">
        <w:rPr>
          <w:rFonts w:ascii="mylotus" w:hAnsi="mylotus"/>
          <w:szCs w:val="20"/>
        </w:rPr>
        <w:sym w:font="Abo-thar" w:char="F061"/>
      </w:r>
      <w:r w:rsidRPr="00640B2A">
        <w:rPr>
          <w:rFonts w:ascii="mylotus" w:hAnsi="mylotus"/>
          <w:szCs w:val="20"/>
          <w:rtl/>
        </w:rPr>
        <w:t xml:space="preserve"> أن يستسلم لأهوائهم.</w:t>
      </w:r>
    </w:p>
  </w:footnote>
  <w:footnote w:id="165">
    <w:p w14:paraId="0E9CEC1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تفسير الطبري، (15/ 240) </w:t>
      </w:r>
    </w:p>
  </w:footnote>
  <w:footnote w:id="166">
    <w:p w14:paraId="35193B91"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149) </w:t>
      </w:r>
    </w:p>
  </w:footnote>
  <w:footnote w:id="167">
    <w:p w14:paraId="240EF90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ابن سعد حياة الصحابة (3/ 493) </w:t>
      </w:r>
    </w:p>
  </w:footnote>
  <w:footnote w:id="168">
    <w:p w14:paraId="6D7442B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149) </w:t>
      </w:r>
    </w:p>
  </w:footnote>
  <w:footnote w:id="169">
    <w:p w14:paraId="2030DAD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149)، ورواه البزار بإسناد حسن والطبراني، حياة الصحابة (2/ 392) </w:t>
      </w:r>
    </w:p>
  </w:footnote>
  <w:footnote w:id="170">
    <w:p w14:paraId="0D4790DF"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أبو داود (3055) </w:t>
      </w:r>
    </w:p>
  </w:footnote>
  <w:footnote w:id="171">
    <w:p w14:paraId="0D8D61A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المفيد، الاختصاص: ص 83. </w:t>
      </w:r>
    </w:p>
  </w:footnote>
  <w:footnote w:id="172">
    <w:p w14:paraId="03E8F93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مختصر تاريخ دمشق، ج 5، ص 1. </w:t>
      </w:r>
    </w:p>
  </w:footnote>
  <w:footnote w:id="173">
    <w:p w14:paraId="1BACDAB8"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مختصر تاريخ دمشق (5/ 265) </w:t>
      </w:r>
    </w:p>
  </w:footnote>
  <w:footnote w:id="174">
    <w:p w14:paraId="514F795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مختصر تاريخ دمشق (5/ 265) </w:t>
      </w:r>
    </w:p>
  </w:footnote>
  <w:footnote w:id="175">
    <w:p w14:paraId="70EFF1A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أبو عبيد، والطبراني ، قال الهيثمي: ورجاله رجال الصحيح خلا عبد الله بن أحمد وهو ثقة مأمون، حياة الصحابة (2/ 472) </w:t>
      </w:r>
    </w:p>
  </w:footnote>
  <w:footnote w:id="176">
    <w:p w14:paraId="401659B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انظر ترجمته في تهذيب الكمال (1674) ، وتهذيب التهذيب (3/ 133) ، ومغازي الواقدي (100) ، (155) ، وحلية الأولياء (1/ 43) ، والاستيعاب (2/ 437) ، وأسد الغابة (2/ 98) </w:t>
      </w:r>
    </w:p>
  </w:footnote>
  <w:footnote w:id="177">
    <w:p w14:paraId="347D081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الطبقات الكبرى (3/ 122) </w:t>
      </w:r>
    </w:p>
  </w:footnote>
  <w:footnote w:id="178">
    <w:p w14:paraId="3BAD2EA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البخاري 7 / 126. </w:t>
      </w:r>
    </w:p>
  </w:footnote>
  <w:footnote w:id="179">
    <w:p w14:paraId="7DE4A37F"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سبيل الهدى والرشاد، ج 2، ص 359. </w:t>
      </w:r>
    </w:p>
  </w:footnote>
  <w:footnote w:id="180">
    <w:p w14:paraId="47613A9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مسلم (2795) (36) ، والترمذي (3162) ، والنسائي في "الكبرى" (11322) </w:t>
      </w:r>
    </w:p>
  </w:footnote>
  <w:footnote w:id="181">
    <w:p w14:paraId="7812A66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مسند الحميدي 1/ 86 رقم 158، طبقات ابن سعد 3/ 166، حلية الأولياء 1/ 144، 145، الزهد لابن المبارك 183، 184 رقم 522، أسد الغابة 2/ 99. </w:t>
      </w:r>
    </w:p>
  </w:footnote>
  <w:footnote w:id="182">
    <w:p w14:paraId="7E877411"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الطبقات الكبرى (3/ 124) </w:t>
      </w:r>
    </w:p>
  </w:footnote>
  <w:footnote w:id="183">
    <w:p w14:paraId="2D7CB3AD"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الطبقات الكبرى (3/ 124) </w:t>
      </w:r>
    </w:p>
  </w:footnote>
  <w:footnote w:id="184">
    <w:p w14:paraId="2405C54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تاريخ الطبري، ج 5، ص 81. </w:t>
      </w:r>
    </w:p>
  </w:footnote>
  <w:footnote w:id="185">
    <w:p w14:paraId="0C6EB919"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هو حُجر بن عَدي الكندي الكوفي، من فضلاء الصحابة وزهادهم، وفد على النبي </w:t>
      </w:r>
      <w:r w:rsidRPr="00640B2A">
        <w:rPr>
          <w:rFonts w:ascii="mylotus" w:hAnsi="mylotus"/>
          <w:szCs w:val="20"/>
        </w:rPr>
        <w:sym w:font="Abo-thar" w:char="F061"/>
      </w:r>
      <w:r w:rsidRPr="00640B2A">
        <w:rPr>
          <w:rFonts w:ascii="mylotus" w:hAnsi="mylotus"/>
          <w:szCs w:val="20"/>
          <w:rtl/>
        </w:rPr>
        <w:t xml:space="preserve"> مع أخيه هانئ بن عدي وشارك في معركة القادسية، وفتح مرج عذراء بالشام، وهو من خواص أمير المؤمنين علي بن أبي طالب قاتل معه في الجمل وصفين والنهروان، وكان يرأس قبيلته في كل المعارك. قتله معاوية بن أبي سفيان بعد أن عرض عليه البراءة من الإمام علي بن أبي طالب فأبى ذلك، فقتله ومعه أحد أبنائه، وعدد من أصحابه، وقطعوا رأسه وعلّقوه على بوابة الشام، وهو أول رأس يُعلّق على البوابات، انظر: أسد الغابة في معرفة الصحابة، ج 1، ص 480، البرقي، أحمد بن محمد، كتاب الطبقات، ص 58 رقم 74، رجال الكشي، ص 80، رقم 40. </w:t>
      </w:r>
    </w:p>
  </w:footnote>
  <w:footnote w:id="186">
    <w:p w14:paraId="0EBFA84F"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ابن عساكر (12/226)</w:t>
      </w:r>
    </w:p>
  </w:footnote>
  <w:footnote w:id="187">
    <w:p w14:paraId="69A8A95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تاريخ دمشق، ج 12، ص 227. </w:t>
      </w:r>
    </w:p>
  </w:footnote>
  <w:footnote w:id="188">
    <w:p w14:paraId="0674D21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البلاذري في أنساب الأشراف (ج 2 / ص 119) </w:t>
      </w:r>
    </w:p>
  </w:footnote>
  <w:footnote w:id="189">
    <w:p w14:paraId="4AAB5B6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تاريخ الطبري ج 4 ص 208، الكامل في التاريخ ج 3 ص 487، المنتظم لابن الجوزي ج 5 ص 243. </w:t>
      </w:r>
    </w:p>
  </w:footnote>
  <w:footnote w:id="190">
    <w:p w14:paraId="2ADF0D2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تاريخ الرسل والملوك (3/ 206) </w:t>
      </w:r>
    </w:p>
  </w:footnote>
  <w:footnote w:id="191">
    <w:p w14:paraId="4A07B57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تاريخ الطبري = تاريخ الرسل والملوك، وصلة تاريخ الطبري (5/ 253) </w:t>
      </w:r>
    </w:p>
  </w:footnote>
  <w:footnote w:id="192">
    <w:p w14:paraId="24C916C2"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المرجع السابق، (5/ 253) </w:t>
      </w:r>
    </w:p>
  </w:footnote>
  <w:footnote w:id="193">
    <w:p w14:paraId="517ACE5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الطبقات الكبرى (6/ 244) </w:t>
      </w:r>
    </w:p>
  </w:footnote>
  <w:footnote w:id="194">
    <w:p w14:paraId="6F4BC75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الطبقات الكبرى (6/ 244) </w:t>
      </w:r>
    </w:p>
  </w:footnote>
  <w:footnote w:id="195">
    <w:p w14:paraId="492B0A41"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270) </w:t>
      </w:r>
    </w:p>
  </w:footnote>
  <w:footnote w:id="196">
    <w:p w14:paraId="13353B8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الأعلام، ج 2، ص 171. </w:t>
      </w:r>
    </w:p>
  </w:footnote>
  <w:footnote w:id="197">
    <w:p w14:paraId="7C3A653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الاحتجاج، 302. </w:t>
      </w:r>
    </w:p>
  </w:footnote>
  <w:footnote w:id="198">
    <w:p w14:paraId="6748E1E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البخاري (7096) ومسلم(144) وأحمد (5 / 401) وابن أبي شيبة (7 / 449) والطيالسي (1 / 55) والترمذي (2258)</w:t>
      </w:r>
      <w:r>
        <w:rPr>
          <w:rFonts w:ascii="mylotus" w:hAnsi="mylotus"/>
          <w:szCs w:val="20"/>
          <w:rtl/>
        </w:rPr>
        <w:t xml:space="preserve"> </w:t>
      </w:r>
      <w:r w:rsidRPr="00640B2A">
        <w:rPr>
          <w:rFonts w:ascii="mylotus" w:hAnsi="mylotus"/>
          <w:szCs w:val="20"/>
          <w:rtl/>
        </w:rPr>
        <w:t xml:space="preserve">وابن ماجه (3955) والنسائي في الكبرى (1 / 144)وابن حبان (13 / 304) والأوسط للطبراني(2 / 215) </w:t>
      </w:r>
    </w:p>
  </w:footnote>
  <w:footnote w:id="199">
    <w:p w14:paraId="720EC09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البخاري(6604) ومسلم (2891) وأبو داود(4240) والداني مختصرا</w:t>
      </w:r>
      <w:r>
        <w:rPr>
          <w:rFonts w:ascii="mylotus" w:hAnsi="mylotus"/>
          <w:szCs w:val="20"/>
          <w:rtl/>
        </w:rPr>
        <w:t xml:space="preserve"> </w:t>
      </w:r>
      <w:r w:rsidRPr="00640B2A">
        <w:rPr>
          <w:rFonts w:ascii="mylotus" w:hAnsi="mylotus"/>
          <w:szCs w:val="20"/>
          <w:rtl/>
        </w:rPr>
        <w:t xml:space="preserve">في السنن الواردة في الفتن (181) وأحمد (5 / 385) والطيالسي (1 / 58) وابن حبان (15 / 5) والحاكم (4 / 533) </w:t>
      </w:r>
    </w:p>
  </w:footnote>
  <w:footnote w:id="200">
    <w:p w14:paraId="3B00509B"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مسلم (2891) و الحاكم (4 / 518) </w:t>
      </w:r>
    </w:p>
  </w:footnote>
  <w:footnote w:id="201">
    <w:p w14:paraId="162110AB"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مسلم (2893) وأحمد (5 / 399) والحاكم (4 / 519) </w:t>
      </w:r>
    </w:p>
  </w:footnote>
  <w:footnote w:id="202">
    <w:p w14:paraId="0D89391B"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ابن أبي شيبة (7 / 479) </w:t>
      </w:r>
    </w:p>
  </w:footnote>
  <w:footnote w:id="203">
    <w:p w14:paraId="6460712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ابن أبي شيبة(7 / 535) </w:t>
      </w:r>
    </w:p>
  </w:footnote>
  <w:footnote w:id="204">
    <w:p w14:paraId="62E12B9F"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275) </w:t>
      </w:r>
    </w:p>
  </w:footnote>
  <w:footnote w:id="205">
    <w:p w14:paraId="73535FC8"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شعب الإيمان(5 / 442) </w:t>
      </w:r>
    </w:p>
  </w:footnote>
  <w:footnote w:id="206">
    <w:p w14:paraId="608E6082"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280) </w:t>
      </w:r>
    </w:p>
  </w:footnote>
  <w:footnote w:id="207">
    <w:p w14:paraId="511947F2"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سنن البيهقي الكبرى(9 / 36) </w:t>
      </w:r>
    </w:p>
  </w:footnote>
  <w:footnote w:id="208">
    <w:p w14:paraId="51E9FE42"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ابن أبي شيبة(7 / 481) </w:t>
      </w:r>
    </w:p>
  </w:footnote>
  <w:footnote w:id="209">
    <w:p w14:paraId="18CC00A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ابن أبي شيبة(7 / 481) </w:t>
      </w:r>
    </w:p>
  </w:footnote>
  <w:footnote w:id="210">
    <w:p w14:paraId="6542800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280) </w:t>
      </w:r>
    </w:p>
  </w:footnote>
  <w:footnote w:id="211">
    <w:p w14:paraId="4336799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ابن أبي شيبة (7 / 482) </w:t>
      </w:r>
    </w:p>
  </w:footnote>
  <w:footnote w:id="212">
    <w:p w14:paraId="1BE26E2B"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أبي شيبة (7 / 482) </w:t>
      </w:r>
    </w:p>
  </w:footnote>
  <w:footnote w:id="213">
    <w:p w14:paraId="58A92DD4"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البخاري (7282) وابن أبي شيبة (7 / 139) </w:t>
      </w:r>
    </w:p>
  </w:footnote>
  <w:footnote w:id="214">
    <w:p w14:paraId="6D4FFF6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280) </w:t>
      </w:r>
    </w:p>
  </w:footnote>
  <w:footnote w:id="215">
    <w:p w14:paraId="3106B12B"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281) </w:t>
      </w:r>
    </w:p>
  </w:footnote>
  <w:footnote w:id="216">
    <w:p w14:paraId="68C79DD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الحاكم (4 / 516) وقال هذا حديث صحيح الإسناد ووافقه الذهبي </w:t>
      </w:r>
    </w:p>
  </w:footnote>
  <w:footnote w:id="217">
    <w:p w14:paraId="4CFFAF3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282) </w:t>
      </w:r>
    </w:p>
  </w:footnote>
  <w:footnote w:id="218">
    <w:p w14:paraId="07F227A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أحمد (5 / 404) </w:t>
      </w:r>
    </w:p>
  </w:footnote>
  <w:footnote w:id="219">
    <w:p w14:paraId="6FE7F48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أبو داود (4243) </w:t>
      </w:r>
    </w:p>
  </w:footnote>
  <w:footnote w:id="220">
    <w:p w14:paraId="309BD39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ابن أبي شيبة (7 / 482) وأحمد (5 / 395) والحاكم (4 / 517) والطبراني في الأوسط (6 / 345) </w:t>
      </w:r>
    </w:p>
  </w:footnote>
  <w:footnote w:id="221">
    <w:p w14:paraId="6511939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أحمد (3 / 86) </w:t>
      </w:r>
    </w:p>
  </w:footnote>
  <w:footnote w:id="222">
    <w:p w14:paraId="6E57B6C2"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البخاري (4658) </w:t>
      </w:r>
    </w:p>
  </w:footnote>
  <w:footnote w:id="223">
    <w:p w14:paraId="360B2571" w14:textId="77777777" w:rsidR="00D602C6" w:rsidRPr="00640B2A" w:rsidRDefault="00D602C6" w:rsidP="00640B2A">
      <w:pPr>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 xml:space="preserve">الحاكم (2 / 362) وصححه ووافقه الذهبي </w:t>
      </w:r>
    </w:p>
    <w:p w14:paraId="64A8285B"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 xml:space="preserve"> </w:t>
      </w:r>
    </w:p>
  </w:footnote>
  <w:footnote w:id="224">
    <w:p w14:paraId="22210FC4"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الترمذي (2169) وحسنه وأحمد (5 / 388) والطيالسي (1 / 59) </w:t>
      </w:r>
    </w:p>
  </w:footnote>
  <w:footnote w:id="225">
    <w:p w14:paraId="69668A79"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أبو داود (4246) وأحمد (5 / 386 ) وابن حبان</w:t>
      </w:r>
      <w:r>
        <w:rPr>
          <w:rFonts w:ascii="mylotus" w:hAnsi="mylotus"/>
          <w:szCs w:val="20"/>
          <w:rtl/>
        </w:rPr>
        <w:t xml:space="preserve"> </w:t>
      </w:r>
      <w:r w:rsidRPr="00640B2A">
        <w:rPr>
          <w:rFonts w:ascii="mylotus" w:hAnsi="mylotus"/>
          <w:szCs w:val="20"/>
          <w:rtl/>
        </w:rPr>
        <w:t>(13 / 299)</w:t>
      </w:r>
      <w:r>
        <w:rPr>
          <w:rFonts w:ascii="mylotus" w:hAnsi="mylotus"/>
          <w:szCs w:val="20"/>
          <w:rtl/>
        </w:rPr>
        <w:t xml:space="preserve"> </w:t>
      </w:r>
    </w:p>
  </w:footnote>
  <w:footnote w:id="226">
    <w:p w14:paraId="1DDB2D9C" w14:textId="77777777" w:rsidR="00D602C6" w:rsidRPr="00640B2A" w:rsidRDefault="00D602C6" w:rsidP="00640B2A">
      <w:pPr>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رواه البخاري (3606) ومسلم (1847) وابن ماجه (3979) والحاكم (4 / 197)</w:t>
      </w:r>
      <w:r>
        <w:rPr>
          <w:rFonts w:eastAsia="Times New Roman"/>
          <w:position w:val="10"/>
          <w:szCs w:val="20"/>
          <w:rtl/>
        </w:rPr>
        <w:t xml:space="preserve"> </w:t>
      </w:r>
    </w:p>
  </w:footnote>
  <w:footnote w:id="227">
    <w:p w14:paraId="7C71717D"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273) </w:t>
      </w:r>
    </w:p>
  </w:footnote>
  <w:footnote w:id="228">
    <w:p w14:paraId="271BD4F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273) </w:t>
      </w:r>
    </w:p>
  </w:footnote>
  <w:footnote w:id="229">
    <w:p w14:paraId="71C64B5E" w14:textId="77777777" w:rsidR="00D602C6" w:rsidRPr="00640B2A" w:rsidRDefault="00D602C6" w:rsidP="00640B2A">
      <w:pPr>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 xml:space="preserve">ابن أبي شيبة (7 / 493) </w:t>
      </w:r>
    </w:p>
  </w:footnote>
  <w:footnote w:id="230">
    <w:p w14:paraId="5F46391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274) </w:t>
      </w:r>
    </w:p>
  </w:footnote>
  <w:footnote w:id="231">
    <w:p w14:paraId="2409804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277) </w:t>
      </w:r>
    </w:p>
  </w:footnote>
  <w:footnote w:id="232">
    <w:p w14:paraId="1B8AD18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أبي شيبة(7 / 487) </w:t>
      </w:r>
    </w:p>
  </w:footnote>
  <w:footnote w:id="233">
    <w:p w14:paraId="3793EDB2" w14:textId="77777777" w:rsidR="00D602C6" w:rsidRPr="00640B2A" w:rsidRDefault="00D602C6" w:rsidP="00640B2A">
      <w:pPr>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 xml:space="preserve">ابن أبي شيبة(7 / 528) </w:t>
      </w:r>
    </w:p>
  </w:footnote>
  <w:footnote w:id="234">
    <w:p w14:paraId="4112A978"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معرفة الصحابة لأبي نعيم (2/ 690) </w:t>
      </w:r>
    </w:p>
  </w:footnote>
  <w:footnote w:id="235">
    <w:p w14:paraId="03FC385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273) </w:t>
      </w:r>
    </w:p>
  </w:footnote>
  <w:footnote w:id="236">
    <w:p w14:paraId="7E0A099D"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274) </w:t>
      </w:r>
    </w:p>
  </w:footnote>
  <w:footnote w:id="237">
    <w:p w14:paraId="621FCC1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274) </w:t>
      </w:r>
    </w:p>
  </w:footnote>
  <w:footnote w:id="238">
    <w:p w14:paraId="78E5522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274) </w:t>
      </w:r>
    </w:p>
  </w:footnote>
  <w:footnote w:id="239">
    <w:p w14:paraId="108DFDD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ابن حبان (1 / 323) </w:t>
      </w:r>
    </w:p>
  </w:footnote>
  <w:footnote w:id="240">
    <w:p w14:paraId="3250AA4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272) </w:t>
      </w:r>
    </w:p>
  </w:footnote>
  <w:footnote w:id="241">
    <w:p w14:paraId="5BA138F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273) </w:t>
      </w:r>
    </w:p>
  </w:footnote>
  <w:footnote w:id="242">
    <w:p w14:paraId="53132708"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شعب الإيمان(4 / 441) </w:t>
      </w:r>
    </w:p>
  </w:footnote>
  <w:footnote w:id="243">
    <w:p w14:paraId="20CD4CCD"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276) </w:t>
      </w:r>
    </w:p>
  </w:footnote>
  <w:footnote w:id="244">
    <w:p w14:paraId="7F0827B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273) </w:t>
      </w:r>
    </w:p>
  </w:footnote>
  <w:footnote w:id="245">
    <w:p w14:paraId="76E8901D"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274) </w:t>
      </w:r>
    </w:p>
  </w:footnote>
  <w:footnote w:id="246">
    <w:p w14:paraId="52ED937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أبي شيبة(7 / 503) </w:t>
      </w:r>
    </w:p>
  </w:footnote>
  <w:footnote w:id="247">
    <w:p w14:paraId="7F3ED122" w14:textId="77777777" w:rsidR="00D602C6" w:rsidRPr="00640B2A" w:rsidRDefault="00D602C6" w:rsidP="00640B2A">
      <w:pPr>
        <w:ind w:firstLine="284"/>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Pr>
        <w:footnoteRef/>
      </w:r>
      <w:r w:rsidRPr="00640B2A">
        <w:rPr>
          <w:rFonts w:eastAsia="Times New Roman"/>
          <w:position w:val="10"/>
          <w:szCs w:val="20"/>
          <w:rtl/>
        </w:rPr>
        <w:t>)</w:t>
      </w:r>
      <w:r>
        <w:rPr>
          <w:rFonts w:eastAsia="Times New Roman"/>
          <w:position w:val="10"/>
          <w:szCs w:val="20"/>
          <w:rtl/>
        </w:rPr>
        <w:t xml:space="preserve"> </w:t>
      </w:r>
      <w:r w:rsidRPr="00640B2A">
        <w:rPr>
          <w:rFonts w:eastAsia="Times New Roman"/>
          <w:position w:val="10"/>
          <w:szCs w:val="20"/>
          <w:rtl/>
        </w:rPr>
        <w:t>ابن أبي شيبة(7 / 503)و الفتن للمروزي(37)</w:t>
      </w:r>
    </w:p>
    <w:p w14:paraId="27E9F931"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 xml:space="preserve"> </w:t>
      </w:r>
    </w:p>
  </w:footnote>
  <w:footnote w:id="248">
    <w:p w14:paraId="56099FBF"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البخاري (6497) واللفظ له</w:t>
      </w:r>
      <w:r>
        <w:rPr>
          <w:rFonts w:ascii="mylotus" w:hAnsi="mylotus"/>
          <w:szCs w:val="20"/>
          <w:rtl/>
        </w:rPr>
        <w:t xml:space="preserve"> </w:t>
      </w:r>
      <w:r w:rsidRPr="00640B2A">
        <w:rPr>
          <w:rFonts w:ascii="mylotus" w:hAnsi="mylotus"/>
          <w:szCs w:val="20"/>
          <w:rtl/>
        </w:rPr>
        <w:t>ومسلم (143) وأحمد (5 / 383) وعبد الرزاق (11 / 157) والطيالسي (1 / 57) والترمذي (2179) وابن ماجه (4053)و الحميدي في مسنده (1 / 211)</w:t>
      </w:r>
      <w:r>
        <w:rPr>
          <w:rFonts w:ascii="mylotus" w:hAnsi="mylotus"/>
          <w:szCs w:val="20"/>
          <w:rtl/>
        </w:rPr>
        <w:t xml:space="preserve"> </w:t>
      </w:r>
      <w:r w:rsidRPr="00640B2A">
        <w:rPr>
          <w:rFonts w:ascii="mylotus" w:hAnsi="mylotus"/>
          <w:szCs w:val="20"/>
          <w:rtl/>
        </w:rPr>
        <w:t>وابن حبان (15 / 164)والبيهقي في الكبرى (10 / 122)</w:t>
      </w:r>
      <w:r>
        <w:rPr>
          <w:rFonts w:ascii="mylotus" w:hAnsi="mylotus"/>
          <w:szCs w:val="20"/>
          <w:rtl/>
        </w:rPr>
        <w:t xml:space="preserve"> </w:t>
      </w:r>
    </w:p>
  </w:footnote>
  <w:footnote w:id="249">
    <w:p w14:paraId="4A423F2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معرفة الصحابة لأبي نعيم (2/ 691) </w:t>
      </w:r>
    </w:p>
  </w:footnote>
  <w:footnote w:id="250">
    <w:p w14:paraId="6A7D69B2"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275) </w:t>
      </w:r>
    </w:p>
  </w:footnote>
  <w:footnote w:id="251">
    <w:p w14:paraId="684CCA2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64) </w:t>
      </w:r>
    </w:p>
  </w:footnote>
  <w:footnote w:id="252">
    <w:p w14:paraId="64F3F0A4" w14:textId="77777777" w:rsidR="00D602C6" w:rsidRPr="00640B2A"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 xml:space="preserve">قال في الطبقات الكبرى: لم يشهد حذيفة بدرا وشهد أحدا هو وأبوه وأخوه صفوان بن اليمان، وقتل أبوه يومئذ. وشهد حذيفة الخندق وما بعد ذلك من المشاهد مع رسول الله </w:t>
      </w:r>
      <w:r w:rsidRPr="00640B2A">
        <w:rPr>
          <w:rFonts w:ascii="mylotus" w:eastAsia="Times New Roman" w:hAnsi="mylotus"/>
          <w:position w:val="10"/>
          <w:szCs w:val="20"/>
          <w:rtl/>
          <w:lang w:val="en-US" w:eastAsia="en-US"/>
        </w:rPr>
        <w:sym w:font="Abo-thar" w:char="F061"/>
      </w:r>
      <w:r w:rsidRPr="00640B2A">
        <w:rPr>
          <w:rFonts w:ascii="mylotus" w:eastAsia="Times New Roman" w:hAnsi="mylotus"/>
          <w:position w:val="10"/>
          <w:szCs w:val="20"/>
          <w:rtl/>
          <w:lang w:val="en-US" w:eastAsia="en-US"/>
        </w:rPr>
        <w:t xml:space="preserve"> ، الطبقات الكبرى (7/ 230)، وقد ذكر حذيفة سبب عدم شهوده بدرا، فقال: (ما منعني أن أشهد بدرا إلا أني خرجت وأبي حسيل، فأخذنا كفار قريش، فقالوا إنكم تريدون محمدا ، فقلنا ما نريده، وما نريد إلا المدينة فأخذوا منا عهد الله وميثاقه، لننصرفن إلى المدينة، ولا نقاتل معه، فأتينا رسول الله(ص) فأخبرناه الخبر، فقال: انصرفا نفي لهم بعهدهم، ونستعين الله عليهم) المزي، تهذیب الکمال في أسماء الرجال، ج 5، ص 497.</w:t>
      </w:r>
    </w:p>
    <w:p w14:paraId="7D639F7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 xml:space="preserve"> </w:t>
      </w:r>
    </w:p>
  </w:footnote>
  <w:footnote w:id="253">
    <w:p w14:paraId="71E8800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مسلم (1788)</w:t>
      </w:r>
      <w:r>
        <w:rPr>
          <w:rFonts w:ascii="mylotus" w:hAnsi="mylotus"/>
          <w:szCs w:val="20"/>
          <w:rtl/>
        </w:rPr>
        <w:t xml:space="preserve"> </w:t>
      </w:r>
      <w:r w:rsidRPr="00640B2A">
        <w:rPr>
          <w:rFonts w:ascii="mylotus" w:hAnsi="mylotus"/>
          <w:szCs w:val="20"/>
          <w:rtl/>
        </w:rPr>
        <w:t xml:space="preserve">وابن حبان (16/67) ، وأحمد (5 / 392) </w:t>
      </w:r>
    </w:p>
  </w:footnote>
  <w:footnote w:id="254">
    <w:p w14:paraId="7F855001"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ابن سعد، حياة الصحابة (3/ 349) </w:t>
      </w:r>
    </w:p>
  </w:footnote>
  <w:footnote w:id="255">
    <w:p w14:paraId="385B3C1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الطبراني، حياة الصحابة (2/ 584) </w:t>
      </w:r>
    </w:p>
  </w:footnote>
  <w:footnote w:id="256">
    <w:p w14:paraId="1F1DE0DB"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282) </w:t>
      </w:r>
    </w:p>
  </w:footnote>
  <w:footnote w:id="257">
    <w:p w14:paraId="5847ED8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282) </w:t>
      </w:r>
    </w:p>
  </w:footnote>
  <w:footnote w:id="258">
    <w:p w14:paraId="5A6F2D54"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282) </w:t>
      </w:r>
    </w:p>
  </w:footnote>
  <w:footnote w:id="259">
    <w:p w14:paraId="762AC39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282) </w:t>
      </w:r>
    </w:p>
  </w:footnote>
  <w:footnote w:id="260">
    <w:p w14:paraId="619E23B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283) </w:t>
      </w:r>
    </w:p>
  </w:footnote>
  <w:footnote w:id="261">
    <w:p w14:paraId="0ACBFAD2" w14:textId="77777777" w:rsidR="00D602C6" w:rsidRPr="00D11569" w:rsidRDefault="00D602C6" w:rsidP="00640B2A">
      <w:pPr>
        <w:pStyle w:val="aaac"/>
        <w:ind w:firstLine="284"/>
        <w:rPr>
          <w:rFonts w:ascii="mylotus" w:eastAsia="Times New Roman" w:hAnsi="mylotus"/>
          <w:position w:val="10"/>
          <w:szCs w:val="20"/>
          <w:rtl/>
          <w:lang w:val="en-US" w:eastAsia="en-US"/>
        </w:rPr>
      </w:pPr>
      <w:r w:rsidRPr="00D11569">
        <w:rPr>
          <w:rFonts w:ascii="mylotus" w:eastAsia="Times New Roman" w:hAnsi="mylotus"/>
          <w:position w:val="10"/>
          <w:szCs w:val="20"/>
          <w:rtl/>
          <w:lang w:val="en-US" w:eastAsia="en-US"/>
        </w:rPr>
        <w:t>(</w:t>
      </w:r>
      <w:r w:rsidRPr="00D11569">
        <w:rPr>
          <w:rFonts w:ascii="mylotus" w:eastAsia="Times New Roman" w:hAnsi="mylotus"/>
          <w:position w:val="10"/>
          <w:szCs w:val="20"/>
          <w:lang w:val="en-US" w:eastAsia="en-US"/>
        </w:rPr>
        <w:footnoteRef/>
      </w:r>
      <w:r w:rsidRPr="00D11569">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D11569">
        <w:rPr>
          <w:rFonts w:ascii="mylotus" w:eastAsia="Times New Roman" w:hAnsi="mylotus"/>
          <w:position w:val="10"/>
          <w:szCs w:val="20"/>
          <w:rtl/>
          <w:lang w:val="en-US" w:eastAsia="en-US"/>
        </w:rPr>
        <w:t>رواه أحمد: 1/ 379، والبيهقي في دلائل النبوة، 6/ 84.</w:t>
      </w:r>
    </w:p>
    <w:p w14:paraId="4E6202A2"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 xml:space="preserve"> </w:t>
      </w:r>
    </w:p>
  </w:footnote>
  <w:footnote w:id="262">
    <w:p w14:paraId="210BF179"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D11569">
        <w:rPr>
          <w:rFonts w:ascii="mylotus" w:hAnsi="mylotus"/>
          <w:szCs w:val="20"/>
          <w:rtl/>
        </w:rPr>
        <w:t>سبل الهدى والرشاد في سيرة خير العباد (2/ 351)</w:t>
      </w:r>
      <w:r w:rsidRPr="00640B2A">
        <w:rPr>
          <w:rFonts w:ascii="mylotus" w:hAnsi="mylotus"/>
          <w:szCs w:val="20"/>
          <w:rtl/>
        </w:rPr>
        <w:t xml:space="preserve"> </w:t>
      </w:r>
    </w:p>
  </w:footnote>
  <w:footnote w:id="263">
    <w:p w14:paraId="623B62A8"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D11569">
        <w:rPr>
          <w:rFonts w:ascii="mylotus" w:hAnsi="mylotus"/>
          <w:szCs w:val="20"/>
          <w:rtl/>
        </w:rPr>
        <w:t>رواه البخاري، 4384"، ومسلم "2460"</w:t>
      </w:r>
      <w:r>
        <w:rPr>
          <w:rFonts w:ascii="mylotus" w:hAnsi="mylotus"/>
          <w:szCs w:val="20"/>
          <w:rtl/>
        </w:rPr>
        <w:t xml:space="preserve"> </w:t>
      </w:r>
    </w:p>
  </w:footnote>
  <w:footnote w:id="264">
    <w:p w14:paraId="1B44AD9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D11569">
        <w:rPr>
          <w:rFonts w:ascii="mylotus" w:hAnsi="mylotus"/>
          <w:szCs w:val="20"/>
          <w:rtl/>
        </w:rPr>
        <w:t>رواه مسلم "2459"، والترمذي "3053"</w:t>
      </w:r>
      <w:r w:rsidRPr="00640B2A">
        <w:rPr>
          <w:rFonts w:ascii="mylotus" w:hAnsi="mylotus"/>
          <w:szCs w:val="20"/>
          <w:rtl/>
        </w:rPr>
        <w:t xml:space="preserve"> </w:t>
      </w:r>
    </w:p>
  </w:footnote>
  <w:footnote w:id="265">
    <w:p w14:paraId="34C506B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129) </w:t>
      </w:r>
    </w:p>
  </w:footnote>
  <w:footnote w:id="266">
    <w:p w14:paraId="059ED061"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D11569">
        <w:rPr>
          <w:rFonts w:ascii="mylotus" w:hAnsi="mylotus"/>
          <w:szCs w:val="20"/>
          <w:rtl/>
        </w:rPr>
        <w:t>رواه البخاري، "6097"</w:t>
      </w:r>
      <w:r w:rsidRPr="00640B2A">
        <w:rPr>
          <w:rFonts w:ascii="mylotus" w:hAnsi="mylotus"/>
          <w:szCs w:val="20"/>
          <w:rtl/>
        </w:rPr>
        <w:t xml:space="preserve"> </w:t>
      </w:r>
    </w:p>
  </w:footnote>
  <w:footnote w:id="267">
    <w:p w14:paraId="38ACDA6D"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الترمذي "3708" ، والبخاري "3762" </w:t>
      </w:r>
    </w:p>
  </w:footnote>
  <w:footnote w:id="268">
    <w:p w14:paraId="5A44627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تاريخ دمشق لابن عساكر (33/ 121)</w:t>
      </w:r>
    </w:p>
  </w:footnote>
  <w:footnote w:id="269">
    <w:p w14:paraId="0C83158D"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D11569">
        <w:rPr>
          <w:rFonts w:ascii="mylotus" w:hAnsi="mylotus"/>
          <w:szCs w:val="20"/>
          <w:rtl/>
        </w:rPr>
        <w:t>رواه أحمد 1 / 389، 405، 414، 442، وأبو نعيم في " الحلية " 1 / 125.</w:t>
      </w:r>
      <w:r w:rsidRPr="00640B2A">
        <w:rPr>
          <w:rFonts w:ascii="mylotus" w:hAnsi="mylotus"/>
          <w:szCs w:val="20"/>
          <w:rtl/>
        </w:rPr>
        <w:t xml:space="preserve"> </w:t>
      </w:r>
    </w:p>
  </w:footnote>
  <w:footnote w:id="270">
    <w:p w14:paraId="1BDE8848"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مسلم (2462) </w:t>
      </w:r>
    </w:p>
  </w:footnote>
  <w:footnote w:id="271">
    <w:p w14:paraId="431F05A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125) </w:t>
      </w:r>
    </w:p>
  </w:footnote>
  <w:footnote w:id="272">
    <w:p w14:paraId="1827B24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أحمد: 1 / 445، 454، والحاكم بنحوه 3 / 317 . </w:t>
      </w:r>
    </w:p>
  </w:footnote>
  <w:footnote w:id="273">
    <w:p w14:paraId="45F01262"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D11569">
        <w:rPr>
          <w:rFonts w:ascii="mylotus" w:hAnsi="mylotus"/>
          <w:szCs w:val="20"/>
          <w:rtl/>
        </w:rPr>
        <w:t>الحاكم (3/358، رقم 5385) وقال: صحيح الإسناد. والطبرانى (19/28، رقم 59)</w:t>
      </w:r>
      <w:r w:rsidRPr="00640B2A">
        <w:rPr>
          <w:rFonts w:ascii="mylotus" w:hAnsi="mylotus"/>
          <w:szCs w:val="20"/>
          <w:rtl/>
        </w:rPr>
        <w:t xml:space="preserve"> </w:t>
      </w:r>
    </w:p>
  </w:footnote>
  <w:footnote w:id="274">
    <w:p w14:paraId="25FE0E59"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البخاري (4049)، ومسلم (800) </w:t>
      </w:r>
    </w:p>
  </w:footnote>
  <w:footnote w:id="275">
    <w:p w14:paraId="1E79308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130) </w:t>
      </w:r>
    </w:p>
  </w:footnote>
  <w:footnote w:id="276">
    <w:p w14:paraId="2A471D08"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131) </w:t>
      </w:r>
    </w:p>
  </w:footnote>
  <w:footnote w:id="277">
    <w:p w14:paraId="0531970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131) </w:t>
      </w:r>
    </w:p>
  </w:footnote>
  <w:footnote w:id="278">
    <w:p w14:paraId="5A7B6FD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130) </w:t>
      </w:r>
    </w:p>
  </w:footnote>
  <w:footnote w:id="279">
    <w:p w14:paraId="4C7F2AFB"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130) </w:t>
      </w:r>
    </w:p>
  </w:footnote>
  <w:footnote w:id="280">
    <w:p w14:paraId="45A0B3C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130) </w:t>
      </w:r>
    </w:p>
  </w:footnote>
  <w:footnote w:id="281">
    <w:p w14:paraId="411DB5E8"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131) </w:t>
      </w:r>
    </w:p>
  </w:footnote>
  <w:footnote w:id="282">
    <w:p w14:paraId="2BD84C3D"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135) </w:t>
      </w:r>
    </w:p>
  </w:footnote>
  <w:footnote w:id="283">
    <w:p w14:paraId="23F19A8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136) </w:t>
      </w:r>
    </w:p>
  </w:footnote>
  <w:footnote w:id="284">
    <w:p w14:paraId="06C1E2C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132) </w:t>
      </w:r>
    </w:p>
  </w:footnote>
  <w:footnote w:id="285">
    <w:p w14:paraId="57255C1B"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133) </w:t>
      </w:r>
    </w:p>
  </w:footnote>
  <w:footnote w:id="286">
    <w:p w14:paraId="4F4B6F0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139) </w:t>
      </w:r>
    </w:p>
  </w:footnote>
  <w:footnote w:id="287">
    <w:p w14:paraId="1BEEEC49"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133) </w:t>
      </w:r>
    </w:p>
  </w:footnote>
  <w:footnote w:id="288">
    <w:p w14:paraId="37EB5B5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134) </w:t>
      </w:r>
    </w:p>
  </w:footnote>
  <w:footnote w:id="289">
    <w:p w14:paraId="5B1C535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138) </w:t>
      </w:r>
    </w:p>
  </w:footnote>
  <w:footnote w:id="290">
    <w:p w14:paraId="68B589D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138) </w:t>
      </w:r>
    </w:p>
  </w:footnote>
  <w:footnote w:id="291">
    <w:p w14:paraId="1776E70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138) </w:t>
      </w:r>
    </w:p>
  </w:footnote>
  <w:footnote w:id="292">
    <w:p w14:paraId="47891E01"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138) </w:t>
      </w:r>
    </w:p>
  </w:footnote>
  <w:footnote w:id="293">
    <w:p w14:paraId="7250E3E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138) </w:t>
      </w:r>
    </w:p>
  </w:footnote>
  <w:footnote w:id="294">
    <w:p w14:paraId="24430E9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138) </w:t>
      </w:r>
    </w:p>
  </w:footnote>
  <w:footnote w:id="295">
    <w:p w14:paraId="3B92DD2B"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132) </w:t>
      </w:r>
    </w:p>
  </w:footnote>
  <w:footnote w:id="296">
    <w:p w14:paraId="0C3B8434"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132) </w:t>
      </w:r>
    </w:p>
  </w:footnote>
  <w:footnote w:id="297">
    <w:p w14:paraId="624B809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132) </w:t>
      </w:r>
    </w:p>
  </w:footnote>
  <w:footnote w:id="298">
    <w:p w14:paraId="05917941" w14:textId="77777777" w:rsidR="00D602C6" w:rsidRPr="00640B2A" w:rsidRDefault="00D602C6" w:rsidP="002B66EC">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البداية والنهاية (7/ 183) </w:t>
      </w:r>
    </w:p>
  </w:footnote>
  <w:footnote w:id="299">
    <w:p w14:paraId="38E555E8"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أنساب الأشراف للبلاذري (5/ 518) </w:t>
      </w:r>
    </w:p>
  </w:footnote>
  <w:footnote w:id="300">
    <w:p w14:paraId="511D6DF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أنساب الأشراف للبلاذري (5/ 524) </w:t>
      </w:r>
    </w:p>
  </w:footnote>
  <w:footnote w:id="301">
    <w:p w14:paraId="7110578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أنساب الأشراف للبلاذري (5/ 524) </w:t>
      </w:r>
    </w:p>
  </w:footnote>
  <w:footnote w:id="302">
    <w:p w14:paraId="1AFB8641"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انظر ترجمته في: حلية الأولياء 1/ 314، 329، الرياض المستطابة 198، البداية والنهاية 8/ 295، معجم الثقات 299، التاريخ لابن معين 3/ 315، نكت الهميان 180، الصمت وآداب اللسان (فهرس) 66، تجريد أسماء الصحابة 1/ 320، تهذيب التهذيب 5/ 276. </w:t>
      </w:r>
    </w:p>
  </w:footnote>
  <w:footnote w:id="303">
    <w:p w14:paraId="3E5A30C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أحمد 1/ 266، 314. والطبراني في الكبير 10 10/ 320، والطبراني في الصغير 1/ 197. والبيهقي في دلائل النبوة 6/ 192، 193. </w:t>
      </w:r>
    </w:p>
  </w:footnote>
  <w:footnote w:id="304">
    <w:p w14:paraId="250DE882"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ابن ماجة في السنن 1/ 58 ، والطبراني في الكبير 10/ 293، 11/ 345- حلية الأولياء 1/ 315. </w:t>
      </w:r>
    </w:p>
  </w:footnote>
  <w:footnote w:id="305">
    <w:p w14:paraId="219D8F22"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أحمد (1/293) (2669) وفي (1/303) (2763) والترمذي (2516) </w:t>
      </w:r>
    </w:p>
  </w:footnote>
  <w:footnote w:id="306">
    <w:p w14:paraId="3488BEE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المستدرك على الصحيحين للحاكم (3/ 617)، وقال: هذا حديث صحيح على شرط الشيخين، ولم يخرجاه. </w:t>
      </w:r>
    </w:p>
  </w:footnote>
  <w:footnote w:id="307">
    <w:p w14:paraId="7D107C8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سنن الترمذي (5/ 357)،</w:t>
      </w:r>
      <w:r>
        <w:rPr>
          <w:rFonts w:ascii="mylotus" w:hAnsi="mylotus"/>
          <w:szCs w:val="20"/>
          <w:rtl/>
        </w:rPr>
        <w:t xml:space="preserve"> </w:t>
      </w:r>
      <w:r w:rsidRPr="00640B2A">
        <w:rPr>
          <w:rFonts w:ascii="mylotus" w:hAnsi="mylotus"/>
          <w:szCs w:val="20"/>
          <w:rtl/>
        </w:rPr>
        <w:t xml:space="preserve">والمعجم الأوسط (4/ 95) </w:t>
      </w:r>
    </w:p>
  </w:footnote>
  <w:footnote w:id="308">
    <w:p w14:paraId="7C874F3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D11569">
        <w:rPr>
          <w:rFonts w:ascii="mylotus" w:hAnsi="mylotus"/>
          <w:szCs w:val="20"/>
          <w:rtl/>
        </w:rPr>
        <w:t>أمالي الشيخ المفيد / 27 و 152 ، بشارة المصطفى للطبري / 132</w:t>
      </w:r>
      <w:r w:rsidRPr="00640B2A">
        <w:rPr>
          <w:rFonts w:ascii="mylotus" w:hAnsi="mylotus"/>
          <w:szCs w:val="20"/>
          <w:rtl/>
        </w:rPr>
        <w:t xml:space="preserve"> </w:t>
      </w:r>
    </w:p>
  </w:footnote>
  <w:footnote w:id="309">
    <w:p w14:paraId="6DF6E61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أحمد (3121)، ورواه الطبراني في الأوسط (21)</w:t>
      </w:r>
      <w:r>
        <w:rPr>
          <w:rFonts w:ascii="mylotus" w:hAnsi="mylotus"/>
          <w:szCs w:val="20"/>
          <w:rtl/>
        </w:rPr>
        <w:t xml:space="preserve"> </w:t>
      </w:r>
    </w:p>
  </w:footnote>
  <w:footnote w:id="310">
    <w:p w14:paraId="33E5FCF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مجموع الفتاوى، (20/ 215) </w:t>
      </w:r>
    </w:p>
  </w:footnote>
  <w:footnote w:id="311">
    <w:p w14:paraId="192645E8"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عبد الرزاق (9992) ، والحميدي (526) ، وابن سعد 2/242، والبخاري (3053) و (3168) و (4431) ، ومسلم (1637) (20) ، وأبو داود (3029) ، والنسائي في "الكبرى" (5854) ، وأبو يعلى (2409) ، والبيهقي في "السنن" 9/207، وفي "الدلائل" 7/181، والبغوي (2755) </w:t>
      </w:r>
    </w:p>
  </w:footnote>
  <w:footnote w:id="312">
    <w:p w14:paraId="6C54954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مسلم (1637) (21) </w:t>
      </w:r>
    </w:p>
  </w:footnote>
  <w:footnote w:id="313">
    <w:p w14:paraId="03EF568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السنن الكبرى للبيهقي (6/ 414) </w:t>
      </w:r>
    </w:p>
  </w:footnote>
  <w:footnote w:id="314">
    <w:p w14:paraId="0FD83B0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العظمة لأبي الشيخ الأصبهاني (4/ 1163) </w:t>
      </w:r>
    </w:p>
  </w:footnote>
  <w:footnote w:id="315">
    <w:p w14:paraId="755CA91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51649D">
        <w:rPr>
          <w:rFonts w:ascii="mylotus" w:hAnsi="mylotus"/>
          <w:szCs w:val="20"/>
          <w:rtl/>
        </w:rPr>
        <w:t>صحيح البخاري 3 / 181.</w:t>
      </w:r>
      <w:r w:rsidRPr="00640B2A">
        <w:rPr>
          <w:rFonts w:ascii="mylotus" w:hAnsi="mylotus"/>
          <w:szCs w:val="20"/>
          <w:rtl/>
        </w:rPr>
        <w:t xml:space="preserve"> </w:t>
      </w:r>
    </w:p>
  </w:footnote>
  <w:footnote w:id="316">
    <w:p w14:paraId="7ED0EB9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المنتظم في تاريخ الملوك والأمم (5/ 124) </w:t>
      </w:r>
    </w:p>
  </w:footnote>
  <w:footnote w:id="317">
    <w:p w14:paraId="2FEAFE43"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المعرفة والتأريخ 1 / 524. </w:t>
      </w:r>
    </w:p>
  </w:footnote>
  <w:footnote w:id="318">
    <w:p w14:paraId="6529144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الحاكم 2 / 360. </w:t>
      </w:r>
    </w:p>
  </w:footnote>
  <w:footnote w:id="319">
    <w:p w14:paraId="73FC9E2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البيان والتبيان للجاحظ 2 / 239. </w:t>
      </w:r>
    </w:p>
  </w:footnote>
  <w:footnote w:id="320">
    <w:p w14:paraId="3D4BD8EB"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وقعة صفين ، ص 359. </w:t>
      </w:r>
    </w:p>
  </w:footnote>
  <w:footnote w:id="321">
    <w:p w14:paraId="21CD835E"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جمهرة خطب العرب 1 / 174. </w:t>
      </w:r>
    </w:p>
  </w:footnote>
  <w:footnote w:id="322">
    <w:p w14:paraId="64357860"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المحاسن والمساوي 1 / 28. </w:t>
      </w:r>
    </w:p>
  </w:footnote>
  <w:footnote w:id="323">
    <w:p w14:paraId="7257E2C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الدرجات الرفيعة / 123. </w:t>
      </w:r>
    </w:p>
  </w:footnote>
  <w:footnote w:id="324">
    <w:p w14:paraId="30A4A9D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D11569">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الديلمي في غرر الأخبار ودرر الآثار، ص 324 . </w:t>
      </w:r>
    </w:p>
  </w:footnote>
  <w:footnote w:id="325">
    <w:p w14:paraId="38146F27"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الهيثمي في مجمع الزوائد 9 ـ 39</w:t>
      </w:r>
    </w:p>
  </w:footnote>
  <w:footnote w:id="326">
    <w:p w14:paraId="02F9010A"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يمكن اعتبار حديث صدق أبي ذر وزهده من أظهر مصاديق التواتر المعنوي ، إذ أخرجه جملة الحفاظ على اختلاف ألفاظه كابن سعد والترمذي وابن ماجة وأحمد وابن أبي شيبة وابن جرير وأبي عمر وأبي نعيم والبغوي والحاكم وابن عساكر والطبراني وابن الجوزي وغيرهم.. انظر : الطبقات 4 ـ 167 و 168 ، سنن ابن ماجة 1 ـ 68 ، مسند أحمد 2 ـ 163 و 175 و 223 ، و 5 ـ 197 ، و 6 ـ 442 ، مستدرك الحاكم 3 ـ 342 ، و 4 ـ 480 وقد صححه وأقره عليه الذهبي ، مصابيح السنة 2 ـ 228 ، صفة الصفوة 1 ـ 340 ، الاستيعاب 1 ـ 84 ، مجمع الزوائد 9 ـ 329 ، الإصابة لابن حجر 3 ـ 622 و 4 ـ 62 ، كنز العمال 6 ـ 169 و 8 ـ 15 ـ 17 ، وجملة كتب الحديث والرجال والتراجم..</w:t>
      </w:r>
    </w:p>
  </w:footnote>
  <w:footnote w:id="327">
    <w:p w14:paraId="25A99641"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الترمذي وابن ماجة (156)</w:t>
      </w:r>
    </w:p>
  </w:footnote>
  <w:footnote w:id="328">
    <w:p w14:paraId="75F6093D"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الضياء في المختارة (2/ 123)</w:t>
      </w:r>
    </w:p>
  </w:footnote>
  <w:footnote w:id="329">
    <w:p w14:paraId="7ACD60E4"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ابن سعد الطبقات الكبرى، (4/231)</w:t>
      </w:r>
    </w:p>
  </w:footnote>
  <w:footnote w:id="330">
    <w:p w14:paraId="340B1539" w14:textId="77777777" w:rsidR="00D602C6" w:rsidRPr="00640B2A" w:rsidRDefault="00D602C6" w:rsidP="004C45B8">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حلية الأولياء وطبقات الأصفياء (1/ 162)</w:t>
      </w:r>
    </w:p>
  </w:footnote>
  <w:footnote w:id="331">
    <w:p w14:paraId="2839F211"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الحاكم (3/52، رقم 4373) وقال: صحيح الإسناد. وابن عساكر (66/216)</w:t>
      </w:r>
    </w:p>
  </w:footnote>
  <w:footnote w:id="332">
    <w:p w14:paraId="52083F28"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حلية الأولياء وطبقات الأصفياء (1/ 157)</w:t>
      </w:r>
    </w:p>
  </w:footnote>
  <w:footnote w:id="333">
    <w:p w14:paraId="216BB83A"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المرجع السابق(1/ 157)</w:t>
      </w:r>
    </w:p>
  </w:footnote>
  <w:footnote w:id="334">
    <w:p w14:paraId="3C87429E"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المرجع السابق(1/ 157)</w:t>
      </w:r>
    </w:p>
  </w:footnote>
  <w:footnote w:id="335">
    <w:p w14:paraId="2C136E0F"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المرجع السابق(1/ 158)</w:t>
      </w:r>
    </w:p>
  </w:footnote>
  <w:footnote w:id="336">
    <w:p w14:paraId="0071F3F2"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المرجع السابق(1/ 158)</w:t>
      </w:r>
    </w:p>
  </w:footnote>
  <w:footnote w:id="337">
    <w:p w14:paraId="2EA82AC3"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المرجع السابق(1/ 159)</w:t>
      </w:r>
    </w:p>
  </w:footnote>
  <w:footnote w:id="338">
    <w:p w14:paraId="047D35E3"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أحمد (21509)</w:t>
      </w:r>
    </w:p>
  </w:footnote>
  <w:footnote w:id="339">
    <w:p w14:paraId="52890989"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أحمد (21415)</w:t>
      </w:r>
    </w:p>
  </w:footnote>
  <w:footnote w:id="340">
    <w:p w14:paraId="6E3FBA93"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حلية الأولياء وطبقات الأصفياء (1/ 169)</w:t>
      </w:r>
    </w:p>
  </w:footnote>
  <w:footnote w:id="341">
    <w:p w14:paraId="1DE58DD8"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أحمد، 21546، وابن حبان (361)، والحاكم: 4166.</w:t>
      </w:r>
    </w:p>
  </w:footnote>
  <w:footnote w:id="342">
    <w:p w14:paraId="0A7F5570"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43">
    <w:p w14:paraId="51FD657B"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44">
    <w:p w14:paraId="012AF794"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45">
    <w:p w14:paraId="68689EB6"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46">
    <w:p w14:paraId="109DA3EF"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47">
    <w:p w14:paraId="0AA6B16A"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الأمالي للطوسي ص: 535.</w:t>
      </w:r>
    </w:p>
  </w:footnote>
  <w:footnote w:id="348">
    <w:p w14:paraId="37F0DBB7"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49">
    <w:p w14:paraId="2E29DBC4"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50">
    <w:p w14:paraId="16E0B157"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51">
    <w:p w14:paraId="450026DB"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52">
    <w:p w14:paraId="31DF67A4"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53">
    <w:p w14:paraId="6297CE60"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54">
    <w:p w14:paraId="74D523DF"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55">
    <w:p w14:paraId="2FCE0A8A"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56">
    <w:p w14:paraId="0E771299"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57">
    <w:p w14:paraId="09112F7B"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58">
    <w:p w14:paraId="7357487D"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59">
    <w:p w14:paraId="7684D633"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الأمالي للطوسي ص : 526.</w:t>
      </w:r>
    </w:p>
  </w:footnote>
  <w:footnote w:id="360">
    <w:p w14:paraId="611A46DB"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الأمالي للطوسي ص : 526.</w:t>
      </w:r>
    </w:p>
  </w:footnote>
  <w:footnote w:id="361">
    <w:p w14:paraId="481D21CA"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الأمالي للطوسي ص: 527</w:t>
      </w:r>
    </w:p>
  </w:footnote>
  <w:footnote w:id="362">
    <w:p w14:paraId="20A6213F"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63">
    <w:p w14:paraId="20561FB7"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64">
    <w:p w14:paraId="230B814E"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65">
    <w:p w14:paraId="0B6C4E4D"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66">
    <w:p w14:paraId="5504A5F4"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67">
    <w:p w14:paraId="2E5F7482"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68">
    <w:p w14:paraId="1F05642A"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الأمالي للطوسي ص: 528.</w:t>
      </w:r>
    </w:p>
  </w:footnote>
  <w:footnote w:id="369">
    <w:p w14:paraId="2CE056EE"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70">
    <w:p w14:paraId="3573C0BA"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71">
    <w:p w14:paraId="34B5785D"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72">
    <w:p w14:paraId="30D744A1"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الأمالي للطوسي ص: 529.</w:t>
      </w:r>
    </w:p>
  </w:footnote>
  <w:footnote w:id="373">
    <w:p w14:paraId="4D709AD8"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74">
    <w:p w14:paraId="73F13FCF"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75">
    <w:p w14:paraId="0929E542"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76">
    <w:p w14:paraId="274CCE99"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الأمالي للطوسي ص: 530.</w:t>
      </w:r>
    </w:p>
  </w:footnote>
  <w:footnote w:id="377">
    <w:p w14:paraId="489E9135"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78">
    <w:p w14:paraId="06357EFD"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79">
    <w:p w14:paraId="4D55767E"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80">
    <w:p w14:paraId="62AF9DA8"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الأمالي للطوسي ص: 531.</w:t>
      </w:r>
    </w:p>
  </w:footnote>
  <w:footnote w:id="381">
    <w:p w14:paraId="064026BA"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82">
    <w:p w14:paraId="661A683D"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الأمالي للطوسي ص: 532.</w:t>
      </w:r>
    </w:p>
  </w:footnote>
  <w:footnote w:id="383">
    <w:p w14:paraId="1E1DCE9E"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84">
    <w:p w14:paraId="788C50CC"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85">
    <w:p w14:paraId="3A04944D"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86">
    <w:p w14:paraId="5CBA20EB"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87">
    <w:p w14:paraId="6B8DB421"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88">
    <w:p w14:paraId="3644513F"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89">
    <w:p w14:paraId="75EDB015"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90">
    <w:p w14:paraId="3A88F96F"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91">
    <w:p w14:paraId="33D5EF11"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92">
    <w:p w14:paraId="31412D8D"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93">
    <w:p w14:paraId="2C7D53EA"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94">
    <w:p w14:paraId="5F08FBBE"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95">
    <w:p w14:paraId="76AE89A7"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96">
    <w:p w14:paraId="20E3BF82"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97">
    <w:p w14:paraId="5C36B12C"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98">
    <w:p w14:paraId="3937C1BF"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399">
    <w:p w14:paraId="2B109148"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400">
    <w:p w14:paraId="35A24947"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401">
    <w:p w14:paraId="2DE205A1"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402">
    <w:p w14:paraId="52FECD59"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403">
    <w:p w14:paraId="1418C3B3"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404">
    <w:p w14:paraId="151860E1"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405">
    <w:p w14:paraId="634949B7" w14:textId="77777777" w:rsidR="00D602C6" w:rsidRPr="00640B2A" w:rsidRDefault="00D602C6" w:rsidP="00640B2A">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المرجع السابق.</w:t>
      </w:r>
    </w:p>
  </w:footnote>
  <w:footnote w:id="406">
    <w:p w14:paraId="0D9DD13E" w14:textId="77777777" w:rsidR="00D602C6" w:rsidRPr="00640B2A" w:rsidRDefault="00D602C6" w:rsidP="004C45B8">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حلية الأولياء وطبقات الأصفياء (1/ 161)</w:t>
      </w:r>
    </w:p>
  </w:footnote>
  <w:footnote w:id="407">
    <w:p w14:paraId="7A70F03E"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المرجع السابق. </w:t>
      </w:r>
    </w:p>
  </w:footnote>
  <w:footnote w:id="408">
    <w:p w14:paraId="59BD679E"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المرجع السابق. </w:t>
      </w:r>
    </w:p>
  </w:footnote>
  <w:footnote w:id="409">
    <w:p w14:paraId="523D0438"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المرجع السابق. </w:t>
      </w:r>
    </w:p>
  </w:footnote>
  <w:footnote w:id="410">
    <w:p w14:paraId="09D7C0CC"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المرجع السابق. </w:t>
      </w:r>
    </w:p>
  </w:footnote>
  <w:footnote w:id="411">
    <w:p w14:paraId="350C0D87"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المرجع السابق. </w:t>
      </w:r>
    </w:p>
  </w:footnote>
  <w:footnote w:id="412">
    <w:p w14:paraId="2A6FCF75"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المرجع السابق. </w:t>
      </w:r>
    </w:p>
  </w:footnote>
  <w:footnote w:id="413">
    <w:p w14:paraId="1E76860F"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الخصال: ١ / 42 ح 33.</w:t>
      </w:r>
    </w:p>
  </w:footnote>
  <w:footnote w:id="414">
    <w:p w14:paraId="4401BD06"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الترمذي 2 ـ 221..</w:t>
      </w:r>
    </w:p>
  </w:footnote>
  <w:footnote w:id="415">
    <w:p w14:paraId="11BD6547"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الاستيعاب 1 ـ 83 ، وأسد الغابة 5 ـ 188 ، والإصابة 4 ـ 164..</w:t>
      </w:r>
    </w:p>
  </w:footnote>
  <w:footnote w:id="416">
    <w:p w14:paraId="29E2FCF5"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حلية الأولياء وطبقات الأصفياء (1/ 159)</w:t>
      </w:r>
    </w:p>
  </w:footnote>
  <w:footnote w:id="417">
    <w:p w14:paraId="040F0445"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المرجع السابق(1/ 162)</w:t>
      </w:r>
    </w:p>
  </w:footnote>
  <w:footnote w:id="418">
    <w:p w14:paraId="4F23868F"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المرجع السابق(1/ 164)</w:t>
      </w:r>
    </w:p>
  </w:footnote>
  <w:footnote w:id="419">
    <w:p w14:paraId="20EDFE55"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المرجع السابق. </w:t>
      </w:r>
    </w:p>
  </w:footnote>
  <w:footnote w:id="420">
    <w:p w14:paraId="6542C94F"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المرجع السابق. </w:t>
      </w:r>
    </w:p>
  </w:footnote>
  <w:footnote w:id="421">
    <w:p w14:paraId="4E31D203"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المرجع السابق(1/ 163)</w:t>
      </w:r>
    </w:p>
  </w:footnote>
  <w:footnote w:id="422">
    <w:p w14:paraId="68528FA9"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المرجع السابق. </w:t>
      </w:r>
    </w:p>
  </w:footnote>
  <w:footnote w:id="423">
    <w:p w14:paraId="425E26AD"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المرجع السابق. </w:t>
      </w:r>
    </w:p>
  </w:footnote>
  <w:footnote w:id="424">
    <w:p w14:paraId="30FEA459"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المرجع السابق. </w:t>
      </w:r>
    </w:p>
  </w:footnote>
  <w:footnote w:id="425">
    <w:p w14:paraId="33F3BA95"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تنبيه الخواطر 2 / 274.</w:t>
      </w:r>
    </w:p>
  </w:footnote>
  <w:footnote w:id="426">
    <w:p w14:paraId="2849AE36"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تنبيه الخواطر ـ 2 / 316.</w:t>
      </w:r>
    </w:p>
  </w:footnote>
  <w:footnote w:id="427">
    <w:p w14:paraId="2DAD1D6B"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حلية الأولياء وطبقات الأصفياء (1/ 163)</w:t>
      </w:r>
    </w:p>
  </w:footnote>
  <w:footnote w:id="428">
    <w:p w14:paraId="654E5681"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المرجع السابق(1/ 160)</w:t>
      </w:r>
    </w:p>
  </w:footnote>
  <w:footnote w:id="429">
    <w:p w14:paraId="09597B64"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المرجع السابق. </w:t>
      </w:r>
    </w:p>
  </w:footnote>
  <w:footnote w:id="430">
    <w:p w14:paraId="48DF6DB7"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حلية الأولياء وطبقات الأصفياء (1/ 160)</w:t>
      </w:r>
    </w:p>
  </w:footnote>
  <w:footnote w:id="431">
    <w:p w14:paraId="3E80DCC6"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البخاري، 1407 ، 1408.</w:t>
      </w:r>
    </w:p>
  </w:footnote>
  <w:footnote w:id="432">
    <w:p w14:paraId="70A262DB"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مسلم: 34 - (992)</w:t>
      </w:r>
    </w:p>
  </w:footnote>
  <w:footnote w:id="433">
    <w:p w14:paraId="20B75DFA"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مسلم: 34 - (992)</w:t>
      </w:r>
    </w:p>
  </w:footnote>
  <w:footnote w:id="434">
    <w:p w14:paraId="359D0162"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أعيان الشيعة:</w:t>
      </w:r>
      <w:r>
        <w:rPr>
          <w:rFonts w:ascii="mylotus" w:hAnsi="mylotus"/>
          <w:szCs w:val="20"/>
          <w:rtl/>
        </w:rPr>
        <w:t xml:space="preserve"> </w:t>
      </w:r>
      <w:r w:rsidRPr="00640B2A">
        <w:rPr>
          <w:rFonts w:ascii="mylotus" w:hAnsi="mylotus"/>
          <w:szCs w:val="20"/>
          <w:rtl/>
        </w:rPr>
        <w:t>١٦ / ٣٥٥ ـ ٣٥٦.</w:t>
      </w:r>
    </w:p>
  </w:footnote>
  <w:footnote w:id="435">
    <w:p w14:paraId="634AE3F7"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ابن حبان</w:t>
      </w:r>
      <w:r>
        <w:rPr>
          <w:rFonts w:ascii="mylotus" w:hAnsi="mylotus"/>
          <w:szCs w:val="20"/>
          <w:rtl/>
        </w:rPr>
        <w:t xml:space="preserve"> </w:t>
      </w:r>
      <w:r w:rsidRPr="00640B2A">
        <w:rPr>
          <w:rFonts w:ascii="mylotus" w:hAnsi="mylotus"/>
          <w:szCs w:val="20"/>
          <w:rtl/>
        </w:rPr>
        <w:t>والضياء وأحمد وابن سعد (كنز العمال 668 / 11)</w:t>
      </w:r>
    </w:p>
  </w:footnote>
  <w:footnote w:id="436">
    <w:p w14:paraId="4B1872FD"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وهذه الرواية التي يتوهم البعض أنها تنفي نفيه إلى الربذة لا يصح أن يفهم منها ذلك، فالكثير من الروايات تفسر هذا المعنى، وتبين بصراحة كونه منفيا، وخرج مكرها، وربما يكون عبر بذلك في هذه الرواية لتسامحه وسلامه، أو ربما يكون الراوي رواها عنه بالمعنى، وإلا فكيف يترك ما كلف به من الدعوة ويفر بنفسه.</w:t>
      </w:r>
    </w:p>
  </w:footnote>
  <w:footnote w:id="437">
    <w:p w14:paraId="04004235"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البخاري (2/133)</w:t>
      </w:r>
    </w:p>
  </w:footnote>
  <w:footnote w:id="438">
    <w:p w14:paraId="18F8AD1E"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البداية والنهاية: 4 / 157، 158.</w:t>
      </w:r>
    </w:p>
  </w:footnote>
  <w:footnote w:id="439">
    <w:p w14:paraId="171624C7"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العواصم من القواصم</w:t>
      </w:r>
      <w:r>
        <w:rPr>
          <w:rFonts w:ascii="mylotus" w:hAnsi="mylotus"/>
          <w:szCs w:val="20"/>
          <w:rtl/>
        </w:rPr>
        <w:t xml:space="preserve"> </w:t>
      </w:r>
      <w:r w:rsidRPr="00640B2A">
        <w:rPr>
          <w:rFonts w:ascii="mylotus" w:hAnsi="mylotus"/>
          <w:szCs w:val="20"/>
          <w:rtl/>
        </w:rPr>
        <w:t>لابن العربي تقديم و تعليق: محب الدين الخطيب طبعة الأوقاف السعودية. ص 73.</w:t>
      </w:r>
    </w:p>
  </w:footnote>
  <w:footnote w:id="440">
    <w:p w14:paraId="478DA7B5"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منهاج السنّة النبوية 6/271.</w:t>
      </w:r>
    </w:p>
  </w:footnote>
  <w:footnote w:id="441">
    <w:p w14:paraId="20679430"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كشف الغمة: ج 2، ص 346.</w:t>
      </w:r>
    </w:p>
  </w:footnote>
  <w:footnote w:id="442">
    <w:p w14:paraId="40ACA937"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بحار الأنوار ج22 ص441 ـ 413 و 435 ـ 437 وروضة الكافي ص206 و 208 ومنهاج البراعة ج8 ص249 وج16 ص302</w:t>
      </w:r>
    </w:p>
  </w:footnote>
  <w:footnote w:id="443">
    <w:p w14:paraId="3AE46A2A"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الإمتاع والمؤانسة: 2/ 128.</w:t>
      </w:r>
    </w:p>
  </w:footnote>
  <w:footnote w:id="444">
    <w:p w14:paraId="67C99629"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حلية الأولياء وطبقات الأصفياء (1/ 170)</w:t>
      </w:r>
    </w:p>
  </w:footnote>
  <w:footnote w:id="445">
    <w:p w14:paraId="3B9298FB"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النسائي (5007)</w:t>
      </w:r>
    </w:p>
  </w:footnote>
  <w:footnote w:id="446">
    <w:p w14:paraId="0203B938"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فيض القدير، (6/ 4)</w:t>
      </w:r>
    </w:p>
  </w:footnote>
  <w:footnote w:id="447">
    <w:p w14:paraId="63E53943"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البزار (3/ 51) ، وابن عساكر (12/ 314/ 1)</w:t>
      </w:r>
    </w:p>
  </w:footnote>
  <w:footnote w:id="448">
    <w:p w14:paraId="6BD2A7B7"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سير أعلام النبلاء (3/ 247)</w:t>
      </w:r>
    </w:p>
  </w:footnote>
  <w:footnote w:id="449">
    <w:p w14:paraId="0B79094D"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الحاكم (5666)، وقال: (صحيح على شرط مسلم، ولم يخرجاه) ووافقه الذهبي.</w:t>
      </w:r>
    </w:p>
  </w:footnote>
  <w:footnote w:id="450">
    <w:p w14:paraId="3D667F27"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الهيثمي في مجمع الزوائد 9 ـ 39</w:t>
      </w:r>
    </w:p>
  </w:footnote>
  <w:footnote w:id="451">
    <w:p w14:paraId="2028CD24"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الاستيعاب في معرفة الأصحاب (2/ 430)</w:t>
      </w:r>
    </w:p>
  </w:footnote>
  <w:footnote w:id="452">
    <w:p w14:paraId="5852ACFA"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الترمذي (3799)</w:t>
      </w:r>
    </w:p>
  </w:footnote>
  <w:footnote w:id="453">
    <w:p w14:paraId="76C2D6EC"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البخاري (3287)</w:t>
      </w:r>
    </w:p>
  </w:footnote>
  <w:footnote w:id="454">
    <w:p w14:paraId="2BBC0F5A"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أحمد [5/ 306]، والبخاري (2812)، ومسلم [9/ 226]، [70/ 71/ 2915]، والنسائي في الكبرى [5/ 156]، كتاب الخصائص: حديث [8548]، وابن سعد [3/ 191] وغيرهم</w:t>
      </w:r>
    </w:p>
  </w:footnote>
  <w:footnote w:id="455">
    <w:p w14:paraId="68A5ADA9"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فقد رواه مسلم وابن عساكر وابن أبي شيبة عن أم سلمة، والإمام أحمد وابن عساكر والطبراني في الكبير، وأبو يعلى، والخطيب عن عثمان، والإمام أحمد وابن سعد وابن أبي شيبة وأبو يعلى والطبراني في الكبير والحاكم عن عمرو بن العاص، وابن عساكر وابن أبي شيبة وأبو يعلى وأبو عوانة والطبراني في الكبير عن أبي رافع، وأبو يعلى وابن سعد في كتاب الموالاة والطبراني في الكبير والدار قطني في الأفراد عن عمار بن ياسر وابن عساكر عن ابن عباس وعن حذيفة وعن أبي هريرة وعن جابر بن عبد الله وعن جابر بن سمرة وعن أنس عن أبي أمامة وعن عبد الله بن كعب بن مالك عن أبيه وعن عمرو بن العاص، وابن أبي شيبة، والإمام احمد وابن سعد والبغوي وأبو نعيم والطبراني في الكبير، والحاكم عن عمرو بن حرام، والإمام احمد وأبو يعلى والطبراني في الكبير وابن عساكر عن ابن عمرو وأبو يعلى والطبراني في الكبير عن معاوية بن عتبة، والطبراني عن أبي رافع والطبراني عن أبي أيوب، والطبراني في الكبير، والباوردي وابن قانع، والدار قطني في الأفراد عن أبي البشير بن عمرو عن زياد بن الجرد، والبزار برجال الصحيح عن أبي سعيد الخدري، وأبو يعلى برجال الصحيح عن أبي هريرة والطبراني برجال ثقات عن عبد الله بن عمرو وأبيه عمرو ومعاوية والبزار عن أبي مسعود، وحذيفة والطبراني بإسناد حسن. انظر: معجزات حسية (ص: 240)</w:t>
      </w:r>
    </w:p>
  </w:footnote>
  <w:footnote w:id="456">
    <w:p w14:paraId="37040E8D"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مسند أبى يعلى ج 3 ص 189 حديث 1614.</w:t>
      </w:r>
    </w:p>
  </w:footnote>
  <w:footnote w:id="457">
    <w:p w14:paraId="31AF0F1D"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حلية الأولياء وطبقات الأصفياء (1/ 139)</w:t>
      </w:r>
    </w:p>
  </w:footnote>
  <w:footnote w:id="458">
    <w:p w14:paraId="23E3A7D9"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حلية الأولياء وطبقات الأصفياء (1/ 139)</w:t>
      </w:r>
    </w:p>
  </w:footnote>
  <w:footnote w:id="459">
    <w:p w14:paraId="6FAB0147" w14:textId="77777777" w:rsidR="00D602C6" w:rsidRPr="00640B2A" w:rsidRDefault="00D602C6" w:rsidP="004C45B8">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وقعة صفين (ص: 342) </w:t>
      </w:r>
    </w:p>
  </w:footnote>
  <w:footnote w:id="460">
    <w:p w14:paraId="0E5CEBA5"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البخاري (3660)</w:t>
      </w:r>
    </w:p>
  </w:footnote>
  <w:footnote w:id="461">
    <w:p w14:paraId="1DC8CD52"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ابن ماجة (150)</w:t>
      </w:r>
    </w:p>
  </w:footnote>
  <w:footnote w:id="462">
    <w:p w14:paraId="3B7974FE"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سير أعلام النبلاء (3/ 247)</w:t>
      </w:r>
    </w:p>
  </w:footnote>
  <w:footnote w:id="463">
    <w:p w14:paraId="3D8A0293"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وقعة صفين (ص 213)، تاريخ الطبري: 3/ 82)</w:t>
      </w:r>
    </w:p>
  </w:footnote>
  <w:footnote w:id="464">
    <w:p w14:paraId="7291941F"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سنن البيهقي الكبرى (8/ 209)</w:t>
      </w:r>
    </w:p>
  </w:footnote>
  <w:footnote w:id="465">
    <w:p w14:paraId="55EC577B"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تفسير الطبري (14/ 122)</w:t>
      </w:r>
    </w:p>
  </w:footnote>
  <w:footnote w:id="466">
    <w:p w14:paraId="66E4EB03"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رواه البخاري (2812)</w:t>
      </w:r>
    </w:p>
  </w:footnote>
  <w:footnote w:id="467">
    <w:p w14:paraId="7718D06A"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lang w:val="en-US" w:eastAsia="en-US"/>
        </w:rPr>
        <w:footnoteRef/>
      </w:r>
      <w:r w:rsidRPr="00640B2A">
        <w:rPr>
          <w:rFonts w:ascii="mylotus" w:eastAsia="Times New Roman" w:hAnsi="mylotus"/>
          <w:position w:val="10"/>
          <w:szCs w:val="20"/>
          <w:rtl/>
          <w:lang w:val="en-US" w:eastAsia="en-US"/>
        </w:rPr>
        <w:t>) فعن عن عمر بن الحكم، قال: كان عمار يعذب حتى لا يدري ما يقول وكذا صهيب، وفيهم نزلت {وَالَّذِينَ هَاجَرُوا فِي اللَّهِ مِنْ بَعْدِ مَا ظُلِمُوا لَنُبَوِّئَنَّهُمْ فِي الدُّنْيَا حَسَنَةً وَلَأَجْرُ الْآخِرَةِ أَكْبَرُ لَوْ كَانُوا يَعْلَمُونَ (41) الَّذِينَ صَبَرُوا وَعَلَى رَبِّهِمْ يَتَوَكَّلُونَ} [النحل: 41، 42]،</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سير أعلام النبلاء، (3/ 247)</w:t>
      </w:r>
    </w:p>
  </w:footnote>
  <w:footnote w:id="468">
    <w:p w14:paraId="0E007C28" w14:textId="77777777" w:rsidR="00D602C6" w:rsidRPr="00640B2A" w:rsidRDefault="00D602C6" w:rsidP="004C45B8">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المستدرك على الصحيحين للحاكم (3/ 434)</w:t>
      </w:r>
    </w:p>
    <w:p w14:paraId="43A7B192" w14:textId="77777777" w:rsidR="00D602C6" w:rsidRPr="00640B2A" w:rsidRDefault="00D602C6" w:rsidP="00640B2A">
      <w:pPr>
        <w:pStyle w:val="af4"/>
        <w:ind w:firstLine="284"/>
        <w:rPr>
          <w:rFonts w:ascii="mylotus" w:hAnsi="mylotus"/>
          <w:szCs w:val="20"/>
        </w:rPr>
      </w:pPr>
    </w:p>
  </w:footnote>
  <w:footnote w:id="469">
    <w:p w14:paraId="1353F9DF"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 xml:space="preserve">انظر: وقعة صفين (ص: 321)، لنصر بن مزاحم المنقرى المتوفى سنة 212، وهو من المراجع المهمة في هذا لقربه الزمني من تاريخ صفين. </w:t>
      </w:r>
    </w:p>
  </w:footnote>
  <w:footnote w:id="470">
    <w:p w14:paraId="17A58C99"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وقعة صفين ، ص 322.</w:t>
      </w:r>
    </w:p>
  </w:footnote>
  <w:footnote w:id="471">
    <w:p w14:paraId="450F7FFB"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المستدرك على الصحيحين للحاكم (3/ 434)</w:t>
      </w:r>
    </w:p>
  </w:footnote>
  <w:footnote w:id="472">
    <w:p w14:paraId="7EAD9513"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سير أعلام النبلاء (3/ 248)</w:t>
      </w:r>
    </w:p>
  </w:footnote>
  <w:footnote w:id="473">
    <w:p w14:paraId="643CF263"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المستدرك على الصحيحين للحاكم (3/ 434)</w:t>
      </w:r>
    </w:p>
  </w:footnote>
  <w:footnote w:id="474">
    <w:p w14:paraId="112B9CCE"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المستدرك على الصحيحين للحاكم (3/ 434)</w:t>
      </w:r>
    </w:p>
  </w:footnote>
  <w:footnote w:id="475">
    <w:p w14:paraId="512B4056"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الكامل في التاريخ (2/ 413)</w:t>
      </w:r>
    </w:p>
  </w:footnote>
  <w:footnote w:id="476">
    <w:p w14:paraId="034FF13F"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الكامل في التاريخ (2/ 413)</w:t>
      </w:r>
    </w:p>
  </w:footnote>
  <w:footnote w:id="477">
    <w:p w14:paraId="2CE6B4BC"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الإمامة والسياسة (1/ 31)</w:t>
      </w:r>
    </w:p>
  </w:footnote>
  <w:footnote w:id="478">
    <w:p w14:paraId="29B068A4"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الإمامة والسياسة (1/ 31)</w:t>
      </w:r>
    </w:p>
  </w:footnote>
  <w:footnote w:id="479">
    <w:p w14:paraId="6FAB2BF9"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الإمامة والسياسة (1/ 31)</w:t>
      </w:r>
    </w:p>
  </w:footnote>
  <w:footnote w:id="480">
    <w:p w14:paraId="14C2EBD7"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وقعة صفين (ص 213)، تاريخ الطبري: 3/ 82.</w:t>
      </w:r>
    </w:p>
  </w:footnote>
  <w:footnote w:id="481">
    <w:p w14:paraId="14DE5EAA"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تاريخ الطبري: ج 3 / ص 96.</w:t>
      </w:r>
    </w:p>
  </w:footnote>
  <w:footnote w:id="482">
    <w:p w14:paraId="31E26525"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أنساب الأشراف: 1/ 328.</w:t>
      </w:r>
    </w:p>
  </w:footnote>
  <w:footnote w:id="483">
    <w:p w14:paraId="554EF78F"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قال الهيثمي في مجمع الزوائد (ج 7 / ص 175): رواه أحمد والطبراني ورجال أحمد رجال الصحيح غير عبد الله بن سلمة وهو ثقة، وقال البوصيري في كتابه: (إتحاف الخيرة المهرة بزوائد المسانيد العشرة) (ج 8 / ص 5): رواه أبوداود الطيالسي وأبو يعلى وأحمد بن حنبل بسند صحيح.</w:t>
      </w:r>
    </w:p>
  </w:footnote>
  <w:footnote w:id="484">
    <w:p w14:paraId="517C0EDA"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وقعة صفين (ص: 92)</w:t>
      </w:r>
    </w:p>
  </w:footnote>
  <w:footnote w:id="485">
    <w:p w14:paraId="1F529C3C"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وقعة صفين (ص: 92)</w:t>
      </w:r>
    </w:p>
  </w:footnote>
  <w:footnote w:id="486">
    <w:p w14:paraId="3F4077DF"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وقعة صفين (ص: 93)</w:t>
      </w:r>
    </w:p>
  </w:footnote>
  <w:footnote w:id="487">
    <w:p w14:paraId="27438A31"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وقعة صفين (ص: 93)</w:t>
      </w:r>
    </w:p>
  </w:footnote>
  <w:footnote w:id="488">
    <w:p w14:paraId="65194E05"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وقعة صفين (ص: 94)</w:t>
      </w:r>
    </w:p>
  </w:footnote>
  <w:footnote w:id="489">
    <w:p w14:paraId="16D2F5F4"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وقعة صفين (ص: 94)</w:t>
      </w:r>
    </w:p>
  </w:footnote>
  <w:footnote w:id="490">
    <w:p w14:paraId="363246D7"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وقعة صفين (ص: 100)</w:t>
      </w:r>
    </w:p>
  </w:footnote>
  <w:footnote w:id="491">
    <w:p w14:paraId="41D47E99"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وقعة صفين (ص: 101)</w:t>
      </w:r>
    </w:p>
  </w:footnote>
  <w:footnote w:id="492">
    <w:p w14:paraId="10097AEB"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تاريخ الطبري (5/ 40)</w:t>
      </w:r>
    </w:p>
  </w:footnote>
  <w:footnote w:id="493">
    <w:p w14:paraId="56BD39D9"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تاريخ الطبري (5/ 40)</w:t>
      </w:r>
    </w:p>
  </w:footnote>
  <w:footnote w:id="494">
    <w:p w14:paraId="346127AE"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وقعة صفين (ص: 334)</w:t>
      </w:r>
    </w:p>
  </w:footnote>
  <w:footnote w:id="495">
    <w:p w14:paraId="0E3BFCA1"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وقعة صفين (ص: 335)</w:t>
      </w:r>
    </w:p>
  </w:footnote>
  <w:footnote w:id="496">
    <w:p w14:paraId="2E576BBB" w14:textId="77777777" w:rsidR="00D602C6" w:rsidRPr="00640B2A" w:rsidRDefault="00D602C6" w:rsidP="004C45B8">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وقعة صفين (ص: 337)</w:t>
      </w:r>
    </w:p>
    <w:p w14:paraId="6ACCA419" w14:textId="77777777" w:rsidR="00D602C6" w:rsidRPr="00640B2A" w:rsidRDefault="00D602C6" w:rsidP="00640B2A">
      <w:pPr>
        <w:pStyle w:val="af4"/>
        <w:ind w:firstLine="284"/>
        <w:rPr>
          <w:rFonts w:ascii="mylotus" w:hAnsi="mylotus"/>
          <w:szCs w:val="20"/>
        </w:rPr>
      </w:pPr>
    </w:p>
  </w:footnote>
  <w:footnote w:id="497">
    <w:p w14:paraId="47C031A4"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وقعة صفين (ص: 341)</w:t>
      </w:r>
    </w:p>
  </w:footnote>
  <w:footnote w:id="498">
    <w:p w14:paraId="333D4369" w14:textId="77777777" w:rsidR="00D602C6" w:rsidRPr="00640B2A" w:rsidRDefault="00D602C6" w:rsidP="004C45B8">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وقعة صفين (ص: 342) </w:t>
      </w:r>
    </w:p>
  </w:footnote>
  <w:footnote w:id="499">
    <w:p w14:paraId="504FDD06" w14:textId="77777777" w:rsidR="00D602C6" w:rsidRPr="00640B2A" w:rsidRDefault="00D602C6" w:rsidP="004C45B8">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وقعة صفين (ص: 342) </w:t>
      </w:r>
    </w:p>
  </w:footnote>
  <w:footnote w:id="500">
    <w:p w14:paraId="22DF0CC4" w14:textId="77777777" w:rsidR="00D602C6" w:rsidRPr="00640B2A" w:rsidRDefault="00D602C6" w:rsidP="004C45B8">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وقعة صفين (ص: 342) </w:t>
      </w:r>
    </w:p>
  </w:footnote>
  <w:footnote w:id="501">
    <w:p w14:paraId="61F99005" w14:textId="77777777" w:rsidR="00D602C6" w:rsidRPr="00640B2A"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رواه الحاكم 3/691 ح(6539)، المعجم الكبير للطبراني 6/212 ح6040)</w:t>
      </w:r>
    </w:p>
  </w:footnote>
  <w:footnote w:id="502">
    <w:p w14:paraId="3E170155" w14:textId="77777777" w:rsidR="00D602C6" w:rsidRPr="00640B2A"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رواه الطوسي في أماليه 1: 133.</w:t>
      </w:r>
    </w:p>
  </w:footnote>
  <w:footnote w:id="503">
    <w:p w14:paraId="139AFAD7"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بحار الأنوار 22 / 347..</w:t>
      </w:r>
    </w:p>
  </w:footnote>
  <w:footnote w:id="504">
    <w:p w14:paraId="3B95BF3B"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187) </w:t>
      </w:r>
    </w:p>
  </w:footnote>
  <w:footnote w:id="505">
    <w:p w14:paraId="7AD60BF4" w14:textId="77777777" w:rsidR="00D602C6" w:rsidRPr="00640B2A" w:rsidRDefault="00D602C6" w:rsidP="004C45B8">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رواه أحمد (38/ 122)، وفي فضائل الصحابة (1176)، ومن طريقه أخرجه الحاكم 3/130.</w:t>
      </w:r>
    </w:p>
  </w:footnote>
  <w:footnote w:id="506">
    <w:p w14:paraId="0095817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xml:space="preserve">) رواه الكشى في رجاله، ص 4 ورواه الصدوق أيضا في الخصال، وفرات بن إبراهيم في تفسيره ص 215. </w:t>
      </w:r>
    </w:p>
  </w:footnote>
  <w:footnote w:id="507">
    <w:p w14:paraId="02943C0D"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رجال الكشى: 12.</w:t>
      </w:r>
    </w:p>
  </w:footnote>
  <w:footnote w:id="508">
    <w:p w14:paraId="0BD06A56"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190) </w:t>
      </w:r>
    </w:p>
  </w:footnote>
  <w:footnote w:id="509">
    <w:p w14:paraId="558C1947"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تاريخ دمشق لابن عساكر (21/ 407)</w:t>
      </w:r>
    </w:p>
  </w:footnote>
  <w:footnote w:id="510">
    <w:p w14:paraId="7AB2948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xml:space="preserve">) الدرجات الرفيعة 205 / 206. </w:t>
      </w:r>
    </w:p>
  </w:footnote>
  <w:footnote w:id="511">
    <w:p w14:paraId="2FF9CB34"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195) </w:t>
      </w:r>
    </w:p>
  </w:footnote>
  <w:footnote w:id="512">
    <w:p w14:paraId="1CF5459C"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مسلم (2546) (231)، والنسائي في الكبرى (8278)</w:t>
      </w:r>
    </w:p>
  </w:footnote>
  <w:footnote w:id="513">
    <w:p w14:paraId="087C4299"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انظر هذه القصة بطولها في: أسد الغابة لابن الأثير (2/ 265- 267)، مسند أحمد (5/ 437- 444)، وطبقات ابن سعد (4/ 45)، والتاريخ الكبير للبخاري (4/ 135- 136)، وتهذيب الأسماء واللغات للنووي (1/ 163- 171)، ومجمع الزوائد للهيثمي (9/ 332- 344)، وأسد الغابة لابن الأثير (2/ 365)</w:t>
      </w:r>
    </w:p>
  </w:footnote>
  <w:footnote w:id="514">
    <w:p w14:paraId="2213A1A7" w14:textId="77777777" w:rsidR="00D602C6" w:rsidRPr="00640B2A" w:rsidRDefault="00D602C6" w:rsidP="00640B2A">
      <w:pPr>
        <w:pStyle w:val="aaac"/>
        <w:ind w:firstLine="284"/>
        <w:rPr>
          <w:rFonts w:ascii="mylotus" w:eastAsia="Times New Roman" w:hAnsi="mylotus"/>
          <w:position w:val="10"/>
          <w:szCs w:val="20"/>
          <w:rtl/>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lang w:val="en-US" w:eastAsia="en-US"/>
        </w:rPr>
        <w:footnoteRef/>
      </w:r>
      <w:r w:rsidRPr="00640B2A">
        <w:rPr>
          <w:rFonts w:ascii="mylotus" w:eastAsia="Times New Roman" w:hAnsi="mylotus"/>
          <w:position w:val="10"/>
          <w:szCs w:val="20"/>
          <w:rtl/>
          <w:lang w:val="en-US" w:eastAsia="en-US"/>
        </w:rPr>
        <w:t xml:space="preserve">) نقصد به عبيـد الله بن جحش الذي قال عنه ابن إسحاق عند ذكر بعض من اعتزل عبادة قريش للأصنام: (وهم: ورقة بن نوفل، وعبيد الله بن جحش، وعثمان ابن الحويرث.. وأمـا عبيـد الله بن جحش فأقام على ما هو عليه من الالتباس حتى أسلم، ثم هاجر مع المسلمين إلى الحبشة، ومعه امرأته أم حبيبة بنت أبي سفيان مسلمة، فلما قدمها تنصّر وفارق الإسلام، حتى هلك هناك نصرانياً.. وكان عبيد الله بن جحـش ـ حين تنصَّر ـ يمر بأصحاب رسول الله </w:t>
      </w:r>
      <w:r w:rsidRPr="00640B2A">
        <w:rPr>
          <w:rFonts w:ascii="mylotus" w:eastAsia="Times New Roman" w:hAnsi="mylotus"/>
          <w:position w:val="10"/>
          <w:szCs w:val="20"/>
          <w:lang w:val="en-US" w:eastAsia="en-US"/>
        </w:rPr>
        <w:sym w:font="Abo-thar" w:char="F061"/>
      </w:r>
      <w:r w:rsidRPr="00640B2A">
        <w:rPr>
          <w:rFonts w:ascii="mylotus" w:eastAsia="Times New Roman" w:hAnsi="mylotus"/>
          <w:position w:val="10"/>
          <w:szCs w:val="20"/>
          <w:rtl/>
          <w:lang w:val="en-US" w:eastAsia="en-US"/>
        </w:rPr>
        <w:t xml:space="preserve"> وهم هنالك من أرض الحبشة، فيقول: فقّحنا وصأصأتم؛ أي أبصرنا، وأنتم تلتمسون البصر ولم تبصروا بعد) (سيرة ابن هشام (1/ 223)، إسحاق بن راهويه في مسنده (4/27)</w:t>
      </w:r>
    </w:p>
    <w:p w14:paraId="662D54BD"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 xml:space="preserve"> </w:t>
      </w:r>
    </w:p>
  </w:footnote>
  <w:footnote w:id="515">
    <w:p w14:paraId="7418C507"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أبو داود (4302) والنسائي (6/43)</w:t>
      </w:r>
    </w:p>
  </w:footnote>
  <w:footnote w:id="516">
    <w:p w14:paraId="754B8CBC"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xml:space="preserve">) البخاري 13/151 </w:t>
      </w:r>
    </w:p>
  </w:footnote>
  <w:footnote w:id="517">
    <w:p w14:paraId="6E62F76A"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xml:space="preserve">) الأنساب / 591. </w:t>
      </w:r>
    </w:p>
  </w:footnote>
  <w:footnote w:id="518">
    <w:p w14:paraId="65BA85BB"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شرح النهج6 / 43.</w:t>
      </w:r>
    </w:p>
  </w:footnote>
  <w:footnote w:id="519">
    <w:p w14:paraId="3FA94A40"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الاحتجاج 1 / 151 ـ 152.</w:t>
      </w:r>
    </w:p>
  </w:footnote>
  <w:footnote w:id="520">
    <w:p w14:paraId="5C9241A1"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الاحتجاج 1 / 151 ـ 152.</w:t>
      </w:r>
    </w:p>
  </w:footnote>
  <w:footnote w:id="521">
    <w:p w14:paraId="71ECA928"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فرائد السمطين ص 78.</w:t>
      </w:r>
    </w:p>
  </w:footnote>
  <w:footnote w:id="522">
    <w:p w14:paraId="1F226469"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ما أورده هنا هو من روايات متفرقة وردت في الصحاح والسنن وغيرها.</w:t>
      </w:r>
    </w:p>
  </w:footnote>
  <w:footnote w:id="523">
    <w:p w14:paraId="0572D3CF"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صحيح مسلم (2408) والترمذي (3788) واللفظ له. وغيرهما كثير.</w:t>
      </w:r>
    </w:p>
  </w:footnote>
  <w:footnote w:id="524">
    <w:p w14:paraId="21346080"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xml:space="preserve">) الشطر الأول من الحديث ـ كما ينص المحدثون ـ: متواتر، نص على تواتره عدد من الحفاظ، وأما الزيادة الواردة في الحديث، وهي قوله </w:t>
      </w:r>
      <w:r w:rsidRPr="00640B2A">
        <w:rPr>
          <w:rFonts w:ascii="mylotus" w:eastAsia="Times New Roman" w:hAnsi="mylotus"/>
          <w:position w:val="10"/>
          <w:szCs w:val="20"/>
          <w:lang w:val="en-US" w:eastAsia="en-US"/>
        </w:rPr>
        <w:sym w:font="Abo-thar" w:char="F061"/>
      </w:r>
      <w:r w:rsidRPr="00640B2A">
        <w:rPr>
          <w:rFonts w:ascii="mylotus" w:eastAsia="Times New Roman" w:hAnsi="mylotus"/>
          <w:position w:val="10"/>
          <w:szCs w:val="20"/>
          <w:rtl/>
          <w:lang w:val="en-US" w:eastAsia="en-US"/>
        </w:rPr>
        <w:t>: (اللهم وال من والاه، وعاد من عاداه) فهي صحيحة، وقد وردت عن عدد من الصحابة، وصححها عدد من الحفاظ من رواية أنس بن مالك، وأبي سعيد الخدري، وزيد بن أرقم، وسعد بن أبي وقاص.. وقد خصص الحافظ ابن عقدة لها مصنفا مستقل، استوعب فيه طرقها، ومثله السيد أحمد بن الصديق الغماري في: (الإعلام بطرق المتواتر من حديثه عليه السلام)، بل إن الإمام أحمد نفسه ذكر في (الفضائل)، والنسائي في (الخصائص)، وابن الجزري في (المناقب)، والهيثمي في (المجمع) روايات كثيرة في الدلالة عليه وعلى معناه.</w:t>
      </w:r>
    </w:p>
  </w:footnote>
  <w:footnote w:id="525">
    <w:p w14:paraId="7166E018"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الكامل 3 / 59..</w:t>
      </w:r>
    </w:p>
  </w:footnote>
  <w:footnote w:id="526">
    <w:p w14:paraId="12AFF182"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xml:space="preserve">) رواه أبو نُعَيم في الحلية، حياة الصحابة (3/ 346) </w:t>
      </w:r>
    </w:p>
  </w:footnote>
  <w:footnote w:id="527">
    <w:p w14:paraId="02D0B43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xml:space="preserve">) رواه أبو نُعَيم في الحلية، حياة الصحابة (3/ 346) </w:t>
      </w:r>
    </w:p>
  </w:footnote>
  <w:footnote w:id="528">
    <w:p w14:paraId="1B9E46FF"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رواه ابن عساكر وأبو نعيم في الحلية، حياة الصحابة (3/ 346)</w:t>
      </w:r>
    </w:p>
  </w:footnote>
  <w:footnote w:id="529">
    <w:p w14:paraId="22167424"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الزهد لأبي داود (ص: 231) </w:t>
      </w:r>
    </w:p>
  </w:footnote>
  <w:footnote w:id="530">
    <w:p w14:paraId="527248D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الطبقات الكبرى لابن سعد، (4/ 66) </w:t>
      </w:r>
    </w:p>
  </w:footnote>
  <w:footnote w:id="531">
    <w:p w14:paraId="0561500D"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المرجع السابق.</w:t>
      </w:r>
    </w:p>
  </w:footnote>
  <w:footnote w:id="532">
    <w:p w14:paraId="0148C470"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المرجع السابق.</w:t>
      </w:r>
    </w:p>
  </w:footnote>
  <w:footnote w:id="533">
    <w:p w14:paraId="5FA4BBA0"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المرجع السابق.</w:t>
      </w:r>
    </w:p>
  </w:footnote>
  <w:footnote w:id="534">
    <w:p w14:paraId="4DBED925"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حياة الصحابة (3/ 348) </w:t>
      </w:r>
    </w:p>
  </w:footnote>
  <w:footnote w:id="535">
    <w:p w14:paraId="2D9D349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xml:space="preserve">) رواه أحمد، 23711، وابن سعد، حياة الصحابة (2/ 545) </w:t>
      </w:r>
    </w:p>
  </w:footnote>
  <w:footnote w:id="536">
    <w:p w14:paraId="02F737A9" w14:textId="77777777" w:rsidR="00D602C6" w:rsidRPr="00640B2A" w:rsidRDefault="00D602C6" w:rsidP="004C45B8">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w:t>
      </w:r>
      <w:r>
        <w:rPr>
          <w:rFonts w:ascii="mylotus" w:eastAsia="Times New Roman" w:hAnsi="mylotus"/>
          <w:position w:val="10"/>
          <w:szCs w:val="20"/>
          <w:rtl/>
          <w:lang w:val="en-US" w:eastAsia="en-US"/>
        </w:rPr>
        <w:t xml:space="preserve"> </w:t>
      </w:r>
      <w:r w:rsidRPr="00640B2A">
        <w:rPr>
          <w:rFonts w:ascii="mylotus" w:eastAsia="Times New Roman" w:hAnsi="mylotus"/>
          <w:position w:val="10"/>
          <w:szCs w:val="20"/>
          <w:rtl/>
          <w:lang w:val="en-US" w:eastAsia="en-US"/>
        </w:rPr>
        <w:t>الكامل 4 / 42.</w:t>
      </w:r>
    </w:p>
  </w:footnote>
  <w:footnote w:id="537">
    <w:p w14:paraId="611F07B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xml:space="preserve">) فتوح البلدان / 406. </w:t>
      </w:r>
    </w:p>
  </w:footnote>
  <w:footnote w:id="538">
    <w:p w14:paraId="7E77CF98"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xml:space="preserve">) الكامل 3 / 132. </w:t>
      </w:r>
    </w:p>
  </w:footnote>
  <w:footnote w:id="539">
    <w:p w14:paraId="55640270"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حلية الأولياء وطبقات الأصفياء (1/ 198) </w:t>
      </w:r>
    </w:p>
  </w:footnote>
  <w:footnote w:id="540">
    <w:p w14:paraId="78BE6537" w14:textId="77777777" w:rsidR="00D602C6" w:rsidRPr="00640B2A" w:rsidRDefault="00D602C6" w:rsidP="004C45B8">
      <w:pPr>
        <w:pStyle w:val="af4"/>
        <w:ind w:firstLine="284"/>
        <w:rPr>
          <w:rFonts w:ascii="mylotus" w:hAnsi="mylotus"/>
          <w:szCs w:val="20"/>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w:t>
      </w:r>
      <w:r>
        <w:rPr>
          <w:rFonts w:ascii="mylotus" w:hAnsi="mylotus"/>
          <w:szCs w:val="20"/>
          <w:rtl/>
        </w:rPr>
        <w:t xml:space="preserve"> </w:t>
      </w:r>
      <w:r w:rsidRPr="00640B2A">
        <w:rPr>
          <w:rFonts w:ascii="mylotus" w:hAnsi="mylotus"/>
          <w:szCs w:val="20"/>
          <w:rtl/>
        </w:rPr>
        <w:t xml:space="preserve">رواه أبو نعيم في الحلية، حياة الصحابة (3/ 489) </w:t>
      </w:r>
    </w:p>
  </w:footnote>
  <w:footnote w:id="541">
    <w:p w14:paraId="3B3DE9B7"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xml:space="preserve">) رواه أبو نعيم في الحلية، حياة الصحابة (2/ 545) </w:t>
      </w:r>
    </w:p>
  </w:footnote>
  <w:footnote w:id="542">
    <w:p w14:paraId="513BD956" w14:textId="77777777" w:rsidR="00D602C6" w:rsidRPr="00640B2A" w:rsidRDefault="00D602C6" w:rsidP="00640B2A">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xml:space="preserve">) رواه ابن ماجة، 4104، وأبو نعيم في الحلية، حياة الصحابة (2/ 545) </w:t>
      </w:r>
    </w:p>
  </w:footnote>
  <w:footnote w:id="543">
    <w:p w14:paraId="000D9981" w14:textId="77777777" w:rsidR="00D602C6" w:rsidRPr="00640B2A" w:rsidRDefault="00D602C6" w:rsidP="00640B2A">
      <w:pPr>
        <w:pStyle w:val="aaac"/>
        <w:ind w:firstLine="284"/>
        <w:rPr>
          <w:rFonts w:ascii="mylotus" w:eastAsia="Times New Roman" w:hAnsi="mylotus"/>
          <w:position w:val="10"/>
          <w:szCs w:val="20"/>
          <w:lang w:val="en-US" w:eastAsia="en-US"/>
        </w:rPr>
      </w:pPr>
      <w:r w:rsidRPr="00640B2A">
        <w:rPr>
          <w:rFonts w:ascii="mylotus" w:eastAsia="Times New Roman" w:hAnsi="mylotus"/>
          <w:position w:val="10"/>
          <w:szCs w:val="20"/>
          <w:rtl/>
          <w:lang w:val="en-US" w:eastAsia="en-US"/>
        </w:rPr>
        <w:t>(</w:t>
      </w:r>
      <w:r w:rsidRPr="00640B2A">
        <w:rPr>
          <w:rFonts w:ascii="mylotus" w:eastAsia="Times New Roman" w:hAnsi="mylotus"/>
          <w:position w:val="10"/>
          <w:szCs w:val="20"/>
          <w:rtl/>
          <w:lang w:val="en-US" w:eastAsia="en-US"/>
        </w:rPr>
        <w:footnoteRef/>
      </w:r>
      <w:r w:rsidRPr="00640B2A">
        <w:rPr>
          <w:rFonts w:ascii="mylotus" w:eastAsia="Times New Roman" w:hAnsi="mylotus"/>
          <w:position w:val="10"/>
          <w:szCs w:val="20"/>
          <w:rtl/>
          <w:lang w:val="en-US" w:eastAsia="en-US"/>
        </w:rPr>
        <w:t>) رواه ابن حبان، 706.</w:t>
      </w:r>
    </w:p>
  </w:footnote>
  <w:footnote w:id="544">
    <w:p w14:paraId="24C69480" w14:textId="77777777" w:rsidR="00D602C6" w:rsidRPr="00640B2A" w:rsidRDefault="00D602C6" w:rsidP="004C45B8">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xml:space="preserve">) بحار الأنوار (86/ 355) </w:t>
      </w:r>
    </w:p>
  </w:footnote>
  <w:footnote w:id="545">
    <w:p w14:paraId="713BB389" w14:textId="77777777" w:rsidR="00D602C6" w:rsidRPr="00640B2A" w:rsidRDefault="00D602C6" w:rsidP="004C45B8">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بحار الأنوار:</w:t>
      </w:r>
      <w:r>
        <w:rPr>
          <w:rFonts w:ascii="mylotus" w:hAnsi="mylotus"/>
          <w:szCs w:val="20"/>
          <w:rtl/>
        </w:rPr>
        <w:t xml:space="preserve"> </w:t>
      </w:r>
      <w:r w:rsidRPr="00640B2A">
        <w:rPr>
          <w:rFonts w:ascii="mylotus" w:hAnsi="mylotus"/>
          <w:szCs w:val="20"/>
          <w:rtl/>
        </w:rPr>
        <w:t xml:space="preserve">22 / 379. </w:t>
      </w:r>
    </w:p>
  </w:footnote>
  <w:footnote w:id="546">
    <w:p w14:paraId="1A638FB9" w14:textId="77777777" w:rsidR="00D602C6" w:rsidRPr="00640B2A" w:rsidRDefault="00D602C6" w:rsidP="004C45B8">
      <w:pPr>
        <w:widowControl w:val="0"/>
        <w:tabs>
          <w:tab w:val="left" w:pos="1096"/>
        </w:tabs>
        <w:adjustRightInd w:val="0"/>
        <w:ind w:firstLine="284"/>
        <w:textAlignment w:val="baseline"/>
        <w:rPr>
          <w:rFonts w:eastAsia="Times New Roman"/>
          <w:position w:val="10"/>
          <w:szCs w:val="20"/>
          <w:rtl/>
        </w:rPr>
      </w:pPr>
      <w:r w:rsidRPr="00640B2A">
        <w:rPr>
          <w:rFonts w:eastAsia="Times New Roman"/>
          <w:position w:val="10"/>
          <w:szCs w:val="20"/>
          <w:rtl/>
        </w:rPr>
        <w:t>(</w:t>
      </w:r>
      <w:r w:rsidRPr="00640B2A">
        <w:rPr>
          <w:rFonts w:eastAsia="Times New Roman"/>
          <w:position w:val="10"/>
          <w:szCs w:val="20"/>
        </w:rPr>
        <w:footnoteRef/>
      </w:r>
      <w:r w:rsidRPr="00640B2A">
        <w:rPr>
          <w:rFonts w:eastAsia="Times New Roman"/>
          <w:position w:val="10"/>
          <w:szCs w:val="20"/>
          <w:rtl/>
        </w:rPr>
        <w:t>) بحار الأنوار، (22/ 383)</w:t>
      </w:r>
    </w:p>
  </w:footnote>
  <w:footnote w:id="547">
    <w:p w14:paraId="788D76E8" w14:textId="77777777" w:rsidR="00D602C6" w:rsidRPr="00640B2A" w:rsidRDefault="00D602C6" w:rsidP="004C45B8">
      <w:pPr>
        <w:pStyle w:val="af4"/>
        <w:ind w:firstLine="284"/>
        <w:rPr>
          <w:rFonts w:ascii="mylotus" w:hAnsi="mylotus"/>
          <w:szCs w:val="20"/>
          <w:rtl/>
        </w:rPr>
      </w:pPr>
      <w:r w:rsidRPr="00640B2A">
        <w:rPr>
          <w:rFonts w:ascii="mylotus" w:hAnsi="mylotus"/>
          <w:szCs w:val="20"/>
          <w:rtl/>
        </w:rPr>
        <w:t>(</w:t>
      </w:r>
      <w:r w:rsidRPr="00640B2A">
        <w:rPr>
          <w:rFonts w:ascii="mylotus" w:hAnsi="mylotus"/>
          <w:szCs w:val="20"/>
        </w:rPr>
        <w:footnoteRef/>
      </w:r>
      <w:r w:rsidRPr="00640B2A">
        <w:rPr>
          <w:rFonts w:ascii="mylotus" w:hAnsi="mylotus"/>
          <w:szCs w:val="20"/>
          <w:rtl/>
        </w:rPr>
        <w:t>) بحار الأنوار:</w:t>
      </w:r>
      <w:r>
        <w:rPr>
          <w:rFonts w:ascii="mylotus" w:hAnsi="mylotus"/>
          <w:szCs w:val="20"/>
          <w:rtl/>
        </w:rPr>
        <w:t xml:space="preserve"> </w:t>
      </w:r>
      <w:r w:rsidRPr="00640B2A">
        <w:rPr>
          <w:rFonts w:ascii="mylotus" w:hAnsi="mylotus"/>
          <w:szCs w:val="20"/>
          <w:rtl/>
        </w:rPr>
        <w:t>22 / 380.</w:t>
      </w:r>
      <w:r>
        <w:rPr>
          <w:rFonts w:ascii="mylotus" w:hAnsi="mylotus"/>
          <w:szCs w:val="20"/>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FD5CF" w14:textId="77777777" w:rsidR="00D602C6" w:rsidRPr="00B10778" w:rsidRDefault="00D602C6" w:rsidP="00A622C8">
    <w:pPr>
      <w:pStyle w:val="aff5"/>
      <w:ind w:firstLine="397"/>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60752" w14:textId="77777777" w:rsidR="00D602C6" w:rsidRPr="00B10778" w:rsidRDefault="00D602C6" w:rsidP="00A622C8">
    <w:pPr>
      <w:pStyle w:val="aff5"/>
      <w:ind w:firstLine="397"/>
      <w:rPr>
        <w:rFonts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44A6B" w14:textId="77777777" w:rsidR="00D602C6" w:rsidRDefault="00D602C6">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E695C" w14:textId="77777777" w:rsidR="00D602C6" w:rsidRPr="00B10778" w:rsidRDefault="00D602C6" w:rsidP="00A622C8">
    <w:pPr>
      <w:pStyle w:val="aff5"/>
      <w:ind w:firstLine="397"/>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0A0B"/>
    <w:multiLevelType w:val="hybridMultilevel"/>
    <w:tmpl w:val="E874729E"/>
    <w:styleLink w:val="22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773D3"/>
    <w:multiLevelType w:val="multilevel"/>
    <w:tmpl w:val="544409C8"/>
    <w:styleLink w:val="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B0B52"/>
    <w:multiLevelType w:val="multilevel"/>
    <w:tmpl w:val="FE665400"/>
    <w:styleLink w:val="66"/>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3" w15:restartNumberingAfterBreak="0">
    <w:nsid w:val="088D2C63"/>
    <w:multiLevelType w:val="hybridMultilevel"/>
    <w:tmpl w:val="F8EAC372"/>
    <w:lvl w:ilvl="0" w:tplc="5F10848A">
      <w:start w:val="1"/>
      <w:numFmt w:val="decimal"/>
      <w:pStyle w:val="a"/>
      <w:lvlText w:val="%1."/>
      <w:lvlJc w:val="right"/>
      <w:pPr>
        <w:tabs>
          <w:tab w:val="num" w:pos="737"/>
        </w:tabs>
        <w:ind w:left="737" w:hanging="170"/>
      </w:pPr>
      <w:rPr>
        <w:rFonts w:hint="default"/>
      </w:r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 w15:restartNumberingAfterBreak="0">
    <w:nsid w:val="0BCA75FA"/>
    <w:multiLevelType w:val="multilevel"/>
    <w:tmpl w:val="550647E4"/>
    <w:styleLink w:val="2230"/>
    <w:lvl w:ilvl="0">
      <w:start w:val="1"/>
      <w:numFmt w:val="decimal"/>
      <w:lvlRestart w:val="0"/>
      <w:lvlText w:val="%1)"/>
      <w:lvlJc w:val="left"/>
      <w:pPr>
        <w:tabs>
          <w:tab w:val="num" w:pos="2064"/>
        </w:tabs>
        <w:ind w:left="2064" w:hanging="362"/>
      </w:pPr>
      <w:rPr>
        <w:rFonts w:cs="Traditional Arabic" w:hint="default"/>
      </w:r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5" w15:restartNumberingAfterBreak="0">
    <w:nsid w:val="17B81703"/>
    <w:multiLevelType w:val="multilevel"/>
    <w:tmpl w:val="FE665400"/>
    <w:styleLink w:val="a0"/>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6" w15:restartNumberingAfterBreak="0">
    <w:nsid w:val="18DD01E0"/>
    <w:multiLevelType w:val="hybridMultilevel"/>
    <w:tmpl w:val="57CCC806"/>
    <w:lvl w:ilvl="0" w:tplc="B6F45BB2">
      <w:start w:val="1"/>
      <w:numFmt w:val="decimal"/>
      <w:pStyle w:val="a1"/>
      <w:lvlText w:val="%1."/>
      <w:lvlJc w:val="left"/>
      <w:pPr>
        <w:ind w:left="64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E66E38"/>
    <w:multiLevelType w:val="hybridMultilevel"/>
    <w:tmpl w:val="8E9A4C0C"/>
    <w:styleLink w:val="92"/>
    <w:lvl w:ilvl="0" w:tplc="8E606780">
      <w:start w:val="1"/>
      <w:numFmt w:val="decimal"/>
      <w:lvlText w:val="%1-"/>
      <w:lvlJc w:val="left"/>
      <w:pPr>
        <w:tabs>
          <w:tab w:val="num" w:pos="810"/>
        </w:tabs>
        <w:ind w:left="810" w:hanging="450"/>
      </w:pPr>
    </w:lvl>
    <w:lvl w:ilvl="1" w:tplc="BF2811D8">
      <w:start w:val="1"/>
      <w:numFmt w:val="bullet"/>
      <w:lvlText w:val=""/>
      <w:lvlJc w:val="left"/>
      <w:pPr>
        <w:tabs>
          <w:tab w:val="num" w:pos="1440"/>
        </w:tabs>
        <w:ind w:left="1440" w:hanging="360"/>
      </w:pPr>
      <w:rPr>
        <w:rFonts w:ascii="Symbol" w:eastAsia="Times New Roman" w:hAnsi="Symbol" w:cs="Simplified Arabic"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1CD7630"/>
    <w:multiLevelType w:val="hybridMultilevel"/>
    <w:tmpl w:val="BEECF490"/>
    <w:styleLink w:val="223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B54443C"/>
    <w:multiLevelType w:val="multilevel"/>
    <w:tmpl w:val="06AC5878"/>
    <w:styleLink w:val="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2E7BA2"/>
    <w:multiLevelType w:val="hybridMultilevel"/>
    <w:tmpl w:val="D1EE47EC"/>
    <w:styleLink w:val="118"/>
    <w:lvl w:ilvl="0" w:tplc="37E8474E">
      <w:start w:val="6"/>
      <w:numFmt w:val="bullet"/>
      <w:lvlText w:val=""/>
      <w:lvlJc w:val="left"/>
      <w:pPr>
        <w:tabs>
          <w:tab w:val="num" w:pos="720"/>
        </w:tabs>
        <w:ind w:left="720" w:hanging="360"/>
      </w:pPr>
      <w:rPr>
        <w:rFonts w:ascii="Symbol" w:eastAsia="Times New Roman" w:hAnsi="Symbol" w:cs="Simplified Arabic"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CE84598"/>
    <w:multiLevelType w:val="multilevel"/>
    <w:tmpl w:val="140EE570"/>
    <w:styleLink w:val="232"/>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2" w15:restartNumberingAfterBreak="0">
    <w:nsid w:val="3E546EE4"/>
    <w:multiLevelType w:val="singleLevel"/>
    <w:tmpl w:val="F564B13C"/>
    <w:styleLink w:val="2012"/>
    <w:lvl w:ilvl="0">
      <w:numFmt w:val="chosung"/>
      <w:lvlText w:val="-"/>
      <w:lvlJc w:val="left"/>
      <w:pPr>
        <w:tabs>
          <w:tab w:val="num" w:pos="870"/>
        </w:tabs>
        <w:ind w:left="870" w:hanging="360"/>
      </w:pPr>
      <w:rPr>
        <w:rFonts w:cs="Times New Roman" w:hint="default"/>
      </w:rPr>
    </w:lvl>
  </w:abstractNum>
  <w:abstractNum w:abstractNumId="13" w15:restartNumberingAfterBreak="0">
    <w:nsid w:val="41871867"/>
    <w:multiLevelType w:val="hybridMultilevel"/>
    <w:tmpl w:val="B1243F6A"/>
    <w:styleLink w:val="2312"/>
    <w:lvl w:ilvl="0" w:tplc="0409000F">
      <w:start w:val="1"/>
      <w:numFmt w:val="decimal"/>
      <w:lvlText w:val="%1."/>
      <w:lvlJc w:val="left"/>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4" w15:restartNumberingAfterBreak="0">
    <w:nsid w:val="43624CE8"/>
    <w:multiLevelType w:val="hybridMultilevel"/>
    <w:tmpl w:val="4A84FF26"/>
    <w:styleLink w:val="62"/>
    <w:lvl w:ilvl="0" w:tplc="8E606780">
      <w:start w:val="2"/>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4520298A"/>
    <w:multiLevelType w:val="hybridMultilevel"/>
    <w:tmpl w:val="5AA265E8"/>
    <w:lvl w:ilvl="0" w:tplc="4522A684">
      <w:start w:val="1"/>
      <w:numFmt w:val="decimal"/>
      <w:pStyle w:val="aab"/>
      <w:suff w:val="space"/>
      <w:lvlText w:val="[الحديث: %1]"/>
      <w:lvlJc w:val="left"/>
      <w:pPr>
        <w:ind w:left="1287"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15:restartNumberingAfterBreak="0">
    <w:nsid w:val="48A828EB"/>
    <w:multiLevelType w:val="hybridMultilevel"/>
    <w:tmpl w:val="3D126D8A"/>
    <w:styleLink w:val="620"/>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4C1626D2"/>
    <w:multiLevelType w:val="hybridMultilevel"/>
    <w:tmpl w:val="8454E958"/>
    <w:styleLink w:val="96"/>
    <w:lvl w:ilvl="0" w:tplc="199A8BAA">
      <w:start w:val="8"/>
      <w:numFmt w:val="bullet"/>
      <w:lvlText w:val="-"/>
      <w:lvlJc w:val="left"/>
      <w:pPr>
        <w:ind w:left="1211" w:hanging="360"/>
      </w:pPr>
      <w:rPr>
        <w:rFonts w:ascii="Traditional Arabic" w:eastAsia="Times New Roman" w:hAnsi="Traditional Arabic" w:cs="Traditional Arabic"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8" w15:restartNumberingAfterBreak="0">
    <w:nsid w:val="4C6F7441"/>
    <w:multiLevelType w:val="hybridMultilevel"/>
    <w:tmpl w:val="058C299E"/>
    <w:styleLink w:val="1180"/>
    <w:lvl w:ilvl="0" w:tplc="26B8D63C">
      <w:start w:val="1"/>
      <w:numFmt w:val="decimal"/>
      <w:lvlText w:val="%1-"/>
      <w:lvlJc w:val="left"/>
      <w:pPr>
        <w:tabs>
          <w:tab w:val="num" w:pos="810"/>
        </w:tabs>
        <w:ind w:left="810" w:hanging="450"/>
      </w:pPr>
    </w:lvl>
    <w:lvl w:ilvl="1" w:tplc="ECD43EC6">
      <w:start w:val="27"/>
      <w:numFmt w:val="arabicAlpha"/>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4CC90DDC"/>
    <w:multiLevelType w:val="hybridMultilevel"/>
    <w:tmpl w:val="2D7C5CCA"/>
    <w:styleLink w:val="2320"/>
    <w:lvl w:ilvl="0" w:tplc="D736F3E8">
      <w:start w:val="1"/>
      <w:numFmt w:val="decimal"/>
      <w:pStyle w:val="StyleHeading1ComplexBold"/>
      <w:lvlText w:val="%1."/>
      <w:lvlJc w:val="right"/>
      <w:pPr>
        <w:tabs>
          <w:tab w:val="num" w:pos="339"/>
        </w:tabs>
        <w:ind w:left="339" w:right="339" w:hanging="113"/>
      </w:pPr>
      <w:rPr>
        <w:rFonts w:hint="default"/>
      </w:rPr>
    </w:lvl>
    <w:lvl w:ilvl="1" w:tplc="04010019" w:tentative="1">
      <w:start w:val="1"/>
      <w:numFmt w:val="lowerLetter"/>
      <w:lvlText w:val="%2."/>
      <w:lvlJc w:val="left"/>
      <w:pPr>
        <w:tabs>
          <w:tab w:val="num" w:pos="1552"/>
        </w:tabs>
        <w:ind w:left="1552" w:right="1552" w:hanging="360"/>
      </w:pPr>
    </w:lvl>
    <w:lvl w:ilvl="2" w:tplc="0401001B" w:tentative="1">
      <w:start w:val="1"/>
      <w:numFmt w:val="lowerRoman"/>
      <w:lvlText w:val="%3."/>
      <w:lvlJc w:val="right"/>
      <w:pPr>
        <w:tabs>
          <w:tab w:val="num" w:pos="2272"/>
        </w:tabs>
        <w:ind w:left="2272" w:right="2272" w:hanging="180"/>
      </w:pPr>
    </w:lvl>
    <w:lvl w:ilvl="3" w:tplc="0401000F" w:tentative="1">
      <w:start w:val="1"/>
      <w:numFmt w:val="decimal"/>
      <w:lvlText w:val="%4."/>
      <w:lvlJc w:val="left"/>
      <w:pPr>
        <w:tabs>
          <w:tab w:val="num" w:pos="2992"/>
        </w:tabs>
        <w:ind w:left="2992" w:right="2992" w:hanging="360"/>
      </w:pPr>
    </w:lvl>
    <w:lvl w:ilvl="4" w:tplc="04010019" w:tentative="1">
      <w:start w:val="1"/>
      <w:numFmt w:val="lowerLetter"/>
      <w:lvlText w:val="%5."/>
      <w:lvlJc w:val="left"/>
      <w:pPr>
        <w:tabs>
          <w:tab w:val="num" w:pos="3712"/>
        </w:tabs>
        <w:ind w:left="3712" w:right="3712" w:hanging="360"/>
      </w:pPr>
    </w:lvl>
    <w:lvl w:ilvl="5" w:tplc="0401001B" w:tentative="1">
      <w:start w:val="1"/>
      <w:numFmt w:val="lowerRoman"/>
      <w:lvlText w:val="%6."/>
      <w:lvlJc w:val="right"/>
      <w:pPr>
        <w:tabs>
          <w:tab w:val="num" w:pos="4432"/>
        </w:tabs>
        <w:ind w:left="4432" w:right="4432" w:hanging="180"/>
      </w:pPr>
    </w:lvl>
    <w:lvl w:ilvl="6" w:tplc="0401000F" w:tentative="1">
      <w:start w:val="1"/>
      <w:numFmt w:val="decimal"/>
      <w:lvlText w:val="%7."/>
      <w:lvlJc w:val="left"/>
      <w:pPr>
        <w:tabs>
          <w:tab w:val="num" w:pos="5152"/>
        </w:tabs>
        <w:ind w:left="5152" w:right="5152" w:hanging="360"/>
      </w:pPr>
    </w:lvl>
    <w:lvl w:ilvl="7" w:tplc="04010019" w:tentative="1">
      <w:start w:val="1"/>
      <w:numFmt w:val="lowerLetter"/>
      <w:lvlText w:val="%8."/>
      <w:lvlJc w:val="left"/>
      <w:pPr>
        <w:tabs>
          <w:tab w:val="num" w:pos="5872"/>
        </w:tabs>
        <w:ind w:left="5872" w:right="5872" w:hanging="360"/>
      </w:pPr>
    </w:lvl>
    <w:lvl w:ilvl="8" w:tplc="0401001B" w:tentative="1">
      <w:start w:val="1"/>
      <w:numFmt w:val="lowerRoman"/>
      <w:lvlText w:val="%9."/>
      <w:lvlJc w:val="right"/>
      <w:pPr>
        <w:tabs>
          <w:tab w:val="num" w:pos="6592"/>
        </w:tabs>
        <w:ind w:left="6592" w:right="6592" w:hanging="180"/>
      </w:pPr>
    </w:lvl>
  </w:abstractNum>
  <w:abstractNum w:abstractNumId="20" w15:restartNumberingAfterBreak="0">
    <w:nsid w:val="5B46649C"/>
    <w:multiLevelType w:val="multilevel"/>
    <w:tmpl w:val="AE6AC6C6"/>
    <w:styleLink w:val="63"/>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C4D3416"/>
    <w:multiLevelType w:val="multilevel"/>
    <w:tmpl w:val="F4029BD4"/>
    <w:styleLink w:val="a2"/>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C9A527D"/>
    <w:multiLevelType w:val="hybridMultilevel"/>
    <w:tmpl w:val="A3C65E0C"/>
    <w:styleLink w:val="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E5E068B"/>
    <w:multiLevelType w:val="hybridMultilevel"/>
    <w:tmpl w:val="4D84149A"/>
    <w:lvl w:ilvl="0" w:tplc="433A5992">
      <w:start w:val="1"/>
      <w:numFmt w:val="decimal"/>
      <w:pStyle w:val="a3"/>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4A734EF"/>
    <w:multiLevelType w:val="multilevel"/>
    <w:tmpl w:val="140EE570"/>
    <w:styleLink w:val="5133"/>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25" w15:restartNumberingAfterBreak="0">
    <w:nsid w:val="71D84060"/>
    <w:multiLevelType w:val="singleLevel"/>
    <w:tmpl w:val="C432533C"/>
    <w:styleLink w:val="10"/>
    <w:lvl w:ilvl="0">
      <w:numFmt w:val="bullet"/>
      <w:lvlText w:val=""/>
      <w:lvlJc w:val="left"/>
      <w:pPr>
        <w:tabs>
          <w:tab w:val="num" w:pos="360"/>
        </w:tabs>
        <w:ind w:hanging="360"/>
      </w:pPr>
      <w:rPr>
        <w:rFonts w:ascii="Symbol" w:hAnsi="Symbol" w:cs="Times New Roman" w:hint="default"/>
        <w:sz w:val="36"/>
      </w:rPr>
    </w:lvl>
  </w:abstractNum>
  <w:abstractNum w:abstractNumId="26" w15:restartNumberingAfterBreak="0">
    <w:nsid w:val="72BA1042"/>
    <w:multiLevelType w:val="multilevel"/>
    <w:tmpl w:val="AE0EFBE4"/>
    <w:styleLink w:val="119"/>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7" w15:restartNumberingAfterBreak="0">
    <w:nsid w:val="74581B26"/>
    <w:multiLevelType w:val="multilevel"/>
    <w:tmpl w:val="AE0EFBE4"/>
    <w:styleLink w:val="514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15:restartNumberingAfterBreak="0">
    <w:nsid w:val="76C5384E"/>
    <w:multiLevelType w:val="hybridMultilevel"/>
    <w:tmpl w:val="493015E4"/>
    <w:styleLink w:val="621"/>
    <w:lvl w:ilvl="0" w:tplc="8E606780">
      <w:start w:val="1"/>
      <w:numFmt w:val="decimal"/>
      <w:lvlText w:val="%1-"/>
      <w:lvlJc w:val="left"/>
      <w:pPr>
        <w:tabs>
          <w:tab w:val="num" w:pos="810"/>
        </w:tabs>
        <w:ind w:left="810" w:hanging="45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23"/>
  </w:num>
  <w:num w:numId="3">
    <w:abstractNumId w:val="6"/>
  </w:num>
  <w:num w:numId="4">
    <w:abstractNumId w:val="19"/>
  </w:num>
  <w:num w:numId="5">
    <w:abstractNumId w:val="11"/>
  </w:num>
  <w:num w:numId="6">
    <w:abstractNumId w:val="27"/>
  </w:num>
  <w:num w:numId="7">
    <w:abstractNumId w:val="5"/>
  </w:num>
  <w:num w:numId="8">
    <w:abstractNumId w:val="21"/>
  </w:num>
  <w:num w:numId="9">
    <w:abstractNumId w:val="25"/>
  </w:num>
  <w:num w:numId="10">
    <w:abstractNumId w:val="12"/>
  </w:num>
  <w:num w:numId="11">
    <w:abstractNumId w:val="13"/>
  </w:num>
  <w:num w:numId="12">
    <w:abstractNumId w:val="9"/>
  </w:num>
  <w:num w:numId="13">
    <w:abstractNumId w:val="1"/>
  </w:num>
  <w:num w:numId="14">
    <w:abstractNumId w:val="17"/>
  </w:num>
  <w:num w:numId="15">
    <w:abstractNumId w:val="4"/>
  </w:num>
  <w:num w:numId="16">
    <w:abstractNumId w:val="8"/>
  </w:num>
  <w:num w:numId="17">
    <w:abstractNumId w:val="22"/>
  </w:num>
  <w:num w:numId="18">
    <w:abstractNumId w:val="0"/>
  </w:num>
  <w:num w:numId="19">
    <w:abstractNumId w:val="24"/>
  </w:num>
  <w:num w:numId="20">
    <w:abstractNumId w:val="26"/>
  </w:num>
  <w:num w:numId="21">
    <w:abstractNumId w:val="20"/>
  </w:num>
  <w:num w:numId="22">
    <w:abstractNumId w:val="2"/>
  </w:num>
  <w:num w:numId="23">
    <w:abstractNumId w:val="7"/>
  </w:num>
  <w:num w:numId="24">
    <w:abstractNumId w:val="10"/>
  </w:num>
  <w:num w:numId="25">
    <w:abstractNumId w:val="14"/>
  </w:num>
  <w:num w:numId="26">
    <w:abstractNumId w:val="16"/>
  </w:num>
  <w:num w:numId="27">
    <w:abstractNumId w:val="18"/>
  </w:num>
  <w:num w:numId="28">
    <w:abstractNumId w:val="28"/>
  </w:num>
  <w:num w:numId="29">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aveSubsetFont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75C"/>
    <w:rsid w:val="00000D3C"/>
    <w:rsid w:val="0000177F"/>
    <w:rsid w:val="00001BE5"/>
    <w:rsid w:val="00002994"/>
    <w:rsid w:val="000030BB"/>
    <w:rsid w:val="00003EAC"/>
    <w:rsid w:val="00003EF2"/>
    <w:rsid w:val="0000437C"/>
    <w:rsid w:val="00005121"/>
    <w:rsid w:val="00005751"/>
    <w:rsid w:val="000060CA"/>
    <w:rsid w:val="0000624B"/>
    <w:rsid w:val="00006564"/>
    <w:rsid w:val="00006BD9"/>
    <w:rsid w:val="00006FF4"/>
    <w:rsid w:val="00007075"/>
    <w:rsid w:val="00007B14"/>
    <w:rsid w:val="00007BC6"/>
    <w:rsid w:val="00007F96"/>
    <w:rsid w:val="000107F0"/>
    <w:rsid w:val="00010AFF"/>
    <w:rsid w:val="00010E61"/>
    <w:rsid w:val="00010ECF"/>
    <w:rsid w:val="000110F8"/>
    <w:rsid w:val="00011B80"/>
    <w:rsid w:val="00011DE4"/>
    <w:rsid w:val="00011EAE"/>
    <w:rsid w:val="00012204"/>
    <w:rsid w:val="00012642"/>
    <w:rsid w:val="00012DBC"/>
    <w:rsid w:val="00013416"/>
    <w:rsid w:val="00013482"/>
    <w:rsid w:val="00013511"/>
    <w:rsid w:val="00013A6D"/>
    <w:rsid w:val="00014EF0"/>
    <w:rsid w:val="00015296"/>
    <w:rsid w:val="000168AA"/>
    <w:rsid w:val="00016B9F"/>
    <w:rsid w:val="000173CD"/>
    <w:rsid w:val="0002019F"/>
    <w:rsid w:val="0002021F"/>
    <w:rsid w:val="000208AD"/>
    <w:rsid w:val="00020CC4"/>
    <w:rsid w:val="00020D62"/>
    <w:rsid w:val="00021386"/>
    <w:rsid w:val="000219CB"/>
    <w:rsid w:val="000221E2"/>
    <w:rsid w:val="00024BF9"/>
    <w:rsid w:val="00024EEF"/>
    <w:rsid w:val="00025050"/>
    <w:rsid w:val="00025249"/>
    <w:rsid w:val="00025766"/>
    <w:rsid w:val="000261F2"/>
    <w:rsid w:val="000266AD"/>
    <w:rsid w:val="00026D07"/>
    <w:rsid w:val="00027662"/>
    <w:rsid w:val="00027695"/>
    <w:rsid w:val="00030681"/>
    <w:rsid w:val="000319B6"/>
    <w:rsid w:val="00034E86"/>
    <w:rsid w:val="00034EF0"/>
    <w:rsid w:val="0003506B"/>
    <w:rsid w:val="00035100"/>
    <w:rsid w:val="000358FA"/>
    <w:rsid w:val="00035DAF"/>
    <w:rsid w:val="0003756E"/>
    <w:rsid w:val="00037B22"/>
    <w:rsid w:val="00037D1D"/>
    <w:rsid w:val="000402CF"/>
    <w:rsid w:val="000407E4"/>
    <w:rsid w:val="000416B4"/>
    <w:rsid w:val="00041B81"/>
    <w:rsid w:val="00041DDA"/>
    <w:rsid w:val="000425CB"/>
    <w:rsid w:val="0004271A"/>
    <w:rsid w:val="000428C1"/>
    <w:rsid w:val="00042EB1"/>
    <w:rsid w:val="000437F1"/>
    <w:rsid w:val="00044B56"/>
    <w:rsid w:val="000462F5"/>
    <w:rsid w:val="000463CB"/>
    <w:rsid w:val="00047B40"/>
    <w:rsid w:val="000503AD"/>
    <w:rsid w:val="0005047F"/>
    <w:rsid w:val="00050493"/>
    <w:rsid w:val="00050C21"/>
    <w:rsid w:val="00050EFF"/>
    <w:rsid w:val="00051459"/>
    <w:rsid w:val="000519E6"/>
    <w:rsid w:val="00052886"/>
    <w:rsid w:val="000537AE"/>
    <w:rsid w:val="000538FD"/>
    <w:rsid w:val="00053E76"/>
    <w:rsid w:val="00054F74"/>
    <w:rsid w:val="00055C8D"/>
    <w:rsid w:val="00056EA3"/>
    <w:rsid w:val="000572A5"/>
    <w:rsid w:val="00057B20"/>
    <w:rsid w:val="00060092"/>
    <w:rsid w:val="000607AA"/>
    <w:rsid w:val="000613F2"/>
    <w:rsid w:val="0006172E"/>
    <w:rsid w:val="00061BA1"/>
    <w:rsid w:val="00062256"/>
    <w:rsid w:val="000625A7"/>
    <w:rsid w:val="00062A5C"/>
    <w:rsid w:val="00063A37"/>
    <w:rsid w:val="000641B7"/>
    <w:rsid w:val="00064496"/>
    <w:rsid w:val="00065293"/>
    <w:rsid w:val="0006552A"/>
    <w:rsid w:val="0006563C"/>
    <w:rsid w:val="00065811"/>
    <w:rsid w:val="0006583B"/>
    <w:rsid w:val="000658FB"/>
    <w:rsid w:val="000659C2"/>
    <w:rsid w:val="00065C12"/>
    <w:rsid w:val="00065F58"/>
    <w:rsid w:val="000668B0"/>
    <w:rsid w:val="00066C58"/>
    <w:rsid w:val="00066E00"/>
    <w:rsid w:val="000677EC"/>
    <w:rsid w:val="00067B12"/>
    <w:rsid w:val="00067BE2"/>
    <w:rsid w:val="00070676"/>
    <w:rsid w:val="000718E6"/>
    <w:rsid w:val="00072B7D"/>
    <w:rsid w:val="00073BDF"/>
    <w:rsid w:val="000742A7"/>
    <w:rsid w:val="00074649"/>
    <w:rsid w:val="0007555B"/>
    <w:rsid w:val="00075AE1"/>
    <w:rsid w:val="00076108"/>
    <w:rsid w:val="000767F5"/>
    <w:rsid w:val="0007689E"/>
    <w:rsid w:val="00076DFB"/>
    <w:rsid w:val="000771A8"/>
    <w:rsid w:val="00077293"/>
    <w:rsid w:val="00077428"/>
    <w:rsid w:val="00077E8E"/>
    <w:rsid w:val="000805C6"/>
    <w:rsid w:val="0008083C"/>
    <w:rsid w:val="000809F8"/>
    <w:rsid w:val="00080A84"/>
    <w:rsid w:val="00080CFB"/>
    <w:rsid w:val="0008109E"/>
    <w:rsid w:val="000813E0"/>
    <w:rsid w:val="00081ABC"/>
    <w:rsid w:val="00081D91"/>
    <w:rsid w:val="00082192"/>
    <w:rsid w:val="00082351"/>
    <w:rsid w:val="00082DBE"/>
    <w:rsid w:val="0008354B"/>
    <w:rsid w:val="00083612"/>
    <w:rsid w:val="00083791"/>
    <w:rsid w:val="00083952"/>
    <w:rsid w:val="00083E60"/>
    <w:rsid w:val="0008411B"/>
    <w:rsid w:val="0008414E"/>
    <w:rsid w:val="00084592"/>
    <w:rsid w:val="000855E6"/>
    <w:rsid w:val="00085C5E"/>
    <w:rsid w:val="00085F20"/>
    <w:rsid w:val="00086126"/>
    <w:rsid w:val="00086193"/>
    <w:rsid w:val="00086A3A"/>
    <w:rsid w:val="00086B18"/>
    <w:rsid w:val="0008756A"/>
    <w:rsid w:val="000877BE"/>
    <w:rsid w:val="000878F7"/>
    <w:rsid w:val="00087D0C"/>
    <w:rsid w:val="000902A5"/>
    <w:rsid w:val="00090DAE"/>
    <w:rsid w:val="00090DF8"/>
    <w:rsid w:val="0009167C"/>
    <w:rsid w:val="00091EC2"/>
    <w:rsid w:val="00093069"/>
    <w:rsid w:val="00093411"/>
    <w:rsid w:val="00093895"/>
    <w:rsid w:val="00094CC9"/>
    <w:rsid w:val="00094F8A"/>
    <w:rsid w:val="00095071"/>
    <w:rsid w:val="00095400"/>
    <w:rsid w:val="00095610"/>
    <w:rsid w:val="000960D2"/>
    <w:rsid w:val="000969F7"/>
    <w:rsid w:val="00096F0E"/>
    <w:rsid w:val="00097280"/>
    <w:rsid w:val="0009772A"/>
    <w:rsid w:val="00097A41"/>
    <w:rsid w:val="00097C53"/>
    <w:rsid w:val="00097E22"/>
    <w:rsid w:val="000A032D"/>
    <w:rsid w:val="000A0886"/>
    <w:rsid w:val="000A08E1"/>
    <w:rsid w:val="000A0EA3"/>
    <w:rsid w:val="000A0FBC"/>
    <w:rsid w:val="000A1794"/>
    <w:rsid w:val="000A19D7"/>
    <w:rsid w:val="000A1C05"/>
    <w:rsid w:val="000A1F09"/>
    <w:rsid w:val="000A26DC"/>
    <w:rsid w:val="000A2E22"/>
    <w:rsid w:val="000A2FAA"/>
    <w:rsid w:val="000A334E"/>
    <w:rsid w:val="000A344B"/>
    <w:rsid w:val="000A3D77"/>
    <w:rsid w:val="000A3F66"/>
    <w:rsid w:val="000A408C"/>
    <w:rsid w:val="000A4339"/>
    <w:rsid w:val="000A466E"/>
    <w:rsid w:val="000A46D1"/>
    <w:rsid w:val="000A476A"/>
    <w:rsid w:val="000A50A6"/>
    <w:rsid w:val="000A5A8E"/>
    <w:rsid w:val="000A5EA1"/>
    <w:rsid w:val="000A60E3"/>
    <w:rsid w:val="000A7A4D"/>
    <w:rsid w:val="000A7C47"/>
    <w:rsid w:val="000A7D87"/>
    <w:rsid w:val="000B01AC"/>
    <w:rsid w:val="000B0294"/>
    <w:rsid w:val="000B0BA7"/>
    <w:rsid w:val="000B0F1B"/>
    <w:rsid w:val="000B10D5"/>
    <w:rsid w:val="000B1387"/>
    <w:rsid w:val="000B14DC"/>
    <w:rsid w:val="000B1665"/>
    <w:rsid w:val="000B1E26"/>
    <w:rsid w:val="000B283A"/>
    <w:rsid w:val="000B3419"/>
    <w:rsid w:val="000B3B77"/>
    <w:rsid w:val="000B3E60"/>
    <w:rsid w:val="000B3F68"/>
    <w:rsid w:val="000B509F"/>
    <w:rsid w:val="000B5324"/>
    <w:rsid w:val="000B542A"/>
    <w:rsid w:val="000B5450"/>
    <w:rsid w:val="000B5464"/>
    <w:rsid w:val="000B5564"/>
    <w:rsid w:val="000B58BF"/>
    <w:rsid w:val="000B60A8"/>
    <w:rsid w:val="000B687C"/>
    <w:rsid w:val="000B6B69"/>
    <w:rsid w:val="000B6D1B"/>
    <w:rsid w:val="000B6D23"/>
    <w:rsid w:val="000B7085"/>
    <w:rsid w:val="000B754A"/>
    <w:rsid w:val="000B7886"/>
    <w:rsid w:val="000C08BE"/>
    <w:rsid w:val="000C18C7"/>
    <w:rsid w:val="000C2475"/>
    <w:rsid w:val="000C2C3C"/>
    <w:rsid w:val="000C2FA9"/>
    <w:rsid w:val="000C3CE6"/>
    <w:rsid w:val="000C410F"/>
    <w:rsid w:val="000C4CCB"/>
    <w:rsid w:val="000C5398"/>
    <w:rsid w:val="000C5A06"/>
    <w:rsid w:val="000C6FCB"/>
    <w:rsid w:val="000C70C3"/>
    <w:rsid w:val="000C7A26"/>
    <w:rsid w:val="000D01B6"/>
    <w:rsid w:val="000D0EA1"/>
    <w:rsid w:val="000D113F"/>
    <w:rsid w:val="000D1616"/>
    <w:rsid w:val="000D17BF"/>
    <w:rsid w:val="000D1F4F"/>
    <w:rsid w:val="000D2401"/>
    <w:rsid w:val="000D3B75"/>
    <w:rsid w:val="000D4A03"/>
    <w:rsid w:val="000D4E94"/>
    <w:rsid w:val="000D5B5B"/>
    <w:rsid w:val="000D73D0"/>
    <w:rsid w:val="000E0057"/>
    <w:rsid w:val="000E04E1"/>
    <w:rsid w:val="000E05FB"/>
    <w:rsid w:val="000E0902"/>
    <w:rsid w:val="000E103C"/>
    <w:rsid w:val="000E16AE"/>
    <w:rsid w:val="000E23D4"/>
    <w:rsid w:val="000E2EFE"/>
    <w:rsid w:val="000E2F6D"/>
    <w:rsid w:val="000E30FB"/>
    <w:rsid w:val="000E3F4A"/>
    <w:rsid w:val="000E47C6"/>
    <w:rsid w:val="000E5BA6"/>
    <w:rsid w:val="000E7015"/>
    <w:rsid w:val="000E7DED"/>
    <w:rsid w:val="000F040C"/>
    <w:rsid w:val="000F04DF"/>
    <w:rsid w:val="000F0545"/>
    <w:rsid w:val="000F0CFC"/>
    <w:rsid w:val="000F1171"/>
    <w:rsid w:val="000F1480"/>
    <w:rsid w:val="000F2618"/>
    <w:rsid w:val="000F2764"/>
    <w:rsid w:val="000F27D2"/>
    <w:rsid w:val="000F31D9"/>
    <w:rsid w:val="000F3A36"/>
    <w:rsid w:val="000F3ECC"/>
    <w:rsid w:val="000F4051"/>
    <w:rsid w:val="000F4887"/>
    <w:rsid w:val="000F4920"/>
    <w:rsid w:val="000F49EC"/>
    <w:rsid w:val="000F5478"/>
    <w:rsid w:val="000F568E"/>
    <w:rsid w:val="000F72A4"/>
    <w:rsid w:val="000F7779"/>
    <w:rsid w:val="000F7C52"/>
    <w:rsid w:val="000F7EDF"/>
    <w:rsid w:val="00100B50"/>
    <w:rsid w:val="0010138A"/>
    <w:rsid w:val="0010149C"/>
    <w:rsid w:val="001016D6"/>
    <w:rsid w:val="001019A7"/>
    <w:rsid w:val="00102095"/>
    <w:rsid w:val="001030DC"/>
    <w:rsid w:val="00103424"/>
    <w:rsid w:val="0010357F"/>
    <w:rsid w:val="001035D8"/>
    <w:rsid w:val="001038B4"/>
    <w:rsid w:val="00103B13"/>
    <w:rsid w:val="00104426"/>
    <w:rsid w:val="001048BC"/>
    <w:rsid w:val="001048DB"/>
    <w:rsid w:val="001054A0"/>
    <w:rsid w:val="00105E8D"/>
    <w:rsid w:val="00105EBE"/>
    <w:rsid w:val="0010685B"/>
    <w:rsid w:val="00106AEC"/>
    <w:rsid w:val="00106CD8"/>
    <w:rsid w:val="0010745D"/>
    <w:rsid w:val="001079D7"/>
    <w:rsid w:val="00110499"/>
    <w:rsid w:val="001105AD"/>
    <w:rsid w:val="001117C6"/>
    <w:rsid w:val="00111A21"/>
    <w:rsid w:val="00112B6D"/>
    <w:rsid w:val="00114512"/>
    <w:rsid w:val="00114D28"/>
    <w:rsid w:val="00115658"/>
    <w:rsid w:val="00115728"/>
    <w:rsid w:val="00115874"/>
    <w:rsid w:val="00115B99"/>
    <w:rsid w:val="0011626F"/>
    <w:rsid w:val="00116F5C"/>
    <w:rsid w:val="001176E6"/>
    <w:rsid w:val="00117909"/>
    <w:rsid w:val="00117DB3"/>
    <w:rsid w:val="0012016D"/>
    <w:rsid w:val="00121743"/>
    <w:rsid w:val="00121E54"/>
    <w:rsid w:val="00121E73"/>
    <w:rsid w:val="00121F78"/>
    <w:rsid w:val="0012335C"/>
    <w:rsid w:val="00123FB0"/>
    <w:rsid w:val="001241E5"/>
    <w:rsid w:val="00124AEA"/>
    <w:rsid w:val="00125540"/>
    <w:rsid w:val="00125D59"/>
    <w:rsid w:val="001260B7"/>
    <w:rsid w:val="001261EB"/>
    <w:rsid w:val="00126574"/>
    <w:rsid w:val="00126AEF"/>
    <w:rsid w:val="00127A10"/>
    <w:rsid w:val="00127D19"/>
    <w:rsid w:val="001308F9"/>
    <w:rsid w:val="00131931"/>
    <w:rsid w:val="00131AC4"/>
    <w:rsid w:val="001321EA"/>
    <w:rsid w:val="00132223"/>
    <w:rsid w:val="00132C4B"/>
    <w:rsid w:val="001331F2"/>
    <w:rsid w:val="00133329"/>
    <w:rsid w:val="001341CE"/>
    <w:rsid w:val="001344E1"/>
    <w:rsid w:val="0013471E"/>
    <w:rsid w:val="001348F0"/>
    <w:rsid w:val="00134DF3"/>
    <w:rsid w:val="00135525"/>
    <w:rsid w:val="00135A75"/>
    <w:rsid w:val="00135F60"/>
    <w:rsid w:val="00136401"/>
    <w:rsid w:val="00137743"/>
    <w:rsid w:val="001377ED"/>
    <w:rsid w:val="00137851"/>
    <w:rsid w:val="001379F6"/>
    <w:rsid w:val="001404B1"/>
    <w:rsid w:val="00140A94"/>
    <w:rsid w:val="00140AB7"/>
    <w:rsid w:val="001415C4"/>
    <w:rsid w:val="0014239E"/>
    <w:rsid w:val="001423B5"/>
    <w:rsid w:val="001429FE"/>
    <w:rsid w:val="00143A80"/>
    <w:rsid w:val="00143C97"/>
    <w:rsid w:val="001445B1"/>
    <w:rsid w:val="00145173"/>
    <w:rsid w:val="00145216"/>
    <w:rsid w:val="00145458"/>
    <w:rsid w:val="001455F8"/>
    <w:rsid w:val="00145DC1"/>
    <w:rsid w:val="00145DF8"/>
    <w:rsid w:val="0014623D"/>
    <w:rsid w:val="00146254"/>
    <w:rsid w:val="0014660E"/>
    <w:rsid w:val="001471B5"/>
    <w:rsid w:val="0014724A"/>
    <w:rsid w:val="00150949"/>
    <w:rsid w:val="00151475"/>
    <w:rsid w:val="0015187E"/>
    <w:rsid w:val="00152063"/>
    <w:rsid w:val="0015292D"/>
    <w:rsid w:val="00152B9C"/>
    <w:rsid w:val="00152E0E"/>
    <w:rsid w:val="0015346E"/>
    <w:rsid w:val="00153A58"/>
    <w:rsid w:val="00153B37"/>
    <w:rsid w:val="001544FC"/>
    <w:rsid w:val="00154A09"/>
    <w:rsid w:val="00154E1B"/>
    <w:rsid w:val="00155A7A"/>
    <w:rsid w:val="001560B8"/>
    <w:rsid w:val="001562B9"/>
    <w:rsid w:val="00156C74"/>
    <w:rsid w:val="00157452"/>
    <w:rsid w:val="00157806"/>
    <w:rsid w:val="00160F95"/>
    <w:rsid w:val="00161162"/>
    <w:rsid w:val="0016143C"/>
    <w:rsid w:val="0016171D"/>
    <w:rsid w:val="00161871"/>
    <w:rsid w:val="00161CED"/>
    <w:rsid w:val="00161DDC"/>
    <w:rsid w:val="00162C79"/>
    <w:rsid w:val="00163201"/>
    <w:rsid w:val="00163909"/>
    <w:rsid w:val="00163EF2"/>
    <w:rsid w:val="00164001"/>
    <w:rsid w:val="00164195"/>
    <w:rsid w:val="00164C43"/>
    <w:rsid w:val="00165EB8"/>
    <w:rsid w:val="001661F3"/>
    <w:rsid w:val="00166EB8"/>
    <w:rsid w:val="0016717B"/>
    <w:rsid w:val="00167CF0"/>
    <w:rsid w:val="00170B89"/>
    <w:rsid w:val="00171220"/>
    <w:rsid w:val="001713FA"/>
    <w:rsid w:val="00171F77"/>
    <w:rsid w:val="00172C32"/>
    <w:rsid w:val="00172CAF"/>
    <w:rsid w:val="00173348"/>
    <w:rsid w:val="0017367E"/>
    <w:rsid w:val="0017374C"/>
    <w:rsid w:val="00173E80"/>
    <w:rsid w:val="00174394"/>
    <w:rsid w:val="001743B0"/>
    <w:rsid w:val="00174683"/>
    <w:rsid w:val="001747AF"/>
    <w:rsid w:val="001747DD"/>
    <w:rsid w:val="001759D9"/>
    <w:rsid w:val="0017671B"/>
    <w:rsid w:val="00176E76"/>
    <w:rsid w:val="0017742A"/>
    <w:rsid w:val="001779EA"/>
    <w:rsid w:val="00177BCE"/>
    <w:rsid w:val="0018092C"/>
    <w:rsid w:val="00180B60"/>
    <w:rsid w:val="00181F30"/>
    <w:rsid w:val="00182E23"/>
    <w:rsid w:val="00183E1D"/>
    <w:rsid w:val="0018428B"/>
    <w:rsid w:val="0018434E"/>
    <w:rsid w:val="001861F7"/>
    <w:rsid w:val="00186618"/>
    <w:rsid w:val="00186C13"/>
    <w:rsid w:val="00187345"/>
    <w:rsid w:val="0018756D"/>
    <w:rsid w:val="001876B3"/>
    <w:rsid w:val="00187DBD"/>
    <w:rsid w:val="00190044"/>
    <w:rsid w:val="00190B35"/>
    <w:rsid w:val="00190BF5"/>
    <w:rsid w:val="00190DEE"/>
    <w:rsid w:val="00191526"/>
    <w:rsid w:val="00191CAE"/>
    <w:rsid w:val="00192382"/>
    <w:rsid w:val="00192A3A"/>
    <w:rsid w:val="001933E3"/>
    <w:rsid w:val="0019377E"/>
    <w:rsid w:val="00194052"/>
    <w:rsid w:val="00194AC9"/>
    <w:rsid w:val="00195ADA"/>
    <w:rsid w:val="001963EC"/>
    <w:rsid w:val="001969C1"/>
    <w:rsid w:val="00196B49"/>
    <w:rsid w:val="001970F6"/>
    <w:rsid w:val="001A02B4"/>
    <w:rsid w:val="001A0388"/>
    <w:rsid w:val="001A1FC1"/>
    <w:rsid w:val="001A21F7"/>
    <w:rsid w:val="001A24A1"/>
    <w:rsid w:val="001A25A2"/>
    <w:rsid w:val="001A289B"/>
    <w:rsid w:val="001A28CF"/>
    <w:rsid w:val="001A2EC0"/>
    <w:rsid w:val="001A2F66"/>
    <w:rsid w:val="001A3103"/>
    <w:rsid w:val="001A38AF"/>
    <w:rsid w:val="001A48DE"/>
    <w:rsid w:val="001A6549"/>
    <w:rsid w:val="001A6647"/>
    <w:rsid w:val="001A740D"/>
    <w:rsid w:val="001A7439"/>
    <w:rsid w:val="001A765F"/>
    <w:rsid w:val="001A7808"/>
    <w:rsid w:val="001A788E"/>
    <w:rsid w:val="001A7CC4"/>
    <w:rsid w:val="001B00FC"/>
    <w:rsid w:val="001B02EE"/>
    <w:rsid w:val="001B0375"/>
    <w:rsid w:val="001B0E3A"/>
    <w:rsid w:val="001B2058"/>
    <w:rsid w:val="001B29E4"/>
    <w:rsid w:val="001B2AC9"/>
    <w:rsid w:val="001B32E4"/>
    <w:rsid w:val="001B3629"/>
    <w:rsid w:val="001B429E"/>
    <w:rsid w:val="001B46ED"/>
    <w:rsid w:val="001B4938"/>
    <w:rsid w:val="001B4DE1"/>
    <w:rsid w:val="001B5569"/>
    <w:rsid w:val="001B5A73"/>
    <w:rsid w:val="001B640C"/>
    <w:rsid w:val="001B6756"/>
    <w:rsid w:val="001B67B9"/>
    <w:rsid w:val="001B766B"/>
    <w:rsid w:val="001B7C41"/>
    <w:rsid w:val="001C0D41"/>
    <w:rsid w:val="001C100E"/>
    <w:rsid w:val="001C1AF4"/>
    <w:rsid w:val="001C2005"/>
    <w:rsid w:val="001C25EC"/>
    <w:rsid w:val="001C330F"/>
    <w:rsid w:val="001C3520"/>
    <w:rsid w:val="001C511D"/>
    <w:rsid w:val="001C53B7"/>
    <w:rsid w:val="001C6F8E"/>
    <w:rsid w:val="001C74F5"/>
    <w:rsid w:val="001C777D"/>
    <w:rsid w:val="001C77AC"/>
    <w:rsid w:val="001D0B1C"/>
    <w:rsid w:val="001D0C1E"/>
    <w:rsid w:val="001D0F0E"/>
    <w:rsid w:val="001D12C4"/>
    <w:rsid w:val="001D15C7"/>
    <w:rsid w:val="001D1887"/>
    <w:rsid w:val="001D2306"/>
    <w:rsid w:val="001D263E"/>
    <w:rsid w:val="001D29B8"/>
    <w:rsid w:val="001D38AD"/>
    <w:rsid w:val="001D4611"/>
    <w:rsid w:val="001D4BCB"/>
    <w:rsid w:val="001D549F"/>
    <w:rsid w:val="001D5BED"/>
    <w:rsid w:val="001D6132"/>
    <w:rsid w:val="001D6BC8"/>
    <w:rsid w:val="001D70A8"/>
    <w:rsid w:val="001D7664"/>
    <w:rsid w:val="001D7F37"/>
    <w:rsid w:val="001E0A74"/>
    <w:rsid w:val="001E19EA"/>
    <w:rsid w:val="001E1CA4"/>
    <w:rsid w:val="001E2D9A"/>
    <w:rsid w:val="001E3225"/>
    <w:rsid w:val="001E37D5"/>
    <w:rsid w:val="001E43F1"/>
    <w:rsid w:val="001E46BF"/>
    <w:rsid w:val="001E4897"/>
    <w:rsid w:val="001E52DD"/>
    <w:rsid w:val="001E5350"/>
    <w:rsid w:val="001E5CA0"/>
    <w:rsid w:val="001E6518"/>
    <w:rsid w:val="001E65AF"/>
    <w:rsid w:val="001E6BE5"/>
    <w:rsid w:val="001E6D54"/>
    <w:rsid w:val="001E7214"/>
    <w:rsid w:val="001F12D5"/>
    <w:rsid w:val="001F2167"/>
    <w:rsid w:val="001F2413"/>
    <w:rsid w:val="001F28A2"/>
    <w:rsid w:val="001F318C"/>
    <w:rsid w:val="001F3257"/>
    <w:rsid w:val="001F38A3"/>
    <w:rsid w:val="001F3CE1"/>
    <w:rsid w:val="001F3E30"/>
    <w:rsid w:val="001F40C1"/>
    <w:rsid w:val="001F463B"/>
    <w:rsid w:val="001F4783"/>
    <w:rsid w:val="001F53F9"/>
    <w:rsid w:val="001F5565"/>
    <w:rsid w:val="001F5C52"/>
    <w:rsid w:val="001F616F"/>
    <w:rsid w:val="001F710F"/>
    <w:rsid w:val="001F758C"/>
    <w:rsid w:val="001F75D9"/>
    <w:rsid w:val="001F7E0B"/>
    <w:rsid w:val="002003E8"/>
    <w:rsid w:val="00202C3C"/>
    <w:rsid w:val="00203305"/>
    <w:rsid w:val="00203393"/>
    <w:rsid w:val="00203F59"/>
    <w:rsid w:val="00205CEA"/>
    <w:rsid w:val="0020638D"/>
    <w:rsid w:val="002064B0"/>
    <w:rsid w:val="002065C3"/>
    <w:rsid w:val="00206E41"/>
    <w:rsid w:val="0020762B"/>
    <w:rsid w:val="0020763C"/>
    <w:rsid w:val="00207850"/>
    <w:rsid w:val="00210E18"/>
    <w:rsid w:val="002110A4"/>
    <w:rsid w:val="0021162A"/>
    <w:rsid w:val="00212B8A"/>
    <w:rsid w:val="0021307A"/>
    <w:rsid w:val="00215CA7"/>
    <w:rsid w:val="0021625B"/>
    <w:rsid w:val="002166D6"/>
    <w:rsid w:val="002172AE"/>
    <w:rsid w:val="00217645"/>
    <w:rsid w:val="002176ED"/>
    <w:rsid w:val="00220500"/>
    <w:rsid w:val="00220521"/>
    <w:rsid w:val="00220CE6"/>
    <w:rsid w:val="002215DC"/>
    <w:rsid w:val="002219C5"/>
    <w:rsid w:val="002221AF"/>
    <w:rsid w:val="002228EC"/>
    <w:rsid w:val="002228FB"/>
    <w:rsid w:val="00222975"/>
    <w:rsid w:val="00222CF3"/>
    <w:rsid w:val="00222F60"/>
    <w:rsid w:val="00223964"/>
    <w:rsid w:val="00223F20"/>
    <w:rsid w:val="002246C0"/>
    <w:rsid w:val="0022581F"/>
    <w:rsid w:val="0022689E"/>
    <w:rsid w:val="00227E5E"/>
    <w:rsid w:val="002303AB"/>
    <w:rsid w:val="002303CE"/>
    <w:rsid w:val="00230A5D"/>
    <w:rsid w:val="002312FF"/>
    <w:rsid w:val="00231398"/>
    <w:rsid w:val="00231F6D"/>
    <w:rsid w:val="0023272C"/>
    <w:rsid w:val="0023288B"/>
    <w:rsid w:val="00232C74"/>
    <w:rsid w:val="00233B23"/>
    <w:rsid w:val="00234231"/>
    <w:rsid w:val="0023490C"/>
    <w:rsid w:val="00235C9B"/>
    <w:rsid w:val="00235E74"/>
    <w:rsid w:val="00236567"/>
    <w:rsid w:val="002368BF"/>
    <w:rsid w:val="002370CA"/>
    <w:rsid w:val="00237C03"/>
    <w:rsid w:val="002401B2"/>
    <w:rsid w:val="00240317"/>
    <w:rsid w:val="00240F6E"/>
    <w:rsid w:val="00241F13"/>
    <w:rsid w:val="00242238"/>
    <w:rsid w:val="00242EF5"/>
    <w:rsid w:val="00245879"/>
    <w:rsid w:val="00245F4F"/>
    <w:rsid w:val="002460C0"/>
    <w:rsid w:val="00246297"/>
    <w:rsid w:val="0024752B"/>
    <w:rsid w:val="0024795E"/>
    <w:rsid w:val="00247B14"/>
    <w:rsid w:val="00250430"/>
    <w:rsid w:val="00250709"/>
    <w:rsid w:val="00250A9E"/>
    <w:rsid w:val="00250C53"/>
    <w:rsid w:val="00250D80"/>
    <w:rsid w:val="00250DF0"/>
    <w:rsid w:val="00250DF9"/>
    <w:rsid w:val="002510E9"/>
    <w:rsid w:val="00251475"/>
    <w:rsid w:val="00251F1D"/>
    <w:rsid w:val="0025222A"/>
    <w:rsid w:val="002522DC"/>
    <w:rsid w:val="002537B9"/>
    <w:rsid w:val="00254026"/>
    <w:rsid w:val="002540D3"/>
    <w:rsid w:val="00254536"/>
    <w:rsid w:val="00254D0C"/>
    <w:rsid w:val="00255904"/>
    <w:rsid w:val="00256066"/>
    <w:rsid w:val="0025663A"/>
    <w:rsid w:val="00256868"/>
    <w:rsid w:val="0025773C"/>
    <w:rsid w:val="002607B6"/>
    <w:rsid w:val="00261E9D"/>
    <w:rsid w:val="002623DD"/>
    <w:rsid w:val="0026545D"/>
    <w:rsid w:val="00265492"/>
    <w:rsid w:val="002668BD"/>
    <w:rsid w:val="00270110"/>
    <w:rsid w:val="002719EA"/>
    <w:rsid w:val="00271F47"/>
    <w:rsid w:val="00272062"/>
    <w:rsid w:val="00272526"/>
    <w:rsid w:val="00272C77"/>
    <w:rsid w:val="00274409"/>
    <w:rsid w:val="002757C5"/>
    <w:rsid w:val="00275911"/>
    <w:rsid w:val="00275AE6"/>
    <w:rsid w:val="00276898"/>
    <w:rsid w:val="0027698E"/>
    <w:rsid w:val="002777B2"/>
    <w:rsid w:val="0028085B"/>
    <w:rsid w:val="00280A20"/>
    <w:rsid w:val="00280B59"/>
    <w:rsid w:val="0028142F"/>
    <w:rsid w:val="00281579"/>
    <w:rsid w:val="00281D06"/>
    <w:rsid w:val="00281EA2"/>
    <w:rsid w:val="0028234F"/>
    <w:rsid w:val="00283307"/>
    <w:rsid w:val="0028379A"/>
    <w:rsid w:val="002844EA"/>
    <w:rsid w:val="00284DD2"/>
    <w:rsid w:val="00284FE4"/>
    <w:rsid w:val="00286037"/>
    <w:rsid w:val="0028638D"/>
    <w:rsid w:val="00286508"/>
    <w:rsid w:val="002866BF"/>
    <w:rsid w:val="00286798"/>
    <w:rsid w:val="002879EC"/>
    <w:rsid w:val="00290154"/>
    <w:rsid w:val="00290B63"/>
    <w:rsid w:val="00290ED0"/>
    <w:rsid w:val="00291373"/>
    <w:rsid w:val="0029192C"/>
    <w:rsid w:val="00291B94"/>
    <w:rsid w:val="00292CC5"/>
    <w:rsid w:val="00295100"/>
    <w:rsid w:val="00295BAE"/>
    <w:rsid w:val="00295CE1"/>
    <w:rsid w:val="00296019"/>
    <w:rsid w:val="00296707"/>
    <w:rsid w:val="002969D0"/>
    <w:rsid w:val="00296C84"/>
    <w:rsid w:val="00297450"/>
    <w:rsid w:val="002A065E"/>
    <w:rsid w:val="002A0C09"/>
    <w:rsid w:val="002A0C40"/>
    <w:rsid w:val="002A0DC9"/>
    <w:rsid w:val="002A0F45"/>
    <w:rsid w:val="002A12A0"/>
    <w:rsid w:val="002A16F8"/>
    <w:rsid w:val="002A17B6"/>
    <w:rsid w:val="002A1BDD"/>
    <w:rsid w:val="002A2717"/>
    <w:rsid w:val="002A3B9F"/>
    <w:rsid w:val="002A3BEE"/>
    <w:rsid w:val="002A3C30"/>
    <w:rsid w:val="002A4236"/>
    <w:rsid w:val="002A4245"/>
    <w:rsid w:val="002A4342"/>
    <w:rsid w:val="002A43C8"/>
    <w:rsid w:val="002A4D46"/>
    <w:rsid w:val="002A4DD5"/>
    <w:rsid w:val="002A5321"/>
    <w:rsid w:val="002A5467"/>
    <w:rsid w:val="002A5D36"/>
    <w:rsid w:val="002A6459"/>
    <w:rsid w:val="002A6D11"/>
    <w:rsid w:val="002A74DB"/>
    <w:rsid w:val="002A7719"/>
    <w:rsid w:val="002B0A2A"/>
    <w:rsid w:val="002B0B15"/>
    <w:rsid w:val="002B27FB"/>
    <w:rsid w:val="002B2FD6"/>
    <w:rsid w:val="002B3858"/>
    <w:rsid w:val="002B40EF"/>
    <w:rsid w:val="002B4EF4"/>
    <w:rsid w:val="002B66EC"/>
    <w:rsid w:val="002B6D36"/>
    <w:rsid w:val="002B6DD7"/>
    <w:rsid w:val="002B6FB3"/>
    <w:rsid w:val="002B715C"/>
    <w:rsid w:val="002B7819"/>
    <w:rsid w:val="002B7D62"/>
    <w:rsid w:val="002C126C"/>
    <w:rsid w:val="002C147B"/>
    <w:rsid w:val="002C1513"/>
    <w:rsid w:val="002C180F"/>
    <w:rsid w:val="002C27E7"/>
    <w:rsid w:val="002C2A7D"/>
    <w:rsid w:val="002C32CA"/>
    <w:rsid w:val="002C32E4"/>
    <w:rsid w:val="002C5741"/>
    <w:rsid w:val="002C5ABD"/>
    <w:rsid w:val="002C62A5"/>
    <w:rsid w:val="002C65DE"/>
    <w:rsid w:val="002C6B46"/>
    <w:rsid w:val="002C6BAF"/>
    <w:rsid w:val="002C6BBE"/>
    <w:rsid w:val="002C742D"/>
    <w:rsid w:val="002C7AF1"/>
    <w:rsid w:val="002C7C44"/>
    <w:rsid w:val="002C7D09"/>
    <w:rsid w:val="002D11C8"/>
    <w:rsid w:val="002D124D"/>
    <w:rsid w:val="002D16CE"/>
    <w:rsid w:val="002D1B19"/>
    <w:rsid w:val="002D2D2B"/>
    <w:rsid w:val="002D41AD"/>
    <w:rsid w:val="002D41F8"/>
    <w:rsid w:val="002D4255"/>
    <w:rsid w:val="002D448C"/>
    <w:rsid w:val="002D50C4"/>
    <w:rsid w:val="002D5345"/>
    <w:rsid w:val="002D5E7C"/>
    <w:rsid w:val="002D5F0C"/>
    <w:rsid w:val="002D63CA"/>
    <w:rsid w:val="002D64CC"/>
    <w:rsid w:val="002D6A24"/>
    <w:rsid w:val="002D6E53"/>
    <w:rsid w:val="002D7299"/>
    <w:rsid w:val="002D78AE"/>
    <w:rsid w:val="002E0763"/>
    <w:rsid w:val="002E1701"/>
    <w:rsid w:val="002E1C2D"/>
    <w:rsid w:val="002E21F7"/>
    <w:rsid w:val="002E31D0"/>
    <w:rsid w:val="002E34EF"/>
    <w:rsid w:val="002E3551"/>
    <w:rsid w:val="002E4511"/>
    <w:rsid w:val="002E4596"/>
    <w:rsid w:val="002E4751"/>
    <w:rsid w:val="002E4BE8"/>
    <w:rsid w:val="002E515D"/>
    <w:rsid w:val="002E52FC"/>
    <w:rsid w:val="002E565F"/>
    <w:rsid w:val="002E5EF2"/>
    <w:rsid w:val="002E6487"/>
    <w:rsid w:val="002E6756"/>
    <w:rsid w:val="002E6A59"/>
    <w:rsid w:val="002E6CBF"/>
    <w:rsid w:val="002E7165"/>
    <w:rsid w:val="002E79DA"/>
    <w:rsid w:val="002E7CDA"/>
    <w:rsid w:val="002F0197"/>
    <w:rsid w:val="002F0857"/>
    <w:rsid w:val="002F11DE"/>
    <w:rsid w:val="002F149E"/>
    <w:rsid w:val="002F1866"/>
    <w:rsid w:val="002F21B6"/>
    <w:rsid w:val="002F2CF2"/>
    <w:rsid w:val="002F2DE8"/>
    <w:rsid w:val="002F3707"/>
    <w:rsid w:val="002F3A48"/>
    <w:rsid w:val="002F433D"/>
    <w:rsid w:val="002F4469"/>
    <w:rsid w:val="002F4C82"/>
    <w:rsid w:val="002F53DA"/>
    <w:rsid w:val="002F631A"/>
    <w:rsid w:val="002F6ABF"/>
    <w:rsid w:val="002F72E2"/>
    <w:rsid w:val="00300345"/>
    <w:rsid w:val="0030164B"/>
    <w:rsid w:val="00302F1B"/>
    <w:rsid w:val="00302F69"/>
    <w:rsid w:val="00303156"/>
    <w:rsid w:val="00303E58"/>
    <w:rsid w:val="00304E81"/>
    <w:rsid w:val="003058C7"/>
    <w:rsid w:val="00305967"/>
    <w:rsid w:val="00305AC2"/>
    <w:rsid w:val="00305E93"/>
    <w:rsid w:val="00305FB2"/>
    <w:rsid w:val="00306200"/>
    <w:rsid w:val="00306611"/>
    <w:rsid w:val="00306A1E"/>
    <w:rsid w:val="00307E71"/>
    <w:rsid w:val="0031066D"/>
    <w:rsid w:val="00311506"/>
    <w:rsid w:val="00311C26"/>
    <w:rsid w:val="00312227"/>
    <w:rsid w:val="00313243"/>
    <w:rsid w:val="003141F4"/>
    <w:rsid w:val="003143F2"/>
    <w:rsid w:val="00314676"/>
    <w:rsid w:val="00315333"/>
    <w:rsid w:val="003153E6"/>
    <w:rsid w:val="00316059"/>
    <w:rsid w:val="00316D40"/>
    <w:rsid w:val="00316FA3"/>
    <w:rsid w:val="00317436"/>
    <w:rsid w:val="00321CB2"/>
    <w:rsid w:val="0032204A"/>
    <w:rsid w:val="0032362A"/>
    <w:rsid w:val="00323FE0"/>
    <w:rsid w:val="00324F16"/>
    <w:rsid w:val="00325A37"/>
    <w:rsid w:val="00325DF0"/>
    <w:rsid w:val="00325E3A"/>
    <w:rsid w:val="00326819"/>
    <w:rsid w:val="003269D2"/>
    <w:rsid w:val="003275C8"/>
    <w:rsid w:val="00327D8C"/>
    <w:rsid w:val="00330479"/>
    <w:rsid w:val="00331362"/>
    <w:rsid w:val="00331DD0"/>
    <w:rsid w:val="003320D1"/>
    <w:rsid w:val="003327A5"/>
    <w:rsid w:val="003337D3"/>
    <w:rsid w:val="0033439E"/>
    <w:rsid w:val="00334758"/>
    <w:rsid w:val="003348C1"/>
    <w:rsid w:val="00334B27"/>
    <w:rsid w:val="0033520B"/>
    <w:rsid w:val="003359B1"/>
    <w:rsid w:val="00335A0F"/>
    <w:rsid w:val="003363B2"/>
    <w:rsid w:val="00340646"/>
    <w:rsid w:val="00340DDF"/>
    <w:rsid w:val="00341474"/>
    <w:rsid w:val="00341571"/>
    <w:rsid w:val="00341714"/>
    <w:rsid w:val="00341D19"/>
    <w:rsid w:val="0034249A"/>
    <w:rsid w:val="003426D1"/>
    <w:rsid w:val="00342835"/>
    <w:rsid w:val="0034326A"/>
    <w:rsid w:val="00343B5A"/>
    <w:rsid w:val="00343BB1"/>
    <w:rsid w:val="003458EC"/>
    <w:rsid w:val="00346317"/>
    <w:rsid w:val="003470A3"/>
    <w:rsid w:val="00347507"/>
    <w:rsid w:val="00347830"/>
    <w:rsid w:val="00350333"/>
    <w:rsid w:val="0035055E"/>
    <w:rsid w:val="003509EB"/>
    <w:rsid w:val="00351411"/>
    <w:rsid w:val="00351478"/>
    <w:rsid w:val="003522AC"/>
    <w:rsid w:val="0035240F"/>
    <w:rsid w:val="0035269A"/>
    <w:rsid w:val="003527B8"/>
    <w:rsid w:val="0035329B"/>
    <w:rsid w:val="003539B1"/>
    <w:rsid w:val="00353A76"/>
    <w:rsid w:val="0035491D"/>
    <w:rsid w:val="00354E97"/>
    <w:rsid w:val="00354F34"/>
    <w:rsid w:val="00354F74"/>
    <w:rsid w:val="00355200"/>
    <w:rsid w:val="0035664C"/>
    <w:rsid w:val="00357581"/>
    <w:rsid w:val="00357AC7"/>
    <w:rsid w:val="00357F95"/>
    <w:rsid w:val="00357FA8"/>
    <w:rsid w:val="00360486"/>
    <w:rsid w:val="003617A7"/>
    <w:rsid w:val="00361DE3"/>
    <w:rsid w:val="00362428"/>
    <w:rsid w:val="00362878"/>
    <w:rsid w:val="003635D3"/>
    <w:rsid w:val="00363C37"/>
    <w:rsid w:val="00364E96"/>
    <w:rsid w:val="003652C6"/>
    <w:rsid w:val="003660BC"/>
    <w:rsid w:val="00366296"/>
    <w:rsid w:val="003663C4"/>
    <w:rsid w:val="00366BE1"/>
    <w:rsid w:val="00367901"/>
    <w:rsid w:val="003701D8"/>
    <w:rsid w:val="003703FE"/>
    <w:rsid w:val="003705C3"/>
    <w:rsid w:val="00370AB2"/>
    <w:rsid w:val="00370D4E"/>
    <w:rsid w:val="0037109D"/>
    <w:rsid w:val="00371F8B"/>
    <w:rsid w:val="003728E7"/>
    <w:rsid w:val="0037310C"/>
    <w:rsid w:val="003738D2"/>
    <w:rsid w:val="00373FD8"/>
    <w:rsid w:val="0037420A"/>
    <w:rsid w:val="00374DAB"/>
    <w:rsid w:val="00375880"/>
    <w:rsid w:val="0037656E"/>
    <w:rsid w:val="00376F53"/>
    <w:rsid w:val="00377FC1"/>
    <w:rsid w:val="003803CB"/>
    <w:rsid w:val="0038060C"/>
    <w:rsid w:val="00381A60"/>
    <w:rsid w:val="0038343E"/>
    <w:rsid w:val="00383F56"/>
    <w:rsid w:val="00384640"/>
    <w:rsid w:val="00384864"/>
    <w:rsid w:val="00385789"/>
    <w:rsid w:val="00387277"/>
    <w:rsid w:val="00387983"/>
    <w:rsid w:val="003907C9"/>
    <w:rsid w:val="003910F6"/>
    <w:rsid w:val="00391216"/>
    <w:rsid w:val="003912BA"/>
    <w:rsid w:val="00391B2F"/>
    <w:rsid w:val="00391BD9"/>
    <w:rsid w:val="003924A4"/>
    <w:rsid w:val="003924ED"/>
    <w:rsid w:val="00392798"/>
    <w:rsid w:val="00392801"/>
    <w:rsid w:val="00392C7F"/>
    <w:rsid w:val="00393175"/>
    <w:rsid w:val="0039347C"/>
    <w:rsid w:val="00394C04"/>
    <w:rsid w:val="00394DA3"/>
    <w:rsid w:val="00394F71"/>
    <w:rsid w:val="0039583F"/>
    <w:rsid w:val="00395A2D"/>
    <w:rsid w:val="00395A63"/>
    <w:rsid w:val="00397AE5"/>
    <w:rsid w:val="003A0E09"/>
    <w:rsid w:val="003A0F21"/>
    <w:rsid w:val="003A1BDB"/>
    <w:rsid w:val="003A251F"/>
    <w:rsid w:val="003A276A"/>
    <w:rsid w:val="003A2D43"/>
    <w:rsid w:val="003A2FAA"/>
    <w:rsid w:val="003A306A"/>
    <w:rsid w:val="003A35E5"/>
    <w:rsid w:val="003A3968"/>
    <w:rsid w:val="003A3E9A"/>
    <w:rsid w:val="003A4391"/>
    <w:rsid w:val="003A5235"/>
    <w:rsid w:val="003A5B61"/>
    <w:rsid w:val="003A5BBD"/>
    <w:rsid w:val="003A60BC"/>
    <w:rsid w:val="003A6142"/>
    <w:rsid w:val="003A6428"/>
    <w:rsid w:val="003A648B"/>
    <w:rsid w:val="003A6616"/>
    <w:rsid w:val="003A688B"/>
    <w:rsid w:val="003A6E6F"/>
    <w:rsid w:val="003A702D"/>
    <w:rsid w:val="003B0387"/>
    <w:rsid w:val="003B0470"/>
    <w:rsid w:val="003B0A23"/>
    <w:rsid w:val="003B1D1C"/>
    <w:rsid w:val="003B21BF"/>
    <w:rsid w:val="003B2688"/>
    <w:rsid w:val="003B2942"/>
    <w:rsid w:val="003B295C"/>
    <w:rsid w:val="003B2BF3"/>
    <w:rsid w:val="003B31FF"/>
    <w:rsid w:val="003B3CCA"/>
    <w:rsid w:val="003B3FFA"/>
    <w:rsid w:val="003B4078"/>
    <w:rsid w:val="003B443A"/>
    <w:rsid w:val="003B5929"/>
    <w:rsid w:val="003B645E"/>
    <w:rsid w:val="003C1400"/>
    <w:rsid w:val="003C1905"/>
    <w:rsid w:val="003C19E1"/>
    <w:rsid w:val="003C20BB"/>
    <w:rsid w:val="003C3041"/>
    <w:rsid w:val="003C3126"/>
    <w:rsid w:val="003C319B"/>
    <w:rsid w:val="003C3EC7"/>
    <w:rsid w:val="003C43D1"/>
    <w:rsid w:val="003C4614"/>
    <w:rsid w:val="003C4F32"/>
    <w:rsid w:val="003C509C"/>
    <w:rsid w:val="003C5EC9"/>
    <w:rsid w:val="003C63CA"/>
    <w:rsid w:val="003C6611"/>
    <w:rsid w:val="003C6AD6"/>
    <w:rsid w:val="003C6FDA"/>
    <w:rsid w:val="003C74E3"/>
    <w:rsid w:val="003C794F"/>
    <w:rsid w:val="003C7B1C"/>
    <w:rsid w:val="003C7D48"/>
    <w:rsid w:val="003D0447"/>
    <w:rsid w:val="003D06D3"/>
    <w:rsid w:val="003D0908"/>
    <w:rsid w:val="003D0AF0"/>
    <w:rsid w:val="003D0E3B"/>
    <w:rsid w:val="003D149D"/>
    <w:rsid w:val="003D194E"/>
    <w:rsid w:val="003D2054"/>
    <w:rsid w:val="003D2377"/>
    <w:rsid w:val="003D393A"/>
    <w:rsid w:val="003D574C"/>
    <w:rsid w:val="003D57DD"/>
    <w:rsid w:val="003D6C06"/>
    <w:rsid w:val="003D7639"/>
    <w:rsid w:val="003E09F2"/>
    <w:rsid w:val="003E0AC3"/>
    <w:rsid w:val="003E16AA"/>
    <w:rsid w:val="003E18D4"/>
    <w:rsid w:val="003E1C3C"/>
    <w:rsid w:val="003E1D06"/>
    <w:rsid w:val="003E22CF"/>
    <w:rsid w:val="003E26AF"/>
    <w:rsid w:val="003E3757"/>
    <w:rsid w:val="003E41B0"/>
    <w:rsid w:val="003E5239"/>
    <w:rsid w:val="003E669E"/>
    <w:rsid w:val="003E6CF1"/>
    <w:rsid w:val="003E6EF2"/>
    <w:rsid w:val="003E7065"/>
    <w:rsid w:val="003E7704"/>
    <w:rsid w:val="003E7F62"/>
    <w:rsid w:val="003F00C7"/>
    <w:rsid w:val="003F0143"/>
    <w:rsid w:val="003F02C1"/>
    <w:rsid w:val="003F0C50"/>
    <w:rsid w:val="003F0E63"/>
    <w:rsid w:val="003F117F"/>
    <w:rsid w:val="003F11D6"/>
    <w:rsid w:val="003F18DB"/>
    <w:rsid w:val="003F2267"/>
    <w:rsid w:val="003F25F3"/>
    <w:rsid w:val="003F2D4D"/>
    <w:rsid w:val="003F3169"/>
    <w:rsid w:val="003F3586"/>
    <w:rsid w:val="003F369F"/>
    <w:rsid w:val="003F542C"/>
    <w:rsid w:val="003F57E1"/>
    <w:rsid w:val="003F64D7"/>
    <w:rsid w:val="004006A5"/>
    <w:rsid w:val="00400DD8"/>
    <w:rsid w:val="004010DB"/>
    <w:rsid w:val="00402353"/>
    <w:rsid w:val="0040287C"/>
    <w:rsid w:val="00402927"/>
    <w:rsid w:val="00402A74"/>
    <w:rsid w:val="00402E5B"/>
    <w:rsid w:val="00402ED6"/>
    <w:rsid w:val="004031AB"/>
    <w:rsid w:val="004041FC"/>
    <w:rsid w:val="0040484D"/>
    <w:rsid w:val="00404A90"/>
    <w:rsid w:val="0040589A"/>
    <w:rsid w:val="00406205"/>
    <w:rsid w:val="00406F31"/>
    <w:rsid w:val="00407109"/>
    <w:rsid w:val="0040710D"/>
    <w:rsid w:val="00407686"/>
    <w:rsid w:val="00407D85"/>
    <w:rsid w:val="00407DB2"/>
    <w:rsid w:val="004100FE"/>
    <w:rsid w:val="00410810"/>
    <w:rsid w:val="00410E10"/>
    <w:rsid w:val="00410E34"/>
    <w:rsid w:val="00410EA5"/>
    <w:rsid w:val="00410EE3"/>
    <w:rsid w:val="004110FA"/>
    <w:rsid w:val="00411B99"/>
    <w:rsid w:val="00411E09"/>
    <w:rsid w:val="00412200"/>
    <w:rsid w:val="00412490"/>
    <w:rsid w:val="004129D4"/>
    <w:rsid w:val="00412B82"/>
    <w:rsid w:val="00413266"/>
    <w:rsid w:val="0041388E"/>
    <w:rsid w:val="0041443C"/>
    <w:rsid w:val="00414A6D"/>
    <w:rsid w:val="004151DF"/>
    <w:rsid w:val="0041574C"/>
    <w:rsid w:val="00415C08"/>
    <w:rsid w:val="00415E10"/>
    <w:rsid w:val="004164CF"/>
    <w:rsid w:val="004175CE"/>
    <w:rsid w:val="00417D4A"/>
    <w:rsid w:val="00417DD5"/>
    <w:rsid w:val="00420F15"/>
    <w:rsid w:val="004214A1"/>
    <w:rsid w:val="004214D2"/>
    <w:rsid w:val="0042159C"/>
    <w:rsid w:val="00421C9D"/>
    <w:rsid w:val="0042316E"/>
    <w:rsid w:val="00423357"/>
    <w:rsid w:val="004238B8"/>
    <w:rsid w:val="00423A4B"/>
    <w:rsid w:val="00423F6B"/>
    <w:rsid w:val="004242D9"/>
    <w:rsid w:val="004248A5"/>
    <w:rsid w:val="00424E04"/>
    <w:rsid w:val="00425305"/>
    <w:rsid w:val="0042597B"/>
    <w:rsid w:val="00427D40"/>
    <w:rsid w:val="0043020C"/>
    <w:rsid w:val="00430490"/>
    <w:rsid w:val="00430EFC"/>
    <w:rsid w:val="004312EE"/>
    <w:rsid w:val="00431B0A"/>
    <w:rsid w:val="00432863"/>
    <w:rsid w:val="00432C36"/>
    <w:rsid w:val="00433554"/>
    <w:rsid w:val="00433B5E"/>
    <w:rsid w:val="00434934"/>
    <w:rsid w:val="0043570C"/>
    <w:rsid w:val="0043578D"/>
    <w:rsid w:val="00436D63"/>
    <w:rsid w:val="004371E5"/>
    <w:rsid w:val="00437B34"/>
    <w:rsid w:val="00440315"/>
    <w:rsid w:val="00440821"/>
    <w:rsid w:val="00440BD8"/>
    <w:rsid w:val="00441191"/>
    <w:rsid w:val="004415A7"/>
    <w:rsid w:val="0044222D"/>
    <w:rsid w:val="00444771"/>
    <w:rsid w:val="004448D8"/>
    <w:rsid w:val="00444A79"/>
    <w:rsid w:val="00445108"/>
    <w:rsid w:val="004456AB"/>
    <w:rsid w:val="00446153"/>
    <w:rsid w:val="00446539"/>
    <w:rsid w:val="00446CCC"/>
    <w:rsid w:val="00446DA1"/>
    <w:rsid w:val="0044727F"/>
    <w:rsid w:val="00447648"/>
    <w:rsid w:val="00450084"/>
    <w:rsid w:val="004502A4"/>
    <w:rsid w:val="004504B7"/>
    <w:rsid w:val="00451271"/>
    <w:rsid w:val="00452084"/>
    <w:rsid w:val="004523F2"/>
    <w:rsid w:val="00452FDB"/>
    <w:rsid w:val="00454259"/>
    <w:rsid w:val="004551DD"/>
    <w:rsid w:val="004553F9"/>
    <w:rsid w:val="004554F2"/>
    <w:rsid w:val="004555EE"/>
    <w:rsid w:val="00455680"/>
    <w:rsid w:val="00455DF2"/>
    <w:rsid w:val="00456352"/>
    <w:rsid w:val="00456C12"/>
    <w:rsid w:val="004573F7"/>
    <w:rsid w:val="004575F6"/>
    <w:rsid w:val="0046031B"/>
    <w:rsid w:val="004612D6"/>
    <w:rsid w:val="004614EB"/>
    <w:rsid w:val="00461942"/>
    <w:rsid w:val="00462800"/>
    <w:rsid w:val="00462D3B"/>
    <w:rsid w:val="004632C9"/>
    <w:rsid w:val="004648BE"/>
    <w:rsid w:val="004648D9"/>
    <w:rsid w:val="00465420"/>
    <w:rsid w:val="00466817"/>
    <w:rsid w:val="00466F22"/>
    <w:rsid w:val="00467879"/>
    <w:rsid w:val="00467AA0"/>
    <w:rsid w:val="00467E0D"/>
    <w:rsid w:val="004704E4"/>
    <w:rsid w:val="00470706"/>
    <w:rsid w:val="00470B7C"/>
    <w:rsid w:val="00471069"/>
    <w:rsid w:val="0047128D"/>
    <w:rsid w:val="004717E5"/>
    <w:rsid w:val="00471A6C"/>
    <w:rsid w:val="00471EF6"/>
    <w:rsid w:val="00472A7B"/>
    <w:rsid w:val="00472FE2"/>
    <w:rsid w:val="00473A13"/>
    <w:rsid w:val="0047421D"/>
    <w:rsid w:val="00474EA4"/>
    <w:rsid w:val="004751F8"/>
    <w:rsid w:val="004753CF"/>
    <w:rsid w:val="00475657"/>
    <w:rsid w:val="004771EB"/>
    <w:rsid w:val="004775E1"/>
    <w:rsid w:val="004779CE"/>
    <w:rsid w:val="00477C5A"/>
    <w:rsid w:val="004805A2"/>
    <w:rsid w:val="004805A5"/>
    <w:rsid w:val="00481455"/>
    <w:rsid w:val="0048191D"/>
    <w:rsid w:val="00481E77"/>
    <w:rsid w:val="00482A90"/>
    <w:rsid w:val="00483F56"/>
    <w:rsid w:val="00484101"/>
    <w:rsid w:val="00484336"/>
    <w:rsid w:val="00490FD6"/>
    <w:rsid w:val="00491178"/>
    <w:rsid w:val="00492392"/>
    <w:rsid w:val="0049256D"/>
    <w:rsid w:val="00492A02"/>
    <w:rsid w:val="00492ED8"/>
    <w:rsid w:val="00492FA3"/>
    <w:rsid w:val="0049340E"/>
    <w:rsid w:val="00493AB6"/>
    <w:rsid w:val="00495326"/>
    <w:rsid w:val="00495E12"/>
    <w:rsid w:val="00495EDE"/>
    <w:rsid w:val="004960F7"/>
    <w:rsid w:val="00496A73"/>
    <w:rsid w:val="00496F70"/>
    <w:rsid w:val="00497536"/>
    <w:rsid w:val="004975F8"/>
    <w:rsid w:val="004978B8"/>
    <w:rsid w:val="00497931"/>
    <w:rsid w:val="004A047C"/>
    <w:rsid w:val="004A118B"/>
    <w:rsid w:val="004A1676"/>
    <w:rsid w:val="004A1E21"/>
    <w:rsid w:val="004A2147"/>
    <w:rsid w:val="004A246C"/>
    <w:rsid w:val="004A303D"/>
    <w:rsid w:val="004A41CD"/>
    <w:rsid w:val="004A4437"/>
    <w:rsid w:val="004A5723"/>
    <w:rsid w:val="004A5B90"/>
    <w:rsid w:val="004A5D05"/>
    <w:rsid w:val="004A609E"/>
    <w:rsid w:val="004A71EB"/>
    <w:rsid w:val="004A7542"/>
    <w:rsid w:val="004A7B4B"/>
    <w:rsid w:val="004B005C"/>
    <w:rsid w:val="004B07AE"/>
    <w:rsid w:val="004B0DB9"/>
    <w:rsid w:val="004B0E3E"/>
    <w:rsid w:val="004B199B"/>
    <w:rsid w:val="004B29B0"/>
    <w:rsid w:val="004B2EE3"/>
    <w:rsid w:val="004B3137"/>
    <w:rsid w:val="004B3579"/>
    <w:rsid w:val="004B38DD"/>
    <w:rsid w:val="004B3D5E"/>
    <w:rsid w:val="004B4234"/>
    <w:rsid w:val="004B4316"/>
    <w:rsid w:val="004B547C"/>
    <w:rsid w:val="004B570B"/>
    <w:rsid w:val="004B63C8"/>
    <w:rsid w:val="004B78AA"/>
    <w:rsid w:val="004C0645"/>
    <w:rsid w:val="004C06FD"/>
    <w:rsid w:val="004C08B8"/>
    <w:rsid w:val="004C08F2"/>
    <w:rsid w:val="004C08FA"/>
    <w:rsid w:val="004C118F"/>
    <w:rsid w:val="004C1C4D"/>
    <w:rsid w:val="004C204E"/>
    <w:rsid w:val="004C23A2"/>
    <w:rsid w:val="004C2619"/>
    <w:rsid w:val="004C3A45"/>
    <w:rsid w:val="004C3EF5"/>
    <w:rsid w:val="004C45B8"/>
    <w:rsid w:val="004C4DA2"/>
    <w:rsid w:val="004C50AD"/>
    <w:rsid w:val="004C5281"/>
    <w:rsid w:val="004C5C31"/>
    <w:rsid w:val="004C6BAA"/>
    <w:rsid w:val="004C7035"/>
    <w:rsid w:val="004C7472"/>
    <w:rsid w:val="004C74AA"/>
    <w:rsid w:val="004C78BE"/>
    <w:rsid w:val="004C7CDD"/>
    <w:rsid w:val="004C7EA5"/>
    <w:rsid w:val="004D025F"/>
    <w:rsid w:val="004D062D"/>
    <w:rsid w:val="004D1318"/>
    <w:rsid w:val="004D13A5"/>
    <w:rsid w:val="004D14A5"/>
    <w:rsid w:val="004D22BE"/>
    <w:rsid w:val="004D2BEC"/>
    <w:rsid w:val="004D3008"/>
    <w:rsid w:val="004D318E"/>
    <w:rsid w:val="004D34EB"/>
    <w:rsid w:val="004D3A1D"/>
    <w:rsid w:val="004D3EC1"/>
    <w:rsid w:val="004D501C"/>
    <w:rsid w:val="004D549D"/>
    <w:rsid w:val="004D5653"/>
    <w:rsid w:val="004D5FFC"/>
    <w:rsid w:val="004D67BF"/>
    <w:rsid w:val="004D6B53"/>
    <w:rsid w:val="004D6D86"/>
    <w:rsid w:val="004D7520"/>
    <w:rsid w:val="004D7AB5"/>
    <w:rsid w:val="004E0060"/>
    <w:rsid w:val="004E0420"/>
    <w:rsid w:val="004E0A7E"/>
    <w:rsid w:val="004E15EB"/>
    <w:rsid w:val="004E195F"/>
    <w:rsid w:val="004E232A"/>
    <w:rsid w:val="004E29CD"/>
    <w:rsid w:val="004E2F7E"/>
    <w:rsid w:val="004E3194"/>
    <w:rsid w:val="004E35A2"/>
    <w:rsid w:val="004E3852"/>
    <w:rsid w:val="004E3A12"/>
    <w:rsid w:val="004E4647"/>
    <w:rsid w:val="004E4CD6"/>
    <w:rsid w:val="004E502D"/>
    <w:rsid w:val="004E5304"/>
    <w:rsid w:val="004E5931"/>
    <w:rsid w:val="004E688D"/>
    <w:rsid w:val="004E6FD3"/>
    <w:rsid w:val="004E746D"/>
    <w:rsid w:val="004F02D7"/>
    <w:rsid w:val="004F1492"/>
    <w:rsid w:val="004F20FA"/>
    <w:rsid w:val="004F2F4C"/>
    <w:rsid w:val="004F302B"/>
    <w:rsid w:val="004F30DE"/>
    <w:rsid w:val="004F439E"/>
    <w:rsid w:val="004F45C9"/>
    <w:rsid w:val="004F4845"/>
    <w:rsid w:val="004F5A50"/>
    <w:rsid w:val="004F67E6"/>
    <w:rsid w:val="004F7F98"/>
    <w:rsid w:val="0050007C"/>
    <w:rsid w:val="005002B4"/>
    <w:rsid w:val="00500D89"/>
    <w:rsid w:val="005016AF"/>
    <w:rsid w:val="00501EA6"/>
    <w:rsid w:val="00502687"/>
    <w:rsid w:val="00502780"/>
    <w:rsid w:val="00502E11"/>
    <w:rsid w:val="005032D4"/>
    <w:rsid w:val="005037D3"/>
    <w:rsid w:val="00503D65"/>
    <w:rsid w:val="0050465E"/>
    <w:rsid w:val="00504E63"/>
    <w:rsid w:val="00505EE0"/>
    <w:rsid w:val="00506DC3"/>
    <w:rsid w:val="00506EAE"/>
    <w:rsid w:val="0050703D"/>
    <w:rsid w:val="005070E8"/>
    <w:rsid w:val="00507F09"/>
    <w:rsid w:val="00510DD1"/>
    <w:rsid w:val="00511B4F"/>
    <w:rsid w:val="005120D8"/>
    <w:rsid w:val="00512175"/>
    <w:rsid w:val="005121ED"/>
    <w:rsid w:val="005128C6"/>
    <w:rsid w:val="00512BA6"/>
    <w:rsid w:val="005137C4"/>
    <w:rsid w:val="0051380E"/>
    <w:rsid w:val="00513932"/>
    <w:rsid w:val="00513E45"/>
    <w:rsid w:val="0051405C"/>
    <w:rsid w:val="00515EDD"/>
    <w:rsid w:val="0051611B"/>
    <w:rsid w:val="0051790E"/>
    <w:rsid w:val="0052056B"/>
    <w:rsid w:val="00520DE1"/>
    <w:rsid w:val="00520FE0"/>
    <w:rsid w:val="0052138A"/>
    <w:rsid w:val="0052195A"/>
    <w:rsid w:val="00521A06"/>
    <w:rsid w:val="00521E58"/>
    <w:rsid w:val="005222DC"/>
    <w:rsid w:val="005229A4"/>
    <w:rsid w:val="0052312E"/>
    <w:rsid w:val="00523A95"/>
    <w:rsid w:val="00523F75"/>
    <w:rsid w:val="0052406F"/>
    <w:rsid w:val="00524079"/>
    <w:rsid w:val="005247E7"/>
    <w:rsid w:val="00524805"/>
    <w:rsid w:val="00525B31"/>
    <w:rsid w:val="00525DCF"/>
    <w:rsid w:val="00526CCC"/>
    <w:rsid w:val="005273CA"/>
    <w:rsid w:val="0052742E"/>
    <w:rsid w:val="0052767D"/>
    <w:rsid w:val="00527BF4"/>
    <w:rsid w:val="00527E38"/>
    <w:rsid w:val="00530013"/>
    <w:rsid w:val="0053050C"/>
    <w:rsid w:val="00531A83"/>
    <w:rsid w:val="00533A86"/>
    <w:rsid w:val="00533E82"/>
    <w:rsid w:val="00534284"/>
    <w:rsid w:val="005343A3"/>
    <w:rsid w:val="005347B5"/>
    <w:rsid w:val="0053504B"/>
    <w:rsid w:val="00535B12"/>
    <w:rsid w:val="00536EFB"/>
    <w:rsid w:val="00536FA1"/>
    <w:rsid w:val="00536FB1"/>
    <w:rsid w:val="005372A2"/>
    <w:rsid w:val="00537526"/>
    <w:rsid w:val="00537AF6"/>
    <w:rsid w:val="00537E66"/>
    <w:rsid w:val="0054003C"/>
    <w:rsid w:val="00540469"/>
    <w:rsid w:val="00540BCF"/>
    <w:rsid w:val="00541693"/>
    <w:rsid w:val="00542A98"/>
    <w:rsid w:val="00543043"/>
    <w:rsid w:val="0054314D"/>
    <w:rsid w:val="00543511"/>
    <w:rsid w:val="00543601"/>
    <w:rsid w:val="00543F56"/>
    <w:rsid w:val="00544127"/>
    <w:rsid w:val="0054453D"/>
    <w:rsid w:val="00544B97"/>
    <w:rsid w:val="0054582B"/>
    <w:rsid w:val="005458E2"/>
    <w:rsid w:val="00545B34"/>
    <w:rsid w:val="005468A3"/>
    <w:rsid w:val="00546968"/>
    <w:rsid w:val="00546C0A"/>
    <w:rsid w:val="00547716"/>
    <w:rsid w:val="0054794B"/>
    <w:rsid w:val="00547F50"/>
    <w:rsid w:val="005502A4"/>
    <w:rsid w:val="00550ACC"/>
    <w:rsid w:val="00550CAA"/>
    <w:rsid w:val="0055107B"/>
    <w:rsid w:val="005510C0"/>
    <w:rsid w:val="0055142C"/>
    <w:rsid w:val="00551671"/>
    <w:rsid w:val="00551B66"/>
    <w:rsid w:val="00551CB2"/>
    <w:rsid w:val="00552D48"/>
    <w:rsid w:val="00553293"/>
    <w:rsid w:val="0055356F"/>
    <w:rsid w:val="00554B26"/>
    <w:rsid w:val="00554C30"/>
    <w:rsid w:val="00555898"/>
    <w:rsid w:val="005559CB"/>
    <w:rsid w:val="00560281"/>
    <w:rsid w:val="005609D9"/>
    <w:rsid w:val="00560F5B"/>
    <w:rsid w:val="00561C29"/>
    <w:rsid w:val="00561EF3"/>
    <w:rsid w:val="00562254"/>
    <w:rsid w:val="0056248D"/>
    <w:rsid w:val="005637C9"/>
    <w:rsid w:val="00564472"/>
    <w:rsid w:val="00564478"/>
    <w:rsid w:val="00565480"/>
    <w:rsid w:val="0056676A"/>
    <w:rsid w:val="00566E03"/>
    <w:rsid w:val="00566E2A"/>
    <w:rsid w:val="00566F72"/>
    <w:rsid w:val="00567909"/>
    <w:rsid w:val="00567D06"/>
    <w:rsid w:val="0057015C"/>
    <w:rsid w:val="005709F6"/>
    <w:rsid w:val="00571C9F"/>
    <w:rsid w:val="0057202B"/>
    <w:rsid w:val="00572D6B"/>
    <w:rsid w:val="0057372C"/>
    <w:rsid w:val="00573B88"/>
    <w:rsid w:val="00573BDA"/>
    <w:rsid w:val="00573DB0"/>
    <w:rsid w:val="00575F66"/>
    <w:rsid w:val="00576491"/>
    <w:rsid w:val="00576B2B"/>
    <w:rsid w:val="00576B5B"/>
    <w:rsid w:val="00577A8A"/>
    <w:rsid w:val="0058075C"/>
    <w:rsid w:val="0058089E"/>
    <w:rsid w:val="0058152D"/>
    <w:rsid w:val="0058306D"/>
    <w:rsid w:val="00583400"/>
    <w:rsid w:val="00583DFF"/>
    <w:rsid w:val="00583F24"/>
    <w:rsid w:val="00584D01"/>
    <w:rsid w:val="00585492"/>
    <w:rsid w:val="00585A4D"/>
    <w:rsid w:val="0058600F"/>
    <w:rsid w:val="00586371"/>
    <w:rsid w:val="0058691E"/>
    <w:rsid w:val="00587423"/>
    <w:rsid w:val="005874BF"/>
    <w:rsid w:val="00587815"/>
    <w:rsid w:val="005906AE"/>
    <w:rsid w:val="00590904"/>
    <w:rsid w:val="0059116C"/>
    <w:rsid w:val="00591B9B"/>
    <w:rsid w:val="0059205E"/>
    <w:rsid w:val="005933E4"/>
    <w:rsid w:val="00593A51"/>
    <w:rsid w:val="00593CEE"/>
    <w:rsid w:val="00594196"/>
    <w:rsid w:val="0059529F"/>
    <w:rsid w:val="0059593B"/>
    <w:rsid w:val="00595EE2"/>
    <w:rsid w:val="00595F18"/>
    <w:rsid w:val="0059605F"/>
    <w:rsid w:val="00596E98"/>
    <w:rsid w:val="00597054"/>
    <w:rsid w:val="00597C19"/>
    <w:rsid w:val="00597CA2"/>
    <w:rsid w:val="00597D5C"/>
    <w:rsid w:val="005A1637"/>
    <w:rsid w:val="005A1844"/>
    <w:rsid w:val="005A184D"/>
    <w:rsid w:val="005A1A4C"/>
    <w:rsid w:val="005A2AAA"/>
    <w:rsid w:val="005A3484"/>
    <w:rsid w:val="005A4536"/>
    <w:rsid w:val="005A5BE1"/>
    <w:rsid w:val="005A60EF"/>
    <w:rsid w:val="005A724B"/>
    <w:rsid w:val="005A7612"/>
    <w:rsid w:val="005A7ABD"/>
    <w:rsid w:val="005B10EE"/>
    <w:rsid w:val="005B117A"/>
    <w:rsid w:val="005B1B73"/>
    <w:rsid w:val="005B2421"/>
    <w:rsid w:val="005B2943"/>
    <w:rsid w:val="005B361A"/>
    <w:rsid w:val="005B3B5F"/>
    <w:rsid w:val="005B4C1A"/>
    <w:rsid w:val="005B4D31"/>
    <w:rsid w:val="005B5461"/>
    <w:rsid w:val="005B6738"/>
    <w:rsid w:val="005B6E0E"/>
    <w:rsid w:val="005B755C"/>
    <w:rsid w:val="005B7734"/>
    <w:rsid w:val="005B7D11"/>
    <w:rsid w:val="005C0396"/>
    <w:rsid w:val="005C0FB8"/>
    <w:rsid w:val="005C10A3"/>
    <w:rsid w:val="005C1506"/>
    <w:rsid w:val="005C15EC"/>
    <w:rsid w:val="005C15FF"/>
    <w:rsid w:val="005C18CE"/>
    <w:rsid w:val="005C1963"/>
    <w:rsid w:val="005C1CFA"/>
    <w:rsid w:val="005C2091"/>
    <w:rsid w:val="005C2575"/>
    <w:rsid w:val="005C2DB1"/>
    <w:rsid w:val="005C3539"/>
    <w:rsid w:val="005C3801"/>
    <w:rsid w:val="005C45A0"/>
    <w:rsid w:val="005C474A"/>
    <w:rsid w:val="005C5066"/>
    <w:rsid w:val="005C5D31"/>
    <w:rsid w:val="005C62EA"/>
    <w:rsid w:val="005C6D96"/>
    <w:rsid w:val="005C7AED"/>
    <w:rsid w:val="005D009F"/>
    <w:rsid w:val="005D00CA"/>
    <w:rsid w:val="005D01A1"/>
    <w:rsid w:val="005D1AAB"/>
    <w:rsid w:val="005D1C30"/>
    <w:rsid w:val="005D1CE7"/>
    <w:rsid w:val="005D1F74"/>
    <w:rsid w:val="005D22CF"/>
    <w:rsid w:val="005D235A"/>
    <w:rsid w:val="005D2717"/>
    <w:rsid w:val="005D2B43"/>
    <w:rsid w:val="005D2E1D"/>
    <w:rsid w:val="005D356F"/>
    <w:rsid w:val="005D3958"/>
    <w:rsid w:val="005D3E38"/>
    <w:rsid w:val="005D3E3E"/>
    <w:rsid w:val="005D453E"/>
    <w:rsid w:val="005D459C"/>
    <w:rsid w:val="005D4B06"/>
    <w:rsid w:val="005D5649"/>
    <w:rsid w:val="005D58AA"/>
    <w:rsid w:val="005D6757"/>
    <w:rsid w:val="005D698C"/>
    <w:rsid w:val="005D7509"/>
    <w:rsid w:val="005D7725"/>
    <w:rsid w:val="005E0362"/>
    <w:rsid w:val="005E0736"/>
    <w:rsid w:val="005E0F51"/>
    <w:rsid w:val="005E3995"/>
    <w:rsid w:val="005E39DE"/>
    <w:rsid w:val="005E3C03"/>
    <w:rsid w:val="005E43C8"/>
    <w:rsid w:val="005E4626"/>
    <w:rsid w:val="005E53B5"/>
    <w:rsid w:val="005E5BEC"/>
    <w:rsid w:val="005E5D60"/>
    <w:rsid w:val="005E6627"/>
    <w:rsid w:val="005E6768"/>
    <w:rsid w:val="005E7137"/>
    <w:rsid w:val="005E754B"/>
    <w:rsid w:val="005E7D41"/>
    <w:rsid w:val="005F022F"/>
    <w:rsid w:val="005F05D3"/>
    <w:rsid w:val="005F0B22"/>
    <w:rsid w:val="005F0F00"/>
    <w:rsid w:val="005F1074"/>
    <w:rsid w:val="005F25E7"/>
    <w:rsid w:val="005F402A"/>
    <w:rsid w:val="005F4B1E"/>
    <w:rsid w:val="005F4DEA"/>
    <w:rsid w:val="005F549C"/>
    <w:rsid w:val="005F559A"/>
    <w:rsid w:val="005F585A"/>
    <w:rsid w:val="005F5950"/>
    <w:rsid w:val="005F5D8B"/>
    <w:rsid w:val="005F5FF8"/>
    <w:rsid w:val="005F6BA1"/>
    <w:rsid w:val="005F6DA6"/>
    <w:rsid w:val="005F7BD2"/>
    <w:rsid w:val="0060024A"/>
    <w:rsid w:val="006004FF"/>
    <w:rsid w:val="00600C01"/>
    <w:rsid w:val="00600C56"/>
    <w:rsid w:val="006010F6"/>
    <w:rsid w:val="00601249"/>
    <w:rsid w:val="0060170D"/>
    <w:rsid w:val="0060206B"/>
    <w:rsid w:val="00602640"/>
    <w:rsid w:val="0060278C"/>
    <w:rsid w:val="006029D7"/>
    <w:rsid w:val="00602BE7"/>
    <w:rsid w:val="00603030"/>
    <w:rsid w:val="006035D8"/>
    <w:rsid w:val="006049F1"/>
    <w:rsid w:val="00605074"/>
    <w:rsid w:val="00605840"/>
    <w:rsid w:val="00605FE2"/>
    <w:rsid w:val="0060640E"/>
    <w:rsid w:val="0060676D"/>
    <w:rsid w:val="006067A7"/>
    <w:rsid w:val="0060699D"/>
    <w:rsid w:val="00606B35"/>
    <w:rsid w:val="00606D65"/>
    <w:rsid w:val="00607F49"/>
    <w:rsid w:val="006105EA"/>
    <w:rsid w:val="00610C3F"/>
    <w:rsid w:val="006110B4"/>
    <w:rsid w:val="006117EF"/>
    <w:rsid w:val="00611CB8"/>
    <w:rsid w:val="00611DDB"/>
    <w:rsid w:val="00612AD1"/>
    <w:rsid w:val="006131DB"/>
    <w:rsid w:val="006138C9"/>
    <w:rsid w:val="00614139"/>
    <w:rsid w:val="006148C4"/>
    <w:rsid w:val="00614FDE"/>
    <w:rsid w:val="00615B7C"/>
    <w:rsid w:val="006160A8"/>
    <w:rsid w:val="006169A5"/>
    <w:rsid w:val="00616C8C"/>
    <w:rsid w:val="0061753B"/>
    <w:rsid w:val="00617B37"/>
    <w:rsid w:val="00620029"/>
    <w:rsid w:val="006201E9"/>
    <w:rsid w:val="00620430"/>
    <w:rsid w:val="006204D8"/>
    <w:rsid w:val="006206A3"/>
    <w:rsid w:val="006208C9"/>
    <w:rsid w:val="00620EEA"/>
    <w:rsid w:val="00620F8B"/>
    <w:rsid w:val="006211BF"/>
    <w:rsid w:val="00621533"/>
    <w:rsid w:val="00621D4E"/>
    <w:rsid w:val="00621D64"/>
    <w:rsid w:val="00621F8D"/>
    <w:rsid w:val="00622185"/>
    <w:rsid w:val="006230B2"/>
    <w:rsid w:val="00623111"/>
    <w:rsid w:val="00623B5C"/>
    <w:rsid w:val="00624400"/>
    <w:rsid w:val="00624F19"/>
    <w:rsid w:val="00626024"/>
    <w:rsid w:val="006262B4"/>
    <w:rsid w:val="00626711"/>
    <w:rsid w:val="0062679D"/>
    <w:rsid w:val="00626F1B"/>
    <w:rsid w:val="0062756C"/>
    <w:rsid w:val="00627586"/>
    <w:rsid w:val="00627E14"/>
    <w:rsid w:val="006316C9"/>
    <w:rsid w:val="006316E1"/>
    <w:rsid w:val="006318C6"/>
    <w:rsid w:val="00631FF5"/>
    <w:rsid w:val="0063288F"/>
    <w:rsid w:val="00632A43"/>
    <w:rsid w:val="00632B03"/>
    <w:rsid w:val="006334E8"/>
    <w:rsid w:val="006342FD"/>
    <w:rsid w:val="006346D2"/>
    <w:rsid w:val="006349B2"/>
    <w:rsid w:val="006349F7"/>
    <w:rsid w:val="00634A9C"/>
    <w:rsid w:val="006359A8"/>
    <w:rsid w:val="00637049"/>
    <w:rsid w:val="0063718E"/>
    <w:rsid w:val="006403CD"/>
    <w:rsid w:val="006408F5"/>
    <w:rsid w:val="00640B0E"/>
    <w:rsid w:val="00640B2A"/>
    <w:rsid w:val="00641277"/>
    <w:rsid w:val="00641978"/>
    <w:rsid w:val="00642147"/>
    <w:rsid w:val="00642798"/>
    <w:rsid w:val="006428F5"/>
    <w:rsid w:val="00642B1D"/>
    <w:rsid w:val="00642B54"/>
    <w:rsid w:val="006430C5"/>
    <w:rsid w:val="00643129"/>
    <w:rsid w:val="00643CD5"/>
    <w:rsid w:val="006445C8"/>
    <w:rsid w:val="0064477A"/>
    <w:rsid w:val="00644897"/>
    <w:rsid w:val="00644B45"/>
    <w:rsid w:val="00644D3D"/>
    <w:rsid w:val="00645509"/>
    <w:rsid w:val="00645E11"/>
    <w:rsid w:val="006465F8"/>
    <w:rsid w:val="00646A0F"/>
    <w:rsid w:val="00647BEB"/>
    <w:rsid w:val="00650FA7"/>
    <w:rsid w:val="006513D3"/>
    <w:rsid w:val="00651DF9"/>
    <w:rsid w:val="006534EA"/>
    <w:rsid w:val="00654115"/>
    <w:rsid w:val="0065456E"/>
    <w:rsid w:val="00654C44"/>
    <w:rsid w:val="00654DE1"/>
    <w:rsid w:val="00655882"/>
    <w:rsid w:val="0065601C"/>
    <w:rsid w:val="006570E8"/>
    <w:rsid w:val="00657441"/>
    <w:rsid w:val="00657A62"/>
    <w:rsid w:val="0066041B"/>
    <w:rsid w:val="00660B6F"/>
    <w:rsid w:val="00660D5C"/>
    <w:rsid w:val="0066171E"/>
    <w:rsid w:val="0066302E"/>
    <w:rsid w:val="00663527"/>
    <w:rsid w:val="00663C0A"/>
    <w:rsid w:val="0066419C"/>
    <w:rsid w:val="00664D1C"/>
    <w:rsid w:val="006653E0"/>
    <w:rsid w:val="00665489"/>
    <w:rsid w:val="006659BB"/>
    <w:rsid w:val="006659F3"/>
    <w:rsid w:val="00665AE0"/>
    <w:rsid w:val="00665DFF"/>
    <w:rsid w:val="0066737C"/>
    <w:rsid w:val="006673EF"/>
    <w:rsid w:val="00670817"/>
    <w:rsid w:val="00670891"/>
    <w:rsid w:val="006721C4"/>
    <w:rsid w:val="00673A35"/>
    <w:rsid w:val="00674DCE"/>
    <w:rsid w:val="00675195"/>
    <w:rsid w:val="00675238"/>
    <w:rsid w:val="00676598"/>
    <w:rsid w:val="0067759E"/>
    <w:rsid w:val="006803A7"/>
    <w:rsid w:val="00681CF7"/>
    <w:rsid w:val="006824FB"/>
    <w:rsid w:val="00683B14"/>
    <w:rsid w:val="00683DBE"/>
    <w:rsid w:val="00683F79"/>
    <w:rsid w:val="00684418"/>
    <w:rsid w:val="00684711"/>
    <w:rsid w:val="00685D19"/>
    <w:rsid w:val="00686DE7"/>
    <w:rsid w:val="00686FC2"/>
    <w:rsid w:val="006875E4"/>
    <w:rsid w:val="006877C8"/>
    <w:rsid w:val="00690530"/>
    <w:rsid w:val="00690DB7"/>
    <w:rsid w:val="00691FCE"/>
    <w:rsid w:val="006924B3"/>
    <w:rsid w:val="0069256E"/>
    <w:rsid w:val="006925EF"/>
    <w:rsid w:val="0069279B"/>
    <w:rsid w:val="00692FAB"/>
    <w:rsid w:val="00693173"/>
    <w:rsid w:val="00693874"/>
    <w:rsid w:val="0069394F"/>
    <w:rsid w:val="00694368"/>
    <w:rsid w:val="006946E5"/>
    <w:rsid w:val="00694C2A"/>
    <w:rsid w:val="00694E73"/>
    <w:rsid w:val="0069654A"/>
    <w:rsid w:val="00696552"/>
    <w:rsid w:val="00696961"/>
    <w:rsid w:val="0069779D"/>
    <w:rsid w:val="006A01EE"/>
    <w:rsid w:val="006A1CD5"/>
    <w:rsid w:val="006A22C1"/>
    <w:rsid w:val="006A255D"/>
    <w:rsid w:val="006A3E45"/>
    <w:rsid w:val="006A3F73"/>
    <w:rsid w:val="006A401B"/>
    <w:rsid w:val="006A4388"/>
    <w:rsid w:val="006A45AC"/>
    <w:rsid w:val="006A486E"/>
    <w:rsid w:val="006A5562"/>
    <w:rsid w:val="006A588C"/>
    <w:rsid w:val="006A5E41"/>
    <w:rsid w:val="006A5FCD"/>
    <w:rsid w:val="006A6082"/>
    <w:rsid w:val="006A66A4"/>
    <w:rsid w:val="006A7DD3"/>
    <w:rsid w:val="006B002E"/>
    <w:rsid w:val="006B06AB"/>
    <w:rsid w:val="006B0CDD"/>
    <w:rsid w:val="006B179A"/>
    <w:rsid w:val="006B1E02"/>
    <w:rsid w:val="006B20CE"/>
    <w:rsid w:val="006B2F9E"/>
    <w:rsid w:val="006B30E4"/>
    <w:rsid w:val="006B3790"/>
    <w:rsid w:val="006B3F29"/>
    <w:rsid w:val="006B4538"/>
    <w:rsid w:val="006B4E1B"/>
    <w:rsid w:val="006B5583"/>
    <w:rsid w:val="006B57E2"/>
    <w:rsid w:val="006B5E70"/>
    <w:rsid w:val="006B63E7"/>
    <w:rsid w:val="006B69D4"/>
    <w:rsid w:val="006B6A46"/>
    <w:rsid w:val="006B7383"/>
    <w:rsid w:val="006B7ECF"/>
    <w:rsid w:val="006C07DA"/>
    <w:rsid w:val="006C0FAE"/>
    <w:rsid w:val="006C1355"/>
    <w:rsid w:val="006C19E0"/>
    <w:rsid w:val="006C206A"/>
    <w:rsid w:val="006C29F9"/>
    <w:rsid w:val="006C399D"/>
    <w:rsid w:val="006C4686"/>
    <w:rsid w:val="006C4881"/>
    <w:rsid w:val="006C564D"/>
    <w:rsid w:val="006C660A"/>
    <w:rsid w:val="006C6DB9"/>
    <w:rsid w:val="006C6E74"/>
    <w:rsid w:val="006D00BC"/>
    <w:rsid w:val="006D0548"/>
    <w:rsid w:val="006D0A9A"/>
    <w:rsid w:val="006D0BC9"/>
    <w:rsid w:val="006D0C19"/>
    <w:rsid w:val="006D0FD5"/>
    <w:rsid w:val="006D18E5"/>
    <w:rsid w:val="006D1FEA"/>
    <w:rsid w:val="006D20C6"/>
    <w:rsid w:val="006D24FB"/>
    <w:rsid w:val="006D27A5"/>
    <w:rsid w:val="006D2A7F"/>
    <w:rsid w:val="006D2EEB"/>
    <w:rsid w:val="006D2F9C"/>
    <w:rsid w:val="006D366F"/>
    <w:rsid w:val="006D7714"/>
    <w:rsid w:val="006D7F01"/>
    <w:rsid w:val="006E003C"/>
    <w:rsid w:val="006E0B3F"/>
    <w:rsid w:val="006E0C17"/>
    <w:rsid w:val="006E0F04"/>
    <w:rsid w:val="006E0F05"/>
    <w:rsid w:val="006E11AA"/>
    <w:rsid w:val="006E1C5C"/>
    <w:rsid w:val="006E1F55"/>
    <w:rsid w:val="006E28F1"/>
    <w:rsid w:val="006E31CF"/>
    <w:rsid w:val="006E3410"/>
    <w:rsid w:val="006E360E"/>
    <w:rsid w:val="006E3A53"/>
    <w:rsid w:val="006E3BFF"/>
    <w:rsid w:val="006E4107"/>
    <w:rsid w:val="006E41CB"/>
    <w:rsid w:val="006E4214"/>
    <w:rsid w:val="006E4A37"/>
    <w:rsid w:val="006E61B6"/>
    <w:rsid w:val="006E62F7"/>
    <w:rsid w:val="006E6C18"/>
    <w:rsid w:val="006E7BB5"/>
    <w:rsid w:val="006F0748"/>
    <w:rsid w:val="006F0914"/>
    <w:rsid w:val="006F0E61"/>
    <w:rsid w:val="006F11D1"/>
    <w:rsid w:val="006F12E4"/>
    <w:rsid w:val="006F246B"/>
    <w:rsid w:val="006F4437"/>
    <w:rsid w:val="006F488E"/>
    <w:rsid w:val="006F4A0B"/>
    <w:rsid w:val="006F4F6A"/>
    <w:rsid w:val="006F5189"/>
    <w:rsid w:val="006F5A95"/>
    <w:rsid w:val="006F61FA"/>
    <w:rsid w:val="006F69E4"/>
    <w:rsid w:val="006F6DFC"/>
    <w:rsid w:val="006F7015"/>
    <w:rsid w:val="006F762A"/>
    <w:rsid w:val="006F76EA"/>
    <w:rsid w:val="006F7D1C"/>
    <w:rsid w:val="006F7D29"/>
    <w:rsid w:val="006F7E62"/>
    <w:rsid w:val="00700E72"/>
    <w:rsid w:val="00701AA4"/>
    <w:rsid w:val="00701B1F"/>
    <w:rsid w:val="00702831"/>
    <w:rsid w:val="0070293F"/>
    <w:rsid w:val="00702B10"/>
    <w:rsid w:val="007033A0"/>
    <w:rsid w:val="007036BC"/>
    <w:rsid w:val="007038EC"/>
    <w:rsid w:val="00703A08"/>
    <w:rsid w:val="00703B7F"/>
    <w:rsid w:val="00703C65"/>
    <w:rsid w:val="00703EA6"/>
    <w:rsid w:val="00704137"/>
    <w:rsid w:val="007049B2"/>
    <w:rsid w:val="00704DFE"/>
    <w:rsid w:val="00705789"/>
    <w:rsid w:val="00705C99"/>
    <w:rsid w:val="00706356"/>
    <w:rsid w:val="00706970"/>
    <w:rsid w:val="00706CF6"/>
    <w:rsid w:val="00706EC3"/>
    <w:rsid w:val="00707207"/>
    <w:rsid w:val="007072BE"/>
    <w:rsid w:val="00707373"/>
    <w:rsid w:val="0070760A"/>
    <w:rsid w:val="00707808"/>
    <w:rsid w:val="00707812"/>
    <w:rsid w:val="00710E87"/>
    <w:rsid w:val="00712638"/>
    <w:rsid w:val="00713E94"/>
    <w:rsid w:val="007143C2"/>
    <w:rsid w:val="0071443F"/>
    <w:rsid w:val="0071519C"/>
    <w:rsid w:val="00715301"/>
    <w:rsid w:val="00715C89"/>
    <w:rsid w:val="00715D82"/>
    <w:rsid w:val="00716921"/>
    <w:rsid w:val="00716AB4"/>
    <w:rsid w:val="00717CB5"/>
    <w:rsid w:val="00717D1A"/>
    <w:rsid w:val="007214B7"/>
    <w:rsid w:val="00721FFC"/>
    <w:rsid w:val="007225D4"/>
    <w:rsid w:val="00722C00"/>
    <w:rsid w:val="0072342B"/>
    <w:rsid w:val="0072394E"/>
    <w:rsid w:val="00723A25"/>
    <w:rsid w:val="00724B61"/>
    <w:rsid w:val="00724D69"/>
    <w:rsid w:val="0072546C"/>
    <w:rsid w:val="00725A32"/>
    <w:rsid w:val="00725A53"/>
    <w:rsid w:val="00726543"/>
    <w:rsid w:val="00726C73"/>
    <w:rsid w:val="007275EA"/>
    <w:rsid w:val="00727B83"/>
    <w:rsid w:val="00727D10"/>
    <w:rsid w:val="00727E49"/>
    <w:rsid w:val="00727FB6"/>
    <w:rsid w:val="007301BA"/>
    <w:rsid w:val="007314F0"/>
    <w:rsid w:val="007315E8"/>
    <w:rsid w:val="00731712"/>
    <w:rsid w:val="00731B71"/>
    <w:rsid w:val="00732E2B"/>
    <w:rsid w:val="0073371E"/>
    <w:rsid w:val="00733F6D"/>
    <w:rsid w:val="00734228"/>
    <w:rsid w:val="00734589"/>
    <w:rsid w:val="007348DC"/>
    <w:rsid w:val="00734BFF"/>
    <w:rsid w:val="00734D31"/>
    <w:rsid w:val="0073625C"/>
    <w:rsid w:val="00736F31"/>
    <w:rsid w:val="00737516"/>
    <w:rsid w:val="00737EBD"/>
    <w:rsid w:val="0074048C"/>
    <w:rsid w:val="007419F2"/>
    <w:rsid w:val="007422E6"/>
    <w:rsid w:val="0074271C"/>
    <w:rsid w:val="007427D0"/>
    <w:rsid w:val="0074337C"/>
    <w:rsid w:val="007433E7"/>
    <w:rsid w:val="00743549"/>
    <w:rsid w:val="00743882"/>
    <w:rsid w:val="0074390F"/>
    <w:rsid w:val="00744531"/>
    <w:rsid w:val="00744624"/>
    <w:rsid w:val="007446DE"/>
    <w:rsid w:val="007447B7"/>
    <w:rsid w:val="00744D62"/>
    <w:rsid w:val="00744ECB"/>
    <w:rsid w:val="0074539F"/>
    <w:rsid w:val="007453C6"/>
    <w:rsid w:val="007460EB"/>
    <w:rsid w:val="00746482"/>
    <w:rsid w:val="007464BC"/>
    <w:rsid w:val="00746DF9"/>
    <w:rsid w:val="0074705F"/>
    <w:rsid w:val="007472D1"/>
    <w:rsid w:val="00747436"/>
    <w:rsid w:val="007476ED"/>
    <w:rsid w:val="00750443"/>
    <w:rsid w:val="007511AF"/>
    <w:rsid w:val="00751C18"/>
    <w:rsid w:val="007529EA"/>
    <w:rsid w:val="00752E5F"/>
    <w:rsid w:val="0075322E"/>
    <w:rsid w:val="007561A9"/>
    <w:rsid w:val="00756286"/>
    <w:rsid w:val="007563E8"/>
    <w:rsid w:val="00757F7D"/>
    <w:rsid w:val="0076018F"/>
    <w:rsid w:val="00760493"/>
    <w:rsid w:val="00760634"/>
    <w:rsid w:val="00760B17"/>
    <w:rsid w:val="00760C1D"/>
    <w:rsid w:val="00760C3F"/>
    <w:rsid w:val="00761E45"/>
    <w:rsid w:val="00761E61"/>
    <w:rsid w:val="0076265A"/>
    <w:rsid w:val="007627D3"/>
    <w:rsid w:val="00762936"/>
    <w:rsid w:val="00762A58"/>
    <w:rsid w:val="007633B5"/>
    <w:rsid w:val="00763C87"/>
    <w:rsid w:val="00764525"/>
    <w:rsid w:val="00765574"/>
    <w:rsid w:val="007656A4"/>
    <w:rsid w:val="0076577E"/>
    <w:rsid w:val="00765D98"/>
    <w:rsid w:val="00767155"/>
    <w:rsid w:val="00770192"/>
    <w:rsid w:val="007710D6"/>
    <w:rsid w:val="00771878"/>
    <w:rsid w:val="00772895"/>
    <w:rsid w:val="00772D12"/>
    <w:rsid w:val="00772DEB"/>
    <w:rsid w:val="0077373E"/>
    <w:rsid w:val="00773A27"/>
    <w:rsid w:val="00773EBA"/>
    <w:rsid w:val="007743CE"/>
    <w:rsid w:val="0077461E"/>
    <w:rsid w:val="007748A3"/>
    <w:rsid w:val="00774A02"/>
    <w:rsid w:val="00774C42"/>
    <w:rsid w:val="0077537E"/>
    <w:rsid w:val="0077648C"/>
    <w:rsid w:val="007767C9"/>
    <w:rsid w:val="00777603"/>
    <w:rsid w:val="007778A5"/>
    <w:rsid w:val="00777A2D"/>
    <w:rsid w:val="00777FB0"/>
    <w:rsid w:val="0078002C"/>
    <w:rsid w:val="00780177"/>
    <w:rsid w:val="00780792"/>
    <w:rsid w:val="00781C4F"/>
    <w:rsid w:val="0078205C"/>
    <w:rsid w:val="007836B0"/>
    <w:rsid w:val="00784851"/>
    <w:rsid w:val="0078490B"/>
    <w:rsid w:val="007857F3"/>
    <w:rsid w:val="00785A95"/>
    <w:rsid w:val="007861EB"/>
    <w:rsid w:val="007861EF"/>
    <w:rsid w:val="00786579"/>
    <w:rsid w:val="007865EB"/>
    <w:rsid w:val="007867AF"/>
    <w:rsid w:val="007869A3"/>
    <w:rsid w:val="0078736A"/>
    <w:rsid w:val="007879DE"/>
    <w:rsid w:val="0079057B"/>
    <w:rsid w:val="00790737"/>
    <w:rsid w:val="007915E7"/>
    <w:rsid w:val="0079160D"/>
    <w:rsid w:val="00791A79"/>
    <w:rsid w:val="00792D00"/>
    <w:rsid w:val="00792E70"/>
    <w:rsid w:val="00792E84"/>
    <w:rsid w:val="0079322F"/>
    <w:rsid w:val="00793424"/>
    <w:rsid w:val="00793D3B"/>
    <w:rsid w:val="00794971"/>
    <w:rsid w:val="00795014"/>
    <w:rsid w:val="0079539A"/>
    <w:rsid w:val="007959F6"/>
    <w:rsid w:val="00795FC4"/>
    <w:rsid w:val="00796394"/>
    <w:rsid w:val="00796A98"/>
    <w:rsid w:val="007973CE"/>
    <w:rsid w:val="00797C97"/>
    <w:rsid w:val="007A09C6"/>
    <w:rsid w:val="007A12B4"/>
    <w:rsid w:val="007A1300"/>
    <w:rsid w:val="007A2782"/>
    <w:rsid w:val="007A3360"/>
    <w:rsid w:val="007A37BA"/>
    <w:rsid w:val="007A3DEF"/>
    <w:rsid w:val="007A4FC5"/>
    <w:rsid w:val="007A5021"/>
    <w:rsid w:val="007A513C"/>
    <w:rsid w:val="007A5A73"/>
    <w:rsid w:val="007A66D0"/>
    <w:rsid w:val="007A6B2C"/>
    <w:rsid w:val="007B05B7"/>
    <w:rsid w:val="007B05F4"/>
    <w:rsid w:val="007B0BA8"/>
    <w:rsid w:val="007B0FAA"/>
    <w:rsid w:val="007B10AF"/>
    <w:rsid w:val="007B199E"/>
    <w:rsid w:val="007B26E5"/>
    <w:rsid w:val="007B271A"/>
    <w:rsid w:val="007B27F0"/>
    <w:rsid w:val="007B38AD"/>
    <w:rsid w:val="007B4047"/>
    <w:rsid w:val="007B537F"/>
    <w:rsid w:val="007B552B"/>
    <w:rsid w:val="007B60B6"/>
    <w:rsid w:val="007B60DE"/>
    <w:rsid w:val="007B66DB"/>
    <w:rsid w:val="007B6897"/>
    <w:rsid w:val="007B7B1A"/>
    <w:rsid w:val="007C10BB"/>
    <w:rsid w:val="007C2076"/>
    <w:rsid w:val="007C21D6"/>
    <w:rsid w:val="007C26A5"/>
    <w:rsid w:val="007C3DA2"/>
    <w:rsid w:val="007C4487"/>
    <w:rsid w:val="007C49FA"/>
    <w:rsid w:val="007C503F"/>
    <w:rsid w:val="007C5086"/>
    <w:rsid w:val="007C57E6"/>
    <w:rsid w:val="007C5FB3"/>
    <w:rsid w:val="007C636B"/>
    <w:rsid w:val="007C6535"/>
    <w:rsid w:val="007C6646"/>
    <w:rsid w:val="007C6E3E"/>
    <w:rsid w:val="007C6F9B"/>
    <w:rsid w:val="007C7919"/>
    <w:rsid w:val="007C7C0E"/>
    <w:rsid w:val="007D142B"/>
    <w:rsid w:val="007D15B6"/>
    <w:rsid w:val="007D19A6"/>
    <w:rsid w:val="007D1C05"/>
    <w:rsid w:val="007D2705"/>
    <w:rsid w:val="007D2DA5"/>
    <w:rsid w:val="007D4233"/>
    <w:rsid w:val="007D4FF2"/>
    <w:rsid w:val="007D560A"/>
    <w:rsid w:val="007D5854"/>
    <w:rsid w:val="007D6B82"/>
    <w:rsid w:val="007D6D59"/>
    <w:rsid w:val="007E053E"/>
    <w:rsid w:val="007E08F6"/>
    <w:rsid w:val="007E0A95"/>
    <w:rsid w:val="007E0CA3"/>
    <w:rsid w:val="007E0D71"/>
    <w:rsid w:val="007E0FDB"/>
    <w:rsid w:val="007E1129"/>
    <w:rsid w:val="007E1A00"/>
    <w:rsid w:val="007E2AD8"/>
    <w:rsid w:val="007E3FF9"/>
    <w:rsid w:val="007E40D8"/>
    <w:rsid w:val="007E40DF"/>
    <w:rsid w:val="007E50F4"/>
    <w:rsid w:val="007E5269"/>
    <w:rsid w:val="007E5470"/>
    <w:rsid w:val="007E59CD"/>
    <w:rsid w:val="007E6C31"/>
    <w:rsid w:val="007E6E03"/>
    <w:rsid w:val="007E7B3B"/>
    <w:rsid w:val="007E7B67"/>
    <w:rsid w:val="007E7EBF"/>
    <w:rsid w:val="007F0257"/>
    <w:rsid w:val="007F04B8"/>
    <w:rsid w:val="007F093C"/>
    <w:rsid w:val="007F0B38"/>
    <w:rsid w:val="007F0B4A"/>
    <w:rsid w:val="007F0B78"/>
    <w:rsid w:val="007F1271"/>
    <w:rsid w:val="007F12CE"/>
    <w:rsid w:val="007F2A37"/>
    <w:rsid w:val="007F31AB"/>
    <w:rsid w:val="007F3EF7"/>
    <w:rsid w:val="007F41AB"/>
    <w:rsid w:val="007F4C2A"/>
    <w:rsid w:val="007F508B"/>
    <w:rsid w:val="007F63ED"/>
    <w:rsid w:val="007F6918"/>
    <w:rsid w:val="007F6BAD"/>
    <w:rsid w:val="007F7706"/>
    <w:rsid w:val="007F77ED"/>
    <w:rsid w:val="0080065B"/>
    <w:rsid w:val="0080106E"/>
    <w:rsid w:val="0080145F"/>
    <w:rsid w:val="00801943"/>
    <w:rsid w:val="00801C59"/>
    <w:rsid w:val="00802526"/>
    <w:rsid w:val="0080300D"/>
    <w:rsid w:val="00803474"/>
    <w:rsid w:val="00803894"/>
    <w:rsid w:val="008039DF"/>
    <w:rsid w:val="00803A38"/>
    <w:rsid w:val="008053A4"/>
    <w:rsid w:val="0080578E"/>
    <w:rsid w:val="008064CB"/>
    <w:rsid w:val="00806946"/>
    <w:rsid w:val="00806ABD"/>
    <w:rsid w:val="008073D8"/>
    <w:rsid w:val="00807DDE"/>
    <w:rsid w:val="00810018"/>
    <w:rsid w:val="008101FF"/>
    <w:rsid w:val="0081050D"/>
    <w:rsid w:val="0081067D"/>
    <w:rsid w:val="00810992"/>
    <w:rsid w:val="00810ACE"/>
    <w:rsid w:val="00811049"/>
    <w:rsid w:val="00811368"/>
    <w:rsid w:val="00811B04"/>
    <w:rsid w:val="0081231D"/>
    <w:rsid w:val="00812349"/>
    <w:rsid w:val="00812411"/>
    <w:rsid w:val="00812E68"/>
    <w:rsid w:val="00814514"/>
    <w:rsid w:val="008152EF"/>
    <w:rsid w:val="008156EC"/>
    <w:rsid w:val="00815E9F"/>
    <w:rsid w:val="00815EAE"/>
    <w:rsid w:val="008160E6"/>
    <w:rsid w:val="00816115"/>
    <w:rsid w:val="00816CEC"/>
    <w:rsid w:val="00816DC6"/>
    <w:rsid w:val="00817456"/>
    <w:rsid w:val="0081795E"/>
    <w:rsid w:val="00817BB7"/>
    <w:rsid w:val="008206E7"/>
    <w:rsid w:val="00820F5F"/>
    <w:rsid w:val="00820F8E"/>
    <w:rsid w:val="008219ED"/>
    <w:rsid w:val="008224E0"/>
    <w:rsid w:val="00823440"/>
    <w:rsid w:val="00823AFE"/>
    <w:rsid w:val="00823FB6"/>
    <w:rsid w:val="00824159"/>
    <w:rsid w:val="0082501D"/>
    <w:rsid w:val="0082531C"/>
    <w:rsid w:val="0082547E"/>
    <w:rsid w:val="00825A5B"/>
    <w:rsid w:val="0082654A"/>
    <w:rsid w:val="00826925"/>
    <w:rsid w:val="008271AC"/>
    <w:rsid w:val="008275E3"/>
    <w:rsid w:val="00827854"/>
    <w:rsid w:val="00827EB4"/>
    <w:rsid w:val="0083003C"/>
    <w:rsid w:val="008305F5"/>
    <w:rsid w:val="0083072B"/>
    <w:rsid w:val="00831AF2"/>
    <w:rsid w:val="00831DA8"/>
    <w:rsid w:val="00831F59"/>
    <w:rsid w:val="008322BD"/>
    <w:rsid w:val="00833EFD"/>
    <w:rsid w:val="0083424C"/>
    <w:rsid w:val="008342C1"/>
    <w:rsid w:val="00834A21"/>
    <w:rsid w:val="00834A49"/>
    <w:rsid w:val="00834FDA"/>
    <w:rsid w:val="008368F7"/>
    <w:rsid w:val="00836960"/>
    <w:rsid w:val="00836DDC"/>
    <w:rsid w:val="008370B5"/>
    <w:rsid w:val="008400C3"/>
    <w:rsid w:val="00840E8B"/>
    <w:rsid w:val="00842C49"/>
    <w:rsid w:val="00842CCA"/>
    <w:rsid w:val="0084335E"/>
    <w:rsid w:val="00843397"/>
    <w:rsid w:val="00843C36"/>
    <w:rsid w:val="008449E7"/>
    <w:rsid w:val="00844B65"/>
    <w:rsid w:val="00844BEF"/>
    <w:rsid w:val="00846463"/>
    <w:rsid w:val="0084670A"/>
    <w:rsid w:val="00846966"/>
    <w:rsid w:val="00846F8F"/>
    <w:rsid w:val="008473C2"/>
    <w:rsid w:val="008503F1"/>
    <w:rsid w:val="00850A44"/>
    <w:rsid w:val="00850DFA"/>
    <w:rsid w:val="00852441"/>
    <w:rsid w:val="00852C28"/>
    <w:rsid w:val="0085345A"/>
    <w:rsid w:val="008559DE"/>
    <w:rsid w:val="008560F9"/>
    <w:rsid w:val="00856689"/>
    <w:rsid w:val="00856B0B"/>
    <w:rsid w:val="0085747A"/>
    <w:rsid w:val="00857D65"/>
    <w:rsid w:val="00857FC7"/>
    <w:rsid w:val="00860194"/>
    <w:rsid w:val="008609F4"/>
    <w:rsid w:val="008617EE"/>
    <w:rsid w:val="0086222E"/>
    <w:rsid w:val="00862E39"/>
    <w:rsid w:val="008634FE"/>
    <w:rsid w:val="00863816"/>
    <w:rsid w:val="00864577"/>
    <w:rsid w:val="00864799"/>
    <w:rsid w:val="0086497D"/>
    <w:rsid w:val="00864D45"/>
    <w:rsid w:val="00864FA3"/>
    <w:rsid w:val="0086551D"/>
    <w:rsid w:val="008659B0"/>
    <w:rsid w:val="008660F6"/>
    <w:rsid w:val="0086628A"/>
    <w:rsid w:val="0086711E"/>
    <w:rsid w:val="00867858"/>
    <w:rsid w:val="00867E9A"/>
    <w:rsid w:val="008703B1"/>
    <w:rsid w:val="00870534"/>
    <w:rsid w:val="00870A2F"/>
    <w:rsid w:val="00870B54"/>
    <w:rsid w:val="00871049"/>
    <w:rsid w:val="0087166D"/>
    <w:rsid w:val="00871DBE"/>
    <w:rsid w:val="0087209F"/>
    <w:rsid w:val="008726EC"/>
    <w:rsid w:val="00872DF4"/>
    <w:rsid w:val="00873837"/>
    <w:rsid w:val="00873F35"/>
    <w:rsid w:val="00874EE4"/>
    <w:rsid w:val="00876298"/>
    <w:rsid w:val="0087645F"/>
    <w:rsid w:val="00876842"/>
    <w:rsid w:val="00876970"/>
    <w:rsid w:val="00876D7C"/>
    <w:rsid w:val="00877DBD"/>
    <w:rsid w:val="00880E03"/>
    <w:rsid w:val="00880F7F"/>
    <w:rsid w:val="0088105D"/>
    <w:rsid w:val="008810AE"/>
    <w:rsid w:val="008810C6"/>
    <w:rsid w:val="008822D3"/>
    <w:rsid w:val="00882426"/>
    <w:rsid w:val="00882441"/>
    <w:rsid w:val="00882D6C"/>
    <w:rsid w:val="0088324A"/>
    <w:rsid w:val="0088370E"/>
    <w:rsid w:val="0088373B"/>
    <w:rsid w:val="008838C3"/>
    <w:rsid w:val="00884274"/>
    <w:rsid w:val="00884484"/>
    <w:rsid w:val="008853FD"/>
    <w:rsid w:val="00885B44"/>
    <w:rsid w:val="00885D13"/>
    <w:rsid w:val="00885E6B"/>
    <w:rsid w:val="00885FE2"/>
    <w:rsid w:val="0088625A"/>
    <w:rsid w:val="0088637E"/>
    <w:rsid w:val="00886483"/>
    <w:rsid w:val="008867F7"/>
    <w:rsid w:val="008878B0"/>
    <w:rsid w:val="00887AC8"/>
    <w:rsid w:val="008903C2"/>
    <w:rsid w:val="008911CC"/>
    <w:rsid w:val="00892938"/>
    <w:rsid w:val="00892E36"/>
    <w:rsid w:val="0089340B"/>
    <w:rsid w:val="0089378A"/>
    <w:rsid w:val="008937B9"/>
    <w:rsid w:val="008939A9"/>
    <w:rsid w:val="00893C93"/>
    <w:rsid w:val="008949AD"/>
    <w:rsid w:val="00894BA2"/>
    <w:rsid w:val="00894F4C"/>
    <w:rsid w:val="00895257"/>
    <w:rsid w:val="00895377"/>
    <w:rsid w:val="00895A7C"/>
    <w:rsid w:val="00895F2B"/>
    <w:rsid w:val="00896032"/>
    <w:rsid w:val="00896359"/>
    <w:rsid w:val="008963DC"/>
    <w:rsid w:val="00896A22"/>
    <w:rsid w:val="00897ACC"/>
    <w:rsid w:val="008A0A9E"/>
    <w:rsid w:val="008A1CC6"/>
    <w:rsid w:val="008A2038"/>
    <w:rsid w:val="008A2A34"/>
    <w:rsid w:val="008A2C16"/>
    <w:rsid w:val="008A2E44"/>
    <w:rsid w:val="008A3923"/>
    <w:rsid w:val="008A4377"/>
    <w:rsid w:val="008A4EA9"/>
    <w:rsid w:val="008A5144"/>
    <w:rsid w:val="008A7268"/>
    <w:rsid w:val="008A7AA2"/>
    <w:rsid w:val="008A7C65"/>
    <w:rsid w:val="008A7EE2"/>
    <w:rsid w:val="008B0D21"/>
    <w:rsid w:val="008B0F85"/>
    <w:rsid w:val="008B1401"/>
    <w:rsid w:val="008B1850"/>
    <w:rsid w:val="008B18B1"/>
    <w:rsid w:val="008B2810"/>
    <w:rsid w:val="008B320F"/>
    <w:rsid w:val="008B336D"/>
    <w:rsid w:val="008B3576"/>
    <w:rsid w:val="008B3BED"/>
    <w:rsid w:val="008B3C37"/>
    <w:rsid w:val="008B49BE"/>
    <w:rsid w:val="008B4E15"/>
    <w:rsid w:val="008B53FB"/>
    <w:rsid w:val="008B6940"/>
    <w:rsid w:val="008B6C26"/>
    <w:rsid w:val="008B6C9B"/>
    <w:rsid w:val="008B6F72"/>
    <w:rsid w:val="008B70C9"/>
    <w:rsid w:val="008B7850"/>
    <w:rsid w:val="008B7A38"/>
    <w:rsid w:val="008B7DF7"/>
    <w:rsid w:val="008C005A"/>
    <w:rsid w:val="008C18EE"/>
    <w:rsid w:val="008C23D5"/>
    <w:rsid w:val="008C29CC"/>
    <w:rsid w:val="008C29EA"/>
    <w:rsid w:val="008C2A05"/>
    <w:rsid w:val="008C2CF5"/>
    <w:rsid w:val="008C3076"/>
    <w:rsid w:val="008C466A"/>
    <w:rsid w:val="008C49C9"/>
    <w:rsid w:val="008C4ABC"/>
    <w:rsid w:val="008C57C1"/>
    <w:rsid w:val="008C5865"/>
    <w:rsid w:val="008C6BAE"/>
    <w:rsid w:val="008C7521"/>
    <w:rsid w:val="008D030E"/>
    <w:rsid w:val="008D0939"/>
    <w:rsid w:val="008D1021"/>
    <w:rsid w:val="008D17E6"/>
    <w:rsid w:val="008D18DA"/>
    <w:rsid w:val="008D192D"/>
    <w:rsid w:val="008D19CE"/>
    <w:rsid w:val="008D1DEB"/>
    <w:rsid w:val="008D2669"/>
    <w:rsid w:val="008D2D1A"/>
    <w:rsid w:val="008D36E9"/>
    <w:rsid w:val="008D3962"/>
    <w:rsid w:val="008D3AB8"/>
    <w:rsid w:val="008D4374"/>
    <w:rsid w:val="008D4503"/>
    <w:rsid w:val="008D486F"/>
    <w:rsid w:val="008D4F41"/>
    <w:rsid w:val="008D50AD"/>
    <w:rsid w:val="008D5121"/>
    <w:rsid w:val="008D69EB"/>
    <w:rsid w:val="008D6EF0"/>
    <w:rsid w:val="008D74D0"/>
    <w:rsid w:val="008D7E39"/>
    <w:rsid w:val="008E019A"/>
    <w:rsid w:val="008E0AB6"/>
    <w:rsid w:val="008E127F"/>
    <w:rsid w:val="008E2745"/>
    <w:rsid w:val="008E2898"/>
    <w:rsid w:val="008E2CFB"/>
    <w:rsid w:val="008E2D43"/>
    <w:rsid w:val="008E35FA"/>
    <w:rsid w:val="008E4024"/>
    <w:rsid w:val="008E4574"/>
    <w:rsid w:val="008E460F"/>
    <w:rsid w:val="008E5248"/>
    <w:rsid w:val="008E53A1"/>
    <w:rsid w:val="008E54EB"/>
    <w:rsid w:val="008E6657"/>
    <w:rsid w:val="008E683D"/>
    <w:rsid w:val="008E6E7B"/>
    <w:rsid w:val="008F1281"/>
    <w:rsid w:val="008F197B"/>
    <w:rsid w:val="008F1985"/>
    <w:rsid w:val="008F1D3B"/>
    <w:rsid w:val="008F2033"/>
    <w:rsid w:val="008F295C"/>
    <w:rsid w:val="008F2BD0"/>
    <w:rsid w:val="008F2C9F"/>
    <w:rsid w:val="008F2D7F"/>
    <w:rsid w:val="008F2FD2"/>
    <w:rsid w:val="008F39CF"/>
    <w:rsid w:val="008F41A6"/>
    <w:rsid w:val="008F43E7"/>
    <w:rsid w:val="008F49F4"/>
    <w:rsid w:val="008F5ECD"/>
    <w:rsid w:val="008F6367"/>
    <w:rsid w:val="008F668E"/>
    <w:rsid w:val="008F7401"/>
    <w:rsid w:val="0090014E"/>
    <w:rsid w:val="00900677"/>
    <w:rsid w:val="00900A1D"/>
    <w:rsid w:val="00900E4A"/>
    <w:rsid w:val="00900E70"/>
    <w:rsid w:val="009016A1"/>
    <w:rsid w:val="00901BAB"/>
    <w:rsid w:val="00901C28"/>
    <w:rsid w:val="0090213B"/>
    <w:rsid w:val="00902B27"/>
    <w:rsid w:val="009033BE"/>
    <w:rsid w:val="0090343A"/>
    <w:rsid w:val="00903857"/>
    <w:rsid w:val="0090454B"/>
    <w:rsid w:val="009049B2"/>
    <w:rsid w:val="00904E8D"/>
    <w:rsid w:val="00904F85"/>
    <w:rsid w:val="009053C8"/>
    <w:rsid w:val="00905C70"/>
    <w:rsid w:val="0090613D"/>
    <w:rsid w:val="00906263"/>
    <w:rsid w:val="00906763"/>
    <w:rsid w:val="00907000"/>
    <w:rsid w:val="00910694"/>
    <w:rsid w:val="009108E4"/>
    <w:rsid w:val="00911908"/>
    <w:rsid w:val="00911B7C"/>
    <w:rsid w:val="00912B28"/>
    <w:rsid w:val="0091449D"/>
    <w:rsid w:val="00914766"/>
    <w:rsid w:val="00914888"/>
    <w:rsid w:val="00914C21"/>
    <w:rsid w:val="009150E0"/>
    <w:rsid w:val="009152B1"/>
    <w:rsid w:val="0091568B"/>
    <w:rsid w:val="00915877"/>
    <w:rsid w:val="00915C41"/>
    <w:rsid w:val="00915F27"/>
    <w:rsid w:val="0091634D"/>
    <w:rsid w:val="00916459"/>
    <w:rsid w:val="00916828"/>
    <w:rsid w:val="00917234"/>
    <w:rsid w:val="009176C4"/>
    <w:rsid w:val="00921F4A"/>
    <w:rsid w:val="0092222D"/>
    <w:rsid w:val="0092273A"/>
    <w:rsid w:val="00922968"/>
    <w:rsid w:val="0092300C"/>
    <w:rsid w:val="009230E5"/>
    <w:rsid w:val="009240DF"/>
    <w:rsid w:val="00924A81"/>
    <w:rsid w:val="009250E6"/>
    <w:rsid w:val="0092577D"/>
    <w:rsid w:val="009258B2"/>
    <w:rsid w:val="00926867"/>
    <w:rsid w:val="009271CC"/>
    <w:rsid w:val="0092769D"/>
    <w:rsid w:val="00927739"/>
    <w:rsid w:val="00927DE3"/>
    <w:rsid w:val="00927F2E"/>
    <w:rsid w:val="00930469"/>
    <w:rsid w:val="009308DE"/>
    <w:rsid w:val="00930DDD"/>
    <w:rsid w:val="00930F08"/>
    <w:rsid w:val="00930F6F"/>
    <w:rsid w:val="00931FB9"/>
    <w:rsid w:val="00932B72"/>
    <w:rsid w:val="00932C66"/>
    <w:rsid w:val="0093306C"/>
    <w:rsid w:val="00933239"/>
    <w:rsid w:val="00933664"/>
    <w:rsid w:val="00933E91"/>
    <w:rsid w:val="009345E2"/>
    <w:rsid w:val="00934B37"/>
    <w:rsid w:val="009361AA"/>
    <w:rsid w:val="00936B4E"/>
    <w:rsid w:val="00937ACC"/>
    <w:rsid w:val="009401E5"/>
    <w:rsid w:val="00940A9C"/>
    <w:rsid w:val="009415AA"/>
    <w:rsid w:val="00941887"/>
    <w:rsid w:val="009434B0"/>
    <w:rsid w:val="009436D6"/>
    <w:rsid w:val="009439F6"/>
    <w:rsid w:val="00943A53"/>
    <w:rsid w:val="00944D8C"/>
    <w:rsid w:val="00944F64"/>
    <w:rsid w:val="00945087"/>
    <w:rsid w:val="0094649F"/>
    <w:rsid w:val="009464C1"/>
    <w:rsid w:val="009467AE"/>
    <w:rsid w:val="0094720C"/>
    <w:rsid w:val="00947416"/>
    <w:rsid w:val="00947645"/>
    <w:rsid w:val="009477A5"/>
    <w:rsid w:val="00947A18"/>
    <w:rsid w:val="00950074"/>
    <w:rsid w:val="0095047E"/>
    <w:rsid w:val="009508E7"/>
    <w:rsid w:val="00950F4B"/>
    <w:rsid w:val="00951114"/>
    <w:rsid w:val="0095121F"/>
    <w:rsid w:val="00951CBC"/>
    <w:rsid w:val="009520C6"/>
    <w:rsid w:val="00952B10"/>
    <w:rsid w:val="00954198"/>
    <w:rsid w:val="009549AA"/>
    <w:rsid w:val="00954DD3"/>
    <w:rsid w:val="00955424"/>
    <w:rsid w:val="0095613F"/>
    <w:rsid w:val="009567CC"/>
    <w:rsid w:val="00957951"/>
    <w:rsid w:val="009612D0"/>
    <w:rsid w:val="00961F52"/>
    <w:rsid w:val="00962551"/>
    <w:rsid w:val="00962702"/>
    <w:rsid w:val="00962BCB"/>
    <w:rsid w:val="00963693"/>
    <w:rsid w:val="009638BE"/>
    <w:rsid w:val="00964351"/>
    <w:rsid w:val="0096451D"/>
    <w:rsid w:val="00964663"/>
    <w:rsid w:val="00964A86"/>
    <w:rsid w:val="00964D03"/>
    <w:rsid w:val="00964DC7"/>
    <w:rsid w:val="00964E3F"/>
    <w:rsid w:val="00965672"/>
    <w:rsid w:val="009663BC"/>
    <w:rsid w:val="009666FF"/>
    <w:rsid w:val="00966EF9"/>
    <w:rsid w:val="0096721A"/>
    <w:rsid w:val="00967534"/>
    <w:rsid w:val="00971958"/>
    <w:rsid w:val="00971A5D"/>
    <w:rsid w:val="00972931"/>
    <w:rsid w:val="00972E49"/>
    <w:rsid w:val="009732BB"/>
    <w:rsid w:val="009737B0"/>
    <w:rsid w:val="0097383D"/>
    <w:rsid w:val="009739C5"/>
    <w:rsid w:val="00973A1E"/>
    <w:rsid w:val="00974429"/>
    <w:rsid w:val="00974D83"/>
    <w:rsid w:val="009753C2"/>
    <w:rsid w:val="00975DBA"/>
    <w:rsid w:val="00975FDA"/>
    <w:rsid w:val="009760FB"/>
    <w:rsid w:val="009779D2"/>
    <w:rsid w:val="00977BEA"/>
    <w:rsid w:val="0098025B"/>
    <w:rsid w:val="00981AF5"/>
    <w:rsid w:val="00981D20"/>
    <w:rsid w:val="00981FCA"/>
    <w:rsid w:val="00982C73"/>
    <w:rsid w:val="0098337B"/>
    <w:rsid w:val="00983778"/>
    <w:rsid w:val="00983D33"/>
    <w:rsid w:val="00984B79"/>
    <w:rsid w:val="00984DBB"/>
    <w:rsid w:val="009850A9"/>
    <w:rsid w:val="00985D05"/>
    <w:rsid w:val="00985F73"/>
    <w:rsid w:val="0098651B"/>
    <w:rsid w:val="00986BB7"/>
    <w:rsid w:val="00987248"/>
    <w:rsid w:val="00987BB0"/>
    <w:rsid w:val="0099012C"/>
    <w:rsid w:val="00990E1C"/>
    <w:rsid w:val="00990FF3"/>
    <w:rsid w:val="00991041"/>
    <w:rsid w:val="00991987"/>
    <w:rsid w:val="00991A26"/>
    <w:rsid w:val="00991E69"/>
    <w:rsid w:val="00991FC9"/>
    <w:rsid w:val="00992E82"/>
    <w:rsid w:val="00992ED3"/>
    <w:rsid w:val="0099379E"/>
    <w:rsid w:val="00993804"/>
    <w:rsid w:val="009939A6"/>
    <w:rsid w:val="00993AD5"/>
    <w:rsid w:val="00993F85"/>
    <w:rsid w:val="00993FE6"/>
    <w:rsid w:val="00994288"/>
    <w:rsid w:val="00994566"/>
    <w:rsid w:val="0099466C"/>
    <w:rsid w:val="009946AC"/>
    <w:rsid w:val="00994A7D"/>
    <w:rsid w:val="009952C6"/>
    <w:rsid w:val="009954A0"/>
    <w:rsid w:val="00995A5A"/>
    <w:rsid w:val="00996DA9"/>
    <w:rsid w:val="00997141"/>
    <w:rsid w:val="00997CF8"/>
    <w:rsid w:val="009A04D3"/>
    <w:rsid w:val="009A0620"/>
    <w:rsid w:val="009A095A"/>
    <w:rsid w:val="009A1138"/>
    <w:rsid w:val="009A2BF5"/>
    <w:rsid w:val="009A3103"/>
    <w:rsid w:val="009A3AF5"/>
    <w:rsid w:val="009A3F46"/>
    <w:rsid w:val="009A59E3"/>
    <w:rsid w:val="009A5E23"/>
    <w:rsid w:val="009A6DAB"/>
    <w:rsid w:val="009A793D"/>
    <w:rsid w:val="009A79DB"/>
    <w:rsid w:val="009A7E07"/>
    <w:rsid w:val="009B018E"/>
    <w:rsid w:val="009B0CA9"/>
    <w:rsid w:val="009B14F4"/>
    <w:rsid w:val="009B2464"/>
    <w:rsid w:val="009B4279"/>
    <w:rsid w:val="009B43DF"/>
    <w:rsid w:val="009B490A"/>
    <w:rsid w:val="009B4AAE"/>
    <w:rsid w:val="009B509D"/>
    <w:rsid w:val="009B5306"/>
    <w:rsid w:val="009B53B6"/>
    <w:rsid w:val="009B5746"/>
    <w:rsid w:val="009B5D8A"/>
    <w:rsid w:val="009B6AA6"/>
    <w:rsid w:val="009B6C0E"/>
    <w:rsid w:val="009B7556"/>
    <w:rsid w:val="009B7A52"/>
    <w:rsid w:val="009B7B6D"/>
    <w:rsid w:val="009B7DA6"/>
    <w:rsid w:val="009C00A1"/>
    <w:rsid w:val="009C0435"/>
    <w:rsid w:val="009C07D5"/>
    <w:rsid w:val="009C11FB"/>
    <w:rsid w:val="009C1BE4"/>
    <w:rsid w:val="009C288F"/>
    <w:rsid w:val="009C3066"/>
    <w:rsid w:val="009C3558"/>
    <w:rsid w:val="009C4497"/>
    <w:rsid w:val="009C4D1C"/>
    <w:rsid w:val="009C4E20"/>
    <w:rsid w:val="009C5925"/>
    <w:rsid w:val="009C60A5"/>
    <w:rsid w:val="009D03CB"/>
    <w:rsid w:val="009D0629"/>
    <w:rsid w:val="009D0786"/>
    <w:rsid w:val="009D1AE4"/>
    <w:rsid w:val="009D2A2E"/>
    <w:rsid w:val="009D2DA4"/>
    <w:rsid w:val="009D2E8A"/>
    <w:rsid w:val="009D31FE"/>
    <w:rsid w:val="009D3796"/>
    <w:rsid w:val="009D384E"/>
    <w:rsid w:val="009D4032"/>
    <w:rsid w:val="009D545B"/>
    <w:rsid w:val="009D587C"/>
    <w:rsid w:val="009D6554"/>
    <w:rsid w:val="009D7C17"/>
    <w:rsid w:val="009D7EF7"/>
    <w:rsid w:val="009D7F05"/>
    <w:rsid w:val="009E0436"/>
    <w:rsid w:val="009E0AA8"/>
    <w:rsid w:val="009E0F54"/>
    <w:rsid w:val="009E1078"/>
    <w:rsid w:val="009E12EB"/>
    <w:rsid w:val="009E197C"/>
    <w:rsid w:val="009E1FAD"/>
    <w:rsid w:val="009E29E5"/>
    <w:rsid w:val="009E2E32"/>
    <w:rsid w:val="009E4C40"/>
    <w:rsid w:val="009E5090"/>
    <w:rsid w:val="009E5144"/>
    <w:rsid w:val="009E6B7C"/>
    <w:rsid w:val="009E7311"/>
    <w:rsid w:val="009E77D2"/>
    <w:rsid w:val="009E7BF9"/>
    <w:rsid w:val="009F0A43"/>
    <w:rsid w:val="009F1409"/>
    <w:rsid w:val="009F192A"/>
    <w:rsid w:val="009F1BEE"/>
    <w:rsid w:val="009F241B"/>
    <w:rsid w:val="009F2993"/>
    <w:rsid w:val="009F3FF4"/>
    <w:rsid w:val="009F4829"/>
    <w:rsid w:val="009F4B1A"/>
    <w:rsid w:val="009F5131"/>
    <w:rsid w:val="009F5AAE"/>
    <w:rsid w:val="009F6188"/>
    <w:rsid w:val="009F7B17"/>
    <w:rsid w:val="009F7F53"/>
    <w:rsid w:val="00A009B6"/>
    <w:rsid w:val="00A00BB4"/>
    <w:rsid w:val="00A01243"/>
    <w:rsid w:val="00A02FFB"/>
    <w:rsid w:val="00A034CF"/>
    <w:rsid w:val="00A0451A"/>
    <w:rsid w:val="00A04A3D"/>
    <w:rsid w:val="00A0507B"/>
    <w:rsid w:val="00A05C24"/>
    <w:rsid w:val="00A060F0"/>
    <w:rsid w:val="00A07063"/>
    <w:rsid w:val="00A073B6"/>
    <w:rsid w:val="00A076B1"/>
    <w:rsid w:val="00A100CE"/>
    <w:rsid w:val="00A10453"/>
    <w:rsid w:val="00A10C8B"/>
    <w:rsid w:val="00A10F87"/>
    <w:rsid w:val="00A11405"/>
    <w:rsid w:val="00A11756"/>
    <w:rsid w:val="00A117CC"/>
    <w:rsid w:val="00A1249E"/>
    <w:rsid w:val="00A12F99"/>
    <w:rsid w:val="00A13229"/>
    <w:rsid w:val="00A13919"/>
    <w:rsid w:val="00A13F3B"/>
    <w:rsid w:val="00A14148"/>
    <w:rsid w:val="00A143B4"/>
    <w:rsid w:val="00A14A18"/>
    <w:rsid w:val="00A153B4"/>
    <w:rsid w:val="00A154BB"/>
    <w:rsid w:val="00A15AD8"/>
    <w:rsid w:val="00A16165"/>
    <w:rsid w:val="00A16305"/>
    <w:rsid w:val="00A175AD"/>
    <w:rsid w:val="00A177C8"/>
    <w:rsid w:val="00A17A86"/>
    <w:rsid w:val="00A20330"/>
    <w:rsid w:val="00A20A0A"/>
    <w:rsid w:val="00A20E33"/>
    <w:rsid w:val="00A218FF"/>
    <w:rsid w:val="00A21936"/>
    <w:rsid w:val="00A240FE"/>
    <w:rsid w:val="00A243FD"/>
    <w:rsid w:val="00A25634"/>
    <w:rsid w:val="00A2588C"/>
    <w:rsid w:val="00A25AE5"/>
    <w:rsid w:val="00A25BA6"/>
    <w:rsid w:val="00A25BFF"/>
    <w:rsid w:val="00A2625D"/>
    <w:rsid w:val="00A26AC8"/>
    <w:rsid w:val="00A30212"/>
    <w:rsid w:val="00A30399"/>
    <w:rsid w:val="00A3090A"/>
    <w:rsid w:val="00A31D31"/>
    <w:rsid w:val="00A3226E"/>
    <w:rsid w:val="00A32B7B"/>
    <w:rsid w:val="00A33220"/>
    <w:rsid w:val="00A334DC"/>
    <w:rsid w:val="00A336FF"/>
    <w:rsid w:val="00A337A1"/>
    <w:rsid w:val="00A3427D"/>
    <w:rsid w:val="00A352E9"/>
    <w:rsid w:val="00A35500"/>
    <w:rsid w:val="00A358A1"/>
    <w:rsid w:val="00A35B38"/>
    <w:rsid w:val="00A36341"/>
    <w:rsid w:val="00A3649E"/>
    <w:rsid w:val="00A36958"/>
    <w:rsid w:val="00A3697C"/>
    <w:rsid w:val="00A36B70"/>
    <w:rsid w:val="00A36DC4"/>
    <w:rsid w:val="00A3758C"/>
    <w:rsid w:val="00A40060"/>
    <w:rsid w:val="00A40131"/>
    <w:rsid w:val="00A4027D"/>
    <w:rsid w:val="00A403B1"/>
    <w:rsid w:val="00A407BC"/>
    <w:rsid w:val="00A41639"/>
    <w:rsid w:val="00A4211D"/>
    <w:rsid w:val="00A42755"/>
    <w:rsid w:val="00A431F8"/>
    <w:rsid w:val="00A4400D"/>
    <w:rsid w:val="00A440E0"/>
    <w:rsid w:val="00A444A0"/>
    <w:rsid w:val="00A44984"/>
    <w:rsid w:val="00A44A1F"/>
    <w:rsid w:val="00A470EB"/>
    <w:rsid w:val="00A5140D"/>
    <w:rsid w:val="00A5175F"/>
    <w:rsid w:val="00A51ABE"/>
    <w:rsid w:val="00A51CDA"/>
    <w:rsid w:val="00A525DA"/>
    <w:rsid w:val="00A526DA"/>
    <w:rsid w:val="00A52C83"/>
    <w:rsid w:val="00A5348C"/>
    <w:rsid w:val="00A54F5A"/>
    <w:rsid w:val="00A55F20"/>
    <w:rsid w:val="00A56152"/>
    <w:rsid w:val="00A564FC"/>
    <w:rsid w:val="00A566A6"/>
    <w:rsid w:val="00A574FB"/>
    <w:rsid w:val="00A60114"/>
    <w:rsid w:val="00A607BE"/>
    <w:rsid w:val="00A60AF0"/>
    <w:rsid w:val="00A613C1"/>
    <w:rsid w:val="00A614B7"/>
    <w:rsid w:val="00A62032"/>
    <w:rsid w:val="00A622C8"/>
    <w:rsid w:val="00A62610"/>
    <w:rsid w:val="00A626D2"/>
    <w:rsid w:val="00A62C02"/>
    <w:rsid w:val="00A633C3"/>
    <w:rsid w:val="00A63771"/>
    <w:rsid w:val="00A638B9"/>
    <w:rsid w:val="00A64BBE"/>
    <w:rsid w:val="00A64EB4"/>
    <w:rsid w:val="00A657C8"/>
    <w:rsid w:val="00A659A6"/>
    <w:rsid w:val="00A66E3D"/>
    <w:rsid w:val="00A67763"/>
    <w:rsid w:val="00A70110"/>
    <w:rsid w:val="00A709FA"/>
    <w:rsid w:val="00A70EB0"/>
    <w:rsid w:val="00A70F75"/>
    <w:rsid w:val="00A71C92"/>
    <w:rsid w:val="00A721D1"/>
    <w:rsid w:val="00A723A8"/>
    <w:rsid w:val="00A72904"/>
    <w:rsid w:val="00A72C8F"/>
    <w:rsid w:val="00A72F45"/>
    <w:rsid w:val="00A741AF"/>
    <w:rsid w:val="00A74730"/>
    <w:rsid w:val="00A749C8"/>
    <w:rsid w:val="00A74A06"/>
    <w:rsid w:val="00A75670"/>
    <w:rsid w:val="00A75680"/>
    <w:rsid w:val="00A75932"/>
    <w:rsid w:val="00A76C76"/>
    <w:rsid w:val="00A77099"/>
    <w:rsid w:val="00A7741E"/>
    <w:rsid w:val="00A7758A"/>
    <w:rsid w:val="00A77736"/>
    <w:rsid w:val="00A7789B"/>
    <w:rsid w:val="00A801DB"/>
    <w:rsid w:val="00A805DE"/>
    <w:rsid w:val="00A81972"/>
    <w:rsid w:val="00A82E2E"/>
    <w:rsid w:val="00A83D0D"/>
    <w:rsid w:val="00A83EFC"/>
    <w:rsid w:val="00A84306"/>
    <w:rsid w:val="00A850D5"/>
    <w:rsid w:val="00A86023"/>
    <w:rsid w:val="00A86101"/>
    <w:rsid w:val="00A8626E"/>
    <w:rsid w:val="00A866A0"/>
    <w:rsid w:val="00A874EB"/>
    <w:rsid w:val="00A87AB4"/>
    <w:rsid w:val="00A87FA1"/>
    <w:rsid w:val="00A903ED"/>
    <w:rsid w:val="00A91216"/>
    <w:rsid w:val="00A91EAB"/>
    <w:rsid w:val="00A92161"/>
    <w:rsid w:val="00A9371D"/>
    <w:rsid w:val="00A937A2"/>
    <w:rsid w:val="00A93C29"/>
    <w:rsid w:val="00A93C53"/>
    <w:rsid w:val="00A9441C"/>
    <w:rsid w:val="00A94D06"/>
    <w:rsid w:val="00A96A2E"/>
    <w:rsid w:val="00A9737D"/>
    <w:rsid w:val="00A974AC"/>
    <w:rsid w:val="00A976B0"/>
    <w:rsid w:val="00A979D6"/>
    <w:rsid w:val="00A97E5F"/>
    <w:rsid w:val="00A97F4E"/>
    <w:rsid w:val="00AA11B0"/>
    <w:rsid w:val="00AA1F02"/>
    <w:rsid w:val="00AA2047"/>
    <w:rsid w:val="00AA2100"/>
    <w:rsid w:val="00AA35EF"/>
    <w:rsid w:val="00AA418C"/>
    <w:rsid w:val="00AA4209"/>
    <w:rsid w:val="00AA5273"/>
    <w:rsid w:val="00AA54A5"/>
    <w:rsid w:val="00AA5F0A"/>
    <w:rsid w:val="00AA72E9"/>
    <w:rsid w:val="00AA7DBC"/>
    <w:rsid w:val="00AB0263"/>
    <w:rsid w:val="00AB0DB4"/>
    <w:rsid w:val="00AB15C0"/>
    <w:rsid w:val="00AB162F"/>
    <w:rsid w:val="00AB25C9"/>
    <w:rsid w:val="00AB381C"/>
    <w:rsid w:val="00AB3BFC"/>
    <w:rsid w:val="00AB4082"/>
    <w:rsid w:val="00AB424D"/>
    <w:rsid w:val="00AB4862"/>
    <w:rsid w:val="00AB4C57"/>
    <w:rsid w:val="00AB503E"/>
    <w:rsid w:val="00AB53DE"/>
    <w:rsid w:val="00AB58E7"/>
    <w:rsid w:val="00AB6926"/>
    <w:rsid w:val="00AB7549"/>
    <w:rsid w:val="00AB79C8"/>
    <w:rsid w:val="00AC0A55"/>
    <w:rsid w:val="00AC0AC7"/>
    <w:rsid w:val="00AC0ADC"/>
    <w:rsid w:val="00AC0E02"/>
    <w:rsid w:val="00AC12FB"/>
    <w:rsid w:val="00AC20ED"/>
    <w:rsid w:val="00AC29C5"/>
    <w:rsid w:val="00AC2AD2"/>
    <w:rsid w:val="00AC2C92"/>
    <w:rsid w:val="00AC2EDA"/>
    <w:rsid w:val="00AC2F2D"/>
    <w:rsid w:val="00AC3974"/>
    <w:rsid w:val="00AC3FA8"/>
    <w:rsid w:val="00AC427A"/>
    <w:rsid w:val="00AC5073"/>
    <w:rsid w:val="00AC524C"/>
    <w:rsid w:val="00AC587C"/>
    <w:rsid w:val="00AC5B8F"/>
    <w:rsid w:val="00AC6183"/>
    <w:rsid w:val="00AC6446"/>
    <w:rsid w:val="00AC677C"/>
    <w:rsid w:val="00AC7131"/>
    <w:rsid w:val="00AC73E5"/>
    <w:rsid w:val="00AC7EB2"/>
    <w:rsid w:val="00AD0AAC"/>
    <w:rsid w:val="00AD0AC9"/>
    <w:rsid w:val="00AD1006"/>
    <w:rsid w:val="00AD177F"/>
    <w:rsid w:val="00AD1901"/>
    <w:rsid w:val="00AD22DE"/>
    <w:rsid w:val="00AD2472"/>
    <w:rsid w:val="00AD2551"/>
    <w:rsid w:val="00AD2F95"/>
    <w:rsid w:val="00AD3F29"/>
    <w:rsid w:val="00AD4B90"/>
    <w:rsid w:val="00AD5FAC"/>
    <w:rsid w:val="00AD6199"/>
    <w:rsid w:val="00AD6279"/>
    <w:rsid w:val="00AD629E"/>
    <w:rsid w:val="00AD63E6"/>
    <w:rsid w:val="00AD677F"/>
    <w:rsid w:val="00AD75CD"/>
    <w:rsid w:val="00AD7FE4"/>
    <w:rsid w:val="00AE0316"/>
    <w:rsid w:val="00AE0414"/>
    <w:rsid w:val="00AE0580"/>
    <w:rsid w:val="00AE071B"/>
    <w:rsid w:val="00AE1F4B"/>
    <w:rsid w:val="00AE28CA"/>
    <w:rsid w:val="00AE484B"/>
    <w:rsid w:val="00AE5334"/>
    <w:rsid w:val="00AE5473"/>
    <w:rsid w:val="00AE58C1"/>
    <w:rsid w:val="00AE6109"/>
    <w:rsid w:val="00AE6431"/>
    <w:rsid w:val="00AE793C"/>
    <w:rsid w:val="00AE79CF"/>
    <w:rsid w:val="00AE7A1D"/>
    <w:rsid w:val="00AE7D7E"/>
    <w:rsid w:val="00AE7E7B"/>
    <w:rsid w:val="00AE7F59"/>
    <w:rsid w:val="00AF0090"/>
    <w:rsid w:val="00AF11BC"/>
    <w:rsid w:val="00AF1810"/>
    <w:rsid w:val="00AF1818"/>
    <w:rsid w:val="00AF1980"/>
    <w:rsid w:val="00AF1D36"/>
    <w:rsid w:val="00AF2353"/>
    <w:rsid w:val="00AF26EC"/>
    <w:rsid w:val="00AF2B0A"/>
    <w:rsid w:val="00AF2CAE"/>
    <w:rsid w:val="00AF307C"/>
    <w:rsid w:val="00AF3FDD"/>
    <w:rsid w:val="00AF458D"/>
    <w:rsid w:val="00AF4B46"/>
    <w:rsid w:val="00AF50A8"/>
    <w:rsid w:val="00AF564B"/>
    <w:rsid w:val="00AF573F"/>
    <w:rsid w:val="00AF5FCC"/>
    <w:rsid w:val="00AF74DE"/>
    <w:rsid w:val="00B003E3"/>
    <w:rsid w:val="00B010DD"/>
    <w:rsid w:val="00B01306"/>
    <w:rsid w:val="00B01B8B"/>
    <w:rsid w:val="00B023EA"/>
    <w:rsid w:val="00B02A76"/>
    <w:rsid w:val="00B02BD9"/>
    <w:rsid w:val="00B02C6A"/>
    <w:rsid w:val="00B03AC9"/>
    <w:rsid w:val="00B03C44"/>
    <w:rsid w:val="00B0494A"/>
    <w:rsid w:val="00B05250"/>
    <w:rsid w:val="00B052F3"/>
    <w:rsid w:val="00B06E01"/>
    <w:rsid w:val="00B07817"/>
    <w:rsid w:val="00B078ED"/>
    <w:rsid w:val="00B07C35"/>
    <w:rsid w:val="00B1038B"/>
    <w:rsid w:val="00B10660"/>
    <w:rsid w:val="00B10778"/>
    <w:rsid w:val="00B10E3C"/>
    <w:rsid w:val="00B112AA"/>
    <w:rsid w:val="00B11425"/>
    <w:rsid w:val="00B11FB2"/>
    <w:rsid w:val="00B12403"/>
    <w:rsid w:val="00B12E12"/>
    <w:rsid w:val="00B12ED2"/>
    <w:rsid w:val="00B13047"/>
    <w:rsid w:val="00B13BA7"/>
    <w:rsid w:val="00B160FD"/>
    <w:rsid w:val="00B16102"/>
    <w:rsid w:val="00B16829"/>
    <w:rsid w:val="00B16D84"/>
    <w:rsid w:val="00B17458"/>
    <w:rsid w:val="00B202BE"/>
    <w:rsid w:val="00B20564"/>
    <w:rsid w:val="00B205FD"/>
    <w:rsid w:val="00B207CA"/>
    <w:rsid w:val="00B22420"/>
    <w:rsid w:val="00B22E77"/>
    <w:rsid w:val="00B23857"/>
    <w:rsid w:val="00B24388"/>
    <w:rsid w:val="00B24A13"/>
    <w:rsid w:val="00B24AEA"/>
    <w:rsid w:val="00B25ADE"/>
    <w:rsid w:val="00B25EBF"/>
    <w:rsid w:val="00B2606D"/>
    <w:rsid w:val="00B2667B"/>
    <w:rsid w:val="00B26988"/>
    <w:rsid w:val="00B27143"/>
    <w:rsid w:val="00B27A4A"/>
    <w:rsid w:val="00B27FE1"/>
    <w:rsid w:val="00B30463"/>
    <w:rsid w:val="00B30536"/>
    <w:rsid w:val="00B30C67"/>
    <w:rsid w:val="00B311D4"/>
    <w:rsid w:val="00B31A39"/>
    <w:rsid w:val="00B31FFF"/>
    <w:rsid w:val="00B323DA"/>
    <w:rsid w:val="00B32545"/>
    <w:rsid w:val="00B32791"/>
    <w:rsid w:val="00B32AA1"/>
    <w:rsid w:val="00B32CF2"/>
    <w:rsid w:val="00B32E96"/>
    <w:rsid w:val="00B32FB2"/>
    <w:rsid w:val="00B33401"/>
    <w:rsid w:val="00B33522"/>
    <w:rsid w:val="00B35B60"/>
    <w:rsid w:val="00B36312"/>
    <w:rsid w:val="00B364D3"/>
    <w:rsid w:val="00B3679A"/>
    <w:rsid w:val="00B4014E"/>
    <w:rsid w:val="00B407EE"/>
    <w:rsid w:val="00B4104D"/>
    <w:rsid w:val="00B41C7F"/>
    <w:rsid w:val="00B423D4"/>
    <w:rsid w:val="00B42960"/>
    <w:rsid w:val="00B44333"/>
    <w:rsid w:val="00B44B51"/>
    <w:rsid w:val="00B44FEA"/>
    <w:rsid w:val="00B45E08"/>
    <w:rsid w:val="00B461D1"/>
    <w:rsid w:val="00B4694B"/>
    <w:rsid w:val="00B46AC5"/>
    <w:rsid w:val="00B46D6C"/>
    <w:rsid w:val="00B4721E"/>
    <w:rsid w:val="00B472E1"/>
    <w:rsid w:val="00B47335"/>
    <w:rsid w:val="00B50059"/>
    <w:rsid w:val="00B50309"/>
    <w:rsid w:val="00B504B8"/>
    <w:rsid w:val="00B50785"/>
    <w:rsid w:val="00B5135C"/>
    <w:rsid w:val="00B51A8E"/>
    <w:rsid w:val="00B51C7B"/>
    <w:rsid w:val="00B51DCB"/>
    <w:rsid w:val="00B5251E"/>
    <w:rsid w:val="00B52825"/>
    <w:rsid w:val="00B52D1C"/>
    <w:rsid w:val="00B531FA"/>
    <w:rsid w:val="00B532BA"/>
    <w:rsid w:val="00B534A9"/>
    <w:rsid w:val="00B53C14"/>
    <w:rsid w:val="00B54180"/>
    <w:rsid w:val="00B543B4"/>
    <w:rsid w:val="00B54493"/>
    <w:rsid w:val="00B54C31"/>
    <w:rsid w:val="00B54EA1"/>
    <w:rsid w:val="00B5571A"/>
    <w:rsid w:val="00B56663"/>
    <w:rsid w:val="00B56DCC"/>
    <w:rsid w:val="00B56E32"/>
    <w:rsid w:val="00B571DA"/>
    <w:rsid w:val="00B57431"/>
    <w:rsid w:val="00B5760D"/>
    <w:rsid w:val="00B57BE2"/>
    <w:rsid w:val="00B6042C"/>
    <w:rsid w:val="00B6081E"/>
    <w:rsid w:val="00B60B2D"/>
    <w:rsid w:val="00B6103D"/>
    <w:rsid w:val="00B62A83"/>
    <w:rsid w:val="00B62BBD"/>
    <w:rsid w:val="00B63A02"/>
    <w:rsid w:val="00B63E43"/>
    <w:rsid w:val="00B64DA3"/>
    <w:rsid w:val="00B65711"/>
    <w:rsid w:val="00B65801"/>
    <w:rsid w:val="00B667E8"/>
    <w:rsid w:val="00B672FD"/>
    <w:rsid w:val="00B679E1"/>
    <w:rsid w:val="00B704D0"/>
    <w:rsid w:val="00B713C2"/>
    <w:rsid w:val="00B71991"/>
    <w:rsid w:val="00B7229B"/>
    <w:rsid w:val="00B72571"/>
    <w:rsid w:val="00B73A76"/>
    <w:rsid w:val="00B74F19"/>
    <w:rsid w:val="00B757ED"/>
    <w:rsid w:val="00B75FC5"/>
    <w:rsid w:val="00B7657C"/>
    <w:rsid w:val="00B76580"/>
    <w:rsid w:val="00B76B9B"/>
    <w:rsid w:val="00B76F8D"/>
    <w:rsid w:val="00B76FA4"/>
    <w:rsid w:val="00B771C4"/>
    <w:rsid w:val="00B77894"/>
    <w:rsid w:val="00B778A1"/>
    <w:rsid w:val="00B77BFB"/>
    <w:rsid w:val="00B80494"/>
    <w:rsid w:val="00B80C3B"/>
    <w:rsid w:val="00B81740"/>
    <w:rsid w:val="00B81F44"/>
    <w:rsid w:val="00B82678"/>
    <w:rsid w:val="00B82A7E"/>
    <w:rsid w:val="00B8354B"/>
    <w:rsid w:val="00B8394C"/>
    <w:rsid w:val="00B83EDB"/>
    <w:rsid w:val="00B8487F"/>
    <w:rsid w:val="00B84B62"/>
    <w:rsid w:val="00B84D2E"/>
    <w:rsid w:val="00B859AC"/>
    <w:rsid w:val="00B85B22"/>
    <w:rsid w:val="00B85FC4"/>
    <w:rsid w:val="00B860AF"/>
    <w:rsid w:val="00B869A5"/>
    <w:rsid w:val="00B87239"/>
    <w:rsid w:val="00B87447"/>
    <w:rsid w:val="00B87581"/>
    <w:rsid w:val="00B90C73"/>
    <w:rsid w:val="00B915DC"/>
    <w:rsid w:val="00B91E76"/>
    <w:rsid w:val="00B9294B"/>
    <w:rsid w:val="00B9305E"/>
    <w:rsid w:val="00B9372C"/>
    <w:rsid w:val="00B93A2B"/>
    <w:rsid w:val="00B94107"/>
    <w:rsid w:val="00B955FB"/>
    <w:rsid w:val="00B95636"/>
    <w:rsid w:val="00B959FC"/>
    <w:rsid w:val="00B966A1"/>
    <w:rsid w:val="00B9684D"/>
    <w:rsid w:val="00B96FB3"/>
    <w:rsid w:val="00B970C9"/>
    <w:rsid w:val="00B97235"/>
    <w:rsid w:val="00B97462"/>
    <w:rsid w:val="00B97F90"/>
    <w:rsid w:val="00BA0DE5"/>
    <w:rsid w:val="00BA1EAA"/>
    <w:rsid w:val="00BA2B7A"/>
    <w:rsid w:val="00BA3074"/>
    <w:rsid w:val="00BA3CF6"/>
    <w:rsid w:val="00BA4446"/>
    <w:rsid w:val="00BA4505"/>
    <w:rsid w:val="00BA467D"/>
    <w:rsid w:val="00BA6AC9"/>
    <w:rsid w:val="00BA6B8D"/>
    <w:rsid w:val="00BA6ECF"/>
    <w:rsid w:val="00BA73D2"/>
    <w:rsid w:val="00BA7B19"/>
    <w:rsid w:val="00BA7DB2"/>
    <w:rsid w:val="00BB03F3"/>
    <w:rsid w:val="00BB0854"/>
    <w:rsid w:val="00BB0A5C"/>
    <w:rsid w:val="00BB1934"/>
    <w:rsid w:val="00BB2FD0"/>
    <w:rsid w:val="00BB31FA"/>
    <w:rsid w:val="00BB32A1"/>
    <w:rsid w:val="00BB358B"/>
    <w:rsid w:val="00BB3D7F"/>
    <w:rsid w:val="00BB4B7B"/>
    <w:rsid w:val="00BB6005"/>
    <w:rsid w:val="00BB7EE1"/>
    <w:rsid w:val="00BC081B"/>
    <w:rsid w:val="00BC0F10"/>
    <w:rsid w:val="00BC1BB8"/>
    <w:rsid w:val="00BC2273"/>
    <w:rsid w:val="00BC2684"/>
    <w:rsid w:val="00BC35AB"/>
    <w:rsid w:val="00BC3666"/>
    <w:rsid w:val="00BC3D36"/>
    <w:rsid w:val="00BC3E4A"/>
    <w:rsid w:val="00BC404A"/>
    <w:rsid w:val="00BC4F1A"/>
    <w:rsid w:val="00BC502A"/>
    <w:rsid w:val="00BC51DB"/>
    <w:rsid w:val="00BC54D3"/>
    <w:rsid w:val="00BC5A9A"/>
    <w:rsid w:val="00BC5FC1"/>
    <w:rsid w:val="00BC7446"/>
    <w:rsid w:val="00BC755D"/>
    <w:rsid w:val="00BC76D2"/>
    <w:rsid w:val="00BC7736"/>
    <w:rsid w:val="00BC787B"/>
    <w:rsid w:val="00BD0294"/>
    <w:rsid w:val="00BD0B8F"/>
    <w:rsid w:val="00BD0C14"/>
    <w:rsid w:val="00BD20F1"/>
    <w:rsid w:val="00BD2446"/>
    <w:rsid w:val="00BD2694"/>
    <w:rsid w:val="00BD29BF"/>
    <w:rsid w:val="00BD2B9B"/>
    <w:rsid w:val="00BD3845"/>
    <w:rsid w:val="00BD3965"/>
    <w:rsid w:val="00BD3C44"/>
    <w:rsid w:val="00BD3D8E"/>
    <w:rsid w:val="00BD43EE"/>
    <w:rsid w:val="00BD4AD7"/>
    <w:rsid w:val="00BD52C2"/>
    <w:rsid w:val="00BD5F38"/>
    <w:rsid w:val="00BD62C4"/>
    <w:rsid w:val="00BD66B6"/>
    <w:rsid w:val="00BD6804"/>
    <w:rsid w:val="00BE0044"/>
    <w:rsid w:val="00BE0086"/>
    <w:rsid w:val="00BE1C13"/>
    <w:rsid w:val="00BE2388"/>
    <w:rsid w:val="00BE28FA"/>
    <w:rsid w:val="00BE2F7C"/>
    <w:rsid w:val="00BE3344"/>
    <w:rsid w:val="00BE465C"/>
    <w:rsid w:val="00BE4D56"/>
    <w:rsid w:val="00BE5025"/>
    <w:rsid w:val="00BE529F"/>
    <w:rsid w:val="00BE541E"/>
    <w:rsid w:val="00BE5801"/>
    <w:rsid w:val="00BE5A58"/>
    <w:rsid w:val="00BE604F"/>
    <w:rsid w:val="00BE6988"/>
    <w:rsid w:val="00BE6F4A"/>
    <w:rsid w:val="00BE724B"/>
    <w:rsid w:val="00BE7376"/>
    <w:rsid w:val="00BE79C1"/>
    <w:rsid w:val="00BE7E89"/>
    <w:rsid w:val="00BF088E"/>
    <w:rsid w:val="00BF1185"/>
    <w:rsid w:val="00BF12CC"/>
    <w:rsid w:val="00BF1761"/>
    <w:rsid w:val="00BF1E42"/>
    <w:rsid w:val="00BF2046"/>
    <w:rsid w:val="00BF25FE"/>
    <w:rsid w:val="00BF2763"/>
    <w:rsid w:val="00BF2C2C"/>
    <w:rsid w:val="00BF3172"/>
    <w:rsid w:val="00BF4AFD"/>
    <w:rsid w:val="00BF4E3D"/>
    <w:rsid w:val="00BF57F9"/>
    <w:rsid w:val="00BF5A19"/>
    <w:rsid w:val="00BF5B2A"/>
    <w:rsid w:val="00BF5F6F"/>
    <w:rsid w:val="00BF602A"/>
    <w:rsid w:val="00BF6556"/>
    <w:rsid w:val="00C0049D"/>
    <w:rsid w:val="00C00CD1"/>
    <w:rsid w:val="00C015C2"/>
    <w:rsid w:val="00C03832"/>
    <w:rsid w:val="00C03E4F"/>
    <w:rsid w:val="00C044F5"/>
    <w:rsid w:val="00C04695"/>
    <w:rsid w:val="00C04842"/>
    <w:rsid w:val="00C04EC9"/>
    <w:rsid w:val="00C06FED"/>
    <w:rsid w:val="00C07685"/>
    <w:rsid w:val="00C079C3"/>
    <w:rsid w:val="00C07ABE"/>
    <w:rsid w:val="00C10491"/>
    <w:rsid w:val="00C10CC1"/>
    <w:rsid w:val="00C11E45"/>
    <w:rsid w:val="00C11FD3"/>
    <w:rsid w:val="00C1214C"/>
    <w:rsid w:val="00C121CB"/>
    <w:rsid w:val="00C123C6"/>
    <w:rsid w:val="00C128F9"/>
    <w:rsid w:val="00C131C8"/>
    <w:rsid w:val="00C13399"/>
    <w:rsid w:val="00C135F1"/>
    <w:rsid w:val="00C149F4"/>
    <w:rsid w:val="00C15B0A"/>
    <w:rsid w:val="00C16659"/>
    <w:rsid w:val="00C16AC0"/>
    <w:rsid w:val="00C17066"/>
    <w:rsid w:val="00C1713C"/>
    <w:rsid w:val="00C173DD"/>
    <w:rsid w:val="00C17607"/>
    <w:rsid w:val="00C17BB2"/>
    <w:rsid w:val="00C200D0"/>
    <w:rsid w:val="00C205B4"/>
    <w:rsid w:val="00C20E07"/>
    <w:rsid w:val="00C21418"/>
    <w:rsid w:val="00C21668"/>
    <w:rsid w:val="00C21B21"/>
    <w:rsid w:val="00C21F1A"/>
    <w:rsid w:val="00C2241B"/>
    <w:rsid w:val="00C22E92"/>
    <w:rsid w:val="00C24A8E"/>
    <w:rsid w:val="00C24B21"/>
    <w:rsid w:val="00C2537E"/>
    <w:rsid w:val="00C253A2"/>
    <w:rsid w:val="00C26D44"/>
    <w:rsid w:val="00C26DB8"/>
    <w:rsid w:val="00C27EFD"/>
    <w:rsid w:val="00C30067"/>
    <w:rsid w:val="00C32040"/>
    <w:rsid w:val="00C3262F"/>
    <w:rsid w:val="00C33406"/>
    <w:rsid w:val="00C33602"/>
    <w:rsid w:val="00C33AD4"/>
    <w:rsid w:val="00C34242"/>
    <w:rsid w:val="00C34BBB"/>
    <w:rsid w:val="00C34C77"/>
    <w:rsid w:val="00C34F2C"/>
    <w:rsid w:val="00C350AA"/>
    <w:rsid w:val="00C3570D"/>
    <w:rsid w:val="00C35A3F"/>
    <w:rsid w:val="00C35FFD"/>
    <w:rsid w:val="00C36004"/>
    <w:rsid w:val="00C36AB6"/>
    <w:rsid w:val="00C404F4"/>
    <w:rsid w:val="00C414DF"/>
    <w:rsid w:val="00C41A18"/>
    <w:rsid w:val="00C41B08"/>
    <w:rsid w:val="00C42221"/>
    <w:rsid w:val="00C42C2A"/>
    <w:rsid w:val="00C42E3C"/>
    <w:rsid w:val="00C43125"/>
    <w:rsid w:val="00C431A2"/>
    <w:rsid w:val="00C4355B"/>
    <w:rsid w:val="00C446AA"/>
    <w:rsid w:val="00C447DF"/>
    <w:rsid w:val="00C453C5"/>
    <w:rsid w:val="00C454E0"/>
    <w:rsid w:val="00C46351"/>
    <w:rsid w:val="00C46755"/>
    <w:rsid w:val="00C47756"/>
    <w:rsid w:val="00C47ABE"/>
    <w:rsid w:val="00C508B7"/>
    <w:rsid w:val="00C50BCC"/>
    <w:rsid w:val="00C50CA8"/>
    <w:rsid w:val="00C51360"/>
    <w:rsid w:val="00C51CD0"/>
    <w:rsid w:val="00C52440"/>
    <w:rsid w:val="00C5294D"/>
    <w:rsid w:val="00C529CB"/>
    <w:rsid w:val="00C5301C"/>
    <w:rsid w:val="00C5302F"/>
    <w:rsid w:val="00C53488"/>
    <w:rsid w:val="00C53572"/>
    <w:rsid w:val="00C5410E"/>
    <w:rsid w:val="00C5448B"/>
    <w:rsid w:val="00C54779"/>
    <w:rsid w:val="00C54BBD"/>
    <w:rsid w:val="00C54F05"/>
    <w:rsid w:val="00C54F9E"/>
    <w:rsid w:val="00C5536E"/>
    <w:rsid w:val="00C555EC"/>
    <w:rsid w:val="00C55782"/>
    <w:rsid w:val="00C55F15"/>
    <w:rsid w:val="00C56124"/>
    <w:rsid w:val="00C56726"/>
    <w:rsid w:val="00C567B2"/>
    <w:rsid w:val="00C56DB4"/>
    <w:rsid w:val="00C56F81"/>
    <w:rsid w:val="00C56FEE"/>
    <w:rsid w:val="00C57691"/>
    <w:rsid w:val="00C57900"/>
    <w:rsid w:val="00C57BF8"/>
    <w:rsid w:val="00C613F5"/>
    <w:rsid w:val="00C61967"/>
    <w:rsid w:val="00C61D47"/>
    <w:rsid w:val="00C62462"/>
    <w:rsid w:val="00C627C0"/>
    <w:rsid w:val="00C62FBE"/>
    <w:rsid w:val="00C6383D"/>
    <w:rsid w:val="00C63D16"/>
    <w:rsid w:val="00C64036"/>
    <w:rsid w:val="00C6445B"/>
    <w:rsid w:val="00C6485B"/>
    <w:rsid w:val="00C652B3"/>
    <w:rsid w:val="00C6661C"/>
    <w:rsid w:val="00C66A17"/>
    <w:rsid w:val="00C66B27"/>
    <w:rsid w:val="00C670E8"/>
    <w:rsid w:val="00C678FD"/>
    <w:rsid w:val="00C702D2"/>
    <w:rsid w:val="00C70686"/>
    <w:rsid w:val="00C7094B"/>
    <w:rsid w:val="00C714B1"/>
    <w:rsid w:val="00C71761"/>
    <w:rsid w:val="00C7177C"/>
    <w:rsid w:val="00C72997"/>
    <w:rsid w:val="00C72B41"/>
    <w:rsid w:val="00C72D66"/>
    <w:rsid w:val="00C732D1"/>
    <w:rsid w:val="00C73696"/>
    <w:rsid w:val="00C7377E"/>
    <w:rsid w:val="00C73C2F"/>
    <w:rsid w:val="00C7536B"/>
    <w:rsid w:val="00C754B8"/>
    <w:rsid w:val="00C75878"/>
    <w:rsid w:val="00C75A2B"/>
    <w:rsid w:val="00C75E97"/>
    <w:rsid w:val="00C76A2C"/>
    <w:rsid w:val="00C76F00"/>
    <w:rsid w:val="00C77105"/>
    <w:rsid w:val="00C77F9D"/>
    <w:rsid w:val="00C80D4C"/>
    <w:rsid w:val="00C8166F"/>
    <w:rsid w:val="00C828EE"/>
    <w:rsid w:val="00C82EA4"/>
    <w:rsid w:val="00C83573"/>
    <w:rsid w:val="00C83750"/>
    <w:rsid w:val="00C83B22"/>
    <w:rsid w:val="00C84113"/>
    <w:rsid w:val="00C84682"/>
    <w:rsid w:val="00C84A16"/>
    <w:rsid w:val="00C84AB2"/>
    <w:rsid w:val="00C84B2D"/>
    <w:rsid w:val="00C85862"/>
    <w:rsid w:val="00C85AD5"/>
    <w:rsid w:val="00C862B4"/>
    <w:rsid w:val="00C863D9"/>
    <w:rsid w:val="00C8647D"/>
    <w:rsid w:val="00C86A53"/>
    <w:rsid w:val="00C86F80"/>
    <w:rsid w:val="00C872CD"/>
    <w:rsid w:val="00C8743E"/>
    <w:rsid w:val="00C877D1"/>
    <w:rsid w:val="00C879B8"/>
    <w:rsid w:val="00C87AAE"/>
    <w:rsid w:val="00C87DA9"/>
    <w:rsid w:val="00C9130C"/>
    <w:rsid w:val="00C917D3"/>
    <w:rsid w:val="00C91A10"/>
    <w:rsid w:val="00C91CE0"/>
    <w:rsid w:val="00C91CE9"/>
    <w:rsid w:val="00C91ED2"/>
    <w:rsid w:val="00C91FD6"/>
    <w:rsid w:val="00C92869"/>
    <w:rsid w:val="00C92F95"/>
    <w:rsid w:val="00C9317F"/>
    <w:rsid w:val="00C941A7"/>
    <w:rsid w:val="00C94274"/>
    <w:rsid w:val="00C942D6"/>
    <w:rsid w:val="00C94FAD"/>
    <w:rsid w:val="00C955E3"/>
    <w:rsid w:val="00C95AD7"/>
    <w:rsid w:val="00C95C8C"/>
    <w:rsid w:val="00C9605A"/>
    <w:rsid w:val="00C963AA"/>
    <w:rsid w:val="00C96831"/>
    <w:rsid w:val="00C969A1"/>
    <w:rsid w:val="00C97148"/>
    <w:rsid w:val="00C9716E"/>
    <w:rsid w:val="00C97B11"/>
    <w:rsid w:val="00CA0F8B"/>
    <w:rsid w:val="00CA1446"/>
    <w:rsid w:val="00CA2172"/>
    <w:rsid w:val="00CA32E2"/>
    <w:rsid w:val="00CA39D4"/>
    <w:rsid w:val="00CA3DE3"/>
    <w:rsid w:val="00CA436E"/>
    <w:rsid w:val="00CA4781"/>
    <w:rsid w:val="00CA4D57"/>
    <w:rsid w:val="00CA6263"/>
    <w:rsid w:val="00CA62F2"/>
    <w:rsid w:val="00CA6727"/>
    <w:rsid w:val="00CA69D7"/>
    <w:rsid w:val="00CA7B35"/>
    <w:rsid w:val="00CB0832"/>
    <w:rsid w:val="00CB0BEF"/>
    <w:rsid w:val="00CB0C0E"/>
    <w:rsid w:val="00CB0D0F"/>
    <w:rsid w:val="00CB11C7"/>
    <w:rsid w:val="00CB1801"/>
    <w:rsid w:val="00CB1F41"/>
    <w:rsid w:val="00CB2147"/>
    <w:rsid w:val="00CB226C"/>
    <w:rsid w:val="00CB2872"/>
    <w:rsid w:val="00CB321E"/>
    <w:rsid w:val="00CB3961"/>
    <w:rsid w:val="00CB3AD2"/>
    <w:rsid w:val="00CB3DF6"/>
    <w:rsid w:val="00CB3E7F"/>
    <w:rsid w:val="00CB45EE"/>
    <w:rsid w:val="00CB5157"/>
    <w:rsid w:val="00CB54E3"/>
    <w:rsid w:val="00CB56C1"/>
    <w:rsid w:val="00CB577B"/>
    <w:rsid w:val="00CB5F45"/>
    <w:rsid w:val="00CB6520"/>
    <w:rsid w:val="00CB74BA"/>
    <w:rsid w:val="00CC0A10"/>
    <w:rsid w:val="00CC0C80"/>
    <w:rsid w:val="00CC0D04"/>
    <w:rsid w:val="00CC13D6"/>
    <w:rsid w:val="00CC1AFF"/>
    <w:rsid w:val="00CC1FE3"/>
    <w:rsid w:val="00CC2B26"/>
    <w:rsid w:val="00CC3BD0"/>
    <w:rsid w:val="00CC4009"/>
    <w:rsid w:val="00CC49DE"/>
    <w:rsid w:val="00CC5211"/>
    <w:rsid w:val="00CC5407"/>
    <w:rsid w:val="00CC583B"/>
    <w:rsid w:val="00CC587D"/>
    <w:rsid w:val="00CC61A8"/>
    <w:rsid w:val="00CC65AD"/>
    <w:rsid w:val="00CC7289"/>
    <w:rsid w:val="00CC7466"/>
    <w:rsid w:val="00CC77C9"/>
    <w:rsid w:val="00CD0590"/>
    <w:rsid w:val="00CD11AC"/>
    <w:rsid w:val="00CD17BD"/>
    <w:rsid w:val="00CD359A"/>
    <w:rsid w:val="00CD381E"/>
    <w:rsid w:val="00CD3CE0"/>
    <w:rsid w:val="00CD450A"/>
    <w:rsid w:val="00CD4653"/>
    <w:rsid w:val="00CD4F03"/>
    <w:rsid w:val="00CD5170"/>
    <w:rsid w:val="00CD556C"/>
    <w:rsid w:val="00CD5A0B"/>
    <w:rsid w:val="00CD5DD7"/>
    <w:rsid w:val="00CD638B"/>
    <w:rsid w:val="00CD67CE"/>
    <w:rsid w:val="00CD68C6"/>
    <w:rsid w:val="00CD6AE0"/>
    <w:rsid w:val="00CD7090"/>
    <w:rsid w:val="00CD7950"/>
    <w:rsid w:val="00CE092B"/>
    <w:rsid w:val="00CE1248"/>
    <w:rsid w:val="00CE1366"/>
    <w:rsid w:val="00CE18C0"/>
    <w:rsid w:val="00CE1D9E"/>
    <w:rsid w:val="00CE2607"/>
    <w:rsid w:val="00CE27A8"/>
    <w:rsid w:val="00CE2C82"/>
    <w:rsid w:val="00CE2DA7"/>
    <w:rsid w:val="00CE2F1D"/>
    <w:rsid w:val="00CE3304"/>
    <w:rsid w:val="00CE3479"/>
    <w:rsid w:val="00CE36D9"/>
    <w:rsid w:val="00CE511F"/>
    <w:rsid w:val="00CE5764"/>
    <w:rsid w:val="00CE5AFB"/>
    <w:rsid w:val="00CE61D6"/>
    <w:rsid w:val="00CE6375"/>
    <w:rsid w:val="00CE6763"/>
    <w:rsid w:val="00CE701B"/>
    <w:rsid w:val="00CE7686"/>
    <w:rsid w:val="00CE7B8F"/>
    <w:rsid w:val="00CF041B"/>
    <w:rsid w:val="00CF0870"/>
    <w:rsid w:val="00CF11CB"/>
    <w:rsid w:val="00CF17EF"/>
    <w:rsid w:val="00CF24DE"/>
    <w:rsid w:val="00CF2882"/>
    <w:rsid w:val="00CF291F"/>
    <w:rsid w:val="00CF3C94"/>
    <w:rsid w:val="00CF3CDF"/>
    <w:rsid w:val="00CF42FA"/>
    <w:rsid w:val="00CF43B5"/>
    <w:rsid w:val="00CF4681"/>
    <w:rsid w:val="00CF4DED"/>
    <w:rsid w:val="00CF5987"/>
    <w:rsid w:val="00CF5B5A"/>
    <w:rsid w:val="00CF736B"/>
    <w:rsid w:val="00CF7D15"/>
    <w:rsid w:val="00D00468"/>
    <w:rsid w:val="00D004E3"/>
    <w:rsid w:val="00D012BA"/>
    <w:rsid w:val="00D01D15"/>
    <w:rsid w:val="00D02660"/>
    <w:rsid w:val="00D02E1A"/>
    <w:rsid w:val="00D034C2"/>
    <w:rsid w:val="00D03A7B"/>
    <w:rsid w:val="00D04340"/>
    <w:rsid w:val="00D04875"/>
    <w:rsid w:val="00D04F68"/>
    <w:rsid w:val="00D05407"/>
    <w:rsid w:val="00D056D1"/>
    <w:rsid w:val="00D0586C"/>
    <w:rsid w:val="00D06E90"/>
    <w:rsid w:val="00D07134"/>
    <w:rsid w:val="00D0736B"/>
    <w:rsid w:val="00D07811"/>
    <w:rsid w:val="00D07827"/>
    <w:rsid w:val="00D07936"/>
    <w:rsid w:val="00D10448"/>
    <w:rsid w:val="00D11569"/>
    <w:rsid w:val="00D11C6F"/>
    <w:rsid w:val="00D12690"/>
    <w:rsid w:val="00D1273D"/>
    <w:rsid w:val="00D12A92"/>
    <w:rsid w:val="00D1367B"/>
    <w:rsid w:val="00D1368F"/>
    <w:rsid w:val="00D137D5"/>
    <w:rsid w:val="00D139FA"/>
    <w:rsid w:val="00D13B7D"/>
    <w:rsid w:val="00D14408"/>
    <w:rsid w:val="00D148ED"/>
    <w:rsid w:val="00D15316"/>
    <w:rsid w:val="00D15789"/>
    <w:rsid w:val="00D15A34"/>
    <w:rsid w:val="00D15AB3"/>
    <w:rsid w:val="00D1691F"/>
    <w:rsid w:val="00D17FED"/>
    <w:rsid w:val="00D2020D"/>
    <w:rsid w:val="00D20615"/>
    <w:rsid w:val="00D2083D"/>
    <w:rsid w:val="00D20BED"/>
    <w:rsid w:val="00D211AC"/>
    <w:rsid w:val="00D216FC"/>
    <w:rsid w:val="00D21A5A"/>
    <w:rsid w:val="00D22020"/>
    <w:rsid w:val="00D22CC2"/>
    <w:rsid w:val="00D22F8D"/>
    <w:rsid w:val="00D23589"/>
    <w:rsid w:val="00D23CC7"/>
    <w:rsid w:val="00D2486A"/>
    <w:rsid w:val="00D2489B"/>
    <w:rsid w:val="00D25295"/>
    <w:rsid w:val="00D2557D"/>
    <w:rsid w:val="00D269EA"/>
    <w:rsid w:val="00D27267"/>
    <w:rsid w:val="00D27799"/>
    <w:rsid w:val="00D27D94"/>
    <w:rsid w:val="00D30202"/>
    <w:rsid w:val="00D30829"/>
    <w:rsid w:val="00D30D31"/>
    <w:rsid w:val="00D31373"/>
    <w:rsid w:val="00D314A4"/>
    <w:rsid w:val="00D31F24"/>
    <w:rsid w:val="00D31F26"/>
    <w:rsid w:val="00D33082"/>
    <w:rsid w:val="00D33551"/>
    <w:rsid w:val="00D33A90"/>
    <w:rsid w:val="00D3432B"/>
    <w:rsid w:val="00D3481C"/>
    <w:rsid w:val="00D34B1C"/>
    <w:rsid w:val="00D34C6C"/>
    <w:rsid w:val="00D3528A"/>
    <w:rsid w:val="00D354D6"/>
    <w:rsid w:val="00D35F21"/>
    <w:rsid w:val="00D3665F"/>
    <w:rsid w:val="00D3722B"/>
    <w:rsid w:val="00D3745E"/>
    <w:rsid w:val="00D375A3"/>
    <w:rsid w:val="00D37898"/>
    <w:rsid w:val="00D37E18"/>
    <w:rsid w:val="00D4023A"/>
    <w:rsid w:val="00D41928"/>
    <w:rsid w:val="00D41ED5"/>
    <w:rsid w:val="00D42584"/>
    <w:rsid w:val="00D42E2B"/>
    <w:rsid w:val="00D4335A"/>
    <w:rsid w:val="00D43369"/>
    <w:rsid w:val="00D442F0"/>
    <w:rsid w:val="00D4479D"/>
    <w:rsid w:val="00D44ADE"/>
    <w:rsid w:val="00D44EE0"/>
    <w:rsid w:val="00D457A6"/>
    <w:rsid w:val="00D45A76"/>
    <w:rsid w:val="00D45C26"/>
    <w:rsid w:val="00D4645C"/>
    <w:rsid w:val="00D47094"/>
    <w:rsid w:val="00D476AE"/>
    <w:rsid w:val="00D47BA5"/>
    <w:rsid w:val="00D50D47"/>
    <w:rsid w:val="00D50D6F"/>
    <w:rsid w:val="00D50FF5"/>
    <w:rsid w:val="00D517DD"/>
    <w:rsid w:val="00D5239C"/>
    <w:rsid w:val="00D52866"/>
    <w:rsid w:val="00D5360E"/>
    <w:rsid w:val="00D537EC"/>
    <w:rsid w:val="00D53954"/>
    <w:rsid w:val="00D54A78"/>
    <w:rsid w:val="00D5590B"/>
    <w:rsid w:val="00D559E9"/>
    <w:rsid w:val="00D55E55"/>
    <w:rsid w:val="00D56305"/>
    <w:rsid w:val="00D5660C"/>
    <w:rsid w:val="00D57969"/>
    <w:rsid w:val="00D602C6"/>
    <w:rsid w:val="00D6058F"/>
    <w:rsid w:val="00D60DB0"/>
    <w:rsid w:val="00D60DE0"/>
    <w:rsid w:val="00D61434"/>
    <w:rsid w:val="00D628EC"/>
    <w:rsid w:val="00D62ED6"/>
    <w:rsid w:val="00D63713"/>
    <w:rsid w:val="00D6412B"/>
    <w:rsid w:val="00D649D9"/>
    <w:rsid w:val="00D64B43"/>
    <w:rsid w:val="00D650C4"/>
    <w:rsid w:val="00D65643"/>
    <w:rsid w:val="00D65774"/>
    <w:rsid w:val="00D65970"/>
    <w:rsid w:val="00D65D6C"/>
    <w:rsid w:val="00D662DD"/>
    <w:rsid w:val="00D66C1C"/>
    <w:rsid w:val="00D670DA"/>
    <w:rsid w:val="00D67388"/>
    <w:rsid w:val="00D67446"/>
    <w:rsid w:val="00D674BF"/>
    <w:rsid w:val="00D67E67"/>
    <w:rsid w:val="00D7017F"/>
    <w:rsid w:val="00D709DF"/>
    <w:rsid w:val="00D70A73"/>
    <w:rsid w:val="00D70EA0"/>
    <w:rsid w:val="00D71185"/>
    <w:rsid w:val="00D7134E"/>
    <w:rsid w:val="00D716B6"/>
    <w:rsid w:val="00D728C2"/>
    <w:rsid w:val="00D72FC5"/>
    <w:rsid w:val="00D733E2"/>
    <w:rsid w:val="00D73D9D"/>
    <w:rsid w:val="00D743A5"/>
    <w:rsid w:val="00D7443D"/>
    <w:rsid w:val="00D74B3C"/>
    <w:rsid w:val="00D74CAA"/>
    <w:rsid w:val="00D75147"/>
    <w:rsid w:val="00D75FA9"/>
    <w:rsid w:val="00D7629E"/>
    <w:rsid w:val="00D76886"/>
    <w:rsid w:val="00D76987"/>
    <w:rsid w:val="00D76F11"/>
    <w:rsid w:val="00D77FF9"/>
    <w:rsid w:val="00D80DF9"/>
    <w:rsid w:val="00D80E72"/>
    <w:rsid w:val="00D80FB5"/>
    <w:rsid w:val="00D81084"/>
    <w:rsid w:val="00D81C9B"/>
    <w:rsid w:val="00D81E9B"/>
    <w:rsid w:val="00D8235D"/>
    <w:rsid w:val="00D82371"/>
    <w:rsid w:val="00D82E01"/>
    <w:rsid w:val="00D83A59"/>
    <w:rsid w:val="00D83D7E"/>
    <w:rsid w:val="00D84164"/>
    <w:rsid w:val="00D8555C"/>
    <w:rsid w:val="00D861D5"/>
    <w:rsid w:val="00D8678A"/>
    <w:rsid w:val="00D87157"/>
    <w:rsid w:val="00D876A8"/>
    <w:rsid w:val="00D87DDA"/>
    <w:rsid w:val="00D90C33"/>
    <w:rsid w:val="00D90FF6"/>
    <w:rsid w:val="00D91539"/>
    <w:rsid w:val="00D91629"/>
    <w:rsid w:val="00D91B5F"/>
    <w:rsid w:val="00D91CCF"/>
    <w:rsid w:val="00D91CF6"/>
    <w:rsid w:val="00D9208C"/>
    <w:rsid w:val="00D92E31"/>
    <w:rsid w:val="00D92F5D"/>
    <w:rsid w:val="00D93931"/>
    <w:rsid w:val="00D941B9"/>
    <w:rsid w:val="00D942A7"/>
    <w:rsid w:val="00D94427"/>
    <w:rsid w:val="00D95218"/>
    <w:rsid w:val="00D95299"/>
    <w:rsid w:val="00D96BFF"/>
    <w:rsid w:val="00D972AD"/>
    <w:rsid w:val="00D976C2"/>
    <w:rsid w:val="00D97A09"/>
    <w:rsid w:val="00D97CDD"/>
    <w:rsid w:val="00D97CFD"/>
    <w:rsid w:val="00DA001E"/>
    <w:rsid w:val="00DA0053"/>
    <w:rsid w:val="00DA065F"/>
    <w:rsid w:val="00DA0666"/>
    <w:rsid w:val="00DA18ED"/>
    <w:rsid w:val="00DA1AB0"/>
    <w:rsid w:val="00DA2937"/>
    <w:rsid w:val="00DA2F80"/>
    <w:rsid w:val="00DA3AEA"/>
    <w:rsid w:val="00DA4265"/>
    <w:rsid w:val="00DA4DA9"/>
    <w:rsid w:val="00DA564E"/>
    <w:rsid w:val="00DA654F"/>
    <w:rsid w:val="00DA6C20"/>
    <w:rsid w:val="00DA6C56"/>
    <w:rsid w:val="00DA6EEE"/>
    <w:rsid w:val="00DA7107"/>
    <w:rsid w:val="00DA7347"/>
    <w:rsid w:val="00DA74F6"/>
    <w:rsid w:val="00DA7572"/>
    <w:rsid w:val="00DA7881"/>
    <w:rsid w:val="00DA7EC4"/>
    <w:rsid w:val="00DB0487"/>
    <w:rsid w:val="00DB0A95"/>
    <w:rsid w:val="00DB10B0"/>
    <w:rsid w:val="00DB135C"/>
    <w:rsid w:val="00DB1388"/>
    <w:rsid w:val="00DB1477"/>
    <w:rsid w:val="00DB25BE"/>
    <w:rsid w:val="00DB27FB"/>
    <w:rsid w:val="00DB2CE2"/>
    <w:rsid w:val="00DB2DDE"/>
    <w:rsid w:val="00DB30AE"/>
    <w:rsid w:val="00DB336F"/>
    <w:rsid w:val="00DB3375"/>
    <w:rsid w:val="00DB360F"/>
    <w:rsid w:val="00DB4232"/>
    <w:rsid w:val="00DB4737"/>
    <w:rsid w:val="00DB474E"/>
    <w:rsid w:val="00DB55C7"/>
    <w:rsid w:val="00DB5805"/>
    <w:rsid w:val="00DB667C"/>
    <w:rsid w:val="00DB74DD"/>
    <w:rsid w:val="00DB7A48"/>
    <w:rsid w:val="00DB7B24"/>
    <w:rsid w:val="00DB7B71"/>
    <w:rsid w:val="00DB7C5D"/>
    <w:rsid w:val="00DC08D0"/>
    <w:rsid w:val="00DC0E08"/>
    <w:rsid w:val="00DC0F98"/>
    <w:rsid w:val="00DC120E"/>
    <w:rsid w:val="00DC144E"/>
    <w:rsid w:val="00DC1508"/>
    <w:rsid w:val="00DC1687"/>
    <w:rsid w:val="00DC2035"/>
    <w:rsid w:val="00DC21AC"/>
    <w:rsid w:val="00DC4863"/>
    <w:rsid w:val="00DC4FC1"/>
    <w:rsid w:val="00DC54B8"/>
    <w:rsid w:val="00DC5963"/>
    <w:rsid w:val="00DC5B68"/>
    <w:rsid w:val="00DC6D00"/>
    <w:rsid w:val="00DC6EBF"/>
    <w:rsid w:val="00DC7B68"/>
    <w:rsid w:val="00DD0105"/>
    <w:rsid w:val="00DD0480"/>
    <w:rsid w:val="00DD2C0E"/>
    <w:rsid w:val="00DD3980"/>
    <w:rsid w:val="00DD47B1"/>
    <w:rsid w:val="00DD4C11"/>
    <w:rsid w:val="00DD4D69"/>
    <w:rsid w:val="00DD51DA"/>
    <w:rsid w:val="00DD5582"/>
    <w:rsid w:val="00DD6734"/>
    <w:rsid w:val="00DD6960"/>
    <w:rsid w:val="00DD749D"/>
    <w:rsid w:val="00DD77DA"/>
    <w:rsid w:val="00DD7B05"/>
    <w:rsid w:val="00DE09C6"/>
    <w:rsid w:val="00DE0AC6"/>
    <w:rsid w:val="00DE2301"/>
    <w:rsid w:val="00DE2CA7"/>
    <w:rsid w:val="00DE2DB1"/>
    <w:rsid w:val="00DE431D"/>
    <w:rsid w:val="00DE4AAF"/>
    <w:rsid w:val="00DE5564"/>
    <w:rsid w:val="00DE55FD"/>
    <w:rsid w:val="00DE581F"/>
    <w:rsid w:val="00DE6443"/>
    <w:rsid w:val="00DE656B"/>
    <w:rsid w:val="00DE6812"/>
    <w:rsid w:val="00DE6C85"/>
    <w:rsid w:val="00DE6D31"/>
    <w:rsid w:val="00DE7059"/>
    <w:rsid w:val="00DE7CEE"/>
    <w:rsid w:val="00DF0E5B"/>
    <w:rsid w:val="00DF21A1"/>
    <w:rsid w:val="00DF2988"/>
    <w:rsid w:val="00DF2F03"/>
    <w:rsid w:val="00DF38EB"/>
    <w:rsid w:val="00DF415C"/>
    <w:rsid w:val="00DF427D"/>
    <w:rsid w:val="00DF47F8"/>
    <w:rsid w:val="00DF5EA1"/>
    <w:rsid w:val="00DF6104"/>
    <w:rsid w:val="00DF620F"/>
    <w:rsid w:val="00DF68D3"/>
    <w:rsid w:val="00DF75AA"/>
    <w:rsid w:val="00DF788D"/>
    <w:rsid w:val="00E009DB"/>
    <w:rsid w:val="00E0175C"/>
    <w:rsid w:val="00E0186A"/>
    <w:rsid w:val="00E027CB"/>
    <w:rsid w:val="00E02969"/>
    <w:rsid w:val="00E02E16"/>
    <w:rsid w:val="00E03941"/>
    <w:rsid w:val="00E044F0"/>
    <w:rsid w:val="00E045FC"/>
    <w:rsid w:val="00E05296"/>
    <w:rsid w:val="00E06C60"/>
    <w:rsid w:val="00E06D40"/>
    <w:rsid w:val="00E06D93"/>
    <w:rsid w:val="00E073A5"/>
    <w:rsid w:val="00E0772A"/>
    <w:rsid w:val="00E07DFB"/>
    <w:rsid w:val="00E1012C"/>
    <w:rsid w:val="00E1054C"/>
    <w:rsid w:val="00E10E37"/>
    <w:rsid w:val="00E10F2F"/>
    <w:rsid w:val="00E120EA"/>
    <w:rsid w:val="00E123E6"/>
    <w:rsid w:val="00E1333C"/>
    <w:rsid w:val="00E1351F"/>
    <w:rsid w:val="00E14821"/>
    <w:rsid w:val="00E154EB"/>
    <w:rsid w:val="00E15DC5"/>
    <w:rsid w:val="00E1682C"/>
    <w:rsid w:val="00E16A96"/>
    <w:rsid w:val="00E17653"/>
    <w:rsid w:val="00E17C28"/>
    <w:rsid w:val="00E17C3A"/>
    <w:rsid w:val="00E200FF"/>
    <w:rsid w:val="00E20336"/>
    <w:rsid w:val="00E209C1"/>
    <w:rsid w:val="00E20B51"/>
    <w:rsid w:val="00E21252"/>
    <w:rsid w:val="00E212D3"/>
    <w:rsid w:val="00E219E6"/>
    <w:rsid w:val="00E221B4"/>
    <w:rsid w:val="00E22820"/>
    <w:rsid w:val="00E22C99"/>
    <w:rsid w:val="00E237F4"/>
    <w:rsid w:val="00E23DA7"/>
    <w:rsid w:val="00E2433C"/>
    <w:rsid w:val="00E247FD"/>
    <w:rsid w:val="00E24895"/>
    <w:rsid w:val="00E24E2C"/>
    <w:rsid w:val="00E25319"/>
    <w:rsid w:val="00E2546F"/>
    <w:rsid w:val="00E25E41"/>
    <w:rsid w:val="00E25E4C"/>
    <w:rsid w:val="00E26338"/>
    <w:rsid w:val="00E265F5"/>
    <w:rsid w:val="00E26C3E"/>
    <w:rsid w:val="00E2724F"/>
    <w:rsid w:val="00E2795D"/>
    <w:rsid w:val="00E27A79"/>
    <w:rsid w:val="00E27B1D"/>
    <w:rsid w:val="00E3059E"/>
    <w:rsid w:val="00E30AD0"/>
    <w:rsid w:val="00E310DC"/>
    <w:rsid w:val="00E311B7"/>
    <w:rsid w:val="00E311C1"/>
    <w:rsid w:val="00E31CB8"/>
    <w:rsid w:val="00E31E88"/>
    <w:rsid w:val="00E320A1"/>
    <w:rsid w:val="00E328EB"/>
    <w:rsid w:val="00E32E12"/>
    <w:rsid w:val="00E32E6C"/>
    <w:rsid w:val="00E32E9F"/>
    <w:rsid w:val="00E32F3E"/>
    <w:rsid w:val="00E33EEF"/>
    <w:rsid w:val="00E348F2"/>
    <w:rsid w:val="00E34A66"/>
    <w:rsid w:val="00E3514A"/>
    <w:rsid w:val="00E35EA1"/>
    <w:rsid w:val="00E362AA"/>
    <w:rsid w:val="00E3711B"/>
    <w:rsid w:val="00E3737B"/>
    <w:rsid w:val="00E37560"/>
    <w:rsid w:val="00E37723"/>
    <w:rsid w:val="00E37F21"/>
    <w:rsid w:val="00E402AD"/>
    <w:rsid w:val="00E4239E"/>
    <w:rsid w:val="00E427FA"/>
    <w:rsid w:val="00E42889"/>
    <w:rsid w:val="00E42AA5"/>
    <w:rsid w:val="00E435E5"/>
    <w:rsid w:val="00E438A3"/>
    <w:rsid w:val="00E439B1"/>
    <w:rsid w:val="00E43F9C"/>
    <w:rsid w:val="00E44DB7"/>
    <w:rsid w:val="00E4501B"/>
    <w:rsid w:val="00E45037"/>
    <w:rsid w:val="00E45805"/>
    <w:rsid w:val="00E4683C"/>
    <w:rsid w:val="00E503B6"/>
    <w:rsid w:val="00E509C3"/>
    <w:rsid w:val="00E50A46"/>
    <w:rsid w:val="00E5106B"/>
    <w:rsid w:val="00E511AD"/>
    <w:rsid w:val="00E51C83"/>
    <w:rsid w:val="00E5213E"/>
    <w:rsid w:val="00E5225D"/>
    <w:rsid w:val="00E52ACF"/>
    <w:rsid w:val="00E52E30"/>
    <w:rsid w:val="00E53A23"/>
    <w:rsid w:val="00E53B28"/>
    <w:rsid w:val="00E53FE2"/>
    <w:rsid w:val="00E54AD6"/>
    <w:rsid w:val="00E54CD3"/>
    <w:rsid w:val="00E550A1"/>
    <w:rsid w:val="00E553BF"/>
    <w:rsid w:val="00E55A40"/>
    <w:rsid w:val="00E574EB"/>
    <w:rsid w:val="00E57CE4"/>
    <w:rsid w:val="00E60B37"/>
    <w:rsid w:val="00E61095"/>
    <w:rsid w:val="00E617A8"/>
    <w:rsid w:val="00E61D8C"/>
    <w:rsid w:val="00E62427"/>
    <w:rsid w:val="00E6262E"/>
    <w:rsid w:val="00E6298E"/>
    <w:rsid w:val="00E631D6"/>
    <w:rsid w:val="00E63DF8"/>
    <w:rsid w:val="00E646D4"/>
    <w:rsid w:val="00E657A4"/>
    <w:rsid w:val="00E65F7F"/>
    <w:rsid w:val="00E65FB0"/>
    <w:rsid w:val="00E66384"/>
    <w:rsid w:val="00E664E1"/>
    <w:rsid w:val="00E66857"/>
    <w:rsid w:val="00E669AB"/>
    <w:rsid w:val="00E669D1"/>
    <w:rsid w:val="00E67C27"/>
    <w:rsid w:val="00E67D30"/>
    <w:rsid w:val="00E72A5B"/>
    <w:rsid w:val="00E737D0"/>
    <w:rsid w:val="00E74825"/>
    <w:rsid w:val="00E7497A"/>
    <w:rsid w:val="00E74FA9"/>
    <w:rsid w:val="00E753A3"/>
    <w:rsid w:val="00E75467"/>
    <w:rsid w:val="00E7600D"/>
    <w:rsid w:val="00E76303"/>
    <w:rsid w:val="00E764EF"/>
    <w:rsid w:val="00E76C57"/>
    <w:rsid w:val="00E7732A"/>
    <w:rsid w:val="00E7772E"/>
    <w:rsid w:val="00E80611"/>
    <w:rsid w:val="00E80BE4"/>
    <w:rsid w:val="00E80E36"/>
    <w:rsid w:val="00E8114A"/>
    <w:rsid w:val="00E81BEE"/>
    <w:rsid w:val="00E82073"/>
    <w:rsid w:val="00E823CF"/>
    <w:rsid w:val="00E835D6"/>
    <w:rsid w:val="00E8362C"/>
    <w:rsid w:val="00E8385D"/>
    <w:rsid w:val="00E83C42"/>
    <w:rsid w:val="00E83C87"/>
    <w:rsid w:val="00E84220"/>
    <w:rsid w:val="00E845E4"/>
    <w:rsid w:val="00E852E5"/>
    <w:rsid w:val="00E85EC7"/>
    <w:rsid w:val="00E86119"/>
    <w:rsid w:val="00E87698"/>
    <w:rsid w:val="00E87955"/>
    <w:rsid w:val="00E907F3"/>
    <w:rsid w:val="00E90ACC"/>
    <w:rsid w:val="00E90D5F"/>
    <w:rsid w:val="00E91272"/>
    <w:rsid w:val="00E919D6"/>
    <w:rsid w:val="00E92ECF"/>
    <w:rsid w:val="00E93AEE"/>
    <w:rsid w:val="00E94600"/>
    <w:rsid w:val="00E94873"/>
    <w:rsid w:val="00E955A0"/>
    <w:rsid w:val="00E95E56"/>
    <w:rsid w:val="00E962D1"/>
    <w:rsid w:val="00E96319"/>
    <w:rsid w:val="00E96BEB"/>
    <w:rsid w:val="00E9713A"/>
    <w:rsid w:val="00E97A41"/>
    <w:rsid w:val="00E97C0F"/>
    <w:rsid w:val="00E97D87"/>
    <w:rsid w:val="00EA071A"/>
    <w:rsid w:val="00EA0DD0"/>
    <w:rsid w:val="00EA14BD"/>
    <w:rsid w:val="00EA171C"/>
    <w:rsid w:val="00EA1AA3"/>
    <w:rsid w:val="00EA2032"/>
    <w:rsid w:val="00EA25D7"/>
    <w:rsid w:val="00EA3B14"/>
    <w:rsid w:val="00EA3C35"/>
    <w:rsid w:val="00EA4759"/>
    <w:rsid w:val="00EA496B"/>
    <w:rsid w:val="00EA4B92"/>
    <w:rsid w:val="00EA4E84"/>
    <w:rsid w:val="00EA636E"/>
    <w:rsid w:val="00EA656C"/>
    <w:rsid w:val="00EA675F"/>
    <w:rsid w:val="00EA6EC7"/>
    <w:rsid w:val="00EB0E25"/>
    <w:rsid w:val="00EB14C1"/>
    <w:rsid w:val="00EB1A52"/>
    <w:rsid w:val="00EB2B23"/>
    <w:rsid w:val="00EB2DAC"/>
    <w:rsid w:val="00EB3E8E"/>
    <w:rsid w:val="00EB5513"/>
    <w:rsid w:val="00EB56F2"/>
    <w:rsid w:val="00EB6291"/>
    <w:rsid w:val="00EB6A1F"/>
    <w:rsid w:val="00EB76C9"/>
    <w:rsid w:val="00EC0A29"/>
    <w:rsid w:val="00EC0C10"/>
    <w:rsid w:val="00EC3051"/>
    <w:rsid w:val="00EC32A9"/>
    <w:rsid w:val="00EC39F6"/>
    <w:rsid w:val="00EC47FA"/>
    <w:rsid w:val="00EC4886"/>
    <w:rsid w:val="00EC5AC3"/>
    <w:rsid w:val="00EC5CFA"/>
    <w:rsid w:val="00EC63D6"/>
    <w:rsid w:val="00EC702D"/>
    <w:rsid w:val="00EC7405"/>
    <w:rsid w:val="00EC7936"/>
    <w:rsid w:val="00EC7C12"/>
    <w:rsid w:val="00ED07A1"/>
    <w:rsid w:val="00ED08CE"/>
    <w:rsid w:val="00ED099A"/>
    <w:rsid w:val="00ED110F"/>
    <w:rsid w:val="00ED1A9D"/>
    <w:rsid w:val="00ED25FD"/>
    <w:rsid w:val="00ED2722"/>
    <w:rsid w:val="00ED29E4"/>
    <w:rsid w:val="00ED2A5F"/>
    <w:rsid w:val="00ED3029"/>
    <w:rsid w:val="00ED38D4"/>
    <w:rsid w:val="00ED3F37"/>
    <w:rsid w:val="00ED4F0B"/>
    <w:rsid w:val="00ED5480"/>
    <w:rsid w:val="00ED5EFF"/>
    <w:rsid w:val="00ED6D32"/>
    <w:rsid w:val="00ED7226"/>
    <w:rsid w:val="00ED75DD"/>
    <w:rsid w:val="00EE07A5"/>
    <w:rsid w:val="00EE08AD"/>
    <w:rsid w:val="00EE10D0"/>
    <w:rsid w:val="00EE1216"/>
    <w:rsid w:val="00EE14BD"/>
    <w:rsid w:val="00EE161D"/>
    <w:rsid w:val="00EE1AC1"/>
    <w:rsid w:val="00EE1D9A"/>
    <w:rsid w:val="00EE2334"/>
    <w:rsid w:val="00EE2475"/>
    <w:rsid w:val="00EE2A72"/>
    <w:rsid w:val="00EE326A"/>
    <w:rsid w:val="00EE36FB"/>
    <w:rsid w:val="00EE3CEF"/>
    <w:rsid w:val="00EE3D15"/>
    <w:rsid w:val="00EE43D7"/>
    <w:rsid w:val="00EE46AC"/>
    <w:rsid w:val="00EE4D4A"/>
    <w:rsid w:val="00EE548C"/>
    <w:rsid w:val="00EE6648"/>
    <w:rsid w:val="00EF01DF"/>
    <w:rsid w:val="00EF090B"/>
    <w:rsid w:val="00EF121C"/>
    <w:rsid w:val="00EF13F2"/>
    <w:rsid w:val="00EF19C7"/>
    <w:rsid w:val="00EF2463"/>
    <w:rsid w:val="00EF25AC"/>
    <w:rsid w:val="00EF2F20"/>
    <w:rsid w:val="00EF3497"/>
    <w:rsid w:val="00EF39D5"/>
    <w:rsid w:val="00EF3C8A"/>
    <w:rsid w:val="00EF440D"/>
    <w:rsid w:val="00EF4542"/>
    <w:rsid w:val="00EF4EFD"/>
    <w:rsid w:val="00EF5789"/>
    <w:rsid w:val="00EF57E9"/>
    <w:rsid w:val="00EF5C60"/>
    <w:rsid w:val="00EF6067"/>
    <w:rsid w:val="00EF61D0"/>
    <w:rsid w:val="00EF62C7"/>
    <w:rsid w:val="00EF631F"/>
    <w:rsid w:val="00EF6429"/>
    <w:rsid w:val="00EF757E"/>
    <w:rsid w:val="00EF7A77"/>
    <w:rsid w:val="00F00169"/>
    <w:rsid w:val="00F00D7E"/>
    <w:rsid w:val="00F00F71"/>
    <w:rsid w:val="00F0216C"/>
    <w:rsid w:val="00F0298E"/>
    <w:rsid w:val="00F033FC"/>
    <w:rsid w:val="00F0457A"/>
    <w:rsid w:val="00F046D6"/>
    <w:rsid w:val="00F04B53"/>
    <w:rsid w:val="00F05075"/>
    <w:rsid w:val="00F06EED"/>
    <w:rsid w:val="00F07109"/>
    <w:rsid w:val="00F07442"/>
    <w:rsid w:val="00F1207F"/>
    <w:rsid w:val="00F12642"/>
    <w:rsid w:val="00F134D1"/>
    <w:rsid w:val="00F1433A"/>
    <w:rsid w:val="00F1444F"/>
    <w:rsid w:val="00F144EF"/>
    <w:rsid w:val="00F14C0C"/>
    <w:rsid w:val="00F1576F"/>
    <w:rsid w:val="00F1578D"/>
    <w:rsid w:val="00F16E4A"/>
    <w:rsid w:val="00F16FDC"/>
    <w:rsid w:val="00F17286"/>
    <w:rsid w:val="00F175A2"/>
    <w:rsid w:val="00F222E2"/>
    <w:rsid w:val="00F229FD"/>
    <w:rsid w:val="00F22F0A"/>
    <w:rsid w:val="00F22F22"/>
    <w:rsid w:val="00F23721"/>
    <w:rsid w:val="00F23A7A"/>
    <w:rsid w:val="00F24188"/>
    <w:rsid w:val="00F2447A"/>
    <w:rsid w:val="00F2499B"/>
    <w:rsid w:val="00F25C81"/>
    <w:rsid w:val="00F270F3"/>
    <w:rsid w:val="00F275AE"/>
    <w:rsid w:val="00F27C96"/>
    <w:rsid w:val="00F27ECE"/>
    <w:rsid w:val="00F27F6B"/>
    <w:rsid w:val="00F300D8"/>
    <w:rsid w:val="00F30B30"/>
    <w:rsid w:val="00F30DD4"/>
    <w:rsid w:val="00F30FAC"/>
    <w:rsid w:val="00F31375"/>
    <w:rsid w:val="00F31D8A"/>
    <w:rsid w:val="00F328D4"/>
    <w:rsid w:val="00F33455"/>
    <w:rsid w:val="00F3350D"/>
    <w:rsid w:val="00F345F8"/>
    <w:rsid w:val="00F35ADF"/>
    <w:rsid w:val="00F360E7"/>
    <w:rsid w:val="00F36184"/>
    <w:rsid w:val="00F369EB"/>
    <w:rsid w:val="00F36AC7"/>
    <w:rsid w:val="00F37FC7"/>
    <w:rsid w:val="00F4002B"/>
    <w:rsid w:val="00F40854"/>
    <w:rsid w:val="00F40CF6"/>
    <w:rsid w:val="00F41A8A"/>
    <w:rsid w:val="00F41C76"/>
    <w:rsid w:val="00F41F4B"/>
    <w:rsid w:val="00F4204C"/>
    <w:rsid w:val="00F42DB8"/>
    <w:rsid w:val="00F43D85"/>
    <w:rsid w:val="00F4463E"/>
    <w:rsid w:val="00F44AF3"/>
    <w:rsid w:val="00F44F64"/>
    <w:rsid w:val="00F45280"/>
    <w:rsid w:val="00F4554C"/>
    <w:rsid w:val="00F460C2"/>
    <w:rsid w:val="00F4742E"/>
    <w:rsid w:val="00F47617"/>
    <w:rsid w:val="00F47855"/>
    <w:rsid w:val="00F479F6"/>
    <w:rsid w:val="00F47BB1"/>
    <w:rsid w:val="00F50E50"/>
    <w:rsid w:val="00F50F08"/>
    <w:rsid w:val="00F517EE"/>
    <w:rsid w:val="00F51C4B"/>
    <w:rsid w:val="00F51C57"/>
    <w:rsid w:val="00F51CBB"/>
    <w:rsid w:val="00F52761"/>
    <w:rsid w:val="00F52CEC"/>
    <w:rsid w:val="00F5340C"/>
    <w:rsid w:val="00F53817"/>
    <w:rsid w:val="00F53C50"/>
    <w:rsid w:val="00F5407B"/>
    <w:rsid w:val="00F54228"/>
    <w:rsid w:val="00F542D7"/>
    <w:rsid w:val="00F5528C"/>
    <w:rsid w:val="00F552FD"/>
    <w:rsid w:val="00F55646"/>
    <w:rsid w:val="00F55C46"/>
    <w:rsid w:val="00F561E2"/>
    <w:rsid w:val="00F566E2"/>
    <w:rsid w:val="00F56948"/>
    <w:rsid w:val="00F5787D"/>
    <w:rsid w:val="00F57C1A"/>
    <w:rsid w:val="00F57E85"/>
    <w:rsid w:val="00F604DF"/>
    <w:rsid w:val="00F6096D"/>
    <w:rsid w:val="00F611DF"/>
    <w:rsid w:val="00F61219"/>
    <w:rsid w:val="00F61A8C"/>
    <w:rsid w:val="00F6261A"/>
    <w:rsid w:val="00F6264B"/>
    <w:rsid w:val="00F634F3"/>
    <w:rsid w:val="00F63583"/>
    <w:rsid w:val="00F64059"/>
    <w:rsid w:val="00F64257"/>
    <w:rsid w:val="00F658CF"/>
    <w:rsid w:val="00F65B2F"/>
    <w:rsid w:val="00F70636"/>
    <w:rsid w:val="00F71060"/>
    <w:rsid w:val="00F71D09"/>
    <w:rsid w:val="00F71D3A"/>
    <w:rsid w:val="00F720A6"/>
    <w:rsid w:val="00F721B1"/>
    <w:rsid w:val="00F73C20"/>
    <w:rsid w:val="00F73D7F"/>
    <w:rsid w:val="00F74D54"/>
    <w:rsid w:val="00F74F15"/>
    <w:rsid w:val="00F7527C"/>
    <w:rsid w:val="00F755A6"/>
    <w:rsid w:val="00F75632"/>
    <w:rsid w:val="00F76827"/>
    <w:rsid w:val="00F76A67"/>
    <w:rsid w:val="00F76B71"/>
    <w:rsid w:val="00F76BC6"/>
    <w:rsid w:val="00F77524"/>
    <w:rsid w:val="00F80C54"/>
    <w:rsid w:val="00F80D47"/>
    <w:rsid w:val="00F80E06"/>
    <w:rsid w:val="00F80E22"/>
    <w:rsid w:val="00F813B7"/>
    <w:rsid w:val="00F81927"/>
    <w:rsid w:val="00F81E3B"/>
    <w:rsid w:val="00F8218D"/>
    <w:rsid w:val="00F83269"/>
    <w:rsid w:val="00F8326A"/>
    <w:rsid w:val="00F83671"/>
    <w:rsid w:val="00F852B3"/>
    <w:rsid w:val="00F85559"/>
    <w:rsid w:val="00F857A0"/>
    <w:rsid w:val="00F85DEC"/>
    <w:rsid w:val="00F85E17"/>
    <w:rsid w:val="00F85F8E"/>
    <w:rsid w:val="00F8632A"/>
    <w:rsid w:val="00F86E24"/>
    <w:rsid w:val="00F87484"/>
    <w:rsid w:val="00F87A83"/>
    <w:rsid w:val="00F87B5E"/>
    <w:rsid w:val="00F87BF2"/>
    <w:rsid w:val="00F87F74"/>
    <w:rsid w:val="00F904A0"/>
    <w:rsid w:val="00F906FF"/>
    <w:rsid w:val="00F916DA"/>
    <w:rsid w:val="00F919C1"/>
    <w:rsid w:val="00F919F8"/>
    <w:rsid w:val="00F9207E"/>
    <w:rsid w:val="00F92391"/>
    <w:rsid w:val="00F93986"/>
    <w:rsid w:val="00F94208"/>
    <w:rsid w:val="00F94CCF"/>
    <w:rsid w:val="00F971A1"/>
    <w:rsid w:val="00F97BEC"/>
    <w:rsid w:val="00FA043A"/>
    <w:rsid w:val="00FA10C2"/>
    <w:rsid w:val="00FA151A"/>
    <w:rsid w:val="00FA19FD"/>
    <w:rsid w:val="00FA1BB9"/>
    <w:rsid w:val="00FA2768"/>
    <w:rsid w:val="00FA3A97"/>
    <w:rsid w:val="00FA4325"/>
    <w:rsid w:val="00FA44C1"/>
    <w:rsid w:val="00FA48B8"/>
    <w:rsid w:val="00FA4AC5"/>
    <w:rsid w:val="00FA4EBC"/>
    <w:rsid w:val="00FA51B9"/>
    <w:rsid w:val="00FA5615"/>
    <w:rsid w:val="00FA5645"/>
    <w:rsid w:val="00FA59D2"/>
    <w:rsid w:val="00FA5A2E"/>
    <w:rsid w:val="00FA5F50"/>
    <w:rsid w:val="00FA5FA9"/>
    <w:rsid w:val="00FA66BB"/>
    <w:rsid w:val="00FA66C6"/>
    <w:rsid w:val="00FA73C4"/>
    <w:rsid w:val="00FA7865"/>
    <w:rsid w:val="00FA7F68"/>
    <w:rsid w:val="00FA7FCD"/>
    <w:rsid w:val="00FB0D7D"/>
    <w:rsid w:val="00FB151E"/>
    <w:rsid w:val="00FB1C57"/>
    <w:rsid w:val="00FB2384"/>
    <w:rsid w:val="00FB2565"/>
    <w:rsid w:val="00FB2683"/>
    <w:rsid w:val="00FB2CC5"/>
    <w:rsid w:val="00FB4453"/>
    <w:rsid w:val="00FB480C"/>
    <w:rsid w:val="00FB48F7"/>
    <w:rsid w:val="00FB502B"/>
    <w:rsid w:val="00FB5DD2"/>
    <w:rsid w:val="00FB5F43"/>
    <w:rsid w:val="00FB60FF"/>
    <w:rsid w:val="00FB66DF"/>
    <w:rsid w:val="00FB6AAB"/>
    <w:rsid w:val="00FB71EE"/>
    <w:rsid w:val="00FB77EA"/>
    <w:rsid w:val="00FB7A8A"/>
    <w:rsid w:val="00FB7B70"/>
    <w:rsid w:val="00FB7C83"/>
    <w:rsid w:val="00FC0342"/>
    <w:rsid w:val="00FC100F"/>
    <w:rsid w:val="00FC1621"/>
    <w:rsid w:val="00FC1AA0"/>
    <w:rsid w:val="00FC2381"/>
    <w:rsid w:val="00FC31B3"/>
    <w:rsid w:val="00FC4ADE"/>
    <w:rsid w:val="00FC4D05"/>
    <w:rsid w:val="00FC5146"/>
    <w:rsid w:val="00FC51F4"/>
    <w:rsid w:val="00FC537C"/>
    <w:rsid w:val="00FC5EF4"/>
    <w:rsid w:val="00FC6BFD"/>
    <w:rsid w:val="00FC6D5D"/>
    <w:rsid w:val="00FC6E3A"/>
    <w:rsid w:val="00FC748F"/>
    <w:rsid w:val="00FC753B"/>
    <w:rsid w:val="00FC755C"/>
    <w:rsid w:val="00FD1050"/>
    <w:rsid w:val="00FD18F4"/>
    <w:rsid w:val="00FD19DE"/>
    <w:rsid w:val="00FD2572"/>
    <w:rsid w:val="00FD271C"/>
    <w:rsid w:val="00FD3237"/>
    <w:rsid w:val="00FD3462"/>
    <w:rsid w:val="00FD3622"/>
    <w:rsid w:val="00FD362F"/>
    <w:rsid w:val="00FD3B34"/>
    <w:rsid w:val="00FD4171"/>
    <w:rsid w:val="00FD42EC"/>
    <w:rsid w:val="00FD46E8"/>
    <w:rsid w:val="00FD584C"/>
    <w:rsid w:val="00FD5D70"/>
    <w:rsid w:val="00FD5DB0"/>
    <w:rsid w:val="00FD6088"/>
    <w:rsid w:val="00FD6822"/>
    <w:rsid w:val="00FD72DA"/>
    <w:rsid w:val="00FD7BC7"/>
    <w:rsid w:val="00FD7EDD"/>
    <w:rsid w:val="00FE0462"/>
    <w:rsid w:val="00FE0795"/>
    <w:rsid w:val="00FE0D9F"/>
    <w:rsid w:val="00FE14F1"/>
    <w:rsid w:val="00FE1514"/>
    <w:rsid w:val="00FE168E"/>
    <w:rsid w:val="00FE1700"/>
    <w:rsid w:val="00FE1C01"/>
    <w:rsid w:val="00FE24DD"/>
    <w:rsid w:val="00FE25A4"/>
    <w:rsid w:val="00FE2CCA"/>
    <w:rsid w:val="00FE360E"/>
    <w:rsid w:val="00FE417D"/>
    <w:rsid w:val="00FE58D1"/>
    <w:rsid w:val="00FE5987"/>
    <w:rsid w:val="00FE59D8"/>
    <w:rsid w:val="00FE5CC6"/>
    <w:rsid w:val="00FE66C6"/>
    <w:rsid w:val="00FE6A8E"/>
    <w:rsid w:val="00FE6C9C"/>
    <w:rsid w:val="00FE6DC7"/>
    <w:rsid w:val="00FE70D2"/>
    <w:rsid w:val="00FE71D3"/>
    <w:rsid w:val="00FE7E44"/>
    <w:rsid w:val="00FE7F7A"/>
    <w:rsid w:val="00FF0956"/>
    <w:rsid w:val="00FF146B"/>
    <w:rsid w:val="00FF1C8B"/>
    <w:rsid w:val="00FF22FD"/>
    <w:rsid w:val="00FF23B3"/>
    <w:rsid w:val="00FF243B"/>
    <w:rsid w:val="00FF2A4E"/>
    <w:rsid w:val="00FF30D6"/>
    <w:rsid w:val="00FF36B5"/>
    <w:rsid w:val="00FF3E09"/>
    <w:rsid w:val="00FF4609"/>
    <w:rsid w:val="00FF5380"/>
    <w:rsid w:val="00FF539D"/>
    <w:rsid w:val="00FF5A2E"/>
    <w:rsid w:val="00FF6940"/>
    <w:rsid w:val="00FF69FA"/>
    <w:rsid w:val="00FF713D"/>
    <w:rsid w:val="00FF72E3"/>
    <w:rsid w:val="00FF75BF"/>
    <w:rsid w:val="00FF77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2AFA65"/>
  <w15:chartTrackingRefBased/>
  <w15:docId w15:val="{8E4691A9-6D1E-49B6-A717-10B1D9C07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header" w:uiPriority="99"/>
    <w:lsdException w:name="footer" w:uiPriority="99"/>
    <w:lsdException w:name="caption" w:semiHidden="1" w:unhideWhenUsed="1" w:qFormat="1"/>
    <w:lsdException w:name="footnote reference" w:qFormat="1"/>
    <w:lsdException w:name="page number" w:qFormat="1"/>
    <w:lsdException w:name="Title" w:qFormat="1"/>
    <w:lsdException w:name="Default Paragraph Font" w:uiPriority="1"/>
    <w:lsdException w:name="Subtitle" w:uiPriority="11" w:qFormat="1"/>
    <w:lsdException w:name="Strong" w:qFormat="1"/>
    <w:lsdException w:name="Emphasis" w:uiPriority="20" w:qFormat="1"/>
    <w:lsdException w:name="HTML Top of Form" w:uiPriority="99"/>
    <w:lsdException w:name="HTML Bottom of Form" w:uiPriority="99"/>
    <w:lsdException w:name="Normal (Web)" w:uiPriority="99" w:qFormat="1"/>
    <w:lsdException w:name="HTML Keyboard"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4">
    <w:name w:val="Normal"/>
    <w:aliases w:val="0010"/>
    <w:next w:val="aaac"/>
    <w:qFormat/>
    <w:rsid w:val="002C32E4"/>
    <w:pPr>
      <w:bidi/>
      <w:ind w:firstLine="567"/>
      <w:jc w:val="both"/>
    </w:pPr>
    <w:rPr>
      <w:rFonts w:ascii="Calibri" w:eastAsiaTheme="minorHAnsi" w:hAnsi="Calibri" w:cs="mylotus"/>
      <w:color w:val="000000" w:themeColor="text1"/>
      <w:szCs w:val="28"/>
      <w:lang w:bidi="ar-DZ"/>
    </w:rPr>
  </w:style>
  <w:style w:type="paragraph" w:styleId="1">
    <w:name w:val="heading 1"/>
    <w:basedOn w:val="a4"/>
    <w:next w:val="a4"/>
    <w:link w:val="1Char"/>
    <w:uiPriority w:val="9"/>
    <w:qFormat/>
    <w:rsid w:val="002C32E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 Char"/>
    <w:basedOn w:val="a4"/>
    <w:next w:val="a4"/>
    <w:link w:val="2Char"/>
    <w:autoRedefine/>
    <w:uiPriority w:val="9"/>
    <w:unhideWhenUsed/>
    <w:qFormat/>
    <w:rsid w:val="00746482"/>
    <w:pPr>
      <w:keepNext/>
      <w:keepLines/>
      <w:spacing w:before="40"/>
      <w:jc w:val="left"/>
      <w:outlineLvl w:val="1"/>
    </w:pPr>
    <w:rPr>
      <w:rFonts w:asciiTheme="majorHAnsi" w:eastAsiaTheme="majorEastAsia" w:hAnsiTheme="majorHAnsi" w:cs="PT Bold Heading"/>
      <w:sz w:val="26"/>
      <w:szCs w:val="32"/>
    </w:rPr>
  </w:style>
  <w:style w:type="paragraph" w:styleId="3">
    <w:name w:val="heading 3"/>
    <w:aliases w:val=" Char1"/>
    <w:basedOn w:val="a4"/>
    <w:next w:val="a4"/>
    <w:link w:val="3Char"/>
    <w:autoRedefine/>
    <w:unhideWhenUsed/>
    <w:qFormat/>
    <w:rsid w:val="00746482"/>
    <w:pPr>
      <w:keepNext/>
      <w:keepLines/>
      <w:spacing w:before="120"/>
      <w:ind w:left="567" w:firstLine="0"/>
      <w:jc w:val="left"/>
      <w:outlineLvl w:val="2"/>
    </w:pPr>
    <w:rPr>
      <w:rFonts w:asciiTheme="majorHAnsi" w:eastAsiaTheme="majorEastAsia" w:hAnsiTheme="majorHAnsi" w:cs="PT Bold Heading"/>
      <w:b/>
      <w:bCs/>
    </w:rPr>
  </w:style>
  <w:style w:type="paragraph" w:styleId="4">
    <w:name w:val="heading 4"/>
    <w:basedOn w:val="a4"/>
    <w:next w:val="a4"/>
    <w:link w:val="4Char"/>
    <w:autoRedefine/>
    <w:unhideWhenUsed/>
    <w:qFormat/>
    <w:rsid w:val="00746482"/>
    <w:pPr>
      <w:keepNext/>
      <w:keepLines/>
      <w:spacing w:before="200"/>
      <w:ind w:left="720" w:firstLine="0"/>
      <w:jc w:val="left"/>
      <w:outlineLvl w:val="3"/>
    </w:pPr>
    <w:rPr>
      <w:rFonts w:asciiTheme="majorHAnsi" w:eastAsiaTheme="majorEastAsia" w:hAnsiTheme="majorHAnsi" w:cs="Shurooq 16"/>
      <w:b/>
      <w:bCs/>
      <w:i/>
    </w:rPr>
  </w:style>
  <w:style w:type="paragraph" w:styleId="5">
    <w:name w:val="heading 5"/>
    <w:basedOn w:val="a4"/>
    <w:next w:val="a4"/>
    <w:link w:val="5Char"/>
    <w:autoRedefine/>
    <w:unhideWhenUsed/>
    <w:qFormat/>
    <w:rsid w:val="00746482"/>
    <w:pPr>
      <w:keepNext/>
      <w:keepLines/>
      <w:spacing w:before="120"/>
      <w:ind w:left="680" w:firstLine="0"/>
      <w:jc w:val="left"/>
      <w:outlineLvl w:val="4"/>
    </w:pPr>
    <w:rPr>
      <w:rFonts w:asciiTheme="majorHAnsi" w:eastAsiaTheme="majorEastAsia" w:hAnsiTheme="majorHAnsi" w:cs="Kufah"/>
      <w:bCs/>
    </w:rPr>
  </w:style>
  <w:style w:type="paragraph" w:styleId="6">
    <w:name w:val="heading 6"/>
    <w:basedOn w:val="a4"/>
    <w:next w:val="a4"/>
    <w:link w:val="6Char"/>
    <w:uiPriority w:val="9"/>
    <w:unhideWhenUsed/>
    <w:qFormat/>
    <w:rsid w:val="002C32E4"/>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4"/>
    <w:next w:val="a4"/>
    <w:link w:val="7Char"/>
    <w:uiPriority w:val="9"/>
    <w:unhideWhenUsed/>
    <w:qFormat/>
    <w:rsid w:val="002C32E4"/>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Char"/>
    <w:uiPriority w:val="9"/>
    <w:unhideWhenUsed/>
    <w:qFormat/>
    <w:rsid w:val="002C32E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Char"/>
    <w:uiPriority w:val="9"/>
    <w:unhideWhenUsed/>
    <w:qFormat/>
    <w:rsid w:val="002C32E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8">
    <w:name w:val="نورة"/>
    <w:basedOn w:val="a4"/>
    <w:rsid w:val="00D44EE0"/>
    <w:pPr>
      <w:widowControl w:val="0"/>
      <w:spacing w:line="400" w:lineRule="exact"/>
      <w:ind w:firstLine="397"/>
    </w:pPr>
    <w:rPr>
      <w:noProof/>
      <w:snapToGrid w:val="0"/>
      <w:color w:val="000000"/>
      <w:spacing w:val="-6"/>
      <w:lang w:val="fr-FR"/>
    </w:rPr>
  </w:style>
  <w:style w:type="paragraph" w:customStyle="1" w:styleId="11">
    <w:name w:val="نمط1"/>
    <w:basedOn w:val="a9"/>
    <w:rsid w:val="00D3481C"/>
    <w:pPr>
      <w:spacing w:before="100" w:beforeAutospacing="1" w:after="100" w:afterAutospacing="1"/>
      <w:outlineLvl w:val="2"/>
    </w:pPr>
    <w:rPr>
      <w:b/>
      <w:bCs/>
      <w:color w:val="0000FF"/>
      <w:sz w:val="36"/>
    </w:rPr>
  </w:style>
  <w:style w:type="paragraph" w:customStyle="1" w:styleId="aa">
    <w:name w:val="يحي"/>
    <w:basedOn w:val="a4"/>
    <w:link w:val="Char"/>
    <w:rsid w:val="003A60BC"/>
    <w:pPr>
      <w:widowControl w:val="0"/>
      <w:ind w:firstLine="397"/>
      <w:jc w:val="center"/>
      <w:outlineLvl w:val="0"/>
    </w:pPr>
    <w:rPr>
      <w:bCs/>
      <w:noProof/>
      <w:sz w:val="34"/>
      <w:lang w:eastAsia="ar-SA"/>
    </w:rPr>
  </w:style>
  <w:style w:type="paragraph" w:customStyle="1" w:styleId="ab">
    <w:name w:val="فصل"/>
    <w:basedOn w:val="aa"/>
    <w:link w:val="Char1"/>
    <w:qFormat/>
    <w:rsid w:val="00F63583"/>
    <w:pPr>
      <w:pageBreakBefore/>
    </w:pPr>
  </w:style>
  <w:style w:type="paragraph" w:customStyle="1" w:styleId="20">
    <w:name w:val="نمط نورة + تباعد الأسطر:  تام 20 نقطة"/>
    <w:basedOn w:val="a8"/>
    <w:rsid w:val="00F63583"/>
  </w:style>
  <w:style w:type="paragraph" w:customStyle="1" w:styleId="ac">
    <w:name w:val="محمد"/>
    <w:basedOn w:val="a4"/>
    <w:rsid w:val="00F63583"/>
    <w:pPr>
      <w:spacing w:line="440" w:lineRule="exact"/>
    </w:pPr>
    <w:rPr>
      <w:noProof/>
    </w:rPr>
  </w:style>
  <w:style w:type="table" w:styleId="30">
    <w:name w:val="Table 3D effects 3"/>
    <w:basedOn w:val="a6"/>
    <w:rsid w:val="00F63583"/>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d">
    <w:name w:val="نمط كتاب +"/>
    <w:basedOn w:val="a4"/>
    <w:rsid w:val="00F63583"/>
    <w:pPr>
      <w:jc w:val="center"/>
    </w:pPr>
    <w:rPr>
      <w:rFonts w:ascii="Arb Naskh" w:hAnsi="Arb Naskh" w:cs="Diwani Bent"/>
      <w:noProof/>
      <w:snapToGrid w:val="0"/>
      <w:color w:val="000000"/>
      <w:spacing w:val="-6"/>
      <w:sz w:val="144"/>
      <w:szCs w:val="144"/>
    </w:rPr>
  </w:style>
  <w:style w:type="paragraph" w:customStyle="1" w:styleId="41">
    <w:name w:val="نمط4"/>
    <w:basedOn w:val="a4"/>
    <w:link w:val="4Char0"/>
    <w:rsid w:val="00F63583"/>
    <w:pPr>
      <w:spacing w:line="300" w:lineRule="exact"/>
      <w:ind w:firstLine="227"/>
    </w:pPr>
    <w:rPr>
      <w:rFonts w:eastAsia="MS Mincho"/>
    </w:rPr>
  </w:style>
  <w:style w:type="paragraph" w:customStyle="1" w:styleId="ae">
    <w:name w:val="هامش"/>
    <w:link w:val="Char0"/>
    <w:qFormat/>
    <w:rsid w:val="00D67E67"/>
    <w:pPr>
      <w:spacing w:line="300" w:lineRule="exact"/>
      <w:ind w:firstLine="227"/>
      <w:jc w:val="both"/>
    </w:pPr>
    <w:rPr>
      <w:rFonts w:cs="Traditional Arabic"/>
      <w:sz w:val="24"/>
      <w:szCs w:val="28"/>
      <w:lang w:eastAsia="ar-SA"/>
    </w:rPr>
  </w:style>
  <w:style w:type="character" w:customStyle="1" w:styleId="af">
    <w:name w:val="غليظ"/>
    <w:rsid w:val="00F63583"/>
    <w:rPr>
      <w:b/>
      <w:bCs/>
    </w:rPr>
  </w:style>
  <w:style w:type="paragraph" w:customStyle="1" w:styleId="af0">
    <w:name w:val="حاشية"/>
    <w:basedOn w:val="a4"/>
    <w:qFormat/>
    <w:rsid w:val="00D3481C"/>
    <w:pPr>
      <w:spacing w:line="260" w:lineRule="exact"/>
      <w:ind w:firstLine="227"/>
    </w:pPr>
    <w:rPr>
      <w:rFonts w:eastAsia="MS Mincho"/>
      <w:lang w:eastAsia="ar-SA"/>
    </w:rPr>
  </w:style>
  <w:style w:type="paragraph" w:customStyle="1" w:styleId="TraditionalArabic14">
    <w:name w:val="نمط (العربية وغيرها) Traditional Arabic (لاتيني) ‏14 نقطة (العر..."/>
    <w:basedOn w:val="a4"/>
    <w:link w:val="TraditionalArabic14Char"/>
    <w:rsid w:val="00F63583"/>
    <w:pPr>
      <w:spacing w:before="120" w:after="120" w:line="380" w:lineRule="exact"/>
    </w:pPr>
    <w:rPr>
      <w:color w:val="000000"/>
      <w:spacing w:val="-6"/>
      <w:szCs w:val="32"/>
    </w:rPr>
  </w:style>
  <w:style w:type="paragraph" w:customStyle="1" w:styleId="TraditionalArabic16">
    <w:name w:val="نمط (العربية وغيرها) Traditional Arabic ‏16 نقطة أسود مضبوطة ..."/>
    <w:basedOn w:val="a4"/>
    <w:rsid w:val="00F63583"/>
    <w:pPr>
      <w:widowControl w:val="0"/>
      <w:spacing w:line="380" w:lineRule="exact"/>
      <w:ind w:firstLine="397"/>
    </w:pPr>
    <w:rPr>
      <w:color w:val="000000"/>
      <w:spacing w:val="-6"/>
      <w:szCs w:val="32"/>
    </w:rPr>
  </w:style>
  <w:style w:type="paragraph" w:customStyle="1" w:styleId="12">
    <w:name w:val="نورة1"/>
    <w:basedOn w:val="a4"/>
    <w:rsid w:val="00F63583"/>
    <w:pPr>
      <w:widowControl w:val="0"/>
      <w:spacing w:line="380" w:lineRule="exact"/>
      <w:ind w:firstLine="397"/>
    </w:pPr>
    <w:rPr>
      <w:color w:val="000000"/>
      <w:spacing w:val="-6"/>
      <w:szCs w:val="32"/>
    </w:rPr>
  </w:style>
  <w:style w:type="paragraph" w:customStyle="1" w:styleId="0725">
    <w:name w:val="نمط مضبوطة السطر الأول:  0.7 سم تباعد الأسطر:  تام 25 نقطة"/>
    <w:basedOn w:val="a4"/>
    <w:rsid w:val="00F63583"/>
    <w:pPr>
      <w:widowControl w:val="0"/>
      <w:spacing w:line="380" w:lineRule="exact"/>
      <w:ind w:firstLine="397"/>
    </w:pPr>
  </w:style>
  <w:style w:type="paragraph" w:customStyle="1" w:styleId="19">
    <w:name w:val="نمط نورة + تباعد الأسطر:  تام 19 نقطة"/>
    <w:basedOn w:val="a8"/>
    <w:rsid w:val="00F63583"/>
  </w:style>
  <w:style w:type="paragraph" w:customStyle="1" w:styleId="16661">
    <w:name w:val="نمط نمط نورة + ‏16 نقطة كشيدة صغيرة + قبل:  6 نقطة بعد:  6 نقطة1"/>
    <w:basedOn w:val="a4"/>
    <w:rsid w:val="00F63583"/>
    <w:pPr>
      <w:widowControl w:val="0"/>
      <w:spacing w:line="380" w:lineRule="exact"/>
      <w:ind w:firstLine="397"/>
    </w:pPr>
    <w:rPr>
      <w:noProof/>
      <w:snapToGrid w:val="0"/>
      <w:color w:val="000000"/>
      <w:spacing w:val="-6"/>
      <w:szCs w:val="32"/>
    </w:rPr>
  </w:style>
  <w:style w:type="paragraph" w:customStyle="1" w:styleId="af1">
    <w:name w:val="إبراهيم"/>
    <w:basedOn w:val="a4"/>
    <w:link w:val="Char3"/>
    <w:qFormat/>
    <w:rsid w:val="0025773C"/>
    <w:pPr>
      <w:widowControl w:val="0"/>
      <w:ind w:firstLine="397"/>
    </w:pPr>
    <w:rPr>
      <w:noProof/>
      <w:snapToGrid w:val="0"/>
      <w:color w:val="000000"/>
      <w:spacing w:val="-6"/>
      <w:szCs w:val="32"/>
    </w:rPr>
  </w:style>
  <w:style w:type="paragraph" w:customStyle="1" w:styleId="a">
    <w:name w:val="رقم"/>
    <w:basedOn w:val="af1"/>
    <w:rsid w:val="00F63583"/>
    <w:pPr>
      <w:numPr>
        <w:numId w:val="1"/>
      </w:numPr>
      <w:ind w:right="340"/>
    </w:pPr>
  </w:style>
  <w:style w:type="paragraph" w:customStyle="1" w:styleId="af2">
    <w:name w:val="كتاب"/>
    <w:basedOn w:val="ad"/>
    <w:rsid w:val="00F63583"/>
    <w:pPr>
      <w:outlineLvl w:val="0"/>
    </w:pPr>
    <w:rPr>
      <w:sz w:val="96"/>
      <w:szCs w:val="96"/>
    </w:rPr>
  </w:style>
  <w:style w:type="paragraph" w:customStyle="1" w:styleId="a3">
    <w:name w:val="تعداد رقمي"/>
    <w:basedOn w:val="af1"/>
    <w:rsid w:val="00F63583"/>
    <w:pPr>
      <w:numPr>
        <w:numId w:val="2"/>
      </w:numPr>
      <w:spacing w:line="400" w:lineRule="exact"/>
    </w:pPr>
  </w:style>
  <w:style w:type="paragraph" w:customStyle="1" w:styleId="a1">
    <w:name w:val="عيسى"/>
    <w:basedOn w:val="a4"/>
    <w:link w:val="Char2"/>
    <w:autoRedefine/>
    <w:rsid w:val="00C8647D"/>
    <w:pPr>
      <w:widowControl w:val="0"/>
      <w:numPr>
        <w:numId w:val="3"/>
      </w:numPr>
      <w:ind w:left="0" w:firstLine="284"/>
    </w:pPr>
    <w:rPr>
      <w:noProof/>
      <w:snapToGrid w:val="0"/>
      <w:color w:val="000000"/>
      <w:spacing w:val="-6"/>
    </w:rPr>
  </w:style>
  <w:style w:type="paragraph" w:customStyle="1" w:styleId="af3">
    <w:name w:val="معلق"/>
    <w:basedOn w:val="af1"/>
    <w:rsid w:val="00F63583"/>
    <w:pPr>
      <w:ind w:left="397" w:hanging="397"/>
    </w:pPr>
  </w:style>
  <w:style w:type="paragraph" w:customStyle="1" w:styleId="CharCharChar">
    <w:name w:val="نورة Char Char Char"/>
    <w:basedOn w:val="a4"/>
    <w:link w:val="CharCharCharChar"/>
    <w:rsid w:val="00537E66"/>
    <w:pPr>
      <w:widowControl w:val="0"/>
      <w:spacing w:line="400" w:lineRule="exact"/>
      <w:ind w:firstLine="397"/>
    </w:pPr>
    <w:rPr>
      <w:noProof/>
      <w:snapToGrid w:val="0"/>
      <w:color w:val="000000"/>
      <w:spacing w:val="-6"/>
      <w:szCs w:val="32"/>
    </w:rPr>
  </w:style>
  <w:style w:type="character" w:customStyle="1" w:styleId="CharCharCharChar">
    <w:name w:val="نورة Char Char Char Char"/>
    <w:link w:val="CharCharChar"/>
    <w:rsid w:val="00537E66"/>
    <w:rPr>
      <w:rFonts w:cs="Traditional Arabic"/>
      <w:noProof/>
      <w:snapToGrid w:val="0"/>
      <w:color w:val="000000"/>
      <w:spacing w:val="-6"/>
      <w:sz w:val="28"/>
      <w:szCs w:val="32"/>
      <w:lang w:val="en-US" w:eastAsia="en-US" w:bidi="ar-SA"/>
    </w:rPr>
  </w:style>
  <w:style w:type="paragraph" w:customStyle="1" w:styleId="Char4">
    <w:name w:val="نورة Char"/>
    <w:basedOn w:val="a4"/>
    <w:rsid w:val="00537E66"/>
    <w:pPr>
      <w:spacing w:line="500" w:lineRule="exact"/>
      <w:ind w:firstLine="397"/>
    </w:pPr>
    <w:rPr>
      <w:snapToGrid w:val="0"/>
      <w:szCs w:val="32"/>
    </w:rPr>
  </w:style>
  <w:style w:type="paragraph" w:customStyle="1" w:styleId="31">
    <w:name w:val="نمط نورة + تباعد الأسطر:  تام 31 نقطة"/>
    <w:basedOn w:val="Char4"/>
    <w:rsid w:val="00537E66"/>
    <w:pPr>
      <w:snapToGrid w:val="0"/>
      <w:spacing w:line="620" w:lineRule="exact"/>
    </w:pPr>
    <w:rPr>
      <w:snapToGrid/>
    </w:rPr>
  </w:style>
  <w:style w:type="paragraph" w:styleId="af4">
    <w:name w:val="footnote text"/>
    <w:aliases w:val=" Char Char Char, Char Char Char1,Footnote Text, Char Char Char2,Footnote Text1, Char Char Char3,Footnote Text2, Char Char Char4, Char Char Char5, Char Char Char6,Footnote Text3, Char Char Char7, Char Char Char8, Char Char Char9,Char Char"/>
    <w:basedOn w:val="a4"/>
    <w:link w:val="Char5"/>
    <w:autoRedefine/>
    <w:rsid w:val="00746482"/>
    <w:pPr>
      <w:ind w:firstLine="720"/>
    </w:pPr>
    <w:rPr>
      <w:rFonts w:ascii="ATraditional Arabic" w:eastAsia="Times New Roman" w:hAnsi="ATraditional Arabic"/>
      <w:position w:val="10"/>
    </w:rPr>
  </w:style>
  <w:style w:type="character" w:styleId="af5">
    <w:name w:val="footnote reference"/>
    <w:aliases w:val="Footnote Reference,Footnote Reference1,Footnote Reference2,Footnote Reference11,Footnote Reference21,Footnote Reference12,Footnote Reference22,Footnote Reference13,Footnote Reference23,Footnote Reference111,Footnote Reference211"/>
    <w:basedOn w:val="a5"/>
    <w:qFormat/>
    <w:rsid w:val="00746482"/>
    <w:rPr>
      <w:rFonts w:cs="ATraditional Arabic"/>
      <w:position w:val="10"/>
      <w:szCs w:val="28"/>
      <w:vertAlign w:val="baseline"/>
    </w:rPr>
  </w:style>
  <w:style w:type="paragraph" w:customStyle="1" w:styleId="CharChar">
    <w:name w:val="حاشية Char Char"/>
    <w:basedOn w:val="a4"/>
    <w:link w:val="CharCharChar0"/>
    <w:rsid w:val="00537E66"/>
    <w:pPr>
      <w:spacing w:line="300" w:lineRule="exact"/>
      <w:ind w:firstLine="227"/>
    </w:pPr>
    <w:rPr>
      <w:rFonts w:eastAsia="MS Mincho"/>
    </w:rPr>
  </w:style>
  <w:style w:type="character" w:customStyle="1" w:styleId="CharCharChar0">
    <w:name w:val="حاشية Char Char Char"/>
    <w:link w:val="CharChar"/>
    <w:rsid w:val="00537E66"/>
    <w:rPr>
      <w:rFonts w:eastAsia="MS Mincho" w:cs="Traditional Arabic"/>
      <w:sz w:val="24"/>
      <w:szCs w:val="28"/>
      <w:lang w:val="en-US" w:eastAsia="ar-SA" w:bidi="ar-SA"/>
    </w:rPr>
  </w:style>
  <w:style w:type="paragraph" w:customStyle="1" w:styleId="19CharChar">
    <w:name w:val="نمط نورة + تباعد الأسطر:  تام 19 نقطة Char Char"/>
    <w:basedOn w:val="a8"/>
    <w:link w:val="19CharCharChar"/>
    <w:rsid w:val="00537E66"/>
  </w:style>
  <w:style w:type="character" w:customStyle="1" w:styleId="19CharCharChar">
    <w:name w:val="نمط نورة + تباعد الأسطر:  تام 19 نقطة Char Char Char"/>
    <w:basedOn w:val="CharCharCharChar"/>
    <w:link w:val="19CharChar"/>
    <w:rsid w:val="00537E66"/>
    <w:rPr>
      <w:rFonts w:cs="Traditional Arabic"/>
      <w:noProof/>
      <w:snapToGrid w:val="0"/>
      <w:color w:val="000000"/>
      <w:spacing w:val="-6"/>
      <w:sz w:val="28"/>
      <w:szCs w:val="32"/>
      <w:lang w:val="en-US" w:eastAsia="en-US" w:bidi="ar-SA"/>
    </w:rPr>
  </w:style>
  <w:style w:type="paragraph" w:customStyle="1" w:styleId="CharChar0">
    <w:name w:val="إبراهيم Char Char"/>
    <w:basedOn w:val="19CharChar"/>
    <w:link w:val="CharCharChar1"/>
    <w:rsid w:val="00537E66"/>
    <w:pPr>
      <w:spacing w:line="440" w:lineRule="exact"/>
    </w:pPr>
  </w:style>
  <w:style w:type="character" w:customStyle="1" w:styleId="CharCharChar1">
    <w:name w:val="إبراهيم Char Char Char"/>
    <w:link w:val="CharChar0"/>
    <w:rsid w:val="00537E66"/>
    <w:rPr>
      <w:rFonts w:cs="Traditional Arabic"/>
      <w:noProof/>
      <w:snapToGrid w:val="0"/>
      <w:color w:val="000000"/>
      <w:spacing w:val="-6"/>
      <w:sz w:val="28"/>
      <w:szCs w:val="32"/>
      <w:lang w:val="en-US" w:eastAsia="en-US" w:bidi="ar-SA"/>
    </w:rPr>
  </w:style>
  <w:style w:type="paragraph" w:customStyle="1" w:styleId="Char6">
    <w:name w:val="إبراهيم Char"/>
    <w:basedOn w:val="19"/>
    <w:link w:val="CharChar4"/>
    <w:rsid w:val="00537E66"/>
    <w:pPr>
      <w:spacing w:line="440" w:lineRule="exact"/>
    </w:pPr>
  </w:style>
  <w:style w:type="character" w:customStyle="1" w:styleId="CharChar4">
    <w:name w:val="إبراهيم Char Char4"/>
    <w:link w:val="Char6"/>
    <w:rsid w:val="00537E66"/>
    <w:rPr>
      <w:rFonts w:cs="Traditional Arabic"/>
      <w:noProof/>
      <w:snapToGrid w:val="0"/>
      <w:color w:val="000000"/>
      <w:spacing w:val="-6"/>
      <w:sz w:val="28"/>
      <w:szCs w:val="32"/>
      <w:lang w:val="en-US" w:eastAsia="en-US" w:bidi="ar-SA"/>
    </w:rPr>
  </w:style>
  <w:style w:type="paragraph" w:customStyle="1" w:styleId="CharChar1CharChar">
    <w:name w:val="إبراهيم Char Char1 Char Char"/>
    <w:basedOn w:val="a4"/>
    <w:link w:val="CharChar1CharCharChar"/>
    <w:rsid w:val="00537E66"/>
    <w:pPr>
      <w:widowControl w:val="0"/>
      <w:spacing w:line="440" w:lineRule="exact"/>
      <w:ind w:firstLine="397"/>
    </w:pPr>
    <w:rPr>
      <w:noProof/>
      <w:snapToGrid w:val="0"/>
      <w:color w:val="000000"/>
      <w:spacing w:val="-6"/>
      <w:szCs w:val="32"/>
    </w:rPr>
  </w:style>
  <w:style w:type="character" w:customStyle="1" w:styleId="CharChar1CharCharChar">
    <w:name w:val="إبراهيم Char Char1 Char Char Char"/>
    <w:link w:val="CharChar1CharChar"/>
    <w:rsid w:val="00537E66"/>
    <w:rPr>
      <w:rFonts w:cs="Traditional Arabic"/>
      <w:noProof/>
      <w:snapToGrid w:val="0"/>
      <w:color w:val="000000"/>
      <w:spacing w:val="-6"/>
      <w:sz w:val="28"/>
      <w:szCs w:val="32"/>
      <w:lang w:val="en-US" w:eastAsia="en-US" w:bidi="ar-SA"/>
    </w:rPr>
  </w:style>
  <w:style w:type="character" w:customStyle="1" w:styleId="CharCharCharCharCharCharChar">
    <w:name w:val="نورة Char Char Char Char Char Char Char"/>
    <w:link w:val="CharCharCharCharCharChar"/>
    <w:rsid w:val="00537E66"/>
    <w:rPr>
      <w:rFonts w:cs="Traditional Arabic"/>
      <w:noProof/>
      <w:snapToGrid w:val="0"/>
      <w:color w:val="000000"/>
      <w:spacing w:val="-6"/>
      <w:sz w:val="28"/>
      <w:szCs w:val="32"/>
      <w:lang w:val="en-US" w:eastAsia="en-US" w:bidi="ar-SA"/>
    </w:rPr>
  </w:style>
  <w:style w:type="paragraph" w:customStyle="1" w:styleId="CharCharCharCharCharChar">
    <w:name w:val="نورة Char Char Char Char Char Char"/>
    <w:basedOn w:val="a4"/>
    <w:link w:val="CharCharCharCharCharCharChar"/>
    <w:rsid w:val="00537E66"/>
    <w:pPr>
      <w:widowControl w:val="0"/>
      <w:spacing w:line="400" w:lineRule="exact"/>
      <w:ind w:firstLine="397"/>
    </w:pPr>
    <w:rPr>
      <w:noProof/>
      <w:snapToGrid w:val="0"/>
      <w:color w:val="000000"/>
      <w:spacing w:val="-6"/>
      <w:szCs w:val="32"/>
    </w:rPr>
  </w:style>
  <w:style w:type="paragraph" w:customStyle="1" w:styleId="1CharCharCharCharCharChar">
    <w:name w:val="نمط1 Char Char Char Char Char Char"/>
    <w:basedOn w:val="a4"/>
    <w:link w:val="1CharCharCharCharCharCharChar"/>
    <w:rsid w:val="00537E66"/>
    <w:pPr>
      <w:widowControl w:val="0"/>
      <w:spacing w:line="500" w:lineRule="exact"/>
      <w:ind w:firstLine="397"/>
      <w:outlineLvl w:val="3"/>
    </w:pPr>
    <w:rPr>
      <w:b/>
      <w:bCs/>
      <w:noProof/>
      <w:color w:val="000000"/>
      <w:szCs w:val="32"/>
    </w:rPr>
  </w:style>
  <w:style w:type="character" w:customStyle="1" w:styleId="1CharCharCharCharCharCharChar">
    <w:name w:val="نمط1 Char Char Char Char Char Char Char"/>
    <w:link w:val="1CharCharCharCharCharChar"/>
    <w:rsid w:val="00537E66"/>
    <w:rPr>
      <w:rFonts w:cs="Traditional Arabic"/>
      <w:b/>
      <w:bCs/>
      <w:noProof/>
      <w:color w:val="000000"/>
      <w:sz w:val="24"/>
      <w:szCs w:val="32"/>
      <w:lang w:val="en-US" w:eastAsia="ar-SA" w:bidi="ar-SA"/>
    </w:rPr>
  </w:style>
  <w:style w:type="paragraph" w:customStyle="1" w:styleId="CharCharCharCharChar">
    <w:name w:val="حاشية Char Char Char Char Char"/>
    <w:basedOn w:val="a4"/>
    <w:link w:val="CharCharCharCharCharChar0"/>
    <w:rsid w:val="00537E66"/>
    <w:pPr>
      <w:spacing w:line="300" w:lineRule="exact"/>
      <w:ind w:firstLine="227"/>
    </w:pPr>
    <w:rPr>
      <w:rFonts w:eastAsia="MS Mincho"/>
    </w:rPr>
  </w:style>
  <w:style w:type="character" w:customStyle="1" w:styleId="CharCharCharCharCharChar0">
    <w:name w:val="حاشية Char Char Char Char Char Char"/>
    <w:link w:val="CharCharCharCharChar"/>
    <w:rsid w:val="00537E66"/>
    <w:rPr>
      <w:rFonts w:eastAsia="MS Mincho" w:cs="Traditional Arabic"/>
      <w:sz w:val="24"/>
      <w:szCs w:val="28"/>
      <w:lang w:val="en-US" w:eastAsia="ar-SA" w:bidi="ar-SA"/>
    </w:rPr>
  </w:style>
  <w:style w:type="paragraph" w:customStyle="1" w:styleId="CharCharChar10">
    <w:name w:val="نورة Char Char Char1"/>
    <w:basedOn w:val="a4"/>
    <w:rsid w:val="00537E66"/>
    <w:pPr>
      <w:widowControl w:val="0"/>
      <w:spacing w:line="400" w:lineRule="exact"/>
      <w:ind w:firstLine="397"/>
    </w:pPr>
    <w:rPr>
      <w:noProof/>
      <w:snapToGrid w:val="0"/>
      <w:color w:val="000000"/>
      <w:spacing w:val="-6"/>
      <w:szCs w:val="32"/>
    </w:rPr>
  </w:style>
  <w:style w:type="paragraph" w:customStyle="1" w:styleId="1CharCharChar">
    <w:name w:val="نمط1 Char Char Char"/>
    <w:basedOn w:val="a4"/>
    <w:link w:val="1CharCharCharChar"/>
    <w:rsid w:val="00537E66"/>
    <w:pPr>
      <w:widowControl w:val="0"/>
      <w:spacing w:line="500" w:lineRule="exact"/>
      <w:ind w:firstLine="397"/>
      <w:outlineLvl w:val="3"/>
    </w:pPr>
    <w:rPr>
      <w:b/>
      <w:bCs/>
      <w:noProof/>
      <w:color w:val="000000"/>
      <w:szCs w:val="32"/>
    </w:rPr>
  </w:style>
  <w:style w:type="paragraph" w:customStyle="1" w:styleId="CharCharCharCharCharCharCharChar">
    <w:name w:val="إبراهيم Char Char Char Char Char Char Char Char"/>
    <w:basedOn w:val="19CharChar"/>
    <w:link w:val="CharCharCharCharCharCharCharCharChar"/>
    <w:rsid w:val="00537E66"/>
    <w:pPr>
      <w:spacing w:line="440" w:lineRule="exact"/>
    </w:pPr>
  </w:style>
  <w:style w:type="character" w:customStyle="1" w:styleId="CharCharCharCharCharCharCharCharChar">
    <w:name w:val="إبراهيم Char Char Char Char Char Char Char Char Char"/>
    <w:basedOn w:val="19CharCharChar"/>
    <w:link w:val="CharCharCharCharCharCharCharChar"/>
    <w:rsid w:val="00537E66"/>
    <w:rPr>
      <w:rFonts w:cs="Traditional Arabic"/>
      <w:noProof/>
      <w:snapToGrid w:val="0"/>
      <w:color w:val="000000"/>
      <w:spacing w:val="-6"/>
      <w:sz w:val="28"/>
      <w:szCs w:val="32"/>
      <w:lang w:val="en-US" w:eastAsia="en-US" w:bidi="ar-SA"/>
    </w:rPr>
  </w:style>
  <w:style w:type="paragraph" w:customStyle="1" w:styleId="Char7">
    <w:name w:val="حاشية Char"/>
    <w:basedOn w:val="a4"/>
    <w:link w:val="CharChar2"/>
    <w:rsid w:val="00537E66"/>
    <w:pPr>
      <w:spacing w:line="300" w:lineRule="exact"/>
      <w:ind w:firstLine="227"/>
    </w:pPr>
    <w:rPr>
      <w:rFonts w:eastAsia="MS Mincho"/>
    </w:rPr>
  </w:style>
  <w:style w:type="character" w:customStyle="1" w:styleId="CharChar2">
    <w:name w:val="حاشية Char Char2"/>
    <w:link w:val="Char7"/>
    <w:rsid w:val="00537E66"/>
    <w:rPr>
      <w:rFonts w:eastAsia="MS Mincho" w:cs="Traditional Arabic"/>
      <w:sz w:val="24"/>
      <w:szCs w:val="28"/>
      <w:lang w:val="en-US" w:eastAsia="ar-SA" w:bidi="ar-SA"/>
    </w:rPr>
  </w:style>
  <w:style w:type="paragraph" w:customStyle="1" w:styleId="32">
    <w:name w:val="3"/>
    <w:basedOn w:val="a4"/>
    <w:link w:val="3Char0"/>
    <w:qFormat/>
    <w:rsid w:val="00D3481C"/>
    <w:pPr>
      <w:widowControl w:val="0"/>
      <w:ind w:firstLine="397"/>
      <w:jc w:val="center"/>
      <w:outlineLvl w:val="1"/>
    </w:pPr>
    <w:rPr>
      <w:bCs/>
      <w:noProof/>
      <w:snapToGrid w:val="0"/>
      <w:color w:val="0000FF"/>
      <w:spacing w:val="-6"/>
      <w:sz w:val="34"/>
      <w:lang w:eastAsia="ar-SA"/>
    </w:rPr>
  </w:style>
  <w:style w:type="paragraph" w:styleId="af6">
    <w:name w:val="Plain Text"/>
    <w:basedOn w:val="a4"/>
    <w:link w:val="Char8"/>
    <w:rsid w:val="00537E66"/>
    <w:rPr>
      <w:rFonts w:ascii="Courier New" w:hAnsi="Courier New" w:cs="Courier New"/>
      <w:szCs w:val="20"/>
    </w:rPr>
  </w:style>
  <w:style w:type="paragraph" w:customStyle="1" w:styleId="13">
    <w:name w:val="نمط نورة +1"/>
    <w:basedOn w:val="a8"/>
    <w:next w:val="a8"/>
    <w:rsid w:val="00537E66"/>
    <w:pPr>
      <w:widowControl/>
      <w:spacing w:line="420" w:lineRule="exact"/>
    </w:pPr>
    <w:rPr>
      <w:noProof w:val="0"/>
      <w:color w:val="auto"/>
      <w:spacing w:val="0"/>
    </w:rPr>
  </w:style>
  <w:style w:type="paragraph" w:customStyle="1" w:styleId="CharCharCharChar1">
    <w:name w:val="نورة Char Char Char Char1"/>
    <w:basedOn w:val="a4"/>
    <w:rsid w:val="00537E66"/>
    <w:pPr>
      <w:widowControl w:val="0"/>
      <w:spacing w:line="400" w:lineRule="exact"/>
      <w:ind w:firstLine="397"/>
    </w:pPr>
    <w:rPr>
      <w:noProof/>
      <w:snapToGrid w:val="0"/>
      <w:color w:val="000000"/>
      <w:spacing w:val="-6"/>
      <w:szCs w:val="32"/>
    </w:rPr>
  </w:style>
  <w:style w:type="paragraph" w:customStyle="1" w:styleId="Char13">
    <w:name w:val="نورة Char13"/>
    <w:basedOn w:val="a4"/>
    <w:rsid w:val="00537E66"/>
    <w:pPr>
      <w:spacing w:line="500" w:lineRule="exact"/>
      <w:ind w:firstLine="397"/>
    </w:pPr>
    <w:rPr>
      <w:snapToGrid w:val="0"/>
      <w:szCs w:val="32"/>
    </w:rPr>
  </w:style>
  <w:style w:type="paragraph" w:customStyle="1" w:styleId="af7">
    <w:name w:val="خريطة مستند"/>
    <w:basedOn w:val="a4"/>
    <w:link w:val="Char9"/>
    <w:rsid w:val="00AA72E9"/>
    <w:pPr>
      <w:shd w:val="clear" w:color="auto" w:fill="000080"/>
    </w:pPr>
    <w:rPr>
      <w:rFonts w:ascii="Tahoma" w:hAnsi="Tahoma" w:cs="Tahoma"/>
    </w:rPr>
  </w:style>
  <w:style w:type="character" w:customStyle="1" w:styleId="af8">
    <w:name w:val="رقم صفحة"/>
    <w:rsid w:val="003F0E63"/>
    <w:rPr>
      <w:vertAlign w:val="superscript"/>
    </w:rPr>
  </w:style>
  <w:style w:type="character" w:customStyle="1" w:styleId="CharCharCharChar0">
    <w:name w:val="إبراهيم Char Char Char Char"/>
    <w:rsid w:val="003F0E63"/>
    <w:rPr>
      <w:rFonts w:cs="Traditional Arabic"/>
      <w:noProof/>
      <w:snapToGrid w:val="0"/>
      <w:color w:val="000000"/>
      <w:spacing w:val="-6"/>
      <w:sz w:val="28"/>
      <w:szCs w:val="32"/>
      <w:lang w:val="en-US" w:eastAsia="en-US" w:bidi="ar-SA"/>
    </w:rPr>
  </w:style>
  <w:style w:type="character" w:customStyle="1" w:styleId="CharChar3">
    <w:name w:val="إبراهيم Char Char3"/>
    <w:rsid w:val="003F0E63"/>
    <w:rPr>
      <w:rFonts w:cs="Traditional Arabic"/>
      <w:noProof/>
      <w:snapToGrid w:val="0"/>
      <w:color w:val="000000"/>
      <w:spacing w:val="-6"/>
      <w:sz w:val="28"/>
      <w:szCs w:val="32"/>
      <w:lang w:val="en-US" w:eastAsia="en-US" w:bidi="ar-SA"/>
    </w:rPr>
  </w:style>
  <w:style w:type="paragraph" w:customStyle="1" w:styleId="af9">
    <w:name w:val="تذييل صفحة"/>
    <w:basedOn w:val="a4"/>
    <w:link w:val="Chara"/>
    <w:rsid w:val="003F0E63"/>
    <w:pPr>
      <w:tabs>
        <w:tab w:val="center" w:pos="4153"/>
        <w:tab w:val="right" w:pos="8306"/>
      </w:tabs>
    </w:pPr>
  </w:style>
  <w:style w:type="paragraph" w:customStyle="1" w:styleId="CharCharCharCharChar0">
    <w:name w:val="نورة Char Char Char Char Char"/>
    <w:basedOn w:val="a4"/>
    <w:rsid w:val="003F0E63"/>
    <w:pPr>
      <w:widowControl w:val="0"/>
      <w:spacing w:line="400" w:lineRule="exact"/>
      <w:ind w:firstLine="397"/>
    </w:pPr>
    <w:rPr>
      <w:noProof/>
      <w:snapToGrid w:val="0"/>
      <w:color w:val="000000"/>
      <w:spacing w:val="-6"/>
      <w:szCs w:val="32"/>
    </w:rPr>
  </w:style>
  <w:style w:type="character" w:customStyle="1" w:styleId="CharChar1">
    <w:name w:val="حاشية Char Char1"/>
    <w:rsid w:val="003F0E63"/>
    <w:rPr>
      <w:rFonts w:eastAsia="MS Mincho" w:cs="Traditional Arabic"/>
      <w:sz w:val="24"/>
      <w:szCs w:val="28"/>
      <w:lang w:val="en-US" w:eastAsia="ar-SA" w:bidi="ar-SA"/>
    </w:rPr>
  </w:style>
  <w:style w:type="paragraph" w:customStyle="1" w:styleId="CharCharCharCharChar1">
    <w:name w:val="إبراهيم Char Char Char Char Char"/>
    <w:basedOn w:val="a4"/>
    <w:rsid w:val="003F0E63"/>
    <w:pPr>
      <w:widowControl w:val="0"/>
      <w:snapToGrid w:val="0"/>
      <w:spacing w:line="440" w:lineRule="exact"/>
      <w:ind w:firstLine="397"/>
    </w:pPr>
    <w:rPr>
      <w:noProof/>
      <w:color w:val="000000"/>
      <w:spacing w:val="-6"/>
      <w:szCs w:val="32"/>
    </w:rPr>
  </w:style>
  <w:style w:type="paragraph" w:customStyle="1" w:styleId="CharChar10">
    <w:name w:val="إبراهيم Char Char1"/>
    <w:basedOn w:val="a4"/>
    <w:rsid w:val="003F0E63"/>
    <w:pPr>
      <w:widowControl w:val="0"/>
      <w:spacing w:line="440" w:lineRule="exact"/>
      <w:ind w:firstLine="397"/>
    </w:pPr>
    <w:rPr>
      <w:noProof/>
      <w:snapToGrid w:val="0"/>
      <w:color w:val="000000"/>
      <w:spacing w:val="-6"/>
      <w:szCs w:val="32"/>
    </w:rPr>
  </w:style>
  <w:style w:type="paragraph" w:customStyle="1" w:styleId="afa">
    <w:name w:val="رأس صفحة"/>
    <w:basedOn w:val="a4"/>
    <w:link w:val="Charb"/>
    <w:rsid w:val="008D3AB8"/>
    <w:pPr>
      <w:tabs>
        <w:tab w:val="center" w:pos="4153"/>
        <w:tab w:val="right" w:pos="8306"/>
      </w:tabs>
    </w:pPr>
  </w:style>
  <w:style w:type="paragraph" w:customStyle="1" w:styleId="Char30">
    <w:name w:val="حاشية Char3"/>
    <w:basedOn w:val="a4"/>
    <w:link w:val="Char3Char"/>
    <w:rsid w:val="00733F6D"/>
    <w:pPr>
      <w:spacing w:line="300" w:lineRule="exact"/>
      <w:ind w:firstLine="227"/>
    </w:pPr>
    <w:rPr>
      <w:rFonts w:eastAsia="MS Mincho"/>
    </w:rPr>
  </w:style>
  <w:style w:type="character" w:customStyle="1" w:styleId="Char3Char">
    <w:name w:val="حاشية Char3 Char"/>
    <w:link w:val="Char30"/>
    <w:rsid w:val="00733F6D"/>
    <w:rPr>
      <w:rFonts w:eastAsia="MS Mincho" w:cs="Traditional Arabic"/>
      <w:sz w:val="24"/>
      <w:szCs w:val="28"/>
      <w:lang w:val="en-US" w:eastAsia="ar-SA" w:bidi="ar-SA"/>
    </w:rPr>
  </w:style>
  <w:style w:type="character" w:customStyle="1" w:styleId="CharChar20">
    <w:name w:val="إبراهيم Char Char2"/>
    <w:rsid w:val="00CD638B"/>
    <w:rPr>
      <w:rFonts w:cs="Traditional Arabic"/>
      <w:noProof/>
      <w:snapToGrid w:val="0"/>
      <w:color w:val="000000"/>
      <w:spacing w:val="-6"/>
      <w:sz w:val="28"/>
      <w:szCs w:val="32"/>
      <w:lang w:val="en-US" w:eastAsia="en-US" w:bidi="ar-SA"/>
    </w:rPr>
  </w:style>
  <w:style w:type="table" w:styleId="afb">
    <w:name w:val="Table Grid"/>
    <w:basedOn w:val="a6"/>
    <w:rsid w:val="00573B88"/>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aliases w:val="صهيب"/>
    <w:basedOn w:val="a4"/>
    <w:next w:val="a4"/>
    <w:autoRedefine/>
    <w:uiPriority w:val="39"/>
    <w:rsid w:val="004E0A7E"/>
    <w:pPr>
      <w:tabs>
        <w:tab w:val="right" w:pos="7077"/>
      </w:tabs>
    </w:pPr>
    <w:rPr>
      <w:b/>
      <w:bCs/>
      <w:caps/>
      <w:noProof/>
    </w:rPr>
  </w:style>
  <w:style w:type="paragraph" w:styleId="21">
    <w:name w:val="toc 2"/>
    <w:basedOn w:val="a4"/>
    <w:next w:val="a4"/>
    <w:autoRedefine/>
    <w:uiPriority w:val="39"/>
    <w:rsid w:val="00882426"/>
    <w:pPr>
      <w:spacing w:before="240"/>
    </w:pPr>
    <w:rPr>
      <w:rFonts w:cs="Times New Roman"/>
      <w:b/>
      <w:bCs/>
      <w:szCs w:val="24"/>
    </w:rPr>
  </w:style>
  <w:style w:type="paragraph" w:styleId="33">
    <w:name w:val="toc 3"/>
    <w:basedOn w:val="a4"/>
    <w:next w:val="a4"/>
    <w:autoRedefine/>
    <w:uiPriority w:val="39"/>
    <w:rsid w:val="00C121CB"/>
    <w:pPr>
      <w:tabs>
        <w:tab w:val="right" w:pos="7077"/>
      </w:tabs>
      <w:ind w:left="320"/>
    </w:pPr>
    <w:rPr>
      <w:b/>
      <w:bCs/>
      <w:noProof/>
    </w:rPr>
  </w:style>
  <w:style w:type="paragraph" w:styleId="42">
    <w:name w:val="toc 4"/>
    <w:basedOn w:val="a4"/>
    <w:next w:val="a4"/>
    <w:autoRedefine/>
    <w:uiPriority w:val="39"/>
    <w:rsid w:val="00831F59"/>
    <w:pPr>
      <w:ind w:left="640"/>
    </w:pPr>
    <w:rPr>
      <w:rFonts w:cs="Times New Roman"/>
      <w:szCs w:val="24"/>
    </w:rPr>
  </w:style>
  <w:style w:type="paragraph" w:styleId="51">
    <w:name w:val="toc 5"/>
    <w:basedOn w:val="a4"/>
    <w:next w:val="a4"/>
    <w:autoRedefine/>
    <w:uiPriority w:val="39"/>
    <w:rsid w:val="00831F59"/>
    <w:pPr>
      <w:ind w:left="960"/>
    </w:pPr>
    <w:rPr>
      <w:rFonts w:cs="Times New Roman"/>
      <w:szCs w:val="24"/>
    </w:rPr>
  </w:style>
  <w:style w:type="paragraph" w:styleId="60">
    <w:name w:val="toc 6"/>
    <w:basedOn w:val="a4"/>
    <w:next w:val="a4"/>
    <w:autoRedefine/>
    <w:uiPriority w:val="39"/>
    <w:rsid w:val="00831F59"/>
    <w:pPr>
      <w:ind w:left="1280"/>
    </w:pPr>
    <w:rPr>
      <w:rFonts w:cs="Times New Roman"/>
      <w:szCs w:val="24"/>
    </w:rPr>
  </w:style>
  <w:style w:type="paragraph" w:styleId="70">
    <w:name w:val="toc 7"/>
    <w:basedOn w:val="a4"/>
    <w:next w:val="a4"/>
    <w:autoRedefine/>
    <w:rsid w:val="00831F59"/>
    <w:pPr>
      <w:ind w:left="1600"/>
    </w:pPr>
    <w:rPr>
      <w:rFonts w:cs="Times New Roman"/>
      <w:szCs w:val="24"/>
    </w:rPr>
  </w:style>
  <w:style w:type="paragraph" w:styleId="80">
    <w:name w:val="toc 8"/>
    <w:basedOn w:val="a4"/>
    <w:next w:val="a4"/>
    <w:autoRedefine/>
    <w:rsid w:val="00831F59"/>
    <w:pPr>
      <w:ind w:left="1920"/>
    </w:pPr>
    <w:rPr>
      <w:rFonts w:cs="Times New Roman"/>
      <w:szCs w:val="24"/>
    </w:rPr>
  </w:style>
  <w:style w:type="paragraph" w:styleId="90">
    <w:name w:val="toc 9"/>
    <w:basedOn w:val="a4"/>
    <w:next w:val="a4"/>
    <w:autoRedefine/>
    <w:rsid w:val="00831F59"/>
    <w:pPr>
      <w:ind w:left="2240"/>
    </w:pPr>
    <w:rPr>
      <w:rFonts w:cs="Times New Roman"/>
      <w:szCs w:val="24"/>
    </w:rPr>
  </w:style>
  <w:style w:type="paragraph" w:customStyle="1" w:styleId="afc">
    <w:name w:val="الفصل"/>
    <w:basedOn w:val="a4"/>
    <w:rsid w:val="003A60BC"/>
    <w:pPr>
      <w:pageBreakBefore/>
      <w:widowControl w:val="0"/>
      <w:spacing w:before="120"/>
      <w:ind w:firstLine="397"/>
      <w:jc w:val="center"/>
      <w:outlineLvl w:val="0"/>
    </w:pPr>
    <w:rPr>
      <w:bCs/>
      <w:noProof/>
      <w:sz w:val="34"/>
      <w:szCs w:val="42"/>
    </w:rPr>
  </w:style>
  <w:style w:type="paragraph" w:customStyle="1" w:styleId="afd">
    <w:name w:val="الكتاب"/>
    <w:basedOn w:val="a4"/>
    <w:rsid w:val="003A60BC"/>
    <w:pPr>
      <w:jc w:val="center"/>
      <w:outlineLvl w:val="0"/>
    </w:pPr>
    <w:rPr>
      <w:rFonts w:ascii="Arb Naskh" w:hAnsi="Arb Naskh" w:cs="Al-Hadith2"/>
      <w:noProof/>
      <w:snapToGrid w:val="0"/>
      <w:color w:val="000000"/>
      <w:spacing w:val="-6"/>
      <w:sz w:val="72"/>
      <w:szCs w:val="72"/>
      <w:lang w:eastAsia="ar-SA"/>
    </w:rPr>
  </w:style>
  <w:style w:type="character" w:customStyle="1" w:styleId="Char3">
    <w:name w:val="إبراهيم Char3"/>
    <w:link w:val="af1"/>
    <w:rsid w:val="0025773C"/>
    <w:rPr>
      <w:rFonts w:ascii="mylotus" w:eastAsiaTheme="minorHAnsi" w:hAnsi="mylotus" w:cs="mylotus"/>
      <w:noProof/>
      <w:snapToGrid w:val="0"/>
      <w:color w:val="000000"/>
      <w:spacing w:val="-6"/>
      <w:sz w:val="32"/>
      <w:szCs w:val="32"/>
    </w:rPr>
  </w:style>
  <w:style w:type="character" w:customStyle="1" w:styleId="Char20">
    <w:name w:val="إبراهيم Char2"/>
    <w:rsid w:val="00D67E67"/>
    <w:rPr>
      <w:rFonts w:cs="Traditional Arabic"/>
      <w:noProof/>
      <w:snapToGrid w:val="0"/>
      <w:color w:val="000000"/>
      <w:spacing w:val="-6"/>
      <w:sz w:val="28"/>
      <w:szCs w:val="32"/>
      <w:lang w:val="en-US" w:eastAsia="en-US" w:bidi="ar-SA"/>
    </w:rPr>
  </w:style>
  <w:style w:type="paragraph" w:customStyle="1" w:styleId="CharChar1Char">
    <w:name w:val="إبراهيم Char Char1 Char"/>
    <w:basedOn w:val="a4"/>
    <w:rsid w:val="00D67E67"/>
    <w:pPr>
      <w:widowControl w:val="0"/>
      <w:spacing w:line="440" w:lineRule="exact"/>
      <w:ind w:firstLine="397"/>
    </w:pPr>
    <w:rPr>
      <w:noProof/>
    </w:rPr>
  </w:style>
  <w:style w:type="paragraph" w:customStyle="1" w:styleId="15">
    <w:name w:val="نمط إبراهيم +1"/>
    <w:basedOn w:val="a4"/>
    <w:link w:val="1Char0"/>
    <w:rsid w:val="00D44EE0"/>
    <w:pPr>
      <w:widowControl w:val="0"/>
      <w:bidi w:val="0"/>
      <w:spacing w:line="380" w:lineRule="exact"/>
      <w:ind w:firstLine="397"/>
    </w:pPr>
    <w:rPr>
      <w:noProof/>
      <w:snapToGrid w:val="0"/>
      <w:color w:val="000000"/>
      <w:spacing w:val="-6"/>
    </w:rPr>
  </w:style>
  <w:style w:type="paragraph" w:customStyle="1" w:styleId="22">
    <w:name w:val="نمط إبراهيم +2"/>
    <w:basedOn w:val="a4"/>
    <w:rsid w:val="00D44EE0"/>
    <w:pPr>
      <w:widowControl w:val="0"/>
      <w:spacing w:line="380" w:lineRule="exact"/>
      <w:ind w:firstLine="397"/>
    </w:pPr>
    <w:rPr>
      <w:noProof/>
      <w:snapToGrid w:val="0"/>
      <w:color w:val="000000"/>
      <w:spacing w:val="-6"/>
    </w:rPr>
  </w:style>
  <w:style w:type="paragraph" w:customStyle="1" w:styleId="34">
    <w:name w:val="نمط إبراهيم +3"/>
    <w:basedOn w:val="a4"/>
    <w:rsid w:val="00D44EE0"/>
    <w:pPr>
      <w:widowControl w:val="0"/>
      <w:spacing w:line="380" w:lineRule="exact"/>
      <w:ind w:firstLine="397"/>
    </w:pPr>
    <w:rPr>
      <w:noProof/>
      <w:snapToGrid w:val="0"/>
      <w:color w:val="000000"/>
      <w:spacing w:val="-6"/>
    </w:rPr>
  </w:style>
  <w:style w:type="paragraph" w:customStyle="1" w:styleId="61">
    <w:name w:val="6"/>
    <w:basedOn w:val="a9"/>
    <w:link w:val="6Char0"/>
    <w:qFormat/>
    <w:rsid w:val="00D3481C"/>
    <w:pPr>
      <w:bidi w:val="0"/>
      <w:spacing w:before="100" w:beforeAutospacing="1" w:after="100" w:afterAutospacing="1"/>
    </w:pPr>
    <w:rPr>
      <w:b/>
      <w:bCs/>
      <w:color w:val="0000FF"/>
      <w:sz w:val="40"/>
      <w:szCs w:val="40"/>
    </w:rPr>
  </w:style>
  <w:style w:type="paragraph" w:styleId="a9">
    <w:name w:val="Normal (Web)"/>
    <w:aliases w:val="عادي (ويب) Char"/>
    <w:basedOn w:val="a4"/>
    <w:uiPriority w:val="99"/>
    <w:qFormat/>
    <w:rsid w:val="00D3481C"/>
  </w:style>
  <w:style w:type="paragraph" w:customStyle="1" w:styleId="71">
    <w:name w:val="7"/>
    <w:basedOn w:val="a9"/>
    <w:link w:val="7Char0"/>
    <w:qFormat/>
    <w:rsid w:val="00D3481C"/>
    <w:pPr>
      <w:spacing w:before="100" w:beforeAutospacing="1" w:after="100" w:afterAutospacing="1"/>
    </w:pPr>
    <w:rPr>
      <w:b/>
      <w:bCs/>
      <w:color w:val="0000FF"/>
      <w:sz w:val="30"/>
      <w:szCs w:val="30"/>
    </w:rPr>
  </w:style>
  <w:style w:type="paragraph" w:customStyle="1" w:styleId="bodyline">
    <w:name w:val="bodyline"/>
    <w:basedOn w:val="a4"/>
    <w:rsid w:val="00D3481C"/>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jc w:val="center"/>
    </w:pPr>
    <w:rPr>
      <w:bCs/>
      <w:color w:val="0000FF"/>
      <w:sz w:val="30"/>
      <w:szCs w:val="40"/>
    </w:rPr>
  </w:style>
  <w:style w:type="paragraph" w:customStyle="1" w:styleId="TraditionalArabic15">
    <w:name w:val="نمط (العربية وغيرها) Traditional Arabic (لاتيني) ‏15 نقطة (العر..."/>
    <w:basedOn w:val="a4"/>
    <w:rsid w:val="00D3481C"/>
    <w:pPr>
      <w:pBdr>
        <w:top w:val="single" w:sz="6" w:space="0" w:color="04369B"/>
        <w:left w:val="single" w:sz="6" w:space="0" w:color="04369B"/>
        <w:bottom w:val="single" w:sz="6" w:space="0" w:color="04369B"/>
        <w:right w:val="single" w:sz="6" w:space="0" w:color="04369B"/>
      </w:pBdr>
      <w:shd w:val="clear" w:color="auto" w:fill="DEE7F3"/>
      <w:spacing w:before="100" w:after="100"/>
      <w:jc w:val="center"/>
      <w:outlineLvl w:val="0"/>
    </w:pPr>
    <w:rPr>
      <w:rFonts w:ascii="Arial" w:hAnsi="Arial"/>
      <w:bCs/>
      <w:color w:val="0000FF"/>
      <w:sz w:val="30"/>
      <w:szCs w:val="40"/>
    </w:rPr>
  </w:style>
  <w:style w:type="paragraph" w:customStyle="1" w:styleId="TraditionalArabic160">
    <w:name w:val="نمط عادي (ويب) + (العربية وغيرها) Traditional Arabic ‏16 نقطة غ..."/>
    <w:basedOn w:val="a9"/>
    <w:rsid w:val="00D3481C"/>
    <w:rPr>
      <w:b/>
      <w:bCs/>
      <w:szCs w:val="32"/>
    </w:rPr>
  </w:style>
  <w:style w:type="paragraph" w:customStyle="1" w:styleId="bodyline0">
    <w:name w:val="نمط bodyline +"/>
    <w:basedOn w:val="bodyline"/>
    <w:rsid w:val="00D3481C"/>
    <w:pPr>
      <w:bidi/>
      <w:outlineLvl w:val="0"/>
    </w:pPr>
  </w:style>
  <w:style w:type="paragraph" w:customStyle="1" w:styleId="1TraditionalArabic14">
    <w:name w:val="نمط نمط1 + (العربية وغيرها) Traditional Arabic ‏14 نقطة كشيدة ص..."/>
    <w:basedOn w:val="11"/>
    <w:rsid w:val="00D3481C"/>
    <w:pPr>
      <w:spacing w:before="0" w:beforeAutospacing="0" w:after="0" w:afterAutospacing="0" w:line="340" w:lineRule="exact"/>
      <w:ind w:firstLine="397"/>
    </w:pPr>
    <w:rPr>
      <w:sz w:val="28"/>
    </w:rPr>
  </w:style>
  <w:style w:type="character" w:styleId="Hyperlink">
    <w:name w:val="Hyperlink"/>
    <w:rsid w:val="00C71761"/>
    <w:rPr>
      <w:color w:val="0000FF"/>
      <w:u w:val="single"/>
    </w:rPr>
  </w:style>
  <w:style w:type="paragraph" w:customStyle="1" w:styleId="Al-Hadith249">
    <w:name w:val="نمط نمط كتاب + + (العربية وغيرها) Al-Hadith2 ‏49 نقطة إلى اليمي..."/>
    <w:basedOn w:val="a4"/>
    <w:autoRedefine/>
    <w:rsid w:val="00C71761"/>
    <w:pPr>
      <w:outlineLvl w:val="0"/>
    </w:pPr>
    <w:rPr>
      <w:rFonts w:ascii="Arb Naskh" w:hAnsi="Arb Naskh" w:cs="Al-Hadith2"/>
      <w:snapToGrid w:val="0"/>
      <w:color w:val="000000"/>
      <w:spacing w:val="-6"/>
      <w:sz w:val="98"/>
      <w:szCs w:val="98"/>
    </w:rPr>
  </w:style>
  <w:style w:type="paragraph" w:customStyle="1" w:styleId="52">
    <w:name w:val="5"/>
    <w:basedOn w:val="a4"/>
    <w:link w:val="5Char0"/>
    <w:qFormat/>
    <w:rsid w:val="00C71761"/>
    <w:pPr>
      <w:widowControl w:val="0"/>
      <w:spacing w:line="340" w:lineRule="exact"/>
      <w:ind w:firstLine="397"/>
    </w:pPr>
    <w:rPr>
      <w:noProof/>
      <w:snapToGrid w:val="0"/>
      <w:color w:val="000000"/>
      <w:spacing w:val="-6"/>
    </w:rPr>
  </w:style>
  <w:style w:type="character" w:customStyle="1" w:styleId="5Char0">
    <w:name w:val="5 Char"/>
    <w:link w:val="52"/>
    <w:rsid w:val="00C71761"/>
    <w:rPr>
      <w:rFonts w:cs="Traditional Arabic"/>
      <w:noProof/>
      <w:snapToGrid w:val="0"/>
      <w:color w:val="000000"/>
      <w:spacing w:val="-6"/>
      <w:sz w:val="28"/>
      <w:szCs w:val="28"/>
      <w:lang w:val="en-US" w:eastAsia="en-US" w:bidi="ar-SA"/>
    </w:rPr>
  </w:style>
  <w:style w:type="character" w:customStyle="1" w:styleId="Char1">
    <w:name w:val="فصل Char1"/>
    <w:link w:val="ab"/>
    <w:rsid w:val="00C71761"/>
    <w:rPr>
      <w:rFonts w:cs="Traditional Arabic"/>
      <w:bCs/>
      <w:noProof/>
      <w:sz w:val="34"/>
      <w:szCs w:val="36"/>
      <w:lang w:val="en-US" w:eastAsia="ar-SA" w:bidi="ar-SA"/>
    </w:rPr>
  </w:style>
  <w:style w:type="character" w:customStyle="1" w:styleId="3Char0">
    <w:name w:val="3 Char"/>
    <w:link w:val="32"/>
    <w:rsid w:val="00C71761"/>
    <w:rPr>
      <w:rFonts w:cs="Traditional Arabic"/>
      <w:bCs/>
      <w:noProof/>
      <w:snapToGrid w:val="0"/>
      <w:color w:val="0000FF"/>
      <w:spacing w:val="-6"/>
      <w:sz w:val="34"/>
      <w:szCs w:val="36"/>
      <w:lang w:val="en-US" w:eastAsia="ar-SA" w:bidi="ar-SA"/>
    </w:rPr>
  </w:style>
  <w:style w:type="paragraph" w:customStyle="1" w:styleId="44">
    <w:name w:val="44"/>
    <w:basedOn w:val="a4"/>
    <w:rsid w:val="00D3481C"/>
    <w:pPr>
      <w:widowControl w:val="0"/>
      <w:spacing w:line="340" w:lineRule="exact"/>
      <w:ind w:firstLine="397"/>
      <w:outlineLvl w:val="3"/>
    </w:pPr>
    <w:rPr>
      <w:b/>
      <w:bCs/>
      <w:noProof/>
      <w:snapToGrid w:val="0"/>
      <w:color w:val="0000FF"/>
      <w:spacing w:val="-6"/>
    </w:rPr>
  </w:style>
  <w:style w:type="character" w:customStyle="1" w:styleId="1Char">
    <w:name w:val="العنوان 1 Char"/>
    <w:basedOn w:val="a5"/>
    <w:link w:val="1"/>
    <w:uiPriority w:val="9"/>
    <w:rsid w:val="00746482"/>
    <w:rPr>
      <w:rFonts w:asciiTheme="majorHAnsi" w:eastAsiaTheme="majorEastAsia" w:hAnsiTheme="majorHAnsi" w:cstheme="majorBidi"/>
      <w:color w:val="2E74B5" w:themeColor="accent1" w:themeShade="BF"/>
      <w:sz w:val="32"/>
      <w:szCs w:val="32"/>
      <w:lang w:bidi="ar-DZ"/>
    </w:rPr>
  </w:style>
  <w:style w:type="character" w:customStyle="1" w:styleId="2Char">
    <w:name w:val="عنوان 2 Char"/>
    <w:aliases w:val=" Char Char"/>
    <w:basedOn w:val="a5"/>
    <w:link w:val="2"/>
    <w:uiPriority w:val="9"/>
    <w:rsid w:val="00746482"/>
    <w:rPr>
      <w:rFonts w:asciiTheme="majorHAnsi" w:eastAsiaTheme="majorEastAsia" w:hAnsiTheme="majorHAnsi" w:cs="PT Bold Heading"/>
      <w:color w:val="000000" w:themeColor="text1"/>
      <w:kern w:val="32"/>
      <w:sz w:val="26"/>
      <w:szCs w:val="32"/>
      <w:lang w:bidi="ar-DZ"/>
    </w:rPr>
  </w:style>
  <w:style w:type="character" w:customStyle="1" w:styleId="3Char">
    <w:name w:val="عنوان 3 Char"/>
    <w:aliases w:val=" Char1 Char"/>
    <w:basedOn w:val="a5"/>
    <w:link w:val="3"/>
    <w:rsid w:val="00746482"/>
    <w:rPr>
      <w:rFonts w:asciiTheme="majorHAnsi" w:eastAsiaTheme="majorEastAsia" w:hAnsiTheme="majorHAnsi" w:cs="PT Bold Heading"/>
      <w:b/>
      <w:bCs/>
      <w:color w:val="000000" w:themeColor="text1"/>
      <w:kern w:val="32"/>
      <w:sz w:val="28"/>
      <w:szCs w:val="28"/>
      <w:lang w:bidi="ar-DZ"/>
    </w:rPr>
  </w:style>
  <w:style w:type="character" w:customStyle="1" w:styleId="4Char">
    <w:name w:val="عنوان 4 Char"/>
    <w:basedOn w:val="a5"/>
    <w:link w:val="4"/>
    <w:rsid w:val="00746482"/>
    <w:rPr>
      <w:rFonts w:asciiTheme="majorHAnsi" w:eastAsiaTheme="majorEastAsia" w:hAnsiTheme="majorHAnsi" w:cs="Shurooq 16"/>
      <w:b/>
      <w:bCs/>
      <w:i/>
      <w:color w:val="000000" w:themeColor="text1"/>
      <w:kern w:val="32"/>
      <w:sz w:val="28"/>
      <w:szCs w:val="28"/>
      <w:lang w:bidi="ar-DZ"/>
    </w:rPr>
  </w:style>
  <w:style w:type="character" w:customStyle="1" w:styleId="5Char">
    <w:name w:val="عنوان 5 Char"/>
    <w:basedOn w:val="a5"/>
    <w:link w:val="5"/>
    <w:rsid w:val="00746482"/>
    <w:rPr>
      <w:rFonts w:asciiTheme="majorHAnsi" w:eastAsiaTheme="majorEastAsia" w:hAnsiTheme="majorHAnsi" w:cs="Kufah"/>
      <w:bCs/>
      <w:color w:val="000000" w:themeColor="text1"/>
      <w:kern w:val="32"/>
      <w:sz w:val="28"/>
      <w:szCs w:val="28"/>
      <w:lang w:bidi="ar-DZ"/>
    </w:rPr>
  </w:style>
  <w:style w:type="character" w:customStyle="1" w:styleId="6Char">
    <w:name w:val="عنوان 6 Char"/>
    <w:basedOn w:val="a5"/>
    <w:link w:val="6"/>
    <w:uiPriority w:val="9"/>
    <w:rsid w:val="002C32E4"/>
    <w:rPr>
      <w:rFonts w:asciiTheme="majorHAnsi" w:eastAsiaTheme="majorEastAsia" w:hAnsiTheme="majorHAnsi" w:cstheme="majorBidi"/>
      <w:color w:val="1F4D78" w:themeColor="accent1" w:themeShade="7F"/>
      <w:szCs w:val="28"/>
      <w:lang w:bidi="ar-DZ"/>
    </w:rPr>
  </w:style>
  <w:style w:type="character" w:customStyle="1" w:styleId="7Char">
    <w:name w:val="عنوان 7 Char"/>
    <w:basedOn w:val="a5"/>
    <w:link w:val="7"/>
    <w:uiPriority w:val="9"/>
    <w:rsid w:val="002C32E4"/>
    <w:rPr>
      <w:rFonts w:asciiTheme="majorHAnsi" w:eastAsiaTheme="majorEastAsia" w:hAnsiTheme="majorHAnsi" w:cstheme="majorBidi"/>
      <w:i/>
      <w:iCs/>
      <w:color w:val="1F4D78" w:themeColor="accent1" w:themeShade="7F"/>
      <w:szCs w:val="28"/>
      <w:lang w:bidi="ar-DZ"/>
    </w:rPr>
  </w:style>
  <w:style w:type="character" w:customStyle="1" w:styleId="8Char">
    <w:name w:val="عنوان 8 Char"/>
    <w:basedOn w:val="a5"/>
    <w:link w:val="8"/>
    <w:uiPriority w:val="9"/>
    <w:rsid w:val="002C32E4"/>
    <w:rPr>
      <w:rFonts w:asciiTheme="majorHAnsi" w:eastAsiaTheme="majorEastAsia" w:hAnsiTheme="majorHAnsi" w:cstheme="majorBidi"/>
      <w:color w:val="272727" w:themeColor="text1" w:themeTint="D8"/>
      <w:sz w:val="21"/>
      <w:szCs w:val="21"/>
      <w:lang w:bidi="ar-DZ"/>
    </w:rPr>
  </w:style>
  <w:style w:type="character" w:customStyle="1" w:styleId="9Char">
    <w:name w:val="عنوان 9 Char"/>
    <w:basedOn w:val="a5"/>
    <w:link w:val="9"/>
    <w:uiPriority w:val="9"/>
    <w:rsid w:val="002C32E4"/>
    <w:rPr>
      <w:rFonts w:asciiTheme="majorHAnsi" w:eastAsiaTheme="majorEastAsia" w:hAnsiTheme="majorHAnsi" w:cstheme="majorBidi"/>
      <w:i/>
      <w:iCs/>
      <w:color w:val="272727" w:themeColor="text1" w:themeTint="D8"/>
      <w:sz w:val="21"/>
      <w:szCs w:val="21"/>
      <w:lang w:bidi="ar-DZ"/>
    </w:rPr>
  </w:style>
  <w:style w:type="paragraph" w:customStyle="1" w:styleId="afe">
    <w:name w:val="عنوان رئيسي"/>
    <w:basedOn w:val="a4"/>
    <w:next w:val="a4"/>
    <w:autoRedefine/>
    <w:rsid w:val="00746482"/>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szCs w:val="72"/>
      <w:lang w:eastAsia="ar-SA"/>
    </w:rPr>
  </w:style>
  <w:style w:type="paragraph" w:customStyle="1" w:styleId="aff">
    <w:name w:val="عنوان_زخرفي"/>
    <w:basedOn w:val="a4"/>
    <w:rsid w:val="00746482"/>
    <w:pPr>
      <w:ind w:firstLine="720"/>
      <w:jc w:val="center"/>
    </w:pPr>
    <w:rPr>
      <w:rFonts w:ascii="ATraditional Arabic" w:eastAsia="Times New Roman" w:hAnsi="ATraditional Arabic" w:cs="CTraditional Arabic"/>
      <w:sz w:val="36"/>
      <w:szCs w:val="300"/>
    </w:rPr>
  </w:style>
  <w:style w:type="paragraph" w:customStyle="1" w:styleId="23">
    <w:name w:val="مرجع حاشية سفلية2"/>
    <w:basedOn w:val="a4"/>
    <w:rsid w:val="00746482"/>
    <w:pPr>
      <w:ind w:firstLine="0"/>
    </w:pPr>
    <w:rPr>
      <w:rFonts w:ascii="ATraditional Arabic" w:eastAsia="Times New Roman" w:hAnsi="ATraditional Arabic"/>
      <w:sz w:val="36"/>
      <w:vertAlign w:val="superscript"/>
    </w:rPr>
  </w:style>
  <w:style w:type="character" w:customStyle="1" w:styleId="Char5">
    <w:name w:val="نص حاشية سفلية Char"/>
    <w:aliases w:val=" Char Char Char Char, Char Char Char1 Char,Footnote Text Char, Char Char Char2 Char,Footnote Text1 Char, Char Char Char3 Char,Footnote Text2 Char, Char Char Char4 Char, Char Char Char5 Char, Char Char Char6 Char,Footnote Text3 Char"/>
    <w:basedOn w:val="a5"/>
    <w:link w:val="af4"/>
    <w:rsid w:val="00746482"/>
    <w:rPr>
      <w:rFonts w:ascii="ATraditional Arabic" w:hAnsi="ATraditional Arabic" w:cs="mylotus"/>
      <w:color w:val="000000" w:themeColor="text1"/>
      <w:kern w:val="32"/>
      <w:position w:val="10"/>
      <w:szCs w:val="28"/>
      <w:lang w:bidi="ar-DZ"/>
    </w:rPr>
  </w:style>
  <w:style w:type="paragraph" w:customStyle="1" w:styleId="24">
    <w:name w:val="نمط2"/>
    <w:basedOn w:val="afe"/>
    <w:next w:val="a4"/>
    <w:rsid w:val="00746482"/>
    <w:pPr>
      <w:spacing w:after="0"/>
      <w:ind w:left="0" w:right="0" w:firstLine="0"/>
      <w:jc w:val="lowKashida"/>
    </w:pPr>
    <w:rPr>
      <w:rFonts w:cs="Traditional Arabic"/>
      <w:bCs w:val="0"/>
      <w:szCs w:val="36"/>
    </w:rPr>
  </w:style>
  <w:style w:type="paragraph" w:customStyle="1" w:styleId="aaa1">
    <w:name w:val="aaa1"/>
    <w:basedOn w:val="a4"/>
    <w:next w:val="a4"/>
    <w:qFormat/>
    <w:rsid w:val="002C32E4"/>
    <w:pPr>
      <w:pageBreakBefore/>
      <w:widowControl w:val="0"/>
      <w:adjustRightInd w:val="0"/>
      <w:spacing w:before="240" w:after="240"/>
      <w:jc w:val="center"/>
      <w:textAlignment w:val="baseline"/>
      <w:outlineLvl w:val="0"/>
    </w:pPr>
    <w:rPr>
      <w:rFonts w:eastAsia="Times New Roman"/>
      <w:b/>
      <w:bCs/>
      <w:color w:val="FF0000"/>
      <w:kern w:val="28"/>
      <w:sz w:val="40"/>
      <w:szCs w:val="36"/>
      <w:lang w:val="fr-FR" w:eastAsia="fr-FR"/>
    </w:rPr>
  </w:style>
  <w:style w:type="paragraph" w:customStyle="1" w:styleId="aaa2">
    <w:name w:val="aaa2"/>
    <w:basedOn w:val="a4"/>
    <w:next w:val="a4"/>
    <w:qFormat/>
    <w:rsid w:val="002C32E4"/>
    <w:pPr>
      <w:widowControl w:val="0"/>
      <w:adjustRightInd w:val="0"/>
      <w:spacing w:before="120" w:after="120"/>
      <w:jc w:val="center"/>
      <w:textAlignment w:val="baseline"/>
      <w:outlineLvl w:val="1"/>
    </w:pPr>
    <w:rPr>
      <w:rFonts w:eastAsia="Times New Roman"/>
      <w:b/>
      <w:bCs/>
      <w:color w:val="FF0000"/>
      <w:kern w:val="28"/>
      <w:sz w:val="40"/>
      <w:szCs w:val="32"/>
      <w:lang w:eastAsia="fr-FR"/>
    </w:rPr>
  </w:style>
  <w:style w:type="paragraph" w:customStyle="1" w:styleId="aaa3">
    <w:name w:val="aaa3"/>
    <w:basedOn w:val="a4"/>
    <w:next w:val="a4"/>
    <w:qFormat/>
    <w:rsid w:val="002C32E4"/>
    <w:pPr>
      <w:widowControl w:val="0"/>
      <w:outlineLvl w:val="2"/>
    </w:pPr>
    <w:rPr>
      <w:rFonts w:eastAsia="Calibri"/>
      <w:b/>
      <w:bCs/>
      <w:color w:val="FF0000"/>
    </w:rPr>
  </w:style>
  <w:style w:type="paragraph" w:customStyle="1" w:styleId="aaa4">
    <w:name w:val="aaa4"/>
    <w:basedOn w:val="a4"/>
    <w:next w:val="a4"/>
    <w:qFormat/>
    <w:rsid w:val="002C32E4"/>
    <w:pPr>
      <w:widowControl w:val="0"/>
      <w:outlineLvl w:val="3"/>
    </w:pPr>
    <w:rPr>
      <w:rFonts w:eastAsia="Calibri"/>
      <w:bCs/>
      <w:color w:val="FF0000"/>
    </w:rPr>
  </w:style>
  <w:style w:type="paragraph" w:customStyle="1" w:styleId="aaaa">
    <w:name w:val="aaaa"/>
    <w:basedOn w:val="a4"/>
    <w:link w:val="aaaaChar"/>
    <w:qFormat/>
    <w:rsid w:val="002C32E4"/>
    <w:pPr>
      <w:widowControl w:val="0"/>
      <w:ind w:firstLine="851"/>
    </w:pPr>
    <w:rPr>
      <w:rFonts w:eastAsia="Calibri"/>
      <w:color w:val="000000"/>
    </w:rPr>
  </w:style>
  <w:style w:type="paragraph" w:customStyle="1" w:styleId="aaa5">
    <w:name w:val="aaa5"/>
    <w:basedOn w:val="a4"/>
    <w:next w:val="a4"/>
    <w:qFormat/>
    <w:rsid w:val="002C32E4"/>
    <w:pPr>
      <w:widowControl w:val="0"/>
      <w:outlineLvl w:val="4"/>
    </w:pPr>
    <w:rPr>
      <w:rFonts w:eastAsia="Calibri"/>
      <w:b/>
      <w:bCs/>
      <w:color w:val="FF0000"/>
    </w:rPr>
  </w:style>
  <w:style w:type="paragraph" w:customStyle="1" w:styleId="aaa6">
    <w:name w:val="aaa6"/>
    <w:basedOn w:val="6"/>
    <w:next w:val="a4"/>
    <w:qFormat/>
    <w:rsid w:val="002C32E4"/>
    <w:pPr>
      <w:keepNext w:val="0"/>
      <w:keepLines w:val="0"/>
      <w:spacing w:before="0"/>
    </w:pPr>
    <w:rPr>
      <w:rFonts w:ascii="Arial" w:eastAsia="Calibri" w:hAnsi="Arial" w:cs="mylotus"/>
      <w:b/>
      <w:bCs/>
      <w:i/>
      <w:color w:val="FF0000"/>
      <w:lang w:eastAsia="ar-SA"/>
    </w:rPr>
  </w:style>
  <w:style w:type="paragraph" w:customStyle="1" w:styleId="aaa7">
    <w:name w:val="aaa7"/>
    <w:basedOn w:val="7"/>
    <w:next w:val="a4"/>
    <w:qFormat/>
    <w:rsid w:val="002C32E4"/>
    <w:pPr>
      <w:keepNext w:val="0"/>
      <w:keepLines w:val="0"/>
      <w:spacing w:before="0"/>
    </w:pPr>
    <w:rPr>
      <w:rFonts w:ascii="Arial" w:eastAsia="Calibri" w:hAnsi="Arial" w:cs="mylotus"/>
      <w:b/>
      <w:bCs/>
      <w:i w:val="0"/>
      <w:iCs w:val="0"/>
      <w:color w:val="FF0000"/>
    </w:rPr>
  </w:style>
  <w:style w:type="paragraph" w:customStyle="1" w:styleId="aaa8">
    <w:name w:val="aaa8"/>
    <w:basedOn w:val="8"/>
    <w:next w:val="a4"/>
    <w:qFormat/>
    <w:rsid w:val="002C32E4"/>
    <w:pPr>
      <w:keepNext w:val="0"/>
      <w:keepLines w:val="0"/>
      <w:spacing w:before="0"/>
    </w:pPr>
    <w:rPr>
      <w:rFonts w:ascii="Arial" w:eastAsia="Calibri" w:hAnsi="Arial" w:cs="mylotus"/>
      <w:bCs/>
      <w:color w:val="FF0000"/>
      <w:sz w:val="28"/>
      <w:szCs w:val="28"/>
    </w:rPr>
  </w:style>
  <w:style w:type="paragraph" w:customStyle="1" w:styleId="aaa9">
    <w:name w:val="aaa9"/>
    <w:basedOn w:val="9"/>
    <w:next w:val="a4"/>
    <w:qFormat/>
    <w:rsid w:val="002C32E4"/>
    <w:pPr>
      <w:keepNext w:val="0"/>
      <w:keepLines w:val="0"/>
      <w:spacing w:before="0"/>
    </w:pPr>
    <w:rPr>
      <w:rFonts w:ascii="Arial" w:eastAsia="Calibri" w:hAnsi="Arial" w:cs="mylotus"/>
      <w:b/>
      <w:bCs/>
      <w:i w:val="0"/>
      <w:iCs w:val="0"/>
      <w:color w:val="FF0000"/>
      <w:sz w:val="24"/>
      <w:szCs w:val="28"/>
    </w:rPr>
  </w:style>
  <w:style w:type="character" w:customStyle="1" w:styleId="aaaaaaa">
    <w:name w:val="aaaaaaa"/>
    <w:uiPriority w:val="1"/>
    <w:qFormat/>
    <w:rsid w:val="002C32E4"/>
    <w:rPr>
      <w:rFonts w:cs="Traditional Arabic"/>
      <w:szCs w:val="32"/>
    </w:rPr>
  </w:style>
  <w:style w:type="paragraph" w:customStyle="1" w:styleId="aaab">
    <w:name w:val="aaab"/>
    <w:basedOn w:val="a4"/>
    <w:uiPriority w:val="39"/>
    <w:qFormat/>
    <w:rsid w:val="002C32E4"/>
    <w:pPr>
      <w:tabs>
        <w:tab w:val="left" w:pos="1096"/>
      </w:tabs>
      <w:adjustRightInd w:val="0"/>
      <w:spacing w:line="360" w:lineRule="atLeast"/>
      <w:textAlignment w:val="baseline"/>
    </w:pPr>
    <w:rPr>
      <w:rFonts w:ascii="Times New Roman" w:hAnsi="Times New Roman"/>
      <w:color w:val="000000"/>
      <w:lang w:eastAsia="fr-FR"/>
    </w:rPr>
  </w:style>
  <w:style w:type="paragraph" w:customStyle="1" w:styleId="aaac">
    <w:name w:val="aaac"/>
    <w:basedOn w:val="a4"/>
    <w:link w:val="aaacChar"/>
    <w:qFormat/>
    <w:rsid w:val="002C32E4"/>
    <w:pPr>
      <w:widowControl w:val="0"/>
      <w:tabs>
        <w:tab w:val="left" w:pos="1096"/>
      </w:tabs>
      <w:adjustRightInd w:val="0"/>
      <w:textAlignment w:val="baseline"/>
    </w:pPr>
    <w:rPr>
      <w:lang w:val="fr-FR" w:eastAsia="fr-FR"/>
    </w:rPr>
  </w:style>
  <w:style w:type="character" w:customStyle="1" w:styleId="aaacChar">
    <w:name w:val="aaac Char"/>
    <w:basedOn w:val="a5"/>
    <w:link w:val="aaac"/>
    <w:rsid w:val="002C32E4"/>
    <w:rPr>
      <w:rFonts w:ascii="Calibri" w:eastAsiaTheme="minorHAnsi" w:hAnsi="Calibri" w:cs="mylotus"/>
      <w:color w:val="000000" w:themeColor="text1"/>
      <w:szCs w:val="28"/>
      <w:lang w:val="fr-FR" w:eastAsia="fr-FR" w:bidi="ar-DZ"/>
    </w:rPr>
  </w:style>
  <w:style w:type="paragraph" w:styleId="aff0">
    <w:name w:val="Title"/>
    <w:basedOn w:val="a4"/>
    <w:next w:val="a4"/>
    <w:link w:val="Charc"/>
    <w:qFormat/>
    <w:rsid w:val="00810018"/>
    <w:pPr>
      <w:spacing w:line="216" w:lineRule="auto"/>
      <w:contextualSpacing/>
    </w:pPr>
    <w:rPr>
      <w:rFonts w:asciiTheme="majorHAnsi" w:eastAsiaTheme="majorEastAsia" w:hAnsiTheme="majorHAnsi" w:cstheme="majorBidi"/>
      <w:color w:val="404040" w:themeColor="text1" w:themeTint="BF"/>
      <w:spacing w:val="-10"/>
      <w:kern w:val="28"/>
      <w:sz w:val="56"/>
      <w:szCs w:val="56"/>
      <w:rtl/>
    </w:rPr>
  </w:style>
  <w:style w:type="character" w:customStyle="1" w:styleId="Charc">
    <w:name w:val="العنوان Char"/>
    <w:basedOn w:val="a5"/>
    <w:link w:val="aff0"/>
    <w:rsid w:val="00810018"/>
    <w:rPr>
      <w:rFonts w:asciiTheme="majorHAnsi" w:eastAsiaTheme="majorEastAsia" w:hAnsiTheme="majorHAnsi" w:cstheme="majorBidi"/>
      <w:color w:val="404040" w:themeColor="text1" w:themeTint="BF"/>
      <w:spacing w:val="-10"/>
      <w:kern w:val="28"/>
      <w:sz w:val="56"/>
      <w:szCs w:val="56"/>
    </w:rPr>
  </w:style>
  <w:style w:type="paragraph" w:styleId="aff1">
    <w:name w:val="Subtitle"/>
    <w:basedOn w:val="a4"/>
    <w:next w:val="a4"/>
    <w:link w:val="Chard"/>
    <w:uiPriority w:val="11"/>
    <w:qFormat/>
    <w:rsid w:val="00810018"/>
    <w:pPr>
      <w:numPr>
        <w:ilvl w:val="1"/>
      </w:numPr>
      <w:ind w:firstLine="567"/>
    </w:pPr>
    <w:rPr>
      <w:rFonts w:eastAsiaTheme="minorEastAsia" w:cs="Times New Roman"/>
      <w:color w:val="5A5A5A" w:themeColor="text1" w:themeTint="A5"/>
      <w:spacing w:val="15"/>
      <w:rtl/>
    </w:rPr>
  </w:style>
  <w:style w:type="character" w:customStyle="1" w:styleId="Chard">
    <w:name w:val="عنوان فرعي Char"/>
    <w:basedOn w:val="a5"/>
    <w:link w:val="aff1"/>
    <w:uiPriority w:val="11"/>
    <w:rsid w:val="00810018"/>
    <w:rPr>
      <w:rFonts w:asciiTheme="minorHAnsi" w:eastAsiaTheme="minorEastAsia" w:hAnsiTheme="minorHAnsi"/>
      <w:color w:val="5A5A5A" w:themeColor="text1" w:themeTint="A5"/>
      <w:spacing w:val="15"/>
      <w:sz w:val="22"/>
      <w:szCs w:val="22"/>
    </w:rPr>
  </w:style>
  <w:style w:type="paragraph" w:customStyle="1" w:styleId="aff2">
    <w:name w:val="قصيدةع"/>
    <w:basedOn w:val="a4"/>
    <w:autoRedefine/>
    <w:rsid w:val="00296707"/>
    <w:rPr>
      <w:rFonts w:ascii="Times New Roman" w:eastAsia="Times New Roman" w:hAnsi="Times New Roman"/>
      <w:sz w:val="24"/>
      <w:szCs w:val="34"/>
    </w:rPr>
  </w:style>
  <w:style w:type="paragraph" w:customStyle="1" w:styleId="aff3">
    <w:name w:val="قصيدةخ"/>
    <w:basedOn w:val="a4"/>
    <w:autoRedefine/>
    <w:rsid w:val="00296707"/>
    <w:rPr>
      <w:rFonts w:ascii="Times New Roman" w:eastAsia="Times New Roman" w:hAnsi="Times New Roman"/>
      <w:bCs/>
      <w:sz w:val="36"/>
      <w:szCs w:val="34"/>
    </w:rPr>
  </w:style>
  <w:style w:type="paragraph" w:customStyle="1" w:styleId="aff4">
    <w:name w:val="قصيدة"/>
    <w:basedOn w:val="a4"/>
    <w:autoRedefine/>
    <w:rsid w:val="00296707"/>
    <w:rPr>
      <w:rFonts w:ascii="Times New Roman" w:eastAsia="Times New Roman" w:hAnsi="Times New Roman"/>
      <w:sz w:val="24"/>
      <w:szCs w:val="32"/>
    </w:rPr>
  </w:style>
  <w:style w:type="paragraph" w:styleId="aff5">
    <w:name w:val="header"/>
    <w:basedOn w:val="a4"/>
    <w:link w:val="Chare"/>
    <w:uiPriority w:val="99"/>
    <w:rsid w:val="00037D1D"/>
    <w:pPr>
      <w:tabs>
        <w:tab w:val="center" w:pos="4153"/>
        <w:tab w:val="right" w:pos="8306"/>
      </w:tabs>
    </w:pPr>
  </w:style>
  <w:style w:type="character" w:customStyle="1" w:styleId="Chare">
    <w:name w:val="رأس الصفحة Char"/>
    <w:basedOn w:val="a5"/>
    <w:link w:val="aff5"/>
    <w:uiPriority w:val="99"/>
    <w:rsid w:val="00037D1D"/>
    <w:rPr>
      <w:rFonts w:asciiTheme="minorHAnsi" w:eastAsiaTheme="minorHAnsi" w:hAnsiTheme="minorHAnsi" w:cs="ATraditional Arabic"/>
      <w:sz w:val="32"/>
      <w:szCs w:val="36"/>
    </w:rPr>
  </w:style>
  <w:style w:type="paragraph" w:styleId="aff6">
    <w:name w:val="footer"/>
    <w:basedOn w:val="a4"/>
    <w:link w:val="Charf"/>
    <w:uiPriority w:val="99"/>
    <w:rsid w:val="00037D1D"/>
    <w:pPr>
      <w:tabs>
        <w:tab w:val="center" w:pos="4153"/>
        <w:tab w:val="right" w:pos="8306"/>
      </w:tabs>
    </w:pPr>
  </w:style>
  <w:style w:type="character" w:customStyle="1" w:styleId="Charf">
    <w:name w:val="تذييل الصفحة Char"/>
    <w:basedOn w:val="a5"/>
    <w:link w:val="aff6"/>
    <w:uiPriority w:val="99"/>
    <w:rsid w:val="00037D1D"/>
    <w:rPr>
      <w:rFonts w:asciiTheme="minorHAnsi" w:eastAsiaTheme="minorHAnsi" w:hAnsiTheme="minorHAnsi" w:cs="ATraditional Arabic"/>
      <w:sz w:val="32"/>
      <w:szCs w:val="36"/>
    </w:rPr>
  </w:style>
  <w:style w:type="paragraph" w:styleId="aff7">
    <w:name w:val="endnote text"/>
    <w:basedOn w:val="a4"/>
    <w:link w:val="Charf0"/>
    <w:rsid w:val="007C7C0E"/>
    <w:rPr>
      <w:szCs w:val="20"/>
    </w:rPr>
  </w:style>
  <w:style w:type="character" w:customStyle="1" w:styleId="Charf0">
    <w:name w:val="نص تعليق ختامي Char"/>
    <w:basedOn w:val="a5"/>
    <w:link w:val="aff7"/>
    <w:rsid w:val="007C7C0E"/>
    <w:rPr>
      <w:rFonts w:asciiTheme="minorHAnsi" w:eastAsiaTheme="minorHAnsi" w:hAnsiTheme="minorHAnsi" w:cs="ATraditional Arabic"/>
    </w:rPr>
  </w:style>
  <w:style w:type="character" w:styleId="aff8">
    <w:name w:val="endnote reference"/>
    <w:basedOn w:val="a5"/>
    <w:rsid w:val="007C7C0E"/>
    <w:rPr>
      <w:vertAlign w:val="superscript"/>
    </w:rPr>
  </w:style>
  <w:style w:type="character" w:styleId="aff9">
    <w:name w:val="page number"/>
    <w:qFormat/>
    <w:rsid w:val="00E30AD0"/>
    <w:rPr>
      <w:vertAlign w:val="superscript"/>
    </w:rPr>
  </w:style>
  <w:style w:type="character" w:customStyle="1" w:styleId="CharCharCharChar2">
    <w:name w:val="حاشية Char Char Char Char"/>
    <w:rsid w:val="00E30AD0"/>
    <w:rPr>
      <w:rFonts w:eastAsia="MS Mincho" w:cs="Traditional Arabic"/>
      <w:sz w:val="24"/>
      <w:szCs w:val="28"/>
      <w:lang w:val="en-US" w:eastAsia="ar-SA" w:bidi="ar-SA"/>
    </w:rPr>
  </w:style>
  <w:style w:type="character" w:customStyle="1" w:styleId="19CharCharCharChar">
    <w:name w:val="نمط نورة + تباعد الأسطر:  تام 19 نقطة Char Char Char Char"/>
    <w:rsid w:val="00E30AD0"/>
    <w:rPr>
      <w:rFonts w:cs="Traditional Arabic"/>
      <w:noProof/>
      <w:snapToGrid w:val="0"/>
      <w:color w:val="000000"/>
      <w:spacing w:val="-6"/>
      <w:sz w:val="28"/>
      <w:szCs w:val="32"/>
      <w:lang w:val="en-US" w:eastAsia="en-US" w:bidi="ar-SA"/>
    </w:rPr>
  </w:style>
  <w:style w:type="character" w:customStyle="1" w:styleId="CharCar">
    <w:name w:val="إبراهيم Char Car"/>
    <w:rsid w:val="00E30AD0"/>
    <w:rPr>
      <w:rFonts w:cs="Traditional Arabic"/>
      <w:noProof/>
      <w:snapToGrid w:val="0"/>
      <w:color w:val="000000"/>
      <w:spacing w:val="-6"/>
      <w:sz w:val="28"/>
      <w:szCs w:val="32"/>
      <w:lang w:val="en-US" w:eastAsia="en-US" w:bidi="ar-SA"/>
    </w:rPr>
  </w:style>
  <w:style w:type="paragraph" w:customStyle="1" w:styleId="91">
    <w:name w:val="9"/>
    <w:basedOn w:val="a4"/>
    <w:next w:val="affa"/>
    <w:link w:val="9Char0"/>
    <w:qFormat/>
    <w:rsid w:val="00E30AD0"/>
    <w:pPr>
      <w:shd w:val="clear" w:color="auto" w:fill="000080"/>
    </w:pPr>
    <w:rPr>
      <w:rFonts w:ascii="Tahoma" w:eastAsia="Times New Roman" w:hAnsi="Tahoma" w:cs="Tahoma"/>
      <w:sz w:val="24"/>
      <w:szCs w:val="24"/>
    </w:rPr>
  </w:style>
  <w:style w:type="character" w:customStyle="1" w:styleId="CharChar1CharCharCharChar">
    <w:name w:val="إبراهيم Char Char1 Char Char Char Char"/>
    <w:rsid w:val="00E30AD0"/>
    <w:rPr>
      <w:rFonts w:cs="Traditional Arabic"/>
      <w:noProof/>
      <w:snapToGrid w:val="0"/>
      <w:color w:val="000000"/>
      <w:spacing w:val="-6"/>
      <w:sz w:val="28"/>
      <w:szCs w:val="32"/>
      <w:lang w:val="en-US" w:eastAsia="en-US" w:bidi="ar-SA"/>
    </w:rPr>
  </w:style>
  <w:style w:type="character" w:customStyle="1" w:styleId="CharCharCharCharCharCharCharChar0">
    <w:name w:val="نورة Char Char Char Char Char Char Char Char"/>
    <w:rsid w:val="00E30AD0"/>
    <w:rPr>
      <w:rFonts w:cs="Traditional Arabic"/>
      <w:noProof/>
      <w:snapToGrid w:val="0"/>
      <w:color w:val="000000"/>
      <w:spacing w:val="-6"/>
      <w:sz w:val="28"/>
      <w:szCs w:val="32"/>
      <w:lang w:val="en-US" w:eastAsia="en-US" w:bidi="ar-SA"/>
    </w:rPr>
  </w:style>
  <w:style w:type="character" w:customStyle="1" w:styleId="1CharCharCharCharCharCharCharChar">
    <w:name w:val="نمط1 Char Char Char Char Char Char Char Char"/>
    <w:rsid w:val="00E30AD0"/>
    <w:rPr>
      <w:rFonts w:cs="Traditional Arabic"/>
      <w:b/>
      <w:bCs/>
      <w:noProof/>
      <w:color w:val="000000"/>
      <w:sz w:val="24"/>
      <w:szCs w:val="32"/>
      <w:lang w:val="en-US" w:eastAsia="ar-SA" w:bidi="ar-SA"/>
    </w:rPr>
  </w:style>
  <w:style w:type="paragraph" w:customStyle="1" w:styleId="1CharChar">
    <w:name w:val="نمط1 Char Char"/>
    <w:basedOn w:val="a4"/>
    <w:rsid w:val="00E30AD0"/>
    <w:pPr>
      <w:widowControl w:val="0"/>
      <w:spacing w:line="500" w:lineRule="exact"/>
      <w:ind w:firstLine="397"/>
      <w:outlineLvl w:val="3"/>
    </w:pPr>
    <w:rPr>
      <w:rFonts w:ascii="Times New Roman" w:eastAsia="Times New Roman" w:hAnsi="Times New Roman"/>
      <w:b/>
      <w:bCs/>
      <w:noProof/>
      <w:color w:val="000000"/>
      <w:sz w:val="24"/>
      <w:szCs w:val="32"/>
    </w:rPr>
  </w:style>
  <w:style w:type="paragraph" w:customStyle="1" w:styleId="CharChar2CharCharCharCharChar">
    <w:name w:val="إبراهيم Char Char2 Char Char Char Char Char"/>
    <w:basedOn w:val="19"/>
    <w:link w:val="CharChar2CharCharCharCharCharChar"/>
    <w:rsid w:val="00E30AD0"/>
    <w:pPr>
      <w:spacing w:line="440" w:lineRule="exact"/>
    </w:pPr>
    <w:rPr>
      <w:rFonts w:ascii="Times New Roman" w:eastAsia="Times New Roman" w:hAnsi="Times New Roman"/>
    </w:rPr>
  </w:style>
  <w:style w:type="character" w:customStyle="1" w:styleId="CharChar2CharCharCharCharCharChar">
    <w:name w:val="إبراهيم Char Char2 Char Char Char Char Char Char"/>
    <w:link w:val="CharChar2CharCharCharCharChar"/>
    <w:rsid w:val="00E30AD0"/>
    <w:rPr>
      <w:rFonts w:cs="Traditional Arabic"/>
      <w:noProof/>
      <w:snapToGrid w:val="0"/>
      <w:color w:val="000000"/>
      <w:spacing w:val="-6"/>
      <w:sz w:val="28"/>
      <w:szCs w:val="28"/>
      <w:lang w:val="fr-FR"/>
    </w:rPr>
  </w:style>
  <w:style w:type="paragraph" w:customStyle="1" w:styleId="1Char1">
    <w:name w:val="نمط1 Char"/>
    <w:basedOn w:val="a4"/>
    <w:rsid w:val="00E30AD0"/>
    <w:pPr>
      <w:widowControl w:val="0"/>
      <w:spacing w:line="500" w:lineRule="exact"/>
      <w:ind w:firstLine="397"/>
      <w:outlineLvl w:val="3"/>
    </w:pPr>
    <w:rPr>
      <w:rFonts w:ascii="Times New Roman" w:eastAsia="Times New Roman" w:hAnsi="Times New Roman"/>
      <w:b/>
      <w:bCs/>
      <w:noProof/>
      <w:color w:val="000000"/>
      <w:szCs w:val="32"/>
    </w:rPr>
  </w:style>
  <w:style w:type="paragraph" w:customStyle="1" w:styleId="CharChar2CharCharCharChar">
    <w:name w:val="إبراهيم Char Char2 Char Char Char Char"/>
    <w:basedOn w:val="19"/>
    <w:rsid w:val="00E30AD0"/>
    <w:pPr>
      <w:spacing w:line="440" w:lineRule="exact"/>
    </w:pPr>
    <w:rPr>
      <w:rFonts w:ascii="Times New Roman" w:eastAsia="Times New Roman" w:hAnsi="Times New Roman"/>
    </w:rPr>
  </w:style>
  <w:style w:type="paragraph" w:customStyle="1" w:styleId="CharChar5">
    <w:name w:val="نورة Char Char"/>
    <w:basedOn w:val="a4"/>
    <w:rsid w:val="00E30AD0"/>
    <w:pPr>
      <w:widowControl w:val="0"/>
      <w:spacing w:line="400" w:lineRule="exact"/>
      <w:ind w:firstLine="397"/>
    </w:pPr>
    <w:rPr>
      <w:rFonts w:ascii="Times New Roman" w:eastAsia="Times New Roman" w:hAnsi="Times New Roman"/>
      <w:noProof/>
      <w:snapToGrid w:val="0"/>
      <w:color w:val="000000"/>
      <w:spacing w:val="-6"/>
      <w:szCs w:val="32"/>
    </w:rPr>
  </w:style>
  <w:style w:type="paragraph" w:customStyle="1" w:styleId="19Char">
    <w:name w:val="نمط نورة + تباعد الأسطر:  تام 19 نقطة Char"/>
    <w:basedOn w:val="a8"/>
    <w:rsid w:val="00E30AD0"/>
    <w:rPr>
      <w:rFonts w:ascii="Times New Roman" w:eastAsia="Times New Roman" w:hAnsi="Times New Roman"/>
    </w:rPr>
  </w:style>
  <w:style w:type="paragraph" w:customStyle="1" w:styleId="1CharCharCharCharChar">
    <w:name w:val="نمط1 Char Char Char Char Char"/>
    <w:basedOn w:val="a4"/>
    <w:rsid w:val="00E30AD0"/>
    <w:pPr>
      <w:widowControl w:val="0"/>
      <w:spacing w:line="500" w:lineRule="exact"/>
      <w:ind w:firstLine="397"/>
      <w:outlineLvl w:val="3"/>
    </w:pPr>
    <w:rPr>
      <w:rFonts w:ascii="Times New Roman" w:eastAsia="Times New Roman" w:hAnsi="Times New Roman"/>
      <w:b/>
      <w:bCs/>
      <w:noProof/>
      <w:color w:val="000000"/>
      <w:sz w:val="24"/>
      <w:szCs w:val="32"/>
    </w:rPr>
  </w:style>
  <w:style w:type="paragraph" w:customStyle="1" w:styleId="CharCharCharCharCharChar1">
    <w:name w:val="إبراهيم Char Char Char Char Char Char"/>
    <w:basedOn w:val="19Char"/>
    <w:rsid w:val="00E30AD0"/>
    <w:pPr>
      <w:spacing w:line="440" w:lineRule="exact"/>
    </w:pPr>
  </w:style>
  <w:style w:type="character" w:customStyle="1" w:styleId="Char0">
    <w:name w:val="هامش Char"/>
    <w:link w:val="ae"/>
    <w:rsid w:val="00E30AD0"/>
    <w:rPr>
      <w:rFonts w:cs="Traditional Arabic"/>
      <w:sz w:val="24"/>
      <w:szCs w:val="28"/>
      <w:lang w:eastAsia="ar-SA"/>
    </w:rPr>
  </w:style>
  <w:style w:type="paragraph" w:customStyle="1" w:styleId="StyleInterligneExactement19pt">
    <w:name w:val="Style فصل + Interligne : Exactement 19 pt"/>
    <w:basedOn w:val="a4"/>
    <w:rsid w:val="00E30AD0"/>
    <w:pPr>
      <w:pageBreakBefore/>
      <w:widowControl w:val="0"/>
      <w:spacing w:line="380" w:lineRule="exact"/>
      <w:ind w:firstLine="397"/>
      <w:jc w:val="center"/>
      <w:outlineLvl w:val="0"/>
    </w:pPr>
    <w:rPr>
      <w:rFonts w:ascii="Times New Roman" w:eastAsia="Times New Roman" w:hAnsi="Times New Roman"/>
      <w:bCs/>
      <w:noProof/>
      <w:sz w:val="34"/>
    </w:rPr>
  </w:style>
  <w:style w:type="character" w:customStyle="1" w:styleId="Char3Char2">
    <w:name w:val="حاشية Char3 Char2"/>
    <w:rsid w:val="00E30AD0"/>
    <w:rPr>
      <w:rFonts w:eastAsia="MS Mincho" w:cs="Traditional Arabic"/>
      <w:sz w:val="24"/>
      <w:szCs w:val="28"/>
      <w:lang w:val="en-US" w:eastAsia="ar-SA" w:bidi="ar-SA"/>
    </w:rPr>
  </w:style>
  <w:style w:type="character" w:customStyle="1" w:styleId="CharChar40">
    <w:name w:val="حاشية Char Char4"/>
    <w:rsid w:val="00E30AD0"/>
    <w:rPr>
      <w:rFonts w:eastAsia="MS Mincho" w:cs="Traditional Arabic"/>
      <w:sz w:val="24"/>
      <w:szCs w:val="28"/>
      <w:lang w:val="en-US" w:eastAsia="en-US" w:bidi="ar-SA"/>
    </w:rPr>
  </w:style>
  <w:style w:type="paragraph" w:customStyle="1" w:styleId="affb">
    <w:name w:val="نمط إبراهيم +"/>
    <w:basedOn w:val="a4"/>
    <w:qFormat/>
    <w:rsid w:val="00E30AD0"/>
    <w:rPr>
      <w:rFonts w:ascii="Times New Roman" w:eastAsia="Times New Roman" w:hAnsi="Times New Roman" w:cs="Times New Roman"/>
      <w:sz w:val="24"/>
      <w:szCs w:val="32"/>
    </w:rPr>
  </w:style>
  <w:style w:type="paragraph" w:customStyle="1" w:styleId="16">
    <w:name w:val="نمط إبراهيم + ‏16 نقطة"/>
    <w:basedOn w:val="af1"/>
    <w:link w:val="16Char"/>
    <w:rsid w:val="00E30AD0"/>
    <w:pPr>
      <w:spacing w:line="340" w:lineRule="exact"/>
    </w:pPr>
    <w:rPr>
      <w:rFonts w:ascii="Times New Roman" w:eastAsia="Times New Roman" w:hAnsi="Times New Roman"/>
    </w:rPr>
  </w:style>
  <w:style w:type="paragraph" w:styleId="affa">
    <w:name w:val="Document Map"/>
    <w:aliases w:val="خريطة مستند1,خريطة مستند2,خريطة مستند3,خريطة مستند4,خريطة مستند5,خريطة مستند6,خريطة مستند7,خريطة مستند8,خريطة مستند9,خريطة مستند10,خريطة مستند11,خريطة مستند12,خريطة مستند13,خريطة مستند14"/>
    <w:basedOn w:val="a4"/>
    <w:link w:val="Charf1"/>
    <w:rsid w:val="00E30AD0"/>
    <w:rPr>
      <w:rFonts w:ascii="Tahoma" w:hAnsi="Tahoma" w:cs="Tahoma"/>
      <w:sz w:val="16"/>
      <w:szCs w:val="16"/>
    </w:rPr>
  </w:style>
  <w:style w:type="character" w:customStyle="1" w:styleId="Charf1">
    <w:name w:val="خريطة المستند Char"/>
    <w:aliases w:val="خريطة مستند1 Char1,خريطة مستند2 Char1,خريطة مستند3 Char1,خريطة مستند4 Char1,خريطة مستند5 Char1,خريطة مستند6 Char1,خريطة مستند7 Char1,خريطة مستند8 Char1,خريطة مستند9 Char1,خريطة مستند10 Char1,خريطة مستند11 Char1,خريطة مستند12 Char"/>
    <w:basedOn w:val="a5"/>
    <w:link w:val="affa"/>
    <w:rsid w:val="00E30AD0"/>
    <w:rPr>
      <w:rFonts w:ascii="Tahoma" w:eastAsiaTheme="minorHAnsi" w:hAnsi="Tahoma" w:cs="Tahoma"/>
      <w:sz w:val="16"/>
      <w:szCs w:val="16"/>
    </w:rPr>
  </w:style>
  <w:style w:type="character" w:customStyle="1" w:styleId="Char8">
    <w:name w:val="نص عادي Char"/>
    <w:basedOn w:val="a5"/>
    <w:link w:val="af6"/>
    <w:rsid w:val="00321CB2"/>
    <w:rPr>
      <w:rFonts w:ascii="Courier New" w:eastAsiaTheme="minorHAnsi" w:hAnsi="Courier New" w:cs="Courier New"/>
    </w:rPr>
  </w:style>
  <w:style w:type="paragraph" w:customStyle="1" w:styleId="81">
    <w:name w:val="8"/>
    <w:basedOn w:val="a4"/>
    <w:next w:val="affa"/>
    <w:link w:val="8Char0"/>
    <w:qFormat/>
    <w:rsid w:val="00321CB2"/>
    <w:pPr>
      <w:shd w:val="clear" w:color="auto" w:fill="000080"/>
    </w:pPr>
    <w:rPr>
      <w:rFonts w:ascii="Tahoma" w:eastAsia="Times New Roman" w:hAnsi="Tahoma" w:cs="Tahoma"/>
      <w:sz w:val="24"/>
      <w:szCs w:val="24"/>
    </w:rPr>
  </w:style>
  <w:style w:type="paragraph" w:styleId="affc">
    <w:name w:val="TOC Heading"/>
    <w:basedOn w:val="1"/>
    <w:next w:val="a4"/>
    <w:uiPriority w:val="39"/>
    <w:unhideWhenUsed/>
    <w:qFormat/>
    <w:rsid w:val="00495E12"/>
    <w:pPr>
      <w:outlineLvl w:val="9"/>
    </w:pPr>
    <w:rPr>
      <w:rtl/>
    </w:rPr>
  </w:style>
  <w:style w:type="paragraph" w:customStyle="1" w:styleId="35">
    <w:name w:val="نمط3"/>
    <w:basedOn w:val="af1"/>
    <w:link w:val="3Char1"/>
    <w:qFormat/>
    <w:rsid w:val="003359B1"/>
  </w:style>
  <w:style w:type="character" w:customStyle="1" w:styleId="3Char1">
    <w:name w:val="نمط3 Char"/>
    <w:basedOn w:val="Char3"/>
    <w:link w:val="35"/>
    <w:rsid w:val="003359B1"/>
    <w:rPr>
      <w:rFonts w:ascii="mylotus" w:eastAsiaTheme="minorHAnsi" w:hAnsi="mylotus" w:cs="mylotus"/>
      <w:noProof/>
      <w:snapToGrid w:val="0"/>
      <w:color w:val="000000"/>
      <w:spacing w:val="-6"/>
      <w:sz w:val="32"/>
      <w:szCs w:val="32"/>
    </w:rPr>
  </w:style>
  <w:style w:type="paragraph" w:styleId="affd">
    <w:name w:val="Balloon Text"/>
    <w:basedOn w:val="a4"/>
    <w:link w:val="Charf2"/>
    <w:uiPriority w:val="99"/>
    <w:rsid w:val="00CD5A0B"/>
    <w:rPr>
      <w:rFonts w:ascii="Tahoma" w:hAnsi="Tahoma" w:cs="Tahoma"/>
      <w:sz w:val="18"/>
      <w:szCs w:val="18"/>
    </w:rPr>
  </w:style>
  <w:style w:type="character" w:customStyle="1" w:styleId="Charf2">
    <w:name w:val="نص في بالون Char"/>
    <w:basedOn w:val="a5"/>
    <w:link w:val="affd"/>
    <w:uiPriority w:val="99"/>
    <w:rsid w:val="00CD5A0B"/>
    <w:rPr>
      <w:rFonts w:ascii="Tahoma" w:eastAsiaTheme="minorHAnsi" w:hAnsi="Tahoma" w:cs="Tahoma"/>
      <w:sz w:val="18"/>
      <w:szCs w:val="18"/>
    </w:rPr>
  </w:style>
  <w:style w:type="character" w:customStyle="1" w:styleId="CharCharChar2">
    <w:name w:val="إبراهيم Char Char Char2"/>
    <w:rsid w:val="002E21F7"/>
    <w:rPr>
      <w:rFonts w:cs="Traditional Arabic"/>
      <w:noProof/>
      <w:snapToGrid w:val="0"/>
      <w:color w:val="000000"/>
      <w:spacing w:val="-6"/>
      <w:sz w:val="28"/>
      <w:szCs w:val="32"/>
      <w:lang w:val="en-US" w:eastAsia="en-US" w:bidi="ar-SA"/>
    </w:rPr>
  </w:style>
  <w:style w:type="character" w:customStyle="1" w:styleId="Chara">
    <w:name w:val="تذييل صفحة Char"/>
    <w:aliases w:val="تذييل الصفحة Char1"/>
    <w:basedOn w:val="a5"/>
    <w:link w:val="af9"/>
    <w:rsid w:val="002E21F7"/>
    <w:rPr>
      <w:rFonts w:asciiTheme="minorHAnsi" w:eastAsiaTheme="minorHAnsi" w:hAnsiTheme="minorHAnsi" w:cs="Traditional Arabic"/>
      <w:sz w:val="32"/>
      <w:szCs w:val="36"/>
    </w:rPr>
  </w:style>
  <w:style w:type="character" w:customStyle="1" w:styleId="titletext">
    <w:name w:val="titletext"/>
    <w:basedOn w:val="a5"/>
    <w:rsid w:val="0005047F"/>
  </w:style>
  <w:style w:type="character" w:styleId="affe">
    <w:name w:val="Strong"/>
    <w:basedOn w:val="a5"/>
    <w:qFormat/>
    <w:rsid w:val="0005047F"/>
    <w:rPr>
      <w:b/>
      <w:bCs/>
    </w:rPr>
  </w:style>
  <w:style w:type="character" w:customStyle="1" w:styleId="6Char0">
    <w:name w:val="6 Char"/>
    <w:link w:val="61"/>
    <w:rsid w:val="0005047F"/>
    <w:rPr>
      <w:rFonts w:asciiTheme="minorHAnsi" w:eastAsiaTheme="minorHAnsi" w:hAnsiTheme="minorHAnsi" w:cs="Traditional Arabic"/>
      <w:b/>
      <w:bCs/>
      <w:color w:val="0000FF"/>
      <w:sz w:val="40"/>
      <w:szCs w:val="40"/>
    </w:rPr>
  </w:style>
  <w:style w:type="paragraph" w:styleId="afff">
    <w:name w:val="No Spacing"/>
    <w:link w:val="Charf3"/>
    <w:uiPriority w:val="1"/>
    <w:qFormat/>
    <w:rsid w:val="0005047F"/>
    <w:pPr>
      <w:bidi/>
    </w:pPr>
    <w:rPr>
      <w:rFonts w:asciiTheme="minorHAnsi" w:eastAsiaTheme="minorEastAsia" w:hAnsiTheme="minorHAnsi" w:cstheme="minorBidi"/>
      <w:sz w:val="22"/>
      <w:szCs w:val="22"/>
    </w:rPr>
  </w:style>
  <w:style w:type="character" w:customStyle="1" w:styleId="Charf3">
    <w:name w:val="بلا تباعد Char"/>
    <w:basedOn w:val="a5"/>
    <w:link w:val="afff"/>
    <w:uiPriority w:val="1"/>
    <w:rsid w:val="0005047F"/>
    <w:rPr>
      <w:rFonts w:asciiTheme="minorHAnsi" w:eastAsiaTheme="minorEastAsia" w:hAnsiTheme="minorHAnsi" w:cstheme="minorBidi"/>
      <w:sz w:val="22"/>
      <w:szCs w:val="22"/>
    </w:rPr>
  </w:style>
  <w:style w:type="paragraph" w:customStyle="1" w:styleId="afff0">
    <w:name w:val="a"/>
    <w:basedOn w:val="a4"/>
    <w:link w:val="aChar"/>
    <w:qFormat/>
    <w:rsid w:val="0005047F"/>
    <w:pPr>
      <w:tabs>
        <w:tab w:val="left" w:pos="1096"/>
      </w:tabs>
      <w:adjustRightInd w:val="0"/>
      <w:spacing w:line="360" w:lineRule="atLeast"/>
      <w:textAlignment w:val="baseline"/>
    </w:pPr>
    <w:rPr>
      <w:rFonts w:ascii="Times New Roman" w:eastAsia="Times New Roman" w:hAnsi="Times New Roman"/>
      <w:lang w:val="fr-FR" w:eastAsia="fr-FR"/>
    </w:rPr>
  </w:style>
  <w:style w:type="character" w:customStyle="1" w:styleId="aChar">
    <w:name w:val="a Char"/>
    <w:link w:val="afff0"/>
    <w:rsid w:val="0005047F"/>
    <w:rPr>
      <w:rFonts w:cs="Traditional Arabic"/>
      <w:sz w:val="28"/>
      <w:szCs w:val="28"/>
      <w:lang w:val="fr-FR" w:eastAsia="fr-FR" w:bidi="ar-DZ"/>
    </w:rPr>
  </w:style>
  <w:style w:type="character" w:customStyle="1" w:styleId="aaaaChar">
    <w:name w:val="aaaa Char"/>
    <w:basedOn w:val="a5"/>
    <w:link w:val="aaaa"/>
    <w:rsid w:val="002C32E4"/>
    <w:rPr>
      <w:rFonts w:ascii="Calibri" w:eastAsia="Calibri" w:hAnsi="Calibri" w:cs="mylotus"/>
      <w:color w:val="000000"/>
      <w:szCs w:val="28"/>
      <w:lang w:bidi="ar-DZ"/>
    </w:rPr>
  </w:style>
  <w:style w:type="character" w:customStyle="1" w:styleId="apple-converted-space">
    <w:name w:val="apple-converted-space"/>
    <w:basedOn w:val="a5"/>
    <w:rsid w:val="0005047F"/>
  </w:style>
  <w:style w:type="paragraph" w:customStyle="1" w:styleId="afff1">
    <w:name w:val="النص الأساسي"/>
    <w:basedOn w:val="a4"/>
    <w:rsid w:val="0005047F"/>
    <w:pPr>
      <w:widowControl w:val="0"/>
      <w:spacing w:after="60"/>
      <w:ind w:firstLine="397"/>
    </w:pPr>
    <w:rPr>
      <w:rFonts w:ascii="Traditional Arabic" w:eastAsia="Times New Roman" w:hAnsi="Traditional Arabic"/>
      <w:sz w:val="36"/>
      <w:lang w:eastAsia="ar-SA"/>
    </w:rPr>
  </w:style>
  <w:style w:type="paragraph" w:customStyle="1" w:styleId="afff2">
    <w:name w:val="شعر مفرد"/>
    <w:basedOn w:val="a4"/>
    <w:rsid w:val="0005047F"/>
    <w:pPr>
      <w:widowControl w:val="0"/>
      <w:tabs>
        <w:tab w:val="right" w:pos="3402"/>
        <w:tab w:val="left" w:pos="3969"/>
        <w:tab w:val="right" w:pos="7371"/>
      </w:tabs>
    </w:pPr>
    <w:rPr>
      <w:rFonts w:ascii="Traditional Arabic" w:eastAsia="Times New Roman" w:hAnsi="Traditional Arabic"/>
      <w:sz w:val="36"/>
      <w:lang w:eastAsia="ar-SA"/>
    </w:rPr>
  </w:style>
  <w:style w:type="table" w:customStyle="1" w:styleId="17">
    <w:name w:val="شبكة جدول1"/>
    <w:basedOn w:val="a6"/>
    <w:next w:val="afb"/>
    <w:rsid w:val="00C66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5"/>
    <w:rsid w:val="00C66A17"/>
  </w:style>
  <w:style w:type="character" w:customStyle="1" w:styleId="afff3">
    <w:name w:val="الكلمة"/>
    <w:rsid w:val="00C66A17"/>
    <w:rPr>
      <w:b/>
      <w:bCs/>
    </w:rPr>
  </w:style>
  <w:style w:type="paragraph" w:customStyle="1" w:styleId="afff4">
    <w:name w:val="الرحمة"/>
    <w:basedOn w:val="CharCharChar"/>
    <w:rsid w:val="00C66A17"/>
    <w:pPr>
      <w:tabs>
        <w:tab w:val="num" w:pos="750"/>
      </w:tabs>
      <w:ind w:left="750" w:hanging="390"/>
    </w:pPr>
    <w:rPr>
      <w:noProof w:val="0"/>
      <w:lang w:val="fr-FR"/>
    </w:rPr>
  </w:style>
  <w:style w:type="paragraph" w:styleId="afff5">
    <w:name w:val="List Number"/>
    <w:basedOn w:val="a4"/>
    <w:rsid w:val="00C66A17"/>
    <w:pPr>
      <w:tabs>
        <w:tab w:val="num" w:pos="648"/>
      </w:tabs>
      <w:ind w:left="360" w:hanging="72"/>
    </w:pPr>
    <w:rPr>
      <w:snapToGrid w:val="0"/>
      <w:color w:val="000000"/>
      <w:spacing w:val="-6"/>
      <w:szCs w:val="20"/>
      <w:lang w:val="fr-FR" w:eastAsia="fr-FR"/>
    </w:rPr>
  </w:style>
  <w:style w:type="character" w:customStyle="1" w:styleId="afff6">
    <w:name w:val="العدل"/>
    <w:basedOn w:val="a5"/>
    <w:rsid w:val="00C66A17"/>
  </w:style>
  <w:style w:type="character" w:customStyle="1" w:styleId="CharCharCharCharCharCharCharCharCharChar">
    <w:name w:val="إبراهيم Char Char Char Char Char Char Char Char Char Char"/>
    <w:rsid w:val="00C66A17"/>
    <w:rPr>
      <w:rFonts w:cs="Traditional Arabic"/>
      <w:noProof/>
      <w:snapToGrid w:val="0"/>
      <w:color w:val="000000"/>
      <w:spacing w:val="-6"/>
      <w:sz w:val="28"/>
      <w:szCs w:val="32"/>
      <w:lang w:val="fr-FR" w:eastAsia="en-US" w:bidi="ar-SA"/>
    </w:rPr>
  </w:style>
  <w:style w:type="character" w:customStyle="1" w:styleId="CharCharCharCharCharCharCharCharChar0">
    <w:name w:val="نورة Char Char Char Char Char Char Char Char Char"/>
    <w:rsid w:val="00C66A17"/>
    <w:rPr>
      <w:rFonts w:cs="Traditional Arabic"/>
      <w:snapToGrid w:val="0"/>
      <w:color w:val="000000"/>
      <w:spacing w:val="-6"/>
      <w:sz w:val="32"/>
      <w:szCs w:val="32"/>
      <w:lang w:val="fr-FR" w:eastAsia="en-US" w:bidi="ar-SA"/>
    </w:rPr>
  </w:style>
  <w:style w:type="paragraph" w:customStyle="1" w:styleId="TOC1">
    <w:name w:val="TOC 1نمط"/>
    <w:basedOn w:val="14"/>
    <w:rsid w:val="00C66A17"/>
    <w:pPr>
      <w:bidi w:val="0"/>
    </w:pPr>
  </w:style>
  <w:style w:type="character" w:customStyle="1" w:styleId="top">
    <w:name w:val="top"/>
    <w:basedOn w:val="a5"/>
    <w:rsid w:val="00C66A17"/>
  </w:style>
  <w:style w:type="character" w:customStyle="1" w:styleId="kaws">
    <w:name w:val="kaws"/>
    <w:basedOn w:val="a5"/>
    <w:rsid w:val="00C66A17"/>
  </w:style>
  <w:style w:type="character" w:customStyle="1" w:styleId="e1">
    <w:name w:val="e1"/>
    <w:basedOn w:val="a5"/>
    <w:rsid w:val="00C66A17"/>
  </w:style>
  <w:style w:type="character" w:customStyle="1" w:styleId="auth">
    <w:name w:val="auth"/>
    <w:basedOn w:val="a5"/>
    <w:rsid w:val="00C66A17"/>
  </w:style>
  <w:style w:type="paragraph" w:customStyle="1" w:styleId="53">
    <w:name w:val="نمط5"/>
    <w:basedOn w:val="af1"/>
    <w:link w:val="5Char1"/>
    <w:rsid w:val="00C66A17"/>
    <w:pPr>
      <w:spacing w:line="340" w:lineRule="exact"/>
    </w:pPr>
    <w:rPr>
      <w:rFonts w:cs="Traditional Arabic"/>
      <w:szCs w:val="28"/>
    </w:rPr>
  </w:style>
  <w:style w:type="character" w:customStyle="1" w:styleId="5Char1">
    <w:name w:val="نمط5 Char"/>
    <w:basedOn w:val="Char20"/>
    <w:link w:val="53"/>
    <w:rsid w:val="00C66A17"/>
    <w:rPr>
      <w:rFonts w:asciiTheme="minorHAnsi" w:eastAsiaTheme="minorHAnsi" w:hAnsiTheme="minorHAnsi" w:cs="Traditional Arabic"/>
      <w:noProof/>
      <w:snapToGrid w:val="0"/>
      <w:color w:val="000000"/>
      <w:spacing w:val="-6"/>
      <w:sz w:val="28"/>
      <w:szCs w:val="28"/>
      <w:lang w:val="en-US" w:eastAsia="en-US" w:bidi="ar-SA"/>
    </w:rPr>
  </w:style>
  <w:style w:type="paragraph" w:customStyle="1" w:styleId="Charf4">
    <w:name w:val="فصل Char"/>
    <w:basedOn w:val="a4"/>
    <w:link w:val="CharChar6"/>
    <w:autoRedefine/>
    <w:rsid w:val="00C66A17"/>
    <w:pPr>
      <w:pageBreakBefore/>
      <w:widowControl w:val="0"/>
      <w:jc w:val="center"/>
      <w:outlineLvl w:val="0"/>
    </w:pPr>
    <w:rPr>
      <w:bCs/>
      <w:snapToGrid w:val="0"/>
      <w:color w:val="000000"/>
      <w:spacing w:val="-6"/>
      <w:sz w:val="34"/>
      <w:lang w:eastAsia="ar-SA"/>
    </w:rPr>
  </w:style>
  <w:style w:type="paragraph" w:customStyle="1" w:styleId="afff7">
    <w:name w:val="مع محبتي،"/>
    <w:rsid w:val="00C66A17"/>
    <w:pPr>
      <w:bidi/>
    </w:pPr>
    <w:rPr>
      <w:sz w:val="24"/>
      <w:szCs w:val="24"/>
    </w:rPr>
  </w:style>
  <w:style w:type="paragraph" w:customStyle="1" w:styleId="110">
    <w:name w:val="عنوان 11"/>
    <w:next w:val="a4"/>
    <w:rsid w:val="00C66A17"/>
    <w:rPr>
      <w:rFonts w:ascii="Tahoma" w:hAnsi="Tahoma" w:cs="Andalus"/>
      <w:b/>
      <w:bCs/>
      <w:color w:val="000000"/>
      <w:sz w:val="40"/>
      <w:szCs w:val="40"/>
      <w:lang w:eastAsia="ar-SA"/>
    </w:rPr>
  </w:style>
  <w:style w:type="paragraph" w:customStyle="1" w:styleId="100">
    <w:name w:val="عنوان 10"/>
    <w:next w:val="a4"/>
    <w:rsid w:val="00C66A17"/>
    <w:pPr>
      <w:bidi/>
    </w:pPr>
    <w:rPr>
      <w:rFonts w:ascii="Tahoma" w:hAnsi="Tahoma" w:cs="Monotype Koufi"/>
      <w:bCs/>
      <w:color w:val="000000"/>
      <w:sz w:val="36"/>
      <w:szCs w:val="40"/>
      <w:lang w:eastAsia="ar-SA"/>
    </w:rPr>
  </w:style>
  <w:style w:type="paragraph" w:customStyle="1" w:styleId="120">
    <w:name w:val="عنوان 12"/>
    <w:next w:val="a4"/>
    <w:rsid w:val="00C66A17"/>
    <w:rPr>
      <w:b/>
      <w:bCs/>
      <w:color w:val="000000"/>
      <w:sz w:val="40"/>
      <w:szCs w:val="40"/>
      <w:lang w:eastAsia="ar-SA"/>
    </w:rPr>
  </w:style>
  <w:style w:type="paragraph" w:customStyle="1" w:styleId="130">
    <w:name w:val="عنوان 13"/>
    <w:next w:val="a4"/>
    <w:rsid w:val="00C66A17"/>
    <w:rPr>
      <w:rFonts w:ascii="Tahoma" w:hAnsi="Tahoma" w:cs="Simplified Arabic"/>
      <w:b/>
      <w:bCs/>
      <w:i/>
      <w:iCs/>
      <w:color w:val="000000"/>
      <w:sz w:val="36"/>
      <w:szCs w:val="36"/>
      <w:lang w:eastAsia="ar-SA"/>
    </w:rPr>
  </w:style>
  <w:style w:type="paragraph" w:customStyle="1" w:styleId="140">
    <w:name w:val="عنوان 14"/>
    <w:next w:val="a4"/>
    <w:rsid w:val="00C66A17"/>
    <w:rPr>
      <w:rFonts w:ascii="Tahoma" w:hAnsi="Tahoma" w:cs="Traditional Arabic"/>
      <w:b/>
      <w:bCs/>
      <w:color w:val="000000"/>
      <w:sz w:val="32"/>
      <w:szCs w:val="32"/>
      <w:lang w:eastAsia="ar-SA"/>
    </w:rPr>
  </w:style>
  <w:style w:type="paragraph" w:customStyle="1" w:styleId="afff8">
    <w:name w:val="نمط الشعر"/>
    <w:autoRedefine/>
    <w:rsid w:val="00C66A17"/>
    <w:rPr>
      <w:rFonts w:ascii="Tahoma" w:hAnsi="Tahoma" w:cs="Traditional Arabic"/>
      <w:noProof/>
      <w:color w:val="000000"/>
      <w:sz w:val="36"/>
      <w:szCs w:val="36"/>
      <w:lang w:eastAsia="ar-SA"/>
    </w:rPr>
  </w:style>
  <w:style w:type="paragraph" w:customStyle="1" w:styleId="661">
    <w:name w:val="نمط قبل:  6 نقطة بعد:  6 نقطة"/>
    <w:basedOn w:val="a4"/>
    <w:rsid w:val="00C66A17"/>
    <w:pPr>
      <w:spacing w:before="120" w:after="120"/>
    </w:pPr>
  </w:style>
  <w:style w:type="paragraph" w:customStyle="1" w:styleId="0966">
    <w:name w:val="نمط مضبوطة السطر الأول:  0.9 سم قبل:  6 نقطة بعد:  6 نقطة"/>
    <w:basedOn w:val="a4"/>
    <w:rsid w:val="00C66A17"/>
    <w:pPr>
      <w:spacing w:before="120" w:after="120"/>
      <w:ind w:firstLine="510"/>
    </w:pPr>
  </w:style>
  <w:style w:type="paragraph" w:styleId="Index1">
    <w:name w:val="index 1"/>
    <w:basedOn w:val="a4"/>
    <w:next w:val="a4"/>
    <w:autoRedefine/>
    <w:rsid w:val="00C66A17"/>
    <w:pPr>
      <w:ind w:left="360" w:hanging="360"/>
    </w:pPr>
  </w:style>
  <w:style w:type="numbering" w:customStyle="1" w:styleId="a0">
    <w:name w:val="ترقيم نقطي"/>
    <w:rsid w:val="00C66A17"/>
    <w:pPr>
      <w:numPr>
        <w:numId w:val="7"/>
      </w:numPr>
    </w:pPr>
  </w:style>
  <w:style w:type="paragraph" w:styleId="Index2">
    <w:name w:val="index 2"/>
    <w:basedOn w:val="a4"/>
    <w:next w:val="a4"/>
    <w:autoRedefine/>
    <w:rsid w:val="00C66A17"/>
    <w:pPr>
      <w:ind w:left="720" w:hanging="360"/>
    </w:pPr>
  </w:style>
  <w:style w:type="character" w:styleId="afff9">
    <w:name w:val="FollowedHyperlink"/>
    <w:rsid w:val="00C66A17"/>
    <w:rPr>
      <w:color w:val="800080"/>
      <w:u w:val="none"/>
    </w:rPr>
  </w:style>
  <w:style w:type="paragraph" w:styleId="Index3">
    <w:name w:val="index 3"/>
    <w:basedOn w:val="a4"/>
    <w:next w:val="a4"/>
    <w:autoRedefine/>
    <w:rsid w:val="00C66A17"/>
    <w:pPr>
      <w:ind w:left="1080" w:hanging="360"/>
    </w:pPr>
  </w:style>
  <w:style w:type="numbering" w:customStyle="1" w:styleId="afffa">
    <w:name w:val="ترقيم بحروف بمستويين"/>
    <w:rsid w:val="00C66A17"/>
  </w:style>
  <w:style w:type="paragraph" w:styleId="Index4">
    <w:name w:val="index 4"/>
    <w:basedOn w:val="a4"/>
    <w:next w:val="a4"/>
    <w:autoRedefine/>
    <w:rsid w:val="00C66A17"/>
    <w:pPr>
      <w:ind w:left="1440" w:hanging="360"/>
    </w:pPr>
  </w:style>
  <w:style w:type="paragraph" w:styleId="Index5">
    <w:name w:val="index 5"/>
    <w:basedOn w:val="a4"/>
    <w:next w:val="a4"/>
    <w:autoRedefine/>
    <w:rsid w:val="00C66A17"/>
    <w:pPr>
      <w:ind w:left="1800" w:hanging="360"/>
    </w:pPr>
  </w:style>
  <w:style w:type="numbering" w:customStyle="1" w:styleId="afffb">
    <w:name w:val="ترقيم بثلاثة مستويات"/>
    <w:rsid w:val="00C66A17"/>
  </w:style>
  <w:style w:type="paragraph" w:styleId="Index6">
    <w:name w:val="index 6"/>
    <w:basedOn w:val="a4"/>
    <w:next w:val="a4"/>
    <w:autoRedefine/>
    <w:rsid w:val="00C66A17"/>
    <w:pPr>
      <w:ind w:left="2160" w:hanging="360"/>
    </w:pPr>
  </w:style>
  <w:style w:type="paragraph" w:styleId="Index7">
    <w:name w:val="index 7"/>
    <w:basedOn w:val="a4"/>
    <w:next w:val="a4"/>
    <w:autoRedefine/>
    <w:rsid w:val="00C66A17"/>
    <w:pPr>
      <w:ind w:left="2520" w:hanging="360"/>
    </w:pPr>
  </w:style>
  <w:style w:type="paragraph" w:styleId="Index8">
    <w:name w:val="index 8"/>
    <w:basedOn w:val="a4"/>
    <w:next w:val="a4"/>
    <w:autoRedefine/>
    <w:rsid w:val="00C66A17"/>
    <w:pPr>
      <w:ind w:left="2880" w:hanging="360"/>
    </w:pPr>
  </w:style>
  <w:style w:type="paragraph" w:styleId="Index9">
    <w:name w:val="index 9"/>
    <w:basedOn w:val="a4"/>
    <w:next w:val="a4"/>
    <w:autoRedefine/>
    <w:rsid w:val="00C66A17"/>
    <w:pPr>
      <w:ind w:left="3240" w:hanging="360"/>
    </w:pPr>
  </w:style>
  <w:style w:type="paragraph" w:customStyle="1" w:styleId="afffc">
    <w:name w:val="جدول رسوم توضيحية"/>
    <w:basedOn w:val="a4"/>
    <w:next w:val="a4"/>
    <w:rsid w:val="00C66A17"/>
    <w:pPr>
      <w:ind w:left="720" w:hanging="720"/>
    </w:pPr>
  </w:style>
  <w:style w:type="paragraph" w:customStyle="1" w:styleId="afffd">
    <w:name w:val="جدول مصادر"/>
    <w:basedOn w:val="a4"/>
    <w:next w:val="a4"/>
    <w:rsid w:val="00C66A17"/>
    <w:pPr>
      <w:ind w:left="360" w:hanging="360"/>
    </w:pPr>
  </w:style>
  <w:style w:type="paragraph" w:styleId="afffe">
    <w:name w:val="toa heading"/>
    <w:basedOn w:val="a4"/>
    <w:next w:val="a4"/>
    <w:rsid w:val="00C66A17"/>
    <w:pPr>
      <w:spacing w:before="120"/>
    </w:pPr>
    <w:rPr>
      <w:rFonts w:ascii="Arial" w:hAnsi="Arial" w:cs="Arial"/>
      <w:b/>
      <w:bCs/>
    </w:rPr>
  </w:style>
  <w:style w:type="paragraph" w:styleId="affff">
    <w:name w:val="index heading"/>
    <w:basedOn w:val="a4"/>
    <w:next w:val="Index1"/>
    <w:rsid w:val="00C66A17"/>
    <w:rPr>
      <w:rFonts w:ascii="Arial" w:hAnsi="Arial" w:cs="Arial"/>
      <w:b/>
      <w:bCs/>
    </w:rPr>
  </w:style>
  <w:style w:type="character" w:styleId="affff0">
    <w:name w:val="annotation reference"/>
    <w:rsid w:val="00C66A17"/>
    <w:rPr>
      <w:sz w:val="16"/>
      <w:szCs w:val="16"/>
    </w:rPr>
  </w:style>
  <w:style w:type="paragraph" w:customStyle="1" w:styleId="affff1">
    <w:name w:val="المتن"/>
    <w:basedOn w:val="a4"/>
    <w:autoRedefine/>
    <w:rsid w:val="00C66A17"/>
    <w:pPr>
      <w:spacing w:before="120" w:after="120"/>
    </w:pPr>
    <w:rPr>
      <w:rFonts w:ascii="Arial" w:hAnsi="Arial"/>
      <w:kern w:val="28"/>
    </w:rPr>
  </w:style>
  <w:style w:type="paragraph" w:styleId="affff2">
    <w:name w:val="annotation text"/>
    <w:aliases w:val="نمط اسماء المشايخ"/>
    <w:basedOn w:val="a4"/>
    <w:link w:val="Charf5"/>
    <w:rsid w:val="00C66A17"/>
    <w:rPr>
      <w:szCs w:val="20"/>
    </w:rPr>
  </w:style>
  <w:style w:type="character" w:customStyle="1" w:styleId="Charf5">
    <w:name w:val="نص تعليق Char"/>
    <w:aliases w:val="نمط اسماء المشايخ Char"/>
    <w:basedOn w:val="a5"/>
    <w:link w:val="affff2"/>
    <w:rsid w:val="00C66A17"/>
    <w:rPr>
      <w:rFonts w:asciiTheme="minorHAnsi" w:eastAsiaTheme="minorHAnsi" w:hAnsiTheme="minorHAnsi" w:cs="Traditional Arabic"/>
    </w:rPr>
  </w:style>
  <w:style w:type="paragraph" w:styleId="affff3">
    <w:name w:val="annotation subject"/>
    <w:basedOn w:val="affff2"/>
    <w:next w:val="affff2"/>
    <w:link w:val="Charf6"/>
    <w:rsid w:val="00C66A17"/>
    <w:rPr>
      <w:b/>
      <w:bCs/>
    </w:rPr>
  </w:style>
  <w:style w:type="character" w:customStyle="1" w:styleId="Charf6">
    <w:name w:val="موضوع تعليق Char"/>
    <w:basedOn w:val="Charf5"/>
    <w:link w:val="affff3"/>
    <w:rsid w:val="00C66A17"/>
    <w:rPr>
      <w:rFonts w:asciiTheme="minorHAnsi" w:eastAsiaTheme="minorHAnsi" w:hAnsiTheme="minorHAnsi" w:cs="Traditional Arabic"/>
      <w:b/>
      <w:bCs/>
    </w:rPr>
  </w:style>
  <w:style w:type="paragraph" w:styleId="affff4">
    <w:name w:val="caption"/>
    <w:basedOn w:val="a4"/>
    <w:next w:val="a4"/>
    <w:qFormat/>
    <w:rsid w:val="00C66A17"/>
    <w:pPr>
      <w:overflowPunct w:val="0"/>
      <w:autoSpaceDE w:val="0"/>
      <w:autoSpaceDN w:val="0"/>
      <w:adjustRightInd w:val="0"/>
      <w:spacing w:before="120" w:after="120"/>
      <w:textAlignment w:val="baseline"/>
    </w:pPr>
  </w:style>
  <w:style w:type="paragraph" w:styleId="affff5">
    <w:name w:val="macro"/>
    <w:link w:val="Charf7"/>
    <w:rsid w:val="00C66A17"/>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f7">
    <w:name w:val="نص ماكرو Char"/>
    <w:basedOn w:val="a5"/>
    <w:link w:val="affff5"/>
    <w:rsid w:val="00C66A17"/>
    <w:rPr>
      <w:rFonts w:ascii="Courier New" w:hAnsi="Courier New" w:cs="Courier New"/>
      <w:color w:val="000000"/>
      <w:lang w:eastAsia="ar-SA"/>
    </w:rPr>
  </w:style>
  <w:style w:type="character" w:customStyle="1" w:styleId="18">
    <w:name w:val="نمط حرفي 1"/>
    <w:rsid w:val="00C66A17"/>
    <w:rPr>
      <w:rFonts w:cs="Times New Roman"/>
      <w:szCs w:val="40"/>
    </w:rPr>
  </w:style>
  <w:style w:type="character" w:customStyle="1" w:styleId="25">
    <w:name w:val="نمط حرفي 2"/>
    <w:rsid w:val="00C66A17"/>
    <w:rPr>
      <w:rFonts w:ascii="Times New Roman" w:hAnsi="Times New Roman" w:cs="Times New Roman"/>
      <w:sz w:val="40"/>
      <w:szCs w:val="40"/>
    </w:rPr>
  </w:style>
  <w:style w:type="character" w:customStyle="1" w:styleId="36">
    <w:name w:val="نمط حرفي 3"/>
    <w:rsid w:val="00C66A17"/>
    <w:rPr>
      <w:rFonts w:ascii="Times New Roman" w:hAnsi="Times New Roman" w:cs="Times New Roman"/>
      <w:sz w:val="40"/>
      <w:szCs w:val="40"/>
    </w:rPr>
  </w:style>
  <w:style w:type="character" w:customStyle="1" w:styleId="54">
    <w:name w:val="نمط حرفي 5"/>
    <w:rsid w:val="00C66A17"/>
    <w:rPr>
      <w:rFonts w:cs="Times New Roman"/>
      <w:szCs w:val="40"/>
    </w:rPr>
  </w:style>
  <w:style w:type="character" w:customStyle="1" w:styleId="43">
    <w:name w:val="نمط حرفي 4"/>
    <w:rsid w:val="00C66A17"/>
    <w:rPr>
      <w:rFonts w:cs="Times New Roman"/>
      <w:szCs w:val="40"/>
    </w:rPr>
  </w:style>
  <w:style w:type="paragraph" w:customStyle="1" w:styleId="26">
    <w:name w:val="عنوان 2 جانبي"/>
    <w:basedOn w:val="affff1"/>
    <w:next w:val="affff1"/>
    <w:rsid w:val="00C66A17"/>
    <w:rPr>
      <w:bCs/>
      <w:szCs w:val="40"/>
    </w:rPr>
  </w:style>
  <w:style w:type="paragraph" w:customStyle="1" w:styleId="1a">
    <w:name w:val="عنوان1 وسط"/>
    <w:basedOn w:val="37"/>
    <w:next w:val="affff1"/>
    <w:rsid w:val="00C66A17"/>
    <w:pPr>
      <w:spacing w:after="0"/>
      <w:jc w:val="center"/>
    </w:pPr>
    <w:rPr>
      <w:rFonts w:ascii="Arial" w:hAnsi="Arial"/>
      <w:bCs/>
      <w:kern w:val="28"/>
      <w:sz w:val="36"/>
      <w:szCs w:val="48"/>
    </w:rPr>
  </w:style>
  <w:style w:type="paragraph" w:styleId="37">
    <w:name w:val="Body Text 3"/>
    <w:basedOn w:val="a4"/>
    <w:link w:val="3Char2"/>
    <w:rsid w:val="00C66A17"/>
    <w:pPr>
      <w:spacing w:after="120"/>
    </w:pPr>
    <w:rPr>
      <w:sz w:val="16"/>
      <w:szCs w:val="16"/>
    </w:rPr>
  </w:style>
  <w:style w:type="character" w:customStyle="1" w:styleId="3Char2">
    <w:name w:val="نص أساسي 3 Char"/>
    <w:basedOn w:val="a5"/>
    <w:link w:val="37"/>
    <w:rsid w:val="00C66A17"/>
    <w:rPr>
      <w:rFonts w:asciiTheme="minorHAnsi" w:eastAsiaTheme="minorHAnsi" w:hAnsiTheme="minorHAnsi" w:cs="Traditional Arabic"/>
      <w:sz w:val="16"/>
      <w:szCs w:val="16"/>
    </w:rPr>
  </w:style>
  <w:style w:type="paragraph" w:styleId="affff6">
    <w:name w:val="Body Text"/>
    <w:basedOn w:val="a4"/>
    <w:link w:val="Charf8"/>
    <w:rsid w:val="00C66A17"/>
    <w:pPr>
      <w:spacing w:after="120"/>
    </w:pPr>
    <w:rPr>
      <w:lang w:val="fr-FR"/>
    </w:rPr>
  </w:style>
  <w:style w:type="character" w:customStyle="1" w:styleId="Charf8">
    <w:name w:val="نص أساسي Char"/>
    <w:basedOn w:val="a5"/>
    <w:link w:val="affff6"/>
    <w:rsid w:val="00C66A17"/>
    <w:rPr>
      <w:rFonts w:asciiTheme="minorHAnsi" w:eastAsiaTheme="minorHAnsi" w:hAnsiTheme="minorHAnsi" w:cs="Traditional Arabic"/>
      <w:sz w:val="32"/>
      <w:szCs w:val="36"/>
      <w:lang w:val="fr-FR"/>
    </w:rPr>
  </w:style>
  <w:style w:type="paragraph" w:styleId="27">
    <w:name w:val="Body Text 2"/>
    <w:basedOn w:val="a4"/>
    <w:link w:val="2Char0"/>
    <w:rsid w:val="00C66A17"/>
    <w:rPr>
      <w:szCs w:val="30"/>
    </w:rPr>
  </w:style>
  <w:style w:type="character" w:customStyle="1" w:styleId="2Char0">
    <w:name w:val="نص أساسي 2 Char"/>
    <w:basedOn w:val="a5"/>
    <w:link w:val="27"/>
    <w:rsid w:val="00C66A17"/>
    <w:rPr>
      <w:rFonts w:asciiTheme="minorHAnsi" w:eastAsiaTheme="minorHAnsi" w:hAnsiTheme="minorHAnsi" w:cs="Traditional Arabic"/>
      <w:sz w:val="22"/>
      <w:szCs w:val="30"/>
    </w:rPr>
  </w:style>
  <w:style w:type="paragraph" w:styleId="affff7">
    <w:name w:val="Body Text Indent"/>
    <w:basedOn w:val="a4"/>
    <w:link w:val="Charf9"/>
    <w:rsid w:val="00C66A17"/>
    <w:rPr>
      <w:b/>
      <w:bCs/>
      <w:sz w:val="40"/>
      <w:szCs w:val="40"/>
    </w:rPr>
  </w:style>
  <w:style w:type="character" w:customStyle="1" w:styleId="Charf9">
    <w:name w:val="نص أساسي بمسافة بادئة Char"/>
    <w:basedOn w:val="a5"/>
    <w:link w:val="affff7"/>
    <w:rsid w:val="00C66A17"/>
    <w:rPr>
      <w:rFonts w:asciiTheme="minorHAnsi" w:eastAsiaTheme="minorHAnsi" w:hAnsiTheme="minorHAnsi" w:cs="Traditional Arabic"/>
      <w:b/>
      <w:bCs/>
      <w:sz w:val="40"/>
      <w:szCs w:val="40"/>
    </w:rPr>
  </w:style>
  <w:style w:type="paragraph" w:styleId="28">
    <w:name w:val="Body Text Indent 2"/>
    <w:basedOn w:val="a4"/>
    <w:link w:val="2Char1"/>
    <w:rsid w:val="00C66A17"/>
  </w:style>
  <w:style w:type="character" w:customStyle="1" w:styleId="2Char1">
    <w:name w:val="نص أساسي بمسافة بادئة 2 Char"/>
    <w:basedOn w:val="a5"/>
    <w:link w:val="28"/>
    <w:rsid w:val="00C66A17"/>
    <w:rPr>
      <w:rFonts w:asciiTheme="minorHAnsi" w:eastAsiaTheme="minorHAnsi" w:hAnsiTheme="minorHAnsi" w:cs="Traditional Arabic"/>
      <w:sz w:val="32"/>
      <w:szCs w:val="36"/>
    </w:rPr>
  </w:style>
  <w:style w:type="paragraph" w:styleId="affff8">
    <w:name w:val="Block Text"/>
    <w:basedOn w:val="a4"/>
    <w:rsid w:val="00C66A17"/>
    <w:pPr>
      <w:ind w:left="566" w:hanging="566"/>
    </w:pPr>
    <w:rPr>
      <w:sz w:val="18"/>
      <w:szCs w:val="30"/>
    </w:rPr>
  </w:style>
  <w:style w:type="paragraph" w:customStyle="1" w:styleId="1b">
    <w:name w:val="نمط إضافي 1"/>
    <w:basedOn w:val="a4"/>
    <w:next w:val="a4"/>
    <w:rsid w:val="00C66A17"/>
    <w:rPr>
      <w:rFonts w:cs="Andalus"/>
      <w:color w:val="0000FF"/>
      <w:szCs w:val="40"/>
    </w:rPr>
  </w:style>
  <w:style w:type="paragraph" w:customStyle="1" w:styleId="29">
    <w:name w:val="نمط إضافي 2"/>
    <w:basedOn w:val="a4"/>
    <w:next w:val="a4"/>
    <w:rsid w:val="00C66A17"/>
    <w:rPr>
      <w:rFonts w:cs="Monotype Koufi"/>
      <w:bCs/>
      <w:color w:val="008000"/>
      <w:szCs w:val="44"/>
    </w:rPr>
  </w:style>
  <w:style w:type="paragraph" w:customStyle="1" w:styleId="38">
    <w:name w:val="نمط إضافي 3"/>
    <w:basedOn w:val="a4"/>
    <w:next w:val="a4"/>
    <w:rsid w:val="00C66A17"/>
    <w:rPr>
      <w:rFonts w:cs="Tahoma"/>
      <w:color w:val="800080"/>
    </w:rPr>
  </w:style>
  <w:style w:type="paragraph" w:customStyle="1" w:styleId="45">
    <w:name w:val="نمط إضافي 4"/>
    <w:basedOn w:val="a4"/>
    <w:next w:val="a4"/>
    <w:rsid w:val="00C66A17"/>
    <w:rPr>
      <w:rFonts w:cs="Simplified Arabic Fixed"/>
      <w:color w:val="FF6600"/>
      <w:sz w:val="44"/>
    </w:rPr>
  </w:style>
  <w:style w:type="paragraph" w:customStyle="1" w:styleId="55">
    <w:name w:val="نمط إضافي 5"/>
    <w:basedOn w:val="a4"/>
    <w:next w:val="a4"/>
    <w:rsid w:val="00C66A17"/>
    <w:rPr>
      <w:rFonts w:cs="DecoType Naskh"/>
      <w:color w:val="3366FF"/>
      <w:szCs w:val="44"/>
    </w:rPr>
  </w:style>
  <w:style w:type="numbering" w:customStyle="1" w:styleId="a2">
    <w:name w:val="ترقيم جدول"/>
    <w:basedOn w:val="a7"/>
    <w:rsid w:val="00C66A17"/>
    <w:pPr>
      <w:numPr>
        <w:numId w:val="8"/>
      </w:numPr>
    </w:pPr>
  </w:style>
  <w:style w:type="paragraph" w:customStyle="1" w:styleId="TraditionalArabic141">
    <w:name w:val="نمط (العربية وغيرها) Traditional Arabic (لاتيني) ‏14 نقطة (العر...1"/>
    <w:basedOn w:val="affb"/>
    <w:rsid w:val="00C66A17"/>
    <w:pPr>
      <w:spacing w:line="500" w:lineRule="exact"/>
      <w:ind w:firstLine="397"/>
      <w:outlineLvl w:val="2"/>
    </w:pPr>
    <w:rPr>
      <w:rFonts w:asciiTheme="minorHAnsi" w:eastAsiaTheme="minorHAnsi" w:hAnsiTheme="minorHAnsi" w:cs="Traditional Arabic"/>
      <w:b/>
      <w:bCs/>
      <w:color w:val="000000"/>
      <w:spacing w:val="-6"/>
      <w:sz w:val="28"/>
    </w:rPr>
  </w:style>
  <w:style w:type="character" w:customStyle="1" w:styleId="1Char0">
    <w:name w:val="نمط إبراهيم +1 Char"/>
    <w:link w:val="15"/>
    <w:rsid w:val="00C66A17"/>
    <w:rPr>
      <w:rFonts w:asciiTheme="minorHAnsi" w:eastAsiaTheme="minorHAnsi" w:hAnsiTheme="minorHAnsi" w:cs="Traditional Arabic"/>
      <w:noProof/>
      <w:snapToGrid w:val="0"/>
      <w:color w:val="000000"/>
      <w:spacing w:val="-6"/>
      <w:sz w:val="28"/>
      <w:szCs w:val="28"/>
    </w:rPr>
  </w:style>
  <w:style w:type="paragraph" w:customStyle="1" w:styleId="SimplifiedArabic135">
    <w:name w:val="نمط عادي (ويب) + (العربية وغيرها) Simplified Arabic ‏13.5 نقطة"/>
    <w:basedOn w:val="a9"/>
    <w:rsid w:val="00C66A17"/>
    <w:pPr>
      <w:spacing w:line="380" w:lineRule="exact"/>
    </w:pPr>
    <w:rPr>
      <w:rFonts w:cs="Simplified Arabic"/>
      <w:sz w:val="27"/>
      <w:szCs w:val="27"/>
    </w:rPr>
  </w:style>
  <w:style w:type="character" w:customStyle="1" w:styleId="16Char">
    <w:name w:val="نمط إبراهيم + ‏16 نقطة Char"/>
    <w:link w:val="16"/>
    <w:rsid w:val="00C66A17"/>
    <w:rPr>
      <w:rFonts w:cs="mylotus"/>
      <w:noProof/>
      <w:snapToGrid w:val="0"/>
      <w:color w:val="000000"/>
      <w:spacing w:val="-6"/>
      <w:sz w:val="32"/>
      <w:szCs w:val="32"/>
    </w:rPr>
  </w:style>
  <w:style w:type="paragraph" w:customStyle="1" w:styleId="TraditionalArabic140">
    <w:name w:val="نمط نمط (العربية وغيرها) Traditional Arabic (لاتيني) ‏14 نقطة (ال..."/>
    <w:basedOn w:val="a4"/>
    <w:link w:val="TraditionalArabic14Char0"/>
    <w:rsid w:val="00C66A17"/>
    <w:pPr>
      <w:spacing w:line="340" w:lineRule="exact"/>
      <w:ind w:firstLine="397"/>
      <w:outlineLvl w:val="2"/>
    </w:pPr>
    <w:rPr>
      <w:b/>
      <w:bCs/>
      <w:color w:val="000000"/>
      <w:spacing w:val="-6"/>
    </w:rPr>
  </w:style>
  <w:style w:type="paragraph" w:customStyle="1" w:styleId="1c">
    <w:name w:val="1"/>
    <w:basedOn w:val="a4"/>
    <w:next w:val="a4"/>
    <w:link w:val="1Char2"/>
    <w:autoRedefine/>
    <w:qFormat/>
    <w:rsid w:val="00C66A17"/>
    <w:pPr>
      <w:bidi w:val="0"/>
      <w:ind w:left="1920"/>
    </w:pPr>
    <w:rPr>
      <w:lang w:val="fr-FR" w:eastAsia="fr-FR"/>
    </w:rPr>
  </w:style>
  <w:style w:type="table" w:styleId="56">
    <w:name w:val="Table Grid 5"/>
    <w:basedOn w:val="a6"/>
    <w:rsid w:val="00C66A17"/>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a">
    <w:name w:val="2"/>
    <w:basedOn w:val="ab"/>
    <w:link w:val="2Char2"/>
    <w:qFormat/>
    <w:rsid w:val="00C66A17"/>
    <w:rPr>
      <w:snapToGrid w:val="0"/>
      <w:color w:val="000000"/>
      <w:spacing w:val="-6"/>
    </w:rPr>
  </w:style>
  <w:style w:type="character" w:customStyle="1" w:styleId="Char">
    <w:name w:val="يحي Char"/>
    <w:link w:val="aa"/>
    <w:rsid w:val="00C66A17"/>
    <w:rPr>
      <w:rFonts w:asciiTheme="minorHAnsi" w:eastAsiaTheme="minorHAnsi" w:hAnsiTheme="minorHAnsi" w:cs="Traditional Arabic"/>
      <w:bCs/>
      <w:noProof/>
      <w:sz w:val="34"/>
      <w:szCs w:val="36"/>
      <w:lang w:eastAsia="ar-SA"/>
    </w:rPr>
  </w:style>
  <w:style w:type="character" w:customStyle="1" w:styleId="2Char2">
    <w:name w:val="2 Char"/>
    <w:basedOn w:val="Char1"/>
    <w:link w:val="2a"/>
    <w:rsid w:val="00C66A17"/>
    <w:rPr>
      <w:rFonts w:asciiTheme="minorHAnsi" w:eastAsiaTheme="minorHAnsi" w:hAnsiTheme="minorHAnsi" w:cs="Traditional Arabic"/>
      <w:bCs/>
      <w:noProof/>
      <w:snapToGrid w:val="0"/>
      <w:color w:val="000000"/>
      <w:spacing w:val="-6"/>
      <w:sz w:val="34"/>
      <w:szCs w:val="36"/>
      <w:lang w:val="en-US" w:eastAsia="ar-SA" w:bidi="ar-SA"/>
    </w:rPr>
  </w:style>
  <w:style w:type="paragraph" w:customStyle="1" w:styleId="46">
    <w:name w:val="4"/>
    <w:basedOn w:val="TraditionalArabic140"/>
    <w:link w:val="4Char1"/>
    <w:qFormat/>
    <w:rsid w:val="00C66A17"/>
    <w:pPr>
      <w:outlineLvl w:val="3"/>
    </w:pPr>
  </w:style>
  <w:style w:type="character" w:customStyle="1" w:styleId="TraditionalArabic14Char0">
    <w:name w:val="نمط نمط (العربية وغيرها) Traditional Arabic (لاتيني) ‏14 نقطة (ال... Char"/>
    <w:link w:val="TraditionalArabic140"/>
    <w:rsid w:val="00C66A17"/>
    <w:rPr>
      <w:rFonts w:asciiTheme="minorHAnsi" w:eastAsiaTheme="minorHAnsi" w:hAnsiTheme="minorHAnsi" w:cs="Traditional Arabic"/>
      <w:b/>
      <w:bCs/>
      <w:color w:val="000000"/>
      <w:spacing w:val="-6"/>
      <w:sz w:val="28"/>
      <w:szCs w:val="28"/>
    </w:rPr>
  </w:style>
  <w:style w:type="character" w:customStyle="1" w:styleId="4Char1">
    <w:name w:val="4 Char"/>
    <w:basedOn w:val="TraditionalArabic14Char0"/>
    <w:link w:val="46"/>
    <w:rsid w:val="00C66A17"/>
    <w:rPr>
      <w:rFonts w:asciiTheme="minorHAnsi" w:eastAsiaTheme="minorHAnsi" w:hAnsiTheme="minorHAnsi" w:cs="Traditional Arabic"/>
      <w:b/>
      <w:bCs/>
      <w:color w:val="000000"/>
      <w:spacing w:val="-6"/>
      <w:sz w:val="28"/>
      <w:szCs w:val="28"/>
    </w:rPr>
  </w:style>
  <w:style w:type="character" w:customStyle="1" w:styleId="affff9">
    <w:name w:val="فرنسية"/>
    <w:rsid w:val="00C66A17"/>
    <w:rPr>
      <w:sz w:val="20"/>
      <w:szCs w:val="20"/>
    </w:rPr>
  </w:style>
  <w:style w:type="paragraph" w:customStyle="1" w:styleId="64">
    <w:name w:val="نمط6"/>
    <w:basedOn w:val="TraditionalArabic140"/>
    <w:link w:val="6Char1"/>
    <w:qFormat/>
    <w:rsid w:val="00C66A17"/>
  </w:style>
  <w:style w:type="character" w:customStyle="1" w:styleId="Char10">
    <w:name w:val="حاشية Char1"/>
    <w:rsid w:val="00C66A17"/>
    <w:rPr>
      <w:rFonts w:ascii="Times New Roman" w:eastAsia="MS Mincho" w:hAnsi="Times New Roman" w:cs="Traditional Arabic"/>
      <w:sz w:val="24"/>
      <w:szCs w:val="24"/>
      <w:lang w:eastAsia="ar-SA"/>
    </w:rPr>
  </w:style>
  <w:style w:type="character" w:customStyle="1" w:styleId="6Char1">
    <w:name w:val="نمط6 Char"/>
    <w:link w:val="64"/>
    <w:rsid w:val="00C66A17"/>
    <w:rPr>
      <w:rFonts w:asciiTheme="minorHAnsi" w:eastAsiaTheme="minorHAnsi" w:hAnsiTheme="minorHAnsi" w:cs="Traditional Arabic"/>
      <w:b/>
      <w:bCs/>
      <w:color w:val="000000"/>
      <w:spacing w:val="-6"/>
      <w:sz w:val="28"/>
      <w:szCs w:val="28"/>
    </w:rPr>
  </w:style>
  <w:style w:type="paragraph" w:customStyle="1" w:styleId="72">
    <w:name w:val="نمط7"/>
    <w:basedOn w:val="64"/>
    <w:link w:val="7Char1"/>
    <w:qFormat/>
    <w:rsid w:val="00C66A17"/>
  </w:style>
  <w:style w:type="character" w:customStyle="1" w:styleId="7Char1">
    <w:name w:val="نمط7 Char"/>
    <w:basedOn w:val="6Char1"/>
    <w:link w:val="72"/>
    <w:rsid w:val="00C66A17"/>
    <w:rPr>
      <w:rFonts w:asciiTheme="minorHAnsi" w:eastAsiaTheme="minorHAnsi" w:hAnsiTheme="minorHAnsi" w:cs="Traditional Arabic"/>
      <w:b/>
      <w:bCs/>
      <w:color w:val="000000"/>
      <w:spacing w:val="-6"/>
      <w:sz w:val="28"/>
      <w:szCs w:val="28"/>
    </w:rPr>
  </w:style>
  <w:style w:type="character" w:styleId="affffa">
    <w:name w:val="Emphasis"/>
    <w:aliases w:val="المعتمد"/>
    <w:uiPriority w:val="20"/>
    <w:qFormat/>
    <w:rsid w:val="00C66A17"/>
    <w:rPr>
      <w:rFonts w:ascii="Calibri" w:hAnsi="Calibri"/>
      <w:b/>
      <w:i/>
      <w:iCs/>
    </w:rPr>
  </w:style>
  <w:style w:type="paragraph" w:styleId="affffb">
    <w:name w:val="List Paragraph"/>
    <w:basedOn w:val="a4"/>
    <w:uiPriority w:val="34"/>
    <w:qFormat/>
    <w:rsid w:val="00C66A17"/>
    <w:pPr>
      <w:bidi w:val="0"/>
      <w:ind w:left="720"/>
      <w:contextualSpacing/>
    </w:pPr>
    <w:rPr>
      <w:lang w:bidi="en-US"/>
    </w:rPr>
  </w:style>
  <w:style w:type="paragraph" w:styleId="affffc">
    <w:name w:val="Quote"/>
    <w:basedOn w:val="a4"/>
    <w:next w:val="a4"/>
    <w:link w:val="Charfa"/>
    <w:uiPriority w:val="29"/>
    <w:qFormat/>
    <w:rsid w:val="00C66A17"/>
    <w:pPr>
      <w:bidi w:val="0"/>
    </w:pPr>
    <w:rPr>
      <w:i/>
      <w:lang w:bidi="en-US"/>
    </w:rPr>
  </w:style>
  <w:style w:type="character" w:customStyle="1" w:styleId="Charfa">
    <w:name w:val="اقتباس Char"/>
    <w:basedOn w:val="a5"/>
    <w:link w:val="affffc"/>
    <w:uiPriority w:val="29"/>
    <w:rsid w:val="00C66A17"/>
    <w:rPr>
      <w:rFonts w:ascii="Calibri" w:eastAsiaTheme="minorHAnsi" w:hAnsi="Calibri" w:cs="Traditional Arabic"/>
      <w:i/>
      <w:sz w:val="32"/>
      <w:szCs w:val="36"/>
      <w:lang w:bidi="en-US"/>
    </w:rPr>
  </w:style>
  <w:style w:type="paragraph" w:styleId="affffd">
    <w:name w:val="Intense Quote"/>
    <w:basedOn w:val="a4"/>
    <w:next w:val="a4"/>
    <w:link w:val="Charfb"/>
    <w:uiPriority w:val="30"/>
    <w:qFormat/>
    <w:rsid w:val="00C66A17"/>
    <w:pPr>
      <w:bidi w:val="0"/>
      <w:ind w:left="720" w:right="720"/>
    </w:pPr>
    <w:rPr>
      <w:b/>
      <w:i/>
      <w:lang w:bidi="en-US"/>
    </w:rPr>
  </w:style>
  <w:style w:type="character" w:customStyle="1" w:styleId="Charfb">
    <w:name w:val="اقتباس مكثف Char"/>
    <w:basedOn w:val="a5"/>
    <w:link w:val="affffd"/>
    <w:uiPriority w:val="30"/>
    <w:rsid w:val="00C66A17"/>
    <w:rPr>
      <w:rFonts w:ascii="Calibri" w:eastAsiaTheme="minorHAnsi" w:hAnsi="Calibri" w:cs="Traditional Arabic"/>
      <w:b/>
      <w:i/>
      <w:sz w:val="32"/>
      <w:szCs w:val="22"/>
      <w:lang w:bidi="en-US"/>
    </w:rPr>
  </w:style>
  <w:style w:type="character" w:styleId="affffe">
    <w:name w:val="Subtle Emphasis"/>
    <w:uiPriority w:val="19"/>
    <w:qFormat/>
    <w:rsid w:val="00C66A17"/>
    <w:rPr>
      <w:i/>
      <w:color w:val="5A5A5A"/>
    </w:rPr>
  </w:style>
  <w:style w:type="character" w:styleId="afffff">
    <w:name w:val="Intense Emphasis"/>
    <w:uiPriority w:val="21"/>
    <w:qFormat/>
    <w:rsid w:val="00C66A17"/>
    <w:rPr>
      <w:b/>
      <w:i/>
      <w:sz w:val="24"/>
      <w:szCs w:val="24"/>
      <w:u w:val="single"/>
    </w:rPr>
  </w:style>
  <w:style w:type="character" w:styleId="afffff0">
    <w:name w:val="Subtle Reference"/>
    <w:uiPriority w:val="31"/>
    <w:qFormat/>
    <w:rsid w:val="00C66A17"/>
    <w:rPr>
      <w:sz w:val="24"/>
      <w:szCs w:val="24"/>
      <w:u w:val="single"/>
    </w:rPr>
  </w:style>
  <w:style w:type="character" w:styleId="afffff1">
    <w:name w:val="Intense Reference"/>
    <w:uiPriority w:val="32"/>
    <w:qFormat/>
    <w:rsid w:val="00C66A17"/>
    <w:rPr>
      <w:b/>
      <w:sz w:val="24"/>
      <w:u w:val="single"/>
    </w:rPr>
  </w:style>
  <w:style w:type="character" w:styleId="afffff2">
    <w:name w:val="Book Title"/>
    <w:uiPriority w:val="33"/>
    <w:qFormat/>
    <w:rsid w:val="00C66A17"/>
    <w:rPr>
      <w:rFonts w:ascii="Cambria" w:eastAsia="Times New Roman" w:hAnsi="Cambria"/>
      <w:b/>
      <w:i/>
      <w:sz w:val="24"/>
      <w:szCs w:val="24"/>
    </w:rPr>
  </w:style>
  <w:style w:type="paragraph" w:customStyle="1" w:styleId="82">
    <w:name w:val="نمط8"/>
    <w:basedOn w:val="ab"/>
    <w:link w:val="8Char1"/>
    <w:rsid w:val="00C66A17"/>
    <w:rPr>
      <w:snapToGrid w:val="0"/>
      <w:color w:val="000000"/>
      <w:spacing w:val="-6"/>
      <w:lang w:bidi="en-US"/>
    </w:rPr>
  </w:style>
  <w:style w:type="character" w:customStyle="1" w:styleId="8Char1">
    <w:name w:val="نمط8 Char"/>
    <w:link w:val="82"/>
    <w:rsid w:val="00C66A17"/>
    <w:rPr>
      <w:rFonts w:ascii="Calibri" w:eastAsiaTheme="minorHAnsi" w:hAnsi="Calibri" w:cs="Traditional Arabic"/>
      <w:bCs/>
      <w:noProof/>
      <w:snapToGrid w:val="0"/>
      <w:color w:val="000000"/>
      <w:spacing w:val="-6"/>
      <w:sz w:val="34"/>
      <w:szCs w:val="36"/>
      <w:lang w:eastAsia="ar-SA" w:bidi="en-US"/>
    </w:rPr>
  </w:style>
  <w:style w:type="character" w:customStyle="1" w:styleId="4Char0">
    <w:name w:val="نمط4 Char"/>
    <w:link w:val="41"/>
    <w:rsid w:val="00C66A17"/>
    <w:rPr>
      <w:rFonts w:asciiTheme="minorHAnsi" w:eastAsia="MS Mincho" w:hAnsiTheme="minorHAnsi" w:cs="Traditional Arabic"/>
      <w:sz w:val="32"/>
      <w:szCs w:val="36"/>
    </w:rPr>
  </w:style>
  <w:style w:type="paragraph" w:customStyle="1" w:styleId="StyleHeading1ComplexBold">
    <w:name w:val="Style Heading 1 + (Complex) Bold"/>
    <w:basedOn w:val="1"/>
    <w:link w:val="StyleHeading1ComplexBoldChar"/>
    <w:rsid w:val="00C66A17"/>
    <w:pPr>
      <w:numPr>
        <w:numId w:val="4"/>
      </w:numPr>
      <w:ind w:left="0" w:firstLine="0"/>
      <w:jc w:val="center"/>
    </w:pPr>
    <w:rPr>
      <w:rFonts w:ascii="Arial" w:hAnsi="Arial" w:cs="SKR HEAD1"/>
      <w:szCs w:val="40"/>
    </w:rPr>
  </w:style>
  <w:style w:type="character" w:customStyle="1" w:styleId="StyleHeading1ComplexBoldChar">
    <w:name w:val="Style Heading 1 + (Complex) Bold Char"/>
    <w:link w:val="StyleHeading1ComplexBold"/>
    <w:rsid w:val="00C66A17"/>
    <w:rPr>
      <w:rFonts w:ascii="Arial" w:eastAsiaTheme="majorEastAsia" w:hAnsi="Arial" w:cs="SKR HEAD1"/>
      <w:color w:val="000000" w:themeColor="text1"/>
      <w:kern w:val="32"/>
      <w:sz w:val="28"/>
      <w:szCs w:val="40"/>
      <w:lang w:bidi="ar-DZ"/>
    </w:rPr>
  </w:style>
  <w:style w:type="character" w:customStyle="1" w:styleId="CharChar6">
    <w:name w:val="فصل Char Char"/>
    <w:link w:val="Charf4"/>
    <w:rsid w:val="00C66A17"/>
    <w:rPr>
      <w:rFonts w:asciiTheme="minorHAnsi" w:eastAsiaTheme="minorHAnsi" w:hAnsiTheme="minorHAnsi" w:cs="Traditional Arabic"/>
      <w:bCs/>
      <w:snapToGrid w:val="0"/>
      <w:color w:val="000000"/>
      <w:spacing w:val="-6"/>
      <w:sz w:val="34"/>
      <w:szCs w:val="36"/>
      <w:lang w:eastAsia="ar-SA"/>
    </w:rPr>
  </w:style>
  <w:style w:type="paragraph" w:customStyle="1" w:styleId="CharCharCharChar3">
    <w:name w:val="فصل Char Char Char Char"/>
    <w:basedOn w:val="aa"/>
    <w:link w:val="CharCharCharCharChar2"/>
    <w:rsid w:val="00C66A17"/>
    <w:pPr>
      <w:pageBreakBefore/>
    </w:pPr>
  </w:style>
  <w:style w:type="character" w:customStyle="1" w:styleId="CharCharCharCharChar2">
    <w:name w:val="فصل Char Char Char Char Char"/>
    <w:link w:val="CharCharCharChar3"/>
    <w:rsid w:val="00C66A17"/>
    <w:rPr>
      <w:rFonts w:asciiTheme="minorHAnsi" w:eastAsiaTheme="minorHAnsi" w:hAnsiTheme="minorHAnsi" w:cs="Traditional Arabic"/>
      <w:bCs/>
      <w:noProof/>
      <w:sz w:val="34"/>
      <w:szCs w:val="36"/>
      <w:lang w:eastAsia="ar-SA"/>
    </w:rPr>
  </w:style>
  <w:style w:type="paragraph" w:customStyle="1" w:styleId="CharCharChar3">
    <w:name w:val="فصل Char Char Char"/>
    <w:basedOn w:val="aa"/>
    <w:rsid w:val="00C66A17"/>
    <w:pPr>
      <w:pageBreakBefore/>
    </w:pPr>
  </w:style>
  <w:style w:type="paragraph" w:customStyle="1" w:styleId="Char1Char">
    <w:name w:val="نورة Char1 Char"/>
    <w:basedOn w:val="a4"/>
    <w:link w:val="Char1CharChar"/>
    <w:rsid w:val="00C66A17"/>
    <w:pPr>
      <w:widowControl w:val="0"/>
      <w:spacing w:line="440" w:lineRule="exact"/>
      <w:ind w:firstLine="397"/>
    </w:pPr>
    <w:rPr>
      <w:noProof/>
      <w:snapToGrid w:val="0"/>
      <w:color w:val="000000"/>
      <w:spacing w:val="-6"/>
      <w:szCs w:val="32"/>
    </w:rPr>
  </w:style>
  <w:style w:type="character" w:customStyle="1" w:styleId="Char1CharChar">
    <w:name w:val="نورة Char1 Char Char"/>
    <w:link w:val="Char1Char"/>
    <w:rsid w:val="00C66A17"/>
    <w:rPr>
      <w:rFonts w:asciiTheme="minorHAnsi" w:eastAsiaTheme="minorHAnsi" w:hAnsiTheme="minorHAnsi" w:cs="Traditional Arabic"/>
      <w:noProof/>
      <w:snapToGrid w:val="0"/>
      <w:color w:val="000000"/>
      <w:spacing w:val="-6"/>
      <w:sz w:val="28"/>
      <w:szCs w:val="32"/>
    </w:rPr>
  </w:style>
  <w:style w:type="character" w:customStyle="1" w:styleId="spelle">
    <w:name w:val="spelle"/>
    <w:basedOn w:val="a5"/>
    <w:rsid w:val="00C66A17"/>
  </w:style>
  <w:style w:type="table" w:customStyle="1" w:styleId="afffff3">
    <w:name w:val="سمة جدول"/>
    <w:basedOn w:val="a6"/>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9">
    <w:name w:val="خريطة مستند Char"/>
    <w:aliases w:val="مخطط المستند Char1,خريطة مستند1 Char,خريطة مستند2 Char,خريطة مستند3 Char,خريطة مستند4 Char,خريطة مستند5 Char,خريطة مستند6 Char,خريطة مستند7 Char,خريطة مستند8 Char,خريطة مستند9 Char,خريطة مستند10 Char,خريطة مستند11 Char"/>
    <w:link w:val="af7"/>
    <w:rsid w:val="00C66A17"/>
    <w:rPr>
      <w:rFonts w:ascii="Tahoma" w:eastAsiaTheme="minorHAnsi" w:hAnsi="Tahoma" w:cs="Tahoma"/>
      <w:sz w:val="32"/>
      <w:szCs w:val="36"/>
      <w:shd w:val="clear" w:color="auto" w:fill="000080"/>
    </w:rPr>
  </w:style>
  <w:style w:type="character" w:customStyle="1" w:styleId="Charb">
    <w:name w:val="رأس صفحة Char"/>
    <w:aliases w:val="رأس الصفحة Char1"/>
    <w:basedOn w:val="a5"/>
    <w:link w:val="afa"/>
    <w:rsid w:val="00C66A17"/>
    <w:rPr>
      <w:rFonts w:asciiTheme="minorHAnsi" w:eastAsiaTheme="minorHAnsi" w:hAnsiTheme="minorHAnsi" w:cs="Traditional Arabic"/>
      <w:sz w:val="32"/>
      <w:szCs w:val="36"/>
    </w:rPr>
  </w:style>
  <w:style w:type="paragraph" w:customStyle="1" w:styleId="afffff4">
    <w:name w:val="تخريج"/>
    <w:basedOn w:val="a4"/>
    <w:rsid w:val="00C66A17"/>
    <w:pPr>
      <w:bidi w:val="0"/>
    </w:pPr>
    <w:rPr>
      <w:rFonts w:ascii="Simplified Arabic" w:hAnsi="Simplified Arabic" w:cs="Simplified Arabic" w:hint="cs"/>
      <w:b/>
      <w:bCs/>
      <w:szCs w:val="20"/>
    </w:rPr>
  </w:style>
  <w:style w:type="paragraph" w:customStyle="1" w:styleId="afffff5">
    <w:name w:val="جمك"/>
    <w:basedOn w:val="afffff4"/>
    <w:rsid w:val="00C66A17"/>
    <w:rPr>
      <w:rFonts w:cs="Simplified Arabic Fixed"/>
    </w:rPr>
  </w:style>
  <w:style w:type="paragraph" w:customStyle="1" w:styleId="jovd">
    <w:name w:val="jovd["/>
    <w:basedOn w:val="afffff4"/>
    <w:rsid w:val="00C66A17"/>
    <w:pPr>
      <w:jc w:val="right"/>
    </w:pPr>
  </w:style>
  <w:style w:type="paragraph" w:customStyle="1" w:styleId="w">
    <w:name w:val="w"/>
    <w:basedOn w:val="afffff4"/>
    <w:rsid w:val="00C66A17"/>
    <w:pPr>
      <w:tabs>
        <w:tab w:val="left" w:pos="8574"/>
      </w:tabs>
      <w:jc w:val="right"/>
    </w:pPr>
  </w:style>
  <w:style w:type="paragraph" w:customStyle="1" w:styleId="afffff6">
    <w:name w:val="بقفب"/>
    <w:basedOn w:val="a4"/>
    <w:rsid w:val="00C66A17"/>
    <w:pPr>
      <w:bidi w:val="0"/>
      <w:snapToGrid w:val="0"/>
    </w:pPr>
    <w:rPr>
      <w:rFonts w:ascii="Simplified Arabic" w:cs="Simplified Arabic" w:hint="cs"/>
      <w:b/>
      <w:bCs/>
      <w:szCs w:val="20"/>
      <w:lang w:eastAsia="ar-SA"/>
    </w:rPr>
  </w:style>
  <w:style w:type="paragraph" w:customStyle="1" w:styleId="gsdfg">
    <w:name w:val="gsdfg"/>
    <w:basedOn w:val="a4"/>
    <w:rsid w:val="00C66A17"/>
    <w:pPr>
      <w:tabs>
        <w:tab w:val="left" w:pos="8309"/>
      </w:tabs>
      <w:bidi w:val="0"/>
    </w:pPr>
    <w:rPr>
      <w:rFonts w:ascii="Simplified Arabic" w:hAnsi="Simplified Arabic" w:cs="Simplified Arabic" w:hint="cs"/>
      <w:b/>
      <w:bCs/>
      <w:szCs w:val="20"/>
    </w:rPr>
  </w:style>
  <w:style w:type="paragraph" w:customStyle="1" w:styleId="afffff7">
    <w:name w:val="خاخ"/>
    <w:basedOn w:val="a4"/>
    <w:rsid w:val="00C66A17"/>
    <w:pPr>
      <w:bidi w:val="0"/>
    </w:pPr>
    <w:rPr>
      <w:rFonts w:ascii="Simplified Arabic" w:hAnsi="Simplified Arabic" w:cs="Simplified Arabic" w:hint="cs"/>
      <w:b/>
      <w:bCs/>
      <w:szCs w:val="20"/>
    </w:rPr>
  </w:style>
  <w:style w:type="paragraph" w:customStyle="1" w:styleId="afffff8">
    <w:name w:val="ؤبغؤ"/>
    <w:basedOn w:val="a4"/>
    <w:rsid w:val="00C66A17"/>
    <w:pPr>
      <w:tabs>
        <w:tab w:val="left" w:pos="-1204"/>
      </w:tabs>
      <w:bidi w:val="0"/>
    </w:pPr>
    <w:rPr>
      <w:rFonts w:ascii="Simplified Arabic" w:hAnsi="Simplified Arabic" w:cs="Simplified Arabic" w:hint="cs"/>
      <w:b/>
      <w:bCs/>
      <w:szCs w:val="20"/>
    </w:rPr>
  </w:style>
  <w:style w:type="paragraph" w:customStyle="1" w:styleId="afffff9">
    <w:name w:val="اتها"/>
    <w:basedOn w:val="a4"/>
    <w:rsid w:val="00C66A17"/>
    <w:pPr>
      <w:bidi w:val="0"/>
    </w:pPr>
    <w:rPr>
      <w:rFonts w:ascii="Simplified Arabic" w:hAnsi="Simplified Arabic" w:cs="Simplified Arabic" w:hint="cs"/>
      <w:b/>
      <w:bCs/>
      <w:szCs w:val="20"/>
    </w:rPr>
  </w:style>
  <w:style w:type="paragraph" w:customStyle="1" w:styleId="afffffa">
    <w:name w:val="غغغع"/>
    <w:basedOn w:val="a4"/>
    <w:rsid w:val="00C66A17"/>
    <w:pPr>
      <w:bidi w:val="0"/>
    </w:pPr>
    <w:rPr>
      <w:rFonts w:ascii="Simplified Arabic" w:hAnsi="Simplified Arabic" w:cs="Simplified Arabic" w:hint="cs"/>
      <w:b/>
      <w:bCs/>
      <w:szCs w:val="20"/>
    </w:rPr>
  </w:style>
  <w:style w:type="paragraph" w:customStyle="1" w:styleId="afffffb">
    <w:name w:val="بلاف"/>
    <w:basedOn w:val="a4"/>
    <w:rsid w:val="00C66A17"/>
    <w:pPr>
      <w:bidi w:val="0"/>
    </w:pPr>
    <w:rPr>
      <w:rFonts w:ascii="Simplified Arabic" w:hAnsi="Simplified Arabic" w:cs="Simplified Arabic" w:hint="cs"/>
      <w:b/>
      <w:bCs/>
      <w:szCs w:val="20"/>
    </w:rPr>
  </w:style>
  <w:style w:type="paragraph" w:customStyle="1" w:styleId="afffffc">
    <w:name w:val="فقفغق"/>
    <w:basedOn w:val="a4"/>
    <w:rsid w:val="00C66A17"/>
    <w:pPr>
      <w:bidi w:val="0"/>
    </w:pPr>
    <w:rPr>
      <w:rFonts w:ascii="Simplified Arabic" w:hAnsi="Simplified Arabic" w:cs="Simplified Arabic" w:hint="cs"/>
      <w:b/>
      <w:bCs/>
      <w:szCs w:val="20"/>
    </w:rPr>
  </w:style>
  <w:style w:type="paragraph" w:customStyle="1" w:styleId="48">
    <w:name w:val="48"/>
    <w:basedOn w:val="a4"/>
    <w:rsid w:val="00C66A17"/>
    <w:pPr>
      <w:tabs>
        <w:tab w:val="left" w:pos="4411"/>
      </w:tabs>
      <w:bidi w:val="0"/>
    </w:pPr>
    <w:rPr>
      <w:rFonts w:ascii="Simplified Arabic" w:hAnsi="Simplified Arabic" w:cs="Simplified Arabic" w:hint="cs"/>
      <w:b/>
      <w:bCs/>
      <w:szCs w:val="20"/>
    </w:rPr>
  </w:style>
  <w:style w:type="paragraph" w:customStyle="1" w:styleId="646">
    <w:name w:val="646"/>
    <w:basedOn w:val="a4"/>
    <w:rsid w:val="00C66A17"/>
    <w:pPr>
      <w:bidi w:val="0"/>
      <w:ind w:right="284"/>
    </w:pPr>
    <w:rPr>
      <w:rFonts w:ascii="Simplified Arabic" w:hAnsi="Simplified Arabic" w:cs="Simplified Arabic" w:hint="cs"/>
      <w:b/>
      <w:bCs/>
      <w:szCs w:val="20"/>
    </w:rPr>
  </w:style>
  <w:style w:type="paragraph" w:customStyle="1" w:styleId="245">
    <w:name w:val="245"/>
    <w:basedOn w:val="a4"/>
    <w:rsid w:val="00C66A17"/>
    <w:pPr>
      <w:tabs>
        <w:tab w:val="left" w:pos="2616"/>
      </w:tabs>
      <w:bidi w:val="0"/>
      <w:ind w:right="284"/>
    </w:pPr>
    <w:rPr>
      <w:rFonts w:ascii="Simplified Arabic" w:hAnsi="Simplified Arabic" w:cs="Simplified Arabic" w:hint="cs"/>
      <w:b/>
      <w:bCs/>
      <w:szCs w:val="20"/>
    </w:rPr>
  </w:style>
  <w:style w:type="paragraph" w:customStyle="1" w:styleId="548">
    <w:name w:val="548"/>
    <w:basedOn w:val="a4"/>
    <w:rsid w:val="00C66A17"/>
    <w:pPr>
      <w:bidi w:val="0"/>
    </w:pPr>
    <w:rPr>
      <w:rFonts w:ascii="Simplified Arabic" w:hAnsi="Simplified Arabic" w:cs="Simplified Arabic" w:hint="cs"/>
      <w:b/>
      <w:bCs/>
      <w:szCs w:val="20"/>
    </w:rPr>
  </w:style>
  <w:style w:type="paragraph" w:customStyle="1" w:styleId="45564">
    <w:name w:val="45564"/>
    <w:basedOn w:val="a4"/>
    <w:rsid w:val="00C66A17"/>
    <w:pPr>
      <w:jc w:val="right"/>
    </w:pPr>
    <w:rPr>
      <w:rFonts w:ascii="Simplified Arabic" w:hAnsi="Simplified Arabic" w:cs="Simplified Arabic" w:hint="cs"/>
      <w:b/>
      <w:bCs/>
      <w:szCs w:val="20"/>
    </w:rPr>
  </w:style>
  <w:style w:type="paragraph" w:customStyle="1" w:styleId="454">
    <w:name w:val="454"/>
    <w:basedOn w:val="a4"/>
    <w:rsid w:val="00C66A17"/>
    <w:pPr>
      <w:jc w:val="right"/>
    </w:pPr>
    <w:rPr>
      <w:rFonts w:ascii="Simplified Arabic" w:hAnsi="Simplified Arabic" w:cs="Simplified Arabic" w:hint="cs"/>
      <w:b/>
      <w:bCs/>
      <w:szCs w:val="20"/>
    </w:rPr>
  </w:style>
  <w:style w:type="paragraph" w:customStyle="1" w:styleId="540">
    <w:name w:val="54"/>
    <w:basedOn w:val="a4"/>
    <w:rsid w:val="00C66A17"/>
    <w:pPr>
      <w:bidi w:val="0"/>
    </w:pPr>
    <w:rPr>
      <w:rFonts w:ascii="Simplified Arabic" w:hAnsi="Simplified Arabic" w:cs="Simplified Arabic" w:hint="cs"/>
      <w:b/>
      <w:bCs/>
      <w:szCs w:val="20"/>
    </w:rPr>
  </w:style>
  <w:style w:type="paragraph" w:customStyle="1" w:styleId="5445">
    <w:name w:val="5445"/>
    <w:basedOn w:val="a4"/>
    <w:rsid w:val="00C66A17"/>
    <w:pPr>
      <w:jc w:val="right"/>
    </w:pPr>
    <w:rPr>
      <w:rFonts w:ascii="Simplified Arabic" w:hAnsi="Simplified Arabic" w:cs="Simplified Arabic" w:hint="cs"/>
      <w:b/>
      <w:bCs/>
      <w:szCs w:val="20"/>
    </w:rPr>
  </w:style>
  <w:style w:type="paragraph" w:customStyle="1" w:styleId="54564">
    <w:name w:val="54564"/>
    <w:basedOn w:val="a4"/>
    <w:rsid w:val="00C66A17"/>
    <w:pPr>
      <w:tabs>
        <w:tab w:val="left" w:pos="3811"/>
      </w:tabs>
      <w:jc w:val="right"/>
    </w:pPr>
    <w:rPr>
      <w:rFonts w:ascii="Simplified Arabic" w:hAnsi="Simplified Arabic" w:cs="Simplified Arabic" w:hint="cs"/>
      <w:b/>
      <w:bCs/>
      <w:szCs w:val="20"/>
    </w:rPr>
  </w:style>
  <w:style w:type="paragraph" w:customStyle="1" w:styleId="595">
    <w:name w:val="595"/>
    <w:basedOn w:val="a4"/>
    <w:rsid w:val="00C66A17"/>
    <w:pPr>
      <w:jc w:val="right"/>
    </w:pPr>
    <w:rPr>
      <w:rFonts w:ascii="Simplified Arabic" w:hAnsi="Simplified Arabic" w:cs="Simplified Arabic" w:hint="cs"/>
      <w:b/>
      <w:bCs/>
      <w:szCs w:val="20"/>
    </w:rPr>
  </w:style>
  <w:style w:type="paragraph" w:customStyle="1" w:styleId="45894">
    <w:name w:val="45894"/>
    <w:basedOn w:val="a4"/>
    <w:rsid w:val="00C66A17"/>
    <w:pPr>
      <w:jc w:val="right"/>
    </w:pPr>
    <w:rPr>
      <w:rFonts w:ascii="Simplified Arabic" w:hAnsi="Simplified Arabic" w:cs="Simplified Arabic" w:hint="cs"/>
      <w:b/>
      <w:bCs/>
      <w:szCs w:val="20"/>
    </w:rPr>
  </w:style>
  <w:style w:type="table" w:customStyle="1" w:styleId="111">
    <w:name w:val="شبكة جدول11"/>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b">
    <w:name w:val="شبكة جدول2"/>
    <w:basedOn w:val="a6"/>
    <w:next w:val="afb"/>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شبكة جدول3"/>
    <w:basedOn w:val="a6"/>
    <w:next w:val="afb"/>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شبكة جدول4"/>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شبكة جدول5"/>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شبكة جدول6"/>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شبكة جدول7"/>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
    <w:name w:val="شبكة جدول8"/>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شبكة جدول9"/>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شبكة جدول10"/>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شبكة جدول12"/>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شبكة جدول13"/>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شبكة جدول14"/>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شبكة جدول15"/>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شبكة جدول16"/>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0">
    <w:name w:val="شبكة جدول17"/>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شبكة جدول18"/>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شبكة جدول19"/>
    <w:basedOn w:val="a6"/>
    <w:next w:val="afb"/>
    <w:uiPriority w:val="59"/>
    <w:rsid w:val="00C66A17"/>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
    <w:name w:val="نورة Char Char Char Char Char Char Char Char Char Char Char Char Char Char"/>
    <w:basedOn w:val="a4"/>
    <w:link w:val="CharCharCharCharCharCharCharCharCharCharCharCharCharCharChar"/>
    <w:rsid w:val="00C66A17"/>
    <w:pPr>
      <w:spacing w:line="500" w:lineRule="exact"/>
      <w:ind w:firstLine="397"/>
    </w:pPr>
    <w:rPr>
      <w:rFonts w:ascii="Times New Roman" w:eastAsia="Times New Roman" w:hAnsi="Times New Roman"/>
      <w:snapToGrid w:val="0"/>
      <w:szCs w:val="32"/>
    </w:rPr>
  </w:style>
  <w:style w:type="character" w:customStyle="1" w:styleId="CharCharCharCharCharCharCharCharCharCharCharCharCharCharChar">
    <w:name w:val="نورة Char Char Char Char Char Char Char Char Char Char Char Char Char Char Char"/>
    <w:link w:val="CharCharCharCharCharCharCharCharCharCharCharCharCharChar"/>
    <w:rsid w:val="00C66A17"/>
    <w:rPr>
      <w:rFonts w:cs="Traditional Arabic"/>
      <w:snapToGrid w:val="0"/>
      <w:sz w:val="32"/>
      <w:szCs w:val="32"/>
    </w:rPr>
  </w:style>
  <w:style w:type="table" w:styleId="afffffd">
    <w:name w:val="Table Theme"/>
    <w:basedOn w:val="a6"/>
    <w:rsid w:val="00C66A1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0">
    <w:name w:val="حاشية Char5"/>
    <w:rsid w:val="00C66A17"/>
    <w:rPr>
      <w:rFonts w:eastAsia="MS Mincho" w:cs="Traditional Arabic"/>
      <w:sz w:val="24"/>
      <w:szCs w:val="28"/>
      <w:lang w:val="en-US" w:eastAsia="ar-SA" w:bidi="ar-SA"/>
    </w:rPr>
  </w:style>
  <w:style w:type="paragraph" w:customStyle="1" w:styleId="2c">
    <w:name w:val="حاشية2"/>
    <w:basedOn w:val="a4"/>
    <w:link w:val="2CharChar"/>
    <w:rsid w:val="00C66A17"/>
    <w:pPr>
      <w:spacing w:line="300" w:lineRule="exact"/>
      <w:ind w:firstLine="227"/>
    </w:pPr>
    <w:rPr>
      <w:rFonts w:ascii="Times New Roman" w:eastAsia="MS Mincho" w:hAnsi="Times New Roman"/>
      <w:sz w:val="24"/>
      <w:lang w:eastAsia="ar-SA"/>
    </w:rPr>
  </w:style>
  <w:style w:type="character" w:customStyle="1" w:styleId="traditionalarabic161">
    <w:name w:val="traditionalarabic16"/>
    <w:rsid w:val="00C66A17"/>
    <w:rPr>
      <w:rFonts w:cs="Traditional Arabic" w:hint="cs"/>
      <w:b/>
      <w:bCs/>
      <w:color w:val="FF0000"/>
    </w:rPr>
  </w:style>
  <w:style w:type="character" w:customStyle="1" w:styleId="2CharChar">
    <w:name w:val="حاشية2 Char Char"/>
    <w:link w:val="2c"/>
    <w:rsid w:val="00C66A17"/>
    <w:rPr>
      <w:rFonts w:eastAsia="MS Mincho" w:cs="Traditional Arabic"/>
      <w:sz w:val="24"/>
      <w:szCs w:val="28"/>
      <w:lang w:eastAsia="ar-SA"/>
    </w:rPr>
  </w:style>
  <w:style w:type="paragraph" w:styleId="afffffe">
    <w:name w:val="table of figures"/>
    <w:basedOn w:val="a4"/>
    <w:next w:val="a4"/>
    <w:rsid w:val="00C66A17"/>
    <w:rPr>
      <w:rFonts w:ascii="Times New Roman" w:eastAsia="Times New Roman" w:hAnsi="Times New Roman" w:cs="Times New Roman"/>
      <w:sz w:val="24"/>
      <w:szCs w:val="24"/>
    </w:rPr>
  </w:style>
  <w:style w:type="paragraph" w:customStyle="1" w:styleId="CharChar30">
    <w:name w:val="حاشية Char Char3"/>
    <w:basedOn w:val="a4"/>
    <w:link w:val="CharChar3Char"/>
    <w:rsid w:val="00C66A17"/>
    <w:pPr>
      <w:spacing w:line="300" w:lineRule="exact"/>
      <w:ind w:firstLine="227"/>
    </w:pPr>
    <w:rPr>
      <w:rFonts w:ascii="Times New Roman" w:eastAsia="MS Mincho" w:hAnsi="Times New Roman"/>
      <w:sz w:val="24"/>
      <w:lang w:eastAsia="ar-SA"/>
    </w:rPr>
  </w:style>
  <w:style w:type="character" w:customStyle="1" w:styleId="CharChar3Char">
    <w:name w:val="حاشية Char Char3 Char"/>
    <w:link w:val="CharChar30"/>
    <w:rsid w:val="00C66A17"/>
    <w:rPr>
      <w:rFonts w:eastAsia="MS Mincho" w:cs="Traditional Arabic"/>
      <w:sz w:val="24"/>
      <w:szCs w:val="28"/>
      <w:lang w:eastAsia="ar-SA"/>
    </w:rPr>
  </w:style>
  <w:style w:type="character" w:customStyle="1" w:styleId="Char11">
    <w:name w:val="نورة Char1"/>
    <w:rsid w:val="00C66A17"/>
    <w:rPr>
      <w:rFonts w:cs="Traditional Arabic"/>
      <w:noProof/>
      <w:snapToGrid w:val="0"/>
      <w:color w:val="000000"/>
      <w:spacing w:val="-6"/>
      <w:sz w:val="28"/>
      <w:szCs w:val="28"/>
      <w:lang w:val="fr-FR" w:eastAsia="en-US" w:bidi="ar-SA"/>
    </w:rPr>
  </w:style>
  <w:style w:type="paragraph" w:customStyle="1" w:styleId="CharCharCharChar10">
    <w:name w:val="إبراهيم Char Char Char Char1"/>
    <w:basedOn w:val="a4"/>
    <w:rsid w:val="00C66A17"/>
    <w:pPr>
      <w:widowControl w:val="0"/>
      <w:spacing w:line="380" w:lineRule="exact"/>
      <w:ind w:firstLine="397"/>
    </w:pPr>
    <w:rPr>
      <w:rFonts w:ascii="Times New Roman" w:eastAsia="Times New Roman" w:hAnsi="Times New Roman"/>
      <w:noProof/>
      <w:snapToGrid w:val="0"/>
      <w:color w:val="000000"/>
      <w:spacing w:val="-6"/>
      <w:szCs w:val="32"/>
    </w:rPr>
  </w:style>
  <w:style w:type="paragraph" w:customStyle="1" w:styleId="Char40">
    <w:name w:val="حاشية Char4"/>
    <w:basedOn w:val="a4"/>
    <w:link w:val="CharChar50"/>
    <w:rsid w:val="00C66A17"/>
    <w:pPr>
      <w:spacing w:line="300" w:lineRule="exact"/>
      <w:ind w:firstLine="227"/>
    </w:pPr>
    <w:rPr>
      <w:rFonts w:ascii="Times New Roman" w:eastAsia="MS Mincho" w:hAnsi="Times New Roman"/>
      <w:sz w:val="24"/>
    </w:rPr>
  </w:style>
  <w:style w:type="character" w:customStyle="1" w:styleId="CharChar50">
    <w:name w:val="حاشية Char Char5"/>
    <w:link w:val="Char40"/>
    <w:rsid w:val="00C66A17"/>
    <w:rPr>
      <w:rFonts w:eastAsia="MS Mincho" w:cs="Traditional Arabic"/>
      <w:sz w:val="24"/>
      <w:szCs w:val="28"/>
    </w:rPr>
  </w:style>
  <w:style w:type="paragraph" w:customStyle="1" w:styleId="Char21">
    <w:name w:val="حاشية Char2"/>
    <w:basedOn w:val="a4"/>
    <w:rsid w:val="00C66A17"/>
    <w:pPr>
      <w:spacing w:line="300" w:lineRule="exact"/>
      <w:ind w:firstLine="227"/>
    </w:pPr>
    <w:rPr>
      <w:rFonts w:ascii="Times New Roman" w:eastAsia="MS Mincho" w:hAnsi="Times New Roman"/>
      <w:sz w:val="24"/>
    </w:rPr>
  </w:style>
  <w:style w:type="paragraph" w:customStyle="1" w:styleId="Charfc">
    <w:name w:val="الفصل Char"/>
    <w:basedOn w:val="a4"/>
    <w:link w:val="CharChar7"/>
    <w:rsid w:val="00AC20ED"/>
    <w:pPr>
      <w:pageBreakBefore/>
      <w:widowControl w:val="0"/>
      <w:spacing w:before="120"/>
      <w:ind w:firstLine="397"/>
      <w:jc w:val="center"/>
      <w:outlineLvl w:val="0"/>
    </w:pPr>
    <w:rPr>
      <w:rFonts w:ascii="Times New Roman" w:eastAsia="Times New Roman" w:hAnsi="Times New Roman"/>
      <w:bCs/>
      <w:noProof/>
      <w:sz w:val="34"/>
      <w:szCs w:val="42"/>
    </w:rPr>
  </w:style>
  <w:style w:type="character" w:customStyle="1" w:styleId="1CharCharCharChar">
    <w:name w:val="نمط1 Char Char Char Char"/>
    <w:link w:val="1CharCharChar"/>
    <w:rsid w:val="00AC20ED"/>
    <w:rPr>
      <w:rFonts w:asciiTheme="minorHAnsi" w:eastAsiaTheme="minorHAnsi" w:hAnsiTheme="minorHAnsi" w:cs="Traditional Arabic"/>
      <w:b/>
      <w:bCs/>
      <w:noProof/>
      <w:color w:val="000000"/>
      <w:sz w:val="32"/>
      <w:szCs w:val="32"/>
    </w:rPr>
  </w:style>
  <w:style w:type="character" w:customStyle="1" w:styleId="CharCharCharCharCharCharCharCharCharCharCharCharCharCharCharChar">
    <w:name w:val="نورة Char Char Char Char Char Char Char Char Char Char Char Char Char Char Char Char"/>
    <w:rsid w:val="00AC20ED"/>
    <w:rPr>
      <w:rFonts w:cs="Traditional Arabic"/>
      <w:snapToGrid w:val="0"/>
      <w:sz w:val="32"/>
      <w:szCs w:val="32"/>
      <w:lang w:val="en-US" w:eastAsia="en-US" w:bidi="ar-SA"/>
    </w:rPr>
  </w:style>
  <w:style w:type="character" w:customStyle="1" w:styleId="CharChar7">
    <w:name w:val="الفصل Char Char"/>
    <w:link w:val="Charfc"/>
    <w:rsid w:val="00AC20ED"/>
    <w:rPr>
      <w:rFonts w:cs="Traditional Arabic"/>
      <w:bCs/>
      <w:noProof/>
      <w:sz w:val="34"/>
      <w:szCs w:val="42"/>
    </w:rPr>
  </w:style>
  <w:style w:type="character" w:customStyle="1" w:styleId="CharChar8">
    <w:name w:val="يحي Char Char"/>
    <w:rsid w:val="00AC20ED"/>
    <w:rPr>
      <w:rFonts w:eastAsia="SimSun" w:cs="Traditional Arabic"/>
      <w:bCs/>
      <w:noProof/>
      <w:sz w:val="34"/>
      <w:szCs w:val="36"/>
      <w:lang w:val="en-US" w:eastAsia="ar-SA" w:bidi="ar-SA"/>
    </w:rPr>
  </w:style>
  <w:style w:type="character" w:customStyle="1" w:styleId="2Char3">
    <w:name w:val="حاشية2 Char"/>
    <w:rsid w:val="00AC20ED"/>
    <w:rPr>
      <w:rFonts w:eastAsia="MS Mincho" w:cs="Traditional Arabic"/>
      <w:sz w:val="24"/>
      <w:szCs w:val="28"/>
      <w:lang w:val="en-US" w:eastAsia="ar-SA" w:bidi="ar-SA"/>
    </w:rPr>
  </w:style>
  <w:style w:type="character" w:customStyle="1" w:styleId="1Char10">
    <w:name w:val="نمط1 Char1"/>
    <w:rsid w:val="00AC20ED"/>
    <w:rPr>
      <w:rFonts w:cs="Traditional Arabic"/>
      <w:b/>
      <w:bCs/>
      <w:noProof/>
      <w:color w:val="000000"/>
      <w:sz w:val="24"/>
      <w:szCs w:val="32"/>
      <w:lang w:val="en-US" w:eastAsia="en-US" w:bidi="ar-SA"/>
    </w:rPr>
  </w:style>
  <w:style w:type="character" w:customStyle="1" w:styleId="1Char20">
    <w:name w:val="نمط1 Char2"/>
    <w:rsid w:val="00AC20ED"/>
    <w:rPr>
      <w:rFonts w:cs="Traditional Arabic"/>
      <w:b/>
      <w:bCs/>
      <w:noProof/>
      <w:color w:val="000000"/>
      <w:sz w:val="24"/>
      <w:szCs w:val="32"/>
      <w:lang w:val="en-US" w:eastAsia="en-US" w:bidi="ar-SA"/>
    </w:rPr>
  </w:style>
  <w:style w:type="character" w:customStyle="1" w:styleId="Char41">
    <w:name w:val="إبراهيم Char4"/>
    <w:rsid w:val="00AC20ED"/>
    <w:rPr>
      <w:rFonts w:eastAsia="SimSun" w:cs="Traditional Arabic"/>
      <w:noProof/>
      <w:snapToGrid w:val="0"/>
      <w:color w:val="000000"/>
      <w:spacing w:val="-6"/>
      <w:sz w:val="28"/>
      <w:szCs w:val="32"/>
      <w:lang w:val="en-US" w:eastAsia="zh-CN" w:bidi="ar-SA"/>
    </w:rPr>
  </w:style>
  <w:style w:type="character" w:customStyle="1" w:styleId="TraditionalArabic14Char">
    <w:name w:val="نمط (العربية وغيرها) Traditional Arabic (لاتيني) ‏14 نقطة (العر... Char"/>
    <w:link w:val="TraditionalArabic14"/>
    <w:rsid w:val="00AC20ED"/>
    <w:rPr>
      <w:rFonts w:asciiTheme="minorHAnsi" w:eastAsiaTheme="minorHAnsi" w:hAnsiTheme="minorHAnsi" w:cs="Traditional Arabic"/>
      <w:color w:val="000000"/>
      <w:spacing w:val="-6"/>
      <w:sz w:val="28"/>
      <w:szCs w:val="32"/>
    </w:rPr>
  </w:style>
  <w:style w:type="paragraph" w:styleId="affffff">
    <w:name w:val="table of authorities"/>
    <w:basedOn w:val="a4"/>
    <w:next w:val="a4"/>
    <w:rsid w:val="00102095"/>
    <w:pPr>
      <w:ind w:left="360" w:hanging="360"/>
    </w:pPr>
    <w:rPr>
      <w:rFonts w:ascii="Times New Roman" w:eastAsia="Times New Roman" w:hAnsi="Times New Roman" w:cs="Times New Roman"/>
      <w:sz w:val="24"/>
      <w:szCs w:val="24"/>
    </w:rPr>
  </w:style>
  <w:style w:type="paragraph" w:customStyle="1" w:styleId="1d">
    <w:name w:val="بلا تباعد1"/>
    <w:basedOn w:val="a4"/>
    <w:rsid w:val="00102095"/>
    <w:pPr>
      <w:bidi w:val="0"/>
    </w:pPr>
    <w:rPr>
      <w:rFonts w:eastAsia="Times New Roman" w:cs="Times New Roman"/>
      <w:sz w:val="24"/>
      <w:szCs w:val="32"/>
    </w:rPr>
  </w:style>
  <w:style w:type="paragraph" w:customStyle="1" w:styleId="1e">
    <w:name w:val="سرد الفقرات1"/>
    <w:basedOn w:val="a4"/>
    <w:rsid w:val="00102095"/>
    <w:pPr>
      <w:bidi w:val="0"/>
      <w:ind w:left="720"/>
    </w:pPr>
    <w:rPr>
      <w:rFonts w:eastAsia="Times New Roman" w:cs="Times New Roman"/>
      <w:sz w:val="24"/>
      <w:szCs w:val="24"/>
    </w:rPr>
  </w:style>
  <w:style w:type="paragraph" w:customStyle="1" w:styleId="1f">
    <w:name w:val="اقتباس1"/>
    <w:basedOn w:val="a4"/>
    <w:next w:val="a4"/>
    <w:link w:val="QuoteChar"/>
    <w:rsid w:val="00102095"/>
    <w:pPr>
      <w:bidi w:val="0"/>
    </w:pPr>
    <w:rPr>
      <w:rFonts w:eastAsia="Times New Roman" w:cs="Times New Roman"/>
      <w:i/>
      <w:sz w:val="24"/>
      <w:szCs w:val="24"/>
    </w:rPr>
  </w:style>
  <w:style w:type="character" w:customStyle="1" w:styleId="QuoteChar">
    <w:name w:val="Quote Char"/>
    <w:link w:val="1f"/>
    <w:locked/>
    <w:rsid w:val="00102095"/>
    <w:rPr>
      <w:rFonts w:ascii="Calibri" w:hAnsi="Calibri"/>
      <w:i/>
      <w:sz w:val="24"/>
      <w:szCs w:val="24"/>
    </w:rPr>
  </w:style>
  <w:style w:type="paragraph" w:customStyle="1" w:styleId="1f0">
    <w:name w:val="اقتباس مكثف1"/>
    <w:basedOn w:val="a4"/>
    <w:next w:val="a4"/>
    <w:link w:val="IntenseQuoteChar"/>
    <w:rsid w:val="00102095"/>
    <w:pPr>
      <w:bidi w:val="0"/>
      <w:ind w:left="720" w:right="720"/>
    </w:pPr>
    <w:rPr>
      <w:rFonts w:eastAsia="Times New Roman" w:cs="Times New Roman"/>
      <w:b/>
      <w:i/>
      <w:sz w:val="24"/>
    </w:rPr>
  </w:style>
  <w:style w:type="character" w:customStyle="1" w:styleId="IntenseQuoteChar">
    <w:name w:val="Intense Quote Char"/>
    <w:link w:val="1f0"/>
    <w:locked/>
    <w:rsid w:val="00102095"/>
    <w:rPr>
      <w:rFonts w:ascii="Calibri" w:hAnsi="Calibri"/>
      <w:b/>
      <w:i/>
      <w:sz w:val="24"/>
      <w:szCs w:val="22"/>
    </w:rPr>
  </w:style>
  <w:style w:type="character" w:customStyle="1" w:styleId="1f1">
    <w:name w:val="تأكيد دقيق1"/>
    <w:rsid w:val="00102095"/>
    <w:rPr>
      <w:rFonts w:cs="Times New Roman"/>
      <w:i/>
      <w:color w:val="auto"/>
    </w:rPr>
  </w:style>
  <w:style w:type="character" w:customStyle="1" w:styleId="1f2">
    <w:name w:val="تأكيد مكثف1"/>
    <w:rsid w:val="00102095"/>
    <w:rPr>
      <w:rFonts w:cs="Times New Roman"/>
      <w:b/>
      <w:i/>
      <w:sz w:val="24"/>
      <w:szCs w:val="24"/>
      <w:u w:val="single"/>
    </w:rPr>
  </w:style>
  <w:style w:type="character" w:customStyle="1" w:styleId="1f3">
    <w:name w:val="مرجع دقيق1"/>
    <w:rsid w:val="00102095"/>
    <w:rPr>
      <w:rFonts w:cs="Times New Roman"/>
      <w:sz w:val="24"/>
      <w:szCs w:val="24"/>
      <w:u w:val="single"/>
    </w:rPr>
  </w:style>
  <w:style w:type="character" w:customStyle="1" w:styleId="1f4">
    <w:name w:val="مرجع مكثف1"/>
    <w:rsid w:val="00102095"/>
    <w:rPr>
      <w:rFonts w:cs="Times New Roman"/>
      <w:b/>
      <w:sz w:val="24"/>
      <w:u w:val="single"/>
    </w:rPr>
  </w:style>
  <w:style w:type="character" w:customStyle="1" w:styleId="1f5">
    <w:name w:val="عنوان الكتاب1"/>
    <w:rsid w:val="00102095"/>
    <w:rPr>
      <w:rFonts w:ascii="Cambria" w:hAnsi="Cambria" w:cs="Times New Roman"/>
      <w:b/>
      <w:i/>
      <w:sz w:val="24"/>
      <w:szCs w:val="24"/>
    </w:rPr>
  </w:style>
  <w:style w:type="paragraph" w:customStyle="1" w:styleId="1f6">
    <w:name w:val="عنوان جدول المحتويات1"/>
    <w:basedOn w:val="1"/>
    <w:next w:val="a4"/>
    <w:rsid w:val="00102095"/>
    <w:pPr>
      <w:keepLines w:val="0"/>
      <w:bidi w:val="0"/>
      <w:spacing w:after="60"/>
      <w:ind w:firstLine="720"/>
      <w:jc w:val="center"/>
      <w:outlineLvl w:val="9"/>
    </w:pPr>
    <w:rPr>
      <w:rFonts w:ascii="Cambria" w:eastAsia="Times New Roman" w:hAnsi="Cambria" w:cs="Times New Roman"/>
      <w:b/>
      <w:bCs/>
    </w:rPr>
  </w:style>
  <w:style w:type="character" w:customStyle="1" w:styleId="CharChar12">
    <w:name w:val="Char Char12"/>
    <w:rsid w:val="00102095"/>
    <w:rPr>
      <w:b/>
      <w:bCs/>
      <w:noProof/>
      <w:color w:val="000000"/>
      <w:kern w:val="32"/>
      <w:sz w:val="32"/>
      <w:szCs w:val="36"/>
      <w:lang w:val="en-US" w:eastAsia="ar-SA" w:bidi="ar-SA"/>
    </w:rPr>
  </w:style>
  <w:style w:type="character" w:customStyle="1" w:styleId="-">
    <w:name w:val="عثماني-ق"/>
    <w:rsid w:val="00044B56"/>
    <w:rPr>
      <w:rFonts w:cs="OthmaniQ"/>
      <w:dstrike w:val="0"/>
      <w:spacing w:val="0"/>
      <w:position w:val="0"/>
      <w:szCs w:val="32"/>
      <w:vertAlign w:val="baseline"/>
    </w:rPr>
  </w:style>
  <w:style w:type="character" w:customStyle="1" w:styleId="affffff0">
    <w:name w:val="عثماني_ع"/>
    <w:rsid w:val="00044B56"/>
    <w:rPr>
      <w:rFonts w:cs="OthmaniA"/>
      <w:bCs/>
      <w:dstrike w:val="0"/>
      <w:spacing w:val="0"/>
      <w:position w:val="0"/>
      <w:szCs w:val="32"/>
      <w:vertAlign w:val="baseline"/>
    </w:rPr>
  </w:style>
  <w:style w:type="numbering" w:customStyle="1" w:styleId="1f7">
    <w:name w:val="بلا قائمة1"/>
    <w:next w:val="a7"/>
    <w:uiPriority w:val="99"/>
    <w:semiHidden/>
    <w:unhideWhenUsed/>
    <w:rsid w:val="00044B56"/>
  </w:style>
  <w:style w:type="numbering" w:customStyle="1" w:styleId="1f8">
    <w:name w:val="ترقيم نقطي1"/>
    <w:rsid w:val="00044B56"/>
  </w:style>
  <w:style w:type="numbering" w:customStyle="1" w:styleId="1f9">
    <w:name w:val="ترقيم بحروف بمستويين1"/>
    <w:rsid w:val="00044B56"/>
  </w:style>
  <w:style w:type="numbering" w:customStyle="1" w:styleId="1fa">
    <w:name w:val="ترقيم بثلاثة مستويات1"/>
    <w:rsid w:val="00044B56"/>
  </w:style>
  <w:style w:type="numbering" w:customStyle="1" w:styleId="1fb">
    <w:name w:val="ترقيم جدول1"/>
    <w:basedOn w:val="a7"/>
    <w:rsid w:val="00044B56"/>
  </w:style>
  <w:style w:type="paragraph" w:customStyle="1" w:styleId="NormalComplexAl-Hadi">
    <w:name w:val="Normal + (Complex) Al-Hadi"/>
    <w:aliases w:val="18 pt,Bold,Justify Low + (Complex) Al-Ghadeer,16 ..."/>
    <w:basedOn w:val="5"/>
    <w:rsid w:val="00044B56"/>
    <w:pPr>
      <w:keepNext w:val="0"/>
      <w:keepLines w:val="0"/>
      <w:spacing w:before="0"/>
      <w:ind w:left="0"/>
      <w:jc w:val="both"/>
    </w:pPr>
    <w:rPr>
      <w:rFonts w:ascii="Times New Roman" w:eastAsia="Times New Roman" w:hAnsi="Times New Roman" w:cs="Al-Hadi"/>
      <w:b/>
      <w:sz w:val="36"/>
      <w:szCs w:val="24"/>
    </w:rPr>
  </w:style>
  <w:style w:type="paragraph" w:customStyle="1" w:styleId="affffff1">
    <w:name w:val="وسط"/>
    <w:basedOn w:val="1"/>
    <w:rsid w:val="00044B56"/>
    <w:pPr>
      <w:keepLines w:val="0"/>
      <w:spacing w:before="120" w:after="120"/>
      <w:jc w:val="center"/>
    </w:pPr>
    <w:rPr>
      <w:rFonts w:ascii="Times New Roman" w:eastAsia="Times New Roman" w:hAnsi="Times New Roman" w:cs="Traditional Arabic"/>
      <w:b/>
      <w:bCs/>
    </w:rPr>
  </w:style>
  <w:style w:type="character" w:customStyle="1" w:styleId="CharChar2Char">
    <w:name w:val="حاشية Char Char2 Char"/>
    <w:rsid w:val="009439F6"/>
    <w:rPr>
      <w:rFonts w:eastAsia="MS Mincho" w:cs="Traditional Arabic"/>
      <w:sz w:val="24"/>
      <w:szCs w:val="28"/>
      <w:lang w:val="en-US" w:eastAsia="en-US" w:bidi="ar-SA"/>
    </w:rPr>
  </w:style>
  <w:style w:type="paragraph" w:customStyle="1" w:styleId="CharCharCharCharCharChar10">
    <w:name w:val="إبراهيم Char Char Char Char Char Char1"/>
    <w:basedOn w:val="19Char"/>
    <w:link w:val="CharCharCharCharCharCharChar0"/>
    <w:rsid w:val="009439F6"/>
    <w:pPr>
      <w:spacing w:line="440" w:lineRule="exact"/>
    </w:pPr>
  </w:style>
  <w:style w:type="character" w:customStyle="1" w:styleId="CharCharCharCharCharCharChar0">
    <w:name w:val="إبراهيم Char Char Char Char Char Char Char"/>
    <w:link w:val="CharCharCharCharCharChar10"/>
    <w:rsid w:val="009439F6"/>
    <w:rPr>
      <w:rFonts w:cs="Traditional Arabic"/>
      <w:noProof/>
      <w:snapToGrid w:val="0"/>
      <w:color w:val="000000"/>
      <w:spacing w:val="-6"/>
      <w:sz w:val="28"/>
      <w:szCs w:val="28"/>
      <w:lang w:val="fr-FR"/>
    </w:rPr>
  </w:style>
  <w:style w:type="paragraph" w:customStyle="1" w:styleId="CharCharChar11">
    <w:name w:val="إبراهيم Char Char Char1"/>
    <w:basedOn w:val="19Char"/>
    <w:rsid w:val="009439F6"/>
    <w:pPr>
      <w:spacing w:line="440" w:lineRule="exact"/>
    </w:pPr>
  </w:style>
  <w:style w:type="character" w:customStyle="1" w:styleId="CharChar1Char0">
    <w:name w:val="حاشية Char Char1 Char"/>
    <w:rsid w:val="009439F6"/>
    <w:rPr>
      <w:rFonts w:eastAsia="MS Mincho" w:cs="Traditional Arabic"/>
      <w:sz w:val="24"/>
      <w:szCs w:val="28"/>
      <w:lang w:val="en-US" w:eastAsia="en-US" w:bidi="ar-SA"/>
    </w:rPr>
  </w:style>
  <w:style w:type="paragraph" w:customStyle="1" w:styleId="Char2Char">
    <w:name w:val="حاشية Char2 Char"/>
    <w:basedOn w:val="a4"/>
    <w:link w:val="Char2CharChar"/>
    <w:rsid w:val="009439F6"/>
    <w:pPr>
      <w:spacing w:line="300" w:lineRule="exact"/>
      <w:ind w:firstLine="227"/>
    </w:pPr>
    <w:rPr>
      <w:rFonts w:ascii="Times New Roman" w:eastAsia="MS Mincho" w:hAnsi="Times New Roman"/>
      <w:sz w:val="24"/>
    </w:rPr>
  </w:style>
  <w:style w:type="character" w:customStyle="1" w:styleId="Char2CharChar">
    <w:name w:val="حاشية Char2 Char Char"/>
    <w:link w:val="Char2Char"/>
    <w:rsid w:val="009439F6"/>
    <w:rPr>
      <w:rFonts w:eastAsia="MS Mincho" w:cs="Traditional Arabic"/>
      <w:sz w:val="24"/>
      <w:szCs w:val="28"/>
    </w:rPr>
  </w:style>
  <w:style w:type="character" w:customStyle="1" w:styleId="CharCharChar12">
    <w:name w:val="حاشية Char Char Char1"/>
    <w:rsid w:val="009439F6"/>
    <w:rPr>
      <w:rFonts w:eastAsia="MS Mincho" w:cs="Traditional Arabic"/>
      <w:sz w:val="24"/>
      <w:szCs w:val="28"/>
      <w:lang w:val="en-US" w:eastAsia="ar-SA" w:bidi="ar-SA"/>
    </w:rPr>
  </w:style>
  <w:style w:type="paragraph" w:customStyle="1" w:styleId="CharCharCharCharCharCharChar1">
    <w:name w:val="إبراهيم Char Char Char Char Char Char Char1"/>
    <w:basedOn w:val="19Char"/>
    <w:rsid w:val="009439F6"/>
    <w:pPr>
      <w:spacing w:line="440" w:lineRule="exact"/>
    </w:pPr>
  </w:style>
  <w:style w:type="paragraph" w:customStyle="1" w:styleId="CharChar2CharCharChar">
    <w:name w:val="إبراهيم Char Char2 Char Char Char"/>
    <w:basedOn w:val="19"/>
    <w:rsid w:val="009439F6"/>
    <w:pPr>
      <w:spacing w:line="440" w:lineRule="exact"/>
    </w:pPr>
    <w:rPr>
      <w:rFonts w:ascii="Times New Roman" w:eastAsia="Times New Roman" w:hAnsi="Times New Roman"/>
    </w:rPr>
  </w:style>
  <w:style w:type="paragraph" w:customStyle="1" w:styleId="CharCharCharChar1Char">
    <w:name w:val="إبراهيم Char Char Char Char1 Char"/>
    <w:basedOn w:val="19"/>
    <w:link w:val="CharCharCharChar1CharChar"/>
    <w:rsid w:val="009439F6"/>
    <w:pPr>
      <w:spacing w:line="380" w:lineRule="exact"/>
    </w:pPr>
    <w:rPr>
      <w:rFonts w:ascii="Times New Roman" w:eastAsia="Times New Roman" w:hAnsi="Times New Roman"/>
    </w:rPr>
  </w:style>
  <w:style w:type="character" w:customStyle="1" w:styleId="CharCharCharChar1CharChar">
    <w:name w:val="إبراهيم Char Char Char Char1 Char Char"/>
    <w:link w:val="CharCharCharChar1Char"/>
    <w:rsid w:val="009439F6"/>
    <w:rPr>
      <w:rFonts w:cs="Traditional Arabic"/>
      <w:noProof/>
      <w:snapToGrid w:val="0"/>
      <w:color w:val="000000"/>
      <w:spacing w:val="-6"/>
      <w:sz w:val="28"/>
      <w:szCs w:val="28"/>
      <w:lang w:val="fr-FR"/>
    </w:rPr>
  </w:style>
  <w:style w:type="character" w:customStyle="1" w:styleId="CharCharCharChar11">
    <w:name w:val="حاشية Char Char Char Char1"/>
    <w:rsid w:val="009439F6"/>
    <w:rPr>
      <w:rFonts w:eastAsia="MS Mincho" w:cs="Traditional Arabic"/>
      <w:sz w:val="24"/>
      <w:szCs w:val="28"/>
      <w:lang w:val="en-US" w:eastAsia="ar-SA" w:bidi="ar-SA"/>
    </w:rPr>
  </w:style>
  <w:style w:type="paragraph" w:customStyle="1" w:styleId="CharChar1CharCharCharCharChar">
    <w:name w:val="إبراهيم Char Char1 Char Char Char Char Char"/>
    <w:basedOn w:val="a4"/>
    <w:link w:val="CharChar1CharCharCharCharCharChar"/>
    <w:rsid w:val="009439F6"/>
    <w:pPr>
      <w:widowControl w:val="0"/>
      <w:spacing w:line="440" w:lineRule="exact"/>
      <w:ind w:firstLine="397"/>
    </w:pPr>
    <w:rPr>
      <w:rFonts w:ascii="Times New Roman" w:eastAsia="Times New Roman" w:hAnsi="Times New Roman"/>
      <w:noProof/>
      <w:snapToGrid w:val="0"/>
      <w:color w:val="000000"/>
      <w:spacing w:val="-6"/>
      <w:szCs w:val="32"/>
    </w:rPr>
  </w:style>
  <w:style w:type="character" w:customStyle="1" w:styleId="CharChar1CharCharCharCharCharChar">
    <w:name w:val="إبراهيم Char Char1 Char Char Char Char Char Char"/>
    <w:link w:val="CharChar1CharCharCharCharChar"/>
    <w:rsid w:val="009439F6"/>
    <w:rPr>
      <w:rFonts w:cs="Traditional Arabic"/>
      <w:noProof/>
      <w:snapToGrid w:val="0"/>
      <w:color w:val="000000"/>
      <w:spacing w:val="-6"/>
      <w:sz w:val="28"/>
      <w:szCs w:val="32"/>
    </w:rPr>
  </w:style>
  <w:style w:type="paragraph" w:customStyle="1" w:styleId="Char2CharCharChar">
    <w:name w:val="حاشية Char2 Char Char Char"/>
    <w:basedOn w:val="a4"/>
    <w:link w:val="Char2CharCharCharChar"/>
    <w:rsid w:val="009439F6"/>
    <w:pPr>
      <w:spacing w:line="300" w:lineRule="exact"/>
      <w:ind w:firstLine="227"/>
    </w:pPr>
    <w:rPr>
      <w:rFonts w:ascii="Times New Roman" w:eastAsia="MS Mincho" w:hAnsi="Times New Roman"/>
      <w:sz w:val="24"/>
    </w:rPr>
  </w:style>
  <w:style w:type="character" w:customStyle="1" w:styleId="Char2CharCharCharChar">
    <w:name w:val="حاشية Char2 Char Char Char Char"/>
    <w:link w:val="Char2CharCharChar"/>
    <w:rsid w:val="009439F6"/>
    <w:rPr>
      <w:rFonts w:eastAsia="MS Mincho" w:cs="Traditional Arabic"/>
      <w:sz w:val="24"/>
      <w:szCs w:val="28"/>
    </w:rPr>
  </w:style>
  <w:style w:type="paragraph" w:customStyle="1" w:styleId="Char4CharChar">
    <w:name w:val="حاشية Char4 Char Char"/>
    <w:basedOn w:val="a4"/>
    <w:link w:val="Char4CharCharChar"/>
    <w:rsid w:val="009439F6"/>
    <w:pPr>
      <w:spacing w:line="300" w:lineRule="exact"/>
      <w:ind w:firstLine="227"/>
    </w:pPr>
    <w:rPr>
      <w:rFonts w:ascii="Times New Roman" w:eastAsia="MS Mincho" w:hAnsi="Times New Roman"/>
      <w:sz w:val="24"/>
    </w:rPr>
  </w:style>
  <w:style w:type="character" w:customStyle="1" w:styleId="Char4CharCharChar">
    <w:name w:val="حاشية Char4 Char Char Char"/>
    <w:link w:val="Char4CharChar"/>
    <w:rsid w:val="009439F6"/>
    <w:rPr>
      <w:rFonts w:eastAsia="MS Mincho" w:cs="Traditional Arabic"/>
      <w:sz w:val="24"/>
      <w:szCs w:val="28"/>
    </w:rPr>
  </w:style>
  <w:style w:type="paragraph" w:customStyle="1" w:styleId="Char3CharChar">
    <w:name w:val="حاشية Char3 Char Char"/>
    <w:basedOn w:val="a4"/>
    <w:link w:val="Char3CharCharChar"/>
    <w:rsid w:val="009439F6"/>
    <w:pPr>
      <w:spacing w:line="300" w:lineRule="exact"/>
      <w:ind w:firstLine="227"/>
    </w:pPr>
    <w:rPr>
      <w:rFonts w:ascii="Times New Roman" w:eastAsia="MS Mincho" w:hAnsi="Times New Roman"/>
      <w:sz w:val="24"/>
    </w:rPr>
  </w:style>
  <w:style w:type="character" w:customStyle="1" w:styleId="Char3CharCharChar">
    <w:name w:val="حاشية Char3 Char Char Char"/>
    <w:link w:val="Char3CharChar"/>
    <w:rsid w:val="009439F6"/>
    <w:rPr>
      <w:rFonts w:eastAsia="MS Mincho" w:cs="Traditional Arabic"/>
      <w:sz w:val="24"/>
      <w:szCs w:val="28"/>
    </w:rPr>
  </w:style>
  <w:style w:type="paragraph" w:customStyle="1" w:styleId="CharChar3CharChar">
    <w:name w:val="حاشية Char Char3 Char Char"/>
    <w:basedOn w:val="a4"/>
    <w:link w:val="CharChar3CharCharChar"/>
    <w:rsid w:val="009439F6"/>
    <w:pPr>
      <w:spacing w:line="300" w:lineRule="exact"/>
      <w:ind w:firstLine="227"/>
    </w:pPr>
    <w:rPr>
      <w:rFonts w:ascii="Times New Roman" w:eastAsia="MS Mincho" w:hAnsi="Times New Roman"/>
      <w:sz w:val="24"/>
    </w:rPr>
  </w:style>
  <w:style w:type="character" w:customStyle="1" w:styleId="CharChar3CharCharChar">
    <w:name w:val="حاشية Char Char3 Char Char Char"/>
    <w:link w:val="CharChar3CharChar"/>
    <w:rsid w:val="009439F6"/>
    <w:rPr>
      <w:rFonts w:eastAsia="MS Mincho" w:cs="Traditional Arabic"/>
      <w:sz w:val="24"/>
      <w:szCs w:val="28"/>
    </w:rPr>
  </w:style>
  <w:style w:type="paragraph" w:customStyle="1" w:styleId="affffff2">
    <w:name w:val="نور"/>
    <w:basedOn w:val="af4"/>
    <w:autoRedefine/>
    <w:rsid w:val="009439F6"/>
    <w:pPr>
      <w:ind w:firstLine="0"/>
      <w:jc w:val="lowKashida"/>
    </w:pPr>
    <w:rPr>
      <w:rFonts w:ascii="Times New Roman" w:hAnsi="Times New Roman"/>
      <w:noProof/>
      <w:position w:val="0"/>
      <w:szCs w:val="20"/>
      <w:vertAlign w:val="superscript"/>
      <w:lang w:eastAsia="ar-SA"/>
    </w:rPr>
  </w:style>
  <w:style w:type="paragraph" w:customStyle="1" w:styleId="122">
    <w:name w:val="12"/>
    <w:basedOn w:val="a4"/>
    <w:link w:val="12Char"/>
    <w:qFormat/>
    <w:rsid w:val="009439F6"/>
    <w:rPr>
      <w:rFonts w:ascii="Times New Roman" w:eastAsia="Times New Roman" w:hAnsi="Times New Roman"/>
      <w:noProof/>
      <w:vertAlign w:val="superscript"/>
    </w:rPr>
  </w:style>
  <w:style w:type="character" w:customStyle="1" w:styleId="TraditionalArabic12">
    <w:name w:val="نمط (العربية وغيرها) Traditional Arabic (لاتيني) ‏12 نقطة (العر..."/>
    <w:rsid w:val="009439F6"/>
    <w:rPr>
      <w:rFonts w:cs="Traditional Arabic"/>
      <w:position w:val="8"/>
      <w:sz w:val="24"/>
      <w:szCs w:val="40"/>
    </w:rPr>
  </w:style>
  <w:style w:type="character" w:customStyle="1" w:styleId="FootnoteReferenceTraditionalArabic">
    <w:name w:val="نمط Footnote Reference + (العربية وغيرها) Traditional Arabic (لا..."/>
    <w:rsid w:val="009439F6"/>
    <w:rPr>
      <w:rFonts w:cs="Traditional Arabic"/>
      <w:bCs/>
      <w:color w:val="000000"/>
      <w:spacing w:val="-6"/>
      <w:sz w:val="28"/>
      <w:szCs w:val="36"/>
      <w:vertAlign w:val="superscript"/>
    </w:rPr>
  </w:style>
  <w:style w:type="character" w:customStyle="1" w:styleId="CharCharCharCharCharCharChar2">
    <w:name w:val="فصل Char Char Char Char Char Char Char"/>
    <w:rsid w:val="009439F6"/>
    <w:rPr>
      <w:rFonts w:cs="Traditional Arabic"/>
      <w:bCs/>
      <w:noProof/>
      <w:sz w:val="34"/>
      <w:szCs w:val="36"/>
      <w:lang w:val="en-US" w:eastAsia="ar-SA" w:bidi="ar-SA"/>
    </w:rPr>
  </w:style>
  <w:style w:type="character" w:customStyle="1" w:styleId="CharCharCharCharCharChar2">
    <w:name w:val="فصل Char Char Char Char Char Char"/>
    <w:rsid w:val="009439F6"/>
    <w:rPr>
      <w:rFonts w:cs="Traditional Arabic"/>
      <w:bCs/>
      <w:noProof/>
      <w:sz w:val="34"/>
      <w:szCs w:val="36"/>
      <w:lang w:val="en-US" w:eastAsia="ar-SA" w:bidi="ar-SA"/>
    </w:rPr>
  </w:style>
  <w:style w:type="character" w:customStyle="1" w:styleId="19CharCharCharCharChar">
    <w:name w:val="نمط نورة + تباعد الأسطر:  تام 19 نقطة Char Char Char Char Char"/>
    <w:rsid w:val="009439F6"/>
    <w:rPr>
      <w:rFonts w:cs="Traditional Arabic"/>
      <w:noProof/>
      <w:snapToGrid w:val="0"/>
      <w:color w:val="000000"/>
      <w:spacing w:val="-6"/>
      <w:sz w:val="28"/>
      <w:szCs w:val="32"/>
      <w:lang w:val="en-US" w:eastAsia="en-US" w:bidi="ar-SA"/>
    </w:rPr>
  </w:style>
  <w:style w:type="character" w:customStyle="1" w:styleId="Char12">
    <w:name w:val="إبراهيم Char1"/>
    <w:basedOn w:val="19CharCharCharCharChar"/>
    <w:rsid w:val="009439F6"/>
    <w:rPr>
      <w:rFonts w:cs="Traditional Arabic"/>
      <w:noProof/>
      <w:snapToGrid w:val="0"/>
      <w:color w:val="000000"/>
      <w:spacing w:val="-6"/>
      <w:sz w:val="28"/>
      <w:szCs w:val="32"/>
      <w:lang w:val="en-US" w:eastAsia="en-US" w:bidi="ar-SA"/>
    </w:rPr>
  </w:style>
  <w:style w:type="character" w:customStyle="1" w:styleId="CharCharCharCharCharCharCharCharCharCharCharChar">
    <w:name w:val="إبراهيم Char Char Char Char Char Char Char Char Char Char Char Char"/>
    <w:basedOn w:val="19CharCharCharCharChar"/>
    <w:rsid w:val="009439F6"/>
    <w:rPr>
      <w:rFonts w:cs="Traditional Arabic"/>
      <w:noProof/>
      <w:snapToGrid w:val="0"/>
      <w:color w:val="000000"/>
      <w:spacing w:val="-6"/>
      <w:sz w:val="28"/>
      <w:szCs w:val="32"/>
      <w:lang w:val="en-US" w:eastAsia="en-US" w:bidi="ar-SA"/>
    </w:rPr>
  </w:style>
  <w:style w:type="character" w:customStyle="1" w:styleId="CharCharCharCharCharCharCharCharCharCharChar">
    <w:name w:val="إبراهيم Char Char Char Char Char Char Char Char Char Char Char"/>
    <w:basedOn w:val="19CharCharCharChar"/>
    <w:rsid w:val="009439F6"/>
    <w:rPr>
      <w:rFonts w:cs="Traditional Arabic"/>
      <w:noProof/>
      <w:snapToGrid w:val="0"/>
      <w:color w:val="000000"/>
      <w:spacing w:val="-6"/>
      <w:sz w:val="28"/>
      <w:szCs w:val="32"/>
      <w:lang w:val="en-US" w:eastAsia="en-US" w:bidi="ar-SA"/>
    </w:rPr>
  </w:style>
  <w:style w:type="paragraph" w:customStyle="1" w:styleId="Char4Char">
    <w:name w:val="حاشية Char4 Char"/>
    <w:basedOn w:val="a4"/>
    <w:rsid w:val="009439F6"/>
    <w:pPr>
      <w:spacing w:line="300" w:lineRule="exact"/>
      <w:ind w:firstLine="227"/>
    </w:pPr>
    <w:rPr>
      <w:rFonts w:ascii="Times New Roman" w:eastAsia="MS Mincho" w:hAnsi="Times New Roman"/>
      <w:sz w:val="24"/>
    </w:rPr>
  </w:style>
  <w:style w:type="character" w:customStyle="1" w:styleId="Char3Char1">
    <w:name w:val="حاشية Char3 Char1"/>
    <w:rsid w:val="009439F6"/>
    <w:rPr>
      <w:rFonts w:eastAsia="MS Mincho" w:cs="Traditional Arabic"/>
      <w:sz w:val="24"/>
      <w:szCs w:val="28"/>
      <w:lang w:val="en-US" w:eastAsia="ar-SA" w:bidi="ar-SA"/>
    </w:rPr>
  </w:style>
  <w:style w:type="character" w:customStyle="1" w:styleId="Char2">
    <w:name w:val="عيسى Char"/>
    <w:link w:val="a1"/>
    <w:rsid w:val="00C8647D"/>
    <w:rPr>
      <w:rFonts w:ascii="mylotus" w:eastAsiaTheme="minorHAnsi" w:hAnsi="mylotus" w:cs="mylotus"/>
      <w:noProof/>
      <w:snapToGrid w:val="0"/>
      <w:color w:val="000000"/>
      <w:spacing w:val="-6"/>
      <w:kern w:val="32"/>
      <w:sz w:val="28"/>
      <w:szCs w:val="28"/>
      <w:lang w:bidi="ar-DZ"/>
    </w:rPr>
  </w:style>
  <w:style w:type="paragraph" w:customStyle="1" w:styleId="aaa123">
    <w:name w:val="aaa123"/>
    <w:basedOn w:val="a4"/>
    <w:link w:val="aaa123Char"/>
    <w:qFormat/>
    <w:rsid w:val="002C32E4"/>
    <w:pPr>
      <w:widowControl w:val="0"/>
      <w:ind w:left="644" w:hanging="360"/>
    </w:pPr>
    <w:rPr>
      <w:snapToGrid w:val="0"/>
      <w:color w:val="000000"/>
      <w:spacing w:val="-6"/>
    </w:rPr>
  </w:style>
  <w:style w:type="character" w:customStyle="1" w:styleId="aaa123Char">
    <w:name w:val="aaa123 Char"/>
    <w:link w:val="aaa123"/>
    <w:rsid w:val="002C32E4"/>
    <w:rPr>
      <w:rFonts w:ascii="Calibri" w:eastAsiaTheme="minorHAnsi" w:hAnsi="Calibri" w:cs="mylotus"/>
      <w:snapToGrid w:val="0"/>
      <w:color w:val="000000"/>
      <w:spacing w:val="-6"/>
      <w:szCs w:val="28"/>
      <w:lang w:bidi="ar-DZ"/>
    </w:rPr>
  </w:style>
  <w:style w:type="paragraph" w:customStyle="1" w:styleId="aab">
    <w:name w:val="aab"/>
    <w:basedOn w:val="aaac"/>
    <w:link w:val="aabChar"/>
    <w:qFormat/>
    <w:rsid w:val="00C8647D"/>
    <w:pPr>
      <w:numPr>
        <w:numId w:val="29"/>
      </w:numPr>
      <w:ind w:left="0" w:firstLine="567"/>
    </w:pPr>
    <w:rPr>
      <w:rFonts w:ascii="mylotus" w:hAnsi="mylotus"/>
      <w:noProof/>
      <w:snapToGrid w:val="0"/>
      <w:spacing w:val="-6"/>
      <w:sz w:val="24"/>
      <w:szCs w:val="24"/>
    </w:rPr>
  </w:style>
  <w:style w:type="character" w:customStyle="1" w:styleId="aabChar">
    <w:name w:val="aab Char"/>
    <w:basedOn w:val="aaacChar"/>
    <w:link w:val="aab"/>
    <w:rsid w:val="00C8647D"/>
    <w:rPr>
      <w:rFonts w:ascii="mylotus" w:eastAsiaTheme="minorHAnsi" w:hAnsi="mylotus" w:cs="mylotus"/>
      <w:noProof/>
      <w:snapToGrid w:val="0"/>
      <w:color w:val="000000" w:themeColor="text1"/>
      <w:spacing w:val="-6"/>
      <w:sz w:val="24"/>
      <w:szCs w:val="24"/>
      <w:lang w:val="fr-FR" w:eastAsia="fr-FR" w:bidi="ar-DZ"/>
    </w:rPr>
  </w:style>
  <w:style w:type="numbering" w:customStyle="1" w:styleId="2321">
    <w:name w:val="ترقيم بثلاثة مستويات232"/>
    <w:rsid w:val="000809F8"/>
  </w:style>
  <w:style w:type="paragraph" w:customStyle="1" w:styleId="171">
    <w:name w:val="17"/>
    <w:basedOn w:val="61"/>
    <w:link w:val="17Char"/>
    <w:qFormat/>
    <w:rsid w:val="00082351"/>
    <w:pPr>
      <w:widowControl w:val="0"/>
      <w:tabs>
        <w:tab w:val="left" w:pos="1096"/>
      </w:tabs>
      <w:bidi/>
      <w:adjustRightInd w:val="0"/>
      <w:spacing w:before="0" w:beforeAutospacing="0" w:after="0" w:afterAutospacing="0" w:line="360" w:lineRule="atLeast"/>
      <w:ind w:firstLine="851"/>
      <w:textAlignment w:val="baseline"/>
    </w:pPr>
    <w:rPr>
      <w:rFonts w:ascii="Times New Roman" w:eastAsia="Calibri" w:hAnsi="Times New Roman"/>
      <w:b w:val="0"/>
      <w:bCs w:val="0"/>
      <w:color w:val="auto"/>
      <w:sz w:val="32"/>
      <w:szCs w:val="32"/>
      <w:lang w:val="fr-FR" w:eastAsia="fr-FR"/>
    </w:rPr>
  </w:style>
  <w:style w:type="character" w:customStyle="1" w:styleId="17Char">
    <w:name w:val="17 Char"/>
    <w:link w:val="171"/>
    <w:rsid w:val="00082351"/>
    <w:rPr>
      <w:rFonts w:eastAsia="Calibri" w:cs="Traditional Arabic"/>
      <w:sz w:val="32"/>
      <w:szCs w:val="32"/>
      <w:lang w:val="fr-FR" w:eastAsia="fr-FR" w:bidi="ar-DZ"/>
    </w:rPr>
  </w:style>
  <w:style w:type="paragraph" w:customStyle="1" w:styleId="affffff3">
    <w:name w:val="آيات"/>
    <w:basedOn w:val="a4"/>
    <w:autoRedefine/>
    <w:rsid w:val="00827854"/>
    <w:pPr>
      <w:ind w:left="-567"/>
    </w:pPr>
    <w:rPr>
      <w:rFonts w:ascii="Courier New" w:eastAsia="Times New Roman" w:hAnsi="Courier New"/>
      <w:b/>
      <w:noProof/>
      <w:sz w:val="34"/>
      <w:szCs w:val="34"/>
    </w:rPr>
  </w:style>
  <w:style w:type="paragraph" w:customStyle="1" w:styleId="affffff4">
    <w:name w:val="الصفة"/>
    <w:basedOn w:val="0"/>
    <w:rsid w:val="00827854"/>
    <w:rPr>
      <w:sz w:val="44"/>
      <w:szCs w:val="44"/>
    </w:rPr>
  </w:style>
  <w:style w:type="paragraph" w:customStyle="1" w:styleId="0">
    <w:name w:val="0صفة"/>
    <w:basedOn w:val="a4"/>
    <w:rsid w:val="00827854"/>
    <w:pPr>
      <w:ind w:left="360"/>
      <w:jc w:val="center"/>
    </w:pPr>
    <w:rPr>
      <w:rFonts w:ascii="Times New Roman" w:eastAsia="Times New Roman" w:hAnsi="Times New Roman"/>
      <w:b/>
      <w:bCs/>
      <w:shadow/>
      <w:sz w:val="36"/>
    </w:rPr>
  </w:style>
  <w:style w:type="paragraph" w:customStyle="1" w:styleId="affffff5">
    <w:name w:val="صفة"/>
    <w:basedOn w:val="3"/>
    <w:rsid w:val="00827854"/>
    <w:pPr>
      <w:keepLines w:val="0"/>
      <w:autoSpaceDE w:val="0"/>
      <w:autoSpaceDN w:val="0"/>
      <w:spacing w:before="0"/>
      <w:ind w:left="0"/>
      <w:jc w:val="center"/>
    </w:pPr>
    <w:rPr>
      <w:rFonts w:ascii="Courier New" w:eastAsia="Times New Roman" w:hAnsi="Courier New" w:cs="Traditional Arabic"/>
      <w:b w:val="0"/>
      <w:shadow/>
      <w:sz w:val="36"/>
    </w:rPr>
  </w:style>
  <w:style w:type="paragraph" w:styleId="3a">
    <w:name w:val="Body Text Indent 3"/>
    <w:basedOn w:val="a4"/>
    <w:link w:val="3Char3"/>
    <w:rsid w:val="00827854"/>
    <w:pPr>
      <w:widowControl w:val="0"/>
      <w:spacing w:line="240" w:lineRule="atLeast"/>
      <w:ind w:left="26" w:firstLine="360"/>
    </w:pPr>
    <w:rPr>
      <w:rFonts w:ascii="Times New Roman" w:eastAsia="Times New Roman" w:hAnsi="Times New Roman"/>
      <w:b/>
      <w:noProof/>
      <w:sz w:val="34"/>
      <w:szCs w:val="34"/>
      <w:lang w:eastAsia="ar-SA"/>
    </w:rPr>
  </w:style>
  <w:style w:type="character" w:customStyle="1" w:styleId="3Char3">
    <w:name w:val="نص أساسي بمسافة بادئة 3 Char"/>
    <w:basedOn w:val="a5"/>
    <w:link w:val="3a"/>
    <w:rsid w:val="00827854"/>
    <w:rPr>
      <w:rFonts w:cs="Traditional Arabic"/>
      <w:b/>
      <w:noProof/>
      <w:sz w:val="34"/>
      <w:szCs w:val="34"/>
      <w:lang w:eastAsia="ar-SA"/>
    </w:rPr>
  </w:style>
  <w:style w:type="paragraph" w:customStyle="1" w:styleId="Tahoma1809">
    <w:name w:val="نمط (لاتيني) Tahoma ‏18 نقطة أسود السطر الأول:  0.9 سم"/>
    <w:basedOn w:val="a4"/>
    <w:next w:val="af6"/>
    <w:rsid w:val="00827854"/>
    <w:pPr>
      <w:spacing w:after="200" w:line="276" w:lineRule="auto"/>
      <w:ind w:firstLine="510"/>
    </w:pPr>
    <w:rPr>
      <w:rFonts w:ascii="Tahoma" w:eastAsia="Calibri" w:hAnsi="Tahoma" w:cs="Arial"/>
    </w:rPr>
  </w:style>
  <w:style w:type="character" w:customStyle="1" w:styleId="affffff6">
    <w:name w:val="حديث"/>
    <w:rsid w:val="00827854"/>
    <w:rPr>
      <w:rFonts w:cs="Traditional Arabic"/>
      <w:szCs w:val="36"/>
    </w:rPr>
  </w:style>
  <w:style w:type="character" w:customStyle="1" w:styleId="affffff7">
    <w:name w:val="أثر"/>
    <w:rsid w:val="00827854"/>
    <w:rPr>
      <w:rFonts w:cs="Traditional Arabic"/>
      <w:szCs w:val="36"/>
    </w:rPr>
  </w:style>
  <w:style w:type="character" w:customStyle="1" w:styleId="affffff8">
    <w:name w:val="مثل"/>
    <w:rsid w:val="00827854"/>
    <w:rPr>
      <w:rFonts w:cs="Traditional Arabic"/>
      <w:szCs w:val="36"/>
    </w:rPr>
  </w:style>
  <w:style w:type="character" w:customStyle="1" w:styleId="affffff9">
    <w:name w:val="قول"/>
    <w:rsid w:val="00827854"/>
    <w:rPr>
      <w:rFonts w:cs="Traditional Arabic"/>
      <w:szCs w:val="36"/>
    </w:rPr>
  </w:style>
  <w:style w:type="character" w:customStyle="1" w:styleId="affffffa">
    <w:name w:val="شعر"/>
    <w:rsid w:val="00827854"/>
    <w:rPr>
      <w:rFonts w:cs="Traditional Arabic"/>
      <w:szCs w:val="36"/>
    </w:rPr>
  </w:style>
  <w:style w:type="character" w:customStyle="1" w:styleId="TraditionalArabic">
    <w:name w:val="نمط مرجع حاشية سفلية + (العربية وغيرها) Traditional Arabic"/>
    <w:rsid w:val="00827854"/>
    <w:rPr>
      <w:rFonts w:cs="Traditional Arabic"/>
      <w:vertAlign w:val="superscript"/>
    </w:rPr>
  </w:style>
  <w:style w:type="character" w:customStyle="1" w:styleId="1Char2">
    <w:name w:val="1 Char"/>
    <w:link w:val="1c"/>
    <w:rsid w:val="00827854"/>
    <w:rPr>
      <w:rFonts w:asciiTheme="minorHAnsi" w:eastAsiaTheme="minorHAnsi" w:hAnsiTheme="minorHAnsi" w:cstheme="minorBidi"/>
      <w:sz w:val="22"/>
      <w:szCs w:val="22"/>
      <w:lang w:val="fr-FR" w:eastAsia="fr-FR"/>
    </w:rPr>
  </w:style>
  <w:style w:type="paragraph" w:customStyle="1" w:styleId="102">
    <w:name w:val="10"/>
    <w:basedOn w:val="3"/>
    <w:link w:val="10Char"/>
    <w:qFormat/>
    <w:rsid w:val="00827854"/>
    <w:pPr>
      <w:keepNext w:val="0"/>
      <w:keepLines w:val="0"/>
      <w:widowControl w:val="0"/>
      <w:spacing w:after="120"/>
      <w:ind w:left="0" w:firstLine="567"/>
      <w:jc w:val="both"/>
    </w:pPr>
    <w:rPr>
      <w:rFonts w:ascii="Arial" w:eastAsia="Calibri" w:hAnsi="Arial" w:cs="Traditional Arabic"/>
      <w:sz w:val="26"/>
    </w:rPr>
  </w:style>
  <w:style w:type="character" w:customStyle="1" w:styleId="10Char">
    <w:name w:val="10 Char"/>
    <w:link w:val="102"/>
    <w:rsid w:val="00827854"/>
    <w:rPr>
      <w:rFonts w:ascii="Arial" w:eastAsia="Calibri" w:hAnsi="Arial" w:cs="Traditional Arabic"/>
      <w:b/>
      <w:bCs/>
      <w:sz w:val="26"/>
      <w:szCs w:val="36"/>
    </w:rPr>
  </w:style>
  <w:style w:type="paragraph" w:customStyle="1" w:styleId="112">
    <w:name w:val="11"/>
    <w:basedOn w:val="4"/>
    <w:link w:val="11Char"/>
    <w:qFormat/>
    <w:rsid w:val="00827854"/>
    <w:pPr>
      <w:keepNext w:val="0"/>
      <w:keepLines w:val="0"/>
      <w:widowControl w:val="0"/>
      <w:spacing w:before="120"/>
      <w:ind w:left="0" w:firstLine="851"/>
      <w:jc w:val="both"/>
    </w:pPr>
    <w:rPr>
      <w:rFonts w:ascii="Arial" w:eastAsia="Calibri" w:hAnsi="Arial" w:cs="Traditional Arabic"/>
      <w:b w:val="0"/>
      <w:i w:val="0"/>
    </w:rPr>
  </w:style>
  <w:style w:type="character" w:customStyle="1" w:styleId="11Char">
    <w:name w:val="11 Char"/>
    <w:link w:val="112"/>
    <w:rsid w:val="00827854"/>
    <w:rPr>
      <w:rFonts w:ascii="Arial" w:eastAsia="Calibri" w:hAnsi="Arial" w:cs="Traditional Arabic"/>
      <w:bCs/>
      <w:kern w:val="32"/>
      <w:sz w:val="28"/>
      <w:szCs w:val="36"/>
    </w:rPr>
  </w:style>
  <w:style w:type="character" w:customStyle="1" w:styleId="12Char">
    <w:name w:val="12 Char"/>
    <w:link w:val="122"/>
    <w:rsid w:val="00827854"/>
    <w:rPr>
      <w:rFonts w:cstheme="minorBidi"/>
      <w:noProof/>
      <w:sz w:val="28"/>
      <w:szCs w:val="22"/>
      <w:vertAlign w:val="superscript"/>
    </w:rPr>
  </w:style>
  <w:style w:type="paragraph" w:customStyle="1" w:styleId="132">
    <w:name w:val="13"/>
    <w:basedOn w:val="112"/>
    <w:link w:val="13Char"/>
    <w:qFormat/>
    <w:rsid w:val="00827854"/>
    <w:pPr>
      <w:spacing w:before="0"/>
      <w:outlineLvl w:val="4"/>
    </w:pPr>
  </w:style>
  <w:style w:type="character" w:customStyle="1" w:styleId="13Char">
    <w:name w:val="13 Char"/>
    <w:link w:val="132"/>
    <w:rsid w:val="00827854"/>
    <w:rPr>
      <w:rFonts w:ascii="Arial" w:eastAsia="Calibri" w:hAnsi="Arial" w:cs="Traditional Arabic"/>
      <w:bCs/>
      <w:kern w:val="32"/>
      <w:sz w:val="28"/>
      <w:szCs w:val="36"/>
    </w:rPr>
  </w:style>
  <w:style w:type="character" w:customStyle="1" w:styleId="7Char0">
    <w:name w:val="7 Char"/>
    <w:link w:val="71"/>
    <w:rsid w:val="00827854"/>
    <w:rPr>
      <w:rFonts w:asciiTheme="minorHAnsi" w:eastAsiaTheme="minorHAnsi" w:hAnsiTheme="minorHAnsi" w:cstheme="minorBidi"/>
      <w:b/>
      <w:bCs/>
      <w:color w:val="0000FF"/>
      <w:sz w:val="30"/>
      <w:szCs w:val="30"/>
    </w:rPr>
  </w:style>
  <w:style w:type="paragraph" w:customStyle="1" w:styleId="220">
    <w:name w:val="22"/>
    <w:basedOn w:val="71"/>
    <w:link w:val="22Char"/>
    <w:qFormat/>
    <w:rsid w:val="00827854"/>
    <w:pPr>
      <w:pageBreakBefore/>
      <w:widowControl w:val="0"/>
      <w:adjustRightInd w:val="0"/>
      <w:spacing w:before="240" w:beforeAutospacing="0" w:after="240" w:afterAutospacing="0" w:line="360" w:lineRule="atLeast"/>
      <w:jc w:val="center"/>
      <w:textAlignment w:val="baseline"/>
      <w:outlineLvl w:val="1"/>
    </w:pPr>
    <w:rPr>
      <w:rFonts w:ascii="Arial" w:eastAsia="Times New Roman" w:hAnsi="Arial"/>
      <w:color w:val="000000"/>
      <w:kern w:val="28"/>
      <w:sz w:val="40"/>
      <w:szCs w:val="40"/>
      <w:lang w:eastAsia="fr-FR"/>
    </w:rPr>
  </w:style>
  <w:style w:type="character" w:customStyle="1" w:styleId="22Char">
    <w:name w:val="22 Char"/>
    <w:link w:val="220"/>
    <w:rsid w:val="00827854"/>
    <w:rPr>
      <w:rFonts w:ascii="Arial" w:hAnsi="Arial" w:cs="Traditional Arabic"/>
      <w:b/>
      <w:bCs/>
      <w:color w:val="000000"/>
      <w:kern w:val="28"/>
      <w:sz w:val="40"/>
      <w:szCs w:val="40"/>
      <w:lang w:eastAsia="fr-FR" w:bidi="ar-DZ"/>
    </w:rPr>
  </w:style>
  <w:style w:type="character" w:customStyle="1" w:styleId="8Char0">
    <w:name w:val="8 Char"/>
    <w:link w:val="81"/>
    <w:rsid w:val="00827854"/>
    <w:rPr>
      <w:rFonts w:ascii="Tahoma" w:hAnsi="Tahoma" w:cs="Tahoma"/>
      <w:sz w:val="24"/>
      <w:szCs w:val="24"/>
      <w:shd w:val="clear" w:color="auto" w:fill="000080"/>
    </w:rPr>
  </w:style>
  <w:style w:type="character" w:customStyle="1" w:styleId="9Char0">
    <w:name w:val="9 Char"/>
    <w:link w:val="91"/>
    <w:rsid w:val="00827854"/>
    <w:rPr>
      <w:rFonts w:ascii="Tahoma" w:hAnsi="Tahoma" w:cs="Tahoma"/>
      <w:sz w:val="24"/>
      <w:szCs w:val="24"/>
      <w:shd w:val="clear" w:color="auto" w:fill="000080"/>
    </w:rPr>
  </w:style>
  <w:style w:type="paragraph" w:customStyle="1" w:styleId="ParaChar">
    <w:name w:val="خط الفقرة الافتراضي Para Char"/>
    <w:basedOn w:val="a4"/>
    <w:rsid w:val="00827854"/>
    <w:rPr>
      <w:rFonts w:ascii="Times New Roman" w:eastAsia="Times New Roman" w:hAnsi="Times New Roman" w:cs="Times New Roman"/>
      <w:sz w:val="24"/>
      <w:szCs w:val="24"/>
    </w:rPr>
  </w:style>
  <w:style w:type="paragraph" w:customStyle="1" w:styleId="affffffb">
    <w:name w:val="كتابة عادية"/>
    <w:basedOn w:val="a4"/>
    <w:link w:val="Car"/>
    <w:autoRedefine/>
    <w:rsid w:val="00827854"/>
    <w:pPr>
      <w:tabs>
        <w:tab w:val="left" w:pos="1096"/>
      </w:tabs>
      <w:adjustRightInd w:val="0"/>
      <w:spacing w:after="120" w:line="360" w:lineRule="atLeast"/>
      <w:ind w:firstLine="851"/>
      <w:textAlignment w:val="baseline"/>
    </w:pPr>
    <w:rPr>
      <w:rFonts w:ascii="Times New Roman" w:eastAsia="Times New Roman" w:hAnsi="Times New Roman"/>
      <w:lang w:val="fr-FR" w:eastAsia="fr-FR"/>
    </w:rPr>
  </w:style>
  <w:style w:type="character" w:customStyle="1" w:styleId="Car">
    <w:name w:val="كتابة عادية Car"/>
    <w:link w:val="affffffb"/>
    <w:rsid w:val="00827854"/>
    <w:rPr>
      <w:rFonts w:cs="Traditional Arabic"/>
      <w:sz w:val="28"/>
      <w:szCs w:val="36"/>
      <w:lang w:val="fr-FR" w:eastAsia="fr-FR" w:bidi="ar-DZ"/>
    </w:rPr>
  </w:style>
  <w:style w:type="paragraph" w:customStyle="1" w:styleId="q">
    <w:name w:val="q"/>
    <w:basedOn w:val="a4"/>
    <w:link w:val="qChar"/>
    <w:qFormat/>
    <w:rsid w:val="00827854"/>
    <w:pPr>
      <w:widowControl w:val="0"/>
      <w:tabs>
        <w:tab w:val="left" w:pos="1096"/>
      </w:tabs>
      <w:adjustRightInd w:val="0"/>
      <w:spacing w:line="360" w:lineRule="atLeast"/>
      <w:ind w:firstLine="851"/>
      <w:textAlignment w:val="baseline"/>
    </w:pPr>
    <w:rPr>
      <w:rFonts w:ascii="Times New Roman" w:eastAsia="Times New Roman" w:hAnsi="Times New Roman"/>
      <w:lang w:val="fr-FR" w:eastAsia="fr-FR"/>
    </w:rPr>
  </w:style>
  <w:style w:type="character" w:customStyle="1" w:styleId="qChar">
    <w:name w:val="q Char"/>
    <w:link w:val="q"/>
    <w:rsid w:val="00827854"/>
    <w:rPr>
      <w:rFonts w:cs="Traditional Arabic"/>
      <w:sz w:val="28"/>
      <w:szCs w:val="36"/>
      <w:lang w:val="fr-FR" w:eastAsia="fr-FR" w:bidi="ar-DZ"/>
    </w:rPr>
  </w:style>
  <w:style w:type="paragraph" w:customStyle="1" w:styleId="s">
    <w:name w:val="s"/>
    <w:basedOn w:val="q"/>
    <w:link w:val="sChar"/>
    <w:qFormat/>
    <w:rsid w:val="00827854"/>
    <w:rPr>
      <w:szCs w:val="32"/>
    </w:rPr>
  </w:style>
  <w:style w:type="character" w:customStyle="1" w:styleId="sChar">
    <w:name w:val="s Char"/>
    <w:link w:val="s"/>
    <w:rsid w:val="00827854"/>
    <w:rPr>
      <w:rFonts w:cs="Traditional Arabic"/>
      <w:sz w:val="32"/>
      <w:szCs w:val="32"/>
      <w:lang w:val="fr-FR" w:eastAsia="fr-FR" w:bidi="ar-DZ"/>
    </w:rPr>
  </w:style>
  <w:style w:type="character" w:customStyle="1" w:styleId="1Char11">
    <w:name w:val="1 Char1"/>
    <w:rsid w:val="00827854"/>
    <w:rPr>
      <w:rFonts w:cs="Traditional Arabic"/>
      <w:b/>
      <w:bCs/>
      <w:color w:val="FF0000"/>
      <w:sz w:val="40"/>
      <w:szCs w:val="40"/>
      <w:lang w:val="en-US" w:eastAsia="en-US" w:bidi="ar-SA"/>
    </w:rPr>
  </w:style>
  <w:style w:type="paragraph" w:customStyle="1" w:styleId="142">
    <w:name w:val="14"/>
    <w:basedOn w:val="132"/>
    <w:link w:val="14Char"/>
    <w:qFormat/>
    <w:rsid w:val="00827854"/>
    <w:pPr>
      <w:outlineLvl w:val="5"/>
    </w:pPr>
    <w:rPr>
      <w:rFonts w:eastAsia="Batang"/>
    </w:rPr>
  </w:style>
  <w:style w:type="character" w:customStyle="1" w:styleId="14Char">
    <w:name w:val="14 Char"/>
    <w:link w:val="142"/>
    <w:rsid w:val="00827854"/>
    <w:rPr>
      <w:rFonts w:ascii="Arial" w:eastAsia="Batang" w:hAnsi="Arial" w:cs="Traditional Arabic"/>
      <w:bCs/>
      <w:kern w:val="32"/>
      <w:sz w:val="28"/>
      <w:szCs w:val="36"/>
    </w:rPr>
  </w:style>
  <w:style w:type="character" w:customStyle="1" w:styleId="14Char1">
    <w:name w:val="14 Char1"/>
    <w:rsid w:val="00827854"/>
  </w:style>
  <w:style w:type="paragraph" w:customStyle="1" w:styleId="1410">
    <w:name w:val="141"/>
    <w:basedOn w:val="132"/>
    <w:qFormat/>
    <w:rsid w:val="00827854"/>
    <w:pPr>
      <w:outlineLvl w:val="5"/>
    </w:pPr>
    <w:rPr>
      <w:rFonts w:ascii="Times New Roman" w:hAnsi="Times New Roman" w:cs="Times New Roman"/>
      <w:bCs w:val="0"/>
      <w:szCs w:val="20"/>
    </w:rPr>
  </w:style>
  <w:style w:type="paragraph" w:customStyle="1" w:styleId="710">
    <w:name w:val="7.1"/>
    <w:basedOn w:val="71"/>
    <w:link w:val="71Char"/>
    <w:qFormat/>
    <w:rsid w:val="00827854"/>
    <w:pPr>
      <w:widowControl w:val="0"/>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
    <w:name w:val="7.1 Char"/>
    <w:link w:val="710"/>
    <w:rsid w:val="00827854"/>
    <w:rPr>
      <w:rFonts w:ascii="Arial" w:hAnsi="Arial" w:cs="Traditional Arabic"/>
      <w:b/>
      <w:bCs/>
      <w:color w:val="000000"/>
      <w:kern w:val="28"/>
      <w:sz w:val="40"/>
      <w:szCs w:val="40"/>
      <w:lang w:val="fr-FR" w:eastAsia="fr-FR" w:bidi="ar-DZ"/>
    </w:rPr>
  </w:style>
  <w:style w:type="character" w:customStyle="1" w:styleId="71Char1">
    <w:name w:val="7.1 Char1"/>
    <w:rsid w:val="00827854"/>
    <w:rPr>
      <w:rFonts w:ascii="Arial" w:eastAsia="Times New Roman" w:hAnsi="Arial" w:cs="Traditional Arabic"/>
      <w:b/>
      <w:bCs/>
      <w:color w:val="000000"/>
      <w:kern w:val="28"/>
      <w:sz w:val="40"/>
      <w:szCs w:val="40"/>
      <w:lang w:val="fr-FR" w:eastAsia="fr-FR" w:bidi="ar-DZ"/>
    </w:rPr>
  </w:style>
  <w:style w:type="character" w:customStyle="1" w:styleId="71Char10">
    <w:name w:val="7.1 Char10"/>
    <w:rsid w:val="00827854"/>
    <w:rPr>
      <w:rFonts w:ascii="Arial" w:eastAsia="Times New Roman" w:hAnsi="Arial" w:cs="Traditional Arabic"/>
      <w:b/>
      <w:bCs/>
      <w:color w:val="000000"/>
      <w:kern w:val="28"/>
      <w:sz w:val="40"/>
      <w:szCs w:val="40"/>
      <w:lang w:val="fr-FR" w:eastAsia="fr-FR" w:bidi="ar-DZ"/>
    </w:rPr>
  </w:style>
  <w:style w:type="character" w:customStyle="1" w:styleId="71Char11">
    <w:name w:val="7.1 Char11"/>
    <w:rsid w:val="00827854"/>
    <w:rPr>
      <w:rFonts w:ascii="Arial" w:eastAsia="Times New Roman" w:hAnsi="Arial" w:cs="Traditional Arabic"/>
      <w:b/>
      <w:bCs/>
      <w:color w:val="000000"/>
      <w:kern w:val="28"/>
      <w:sz w:val="40"/>
      <w:szCs w:val="40"/>
      <w:lang w:val="fr-FR" w:eastAsia="fr-FR" w:bidi="ar-DZ"/>
    </w:rPr>
  </w:style>
  <w:style w:type="character" w:customStyle="1" w:styleId="71Char12">
    <w:name w:val="7.1 Char12"/>
    <w:rsid w:val="00827854"/>
    <w:rPr>
      <w:rFonts w:ascii="Arial" w:eastAsia="Times New Roman" w:hAnsi="Arial" w:cs="Traditional Arabic"/>
      <w:b/>
      <w:bCs/>
      <w:color w:val="000000"/>
      <w:kern w:val="28"/>
      <w:sz w:val="40"/>
      <w:szCs w:val="40"/>
      <w:lang w:val="fr-FR" w:eastAsia="fr-FR" w:bidi="ar-DZ"/>
    </w:rPr>
  </w:style>
  <w:style w:type="character" w:customStyle="1" w:styleId="71Char13">
    <w:name w:val="7.1 Char13"/>
    <w:rsid w:val="00827854"/>
    <w:rPr>
      <w:rFonts w:ascii="Arial" w:eastAsia="Times New Roman" w:hAnsi="Arial" w:cs="Traditional Arabic"/>
      <w:b/>
      <w:bCs/>
      <w:color w:val="000000"/>
      <w:kern w:val="28"/>
      <w:sz w:val="40"/>
      <w:szCs w:val="40"/>
      <w:lang w:val="fr-FR" w:eastAsia="fr-FR" w:bidi="ar-DZ"/>
    </w:rPr>
  </w:style>
  <w:style w:type="character" w:customStyle="1" w:styleId="71Char2">
    <w:name w:val="7.1 Char2"/>
    <w:rsid w:val="00827854"/>
    <w:rPr>
      <w:rFonts w:ascii="Arial" w:eastAsia="Times New Roman" w:hAnsi="Arial" w:cs="Traditional Arabic"/>
      <w:b/>
      <w:bCs/>
      <w:color w:val="000000"/>
      <w:kern w:val="28"/>
      <w:sz w:val="40"/>
      <w:szCs w:val="40"/>
      <w:lang w:val="fr-FR" w:eastAsia="fr-FR" w:bidi="ar-DZ"/>
    </w:rPr>
  </w:style>
  <w:style w:type="character" w:customStyle="1" w:styleId="71Char3">
    <w:name w:val="7.1 Char3"/>
    <w:rsid w:val="00827854"/>
    <w:rPr>
      <w:rFonts w:ascii="Arial" w:eastAsia="Times New Roman" w:hAnsi="Arial" w:cs="Traditional Arabic"/>
      <w:b/>
      <w:bCs/>
      <w:color w:val="000000"/>
      <w:kern w:val="28"/>
      <w:sz w:val="40"/>
      <w:szCs w:val="40"/>
      <w:lang w:val="fr-FR" w:eastAsia="fr-FR" w:bidi="ar-DZ"/>
    </w:rPr>
  </w:style>
  <w:style w:type="character" w:customStyle="1" w:styleId="71Char4">
    <w:name w:val="7.1 Char4"/>
    <w:rsid w:val="00827854"/>
    <w:rPr>
      <w:rFonts w:ascii="Arial" w:eastAsia="Times New Roman" w:hAnsi="Arial" w:cs="Traditional Arabic"/>
      <w:b/>
      <w:bCs/>
      <w:color w:val="000000"/>
      <w:kern w:val="28"/>
      <w:sz w:val="40"/>
      <w:szCs w:val="40"/>
      <w:lang w:val="fr-FR" w:eastAsia="fr-FR" w:bidi="ar-DZ"/>
    </w:rPr>
  </w:style>
  <w:style w:type="character" w:customStyle="1" w:styleId="71Char5">
    <w:name w:val="7.1 Char5"/>
    <w:rsid w:val="00827854"/>
    <w:rPr>
      <w:rFonts w:ascii="Arial" w:eastAsia="Times New Roman" w:hAnsi="Arial" w:cs="Traditional Arabic"/>
      <w:b/>
      <w:bCs/>
      <w:color w:val="000000"/>
      <w:kern w:val="28"/>
      <w:sz w:val="40"/>
      <w:szCs w:val="40"/>
      <w:lang w:val="fr-FR" w:eastAsia="fr-FR" w:bidi="ar-DZ"/>
    </w:rPr>
  </w:style>
  <w:style w:type="character" w:customStyle="1" w:styleId="71Char6">
    <w:name w:val="7.1 Char6"/>
    <w:rsid w:val="00827854"/>
    <w:rPr>
      <w:rFonts w:ascii="Arial" w:eastAsia="Times New Roman" w:hAnsi="Arial" w:cs="Traditional Arabic"/>
      <w:b/>
      <w:bCs/>
      <w:color w:val="000000"/>
      <w:kern w:val="28"/>
      <w:sz w:val="40"/>
      <w:szCs w:val="40"/>
      <w:lang w:val="fr-FR" w:eastAsia="fr-FR" w:bidi="ar-DZ"/>
    </w:rPr>
  </w:style>
  <w:style w:type="character" w:customStyle="1" w:styleId="71Char7">
    <w:name w:val="7.1 Char7"/>
    <w:rsid w:val="00827854"/>
    <w:rPr>
      <w:rFonts w:ascii="Arial" w:eastAsia="Times New Roman" w:hAnsi="Arial" w:cs="Traditional Arabic"/>
      <w:b/>
      <w:bCs/>
      <w:color w:val="000000"/>
      <w:kern w:val="28"/>
      <w:sz w:val="40"/>
      <w:szCs w:val="40"/>
      <w:lang w:val="fr-FR" w:eastAsia="fr-FR" w:bidi="ar-DZ"/>
    </w:rPr>
  </w:style>
  <w:style w:type="character" w:customStyle="1" w:styleId="71Char8">
    <w:name w:val="7.1 Char8"/>
    <w:rsid w:val="00827854"/>
    <w:rPr>
      <w:rFonts w:ascii="Arial" w:eastAsia="Times New Roman" w:hAnsi="Arial" w:cs="Traditional Arabic"/>
      <w:b/>
      <w:bCs/>
      <w:color w:val="000000"/>
      <w:kern w:val="28"/>
      <w:sz w:val="40"/>
      <w:szCs w:val="40"/>
      <w:lang w:val="fr-FR" w:eastAsia="fr-FR" w:bidi="ar-DZ"/>
    </w:rPr>
  </w:style>
  <w:style w:type="character" w:customStyle="1" w:styleId="71Char9">
    <w:name w:val="7.1 Char9"/>
    <w:rsid w:val="00827854"/>
    <w:rPr>
      <w:rFonts w:ascii="Arial" w:eastAsia="Times New Roman" w:hAnsi="Arial" w:cs="Traditional Arabic"/>
      <w:b/>
      <w:bCs/>
      <w:color w:val="000000"/>
      <w:kern w:val="28"/>
      <w:sz w:val="40"/>
      <w:szCs w:val="40"/>
      <w:lang w:val="fr-FR" w:eastAsia="fr-FR" w:bidi="ar-DZ"/>
    </w:rPr>
  </w:style>
  <w:style w:type="character" w:customStyle="1" w:styleId="Appelnotedebasdep">
    <w:name w:val="Appel note de bas de p."/>
    <w:aliases w:val="normal"/>
    <w:semiHidden/>
    <w:rsid w:val="00827854"/>
    <w:rPr>
      <w:spacing w:val="0"/>
      <w:vertAlign w:val="superscript"/>
      <w:lang w:bidi="ar-SA"/>
    </w:rPr>
  </w:style>
  <w:style w:type="character" w:customStyle="1" w:styleId="Appelnotedebasdep1">
    <w:name w:val="Appel note de bas de p.1"/>
    <w:aliases w:val="normal1"/>
    <w:semiHidden/>
    <w:rsid w:val="00827854"/>
    <w:rPr>
      <w:spacing w:val="0"/>
      <w:vertAlign w:val="superscript"/>
      <w:lang w:bidi="ar-SA"/>
    </w:rPr>
  </w:style>
  <w:style w:type="character" w:customStyle="1" w:styleId="Appelnotedebasdep2">
    <w:name w:val="Appel note de bas de p.2"/>
    <w:aliases w:val="normal2"/>
    <w:semiHidden/>
    <w:rsid w:val="00827854"/>
    <w:rPr>
      <w:spacing w:val="0"/>
      <w:vertAlign w:val="superscript"/>
      <w:lang w:bidi="ar-SA"/>
    </w:rPr>
  </w:style>
  <w:style w:type="paragraph" w:customStyle="1" w:styleId="author">
    <w:name w:val="author"/>
    <w:basedOn w:val="a4"/>
    <w:rsid w:val="00827854"/>
    <w:pPr>
      <w:bidi w:val="0"/>
      <w:spacing w:after="144" w:line="288" w:lineRule="atLeast"/>
      <w:ind w:left="3600"/>
    </w:pPr>
    <w:rPr>
      <w:rFonts w:ascii="Tahoma" w:eastAsia="Times New Roman" w:hAnsi="Tahoma" w:cs="Tahoma"/>
      <w:sz w:val="24"/>
      <w:szCs w:val="24"/>
    </w:rPr>
  </w:style>
  <w:style w:type="paragraph" w:customStyle="1" w:styleId="author1">
    <w:name w:val="author1"/>
    <w:basedOn w:val="a4"/>
    <w:rsid w:val="00827854"/>
    <w:pPr>
      <w:bidi w:val="0"/>
      <w:spacing w:after="144" w:line="288" w:lineRule="atLeast"/>
      <w:ind w:left="3600"/>
    </w:pPr>
    <w:rPr>
      <w:rFonts w:ascii="Tahoma" w:eastAsia="Times New Roman" w:hAnsi="Tahoma" w:cs="Tahoma"/>
      <w:sz w:val="24"/>
      <w:szCs w:val="24"/>
    </w:rPr>
  </w:style>
  <w:style w:type="character" w:customStyle="1" w:styleId="copyright1">
    <w:name w:val="copyright1"/>
    <w:rsid w:val="00827854"/>
    <w:rPr>
      <w:rFonts w:ascii="Times New Roman" w:hAnsi="Times New Roman" w:cs="Times New Roman" w:hint="default"/>
      <w:spacing w:val="-15"/>
      <w:sz w:val="21"/>
      <w:szCs w:val="21"/>
    </w:rPr>
  </w:style>
  <w:style w:type="character" w:customStyle="1" w:styleId="grytxt2">
    <w:name w:val="grytxt2"/>
    <w:rsid w:val="00827854"/>
    <w:rPr>
      <w:color w:val="C0C0C0"/>
    </w:rPr>
  </w:style>
  <w:style w:type="character" w:customStyle="1" w:styleId="letitre">
    <w:name w:val="letitre"/>
    <w:rsid w:val="00827854"/>
  </w:style>
  <w:style w:type="character" w:customStyle="1" w:styleId="postbody1">
    <w:name w:val="postbody1"/>
    <w:rsid w:val="00827854"/>
    <w:rPr>
      <w:sz w:val="27"/>
      <w:szCs w:val="27"/>
    </w:rPr>
  </w:style>
  <w:style w:type="paragraph" w:customStyle="1" w:styleId="right">
    <w:name w:val="right"/>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styleId="affffffc">
    <w:name w:val="HTML Top of Form"/>
    <w:basedOn w:val="a4"/>
    <w:next w:val="a4"/>
    <w:link w:val="Charfd"/>
    <w:hidden/>
    <w:uiPriority w:val="99"/>
    <w:unhideWhenUsed/>
    <w:rsid w:val="00827854"/>
    <w:pPr>
      <w:pBdr>
        <w:bottom w:val="single" w:sz="6" w:space="1" w:color="auto"/>
      </w:pBdr>
      <w:bidi w:val="0"/>
      <w:jc w:val="center"/>
    </w:pPr>
    <w:rPr>
      <w:rFonts w:ascii="Arial" w:eastAsia="Times New Roman" w:hAnsi="Arial" w:cs="Arial"/>
      <w:vanish/>
      <w:sz w:val="16"/>
      <w:szCs w:val="16"/>
    </w:rPr>
  </w:style>
  <w:style w:type="character" w:customStyle="1" w:styleId="Charfd">
    <w:name w:val="أعلى النموذج Char"/>
    <w:basedOn w:val="a5"/>
    <w:link w:val="affffffc"/>
    <w:uiPriority w:val="99"/>
    <w:rsid w:val="00827854"/>
    <w:rPr>
      <w:rFonts w:ascii="Arial" w:hAnsi="Arial" w:cs="Arial"/>
      <w:vanish/>
      <w:sz w:val="16"/>
      <w:szCs w:val="16"/>
    </w:rPr>
  </w:style>
  <w:style w:type="paragraph" w:styleId="affffffd">
    <w:name w:val="HTML Bottom of Form"/>
    <w:basedOn w:val="a4"/>
    <w:next w:val="a4"/>
    <w:link w:val="Charfe"/>
    <w:hidden/>
    <w:uiPriority w:val="99"/>
    <w:unhideWhenUsed/>
    <w:rsid w:val="00827854"/>
    <w:pPr>
      <w:pBdr>
        <w:top w:val="single" w:sz="6" w:space="1" w:color="auto"/>
      </w:pBdr>
      <w:bidi w:val="0"/>
      <w:jc w:val="center"/>
    </w:pPr>
    <w:rPr>
      <w:rFonts w:ascii="Arial" w:eastAsia="Times New Roman" w:hAnsi="Arial" w:cs="Arial"/>
      <w:vanish/>
      <w:sz w:val="16"/>
      <w:szCs w:val="16"/>
    </w:rPr>
  </w:style>
  <w:style w:type="character" w:customStyle="1" w:styleId="Charfe">
    <w:name w:val="أسفل النموذج Char"/>
    <w:basedOn w:val="a5"/>
    <w:link w:val="affffffd"/>
    <w:uiPriority w:val="99"/>
    <w:rsid w:val="00827854"/>
    <w:rPr>
      <w:rFonts w:ascii="Arial" w:hAnsi="Arial" w:cs="Arial"/>
      <w:vanish/>
      <w:sz w:val="16"/>
      <w:szCs w:val="16"/>
    </w:rPr>
  </w:style>
  <w:style w:type="character" w:customStyle="1" w:styleId="HTML1">
    <w:name w:val="آلة كاتبة لـHTML1"/>
    <w:rsid w:val="00827854"/>
    <w:rPr>
      <w:rFonts w:ascii="Courier New" w:eastAsia="Courier New" w:hAnsi="Courier New" w:cs="Courier New"/>
      <w:sz w:val="20"/>
      <w:szCs w:val="20"/>
    </w:rPr>
  </w:style>
  <w:style w:type="paragraph" w:customStyle="1" w:styleId="affffffe">
    <w:name w:val="نمط أساسي"/>
    <w:autoRedefine/>
    <w:rsid w:val="00827854"/>
    <w:pPr>
      <w:bidi/>
      <w:snapToGrid w:val="0"/>
      <w:ind w:firstLine="510"/>
      <w:jc w:val="lowKashida"/>
    </w:pPr>
    <w:rPr>
      <w:rFonts w:cs="Traditional Arabic"/>
      <w:sz w:val="36"/>
      <w:szCs w:val="36"/>
    </w:rPr>
  </w:style>
  <w:style w:type="paragraph" w:customStyle="1" w:styleId="afffffff">
    <w:name w:val="نمط الشيخ"/>
    <w:next w:val="affffffe"/>
    <w:autoRedefine/>
    <w:rsid w:val="00827854"/>
    <w:pPr>
      <w:tabs>
        <w:tab w:val="left" w:pos="8029"/>
      </w:tabs>
      <w:bidi/>
      <w:jc w:val="center"/>
      <w:outlineLvl w:val="4"/>
    </w:pPr>
    <w:rPr>
      <w:rFonts w:cs="Traditional Arabic"/>
      <w:b/>
      <w:bCs/>
      <w:sz w:val="36"/>
      <w:szCs w:val="36"/>
    </w:rPr>
  </w:style>
  <w:style w:type="paragraph" w:customStyle="1" w:styleId="afffffff0">
    <w:name w:val="إضافة"/>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b">
    <w:name w:val="أساسي 3"/>
    <w:next w:val="a4"/>
    <w:autoRedefine/>
    <w:rsid w:val="00827854"/>
    <w:pPr>
      <w:bidi/>
      <w:ind w:firstLine="510"/>
      <w:jc w:val="lowKashida"/>
      <w:outlineLvl w:val="6"/>
    </w:pPr>
    <w:rPr>
      <w:rFonts w:cs="Traditional Arabic"/>
      <w:b/>
      <w:bCs/>
      <w:sz w:val="36"/>
      <w:szCs w:val="36"/>
    </w:rPr>
  </w:style>
  <w:style w:type="paragraph" w:customStyle="1" w:styleId="afffffff1">
    <w:name w:val="نمط مصطلح"/>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afffffff2">
    <w:name w:val="نمط لغة"/>
    <w:next w:val="affffffe"/>
    <w:autoRedefine/>
    <w:rsid w:val="00827854"/>
    <w:pPr>
      <w:bidi/>
      <w:ind w:left="510"/>
      <w:jc w:val="highKashida"/>
      <w:outlineLvl w:val="3"/>
    </w:pPr>
    <w:rPr>
      <w:rFonts w:cs="Traditional Arabic"/>
      <w:bCs/>
      <w:sz w:val="36"/>
      <w:szCs w:val="36"/>
      <w:u w:val="single"/>
    </w:rPr>
  </w:style>
  <w:style w:type="paragraph" w:customStyle="1" w:styleId="CharCharChar4">
    <w:name w:val="نمط أساسي نسخ Char Char Char"/>
    <w:link w:val="CharCharCharChar4"/>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4">
    <w:name w:val="نمط أساسي نسخ Char Char Char Char"/>
    <w:link w:val="CharCharChar4"/>
    <w:rsid w:val="00827854"/>
    <w:rPr>
      <w:rFonts w:ascii="DecoType Naskh" w:hAnsi="DecoType Naskh" w:cs="DecoType Naskh"/>
      <w:b/>
      <w:bCs/>
      <w:sz w:val="36"/>
      <w:szCs w:val="36"/>
    </w:rPr>
  </w:style>
  <w:style w:type="paragraph" w:customStyle="1" w:styleId="afffffff3">
    <w:name w:val="نمط اساسي"/>
    <w:link w:val="Charff"/>
    <w:autoRedefine/>
    <w:rsid w:val="00827854"/>
    <w:pPr>
      <w:bidi/>
      <w:ind w:firstLine="510"/>
      <w:jc w:val="lowKashida"/>
    </w:pPr>
    <w:rPr>
      <w:rFonts w:cs="Traditional Arabic"/>
      <w:sz w:val="36"/>
      <w:szCs w:val="36"/>
    </w:rPr>
  </w:style>
  <w:style w:type="paragraph" w:customStyle="1" w:styleId="afffffff4">
    <w:name w:val="أساسي ضمني"/>
    <w:basedOn w:val="a4"/>
    <w:autoRedefine/>
    <w:rsid w:val="00827854"/>
    <w:pPr>
      <w:widowControl w:val="0"/>
      <w:ind w:left="850" w:hanging="340"/>
    </w:pPr>
    <w:rPr>
      <w:rFonts w:ascii="Times New Roman" w:eastAsia="Times New Roman" w:hAnsi="Times New Roman"/>
      <w:sz w:val="36"/>
    </w:rPr>
  </w:style>
  <w:style w:type="paragraph" w:customStyle="1" w:styleId="2d">
    <w:name w:val="إضافة 2"/>
    <w:next w:val="a4"/>
    <w:autoRedefine/>
    <w:rsid w:val="00827854"/>
    <w:pPr>
      <w:bidi/>
      <w:ind w:firstLine="510"/>
    </w:pPr>
    <w:rPr>
      <w:rFonts w:cs="Traditional Arabic"/>
      <w:bCs/>
      <w:sz w:val="36"/>
      <w:szCs w:val="36"/>
    </w:rPr>
  </w:style>
  <w:style w:type="paragraph" w:customStyle="1" w:styleId="afffffff5">
    <w:name w:val="ألفاظ"/>
    <w:autoRedefine/>
    <w:rsid w:val="00827854"/>
    <w:pPr>
      <w:bidi/>
      <w:ind w:left="720" w:hanging="720"/>
      <w:jc w:val="lowKashida"/>
    </w:pPr>
    <w:rPr>
      <w:rFonts w:cs="Traditional Arabic"/>
      <w:sz w:val="24"/>
      <w:szCs w:val="36"/>
    </w:rPr>
  </w:style>
  <w:style w:type="paragraph" w:customStyle="1" w:styleId="3c">
    <w:name w:val="اساسي 3"/>
    <w:next w:val="a4"/>
    <w:autoRedefine/>
    <w:rsid w:val="00827854"/>
    <w:pPr>
      <w:bidi/>
      <w:ind w:firstLine="510"/>
    </w:pPr>
    <w:rPr>
      <w:rFonts w:cs="Traditional Arabic"/>
      <w:bCs/>
      <w:sz w:val="36"/>
      <w:szCs w:val="36"/>
    </w:rPr>
  </w:style>
  <w:style w:type="character" w:customStyle="1" w:styleId="afffffff6">
    <w:name w:val="بولد وخط"/>
    <w:rsid w:val="00827854"/>
    <w:rPr>
      <w:rFonts w:cs="Traditional Arabic"/>
      <w:b/>
      <w:bCs/>
      <w:sz w:val="36"/>
      <w:szCs w:val="36"/>
      <w:u w:val="single"/>
    </w:rPr>
  </w:style>
  <w:style w:type="paragraph" w:customStyle="1" w:styleId="afffffff7">
    <w:name w:val="تنقيط"/>
    <w:autoRedefine/>
    <w:rsid w:val="00827854"/>
    <w:pPr>
      <w:bidi/>
      <w:ind w:left="850" w:hanging="340"/>
    </w:pPr>
    <w:rPr>
      <w:rFonts w:cs="Traditional Arabic"/>
      <w:sz w:val="36"/>
      <w:szCs w:val="36"/>
    </w:rPr>
  </w:style>
  <w:style w:type="paragraph" w:customStyle="1" w:styleId="afffffff8">
    <w:name w:val="شعر إطار"/>
    <w:autoRedefine/>
    <w:rsid w:val="00827854"/>
    <w:pPr>
      <w:bidi/>
      <w:jc w:val="lowKashida"/>
    </w:pPr>
    <w:rPr>
      <w:rFonts w:cs="Traditional Arabic"/>
      <w:sz w:val="36"/>
      <w:szCs w:val="36"/>
    </w:rPr>
  </w:style>
  <w:style w:type="paragraph" w:customStyle="1" w:styleId="afffffff9">
    <w:name w:val="صلوات"/>
    <w:autoRedefine/>
    <w:rsid w:val="00827854"/>
    <w:pPr>
      <w:bidi/>
      <w:ind w:left="720" w:hanging="720"/>
      <w:jc w:val="lowKashida"/>
    </w:pPr>
    <w:rPr>
      <w:rFonts w:cs="Traditional Arabic"/>
      <w:b/>
      <w:bCs/>
      <w:sz w:val="24"/>
      <w:szCs w:val="36"/>
    </w:rPr>
  </w:style>
  <w:style w:type="paragraph" w:customStyle="1" w:styleId="afffffffa">
    <w:name w:val="ضمني ومرادف"/>
    <w:basedOn w:val="afffffff0"/>
    <w:autoRedefine/>
    <w:rsid w:val="00827854"/>
    <w:pPr>
      <w:tabs>
        <w:tab w:val="clear" w:pos="1701"/>
      </w:tabs>
      <w:spacing w:line="240" w:lineRule="auto"/>
      <w:jc w:val="lowKashida"/>
    </w:pPr>
    <w:rPr>
      <w:spacing w:val="0"/>
    </w:rPr>
  </w:style>
  <w:style w:type="paragraph" w:customStyle="1" w:styleId="afffffffb">
    <w:name w:val="فاصل"/>
    <w:autoRedefine/>
    <w:rsid w:val="00827854"/>
    <w:pPr>
      <w:bidi/>
    </w:pPr>
    <w:rPr>
      <w:rFonts w:cs="Traditional Arabic"/>
      <w:sz w:val="10"/>
      <w:szCs w:val="10"/>
    </w:rPr>
  </w:style>
  <w:style w:type="paragraph" w:customStyle="1" w:styleId="113">
    <w:name w:val="نمط أساسي11"/>
    <w:autoRedefine/>
    <w:rsid w:val="00827854"/>
    <w:pPr>
      <w:widowControl w:val="0"/>
      <w:bidi/>
      <w:ind w:firstLine="510"/>
      <w:jc w:val="lowKashida"/>
    </w:pPr>
    <w:rPr>
      <w:rFonts w:cs="Traditional Arabic"/>
      <w:b/>
      <w:sz w:val="36"/>
      <w:szCs w:val="36"/>
    </w:rPr>
  </w:style>
  <w:style w:type="paragraph" w:customStyle="1" w:styleId="123">
    <w:name w:val="نمط أساسي12"/>
    <w:autoRedefine/>
    <w:rsid w:val="00827854"/>
    <w:pPr>
      <w:widowControl w:val="0"/>
      <w:bidi/>
      <w:ind w:firstLine="510"/>
      <w:jc w:val="lowKashida"/>
    </w:pPr>
    <w:rPr>
      <w:rFonts w:cs="Traditional Arabic"/>
      <w:sz w:val="36"/>
      <w:szCs w:val="36"/>
    </w:rPr>
  </w:style>
  <w:style w:type="paragraph" w:customStyle="1" w:styleId="151">
    <w:name w:val="نمط أساسي15"/>
    <w:autoRedefine/>
    <w:rsid w:val="00827854"/>
    <w:pPr>
      <w:widowControl w:val="0"/>
      <w:bidi/>
      <w:ind w:firstLine="510"/>
      <w:jc w:val="lowKashida"/>
    </w:pPr>
    <w:rPr>
      <w:rFonts w:cs="Traditional Arabic"/>
      <w:sz w:val="36"/>
      <w:szCs w:val="36"/>
    </w:rPr>
  </w:style>
  <w:style w:type="paragraph" w:customStyle="1" w:styleId="191">
    <w:name w:val="نمط أساسي19"/>
    <w:autoRedefine/>
    <w:rsid w:val="00827854"/>
    <w:pPr>
      <w:widowControl w:val="0"/>
      <w:bidi/>
      <w:ind w:firstLine="510"/>
      <w:jc w:val="lowKashida"/>
    </w:pPr>
    <w:rPr>
      <w:rFonts w:cs="Traditional Arabic"/>
      <w:sz w:val="36"/>
      <w:szCs w:val="36"/>
    </w:rPr>
  </w:style>
  <w:style w:type="paragraph" w:customStyle="1" w:styleId="2e">
    <w:name w:val="نمط أساسي2"/>
    <w:autoRedefine/>
    <w:rsid w:val="00827854"/>
    <w:pPr>
      <w:widowControl w:val="0"/>
      <w:bidi/>
      <w:ind w:firstLine="510"/>
      <w:jc w:val="lowKashida"/>
    </w:pPr>
    <w:rPr>
      <w:rFonts w:cs="Traditional Arabic"/>
      <w:sz w:val="36"/>
      <w:szCs w:val="36"/>
    </w:rPr>
  </w:style>
  <w:style w:type="paragraph" w:customStyle="1" w:styleId="221">
    <w:name w:val="نمط أساسي22"/>
    <w:autoRedefine/>
    <w:rsid w:val="00827854"/>
    <w:pPr>
      <w:widowControl w:val="0"/>
      <w:bidi/>
      <w:ind w:firstLine="510"/>
      <w:jc w:val="lowKashida"/>
    </w:pPr>
    <w:rPr>
      <w:rFonts w:cs="Traditional Arabic"/>
      <w:sz w:val="36"/>
      <w:szCs w:val="36"/>
    </w:rPr>
  </w:style>
  <w:style w:type="paragraph" w:customStyle="1" w:styleId="260">
    <w:name w:val="نمط أساسي26"/>
    <w:autoRedefine/>
    <w:rsid w:val="00827854"/>
    <w:pPr>
      <w:widowControl w:val="0"/>
      <w:bidi/>
      <w:ind w:firstLine="510"/>
      <w:jc w:val="lowKashida"/>
    </w:pPr>
    <w:rPr>
      <w:rFonts w:cs="Traditional Arabic"/>
      <w:sz w:val="36"/>
      <w:szCs w:val="36"/>
    </w:rPr>
  </w:style>
  <w:style w:type="paragraph" w:customStyle="1" w:styleId="270">
    <w:name w:val="نمط أساسي27"/>
    <w:autoRedefine/>
    <w:rsid w:val="00827854"/>
    <w:pPr>
      <w:widowControl w:val="0"/>
      <w:bidi/>
      <w:ind w:firstLine="510"/>
      <w:jc w:val="lowKashida"/>
    </w:pPr>
    <w:rPr>
      <w:rFonts w:cs="Traditional Arabic"/>
      <w:sz w:val="36"/>
      <w:szCs w:val="36"/>
    </w:rPr>
  </w:style>
  <w:style w:type="paragraph" w:customStyle="1" w:styleId="290">
    <w:name w:val="نمط أساسي29"/>
    <w:autoRedefine/>
    <w:rsid w:val="00827854"/>
    <w:pPr>
      <w:widowControl w:val="0"/>
      <w:bidi/>
      <w:ind w:firstLine="510"/>
      <w:jc w:val="lowKashida"/>
    </w:pPr>
    <w:rPr>
      <w:rFonts w:cs="Traditional Arabic"/>
      <w:sz w:val="36"/>
      <w:szCs w:val="36"/>
    </w:rPr>
  </w:style>
  <w:style w:type="paragraph" w:customStyle="1" w:styleId="3d">
    <w:name w:val="نمط أساسي3"/>
    <w:autoRedefine/>
    <w:rsid w:val="00827854"/>
    <w:pPr>
      <w:widowControl w:val="0"/>
      <w:bidi/>
      <w:ind w:firstLine="510"/>
      <w:jc w:val="lowKashida"/>
    </w:pPr>
    <w:rPr>
      <w:rFonts w:cs="Traditional Arabic"/>
      <w:b/>
      <w:bCs/>
      <w:sz w:val="36"/>
      <w:szCs w:val="36"/>
    </w:rPr>
  </w:style>
  <w:style w:type="paragraph" w:customStyle="1" w:styleId="300">
    <w:name w:val="نمط أساسي30"/>
    <w:autoRedefine/>
    <w:rsid w:val="00827854"/>
    <w:pPr>
      <w:widowControl w:val="0"/>
      <w:bidi/>
      <w:ind w:firstLine="510"/>
      <w:jc w:val="lowKashida"/>
    </w:pPr>
    <w:rPr>
      <w:rFonts w:cs="Traditional Arabic"/>
      <w:sz w:val="36"/>
      <w:szCs w:val="36"/>
    </w:rPr>
  </w:style>
  <w:style w:type="paragraph" w:customStyle="1" w:styleId="49">
    <w:name w:val="نمط أساسي4"/>
    <w:autoRedefine/>
    <w:rsid w:val="00827854"/>
    <w:pPr>
      <w:widowControl w:val="0"/>
      <w:bidi/>
      <w:ind w:firstLine="510"/>
      <w:jc w:val="lowKashida"/>
    </w:pPr>
    <w:rPr>
      <w:rFonts w:cs="Traditional Arabic"/>
      <w:sz w:val="36"/>
      <w:szCs w:val="36"/>
    </w:rPr>
  </w:style>
  <w:style w:type="paragraph" w:customStyle="1" w:styleId="460">
    <w:name w:val="نمط أساسي46"/>
    <w:autoRedefine/>
    <w:rsid w:val="00827854"/>
    <w:pPr>
      <w:widowControl w:val="0"/>
      <w:bidi/>
      <w:ind w:firstLine="510"/>
      <w:jc w:val="lowKashida"/>
    </w:pPr>
    <w:rPr>
      <w:rFonts w:cs="Traditional Arabic"/>
      <w:sz w:val="36"/>
      <w:szCs w:val="36"/>
    </w:rPr>
  </w:style>
  <w:style w:type="paragraph" w:customStyle="1" w:styleId="58">
    <w:name w:val="نمط أساسي5"/>
    <w:autoRedefine/>
    <w:rsid w:val="00827854"/>
    <w:pPr>
      <w:widowControl w:val="0"/>
      <w:bidi/>
      <w:ind w:firstLine="510"/>
      <w:jc w:val="lowKashida"/>
    </w:pPr>
    <w:rPr>
      <w:rFonts w:cs="Traditional Arabic"/>
      <w:sz w:val="36"/>
      <w:szCs w:val="36"/>
    </w:rPr>
  </w:style>
  <w:style w:type="paragraph" w:customStyle="1" w:styleId="67">
    <w:name w:val="نمط أساسي6"/>
    <w:autoRedefine/>
    <w:rsid w:val="00827854"/>
    <w:pPr>
      <w:widowControl w:val="0"/>
      <w:bidi/>
      <w:ind w:firstLine="510"/>
      <w:jc w:val="lowKashida"/>
    </w:pPr>
    <w:rPr>
      <w:rFonts w:cs="Traditional Arabic"/>
      <w:b/>
      <w:sz w:val="36"/>
      <w:szCs w:val="36"/>
    </w:rPr>
  </w:style>
  <w:style w:type="paragraph" w:customStyle="1" w:styleId="74">
    <w:name w:val="نمط أساسي7"/>
    <w:autoRedefine/>
    <w:rsid w:val="00827854"/>
    <w:pPr>
      <w:widowControl w:val="0"/>
      <w:bidi/>
      <w:ind w:firstLine="510"/>
      <w:jc w:val="lowKashida"/>
    </w:pPr>
    <w:rPr>
      <w:rFonts w:cs="Traditional Arabic"/>
      <w:sz w:val="36"/>
      <w:szCs w:val="36"/>
    </w:rPr>
  </w:style>
  <w:style w:type="paragraph" w:customStyle="1" w:styleId="94">
    <w:name w:val="نمط أساسي9"/>
    <w:autoRedefine/>
    <w:rsid w:val="00827854"/>
    <w:pPr>
      <w:widowControl w:val="0"/>
      <w:bidi/>
      <w:ind w:firstLine="510"/>
      <w:jc w:val="lowKashida"/>
    </w:pPr>
    <w:rPr>
      <w:rFonts w:cs="Traditional Arabic"/>
      <w:b/>
      <w:sz w:val="36"/>
      <w:szCs w:val="36"/>
    </w:rPr>
  </w:style>
  <w:style w:type="character" w:customStyle="1" w:styleId="Charff">
    <w:name w:val="نمط اساسي Char"/>
    <w:link w:val="afffffff3"/>
    <w:rsid w:val="00827854"/>
    <w:rPr>
      <w:rFonts w:cs="Traditional Arabic"/>
      <w:sz w:val="36"/>
      <w:szCs w:val="36"/>
    </w:rPr>
  </w:style>
  <w:style w:type="paragraph" w:customStyle="1" w:styleId="114">
    <w:name w:val="نمط الشيخ11"/>
    <w:next w:val="affffffe"/>
    <w:autoRedefine/>
    <w:rsid w:val="00827854"/>
    <w:pPr>
      <w:bidi/>
      <w:jc w:val="center"/>
      <w:outlineLvl w:val="5"/>
    </w:pPr>
    <w:rPr>
      <w:rFonts w:cs="Traditional Arabic"/>
      <w:b/>
      <w:bCs/>
      <w:sz w:val="36"/>
      <w:szCs w:val="36"/>
    </w:rPr>
  </w:style>
  <w:style w:type="paragraph" w:customStyle="1" w:styleId="3e">
    <w:name w:val="نمط الشيخ3"/>
    <w:next w:val="affffffe"/>
    <w:autoRedefine/>
    <w:rsid w:val="00827854"/>
    <w:pPr>
      <w:bidi/>
      <w:jc w:val="center"/>
      <w:outlineLvl w:val="4"/>
    </w:pPr>
    <w:rPr>
      <w:rFonts w:cs="Traditional Arabic"/>
      <w:b/>
      <w:bCs/>
      <w:sz w:val="36"/>
      <w:szCs w:val="36"/>
    </w:rPr>
  </w:style>
  <w:style w:type="paragraph" w:customStyle="1" w:styleId="59">
    <w:name w:val="نمط الشيخ5"/>
    <w:next w:val="affffffe"/>
    <w:autoRedefine/>
    <w:rsid w:val="00827854"/>
    <w:pPr>
      <w:bidi/>
      <w:jc w:val="center"/>
      <w:outlineLvl w:val="5"/>
    </w:pPr>
    <w:rPr>
      <w:rFonts w:cs="Traditional Arabic"/>
      <w:b/>
      <w:bCs/>
      <w:sz w:val="36"/>
      <w:szCs w:val="36"/>
    </w:rPr>
  </w:style>
  <w:style w:type="paragraph" w:customStyle="1" w:styleId="95">
    <w:name w:val="نمط الشيخ9"/>
    <w:next w:val="affffffe"/>
    <w:autoRedefine/>
    <w:rsid w:val="00827854"/>
    <w:pPr>
      <w:bidi/>
      <w:jc w:val="center"/>
      <w:outlineLvl w:val="5"/>
    </w:pPr>
    <w:rPr>
      <w:rFonts w:cs="Traditional Arabic"/>
      <w:b/>
      <w:bCs/>
      <w:sz w:val="36"/>
      <w:szCs w:val="36"/>
    </w:rPr>
  </w:style>
  <w:style w:type="paragraph" w:customStyle="1" w:styleId="afffffffc">
    <w:name w:val="نمط بطاقة"/>
    <w:next w:val="a4"/>
    <w:autoRedefine/>
    <w:rsid w:val="00827854"/>
    <w:pPr>
      <w:bidi/>
      <w:ind w:firstLine="510"/>
      <w:jc w:val="highKashida"/>
      <w:outlineLvl w:val="5"/>
    </w:pPr>
    <w:rPr>
      <w:rFonts w:cs="Traditional Arabic"/>
      <w:b/>
      <w:bCs/>
      <w:sz w:val="36"/>
      <w:szCs w:val="36"/>
      <w:u w:val="single"/>
    </w:rPr>
  </w:style>
  <w:style w:type="paragraph" w:customStyle="1" w:styleId="afffffffd">
    <w:name w:val="نمط رأي"/>
    <w:next w:val="a4"/>
    <w:autoRedefine/>
    <w:rsid w:val="00827854"/>
    <w:pPr>
      <w:bidi/>
      <w:ind w:firstLine="510"/>
      <w:jc w:val="highKashida"/>
      <w:outlineLvl w:val="3"/>
    </w:pPr>
    <w:rPr>
      <w:rFonts w:cs="Traditional Arabic"/>
      <w:bCs/>
      <w:sz w:val="36"/>
      <w:szCs w:val="36"/>
    </w:rPr>
  </w:style>
  <w:style w:type="paragraph" w:customStyle="1" w:styleId="afffffffe">
    <w:name w:val="نمط مادة"/>
    <w:next w:val="a4"/>
    <w:autoRedefine/>
    <w:rsid w:val="00827854"/>
    <w:pPr>
      <w:bidi/>
      <w:jc w:val="center"/>
      <w:outlineLvl w:val="1"/>
    </w:pPr>
    <w:rPr>
      <w:rFonts w:cs="Traditional Arabic"/>
      <w:bCs/>
      <w:sz w:val="72"/>
      <w:szCs w:val="52"/>
    </w:rPr>
  </w:style>
  <w:style w:type="paragraph" w:customStyle="1" w:styleId="124">
    <w:name w:val="نمط مصطلح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
    <w:name w:val="نمط مصطلح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affffffff">
    <w:name w:val="نمط نص رأي"/>
    <w:autoRedefine/>
    <w:rsid w:val="00827854"/>
    <w:pPr>
      <w:bidi/>
      <w:ind w:firstLine="510"/>
      <w:jc w:val="lowKashida"/>
    </w:pPr>
    <w:rPr>
      <w:rFonts w:cs="Traditional Arabic"/>
      <w:b/>
      <w:sz w:val="36"/>
      <w:szCs w:val="36"/>
    </w:rPr>
  </w:style>
  <w:style w:type="paragraph" w:customStyle="1" w:styleId="affffffff0">
    <w:name w:val="نمط أساسي نسخ"/>
    <w:link w:val="Charff0"/>
    <w:autoRedefine/>
    <w:rsid w:val="00827854"/>
    <w:pPr>
      <w:widowControl w:val="0"/>
      <w:bidi/>
      <w:ind w:firstLine="510"/>
      <w:jc w:val="lowKashida"/>
    </w:pPr>
    <w:rPr>
      <w:rFonts w:ascii="DecoType Naskh" w:hAnsi="DecoType Naskh" w:cs="DecoType Naskh"/>
      <w:b/>
      <w:bCs/>
      <w:sz w:val="36"/>
      <w:szCs w:val="36"/>
    </w:rPr>
  </w:style>
  <w:style w:type="character" w:customStyle="1" w:styleId="Charff0">
    <w:name w:val="نمط أساسي نسخ Char"/>
    <w:link w:val="affffffff0"/>
    <w:rsid w:val="00827854"/>
    <w:rPr>
      <w:rFonts w:ascii="DecoType Naskh" w:hAnsi="DecoType Naskh" w:cs="DecoType Naskh"/>
      <w:b/>
      <w:bCs/>
      <w:sz w:val="36"/>
      <w:szCs w:val="36"/>
    </w:rPr>
  </w:style>
  <w:style w:type="character" w:customStyle="1" w:styleId="CharChar9">
    <w:name w:val="نمط اساسي Char Char"/>
    <w:rsid w:val="00827854"/>
    <w:rPr>
      <w:rFonts w:cs="Traditional Arabic"/>
      <w:sz w:val="36"/>
      <w:szCs w:val="36"/>
      <w:lang w:val="en-US" w:eastAsia="zh-CN" w:bidi="ar-SA"/>
    </w:rPr>
  </w:style>
  <w:style w:type="paragraph" w:customStyle="1" w:styleId="affffffff1">
    <w:name w:val="متفرقة"/>
    <w:basedOn w:val="afffffff2"/>
    <w:autoRedefine/>
    <w:rsid w:val="00827854"/>
  </w:style>
  <w:style w:type="paragraph" w:customStyle="1" w:styleId="Titre1ComplexeSimplifiedArabic">
    <w:name w:val="Titre 1 + (Complexe) Simplified Arabic"/>
    <w:aliases w:val="14 pt,Non Gras,Centré,De droite à ..."/>
    <w:basedOn w:val="1"/>
    <w:rsid w:val="00827854"/>
    <w:pPr>
      <w:keepLines w:val="0"/>
      <w:spacing w:after="60"/>
      <w:jc w:val="center"/>
    </w:pPr>
    <w:rPr>
      <w:rFonts w:ascii="Arial" w:eastAsia="Times New Roman" w:hAnsi="Arial" w:cs="Simplified Arabic"/>
      <w:lang w:val="fr-FR" w:eastAsia="fr-FR"/>
    </w:rPr>
  </w:style>
  <w:style w:type="character" w:customStyle="1" w:styleId="CharCharCharCharCharCharCharCharCharChar0">
    <w:name w:val="نورة Char Char Char Char Char Char Char Char Char Char"/>
    <w:rsid w:val="00827854"/>
    <w:rPr>
      <w:rFonts w:ascii="Calibri" w:eastAsia="Calibri" w:hAnsi="Calibri" w:cs="Arial"/>
      <w:noProof/>
      <w:snapToGrid w:val="0"/>
      <w:spacing w:val="-6"/>
      <w:sz w:val="28"/>
      <w:szCs w:val="32"/>
    </w:rPr>
  </w:style>
  <w:style w:type="character" w:customStyle="1" w:styleId="Char22">
    <w:name w:val="تذييل الصفحة Char2"/>
    <w:rsid w:val="00827854"/>
    <w:rPr>
      <w:rFonts w:ascii="Times New Roman" w:eastAsia="Times New Roman" w:hAnsi="Times New Roman" w:cs="Traditional Arabic"/>
      <w:color w:val="000000"/>
      <w:sz w:val="20"/>
      <w:szCs w:val="20"/>
      <w:lang w:eastAsia="ar-SA"/>
    </w:rPr>
  </w:style>
  <w:style w:type="character" w:customStyle="1" w:styleId="Char23">
    <w:name w:val="رأس الصفحة Char2"/>
    <w:rsid w:val="00827854"/>
    <w:rPr>
      <w:rFonts w:ascii="Times New Roman" w:eastAsia="Times New Roman" w:hAnsi="Times New Roman" w:cs="Traditional Arabic"/>
      <w:color w:val="000000"/>
      <w:sz w:val="20"/>
      <w:szCs w:val="20"/>
      <w:lang w:eastAsia="ar-SA"/>
    </w:rPr>
  </w:style>
  <w:style w:type="character" w:customStyle="1" w:styleId="Char14">
    <w:name w:val="عنوان فرعي Char1"/>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1">
    <w:name w:val="right1"/>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character" w:customStyle="1" w:styleId="Char15">
    <w:name w:val="أعلى النموذج Char1"/>
    <w:basedOn w:val="a5"/>
    <w:uiPriority w:val="99"/>
    <w:rsid w:val="00827854"/>
    <w:rPr>
      <w:rFonts w:ascii="Arial" w:eastAsia="Times New Roman" w:hAnsi="Arial" w:cs="Arial"/>
      <w:vanish/>
      <w:sz w:val="16"/>
      <w:szCs w:val="16"/>
    </w:rPr>
  </w:style>
  <w:style w:type="character" w:customStyle="1" w:styleId="Char16">
    <w:name w:val="أسفل النموذج Char1"/>
    <w:basedOn w:val="a5"/>
    <w:uiPriority w:val="99"/>
    <w:rsid w:val="00827854"/>
    <w:rPr>
      <w:rFonts w:ascii="Arial" w:eastAsia="Times New Roman" w:hAnsi="Arial" w:cs="Arial"/>
      <w:vanish/>
      <w:sz w:val="16"/>
      <w:szCs w:val="16"/>
    </w:rPr>
  </w:style>
  <w:style w:type="character" w:customStyle="1" w:styleId="2Char10">
    <w:name w:val="نص أساسي 2 Char1"/>
    <w:basedOn w:val="a5"/>
    <w:rsid w:val="00827854"/>
    <w:rPr>
      <w:rFonts w:eastAsia="Times New Roman" w:cs="Traditional Arabic"/>
      <w:szCs w:val="36"/>
    </w:rPr>
  </w:style>
  <w:style w:type="character" w:customStyle="1" w:styleId="3Char10">
    <w:name w:val="نص أساسي 3 Char1"/>
    <w:basedOn w:val="a5"/>
    <w:rsid w:val="00827854"/>
    <w:rPr>
      <w:rFonts w:ascii="Calibri" w:hAnsi="Calibri" w:cs="Arial"/>
      <w:sz w:val="16"/>
      <w:szCs w:val="16"/>
    </w:rPr>
  </w:style>
  <w:style w:type="paragraph" w:customStyle="1" w:styleId="1fc">
    <w:name w:val="نمط أساسي1"/>
    <w:autoRedefine/>
    <w:rsid w:val="00827854"/>
    <w:pPr>
      <w:bidi/>
      <w:snapToGrid w:val="0"/>
      <w:ind w:firstLine="510"/>
      <w:jc w:val="lowKashida"/>
    </w:pPr>
    <w:rPr>
      <w:rFonts w:cs="Traditional Arabic"/>
      <w:sz w:val="36"/>
      <w:szCs w:val="36"/>
    </w:rPr>
  </w:style>
  <w:style w:type="paragraph" w:customStyle="1" w:styleId="1fd">
    <w:name w:val="نمط الشيخ1"/>
    <w:next w:val="affffffe"/>
    <w:autoRedefine/>
    <w:rsid w:val="00827854"/>
    <w:pPr>
      <w:tabs>
        <w:tab w:val="left" w:pos="8029"/>
      </w:tabs>
      <w:bidi/>
      <w:jc w:val="center"/>
      <w:outlineLvl w:val="4"/>
    </w:pPr>
    <w:rPr>
      <w:rFonts w:cs="Traditional Arabic"/>
      <w:b/>
      <w:bCs/>
      <w:sz w:val="36"/>
      <w:szCs w:val="36"/>
    </w:rPr>
  </w:style>
  <w:style w:type="paragraph" w:customStyle="1" w:styleId="1fe">
    <w:name w:val="إضافة1"/>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10">
    <w:name w:val="أساسي 31"/>
    <w:next w:val="a4"/>
    <w:autoRedefine/>
    <w:rsid w:val="00827854"/>
    <w:pPr>
      <w:bidi/>
      <w:ind w:firstLine="510"/>
      <w:jc w:val="lowKashida"/>
      <w:outlineLvl w:val="6"/>
    </w:pPr>
    <w:rPr>
      <w:rFonts w:cs="Traditional Arabic"/>
      <w:b/>
      <w:bCs/>
      <w:sz w:val="36"/>
      <w:szCs w:val="36"/>
    </w:rPr>
  </w:style>
  <w:style w:type="paragraph" w:customStyle="1" w:styleId="1ff">
    <w:name w:val="نمط مصطلح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ff0">
    <w:name w:val="نمط لغة1"/>
    <w:next w:val="affffffe"/>
    <w:autoRedefine/>
    <w:rsid w:val="00827854"/>
    <w:pPr>
      <w:bidi/>
      <w:ind w:left="510"/>
      <w:jc w:val="highKashida"/>
      <w:outlineLvl w:val="3"/>
    </w:pPr>
    <w:rPr>
      <w:rFonts w:cs="Traditional Arabic"/>
      <w:bCs/>
      <w:sz w:val="36"/>
      <w:szCs w:val="36"/>
      <w:u w:val="single"/>
    </w:rPr>
  </w:style>
  <w:style w:type="paragraph" w:customStyle="1" w:styleId="CharCharChar13">
    <w:name w:val="نمط أساسي نسخ Char Char Char1"/>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12">
    <w:name w:val="نمط أساسي نسخ Char Char Char Char1"/>
    <w:rsid w:val="00827854"/>
    <w:rPr>
      <w:rFonts w:ascii="DecoType Naskh" w:eastAsia="Times New Roman" w:hAnsi="DecoType Naskh" w:cs="DecoType Naskh"/>
      <w:b/>
      <w:bCs/>
      <w:sz w:val="36"/>
      <w:szCs w:val="36"/>
    </w:rPr>
  </w:style>
  <w:style w:type="paragraph" w:customStyle="1" w:styleId="1ff1">
    <w:name w:val="نمط اساسي1"/>
    <w:autoRedefine/>
    <w:rsid w:val="00827854"/>
    <w:pPr>
      <w:bidi/>
      <w:ind w:firstLine="510"/>
      <w:jc w:val="lowKashida"/>
    </w:pPr>
    <w:rPr>
      <w:rFonts w:cs="Traditional Arabic"/>
      <w:sz w:val="36"/>
      <w:szCs w:val="36"/>
    </w:rPr>
  </w:style>
  <w:style w:type="paragraph" w:customStyle="1" w:styleId="1ff2">
    <w:name w:val="أساسي ضمني1"/>
    <w:basedOn w:val="a4"/>
    <w:autoRedefine/>
    <w:rsid w:val="00827854"/>
    <w:pPr>
      <w:widowControl w:val="0"/>
      <w:ind w:left="850" w:hanging="340"/>
    </w:pPr>
    <w:rPr>
      <w:rFonts w:ascii="Times New Roman" w:eastAsia="Times New Roman" w:hAnsi="Times New Roman"/>
      <w:sz w:val="36"/>
    </w:rPr>
  </w:style>
  <w:style w:type="paragraph" w:customStyle="1" w:styleId="210">
    <w:name w:val="إضافة 21"/>
    <w:next w:val="a4"/>
    <w:autoRedefine/>
    <w:rsid w:val="00827854"/>
    <w:pPr>
      <w:bidi/>
      <w:ind w:firstLine="510"/>
    </w:pPr>
    <w:rPr>
      <w:rFonts w:cs="Traditional Arabic"/>
      <w:bCs/>
      <w:sz w:val="36"/>
      <w:szCs w:val="36"/>
    </w:rPr>
  </w:style>
  <w:style w:type="paragraph" w:customStyle="1" w:styleId="1ff3">
    <w:name w:val="ألفاظ1"/>
    <w:autoRedefine/>
    <w:rsid w:val="00827854"/>
    <w:pPr>
      <w:bidi/>
      <w:ind w:left="720" w:hanging="720"/>
      <w:jc w:val="lowKashida"/>
    </w:pPr>
    <w:rPr>
      <w:rFonts w:cs="Traditional Arabic"/>
      <w:sz w:val="24"/>
      <w:szCs w:val="36"/>
    </w:rPr>
  </w:style>
  <w:style w:type="paragraph" w:customStyle="1" w:styleId="311">
    <w:name w:val="اساسي 31"/>
    <w:next w:val="a4"/>
    <w:autoRedefine/>
    <w:rsid w:val="00827854"/>
    <w:pPr>
      <w:bidi/>
      <w:ind w:firstLine="510"/>
    </w:pPr>
    <w:rPr>
      <w:rFonts w:cs="Traditional Arabic"/>
      <w:bCs/>
      <w:sz w:val="36"/>
      <w:szCs w:val="36"/>
    </w:rPr>
  </w:style>
  <w:style w:type="paragraph" w:customStyle="1" w:styleId="1ff4">
    <w:name w:val="تنقيط1"/>
    <w:autoRedefine/>
    <w:rsid w:val="00827854"/>
    <w:pPr>
      <w:bidi/>
      <w:ind w:left="850" w:hanging="340"/>
    </w:pPr>
    <w:rPr>
      <w:rFonts w:cs="Traditional Arabic"/>
      <w:sz w:val="36"/>
      <w:szCs w:val="36"/>
    </w:rPr>
  </w:style>
  <w:style w:type="paragraph" w:customStyle="1" w:styleId="1ff5">
    <w:name w:val="شعر إطار1"/>
    <w:autoRedefine/>
    <w:rsid w:val="00827854"/>
    <w:pPr>
      <w:bidi/>
      <w:jc w:val="lowKashida"/>
    </w:pPr>
    <w:rPr>
      <w:rFonts w:cs="Traditional Arabic"/>
      <w:sz w:val="36"/>
      <w:szCs w:val="36"/>
    </w:rPr>
  </w:style>
  <w:style w:type="paragraph" w:customStyle="1" w:styleId="1ff6">
    <w:name w:val="صلوات1"/>
    <w:autoRedefine/>
    <w:rsid w:val="00827854"/>
    <w:pPr>
      <w:bidi/>
      <w:ind w:left="720" w:hanging="720"/>
      <w:jc w:val="lowKashida"/>
    </w:pPr>
    <w:rPr>
      <w:rFonts w:cs="Traditional Arabic"/>
      <w:b/>
      <w:bCs/>
      <w:sz w:val="24"/>
      <w:szCs w:val="36"/>
    </w:rPr>
  </w:style>
  <w:style w:type="paragraph" w:customStyle="1" w:styleId="1ff7">
    <w:name w:val="ضمني ومرادف1"/>
    <w:basedOn w:val="afffffff0"/>
    <w:autoRedefine/>
    <w:rsid w:val="00827854"/>
    <w:pPr>
      <w:tabs>
        <w:tab w:val="clear" w:pos="1701"/>
      </w:tabs>
      <w:spacing w:line="240" w:lineRule="auto"/>
      <w:jc w:val="lowKashida"/>
    </w:pPr>
    <w:rPr>
      <w:spacing w:val="0"/>
    </w:rPr>
  </w:style>
  <w:style w:type="paragraph" w:customStyle="1" w:styleId="1ff8">
    <w:name w:val="فاصل1"/>
    <w:autoRedefine/>
    <w:rsid w:val="00827854"/>
    <w:pPr>
      <w:bidi/>
    </w:pPr>
    <w:rPr>
      <w:rFonts w:cs="Traditional Arabic"/>
      <w:sz w:val="10"/>
      <w:szCs w:val="10"/>
    </w:rPr>
  </w:style>
  <w:style w:type="paragraph" w:customStyle="1" w:styleId="1110">
    <w:name w:val="نمط أساسي111"/>
    <w:autoRedefine/>
    <w:rsid w:val="00827854"/>
    <w:pPr>
      <w:widowControl w:val="0"/>
      <w:bidi/>
      <w:ind w:firstLine="510"/>
      <w:jc w:val="lowKashida"/>
    </w:pPr>
    <w:rPr>
      <w:rFonts w:cs="Traditional Arabic"/>
      <w:b/>
      <w:sz w:val="36"/>
      <w:szCs w:val="36"/>
    </w:rPr>
  </w:style>
  <w:style w:type="paragraph" w:customStyle="1" w:styleId="1210">
    <w:name w:val="نمط أساسي121"/>
    <w:autoRedefine/>
    <w:rsid w:val="00827854"/>
    <w:pPr>
      <w:widowControl w:val="0"/>
      <w:bidi/>
      <w:ind w:firstLine="510"/>
      <w:jc w:val="lowKashida"/>
    </w:pPr>
    <w:rPr>
      <w:rFonts w:cs="Traditional Arabic"/>
      <w:sz w:val="36"/>
      <w:szCs w:val="36"/>
    </w:rPr>
  </w:style>
  <w:style w:type="paragraph" w:customStyle="1" w:styleId="1510">
    <w:name w:val="نمط أساسي151"/>
    <w:autoRedefine/>
    <w:rsid w:val="00827854"/>
    <w:pPr>
      <w:widowControl w:val="0"/>
      <w:bidi/>
      <w:ind w:firstLine="510"/>
      <w:jc w:val="lowKashida"/>
    </w:pPr>
    <w:rPr>
      <w:rFonts w:cs="Traditional Arabic"/>
      <w:sz w:val="36"/>
      <w:szCs w:val="36"/>
    </w:rPr>
  </w:style>
  <w:style w:type="paragraph" w:customStyle="1" w:styleId="1910">
    <w:name w:val="نمط أساسي191"/>
    <w:autoRedefine/>
    <w:rsid w:val="00827854"/>
    <w:pPr>
      <w:widowControl w:val="0"/>
      <w:bidi/>
      <w:ind w:firstLine="510"/>
      <w:jc w:val="lowKashida"/>
    </w:pPr>
    <w:rPr>
      <w:rFonts w:cs="Traditional Arabic"/>
      <w:sz w:val="36"/>
      <w:szCs w:val="36"/>
    </w:rPr>
  </w:style>
  <w:style w:type="paragraph" w:customStyle="1" w:styleId="211">
    <w:name w:val="نمط أساسي21"/>
    <w:autoRedefine/>
    <w:rsid w:val="00827854"/>
    <w:pPr>
      <w:widowControl w:val="0"/>
      <w:bidi/>
      <w:ind w:firstLine="510"/>
      <w:jc w:val="lowKashida"/>
    </w:pPr>
    <w:rPr>
      <w:rFonts w:cs="Traditional Arabic"/>
      <w:sz w:val="36"/>
      <w:szCs w:val="36"/>
    </w:rPr>
  </w:style>
  <w:style w:type="paragraph" w:customStyle="1" w:styleId="2210">
    <w:name w:val="نمط أساسي221"/>
    <w:autoRedefine/>
    <w:rsid w:val="00827854"/>
    <w:pPr>
      <w:widowControl w:val="0"/>
      <w:bidi/>
      <w:ind w:firstLine="510"/>
      <w:jc w:val="lowKashida"/>
    </w:pPr>
    <w:rPr>
      <w:rFonts w:cs="Traditional Arabic"/>
      <w:sz w:val="36"/>
      <w:szCs w:val="36"/>
    </w:rPr>
  </w:style>
  <w:style w:type="paragraph" w:customStyle="1" w:styleId="261">
    <w:name w:val="نمط أساسي261"/>
    <w:autoRedefine/>
    <w:rsid w:val="00827854"/>
    <w:pPr>
      <w:widowControl w:val="0"/>
      <w:bidi/>
      <w:ind w:firstLine="510"/>
      <w:jc w:val="lowKashida"/>
    </w:pPr>
    <w:rPr>
      <w:rFonts w:cs="Traditional Arabic"/>
      <w:sz w:val="36"/>
      <w:szCs w:val="36"/>
    </w:rPr>
  </w:style>
  <w:style w:type="paragraph" w:customStyle="1" w:styleId="271">
    <w:name w:val="نمط أساسي271"/>
    <w:autoRedefine/>
    <w:rsid w:val="00827854"/>
    <w:pPr>
      <w:widowControl w:val="0"/>
      <w:bidi/>
      <w:ind w:firstLine="510"/>
      <w:jc w:val="lowKashida"/>
    </w:pPr>
    <w:rPr>
      <w:rFonts w:cs="Traditional Arabic"/>
      <w:sz w:val="36"/>
      <w:szCs w:val="36"/>
    </w:rPr>
  </w:style>
  <w:style w:type="paragraph" w:customStyle="1" w:styleId="291">
    <w:name w:val="نمط أساسي291"/>
    <w:autoRedefine/>
    <w:rsid w:val="00827854"/>
    <w:pPr>
      <w:widowControl w:val="0"/>
      <w:bidi/>
      <w:ind w:firstLine="510"/>
      <w:jc w:val="lowKashida"/>
    </w:pPr>
    <w:rPr>
      <w:rFonts w:cs="Traditional Arabic"/>
      <w:sz w:val="36"/>
      <w:szCs w:val="36"/>
    </w:rPr>
  </w:style>
  <w:style w:type="paragraph" w:customStyle="1" w:styleId="312">
    <w:name w:val="نمط أساسي31"/>
    <w:autoRedefine/>
    <w:rsid w:val="00827854"/>
    <w:pPr>
      <w:widowControl w:val="0"/>
      <w:bidi/>
      <w:ind w:firstLine="510"/>
      <w:jc w:val="lowKashida"/>
    </w:pPr>
    <w:rPr>
      <w:rFonts w:cs="Traditional Arabic"/>
      <w:b/>
      <w:bCs/>
      <w:sz w:val="36"/>
      <w:szCs w:val="36"/>
    </w:rPr>
  </w:style>
  <w:style w:type="paragraph" w:customStyle="1" w:styleId="301">
    <w:name w:val="نمط أساسي301"/>
    <w:autoRedefine/>
    <w:rsid w:val="00827854"/>
    <w:pPr>
      <w:widowControl w:val="0"/>
      <w:bidi/>
      <w:ind w:firstLine="510"/>
      <w:jc w:val="lowKashida"/>
    </w:pPr>
    <w:rPr>
      <w:rFonts w:cs="Traditional Arabic"/>
      <w:sz w:val="36"/>
      <w:szCs w:val="36"/>
    </w:rPr>
  </w:style>
  <w:style w:type="paragraph" w:customStyle="1" w:styleId="410">
    <w:name w:val="نمط أساسي41"/>
    <w:autoRedefine/>
    <w:rsid w:val="00827854"/>
    <w:pPr>
      <w:widowControl w:val="0"/>
      <w:bidi/>
      <w:ind w:firstLine="510"/>
      <w:jc w:val="lowKashida"/>
    </w:pPr>
    <w:rPr>
      <w:rFonts w:cs="Traditional Arabic"/>
      <w:sz w:val="36"/>
      <w:szCs w:val="36"/>
    </w:rPr>
  </w:style>
  <w:style w:type="paragraph" w:customStyle="1" w:styleId="461">
    <w:name w:val="نمط أساسي461"/>
    <w:autoRedefine/>
    <w:rsid w:val="00827854"/>
    <w:pPr>
      <w:widowControl w:val="0"/>
      <w:bidi/>
      <w:ind w:firstLine="510"/>
      <w:jc w:val="lowKashida"/>
    </w:pPr>
    <w:rPr>
      <w:rFonts w:cs="Traditional Arabic"/>
      <w:sz w:val="36"/>
      <w:szCs w:val="36"/>
    </w:rPr>
  </w:style>
  <w:style w:type="paragraph" w:customStyle="1" w:styleId="510">
    <w:name w:val="نمط أساسي51"/>
    <w:autoRedefine/>
    <w:rsid w:val="00827854"/>
    <w:pPr>
      <w:widowControl w:val="0"/>
      <w:bidi/>
      <w:ind w:firstLine="510"/>
      <w:jc w:val="lowKashida"/>
    </w:pPr>
    <w:rPr>
      <w:rFonts w:cs="Traditional Arabic"/>
      <w:sz w:val="36"/>
      <w:szCs w:val="36"/>
    </w:rPr>
  </w:style>
  <w:style w:type="paragraph" w:customStyle="1" w:styleId="610">
    <w:name w:val="نمط أساسي61"/>
    <w:autoRedefine/>
    <w:rsid w:val="00827854"/>
    <w:pPr>
      <w:widowControl w:val="0"/>
      <w:bidi/>
      <w:ind w:firstLine="510"/>
      <w:jc w:val="lowKashida"/>
    </w:pPr>
    <w:rPr>
      <w:rFonts w:cs="Traditional Arabic"/>
      <w:b/>
      <w:sz w:val="36"/>
      <w:szCs w:val="36"/>
    </w:rPr>
  </w:style>
  <w:style w:type="paragraph" w:customStyle="1" w:styleId="711">
    <w:name w:val="نمط أساسي71"/>
    <w:autoRedefine/>
    <w:rsid w:val="00827854"/>
    <w:pPr>
      <w:widowControl w:val="0"/>
      <w:bidi/>
      <w:ind w:firstLine="510"/>
      <w:jc w:val="lowKashida"/>
    </w:pPr>
    <w:rPr>
      <w:rFonts w:cs="Traditional Arabic"/>
      <w:sz w:val="36"/>
      <w:szCs w:val="36"/>
    </w:rPr>
  </w:style>
  <w:style w:type="paragraph" w:customStyle="1" w:styleId="910">
    <w:name w:val="نمط أساسي91"/>
    <w:autoRedefine/>
    <w:rsid w:val="00827854"/>
    <w:pPr>
      <w:widowControl w:val="0"/>
      <w:bidi/>
      <w:ind w:firstLine="510"/>
      <w:jc w:val="lowKashida"/>
    </w:pPr>
    <w:rPr>
      <w:rFonts w:cs="Traditional Arabic"/>
      <w:b/>
      <w:sz w:val="36"/>
      <w:szCs w:val="36"/>
    </w:rPr>
  </w:style>
  <w:style w:type="character" w:customStyle="1" w:styleId="Char17">
    <w:name w:val="نمط اساسي Char1"/>
    <w:rsid w:val="00827854"/>
    <w:rPr>
      <w:rFonts w:eastAsia="Times New Roman" w:cs="Traditional Arabic"/>
      <w:sz w:val="36"/>
      <w:szCs w:val="36"/>
    </w:rPr>
  </w:style>
  <w:style w:type="paragraph" w:customStyle="1" w:styleId="1111">
    <w:name w:val="نمط الشيخ111"/>
    <w:next w:val="affffffe"/>
    <w:autoRedefine/>
    <w:rsid w:val="00827854"/>
    <w:pPr>
      <w:bidi/>
      <w:jc w:val="center"/>
      <w:outlineLvl w:val="5"/>
    </w:pPr>
    <w:rPr>
      <w:rFonts w:cs="Traditional Arabic"/>
      <w:b/>
      <w:bCs/>
      <w:sz w:val="36"/>
      <w:szCs w:val="36"/>
    </w:rPr>
  </w:style>
  <w:style w:type="paragraph" w:customStyle="1" w:styleId="313">
    <w:name w:val="نمط الشيخ31"/>
    <w:next w:val="affffffe"/>
    <w:autoRedefine/>
    <w:rsid w:val="00827854"/>
    <w:pPr>
      <w:bidi/>
      <w:jc w:val="center"/>
      <w:outlineLvl w:val="4"/>
    </w:pPr>
    <w:rPr>
      <w:rFonts w:cs="Traditional Arabic"/>
      <w:b/>
      <w:bCs/>
      <w:sz w:val="36"/>
      <w:szCs w:val="36"/>
    </w:rPr>
  </w:style>
  <w:style w:type="paragraph" w:customStyle="1" w:styleId="511">
    <w:name w:val="نمط الشيخ51"/>
    <w:next w:val="affffffe"/>
    <w:autoRedefine/>
    <w:rsid w:val="00827854"/>
    <w:pPr>
      <w:bidi/>
      <w:jc w:val="center"/>
      <w:outlineLvl w:val="5"/>
    </w:pPr>
    <w:rPr>
      <w:rFonts w:cs="Traditional Arabic"/>
      <w:b/>
      <w:bCs/>
      <w:sz w:val="36"/>
      <w:szCs w:val="36"/>
    </w:rPr>
  </w:style>
  <w:style w:type="paragraph" w:customStyle="1" w:styleId="911">
    <w:name w:val="نمط الشيخ91"/>
    <w:next w:val="affffffe"/>
    <w:autoRedefine/>
    <w:rsid w:val="00827854"/>
    <w:pPr>
      <w:bidi/>
      <w:jc w:val="center"/>
      <w:outlineLvl w:val="5"/>
    </w:pPr>
    <w:rPr>
      <w:rFonts w:cs="Traditional Arabic"/>
      <w:b/>
      <w:bCs/>
      <w:sz w:val="36"/>
      <w:szCs w:val="36"/>
    </w:rPr>
  </w:style>
  <w:style w:type="paragraph" w:customStyle="1" w:styleId="1ff9">
    <w:name w:val="نمط بطاقة1"/>
    <w:next w:val="a4"/>
    <w:autoRedefine/>
    <w:rsid w:val="00827854"/>
    <w:pPr>
      <w:bidi/>
      <w:ind w:firstLine="510"/>
      <w:jc w:val="highKashida"/>
      <w:outlineLvl w:val="5"/>
    </w:pPr>
    <w:rPr>
      <w:rFonts w:cs="Traditional Arabic"/>
      <w:b/>
      <w:bCs/>
      <w:sz w:val="36"/>
      <w:szCs w:val="36"/>
      <w:u w:val="single"/>
    </w:rPr>
  </w:style>
  <w:style w:type="paragraph" w:customStyle="1" w:styleId="1ffa">
    <w:name w:val="نمط رأي1"/>
    <w:next w:val="a4"/>
    <w:autoRedefine/>
    <w:rsid w:val="00827854"/>
    <w:pPr>
      <w:bidi/>
      <w:ind w:firstLine="510"/>
      <w:jc w:val="highKashida"/>
      <w:outlineLvl w:val="3"/>
    </w:pPr>
    <w:rPr>
      <w:rFonts w:cs="Traditional Arabic"/>
      <w:bCs/>
      <w:sz w:val="36"/>
      <w:szCs w:val="36"/>
    </w:rPr>
  </w:style>
  <w:style w:type="paragraph" w:customStyle="1" w:styleId="1ffb">
    <w:name w:val="نمط مادة1"/>
    <w:next w:val="a4"/>
    <w:autoRedefine/>
    <w:rsid w:val="00827854"/>
    <w:pPr>
      <w:bidi/>
      <w:jc w:val="center"/>
      <w:outlineLvl w:val="1"/>
    </w:pPr>
    <w:rPr>
      <w:rFonts w:cs="Traditional Arabic"/>
      <w:bCs/>
      <w:sz w:val="72"/>
      <w:szCs w:val="52"/>
    </w:rPr>
  </w:style>
  <w:style w:type="paragraph" w:customStyle="1" w:styleId="1211">
    <w:name w:val="نمط مصطلح12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4">
    <w:name w:val="نمط مصطلح3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ffc">
    <w:name w:val="نمط نص رأي1"/>
    <w:autoRedefine/>
    <w:rsid w:val="00827854"/>
    <w:pPr>
      <w:bidi/>
      <w:ind w:firstLine="510"/>
      <w:jc w:val="lowKashida"/>
    </w:pPr>
    <w:rPr>
      <w:rFonts w:cs="Traditional Arabic"/>
      <w:b/>
      <w:sz w:val="36"/>
      <w:szCs w:val="36"/>
    </w:rPr>
  </w:style>
  <w:style w:type="paragraph" w:customStyle="1" w:styleId="1ffd">
    <w:name w:val="نمط أساسي نسخ1"/>
    <w:autoRedefine/>
    <w:rsid w:val="00827854"/>
    <w:pPr>
      <w:widowControl w:val="0"/>
      <w:bidi/>
      <w:ind w:firstLine="510"/>
      <w:jc w:val="lowKashida"/>
    </w:pPr>
    <w:rPr>
      <w:rFonts w:ascii="DecoType Naskh" w:hAnsi="DecoType Naskh" w:cs="DecoType Naskh"/>
      <w:b/>
      <w:bCs/>
      <w:sz w:val="36"/>
      <w:szCs w:val="36"/>
    </w:rPr>
  </w:style>
  <w:style w:type="character" w:customStyle="1" w:styleId="Char18">
    <w:name w:val="نمط أساسي نسخ Char1"/>
    <w:rsid w:val="00827854"/>
    <w:rPr>
      <w:rFonts w:ascii="DecoType Naskh" w:eastAsia="Times New Roman" w:hAnsi="DecoType Naskh" w:cs="DecoType Naskh"/>
      <w:b/>
      <w:bCs/>
      <w:sz w:val="36"/>
      <w:szCs w:val="36"/>
    </w:rPr>
  </w:style>
  <w:style w:type="paragraph" w:customStyle="1" w:styleId="1ffe">
    <w:name w:val="متفرقة1"/>
    <w:basedOn w:val="afffffff2"/>
    <w:autoRedefine/>
    <w:rsid w:val="00827854"/>
  </w:style>
  <w:style w:type="paragraph" w:customStyle="1" w:styleId="Titre1ComplexeSimplifiedArabic1">
    <w:name w:val="Titre 1 + (Complexe) Simplified Arabic1"/>
    <w:aliases w:val="14 pt1,Non Gras1,Centré1,De droite à ...1"/>
    <w:basedOn w:val="1"/>
    <w:rsid w:val="00827854"/>
    <w:pPr>
      <w:keepLines w:val="0"/>
      <w:spacing w:after="60"/>
      <w:jc w:val="center"/>
    </w:pPr>
    <w:rPr>
      <w:rFonts w:ascii="Arial" w:eastAsia="Times New Roman" w:hAnsi="Arial" w:cs="Simplified Arabic"/>
      <w:lang w:val="fr-FR" w:eastAsia="fr-FR"/>
    </w:rPr>
  </w:style>
  <w:style w:type="character" w:customStyle="1" w:styleId="Char24">
    <w:name w:val="عنوان فرعي Char2"/>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31">
    <w:name w:val="تذييل الصفحة Char3"/>
    <w:aliases w:val="تذييل صفحة Char11,تذييل الصفحة Char21"/>
    <w:rsid w:val="00827854"/>
    <w:rPr>
      <w:rFonts w:ascii="Times New Roman" w:eastAsia="Times New Roman" w:hAnsi="Times New Roman" w:cs="Traditional Arabic"/>
      <w:color w:val="000000"/>
      <w:sz w:val="20"/>
      <w:szCs w:val="20"/>
      <w:lang w:eastAsia="ar-SA"/>
    </w:rPr>
  </w:style>
  <w:style w:type="character" w:customStyle="1" w:styleId="Char32">
    <w:name w:val="رأس الصفحة Char3"/>
    <w:aliases w:val="رأس صفحة Char11,رأس الصفحة Char21"/>
    <w:rsid w:val="00827854"/>
    <w:rPr>
      <w:rFonts w:ascii="Times New Roman" w:eastAsia="Times New Roman" w:hAnsi="Times New Roman" w:cs="Traditional Arabic"/>
      <w:color w:val="000000"/>
      <w:sz w:val="20"/>
      <w:szCs w:val="20"/>
      <w:lang w:eastAsia="ar-SA"/>
    </w:rPr>
  </w:style>
  <w:style w:type="character" w:customStyle="1" w:styleId="3Char20">
    <w:name w:val="نص أساسي 3 Char2"/>
    <w:basedOn w:val="a5"/>
    <w:rsid w:val="00827854"/>
    <w:rPr>
      <w:rFonts w:ascii="Calibri" w:hAnsi="Calibri" w:cs="Arial"/>
      <w:sz w:val="16"/>
      <w:szCs w:val="16"/>
    </w:rPr>
  </w:style>
  <w:style w:type="paragraph" w:customStyle="1" w:styleId="1fff">
    <w:name w:val="تعداد رقمي1"/>
    <w:basedOn w:val="af1"/>
    <w:rsid w:val="00827854"/>
    <w:pPr>
      <w:widowControl/>
      <w:tabs>
        <w:tab w:val="num" w:pos="1080"/>
        <w:tab w:val="num" w:pos="1304"/>
      </w:tabs>
      <w:spacing w:after="200" w:line="400" w:lineRule="exact"/>
      <w:ind w:left="1080" w:hanging="720"/>
      <w:jc w:val="left"/>
    </w:pPr>
    <w:rPr>
      <w:rFonts w:eastAsia="Calibri" w:cs="Arial"/>
      <w:color w:val="auto"/>
    </w:rPr>
  </w:style>
  <w:style w:type="character" w:customStyle="1" w:styleId="Char33">
    <w:name w:val="عنوان فرعي Char3"/>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10">
    <w:name w:val="عنوان فرعي Char11"/>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15">
    <w:name w:val="ترقيم بثلاثة مستويات11"/>
    <w:rsid w:val="00827854"/>
  </w:style>
  <w:style w:type="numbering" w:customStyle="1" w:styleId="116">
    <w:name w:val="ترقيم بحروف بمستويين11"/>
    <w:rsid w:val="00827854"/>
  </w:style>
  <w:style w:type="numbering" w:customStyle="1" w:styleId="117">
    <w:name w:val="ترقيم جدول11"/>
    <w:basedOn w:val="a7"/>
    <w:rsid w:val="00827854"/>
  </w:style>
  <w:style w:type="numbering" w:customStyle="1" w:styleId="11a">
    <w:name w:val="ترقيم نقطي11"/>
    <w:rsid w:val="00827854"/>
  </w:style>
  <w:style w:type="character" w:customStyle="1" w:styleId="Char111">
    <w:name w:val="أعلى النموذج Char11"/>
    <w:basedOn w:val="a5"/>
    <w:uiPriority w:val="99"/>
    <w:rsid w:val="00827854"/>
    <w:rPr>
      <w:rFonts w:ascii="Arial" w:eastAsia="Times New Roman" w:hAnsi="Arial" w:cs="Arial"/>
      <w:vanish/>
      <w:sz w:val="16"/>
      <w:szCs w:val="16"/>
    </w:rPr>
  </w:style>
  <w:style w:type="character" w:customStyle="1" w:styleId="Char112">
    <w:name w:val="أسفل النموذج Char11"/>
    <w:basedOn w:val="a5"/>
    <w:uiPriority w:val="99"/>
    <w:rsid w:val="00827854"/>
    <w:rPr>
      <w:rFonts w:ascii="Arial" w:eastAsia="Times New Roman" w:hAnsi="Arial" w:cs="Arial"/>
      <w:vanish/>
      <w:sz w:val="16"/>
      <w:szCs w:val="16"/>
    </w:rPr>
  </w:style>
  <w:style w:type="character" w:customStyle="1" w:styleId="2Char11">
    <w:name w:val="نص أساسي 2 Char11"/>
    <w:basedOn w:val="a5"/>
    <w:rsid w:val="00827854"/>
    <w:rPr>
      <w:rFonts w:eastAsia="Times New Roman" w:cs="Traditional Arabic"/>
      <w:szCs w:val="36"/>
    </w:rPr>
  </w:style>
  <w:style w:type="character" w:customStyle="1" w:styleId="3Char11">
    <w:name w:val="نص أساسي 3 Char11"/>
    <w:basedOn w:val="a5"/>
    <w:rsid w:val="00827854"/>
    <w:rPr>
      <w:rFonts w:ascii="Calibri" w:hAnsi="Calibri" w:cs="Arial"/>
      <w:sz w:val="16"/>
      <w:szCs w:val="16"/>
    </w:rPr>
  </w:style>
  <w:style w:type="character" w:customStyle="1" w:styleId="Char19">
    <w:name w:val="نص أساسي بمسافة بادئة Char1"/>
    <w:basedOn w:val="a5"/>
    <w:uiPriority w:val="99"/>
    <w:rsid w:val="00827854"/>
    <w:rPr>
      <w:rFonts w:ascii="Calibri" w:hAnsi="Calibri" w:cs="Arial"/>
      <w:sz w:val="22"/>
      <w:szCs w:val="22"/>
    </w:rPr>
  </w:style>
  <w:style w:type="character" w:customStyle="1" w:styleId="2Char12">
    <w:name w:val="نص أساسي بمسافة بادئة 2 Char1"/>
    <w:basedOn w:val="a5"/>
    <w:uiPriority w:val="99"/>
    <w:rsid w:val="00827854"/>
    <w:rPr>
      <w:rFonts w:ascii="Calibri" w:hAnsi="Calibri" w:cs="Arial"/>
      <w:sz w:val="22"/>
      <w:szCs w:val="22"/>
    </w:rPr>
  </w:style>
  <w:style w:type="character" w:customStyle="1" w:styleId="Char210">
    <w:name w:val="عنوان فرعي Char21"/>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2">
    <w:name w:val="عنوان 3 Char1"/>
    <w:uiPriority w:val="9"/>
    <w:rsid w:val="00827854"/>
    <w:rPr>
      <w:rFonts w:ascii="Arial" w:hAnsi="Arial" w:cs="Arial"/>
      <w:b/>
      <w:bCs/>
      <w:noProof/>
      <w:color w:val="000000"/>
      <w:sz w:val="26"/>
      <w:szCs w:val="26"/>
      <w:lang w:eastAsia="ar-SA"/>
    </w:rPr>
  </w:style>
  <w:style w:type="character" w:customStyle="1" w:styleId="4Char10">
    <w:name w:val="عنوان 4 Char1"/>
    <w:uiPriority w:val="9"/>
    <w:rsid w:val="00827854"/>
    <w:rPr>
      <w:b/>
      <w:bCs/>
      <w:noProof/>
      <w:color w:val="000000"/>
      <w:sz w:val="28"/>
      <w:szCs w:val="28"/>
      <w:lang w:eastAsia="ar-SA"/>
    </w:rPr>
  </w:style>
  <w:style w:type="character" w:customStyle="1" w:styleId="1Char12">
    <w:name w:val="عنوان 1 Char1"/>
    <w:uiPriority w:val="9"/>
    <w:rsid w:val="00827854"/>
    <w:rPr>
      <w:b/>
      <w:bCs/>
      <w:noProof/>
      <w:color w:val="000000"/>
      <w:kern w:val="32"/>
      <w:sz w:val="32"/>
      <w:szCs w:val="36"/>
      <w:lang w:eastAsia="ar-SA"/>
    </w:rPr>
  </w:style>
  <w:style w:type="character" w:customStyle="1" w:styleId="2Char13">
    <w:name w:val="عنوان 2 Char1"/>
    <w:uiPriority w:val="9"/>
    <w:rsid w:val="00827854"/>
    <w:rPr>
      <w:rFonts w:ascii="Arial" w:hAnsi="Arial" w:cs="Arial"/>
      <w:b/>
      <w:bCs/>
      <w:i/>
      <w:iCs/>
      <w:noProof/>
      <w:color w:val="000000"/>
      <w:sz w:val="28"/>
      <w:szCs w:val="28"/>
      <w:lang w:eastAsia="ar-SA"/>
    </w:rPr>
  </w:style>
  <w:style w:type="numbering" w:customStyle="1" w:styleId="2f">
    <w:name w:val="ترقيم بثلاثة مستويات2"/>
    <w:rsid w:val="00827854"/>
  </w:style>
  <w:style w:type="numbering" w:customStyle="1" w:styleId="2f0">
    <w:name w:val="ترقيم بحروف بمستويين2"/>
    <w:rsid w:val="00827854"/>
  </w:style>
  <w:style w:type="numbering" w:customStyle="1" w:styleId="2f1">
    <w:name w:val="ترقيم جدول2"/>
    <w:basedOn w:val="a7"/>
    <w:rsid w:val="00827854"/>
  </w:style>
  <w:style w:type="numbering" w:customStyle="1" w:styleId="2f2">
    <w:name w:val="ترقيم نقطي2"/>
    <w:rsid w:val="00827854"/>
  </w:style>
  <w:style w:type="character" w:customStyle="1" w:styleId="Char25">
    <w:name w:val="نص حاشية سفلية Char2"/>
    <w:aliases w:val=" Char Char Char Char2,Footnote Text Char1"/>
    <w:rsid w:val="00827854"/>
    <w:rPr>
      <w:rFonts w:cs="Traditional Arabic"/>
      <w:szCs w:val="24"/>
    </w:rPr>
  </w:style>
  <w:style w:type="character" w:customStyle="1" w:styleId="3Char30">
    <w:name w:val="نص أساسي 3 Char3"/>
    <w:basedOn w:val="a5"/>
    <w:rsid w:val="00827854"/>
    <w:rPr>
      <w:rFonts w:ascii="Calibri" w:hAnsi="Calibri" w:cs="Arial"/>
      <w:sz w:val="16"/>
      <w:szCs w:val="16"/>
    </w:rPr>
  </w:style>
  <w:style w:type="paragraph" w:customStyle="1" w:styleId="2f3">
    <w:name w:val="تعداد رقمي2"/>
    <w:basedOn w:val="af1"/>
    <w:rsid w:val="00827854"/>
    <w:pPr>
      <w:widowControl/>
      <w:tabs>
        <w:tab w:val="num" w:pos="1080"/>
        <w:tab w:val="num" w:pos="1304"/>
      </w:tabs>
      <w:spacing w:after="200" w:line="400" w:lineRule="exact"/>
      <w:ind w:left="1080" w:hanging="720"/>
      <w:jc w:val="left"/>
    </w:pPr>
    <w:rPr>
      <w:rFonts w:eastAsia="Batang" w:cs="Arial"/>
      <w:color w:val="auto"/>
    </w:rPr>
  </w:style>
  <w:style w:type="character" w:customStyle="1" w:styleId="Char42">
    <w:name w:val="عنوان فرعي Char4"/>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25">
    <w:name w:val="ترقيم بثلاثة مستويات12"/>
    <w:rsid w:val="00827854"/>
  </w:style>
  <w:style w:type="numbering" w:customStyle="1" w:styleId="126">
    <w:name w:val="ترقيم بحروف بمستويين12"/>
    <w:rsid w:val="00827854"/>
  </w:style>
  <w:style w:type="numbering" w:customStyle="1" w:styleId="127">
    <w:name w:val="ترقيم جدول12"/>
    <w:basedOn w:val="a7"/>
    <w:rsid w:val="00827854"/>
  </w:style>
  <w:style w:type="numbering" w:customStyle="1" w:styleId="128">
    <w:name w:val="ترقيم نقطي12"/>
    <w:rsid w:val="00827854"/>
  </w:style>
  <w:style w:type="numbering" w:customStyle="1" w:styleId="3f0">
    <w:name w:val="ترقيم بثلاثة مستويات3"/>
    <w:rsid w:val="00827854"/>
  </w:style>
  <w:style w:type="numbering" w:customStyle="1" w:styleId="3f1">
    <w:name w:val="ترقيم بحروف بمستويين3"/>
    <w:rsid w:val="00827854"/>
  </w:style>
  <w:style w:type="numbering" w:customStyle="1" w:styleId="3f2">
    <w:name w:val="ترقيم جدول3"/>
    <w:basedOn w:val="a7"/>
    <w:rsid w:val="00827854"/>
  </w:style>
  <w:style w:type="numbering" w:customStyle="1" w:styleId="3f3">
    <w:name w:val="ترقيم نقطي3"/>
    <w:rsid w:val="00827854"/>
  </w:style>
  <w:style w:type="character" w:customStyle="1" w:styleId="Char34">
    <w:name w:val="نص حاشية سفلية Char3"/>
    <w:aliases w:val=" Char Char Char Char3,Footnote Text Char2"/>
    <w:rsid w:val="00827854"/>
    <w:rPr>
      <w:rFonts w:cs="Traditional Arabic"/>
      <w:szCs w:val="24"/>
    </w:rPr>
  </w:style>
  <w:style w:type="character" w:customStyle="1" w:styleId="3Char4">
    <w:name w:val="نص أساسي 3 Char4"/>
    <w:basedOn w:val="a5"/>
    <w:rsid w:val="00827854"/>
    <w:rPr>
      <w:rFonts w:ascii="Calibri" w:hAnsi="Calibri" w:cs="Arial"/>
      <w:sz w:val="16"/>
      <w:szCs w:val="16"/>
    </w:rPr>
  </w:style>
  <w:style w:type="paragraph" w:customStyle="1" w:styleId="3f4">
    <w:name w:val="تعداد رقمي3"/>
    <w:basedOn w:val="af1"/>
    <w:rsid w:val="00827854"/>
    <w:pPr>
      <w:widowControl/>
      <w:tabs>
        <w:tab w:val="num" w:pos="1080"/>
        <w:tab w:val="num" w:pos="1304"/>
      </w:tabs>
      <w:spacing w:after="200" w:line="400" w:lineRule="exact"/>
      <w:ind w:left="1080" w:hanging="720"/>
      <w:jc w:val="left"/>
    </w:pPr>
    <w:rPr>
      <w:rFonts w:eastAsia="Calibri" w:cs="Arial"/>
      <w:color w:val="auto"/>
    </w:rPr>
  </w:style>
  <w:style w:type="character" w:customStyle="1" w:styleId="Char51">
    <w:name w:val="عنوان فرعي Char5"/>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33">
    <w:name w:val="ترقيم بثلاثة مستويات13"/>
    <w:rsid w:val="00827854"/>
  </w:style>
  <w:style w:type="numbering" w:customStyle="1" w:styleId="134">
    <w:name w:val="ترقيم بحروف بمستويين13"/>
    <w:rsid w:val="00827854"/>
  </w:style>
  <w:style w:type="numbering" w:customStyle="1" w:styleId="135">
    <w:name w:val="ترقيم جدول13"/>
    <w:basedOn w:val="a7"/>
    <w:rsid w:val="00827854"/>
  </w:style>
  <w:style w:type="numbering" w:customStyle="1" w:styleId="136">
    <w:name w:val="ترقيم نقطي13"/>
    <w:rsid w:val="00827854"/>
  </w:style>
  <w:style w:type="character" w:customStyle="1" w:styleId="Char60">
    <w:name w:val="عنوان فرعي Char6"/>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70">
    <w:name w:val="عنوان فرعي Char7"/>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43">
    <w:name w:val="ترقيم بثلاثة مستويات14"/>
    <w:rsid w:val="00827854"/>
  </w:style>
  <w:style w:type="numbering" w:customStyle="1" w:styleId="144">
    <w:name w:val="ترقيم بحروف بمستويين14"/>
    <w:rsid w:val="00827854"/>
  </w:style>
  <w:style w:type="numbering" w:customStyle="1" w:styleId="145">
    <w:name w:val="ترقيم جدول14"/>
    <w:basedOn w:val="a7"/>
    <w:rsid w:val="00827854"/>
  </w:style>
  <w:style w:type="numbering" w:customStyle="1" w:styleId="146">
    <w:name w:val="ترقيم نقطي14"/>
    <w:rsid w:val="00827854"/>
  </w:style>
  <w:style w:type="character" w:customStyle="1" w:styleId="3Char5">
    <w:name w:val="نص أساسي 3 Char5"/>
    <w:basedOn w:val="a5"/>
    <w:rsid w:val="00827854"/>
    <w:rPr>
      <w:rFonts w:ascii="Calibri" w:hAnsi="Calibri" w:cs="Arial"/>
      <w:sz w:val="16"/>
      <w:szCs w:val="16"/>
    </w:rPr>
  </w:style>
  <w:style w:type="character" w:customStyle="1" w:styleId="Char80">
    <w:name w:val="عنوان فرعي Char8"/>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43">
    <w:name w:val="نص حاشية سفلية Char4"/>
    <w:aliases w:val=" Char Char Char Char4,Footnote Text Char3"/>
    <w:rsid w:val="00827854"/>
    <w:rPr>
      <w:rFonts w:cs="Traditional Arabic"/>
      <w:szCs w:val="24"/>
    </w:rPr>
  </w:style>
  <w:style w:type="character" w:customStyle="1" w:styleId="3Char6">
    <w:name w:val="نص أساسي 3 Char6"/>
    <w:basedOn w:val="a5"/>
    <w:rsid w:val="00827854"/>
    <w:rPr>
      <w:rFonts w:ascii="Calibri" w:hAnsi="Calibri" w:cs="Arial"/>
      <w:sz w:val="16"/>
      <w:szCs w:val="16"/>
    </w:rPr>
  </w:style>
  <w:style w:type="character" w:customStyle="1" w:styleId="Char90">
    <w:name w:val="عنوان فرعي Char9"/>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52">
    <w:name w:val="ترقيم بثلاثة مستويات15"/>
    <w:rsid w:val="00827854"/>
  </w:style>
  <w:style w:type="numbering" w:customStyle="1" w:styleId="153">
    <w:name w:val="ترقيم بحروف بمستويين15"/>
    <w:rsid w:val="00827854"/>
  </w:style>
  <w:style w:type="numbering" w:customStyle="1" w:styleId="154">
    <w:name w:val="ترقيم جدول15"/>
    <w:basedOn w:val="a7"/>
    <w:rsid w:val="00827854"/>
  </w:style>
  <w:style w:type="numbering" w:customStyle="1" w:styleId="155">
    <w:name w:val="ترقيم نقطي15"/>
    <w:rsid w:val="00827854"/>
  </w:style>
  <w:style w:type="character" w:customStyle="1" w:styleId="3Char7">
    <w:name w:val="نص أساسي 3 Char7"/>
    <w:basedOn w:val="a5"/>
    <w:rsid w:val="00827854"/>
    <w:rPr>
      <w:rFonts w:ascii="Calibri" w:hAnsi="Calibri" w:cs="Arial"/>
      <w:sz w:val="16"/>
      <w:szCs w:val="16"/>
    </w:rPr>
  </w:style>
  <w:style w:type="character" w:customStyle="1" w:styleId="Char100">
    <w:name w:val="عنوان فرعي Char10"/>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20">
    <w:name w:val="عنوان فرعي Char12"/>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8">
    <w:name w:val="نص أساسي 3 Char8"/>
    <w:basedOn w:val="a5"/>
    <w:rsid w:val="00827854"/>
    <w:rPr>
      <w:rFonts w:ascii="Calibri" w:hAnsi="Calibri" w:cs="Arial"/>
      <w:sz w:val="16"/>
      <w:szCs w:val="16"/>
    </w:rPr>
  </w:style>
  <w:style w:type="character" w:customStyle="1" w:styleId="Char130">
    <w:name w:val="عنوان فرعي Char13"/>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4a">
    <w:name w:val="ترقيم بثلاثة مستويات4"/>
    <w:rsid w:val="00827854"/>
  </w:style>
  <w:style w:type="numbering" w:customStyle="1" w:styleId="4b">
    <w:name w:val="ترقيم بحروف بمستويين4"/>
    <w:rsid w:val="00827854"/>
  </w:style>
  <w:style w:type="numbering" w:customStyle="1" w:styleId="4c">
    <w:name w:val="ترقيم جدول4"/>
    <w:basedOn w:val="a7"/>
    <w:rsid w:val="00827854"/>
  </w:style>
  <w:style w:type="numbering" w:customStyle="1" w:styleId="4d">
    <w:name w:val="ترقيم نقطي4"/>
    <w:rsid w:val="00827854"/>
  </w:style>
  <w:style w:type="character" w:customStyle="1" w:styleId="3Char9">
    <w:name w:val="نص أساسي 3 Char9"/>
    <w:basedOn w:val="a5"/>
    <w:rsid w:val="00827854"/>
    <w:rPr>
      <w:rFonts w:ascii="Calibri" w:hAnsi="Calibri" w:cs="Arial"/>
      <w:sz w:val="16"/>
      <w:szCs w:val="16"/>
    </w:rPr>
  </w:style>
  <w:style w:type="paragraph" w:customStyle="1" w:styleId="4e">
    <w:name w:val="تعداد رقمي4"/>
    <w:basedOn w:val="af1"/>
    <w:rsid w:val="00827854"/>
    <w:pPr>
      <w:widowControl/>
      <w:tabs>
        <w:tab w:val="num" w:pos="1080"/>
        <w:tab w:val="num" w:pos="1304"/>
      </w:tabs>
      <w:spacing w:after="200" w:line="400" w:lineRule="exact"/>
      <w:ind w:left="1080" w:hanging="720"/>
      <w:jc w:val="left"/>
    </w:pPr>
    <w:rPr>
      <w:rFonts w:eastAsia="Calibri" w:cs="Arial"/>
      <w:color w:val="auto"/>
    </w:rPr>
  </w:style>
  <w:style w:type="character" w:customStyle="1" w:styleId="Char140">
    <w:name w:val="عنوان فرعي Char14"/>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50">
    <w:name w:val="عنوان فرعي Char15"/>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3Char100">
    <w:name w:val="نص أساسي 3 Char10"/>
    <w:basedOn w:val="a5"/>
    <w:rsid w:val="00827854"/>
    <w:rPr>
      <w:rFonts w:ascii="Calibri" w:hAnsi="Calibri" w:cs="Arial"/>
      <w:sz w:val="16"/>
      <w:szCs w:val="16"/>
    </w:rPr>
  </w:style>
  <w:style w:type="character" w:customStyle="1" w:styleId="Char160">
    <w:name w:val="عنوان فرعي Char16"/>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61">
    <w:name w:val="ترقيم بثلاثة مستويات16"/>
    <w:rsid w:val="00827854"/>
  </w:style>
  <w:style w:type="numbering" w:customStyle="1" w:styleId="162">
    <w:name w:val="ترقيم بحروف بمستويين16"/>
    <w:rsid w:val="00827854"/>
  </w:style>
  <w:style w:type="numbering" w:customStyle="1" w:styleId="163">
    <w:name w:val="ترقيم جدول16"/>
    <w:basedOn w:val="a7"/>
    <w:rsid w:val="00827854"/>
  </w:style>
  <w:style w:type="numbering" w:customStyle="1" w:styleId="164">
    <w:name w:val="ترقيم نقطي16"/>
    <w:rsid w:val="00827854"/>
  </w:style>
  <w:style w:type="character" w:customStyle="1" w:styleId="Char170">
    <w:name w:val="عنوان فرعي Char17"/>
    <w:basedOn w:val="a5"/>
    <w:uiPriority w:val="11"/>
    <w:rsid w:val="00827854"/>
    <w:rPr>
      <w:rFonts w:asciiTheme="majorHAnsi" w:eastAsiaTheme="majorEastAsia" w:hAnsiTheme="majorHAnsi" w:cstheme="majorBidi"/>
      <w:i/>
      <w:iCs/>
      <w:color w:val="5B9BD5" w:themeColor="accent1"/>
      <w:spacing w:val="15"/>
      <w:sz w:val="24"/>
      <w:szCs w:val="24"/>
    </w:rPr>
  </w:style>
  <w:style w:type="numbering" w:customStyle="1" w:styleId="172">
    <w:name w:val="ترقيم بثلاثة مستويات17"/>
    <w:rsid w:val="00827854"/>
  </w:style>
  <w:style w:type="numbering" w:customStyle="1" w:styleId="173">
    <w:name w:val="ترقيم بحروف بمستويين17"/>
    <w:rsid w:val="00827854"/>
  </w:style>
  <w:style w:type="numbering" w:customStyle="1" w:styleId="174">
    <w:name w:val="ترقيم جدول17"/>
    <w:basedOn w:val="a7"/>
    <w:rsid w:val="00827854"/>
  </w:style>
  <w:style w:type="numbering" w:customStyle="1" w:styleId="175">
    <w:name w:val="ترقيم نقطي17"/>
    <w:rsid w:val="00827854"/>
  </w:style>
  <w:style w:type="character" w:customStyle="1" w:styleId="Char180">
    <w:name w:val="عنوان فرعي Char18"/>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90">
    <w:name w:val="عنوان فرعي Char19"/>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200">
    <w:name w:val="عنوان فرعي Char20"/>
    <w:basedOn w:val="a5"/>
    <w:uiPriority w:val="11"/>
    <w:rsid w:val="00827854"/>
    <w:rPr>
      <w:rFonts w:asciiTheme="majorHAnsi" w:eastAsiaTheme="majorEastAsia" w:hAnsiTheme="majorHAnsi" w:cstheme="majorBidi"/>
      <w:i/>
      <w:iCs/>
      <w:color w:val="5B9BD5" w:themeColor="accent1"/>
      <w:spacing w:val="15"/>
      <w:sz w:val="24"/>
      <w:szCs w:val="24"/>
    </w:rPr>
  </w:style>
  <w:style w:type="character" w:customStyle="1" w:styleId="Char1a">
    <w:name w:val="بلا تباعد Char1"/>
    <w:basedOn w:val="a5"/>
    <w:uiPriority w:val="1"/>
    <w:rsid w:val="00827854"/>
    <w:rPr>
      <w:rFonts w:asciiTheme="minorHAnsi" w:eastAsiaTheme="minorEastAsia" w:hAnsiTheme="minorHAnsi" w:cstheme="minorBidi"/>
      <w:sz w:val="22"/>
      <w:szCs w:val="22"/>
    </w:rPr>
  </w:style>
  <w:style w:type="character" w:customStyle="1" w:styleId="Char220">
    <w:name w:val="عنوان فرعي Char22"/>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2">
    <w:name w:val="right2"/>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customStyle="1" w:styleId="author2">
    <w:name w:val="author2"/>
    <w:basedOn w:val="a4"/>
    <w:rsid w:val="00827854"/>
    <w:pPr>
      <w:bidi w:val="0"/>
      <w:spacing w:after="144" w:line="288" w:lineRule="atLeast"/>
      <w:ind w:left="3600"/>
    </w:pPr>
    <w:rPr>
      <w:rFonts w:ascii="Tahoma" w:eastAsia="Times New Roman" w:hAnsi="Tahoma" w:cs="Tahoma"/>
      <w:sz w:val="24"/>
      <w:szCs w:val="24"/>
    </w:rPr>
  </w:style>
  <w:style w:type="character" w:customStyle="1" w:styleId="Char26">
    <w:name w:val="أعلى النموذج Char2"/>
    <w:basedOn w:val="a5"/>
    <w:uiPriority w:val="99"/>
    <w:rsid w:val="00827854"/>
    <w:rPr>
      <w:rFonts w:ascii="Arial" w:eastAsia="Times New Roman" w:hAnsi="Arial" w:cs="Arial"/>
      <w:vanish/>
      <w:sz w:val="16"/>
      <w:szCs w:val="16"/>
    </w:rPr>
  </w:style>
  <w:style w:type="character" w:customStyle="1" w:styleId="Char27">
    <w:name w:val="أسفل النموذج Char2"/>
    <w:basedOn w:val="a5"/>
    <w:uiPriority w:val="99"/>
    <w:rsid w:val="00827854"/>
    <w:rPr>
      <w:rFonts w:ascii="Arial" w:eastAsia="Times New Roman" w:hAnsi="Arial" w:cs="Arial"/>
      <w:vanish/>
      <w:sz w:val="16"/>
      <w:szCs w:val="16"/>
    </w:rPr>
  </w:style>
  <w:style w:type="character" w:customStyle="1" w:styleId="2Char20">
    <w:name w:val="نص أساسي 2 Char2"/>
    <w:basedOn w:val="a5"/>
    <w:rsid w:val="00827854"/>
    <w:rPr>
      <w:rFonts w:eastAsia="Times New Roman" w:cs="Traditional Arabic"/>
      <w:szCs w:val="36"/>
    </w:rPr>
  </w:style>
  <w:style w:type="character" w:customStyle="1" w:styleId="3Char120">
    <w:name w:val="نص أساسي 3 Char12"/>
    <w:basedOn w:val="a5"/>
    <w:uiPriority w:val="99"/>
    <w:rsid w:val="00827854"/>
    <w:rPr>
      <w:rFonts w:ascii="Calibri" w:hAnsi="Calibri" w:cs="Arial"/>
      <w:sz w:val="16"/>
      <w:szCs w:val="16"/>
    </w:rPr>
  </w:style>
  <w:style w:type="paragraph" w:customStyle="1" w:styleId="84">
    <w:name w:val="نمط أساسي8"/>
    <w:autoRedefine/>
    <w:rsid w:val="00827854"/>
    <w:pPr>
      <w:bidi/>
      <w:snapToGrid w:val="0"/>
      <w:ind w:firstLine="510"/>
      <w:jc w:val="lowKashida"/>
    </w:pPr>
    <w:rPr>
      <w:rFonts w:cs="Traditional Arabic"/>
      <w:sz w:val="36"/>
      <w:szCs w:val="36"/>
    </w:rPr>
  </w:style>
  <w:style w:type="paragraph" w:customStyle="1" w:styleId="2f4">
    <w:name w:val="نمط الشيخ2"/>
    <w:next w:val="affffffe"/>
    <w:autoRedefine/>
    <w:rsid w:val="00827854"/>
    <w:pPr>
      <w:tabs>
        <w:tab w:val="left" w:pos="8029"/>
      </w:tabs>
      <w:bidi/>
      <w:jc w:val="center"/>
      <w:outlineLvl w:val="4"/>
    </w:pPr>
    <w:rPr>
      <w:rFonts w:cs="Traditional Arabic"/>
      <w:b/>
      <w:bCs/>
      <w:sz w:val="36"/>
      <w:szCs w:val="36"/>
    </w:rPr>
  </w:style>
  <w:style w:type="paragraph" w:customStyle="1" w:styleId="2f5">
    <w:name w:val="إضافة2"/>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20">
    <w:name w:val="أساسي 32"/>
    <w:next w:val="a4"/>
    <w:autoRedefine/>
    <w:rsid w:val="00827854"/>
    <w:pPr>
      <w:bidi/>
      <w:ind w:firstLine="510"/>
      <w:jc w:val="lowKashida"/>
      <w:outlineLvl w:val="6"/>
    </w:pPr>
    <w:rPr>
      <w:rFonts w:cs="Traditional Arabic"/>
      <w:b/>
      <w:bCs/>
      <w:sz w:val="36"/>
      <w:szCs w:val="36"/>
    </w:rPr>
  </w:style>
  <w:style w:type="paragraph" w:customStyle="1" w:styleId="2f6">
    <w:name w:val="نمط مصطلح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2f7">
    <w:name w:val="نمط لغة2"/>
    <w:next w:val="affffffe"/>
    <w:autoRedefine/>
    <w:rsid w:val="00827854"/>
    <w:pPr>
      <w:bidi/>
      <w:ind w:left="510"/>
      <w:jc w:val="highKashida"/>
      <w:outlineLvl w:val="3"/>
    </w:pPr>
    <w:rPr>
      <w:rFonts w:cs="Traditional Arabic"/>
      <w:bCs/>
      <w:sz w:val="36"/>
      <w:szCs w:val="36"/>
      <w:u w:val="single"/>
    </w:rPr>
  </w:style>
  <w:style w:type="paragraph" w:customStyle="1" w:styleId="CharCharChar20">
    <w:name w:val="نمط أساسي نسخ Char Char Char2"/>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20">
    <w:name w:val="نمط أساسي نسخ Char Char Char Char2"/>
    <w:rsid w:val="00827854"/>
    <w:rPr>
      <w:rFonts w:ascii="DecoType Naskh" w:eastAsia="Times New Roman" w:hAnsi="DecoType Naskh" w:cs="DecoType Naskh"/>
      <w:b/>
      <w:bCs/>
      <w:sz w:val="36"/>
      <w:szCs w:val="36"/>
    </w:rPr>
  </w:style>
  <w:style w:type="paragraph" w:customStyle="1" w:styleId="2f8">
    <w:name w:val="نمط اساسي2"/>
    <w:autoRedefine/>
    <w:rsid w:val="00827854"/>
    <w:pPr>
      <w:bidi/>
      <w:ind w:firstLine="510"/>
      <w:jc w:val="lowKashida"/>
    </w:pPr>
    <w:rPr>
      <w:rFonts w:cs="Traditional Arabic"/>
      <w:sz w:val="36"/>
      <w:szCs w:val="36"/>
    </w:rPr>
  </w:style>
  <w:style w:type="paragraph" w:customStyle="1" w:styleId="2f9">
    <w:name w:val="أساسي ضمني2"/>
    <w:basedOn w:val="a4"/>
    <w:autoRedefine/>
    <w:rsid w:val="00827854"/>
    <w:pPr>
      <w:widowControl w:val="0"/>
      <w:ind w:left="850" w:hanging="340"/>
    </w:pPr>
    <w:rPr>
      <w:rFonts w:ascii="Times New Roman" w:eastAsia="Times New Roman" w:hAnsi="Times New Roman"/>
      <w:sz w:val="36"/>
    </w:rPr>
  </w:style>
  <w:style w:type="paragraph" w:customStyle="1" w:styleId="222">
    <w:name w:val="إضافة 22"/>
    <w:next w:val="a4"/>
    <w:autoRedefine/>
    <w:rsid w:val="00827854"/>
    <w:pPr>
      <w:bidi/>
      <w:ind w:firstLine="510"/>
    </w:pPr>
    <w:rPr>
      <w:rFonts w:cs="Traditional Arabic"/>
      <w:bCs/>
      <w:sz w:val="36"/>
      <w:szCs w:val="36"/>
    </w:rPr>
  </w:style>
  <w:style w:type="paragraph" w:customStyle="1" w:styleId="2fa">
    <w:name w:val="ألفاظ2"/>
    <w:autoRedefine/>
    <w:rsid w:val="00827854"/>
    <w:pPr>
      <w:bidi/>
      <w:ind w:left="720" w:hanging="720"/>
      <w:jc w:val="lowKashida"/>
    </w:pPr>
    <w:rPr>
      <w:rFonts w:cs="Traditional Arabic"/>
      <w:sz w:val="24"/>
      <w:szCs w:val="36"/>
    </w:rPr>
  </w:style>
  <w:style w:type="paragraph" w:customStyle="1" w:styleId="321">
    <w:name w:val="اساسي 32"/>
    <w:next w:val="a4"/>
    <w:autoRedefine/>
    <w:rsid w:val="00827854"/>
    <w:pPr>
      <w:bidi/>
      <w:ind w:firstLine="510"/>
    </w:pPr>
    <w:rPr>
      <w:rFonts w:cs="Traditional Arabic"/>
      <w:bCs/>
      <w:sz w:val="36"/>
      <w:szCs w:val="36"/>
    </w:rPr>
  </w:style>
  <w:style w:type="paragraph" w:customStyle="1" w:styleId="2fb">
    <w:name w:val="تنقيط2"/>
    <w:autoRedefine/>
    <w:rsid w:val="00827854"/>
    <w:pPr>
      <w:bidi/>
      <w:ind w:left="850" w:hanging="340"/>
    </w:pPr>
    <w:rPr>
      <w:rFonts w:cs="Traditional Arabic"/>
      <w:sz w:val="36"/>
      <w:szCs w:val="36"/>
    </w:rPr>
  </w:style>
  <w:style w:type="paragraph" w:customStyle="1" w:styleId="2fc">
    <w:name w:val="شعر إطار2"/>
    <w:autoRedefine/>
    <w:rsid w:val="00827854"/>
    <w:pPr>
      <w:bidi/>
      <w:jc w:val="lowKashida"/>
    </w:pPr>
    <w:rPr>
      <w:rFonts w:cs="Traditional Arabic"/>
      <w:sz w:val="36"/>
      <w:szCs w:val="36"/>
    </w:rPr>
  </w:style>
  <w:style w:type="paragraph" w:customStyle="1" w:styleId="2fd">
    <w:name w:val="صلوات2"/>
    <w:autoRedefine/>
    <w:rsid w:val="00827854"/>
    <w:pPr>
      <w:bidi/>
      <w:ind w:left="720" w:hanging="720"/>
      <w:jc w:val="lowKashida"/>
    </w:pPr>
    <w:rPr>
      <w:rFonts w:cs="Traditional Arabic"/>
      <w:b/>
      <w:bCs/>
      <w:sz w:val="24"/>
      <w:szCs w:val="36"/>
    </w:rPr>
  </w:style>
  <w:style w:type="paragraph" w:customStyle="1" w:styleId="2fe">
    <w:name w:val="ضمني ومرادف2"/>
    <w:basedOn w:val="afffffff0"/>
    <w:autoRedefine/>
    <w:rsid w:val="00827854"/>
    <w:pPr>
      <w:tabs>
        <w:tab w:val="clear" w:pos="1701"/>
      </w:tabs>
      <w:spacing w:line="240" w:lineRule="auto"/>
      <w:jc w:val="lowKashida"/>
    </w:pPr>
    <w:rPr>
      <w:spacing w:val="0"/>
    </w:rPr>
  </w:style>
  <w:style w:type="paragraph" w:customStyle="1" w:styleId="2ff">
    <w:name w:val="فاصل2"/>
    <w:autoRedefine/>
    <w:rsid w:val="00827854"/>
    <w:pPr>
      <w:bidi/>
    </w:pPr>
    <w:rPr>
      <w:rFonts w:cs="Traditional Arabic"/>
      <w:sz w:val="10"/>
      <w:szCs w:val="10"/>
    </w:rPr>
  </w:style>
  <w:style w:type="paragraph" w:customStyle="1" w:styleId="1120">
    <w:name w:val="نمط أساسي112"/>
    <w:autoRedefine/>
    <w:rsid w:val="00827854"/>
    <w:pPr>
      <w:widowControl w:val="0"/>
      <w:bidi/>
      <w:ind w:firstLine="510"/>
      <w:jc w:val="lowKashida"/>
    </w:pPr>
    <w:rPr>
      <w:rFonts w:cs="Traditional Arabic"/>
      <w:b/>
      <w:sz w:val="36"/>
      <w:szCs w:val="36"/>
    </w:rPr>
  </w:style>
  <w:style w:type="paragraph" w:customStyle="1" w:styleId="1220">
    <w:name w:val="نمط أساسي122"/>
    <w:autoRedefine/>
    <w:rsid w:val="00827854"/>
    <w:pPr>
      <w:widowControl w:val="0"/>
      <w:bidi/>
      <w:ind w:firstLine="510"/>
      <w:jc w:val="lowKashida"/>
    </w:pPr>
    <w:rPr>
      <w:rFonts w:cs="Traditional Arabic"/>
      <w:sz w:val="36"/>
      <w:szCs w:val="36"/>
    </w:rPr>
  </w:style>
  <w:style w:type="paragraph" w:customStyle="1" w:styleId="1520">
    <w:name w:val="نمط أساسي152"/>
    <w:autoRedefine/>
    <w:rsid w:val="00827854"/>
    <w:pPr>
      <w:widowControl w:val="0"/>
      <w:bidi/>
      <w:ind w:firstLine="510"/>
      <w:jc w:val="lowKashida"/>
    </w:pPr>
    <w:rPr>
      <w:rFonts w:cs="Traditional Arabic"/>
      <w:sz w:val="36"/>
      <w:szCs w:val="36"/>
    </w:rPr>
  </w:style>
  <w:style w:type="paragraph" w:customStyle="1" w:styleId="192">
    <w:name w:val="نمط أساسي192"/>
    <w:autoRedefine/>
    <w:rsid w:val="00827854"/>
    <w:pPr>
      <w:widowControl w:val="0"/>
      <w:bidi/>
      <w:ind w:firstLine="510"/>
      <w:jc w:val="lowKashida"/>
    </w:pPr>
    <w:rPr>
      <w:rFonts w:cs="Traditional Arabic"/>
      <w:sz w:val="36"/>
      <w:szCs w:val="36"/>
    </w:rPr>
  </w:style>
  <w:style w:type="paragraph" w:customStyle="1" w:styleId="230">
    <w:name w:val="نمط أساسي23"/>
    <w:autoRedefine/>
    <w:rsid w:val="00827854"/>
    <w:pPr>
      <w:widowControl w:val="0"/>
      <w:bidi/>
      <w:ind w:firstLine="510"/>
      <w:jc w:val="lowKashida"/>
    </w:pPr>
    <w:rPr>
      <w:rFonts w:cs="Traditional Arabic"/>
      <w:sz w:val="36"/>
      <w:szCs w:val="36"/>
    </w:rPr>
  </w:style>
  <w:style w:type="paragraph" w:customStyle="1" w:styleId="2220">
    <w:name w:val="نمط أساسي222"/>
    <w:autoRedefine/>
    <w:rsid w:val="00827854"/>
    <w:pPr>
      <w:widowControl w:val="0"/>
      <w:bidi/>
      <w:ind w:firstLine="510"/>
      <w:jc w:val="lowKashida"/>
    </w:pPr>
    <w:rPr>
      <w:rFonts w:cs="Traditional Arabic"/>
      <w:sz w:val="36"/>
      <w:szCs w:val="36"/>
    </w:rPr>
  </w:style>
  <w:style w:type="paragraph" w:customStyle="1" w:styleId="262">
    <w:name w:val="نمط أساسي262"/>
    <w:autoRedefine/>
    <w:rsid w:val="00827854"/>
    <w:pPr>
      <w:widowControl w:val="0"/>
      <w:bidi/>
      <w:ind w:firstLine="510"/>
      <w:jc w:val="lowKashida"/>
    </w:pPr>
    <w:rPr>
      <w:rFonts w:cs="Traditional Arabic"/>
      <w:sz w:val="36"/>
      <w:szCs w:val="36"/>
    </w:rPr>
  </w:style>
  <w:style w:type="paragraph" w:customStyle="1" w:styleId="272">
    <w:name w:val="نمط أساسي272"/>
    <w:autoRedefine/>
    <w:rsid w:val="00827854"/>
    <w:pPr>
      <w:widowControl w:val="0"/>
      <w:bidi/>
      <w:ind w:firstLine="510"/>
      <w:jc w:val="lowKashida"/>
    </w:pPr>
    <w:rPr>
      <w:rFonts w:cs="Traditional Arabic"/>
      <w:sz w:val="36"/>
      <w:szCs w:val="36"/>
    </w:rPr>
  </w:style>
  <w:style w:type="paragraph" w:customStyle="1" w:styleId="292">
    <w:name w:val="نمط أساسي292"/>
    <w:autoRedefine/>
    <w:rsid w:val="00827854"/>
    <w:pPr>
      <w:widowControl w:val="0"/>
      <w:bidi/>
      <w:ind w:firstLine="510"/>
      <w:jc w:val="lowKashida"/>
    </w:pPr>
    <w:rPr>
      <w:rFonts w:cs="Traditional Arabic"/>
      <w:sz w:val="36"/>
      <w:szCs w:val="36"/>
    </w:rPr>
  </w:style>
  <w:style w:type="paragraph" w:customStyle="1" w:styleId="322">
    <w:name w:val="نمط أساسي32"/>
    <w:autoRedefine/>
    <w:rsid w:val="00827854"/>
    <w:pPr>
      <w:widowControl w:val="0"/>
      <w:bidi/>
      <w:ind w:firstLine="510"/>
      <w:jc w:val="lowKashida"/>
    </w:pPr>
    <w:rPr>
      <w:rFonts w:cs="Traditional Arabic"/>
      <w:b/>
      <w:bCs/>
      <w:sz w:val="36"/>
      <w:szCs w:val="36"/>
    </w:rPr>
  </w:style>
  <w:style w:type="paragraph" w:customStyle="1" w:styleId="302">
    <w:name w:val="نمط أساسي302"/>
    <w:autoRedefine/>
    <w:rsid w:val="00827854"/>
    <w:pPr>
      <w:widowControl w:val="0"/>
      <w:bidi/>
      <w:ind w:firstLine="510"/>
      <w:jc w:val="lowKashida"/>
    </w:pPr>
    <w:rPr>
      <w:rFonts w:cs="Traditional Arabic"/>
      <w:sz w:val="36"/>
      <w:szCs w:val="36"/>
    </w:rPr>
  </w:style>
  <w:style w:type="paragraph" w:customStyle="1" w:styleId="420">
    <w:name w:val="نمط أساسي42"/>
    <w:autoRedefine/>
    <w:rsid w:val="00827854"/>
    <w:pPr>
      <w:widowControl w:val="0"/>
      <w:bidi/>
      <w:ind w:firstLine="510"/>
      <w:jc w:val="lowKashida"/>
    </w:pPr>
    <w:rPr>
      <w:rFonts w:cs="Traditional Arabic"/>
      <w:sz w:val="36"/>
      <w:szCs w:val="36"/>
    </w:rPr>
  </w:style>
  <w:style w:type="paragraph" w:customStyle="1" w:styleId="462">
    <w:name w:val="نمط أساسي462"/>
    <w:autoRedefine/>
    <w:rsid w:val="00827854"/>
    <w:pPr>
      <w:widowControl w:val="0"/>
      <w:bidi/>
      <w:ind w:firstLine="510"/>
      <w:jc w:val="lowKashida"/>
    </w:pPr>
    <w:rPr>
      <w:rFonts w:cs="Traditional Arabic"/>
      <w:sz w:val="36"/>
      <w:szCs w:val="36"/>
    </w:rPr>
  </w:style>
  <w:style w:type="paragraph" w:customStyle="1" w:styleId="520">
    <w:name w:val="نمط أساسي52"/>
    <w:autoRedefine/>
    <w:rsid w:val="00827854"/>
    <w:pPr>
      <w:widowControl w:val="0"/>
      <w:bidi/>
      <w:ind w:firstLine="510"/>
      <w:jc w:val="lowKashida"/>
    </w:pPr>
    <w:rPr>
      <w:rFonts w:cs="Traditional Arabic"/>
      <w:sz w:val="36"/>
      <w:szCs w:val="36"/>
    </w:rPr>
  </w:style>
  <w:style w:type="paragraph" w:customStyle="1" w:styleId="622">
    <w:name w:val="نمط أساسي62"/>
    <w:autoRedefine/>
    <w:rsid w:val="00827854"/>
    <w:pPr>
      <w:widowControl w:val="0"/>
      <w:bidi/>
      <w:ind w:firstLine="510"/>
      <w:jc w:val="lowKashida"/>
    </w:pPr>
    <w:rPr>
      <w:rFonts w:cs="Traditional Arabic"/>
      <w:b/>
      <w:sz w:val="36"/>
      <w:szCs w:val="36"/>
    </w:rPr>
  </w:style>
  <w:style w:type="paragraph" w:customStyle="1" w:styleId="720">
    <w:name w:val="نمط أساسي72"/>
    <w:autoRedefine/>
    <w:rsid w:val="00827854"/>
    <w:pPr>
      <w:widowControl w:val="0"/>
      <w:bidi/>
      <w:ind w:firstLine="510"/>
      <w:jc w:val="lowKashida"/>
    </w:pPr>
    <w:rPr>
      <w:rFonts w:cs="Traditional Arabic"/>
      <w:sz w:val="36"/>
      <w:szCs w:val="36"/>
    </w:rPr>
  </w:style>
  <w:style w:type="paragraph" w:customStyle="1" w:styleId="920">
    <w:name w:val="نمط أساسي92"/>
    <w:autoRedefine/>
    <w:rsid w:val="00827854"/>
    <w:pPr>
      <w:widowControl w:val="0"/>
      <w:bidi/>
      <w:ind w:firstLine="510"/>
      <w:jc w:val="lowKashida"/>
    </w:pPr>
    <w:rPr>
      <w:rFonts w:cs="Traditional Arabic"/>
      <w:b/>
      <w:sz w:val="36"/>
      <w:szCs w:val="36"/>
    </w:rPr>
  </w:style>
  <w:style w:type="character" w:customStyle="1" w:styleId="Char28">
    <w:name w:val="نمط اساسي Char2"/>
    <w:rsid w:val="00827854"/>
    <w:rPr>
      <w:rFonts w:eastAsia="Times New Roman" w:cs="Traditional Arabic"/>
      <w:sz w:val="36"/>
      <w:szCs w:val="36"/>
    </w:rPr>
  </w:style>
  <w:style w:type="paragraph" w:customStyle="1" w:styleId="1121">
    <w:name w:val="نمط الشيخ112"/>
    <w:next w:val="affffffe"/>
    <w:autoRedefine/>
    <w:rsid w:val="00827854"/>
    <w:pPr>
      <w:bidi/>
      <w:jc w:val="center"/>
      <w:outlineLvl w:val="5"/>
    </w:pPr>
    <w:rPr>
      <w:rFonts w:cs="Traditional Arabic"/>
      <w:b/>
      <w:bCs/>
      <w:sz w:val="36"/>
      <w:szCs w:val="36"/>
    </w:rPr>
  </w:style>
  <w:style w:type="paragraph" w:customStyle="1" w:styleId="323">
    <w:name w:val="نمط الشيخ32"/>
    <w:next w:val="affffffe"/>
    <w:autoRedefine/>
    <w:rsid w:val="00827854"/>
    <w:pPr>
      <w:bidi/>
      <w:jc w:val="center"/>
      <w:outlineLvl w:val="4"/>
    </w:pPr>
    <w:rPr>
      <w:rFonts w:cs="Traditional Arabic"/>
      <w:b/>
      <w:bCs/>
      <w:sz w:val="36"/>
      <w:szCs w:val="36"/>
    </w:rPr>
  </w:style>
  <w:style w:type="paragraph" w:customStyle="1" w:styleId="521">
    <w:name w:val="نمط الشيخ52"/>
    <w:next w:val="affffffe"/>
    <w:autoRedefine/>
    <w:rsid w:val="00827854"/>
    <w:pPr>
      <w:bidi/>
      <w:jc w:val="center"/>
      <w:outlineLvl w:val="5"/>
    </w:pPr>
    <w:rPr>
      <w:rFonts w:cs="Traditional Arabic"/>
      <w:b/>
      <w:bCs/>
      <w:sz w:val="36"/>
      <w:szCs w:val="36"/>
    </w:rPr>
  </w:style>
  <w:style w:type="paragraph" w:customStyle="1" w:styleId="921">
    <w:name w:val="نمط الشيخ92"/>
    <w:next w:val="affffffe"/>
    <w:autoRedefine/>
    <w:rsid w:val="00827854"/>
    <w:pPr>
      <w:bidi/>
      <w:jc w:val="center"/>
      <w:outlineLvl w:val="5"/>
    </w:pPr>
    <w:rPr>
      <w:rFonts w:cs="Traditional Arabic"/>
      <w:b/>
      <w:bCs/>
      <w:sz w:val="36"/>
      <w:szCs w:val="36"/>
    </w:rPr>
  </w:style>
  <w:style w:type="paragraph" w:customStyle="1" w:styleId="2ff0">
    <w:name w:val="نمط بطاقة2"/>
    <w:next w:val="a4"/>
    <w:autoRedefine/>
    <w:rsid w:val="00827854"/>
    <w:pPr>
      <w:bidi/>
      <w:ind w:firstLine="510"/>
      <w:jc w:val="highKashida"/>
      <w:outlineLvl w:val="5"/>
    </w:pPr>
    <w:rPr>
      <w:rFonts w:cs="Traditional Arabic"/>
      <w:b/>
      <w:bCs/>
      <w:sz w:val="36"/>
      <w:szCs w:val="36"/>
      <w:u w:val="single"/>
    </w:rPr>
  </w:style>
  <w:style w:type="paragraph" w:customStyle="1" w:styleId="2ff1">
    <w:name w:val="نمط رأي2"/>
    <w:next w:val="a4"/>
    <w:autoRedefine/>
    <w:rsid w:val="00827854"/>
    <w:pPr>
      <w:bidi/>
      <w:ind w:firstLine="510"/>
      <w:jc w:val="highKashida"/>
      <w:outlineLvl w:val="3"/>
    </w:pPr>
    <w:rPr>
      <w:rFonts w:cs="Traditional Arabic"/>
      <w:bCs/>
      <w:sz w:val="36"/>
      <w:szCs w:val="36"/>
    </w:rPr>
  </w:style>
  <w:style w:type="paragraph" w:customStyle="1" w:styleId="2ff2">
    <w:name w:val="نمط مادة2"/>
    <w:next w:val="a4"/>
    <w:autoRedefine/>
    <w:rsid w:val="00827854"/>
    <w:pPr>
      <w:bidi/>
      <w:jc w:val="center"/>
      <w:outlineLvl w:val="1"/>
    </w:pPr>
    <w:rPr>
      <w:rFonts w:cs="Traditional Arabic"/>
      <w:bCs/>
      <w:sz w:val="72"/>
      <w:szCs w:val="52"/>
    </w:rPr>
  </w:style>
  <w:style w:type="paragraph" w:customStyle="1" w:styleId="1221">
    <w:name w:val="نمط مصطلح12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24">
    <w:name w:val="نمط مصطلح3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2ff3">
    <w:name w:val="نمط نص رأي2"/>
    <w:autoRedefine/>
    <w:rsid w:val="00827854"/>
    <w:pPr>
      <w:bidi/>
      <w:ind w:firstLine="510"/>
      <w:jc w:val="lowKashida"/>
    </w:pPr>
    <w:rPr>
      <w:rFonts w:cs="Traditional Arabic"/>
      <w:b/>
      <w:sz w:val="36"/>
      <w:szCs w:val="36"/>
    </w:rPr>
  </w:style>
  <w:style w:type="paragraph" w:customStyle="1" w:styleId="2ff4">
    <w:name w:val="نمط أساسي نسخ2"/>
    <w:autoRedefine/>
    <w:rsid w:val="00827854"/>
    <w:pPr>
      <w:widowControl w:val="0"/>
      <w:bidi/>
      <w:ind w:firstLine="510"/>
      <w:jc w:val="lowKashida"/>
    </w:pPr>
    <w:rPr>
      <w:rFonts w:ascii="DecoType Naskh" w:hAnsi="DecoType Naskh" w:cs="DecoType Naskh"/>
      <w:b/>
      <w:bCs/>
      <w:sz w:val="36"/>
      <w:szCs w:val="36"/>
    </w:rPr>
  </w:style>
  <w:style w:type="character" w:customStyle="1" w:styleId="Char29">
    <w:name w:val="نمط أساسي نسخ Char2"/>
    <w:rsid w:val="00827854"/>
    <w:rPr>
      <w:rFonts w:ascii="DecoType Naskh" w:eastAsia="Times New Roman" w:hAnsi="DecoType Naskh" w:cs="DecoType Naskh"/>
      <w:b/>
      <w:bCs/>
      <w:sz w:val="36"/>
      <w:szCs w:val="36"/>
    </w:rPr>
  </w:style>
  <w:style w:type="paragraph" w:customStyle="1" w:styleId="2ff5">
    <w:name w:val="متفرقة2"/>
    <w:basedOn w:val="afffffff2"/>
    <w:autoRedefine/>
    <w:rsid w:val="00827854"/>
  </w:style>
  <w:style w:type="paragraph" w:customStyle="1" w:styleId="Titre1ComplexeSimplifiedArabic2">
    <w:name w:val="Titre 1 + (Complexe) Simplified Arabic2"/>
    <w:aliases w:val="14 pt2,Non Gras2,Centré2,De droite à ...2"/>
    <w:basedOn w:val="1"/>
    <w:rsid w:val="00827854"/>
    <w:pPr>
      <w:keepLines w:val="0"/>
      <w:spacing w:after="60"/>
      <w:jc w:val="center"/>
    </w:pPr>
    <w:rPr>
      <w:rFonts w:ascii="Arial" w:eastAsia="Times New Roman" w:hAnsi="Arial" w:cs="Simplified Arabic"/>
      <w:lang w:val="fr-FR" w:eastAsia="fr-FR"/>
    </w:rPr>
  </w:style>
  <w:style w:type="character" w:customStyle="1" w:styleId="Char2a">
    <w:name w:val="نص أساسي بمسافة بادئة Char2"/>
    <w:basedOn w:val="a5"/>
    <w:uiPriority w:val="99"/>
    <w:rsid w:val="00827854"/>
    <w:rPr>
      <w:rFonts w:ascii="Calibri" w:hAnsi="Calibri" w:cs="Arial"/>
      <w:sz w:val="22"/>
      <w:szCs w:val="22"/>
    </w:rPr>
  </w:style>
  <w:style w:type="character" w:customStyle="1" w:styleId="2Char21">
    <w:name w:val="نص أساسي بمسافة بادئة 2 Char2"/>
    <w:basedOn w:val="a5"/>
    <w:uiPriority w:val="99"/>
    <w:rsid w:val="00827854"/>
    <w:rPr>
      <w:rFonts w:ascii="Calibri" w:hAnsi="Calibri" w:cs="Arial"/>
      <w:sz w:val="22"/>
      <w:szCs w:val="22"/>
    </w:rPr>
  </w:style>
  <w:style w:type="paragraph" w:customStyle="1" w:styleId="1fff0">
    <w:name w:val="إبراهيم1"/>
    <w:basedOn w:val="a4"/>
    <w:rsid w:val="00827854"/>
    <w:pPr>
      <w:spacing w:after="200" w:line="440" w:lineRule="exact"/>
      <w:ind w:firstLine="397"/>
    </w:pPr>
    <w:rPr>
      <w:rFonts w:eastAsia="Calibri" w:cs="Arial"/>
      <w:noProof/>
      <w:snapToGrid w:val="0"/>
      <w:spacing w:val="-6"/>
      <w:szCs w:val="32"/>
    </w:rPr>
  </w:style>
  <w:style w:type="paragraph" w:customStyle="1" w:styleId="5a">
    <w:name w:val="تعداد رقمي5"/>
    <w:basedOn w:val="af1"/>
    <w:rsid w:val="00827854"/>
    <w:pPr>
      <w:widowControl/>
      <w:tabs>
        <w:tab w:val="num" w:pos="1080"/>
        <w:tab w:val="num" w:pos="1304"/>
      </w:tabs>
      <w:spacing w:after="200" w:line="400" w:lineRule="exact"/>
      <w:ind w:left="1080" w:hanging="720"/>
      <w:jc w:val="left"/>
    </w:pPr>
    <w:rPr>
      <w:rFonts w:eastAsia="Calibri" w:cs="Arial"/>
      <w:color w:val="auto"/>
    </w:rPr>
  </w:style>
  <w:style w:type="paragraph" w:customStyle="1" w:styleId="1fff1">
    <w:name w:val="عيسى1"/>
    <w:basedOn w:val="af1"/>
    <w:rsid w:val="00827854"/>
    <w:pPr>
      <w:widowControl/>
      <w:tabs>
        <w:tab w:val="num" w:pos="-507"/>
      </w:tabs>
      <w:spacing w:after="200" w:line="440" w:lineRule="exact"/>
      <w:ind w:left="-507" w:right="-507" w:hanging="360"/>
      <w:jc w:val="left"/>
    </w:pPr>
    <w:rPr>
      <w:rFonts w:eastAsia="Calibri" w:cs="Arial"/>
      <w:color w:val="auto"/>
    </w:rPr>
  </w:style>
  <w:style w:type="paragraph" w:customStyle="1" w:styleId="1fff2">
    <w:name w:val="فصل1"/>
    <w:basedOn w:val="a4"/>
    <w:rsid w:val="00827854"/>
    <w:pPr>
      <w:pageBreakBefore/>
      <w:spacing w:after="200" w:line="276" w:lineRule="auto"/>
      <w:ind w:firstLine="397"/>
      <w:jc w:val="center"/>
      <w:outlineLvl w:val="0"/>
    </w:pPr>
    <w:rPr>
      <w:rFonts w:eastAsia="Calibri" w:cs="Arial"/>
      <w:bCs/>
      <w:noProof/>
      <w:sz w:val="34"/>
    </w:rPr>
  </w:style>
  <w:style w:type="paragraph" w:customStyle="1" w:styleId="3110">
    <w:name w:val="نمط نورة + تباعد الأسطر:  تام 31 نقطة1"/>
    <w:basedOn w:val="a4"/>
    <w:rsid w:val="00827854"/>
    <w:pPr>
      <w:snapToGrid w:val="0"/>
      <w:spacing w:after="200" w:line="620" w:lineRule="exact"/>
      <w:ind w:firstLine="397"/>
    </w:pPr>
    <w:rPr>
      <w:rFonts w:eastAsia="Calibri" w:cs="Arial"/>
      <w:szCs w:val="32"/>
    </w:rPr>
  </w:style>
  <w:style w:type="paragraph" w:customStyle="1" w:styleId="1CharCharChar1">
    <w:name w:val="نمط1 Char Char Char1"/>
    <w:basedOn w:val="a4"/>
    <w:rsid w:val="00827854"/>
    <w:pPr>
      <w:spacing w:after="200" w:line="500" w:lineRule="exact"/>
      <w:ind w:firstLine="397"/>
      <w:outlineLvl w:val="3"/>
    </w:pPr>
    <w:rPr>
      <w:rFonts w:eastAsia="Calibri" w:cs="Arial"/>
      <w:b/>
      <w:bCs/>
      <w:noProof/>
      <w:sz w:val="24"/>
      <w:szCs w:val="32"/>
    </w:rPr>
  </w:style>
  <w:style w:type="character" w:customStyle="1" w:styleId="1CharCharCharChar1">
    <w:name w:val="نمط1 Char Char Char Char1"/>
    <w:rsid w:val="00827854"/>
    <w:rPr>
      <w:rFonts w:ascii="Calibri" w:hAnsi="Calibri" w:cs="Arial"/>
      <w:b/>
      <w:bCs/>
      <w:noProof/>
      <w:sz w:val="24"/>
      <w:szCs w:val="32"/>
    </w:rPr>
  </w:style>
  <w:style w:type="paragraph" w:customStyle="1" w:styleId="CharCharCharCharCharCharCharCharChar1">
    <w:name w:val="نورة Char Char Char Char Char Char Char Char Char1"/>
    <w:basedOn w:val="a4"/>
    <w:rsid w:val="00827854"/>
    <w:pPr>
      <w:spacing w:after="200" w:line="440" w:lineRule="exact"/>
      <w:ind w:firstLine="397"/>
    </w:pPr>
    <w:rPr>
      <w:rFonts w:eastAsia="Calibri" w:cs="Arial"/>
      <w:noProof/>
      <w:snapToGrid w:val="0"/>
      <w:spacing w:val="-6"/>
      <w:szCs w:val="32"/>
    </w:rPr>
  </w:style>
  <w:style w:type="character" w:customStyle="1" w:styleId="CharCharCharCharCharCharCharCharCharChar1">
    <w:name w:val="نورة Char Char Char Char Char Char Char Char Char Char1"/>
    <w:rsid w:val="00827854"/>
    <w:rPr>
      <w:rFonts w:ascii="Calibri" w:hAnsi="Calibri" w:cs="Arial"/>
      <w:noProof/>
      <w:snapToGrid w:val="0"/>
      <w:spacing w:val="-6"/>
      <w:sz w:val="28"/>
      <w:szCs w:val="32"/>
    </w:rPr>
  </w:style>
  <w:style w:type="paragraph" w:customStyle="1" w:styleId="1fff3">
    <w:name w:val="يحي1"/>
    <w:basedOn w:val="a4"/>
    <w:rsid w:val="00827854"/>
    <w:pPr>
      <w:spacing w:after="200" w:line="276" w:lineRule="auto"/>
      <w:ind w:firstLine="397"/>
      <w:jc w:val="center"/>
      <w:outlineLvl w:val="0"/>
    </w:pPr>
    <w:rPr>
      <w:rFonts w:eastAsia="Calibri" w:cs="Arial"/>
      <w:bCs/>
      <w:noProof/>
      <w:sz w:val="34"/>
    </w:rPr>
  </w:style>
  <w:style w:type="paragraph" w:customStyle="1" w:styleId="7110">
    <w:name w:val="7.11"/>
    <w:basedOn w:val="71"/>
    <w:qFormat/>
    <w:rsid w:val="00827854"/>
    <w:pPr>
      <w:widowControl w:val="0"/>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14">
    <w:name w:val="7.1 Char14"/>
    <w:basedOn w:val="7Char0"/>
    <w:rsid w:val="00827854"/>
    <w:rPr>
      <w:rFonts w:asciiTheme="minorHAnsi" w:eastAsiaTheme="minorHAnsi" w:hAnsiTheme="minorHAnsi" w:cstheme="minorBidi"/>
      <w:b/>
      <w:bCs/>
      <w:color w:val="0000FF"/>
      <w:sz w:val="30"/>
      <w:szCs w:val="30"/>
    </w:rPr>
  </w:style>
  <w:style w:type="paragraph" w:customStyle="1" w:styleId="129">
    <w:name w:val="نمط الشيخ12"/>
    <w:next w:val="affffffe"/>
    <w:autoRedefine/>
    <w:rsid w:val="00827854"/>
    <w:pPr>
      <w:tabs>
        <w:tab w:val="left" w:pos="8029"/>
      </w:tabs>
      <w:bidi/>
      <w:jc w:val="center"/>
      <w:outlineLvl w:val="4"/>
    </w:pPr>
    <w:rPr>
      <w:rFonts w:cs="Traditional Arabic"/>
      <w:b/>
      <w:bCs/>
      <w:sz w:val="36"/>
      <w:szCs w:val="36"/>
    </w:rPr>
  </w:style>
  <w:style w:type="paragraph" w:customStyle="1" w:styleId="11b">
    <w:name w:val="نمط مصطلح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1c">
    <w:name w:val="نمط لغة11"/>
    <w:next w:val="affffffe"/>
    <w:autoRedefine/>
    <w:rsid w:val="00827854"/>
    <w:pPr>
      <w:bidi/>
      <w:ind w:left="510"/>
      <w:jc w:val="highKashida"/>
      <w:outlineLvl w:val="3"/>
    </w:pPr>
    <w:rPr>
      <w:rFonts w:cs="Traditional Arabic"/>
      <w:bCs/>
      <w:sz w:val="36"/>
      <w:szCs w:val="36"/>
      <w:u w:val="single"/>
    </w:rPr>
  </w:style>
  <w:style w:type="paragraph" w:customStyle="1" w:styleId="11d">
    <w:name w:val="ضمني ومرادف11"/>
    <w:basedOn w:val="afffffff0"/>
    <w:autoRedefine/>
    <w:rsid w:val="00827854"/>
    <w:pPr>
      <w:tabs>
        <w:tab w:val="clear" w:pos="1701"/>
      </w:tabs>
      <w:spacing w:line="240" w:lineRule="auto"/>
      <w:jc w:val="lowKashida"/>
    </w:pPr>
    <w:rPr>
      <w:spacing w:val="0"/>
    </w:rPr>
  </w:style>
  <w:style w:type="paragraph" w:customStyle="1" w:styleId="11110">
    <w:name w:val="نمط الشيخ1111"/>
    <w:next w:val="affffffe"/>
    <w:autoRedefine/>
    <w:rsid w:val="00827854"/>
    <w:pPr>
      <w:bidi/>
      <w:jc w:val="center"/>
      <w:outlineLvl w:val="5"/>
    </w:pPr>
    <w:rPr>
      <w:rFonts w:cs="Traditional Arabic"/>
      <w:b/>
      <w:bCs/>
      <w:sz w:val="36"/>
      <w:szCs w:val="36"/>
    </w:rPr>
  </w:style>
  <w:style w:type="paragraph" w:customStyle="1" w:styleId="3111">
    <w:name w:val="نمط الشيخ311"/>
    <w:next w:val="affffffe"/>
    <w:autoRedefine/>
    <w:rsid w:val="00827854"/>
    <w:pPr>
      <w:bidi/>
      <w:jc w:val="center"/>
      <w:outlineLvl w:val="4"/>
    </w:pPr>
    <w:rPr>
      <w:rFonts w:cs="Traditional Arabic"/>
      <w:b/>
      <w:bCs/>
      <w:sz w:val="36"/>
      <w:szCs w:val="36"/>
    </w:rPr>
  </w:style>
  <w:style w:type="paragraph" w:customStyle="1" w:styleId="5110">
    <w:name w:val="نمط الشيخ511"/>
    <w:next w:val="affffffe"/>
    <w:autoRedefine/>
    <w:rsid w:val="00827854"/>
    <w:pPr>
      <w:bidi/>
      <w:jc w:val="center"/>
      <w:outlineLvl w:val="5"/>
    </w:pPr>
    <w:rPr>
      <w:rFonts w:cs="Traditional Arabic"/>
      <w:b/>
      <w:bCs/>
      <w:sz w:val="36"/>
      <w:szCs w:val="36"/>
    </w:rPr>
  </w:style>
  <w:style w:type="paragraph" w:customStyle="1" w:styleId="9110">
    <w:name w:val="نمط الشيخ911"/>
    <w:next w:val="affffffe"/>
    <w:autoRedefine/>
    <w:rsid w:val="00827854"/>
    <w:pPr>
      <w:bidi/>
      <w:jc w:val="center"/>
      <w:outlineLvl w:val="5"/>
    </w:pPr>
    <w:rPr>
      <w:rFonts w:cs="Traditional Arabic"/>
      <w:b/>
      <w:bCs/>
      <w:sz w:val="36"/>
      <w:szCs w:val="36"/>
    </w:rPr>
  </w:style>
  <w:style w:type="paragraph" w:customStyle="1" w:styleId="12110">
    <w:name w:val="نمط مصطلح12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12">
    <w:name w:val="نمط مصطلح311"/>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1e">
    <w:name w:val="متفرقة11"/>
    <w:basedOn w:val="afffffff2"/>
    <w:autoRedefine/>
    <w:rsid w:val="00827854"/>
  </w:style>
  <w:style w:type="paragraph" w:customStyle="1" w:styleId="11f">
    <w:name w:val="تعداد رقمي11"/>
    <w:basedOn w:val="af1"/>
    <w:rsid w:val="00827854"/>
    <w:pPr>
      <w:widowControl/>
      <w:tabs>
        <w:tab w:val="num" w:pos="1080"/>
        <w:tab w:val="num" w:pos="1304"/>
      </w:tabs>
      <w:spacing w:after="200" w:line="400" w:lineRule="exact"/>
      <w:ind w:left="1080" w:hanging="720"/>
      <w:jc w:val="left"/>
    </w:pPr>
    <w:rPr>
      <w:rFonts w:eastAsia="Calibri" w:cs="Arial"/>
      <w:color w:val="auto"/>
    </w:rPr>
  </w:style>
  <w:style w:type="paragraph" w:customStyle="1" w:styleId="212">
    <w:name w:val="تعداد رقمي21"/>
    <w:basedOn w:val="af1"/>
    <w:rsid w:val="00827854"/>
    <w:pPr>
      <w:widowControl/>
      <w:tabs>
        <w:tab w:val="num" w:pos="1080"/>
        <w:tab w:val="num" w:pos="1304"/>
      </w:tabs>
      <w:spacing w:after="200" w:line="400" w:lineRule="exact"/>
      <w:ind w:left="1080" w:hanging="720"/>
      <w:jc w:val="left"/>
    </w:pPr>
    <w:rPr>
      <w:rFonts w:eastAsia="Batang" w:cs="Arial"/>
      <w:color w:val="auto"/>
    </w:rPr>
  </w:style>
  <w:style w:type="paragraph" w:customStyle="1" w:styleId="315">
    <w:name w:val="تعداد رقمي31"/>
    <w:basedOn w:val="af1"/>
    <w:rsid w:val="00827854"/>
    <w:pPr>
      <w:widowControl/>
      <w:tabs>
        <w:tab w:val="num" w:pos="1080"/>
        <w:tab w:val="num" w:pos="1304"/>
      </w:tabs>
      <w:spacing w:after="200" w:line="400" w:lineRule="exact"/>
      <w:ind w:left="1080" w:hanging="720"/>
      <w:jc w:val="left"/>
    </w:pPr>
    <w:rPr>
      <w:rFonts w:eastAsia="Calibri" w:cs="Arial"/>
      <w:color w:val="auto"/>
    </w:rPr>
  </w:style>
  <w:style w:type="paragraph" w:customStyle="1" w:styleId="411">
    <w:name w:val="تعداد رقمي41"/>
    <w:basedOn w:val="af1"/>
    <w:rsid w:val="00827854"/>
    <w:pPr>
      <w:widowControl/>
      <w:tabs>
        <w:tab w:val="num" w:pos="1080"/>
        <w:tab w:val="num" w:pos="1304"/>
      </w:tabs>
      <w:spacing w:after="200" w:line="400" w:lineRule="exact"/>
      <w:ind w:left="1080" w:hanging="720"/>
      <w:jc w:val="left"/>
    </w:pPr>
    <w:rPr>
      <w:rFonts w:eastAsia="Calibri" w:cs="Arial"/>
      <w:color w:val="auto"/>
    </w:rPr>
  </w:style>
  <w:style w:type="character" w:customStyle="1" w:styleId="Char2b">
    <w:name w:val="بلا تباعد Char2"/>
    <w:basedOn w:val="a5"/>
    <w:uiPriority w:val="1"/>
    <w:rsid w:val="00827854"/>
    <w:rPr>
      <w:rFonts w:asciiTheme="minorHAnsi" w:eastAsiaTheme="minorEastAsia" w:hAnsiTheme="minorHAnsi" w:cstheme="minorBidi"/>
      <w:sz w:val="22"/>
      <w:szCs w:val="22"/>
    </w:rPr>
  </w:style>
  <w:style w:type="character" w:customStyle="1" w:styleId="Char230">
    <w:name w:val="عنوان فرعي Char23"/>
    <w:basedOn w:val="a5"/>
    <w:uiPriority w:val="11"/>
    <w:rsid w:val="00827854"/>
    <w:rPr>
      <w:rFonts w:asciiTheme="majorHAnsi" w:eastAsiaTheme="majorEastAsia" w:hAnsiTheme="majorHAnsi" w:cstheme="majorBidi"/>
      <w:i/>
      <w:iCs/>
      <w:color w:val="5B9BD5" w:themeColor="accent1"/>
      <w:spacing w:val="15"/>
      <w:sz w:val="24"/>
      <w:szCs w:val="24"/>
    </w:rPr>
  </w:style>
  <w:style w:type="paragraph" w:customStyle="1" w:styleId="right3">
    <w:name w:val="right3"/>
    <w:basedOn w:val="a4"/>
    <w:rsid w:val="00827854"/>
    <w:pPr>
      <w:bidi w:val="0"/>
      <w:spacing w:before="75" w:after="75" w:line="312" w:lineRule="atLeast"/>
      <w:ind w:left="75" w:right="75"/>
    </w:pPr>
    <w:rPr>
      <w:rFonts w:ascii="Times New Roman" w:eastAsia="Times New Roman" w:hAnsi="Times New Roman" w:cs="Times New Roman"/>
      <w:sz w:val="24"/>
      <w:szCs w:val="24"/>
    </w:rPr>
  </w:style>
  <w:style w:type="paragraph" w:customStyle="1" w:styleId="author3">
    <w:name w:val="author3"/>
    <w:basedOn w:val="a4"/>
    <w:rsid w:val="00827854"/>
    <w:pPr>
      <w:bidi w:val="0"/>
      <w:spacing w:after="144" w:line="288" w:lineRule="atLeast"/>
      <w:ind w:left="3600"/>
    </w:pPr>
    <w:rPr>
      <w:rFonts w:ascii="Tahoma" w:eastAsia="Times New Roman" w:hAnsi="Tahoma" w:cs="Tahoma"/>
      <w:sz w:val="24"/>
      <w:szCs w:val="24"/>
    </w:rPr>
  </w:style>
  <w:style w:type="character" w:customStyle="1" w:styleId="Char35">
    <w:name w:val="أعلى النموذج Char3"/>
    <w:basedOn w:val="a5"/>
    <w:uiPriority w:val="99"/>
    <w:rsid w:val="00827854"/>
    <w:rPr>
      <w:rFonts w:ascii="Arial" w:eastAsia="Times New Roman" w:hAnsi="Arial" w:cs="Arial"/>
      <w:vanish/>
      <w:sz w:val="16"/>
      <w:szCs w:val="16"/>
    </w:rPr>
  </w:style>
  <w:style w:type="character" w:customStyle="1" w:styleId="Char36">
    <w:name w:val="أسفل النموذج Char3"/>
    <w:basedOn w:val="a5"/>
    <w:uiPriority w:val="99"/>
    <w:rsid w:val="00827854"/>
    <w:rPr>
      <w:rFonts w:ascii="Arial" w:eastAsia="Times New Roman" w:hAnsi="Arial" w:cs="Arial"/>
      <w:vanish/>
      <w:sz w:val="16"/>
      <w:szCs w:val="16"/>
    </w:rPr>
  </w:style>
  <w:style w:type="character" w:customStyle="1" w:styleId="2Char30">
    <w:name w:val="نص أساسي 2 Char3"/>
    <w:basedOn w:val="a5"/>
    <w:rsid w:val="00827854"/>
    <w:rPr>
      <w:rFonts w:eastAsia="Times New Roman" w:cs="Traditional Arabic"/>
      <w:szCs w:val="36"/>
    </w:rPr>
  </w:style>
  <w:style w:type="character" w:customStyle="1" w:styleId="3Char13">
    <w:name w:val="نص أساسي 3 Char13"/>
    <w:basedOn w:val="a5"/>
    <w:uiPriority w:val="99"/>
    <w:rsid w:val="00827854"/>
    <w:rPr>
      <w:rFonts w:ascii="Calibri" w:hAnsi="Calibri" w:cs="Arial"/>
      <w:sz w:val="16"/>
      <w:szCs w:val="16"/>
    </w:rPr>
  </w:style>
  <w:style w:type="paragraph" w:customStyle="1" w:styleId="103">
    <w:name w:val="نمط أساسي10"/>
    <w:autoRedefine/>
    <w:rsid w:val="00827854"/>
    <w:pPr>
      <w:bidi/>
      <w:snapToGrid w:val="0"/>
      <w:ind w:firstLine="510"/>
      <w:jc w:val="lowKashida"/>
    </w:pPr>
    <w:rPr>
      <w:rFonts w:cs="Traditional Arabic"/>
      <w:sz w:val="36"/>
      <w:szCs w:val="36"/>
    </w:rPr>
  </w:style>
  <w:style w:type="paragraph" w:customStyle="1" w:styleId="4f">
    <w:name w:val="نمط الشيخ4"/>
    <w:next w:val="affffffe"/>
    <w:autoRedefine/>
    <w:rsid w:val="00827854"/>
    <w:pPr>
      <w:tabs>
        <w:tab w:val="left" w:pos="8029"/>
      </w:tabs>
      <w:bidi/>
      <w:jc w:val="center"/>
      <w:outlineLvl w:val="4"/>
    </w:pPr>
    <w:rPr>
      <w:rFonts w:cs="Traditional Arabic"/>
      <w:b/>
      <w:bCs/>
      <w:sz w:val="36"/>
      <w:szCs w:val="36"/>
    </w:rPr>
  </w:style>
  <w:style w:type="paragraph" w:customStyle="1" w:styleId="3f5">
    <w:name w:val="إضافة3"/>
    <w:next w:val="a4"/>
    <w:autoRedefine/>
    <w:rsid w:val="00827854"/>
    <w:pPr>
      <w:tabs>
        <w:tab w:val="left" w:pos="1701"/>
      </w:tabs>
      <w:bidi/>
      <w:spacing w:line="420" w:lineRule="exact"/>
      <w:ind w:firstLine="510"/>
      <w:jc w:val="both"/>
      <w:outlineLvl w:val="4"/>
    </w:pPr>
    <w:rPr>
      <w:rFonts w:cs="Traditional Arabic"/>
      <w:bCs/>
      <w:spacing w:val="-6"/>
      <w:sz w:val="36"/>
      <w:szCs w:val="36"/>
    </w:rPr>
  </w:style>
  <w:style w:type="paragraph" w:customStyle="1" w:styleId="330">
    <w:name w:val="أساسي 33"/>
    <w:next w:val="a4"/>
    <w:autoRedefine/>
    <w:rsid w:val="00827854"/>
    <w:pPr>
      <w:bidi/>
      <w:ind w:firstLine="510"/>
      <w:jc w:val="lowKashida"/>
      <w:outlineLvl w:val="6"/>
    </w:pPr>
    <w:rPr>
      <w:rFonts w:cs="Traditional Arabic"/>
      <w:b/>
      <w:bCs/>
      <w:sz w:val="36"/>
      <w:szCs w:val="36"/>
    </w:rPr>
  </w:style>
  <w:style w:type="paragraph" w:customStyle="1" w:styleId="4f0">
    <w:name w:val="نمط مصطلح4"/>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6">
    <w:name w:val="نمط لغة3"/>
    <w:next w:val="affffffe"/>
    <w:autoRedefine/>
    <w:rsid w:val="00827854"/>
    <w:pPr>
      <w:bidi/>
      <w:ind w:left="510"/>
      <w:jc w:val="highKashida"/>
      <w:outlineLvl w:val="3"/>
    </w:pPr>
    <w:rPr>
      <w:rFonts w:cs="Traditional Arabic"/>
      <w:bCs/>
      <w:sz w:val="36"/>
      <w:szCs w:val="36"/>
      <w:u w:val="single"/>
    </w:rPr>
  </w:style>
  <w:style w:type="paragraph" w:customStyle="1" w:styleId="CharCharChar30">
    <w:name w:val="نمط أساسي نسخ Char Char Char3"/>
    <w:autoRedefine/>
    <w:rsid w:val="00827854"/>
    <w:pPr>
      <w:widowControl w:val="0"/>
      <w:bidi/>
      <w:ind w:firstLine="510"/>
      <w:jc w:val="lowKashida"/>
    </w:pPr>
    <w:rPr>
      <w:rFonts w:ascii="DecoType Naskh" w:hAnsi="DecoType Naskh" w:cs="DecoType Naskh"/>
      <w:b/>
      <w:bCs/>
      <w:sz w:val="36"/>
      <w:szCs w:val="36"/>
    </w:rPr>
  </w:style>
  <w:style w:type="character" w:customStyle="1" w:styleId="CharCharCharChar30">
    <w:name w:val="نمط أساسي نسخ Char Char Char Char3"/>
    <w:rsid w:val="00827854"/>
    <w:rPr>
      <w:rFonts w:ascii="DecoType Naskh" w:eastAsia="Times New Roman" w:hAnsi="DecoType Naskh" w:cs="DecoType Naskh"/>
      <w:b/>
      <w:bCs/>
      <w:sz w:val="36"/>
      <w:szCs w:val="36"/>
    </w:rPr>
  </w:style>
  <w:style w:type="paragraph" w:customStyle="1" w:styleId="3f7">
    <w:name w:val="نمط اساسي3"/>
    <w:autoRedefine/>
    <w:rsid w:val="00827854"/>
    <w:pPr>
      <w:bidi/>
      <w:ind w:firstLine="510"/>
      <w:jc w:val="lowKashida"/>
    </w:pPr>
    <w:rPr>
      <w:rFonts w:cs="Traditional Arabic"/>
      <w:sz w:val="36"/>
      <w:szCs w:val="36"/>
    </w:rPr>
  </w:style>
  <w:style w:type="paragraph" w:customStyle="1" w:styleId="3f8">
    <w:name w:val="أساسي ضمني3"/>
    <w:basedOn w:val="a4"/>
    <w:autoRedefine/>
    <w:rsid w:val="00827854"/>
    <w:pPr>
      <w:widowControl w:val="0"/>
      <w:ind w:left="850" w:hanging="340"/>
    </w:pPr>
    <w:rPr>
      <w:rFonts w:ascii="Times New Roman" w:eastAsia="Times New Roman" w:hAnsi="Times New Roman"/>
      <w:sz w:val="36"/>
    </w:rPr>
  </w:style>
  <w:style w:type="paragraph" w:customStyle="1" w:styleId="231">
    <w:name w:val="إضافة 23"/>
    <w:next w:val="a4"/>
    <w:autoRedefine/>
    <w:rsid w:val="00827854"/>
    <w:pPr>
      <w:bidi/>
      <w:ind w:firstLine="510"/>
    </w:pPr>
    <w:rPr>
      <w:rFonts w:cs="Traditional Arabic"/>
      <w:bCs/>
      <w:sz w:val="36"/>
      <w:szCs w:val="36"/>
    </w:rPr>
  </w:style>
  <w:style w:type="paragraph" w:customStyle="1" w:styleId="3f9">
    <w:name w:val="ألفاظ3"/>
    <w:autoRedefine/>
    <w:rsid w:val="00827854"/>
    <w:pPr>
      <w:bidi/>
      <w:ind w:left="720" w:hanging="720"/>
      <w:jc w:val="lowKashida"/>
    </w:pPr>
    <w:rPr>
      <w:rFonts w:cs="Traditional Arabic"/>
      <w:sz w:val="24"/>
      <w:szCs w:val="36"/>
    </w:rPr>
  </w:style>
  <w:style w:type="paragraph" w:customStyle="1" w:styleId="331">
    <w:name w:val="اساسي 33"/>
    <w:next w:val="a4"/>
    <w:autoRedefine/>
    <w:rsid w:val="00827854"/>
    <w:pPr>
      <w:bidi/>
      <w:ind w:firstLine="510"/>
    </w:pPr>
    <w:rPr>
      <w:rFonts w:cs="Traditional Arabic"/>
      <w:bCs/>
      <w:sz w:val="36"/>
      <w:szCs w:val="36"/>
    </w:rPr>
  </w:style>
  <w:style w:type="paragraph" w:customStyle="1" w:styleId="3fa">
    <w:name w:val="تنقيط3"/>
    <w:autoRedefine/>
    <w:rsid w:val="00827854"/>
    <w:pPr>
      <w:bidi/>
      <w:ind w:left="850" w:hanging="340"/>
    </w:pPr>
    <w:rPr>
      <w:rFonts w:cs="Traditional Arabic"/>
      <w:sz w:val="36"/>
      <w:szCs w:val="36"/>
    </w:rPr>
  </w:style>
  <w:style w:type="paragraph" w:customStyle="1" w:styleId="3fb">
    <w:name w:val="شعر إطار3"/>
    <w:autoRedefine/>
    <w:rsid w:val="00827854"/>
    <w:pPr>
      <w:bidi/>
      <w:jc w:val="lowKashida"/>
    </w:pPr>
    <w:rPr>
      <w:rFonts w:cs="Traditional Arabic"/>
      <w:sz w:val="36"/>
      <w:szCs w:val="36"/>
    </w:rPr>
  </w:style>
  <w:style w:type="paragraph" w:customStyle="1" w:styleId="3fc">
    <w:name w:val="صلوات3"/>
    <w:autoRedefine/>
    <w:rsid w:val="00827854"/>
    <w:pPr>
      <w:bidi/>
      <w:ind w:left="720" w:hanging="720"/>
      <w:jc w:val="lowKashida"/>
    </w:pPr>
    <w:rPr>
      <w:rFonts w:cs="Traditional Arabic"/>
      <w:b/>
      <w:bCs/>
      <w:sz w:val="24"/>
      <w:szCs w:val="36"/>
    </w:rPr>
  </w:style>
  <w:style w:type="paragraph" w:customStyle="1" w:styleId="3fd">
    <w:name w:val="ضمني ومرادف3"/>
    <w:basedOn w:val="afffffff0"/>
    <w:autoRedefine/>
    <w:rsid w:val="00827854"/>
    <w:pPr>
      <w:tabs>
        <w:tab w:val="clear" w:pos="1701"/>
      </w:tabs>
      <w:spacing w:line="240" w:lineRule="auto"/>
      <w:jc w:val="lowKashida"/>
    </w:pPr>
    <w:rPr>
      <w:spacing w:val="0"/>
    </w:rPr>
  </w:style>
  <w:style w:type="paragraph" w:customStyle="1" w:styleId="3fe">
    <w:name w:val="فاصل3"/>
    <w:autoRedefine/>
    <w:rsid w:val="00827854"/>
    <w:pPr>
      <w:bidi/>
    </w:pPr>
    <w:rPr>
      <w:rFonts w:cs="Traditional Arabic"/>
      <w:sz w:val="10"/>
      <w:szCs w:val="10"/>
    </w:rPr>
  </w:style>
  <w:style w:type="paragraph" w:customStyle="1" w:styleId="1130">
    <w:name w:val="نمط أساسي113"/>
    <w:autoRedefine/>
    <w:rsid w:val="00827854"/>
    <w:pPr>
      <w:widowControl w:val="0"/>
      <w:bidi/>
      <w:ind w:firstLine="510"/>
      <w:jc w:val="lowKashida"/>
    </w:pPr>
    <w:rPr>
      <w:rFonts w:cs="Traditional Arabic"/>
      <w:b/>
      <w:sz w:val="36"/>
      <w:szCs w:val="36"/>
    </w:rPr>
  </w:style>
  <w:style w:type="paragraph" w:customStyle="1" w:styleId="1230">
    <w:name w:val="نمط أساسي123"/>
    <w:autoRedefine/>
    <w:rsid w:val="00827854"/>
    <w:pPr>
      <w:widowControl w:val="0"/>
      <w:bidi/>
      <w:ind w:firstLine="510"/>
      <w:jc w:val="lowKashida"/>
    </w:pPr>
    <w:rPr>
      <w:rFonts w:cs="Traditional Arabic"/>
      <w:sz w:val="36"/>
      <w:szCs w:val="36"/>
    </w:rPr>
  </w:style>
  <w:style w:type="paragraph" w:customStyle="1" w:styleId="1530">
    <w:name w:val="نمط أساسي153"/>
    <w:autoRedefine/>
    <w:rsid w:val="00827854"/>
    <w:pPr>
      <w:widowControl w:val="0"/>
      <w:bidi/>
      <w:ind w:firstLine="510"/>
      <w:jc w:val="lowKashida"/>
    </w:pPr>
    <w:rPr>
      <w:rFonts w:cs="Traditional Arabic"/>
      <w:sz w:val="36"/>
      <w:szCs w:val="36"/>
    </w:rPr>
  </w:style>
  <w:style w:type="paragraph" w:customStyle="1" w:styleId="193">
    <w:name w:val="نمط أساسي193"/>
    <w:autoRedefine/>
    <w:rsid w:val="00827854"/>
    <w:pPr>
      <w:widowControl w:val="0"/>
      <w:bidi/>
      <w:ind w:firstLine="510"/>
      <w:jc w:val="lowKashida"/>
    </w:pPr>
    <w:rPr>
      <w:rFonts w:cs="Traditional Arabic"/>
      <w:sz w:val="36"/>
      <w:szCs w:val="36"/>
    </w:rPr>
  </w:style>
  <w:style w:type="paragraph" w:customStyle="1" w:styleId="240">
    <w:name w:val="نمط أساسي24"/>
    <w:autoRedefine/>
    <w:rsid w:val="00827854"/>
    <w:pPr>
      <w:widowControl w:val="0"/>
      <w:bidi/>
      <w:ind w:firstLine="510"/>
      <w:jc w:val="lowKashida"/>
    </w:pPr>
    <w:rPr>
      <w:rFonts w:cs="Traditional Arabic"/>
      <w:sz w:val="36"/>
      <w:szCs w:val="36"/>
    </w:rPr>
  </w:style>
  <w:style w:type="paragraph" w:customStyle="1" w:styleId="2232">
    <w:name w:val="نمط أساسي223"/>
    <w:autoRedefine/>
    <w:rsid w:val="00827854"/>
    <w:pPr>
      <w:widowControl w:val="0"/>
      <w:bidi/>
      <w:ind w:firstLine="510"/>
      <w:jc w:val="lowKashida"/>
    </w:pPr>
    <w:rPr>
      <w:rFonts w:cs="Traditional Arabic"/>
      <w:sz w:val="36"/>
      <w:szCs w:val="36"/>
    </w:rPr>
  </w:style>
  <w:style w:type="paragraph" w:customStyle="1" w:styleId="263">
    <w:name w:val="نمط أساسي263"/>
    <w:autoRedefine/>
    <w:rsid w:val="00827854"/>
    <w:pPr>
      <w:widowControl w:val="0"/>
      <w:bidi/>
      <w:ind w:firstLine="510"/>
      <w:jc w:val="lowKashida"/>
    </w:pPr>
    <w:rPr>
      <w:rFonts w:cs="Traditional Arabic"/>
      <w:sz w:val="36"/>
      <w:szCs w:val="36"/>
    </w:rPr>
  </w:style>
  <w:style w:type="paragraph" w:customStyle="1" w:styleId="273">
    <w:name w:val="نمط أساسي273"/>
    <w:autoRedefine/>
    <w:rsid w:val="00827854"/>
    <w:pPr>
      <w:widowControl w:val="0"/>
      <w:bidi/>
      <w:ind w:firstLine="510"/>
      <w:jc w:val="lowKashida"/>
    </w:pPr>
    <w:rPr>
      <w:rFonts w:cs="Traditional Arabic"/>
      <w:sz w:val="36"/>
      <w:szCs w:val="36"/>
    </w:rPr>
  </w:style>
  <w:style w:type="paragraph" w:customStyle="1" w:styleId="293">
    <w:name w:val="نمط أساسي293"/>
    <w:autoRedefine/>
    <w:rsid w:val="00827854"/>
    <w:pPr>
      <w:widowControl w:val="0"/>
      <w:bidi/>
      <w:ind w:firstLine="510"/>
      <w:jc w:val="lowKashida"/>
    </w:pPr>
    <w:rPr>
      <w:rFonts w:cs="Traditional Arabic"/>
      <w:sz w:val="36"/>
      <w:szCs w:val="36"/>
    </w:rPr>
  </w:style>
  <w:style w:type="paragraph" w:customStyle="1" w:styleId="332">
    <w:name w:val="نمط أساسي33"/>
    <w:autoRedefine/>
    <w:rsid w:val="00827854"/>
    <w:pPr>
      <w:widowControl w:val="0"/>
      <w:bidi/>
      <w:ind w:firstLine="510"/>
      <w:jc w:val="lowKashida"/>
    </w:pPr>
    <w:rPr>
      <w:rFonts w:cs="Traditional Arabic"/>
      <w:b/>
      <w:bCs/>
      <w:sz w:val="36"/>
      <w:szCs w:val="36"/>
    </w:rPr>
  </w:style>
  <w:style w:type="paragraph" w:customStyle="1" w:styleId="303">
    <w:name w:val="نمط أساسي303"/>
    <w:autoRedefine/>
    <w:rsid w:val="00827854"/>
    <w:pPr>
      <w:widowControl w:val="0"/>
      <w:bidi/>
      <w:ind w:firstLine="510"/>
      <w:jc w:val="lowKashida"/>
    </w:pPr>
    <w:rPr>
      <w:rFonts w:cs="Traditional Arabic"/>
      <w:sz w:val="36"/>
      <w:szCs w:val="36"/>
    </w:rPr>
  </w:style>
  <w:style w:type="paragraph" w:customStyle="1" w:styleId="430">
    <w:name w:val="نمط أساسي43"/>
    <w:autoRedefine/>
    <w:rsid w:val="00827854"/>
    <w:pPr>
      <w:widowControl w:val="0"/>
      <w:bidi/>
      <w:ind w:firstLine="510"/>
      <w:jc w:val="lowKashida"/>
    </w:pPr>
    <w:rPr>
      <w:rFonts w:cs="Traditional Arabic"/>
      <w:sz w:val="36"/>
      <w:szCs w:val="36"/>
    </w:rPr>
  </w:style>
  <w:style w:type="paragraph" w:customStyle="1" w:styleId="463">
    <w:name w:val="نمط أساسي463"/>
    <w:autoRedefine/>
    <w:rsid w:val="00827854"/>
    <w:pPr>
      <w:widowControl w:val="0"/>
      <w:bidi/>
      <w:ind w:firstLine="510"/>
      <w:jc w:val="lowKashida"/>
    </w:pPr>
    <w:rPr>
      <w:rFonts w:cs="Traditional Arabic"/>
      <w:sz w:val="36"/>
      <w:szCs w:val="36"/>
    </w:rPr>
  </w:style>
  <w:style w:type="paragraph" w:customStyle="1" w:styleId="530">
    <w:name w:val="نمط أساسي53"/>
    <w:autoRedefine/>
    <w:rsid w:val="00827854"/>
    <w:pPr>
      <w:widowControl w:val="0"/>
      <w:bidi/>
      <w:ind w:firstLine="510"/>
      <w:jc w:val="lowKashida"/>
    </w:pPr>
    <w:rPr>
      <w:rFonts w:cs="Traditional Arabic"/>
      <w:sz w:val="36"/>
      <w:szCs w:val="36"/>
    </w:rPr>
  </w:style>
  <w:style w:type="paragraph" w:customStyle="1" w:styleId="630">
    <w:name w:val="نمط أساسي63"/>
    <w:autoRedefine/>
    <w:rsid w:val="00827854"/>
    <w:pPr>
      <w:widowControl w:val="0"/>
      <w:bidi/>
      <w:ind w:firstLine="510"/>
      <w:jc w:val="lowKashida"/>
    </w:pPr>
    <w:rPr>
      <w:rFonts w:cs="Traditional Arabic"/>
      <w:b/>
      <w:sz w:val="36"/>
      <w:szCs w:val="36"/>
    </w:rPr>
  </w:style>
  <w:style w:type="paragraph" w:customStyle="1" w:styleId="730">
    <w:name w:val="نمط أساسي73"/>
    <w:autoRedefine/>
    <w:rsid w:val="00827854"/>
    <w:pPr>
      <w:widowControl w:val="0"/>
      <w:bidi/>
      <w:ind w:firstLine="510"/>
      <w:jc w:val="lowKashida"/>
    </w:pPr>
    <w:rPr>
      <w:rFonts w:cs="Traditional Arabic"/>
      <w:sz w:val="36"/>
      <w:szCs w:val="36"/>
    </w:rPr>
  </w:style>
  <w:style w:type="paragraph" w:customStyle="1" w:styleId="930">
    <w:name w:val="نمط أساسي93"/>
    <w:autoRedefine/>
    <w:rsid w:val="00827854"/>
    <w:pPr>
      <w:widowControl w:val="0"/>
      <w:bidi/>
      <w:ind w:firstLine="510"/>
      <w:jc w:val="lowKashida"/>
    </w:pPr>
    <w:rPr>
      <w:rFonts w:cs="Traditional Arabic"/>
      <w:b/>
      <w:sz w:val="36"/>
      <w:szCs w:val="36"/>
    </w:rPr>
  </w:style>
  <w:style w:type="character" w:customStyle="1" w:styleId="Char37">
    <w:name w:val="نمط اساسي Char3"/>
    <w:rsid w:val="00827854"/>
    <w:rPr>
      <w:rFonts w:eastAsia="Times New Roman" w:cs="Traditional Arabic"/>
      <w:sz w:val="36"/>
      <w:szCs w:val="36"/>
    </w:rPr>
  </w:style>
  <w:style w:type="paragraph" w:customStyle="1" w:styleId="1131">
    <w:name w:val="نمط الشيخ113"/>
    <w:next w:val="affffffe"/>
    <w:autoRedefine/>
    <w:rsid w:val="00827854"/>
    <w:pPr>
      <w:bidi/>
      <w:jc w:val="center"/>
      <w:outlineLvl w:val="5"/>
    </w:pPr>
    <w:rPr>
      <w:rFonts w:cs="Traditional Arabic"/>
      <w:b/>
      <w:bCs/>
      <w:sz w:val="36"/>
      <w:szCs w:val="36"/>
    </w:rPr>
  </w:style>
  <w:style w:type="paragraph" w:customStyle="1" w:styleId="333">
    <w:name w:val="نمط الشيخ33"/>
    <w:next w:val="affffffe"/>
    <w:autoRedefine/>
    <w:rsid w:val="00827854"/>
    <w:pPr>
      <w:bidi/>
      <w:jc w:val="center"/>
      <w:outlineLvl w:val="4"/>
    </w:pPr>
    <w:rPr>
      <w:rFonts w:cs="Traditional Arabic"/>
      <w:b/>
      <w:bCs/>
      <w:sz w:val="36"/>
      <w:szCs w:val="36"/>
    </w:rPr>
  </w:style>
  <w:style w:type="paragraph" w:customStyle="1" w:styleId="531">
    <w:name w:val="نمط الشيخ53"/>
    <w:next w:val="affffffe"/>
    <w:autoRedefine/>
    <w:rsid w:val="00827854"/>
    <w:pPr>
      <w:bidi/>
      <w:jc w:val="center"/>
      <w:outlineLvl w:val="5"/>
    </w:pPr>
    <w:rPr>
      <w:rFonts w:cs="Traditional Arabic"/>
      <w:b/>
      <w:bCs/>
      <w:sz w:val="36"/>
      <w:szCs w:val="36"/>
    </w:rPr>
  </w:style>
  <w:style w:type="paragraph" w:customStyle="1" w:styleId="931">
    <w:name w:val="نمط الشيخ93"/>
    <w:next w:val="affffffe"/>
    <w:autoRedefine/>
    <w:rsid w:val="00827854"/>
    <w:pPr>
      <w:bidi/>
      <w:jc w:val="center"/>
      <w:outlineLvl w:val="5"/>
    </w:pPr>
    <w:rPr>
      <w:rFonts w:cs="Traditional Arabic"/>
      <w:b/>
      <w:bCs/>
      <w:sz w:val="36"/>
      <w:szCs w:val="36"/>
    </w:rPr>
  </w:style>
  <w:style w:type="paragraph" w:customStyle="1" w:styleId="3ff">
    <w:name w:val="نمط بطاقة3"/>
    <w:next w:val="a4"/>
    <w:autoRedefine/>
    <w:rsid w:val="00827854"/>
    <w:pPr>
      <w:bidi/>
      <w:ind w:firstLine="510"/>
      <w:jc w:val="highKashida"/>
      <w:outlineLvl w:val="5"/>
    </w:pPr>
    <w:rPr>
      <w:rFonts w:cs="Traditional Arabic"/>
      <w:b/>
      <w:bCs/>
      <w:sz w:val="36"/>
      <w:szCs w:val="36"/>
      <w:u w:val="single"/>
    </w:rPr>
  </w:style>
  <w:style w:type="paragraph" w:customStyle="1" w:styleId="3ff0">
    <w:name w:val="نمط رأي3"/>
    <w:next w:val="a4"/>
    <w:autoRedefine/>
    <w:rsid w:val="00827854"/>
    <w:pPr>
      <w:bidi/>
      <w:ind w:firstLine="510"/>
      <w:jc w:val="highKashida"/>
      <w:outlineLvl w:val="3"/>
    </w:pPr>
    <w:rPr>
      <w:rFonts w:cs="Traditional Arabic"/>
      <w:bCs/>
      <w:sz w:val="36"/>
      <w:szCs w:val="36"/>
    </w:rPr>
  </w:style>
  <w:style w:type="paragraph" w:customStyle="1" w:styleId="3ff1">
    <w:name w:val="نمط مادة3"/>
    <w:next w:val="a4"/>
    <w:autoRedefine/>
    <w:rsid w:val="00827854"/>
    <w:pPr>
      <w:bidi/>
      <w:jc w:val="center"/>
      <w:outlineLvl w:val="1"/>
    </w:pPr>
    <w:rPr>
      <w:rFonts w:cs="Traditional Arabic"/>
      <w:bCs/>
      <w:sz w:val="72"/>
      <w:szCs w:val="52"/>
    </w:rPr>
  </w:style>
  <w:style w:type="paragraph" w:customStyle="1" w:styleId="1231">
    <w:name w:val="نمط مصطلح12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34">
    <w:name w:val="نمط مصطلح3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ff2">
    <w:name w:val="نمط نص رأي3"/>
    <w:autoRedefine/>
    <w:rsid w:val="00827854"/>
    <w:pPr>
      <w:bidi/>
      <w:ind w:firstLine="510"/>
      <w:jc w:val="lowKashida"/>
    </w:pPr>
    <w:rPr>
      <w:rFonts w:cs="Traditional Arabic"/>
      <w:b/>
      <w:sz w:val="36"/>
      <w:szCs w:val="36"/>
    </w:rPr>
  </w:style>
  <w:style w:type="paragraph" w:customStyle="1" w:styleId="3ff3">
    <w:name w:val="نمط أساسي نسخ3"/>
    <w:autoRedefine/>
    <w:rsid w:val="00827854"/>
    <w:pPr>
      <w:widowControl w:val="0"/>
      <w:bidi/>
      <w:ind w:firstLine="510"/>
      <w:jc w:val="lowKashida"/>
    </w:pPr>
    <w:rPr>
      <w:rFonts w:ascii="DecoType Naskh" w:hAnsi="DecoType Naskh" w:cs="DecoType Naskh"/>
      <w:b/>
      <w:bCs/>
      <w:sz w:val="36"/>
      <w:szCs w:val="36"/>
    </w:rPr>
  </w:style>
  <w:style w:type="character" w:customStyle="1" w:styleId="Char38">
    <w:name w:val="نمط أساسي نسخ Char3"/>
    <w:rsid w:val="00827854"/>
    <w:rPr>
      <w:rFonts w:ascii="DecoType Naskh" w:eastAsia="Times New Roman" w:hAnsi="DecoType Naskh" w:cs="DecoType Naskh"/>
      <w:b/>
      <w:bCs/>
      <w:sz w:val="36"/>
      <w:szCs w:val="36"/>
    </w:rPr>
  </w:style>
  <w:style w:type="paragraph" w:customStyle="1" w:styleId="3ff4">
    <w:name w:val="متفرقة3"/>
    <w:basedOn w:val="afffffff2"/>
    <w:autoRedefine/>
    <w:rsid w:val="00827854"/>
  </w:style>
  <w:style w:type="paragraph" w:customStyle="1" w:styleId="Titre1ComplexeSimplifiedArabic3">
    <w:name w:val="Titre 1 + (Complexe) Simplified Arabic3"/>
    <w:aliases w:val="14 pt3,Non Gras3,Centré3,De droite à ...3"/>
    <w:basedOn w:val="1"/>
    <w:rsid w:val="00827854"/>
    <w:pPr>
      <w:keepLines w:val="0"/>
      <w:spacing w:after="60"/>
      <w:jc w:val="center"/>
    </w:pPr>
    <w:rPr>
      <w:rFonts w:ascii="Arial" w:eastAsia="Times New Roman" w:hAnsi="Arial" w:cs="Simplified Arabic"/>
      <w:lang w:val="fr-FR" w:eastAsia="fr-FR"/>
    </w:rPr>
  </w:style>
  <w:style w:type="character" w:customStyle="1" w:styleId="Char39">
    <w:name w:val="نص أساسي بمسافة بادئة Char3"/>
    <w:basedOn w:val="a5"/>
    <w:uiPriority w:val="99"/>
    <w:rsid w:val="00827854"/>
    <w:rPr>
      <w:rFonts w:ascii="Calibri" w:hAnsi="Calibri" w:cs="Arial"/>
      <w:sz w:val="22"/>
      <w:szCs w:val="22"/>
    </w:rPr>
  </w:style>
  <w:style w:type="character" w:customStyle="1" w:styleId="2Char31">
    <w:name w:val="نص أساسي بمسافة بادئة 2 Char3"/>
    <w:basedOn w:val="a5"/>
    <w:uiPriority w:val="99"/>
    <w:rsid w:val="00827854"/>
    <w:rPr>
      <w:rFonts w:ascii="Calibri" w:hAnsi="Calibri" w:cs="Arial"/>
      <w:sz w:val="22"/>
      <w:szCs w:val="22"/>
    </w:rPr>
  </w:style>
  <w:style w:type="paragraph" w:customStyle="1" w:styleId="2ff6">
    <w:name w:val="إبراهيم2"/>
    <w:basedOn w:val="a4"/>
    <w:rsid w:val="00827854"/>
    <w:pPr>
      <w:spacing w:after="200" w:line="440" w:lineRule="exact"/>
      <w:ind w:firstLine="397"/>
    </w:pPr>
    <w:rPr>
      <w:rFonts w:eastAsia="Calibri" w:cs="Arial"/>
      <w:noProof/>
      <w:snapToGrid w:val="0"/>
      <w:spacing w:val="-6"/>
      <w:szCs w:val="32"/>
    </w:rPr>
  </w:style>
  <w:style w:type="paragraph" w:customStyle="1" w:styleId="68">
    <w:name w:val="تعداد رقمي6"/>
    <w:basedOn w:val="af1"/>
    <w:rsid w:val="00827854"/>
    <w:pPr>
      <w:widowControl/>
      <w:tabs>
        <w:tab w:val="num" w:pos="1080"/>
        <w:tab w:val="num" w:pos="1304"/>
      </w:tabs>
      <w:spacing w:after="200" w:line="400" w:lineRule="exact"/>
      <w:ind w:left="1080" w:hanging="720"/>
      <w:jc w:val="left"/>
    </w:pPr>
    <w:rPr>
      <w:rFonts w:eastAsia="Calibri" w:cs="Arial"/>
      <w:color w:val="auto"/>
    </w:rPr>
  </w:style>
  <w:style w:type="character" w:customStyle="1" w:styleId="CharCharChar21">
    <w:name w:val="حاشية Char Char Char2"/>
    <w:rsid w:val="00827854"/>
    <w:rPr>
      <w:rFonts w:ascii="Calibri" w:eastAsia="MS Mincho" w:hAnsi="Calibri" w:cs="Arial"/>
      <w:sz w:val="24"/>
      <w:szCs w:val="28"/>
    </w:rPr>
  </w:style>
  <w:style w:type="paragraph" w:customStyle="1" w:styleId="2ff7">
    <w:name w:val="عيسى2"/>
    <w:basedOn w:val="af1"/>
    <w:rsid w:val="00827854"/>
    <w:pPr>
      <w:widowControl/>
      <w:tabs>
        <w:tab w:val="num" w:pos="-507"/>
      </w:tabs>
      <w:spacing w:after="200" w:line="440" w:lineRule="exact"/>
      <w:ind w:left="-507" w:right="-507" w:hanging="360"/>
      <w:jc w:val="left"/>
    </w:pPr>
    <w:rPr>
      <w:rFonts w:eastAsia="Calibri" w:cs="Arial"/>
      <w:color w:val="auto"/>
    </w:rPr>
  </w:style>
  <w:style w:type="paragraph" w:customStyle="1" w:styleId="2ff8">
    <w:name w:val="فصل2"/>
    <w:basedOn w:val="a4"/>
    <w:rsid w:val="00827854"/>
    <w:pPr>
      <w:pageBreakBefore/>
      <w:spacing w:after="200" w:line="276" w:lineRule="auto"/>
      <w:ind w:firstLine="397"/>
      <w:jc w:val="center"/>
      <w:outlineLvl w:val="0"/>
    </w:pPr>
    <w:rPr>
      <w:rFonts w:eastAsia="Calibri" w:cs="Arial"/>
      <w:bCs/>
      <w:noProof/>
      <w:sz w:val="34"/>
    </w:rPr>
  </w:style>
  <w:style w:type="paragraph" w:customStyle="1" w:styleId="3120">
    <w:name w:val="نمط نورة + تباعد الأسطر:  تام 31 نقطة2"/>
    <w:basedOn w:val="a4"/>
    <w:rsid w:val="00827854"/>
    <w:pPr>
      <w:snapToGrid w:val="0"/>
      <w:spacing w:after="200" w:line="620" w:lineRule="exact"/>
      <w:ind w:firstLine="397"/>
    </w:pPr>
    <w:rPr>
      <w:rFonts w:eastAsia="Calibri" w:cs="Arial"/>
      <w:szCs w:val="32"/>
    </w:rPr>
  </w:style>
  <w:style w:type="paragraph" w:customStyle="1" w:styleId="1CharCharChar2">
    <w:name w:val="نمط1 Char Char Char2"/>
    <w:basedOn w:val="a4"/>
    <w:rsid w:val="00827854"/>
    <w:pPr>
      <w:spacing w:after="200" w:line="500" w:lineRule="exact"/>
      <w:ind w:firstLine="397"/>
      <w:outlineLvl w:val="3"/>
    </w:pPr>
    <w:rPr>
      <w:rFonts w:eastAsia="Calibri" w:cs="Arial"/>
      <w:b/>
      <w:bCs/>
      <w:noProof/>
      <w:sz w:val="24"/>
      <w:szCs w:val="32"/>
    </w:rPr>
  </w:style>
  <w:style w:type="character" w:customStyle="1" w:styleId="1CharCharCharChar2">
    <w:name w:val="نمط1 Char Char Char Char2"/>
    <w:rsid w:val="00827854"/>
    <w:rPr>
      <w:rFonts w:ascii="Calibri" w:hAnsi="Calibri" w:cs="Arial"/>
      <w:b/>
      <w:bCs/>
      <w:noProof/>
      <w:sz w:val="24"/>
      <w:szCs w:val="32"/>
    </w:rPr>
  </w:style>
  <w:style w:type="paragraph" w:customStyle="1" w:styleId="CharCharChar22">
    <w:name w:val="نورة Char Char Char2"/>
    <w:basedOn w:val="a4"/>
    <w:rsid w:val="00827854"/>
    <w:pPr>
      <w:spacing w:after="200" w:line="400" w:lineRule="exact"/>
      <w:ind w:firstLine="397"/>
    </w:pPr>
    <w:rPr>
      <w:rFonts w:eastAsia="Calibri" w:cs="Arial"/>
      <w:noProof/>
      <w:snapToGrid w:val="0"/>
      <w:spacing w:val="-6"/>
      <w:szCs w:val="32"/>
    </w:rPr>
  </w:style>
  <w:style w:type="character" w:customStyle="1" w:styleId="CharCharCharChar21">
    <w:name w:val="نورة Char Char Char Char2"/>
    <w:rsid w:val="00827854"/>
    <w:rPr>
      <w:rFonts w:ascii="Calibri" w:hAnsi="Calibri" w:cs="Arial"/>
      <w:noProof/>
      <w:snapToGrid w:val="0"/>
      <w:spacing w:val="-6"/>
      <w:sz w:val="28"/>
      <w:szCs w:val="32"/>
    </w:rPr>
  </w:style>
  <w:style w:type="paragraph" w:customStyle="1" w:styleId="CharCharCharCharCharCharCharCharChar2">
    <w:name w:val="نورة Char Char Char Char Char Char Char Char Char2"/>
    <w:basedOn w:val="a4"/>
    <w:rsid w:val="00827854"/>
    <w:pPr>
      <w:spacing w:after="200" w:line="440" w:lineRule="exact"/>
      <w:ind w:firstLine="397"/>
    </w:pPr>
    <w:rPr>
      <w:rFonts w:eastAsia="Calibri" w:cs="Arial"/>
      <w:noProof/>
      <w:snapToGrid w:val="0"/>
      <w:spacing w:val="-6"/>
      <w:szCs w:val="32"/>
    </w:rPr>
  </w:style>
  <w:style w:type="character" w:customStyle="1" w:styleId="CharCharCharCharCharCharCharCharCharChar2">
    <w:name w:val="نورة Char Char Char Char Char Char Char Char Char Char2"/>
    <w:rsid w:val="00827854"/>
    <w:rPr>
      <w:rFonts w:ascii="Calibri" w:hAnsi="Calibri" w:cs="Arial"/>
      <w:noProof/>
      <w:snapToGrid w:val="0"/>
      <w:spacing w:val="-6"/>
      <w:sz w:val="28"/>
      <w:szCs w:val="32"/>
    </w:rPr>
  </w:style>
  <w:style w:type="paragraph" w:customStyle="1" w:styleId="2ff9">
    <w:name w:val="يحي2"/>
    <w:basedOn w:val="a4"/>
    <w:rsid w:val="00827854"/>
    <w:pPr>
      <w:spacing w:after="200" w:line="276" w:lineRule="auto"/>
      <w:ind w:firstLine="397"/>
      <w:jc w:val="center"/>
      <w:outlineLvl w:val="0"/>
    </w:pPr>
    <w:rPr>
      <w:rFonts w:eastAsia="Calibri" w:cs="Arial"/>
      <w:bCs/>
      <w:noProof/>
      <w:sz w:val="34"/>
    </w:rPr>
  </w:style>
  <w:style w:type="paragraph" w:customStyle="1" w:styleId="712">
    <w:name w:val="7.12"/>
    <w:basedOn w:val="71"/>
    <w:qFormat/>
    <w:rsid w:val="00827854"/>
    <w:pPr>
      <w:widowControl w:val="0"/>
      <w:adjustRightInd w:val="0"/>
      <w:spacing w:before="240" w:beforeAutospacing="0" w:after="240" w:afterAutospacing="0" w:line="360" w:lineRule="atLeast"/>
      <w:jc w:val="center"/>
      <w:textAlignment w:val="baseline"/>
      <w:outlineLvl w:val="0"/>
    </w:pPr>
    <w:rPr>
      <w:rFonts w:ascii="Arial" w:eastAsia="Times New Roman" w:hAnsi="Arial"/>
      <w:color w:val="000000"/>
      <w:kern w:val="28"/>
      <w:sz w:val="40"/>
      <w:szCs w:val="40"/>
      <w:lang w:val="fr-FR" w:eastAsia="fr-FR"/>
    </w:rPr>
  </w:style>
  <w:style w:type="character" w:customStyle="1" w:styleId="71Char15">
    <w:name w:val="7.1 Char15"/>
    <w:basedOn w:val="7Char0"/>
    <w:rsid w:val="00827854"/>
    <w:rPr>
      <w:rFonts w:asciiTheme="minorHAnsi" w:eastAsiaTheme="minorHAnsi" w:hAnsiTheme="minorHAnsi" w:cstheme="minorBidi"/>
      <w:b/>
      <w:bCs/>
      <w:color w:val="0000FF"/>
      <w:sz w:val="30"/>
      <w:szCs w:val="30"/>
    </w:rPr>
  </w:style>
  <w:style w:type="paragraph" w:customStyle="1" w:styleId="137">
    <w:name w:val="نمط الشيخ13"/>
    <w:next w:val="affffffe"/>
    <w:autoRedefine/>
    <w:rsid w:val="00827854"/>
    <w:pPr>
      <w:tabs>
        <w:tab w:val="left" w:pos="8029"/>
      </w:tabs>
      <w:bidi/>
      <w:jc w:val="center"/>
      <w:outlineLvl w:val="4"/>
    </w:pPr>
    <w:rPr>
      <w:rFonts w:cs="Traditional Arabic"/>
      <w:b/>
      <w:bCs/>
      <w:sz w:val="36"/>
      <w:szCs w:val="36"/>
    </w:rPr>
  </w:style>
  <w:style w:type="paragraph" w:customStyle="1" w:styleId="138">
    <w:name w:val="نمط مصطلح13"/>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2a">
    <w:name w:val="نمط لغة12"/>
    <w:next w:val="affffffe"/>
    <w:autoRedefine/>
    <w:rsid w:val="00827854"/>
    <w:pPr>
      <w:bidi/>
      <w:ind w:left="510"/>
      <w:jc w:val="highKashida"/>
      <w:outlineLvl w:val="3"/>
    </w:pPr>
    <w:rPr>
      <w:rFonts w:cs="Traditional Arabic"/>
      <w:bCs/>
      <w:sz w:val="36"/>
      <w:szCs w:val="36"/>
      <w:u w:val="single"/>
    </w:rPr>
  </w:style>
  <w:style w:type="paragraph" w:customStyle="1" w:styleId="12b">
    <w:name w:val="ضمني ومرادف12"/>
    <w:basedOn w:val="afffffff0"/>
    <w:autoRedefine/>
    <w:rsid w:val="00827854"/>
    <w:pPr>
      <w:tabs>
        <w:tab w:val="clear" w:pos="1701"/>
      </w:tabs>
      <w:spacing w:line="240" w:lineRule="auto"/>
      <w:jc w:val="lowKashida"/>
    </w:pPr>
    <w:rPr>
      <w:spacing w:val="0"/>
    </w:rPr>
  </w:style>
  <w:style w:type="paragraph" w:customStyle="1" w:styleId="1112">
    <w:name w:val="نمط الشيخ1112"/>
    <w:next w:val="affffffe"/>
    <w:autoRedefine/>
    <w:rsid w:val="00827854"/>
    <w:pPr>
      <w:bidi/>
      <w:jc w:val="center"/>
      <w:outlineLvl w:val="5"/>
    </w:pPr>
    <w:rPr>
      <w:rFonts w:cs="Traditional Arabic"/>
      <w:b/>
      <w:bCs/>
      <w:sz w:val="36"/>
      <w:szCs w:val="36"/>
    </w:rPr>
  </w:style>
  <w:style w:type="paragraph" w:customStyle="1" w:styleId="3121">
    <w:name w:val="نمط الشيخ312"/>
    <w:next w:val="affffffe"/>
    <w:autoRedefine/>
    <w:rsid w:val="00827854"/>
    <w:pPr>
      <w:bidi/>
      <w:jc w:val="center"/>
      <w:outlineLvl w:val="4"/>
    </w:pPr>
    <w:rPr>
      <w:rFonts w:cs="Traditional Arabic"/>
      <w:b/>
      <w:bCs/>
      <w:sz w:val="36"/>
      <w:szCs w:val="36"/>
    </w:rPr>
  </w:style>
  <w:style w:type="paragraph" w:customStyle="1" w:styleId="512">
    <w:name w:val="نمط الشيخ512"/>
    <w:next w:val="affffffe"/>
    <w:autoRedefine/>
    <w:rsid w:val="00827854"/>
    <w:pPr>
      <w:bidi/>
      <w:jc w:val="center"/>
      <w:outlineLvl w:val="5"/>
    </w:pPr>
    <w:rPr>
      <w:rFonts w:cs="Traditional Arabic"/>
      <w:b/>
      <w:bCs/>
      <w:sz w:val="36"/>
      <w:szCs w:val="36"/>
    </w:rPr>
  </w:style>
  <w:style w:type="paragraph" w:customStyle="1" w:styleId="912">
    <w:name w:val="نمط الشيخ912"/>
    <w:next w:val="affffffe"/>
    <w:autoRedefine/>
    <w:rsid w:val="00827854"/>
    <w:pPr>
      <w:bidi/>
      <w:jc w:val="center"/>
      <w:outlineLvl w:val="5"/>
    </w:pPr>
    <w:rPr>
      <w:rFonts w:cs="Traditional Arabic"/>
      <w:b/>
      <w:bCs/>
      <w:sz w:val="36"/>
      <w:szCs w:val="36"/>
    </w:rPr>
  </w:style>
  <w:style w:type="paragraph" w:customStyle="1" w:styleId="1212">
    <w:name w:val="نمط مصطلح12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3122">
    <w:name w:val="نمط مصطلح312"/>
    <w:next w:val="affffffe"/>
    <w:autoRedefine/>
    <w:rsid w:val="00827854"/>
    <w:pPr>
      <w:pBdr>
        <w:top w:val="thinThickSmallGap" w:sz="24" w:space="1" w:color="auto"/>
        <w:left w:val="thinThickSmallGap" w:sz="24" w:space="4" w:color="auto"/>
        <w:bottom w:val="thickThinSmallGap" w:sz="24" w:space="1" w:color="auto"/>
        <w:right w:val="thickThinSmallGap" w:sz="24" w:space="4" w:color="auto"/>
      </w:pBdr>
      <w:bidi/>
      <w:jc w:val="center"/>
      <w:outlineLvl w:val="2"/>
    </w:pPr>
    <w:rPr>
      <w:rFonts w:cs="Traditional Arabic"/>
      <w:bCs/>
      <w:sz w:val="48"/>
      <w:szCs w:val="48"/>
    </w:rPr>
  </w:style>
  <w:style w:type="paragraph" w:customStyle="1" w:styleId="12c">
    <w:name w:val="متفرقة12"/>
    <w:basedOn w:val="afffffff2"/>
    <w:autoRedefine/>
    <w:rsid w:val="00827854"/>
  </w:style>
  <w:style w:type="paragraph" w:customStyle="1" w:styleId="12d">
    <w:name w:val="تعداد رقمي12"/>
    <w:basedOn w:val="af1"/>
    <w:rsid w:val="00827854"/>
    <w:pPr>
      <w:widowControl/>
      <w:tabs>
        <w:tab w:val="num" w:pos="1080"/>
        <w:tab w:val="num" w:pos="1304"/>
      </w:tabs>
      <w:spacing w:after="200" w:line="400" w:lineRule="exact"/>
      <w:ind w:left="1080" w:hanging="720"/>
      <w:jc w:val="left"/>
    </w:pPr>
    <w:rPr>
      <w:rFonts w:eastAsia="Calibri" w:cs="Arial"/>
      <w:color w:val="auto"/>
    </w:rPr>
  </w:style>
  <w:style w:type="paragraph" w:customStyle="1" w:styleId="224">
    <w:name w:val="تعداد رقمي22"/>
    <w:basedOn w:val="af1"/>
    <w:rsid w:val="00827854"/>
    <w:pPr>
      <w:widowControl/>
      <w:tabs>
        <w:tab w:val="num" w:pos="1080"/>
        <w:tab w:val="num" w:pos="1304"/>
      </w:tabs>
      <w:spacing w:after="200" w:line="400" w:lineRule="exact"/>
      <w:ind w:left="1080" w:hanging="720"/>
      <w:jc w:val="left"/>
    </w:pPr>
    <w:rPr>
      <w:rFonts w:eastAsia="Batang" w:cs="Arial"/>
      <w:color w:val="auto"/>
    </w:rPr>
  </w:style>
  <w:style w:type="paragraph" w:customStyle="1" w:styleId="325">
    <w:name w:val="تعداد رقمي32"/>
    <w:basedOn w:val="af1"/>
    <w:rsid w:val="00827854"/>
    <w:pPr>
      <w:widowControl/>
      <w:tabs>
        <w:tab w:val="num" w:pos="1080"/>
        <w:tab w:val="num" w:pos="1304"/>
      </w:tabs>
      <w:spacing w:after="200" w:line="400" w:lineRule="exact"/>
      <w:ind w:left="1080" w:hanging="720"/>
      <w:jc w:val="left"/>
    </w:pPr>
    <w:rPr>
      <w:rFonts w:eastAsia="Calibri" w:cs="Arial"/>
      <w:color w:val="auto"/>
    </w:rPr>
  </w:style>
  <w:style w:type="paragraph" w:customStyle="1" w:styleId="421">
    <w:name w:val="تعداد رقمي42"/>
    <w:basedOn w:val="af1"/>
    <w:rsid w:val="00827854"/>
    <w:pPr>
      <w:widowControl/>
      <w:tabs>
        <w:tab w:val="num" w:pos="1080"/>
        <w:tab w:val="num" w:pos="1304"/>
      </w:tabs>
      <w:spacing w:after="200" w:line="400" w:lineRule="exact"/>
      <w:ind w:left="1080" w:hanging="720"/>
      <w:jc w:val="left"/>
    </w:pPr>
    <w:rPr>
      <w:rFonts w:eastAsia="Calibri" w:cs="Arial"/>
      <w:color w:val="auto"/>
    </w:rPr>
  </w:style>
  <w:style w:type="numbering" w:customStyle="1" w:styleId="5b">
    <w:name w:val="ترقيم نقطي5"/>
    <w:rsid w:val="00827854"/>
  </w:style>
  <w:style w:type="numbering" w:customStyle="1" w:styleId="513">
    <w:name w:val="ترقيم نقطي51"/>
    <w:rsid w:val="00827854"/>
  </w:style>
  <w:style w:type="numbering" w:customStyle="1" w:styleId="181">
    <w:name w:val="ترقيم بثلاثة مستويات18"/>
    <w:rsid w:val="00827854"/>
  </w:style>
  <w:style w:type="numbering" w:customStyle="1" w:styleId="182">
    <w:name w:val="ترقيم بحروف بمستويين18"/>
    <w:rsid w:val="00827854"/>
  </w:style>
  <w:style w:type="numbering" w:customStyle="1" w:styleId="183">
    <w:name w:val="ترقيم جدول18"/>
    <w:basedOn w:val="a7"/>
    <w:rsid w:val="00827854"/>
  </w:style>
  <w:style w:type="numbering" w:customStyle="1" w:styleId="184">
    <w:name w:val="ترقيم نقطي18"/>
    <w:rsid w:val="00827854"/>
  </w:style>
  <w:style w:type="numbering" w:customStyle="1" w:styleId="1113">
    <w:name w:val="ترقيم بثلاثة مستويات111"/>
    <w:rsid w:val="00827854"/>
  </w:style>
  <w:style w:type="numbering" w:customStyle="1" w:styleId="1114">
    <w:name w:val="ترقيم بحروف بمستويين111"/>
    <w:rsid w:val="00827854"/>
  </w:style>
  <w:style w:type="numbering" w:customStyle="1" w:styleId="1115">
    <w:name w:val="ترقيم جدول111"/>
    <w:basedOn w:val="a7"/>
    <w:rsid w:val="00827854"/>
  </w:style>
  <w:style w:type="numbering" w:customStyle="1" w:styleId="1116">
    <w:name w:val="ترقيم نقطي111"/>
    <w:rsid w:val="00827854"/>
  </w:style>
  <w:style w:type="numbering" w:customStyle="1" w:styleId="213">
    <w:name w:val="ترقيم بثلاثة مستويات21"/>
    <w:rsid w:val="00827854"/>
  </w:style>
  <w:style w:type="numbering" w:customStyle="1" w:styleId="214">
    <w:name w:val="ترقيم بحروف بمستويين21"/>
    <w:rsid w:val="00827854"/>
  </w:style>
  <w:style w:type="numbering" w:customStyle="1" w:styleId="215">
    <w:name w:val="ترقيم جدول21"/>
    <w:basedOn w:val="a7"/>
    <w:rsid w:val="00827854"/>
  </w:style>
  <w:style w:type="numbering" w:customStyle="1" w:styleId="216">
    <w:name w:val="ترقيم نقطي21"/>
    <w:rsid w:val="00827854"/>
  </w:style>
  <w:style w:type="numbering" w:customStyle="1" w:styleId="1213">
    <w:name w:val="ترقيم بثلاثة مستويات121"/>
    <w:rsid w:val="00827854"/>
  </w:style>
  <w:style w:type="numbering" w:customStyle="1" w:styleId="1214">
    <w:name w:val="ترقيم بحروف بمستويين121"/>
    <w:rsid w:val="00827854"/>
  </w:style>
  <w:style w:type="numbering" w:customStyle="1" w:styleId="1215">
    <w:name w:val="ترقيم جدول121"/>
    <w:basedOn w:val="a7"/>
    <w:rsid w:val="00827854"/>
  </w:style>
  <w:style w:type="numbering" w:customStyle="1" w:styleId="1216">
    <w:name w:val="ترقيم نقطي121"/>
    <w:rsid w:val="00827854"/>
  </w:style>
  <w:style w:type="numbering" w:customStyle="1" w:styleId="316">
    <w:name w:val="ترقيم بثلاثة مستويات31"/>
    <w:rsid w:val="00827854"/>
  </w:style>
  <w:style w:type="numbering" w:customStyle="1" w:styleId="317">
    <w:name w:val="ترقيم بحروف بمستويين31"/>
    <w:rsid w:val="00827854"/>
  </w:style>
  <w:style w:type="numbering" w:customStyle="1" w:styleId="318">
    <w:name w:val="ترقيم جدول31"/>
    <w:basedOn w:val="a7"/>
    <w:rsid w:val="00827854"/>
  </w:style>
  <w:style w:type="numbering" w:customStyle="1" w:styleId="319">
    <w:name w:val="ترقيم نقطي31"/>
    <w:rsid w:val="00827854"/>
  </w:style>
  <w:style w:type="numbering" w:customStyle="1" w:styleId="1310">
    <w:name w:val="ترقيم بثلاثة مستويات131"/>
    <w:rsid w:val="00827854"/>
  </w:style>
  <w:style w:type="numbering" w:customStyle="1" w:styleId="1311">
    <w:name w:val="ترقيم بحروف بمستويين131"/>
    <w:rsid w:val="00827854"/>
  </w:style>
  <w:style w:type="numbering" w:customStyle="1" w:styleId="1312">
    <w:name w:val="ترقيم جدول131"/>
    <w:basedOn w:val="a7"/>
    <w:rsid w:val="00827854"/>
  </w:style>
  <w:style w:type="numbering" w:customStyle="1" w:styleId="1313">
    <w:name w:val="ترقيم نقطي131"/>
    <w:rsid w:val="00827854"/>
  </w:style>
  <w:style w:type="numbering" w:customStyle="1" w:styleId="1411">
    <w:name w:val="ترقيم بثلاثة مستويات141"/>
    <w:rsid w:val="00827854"/>
  </w:style>
  <w:style w:type="numbering" w:customStyle="1" w:styleId="1412">
    <w:name w:val="ترقيم بحروف بمستويين141"/>
    <w:rsid w:val="00827854"/>
  </w:style>
  <w:style w:type="numbering" w:customStyle="1" w:styleId="1413">
    <w:name w:val="ترقيم جدول141"/>
    <w:basedOn w:val="a7"/>
    <w:rsid w:val="00827854"/>
  </w:style>
  <w:style w:type="numbering" w:customStyle="1" w:styleId="1414">
    <w:name w:val="ترقيم نقطي141"/>
    <w:rsid w:val="00827854"/>
  </w:style>
  <w:style w:type="numbering" w:customStyle="1" w:styleId="1511">
    <w:name w:val="ترقيم بثلاثة مستويات151"/>
    <w:rsid w:val="00827854"/>
  </w:style>
  <w:style w:type="numbering" w:customStyle="1" w:styleId="1512">
    <w:name w:val="ترقيم بحروف بمستويين151"/>
    <w:rsid w:val="00827854"/>
  </w:style>
  <w:style w:type="numbering" w:customStyle="1" w:styleId="1513">
    <w:name w:val="ترقيم جدول151"/>
    <w:basedOn w:val="a7"/>
    <w:rsid w:val="00827854"/>
  </w:style>
  <w:style w:type="numbering" w:customStyle="1" w:styleId="1514">
    <w:name w:val="ترقيم نقطي151"/>
    <w:rsid w:val="00827854"/>
  </w:style>
  <w:style w:type="numbering" w:customStyle="1" w:styleId="412">
    <w:name w:val="ترقيم بثلاثة مستويات41"/>
    <w:rsid w:val="00827854"/>
  </w:style>
  <w:style w:type="numbering" w:customStyle="1" w:styleId="413">
    <w:name w:val="ترقيم بحروف بمستويين41"/>
    <w:rsid w:val="00827854"/>
  </w:style>
  <w:style w:type="numbering" w:customStyle="1" w:styleId="414">
    <w:name w:val="ترقيم جدول41"/>
    <w:basedOn w:val="a7"/>
    <w:rsid w:val="00827854"/>
  </w:style>
  <w:style w:type="numbering" w:customStyle="1" w:styleId="415">
    <w:name w:val="ترقيم نقطي41"/>
    <w:rsid w:val="00827854"/>
  </w:style>
  <w:style w:type="numbering" w:customStyle="1" w:styleId="1610">
    <w:name w:val="ترقيم بثلاثة مستويات161"/>
    <w:rsid w:val="00827854"/>
  </w:style>
  <w:style w:type="numbering" w:customStyle="1" w:styleId="1611">
    <w:name w:val="ترقيم بحروف بمستويين161"/>
    <w:rsid w:val="00827854"/>
  </w:style>
  <w:style w:type="numbering" w:customStyle="1" w:styleId="1612">
    <w:name w:val="ترقيم جدول161"/>
    <w:basedOn w:val="a7"/>
    <w:rsid w:val="00827854"/>
  </w:style>
  <w:style w:type="numbering" w:customStyle="1" w:styleId="1613">
    <w:name w:val="ترقيم نقطي161"/>
    <w:rsid w:val="00827854"/>
  </w:style>
  <w:style w:type="numbering" w:customStyle="1" w:styleId="1710">
    <w:name w:val="ترقيم بثلاثة مستويات171"/>
    <w:rsid w:val="00827854"/>
  </w:style>
  <w:style w:type="numbering" w:customStyle="1" w:styleId="1711">
    <w:name w:val="ترقيم بحروف بمستويين171"/>
    <w:rsid w:val="00827854"/>
  </w:style>
  <w:style w:type="numbering" w:customStyle="1" w:styleId="1712">
    <w:name w:val="ترقيم جدول171"/>
    <w:basedOn w:val="a7"/>
    <w:rsid w:val="00827854"/>
  </w:style>
  <w:style w:type="numbering" w:customStyle="1" w:styleId="1713">
    <w:name w:val="ترقيم نقطي171"/>
    <w:rsid w:val="00827854"/>
  </w:style>
  <w:style w:type="numbering" w:customStyle="1" w:styleId="522">
    <w:name w:val="ترقيم نقطي52"/>
    <w:rsid w:val="00827854"/>
  </w:style>
  <w:style w:type="numbering" w:customStyle="1" w:styleId="5111">
    <w:name w:val="ترقيم نقطي511"/>
    <w:rsid w:val="00827854"/>
  </w:style>
  <w:style w:type="numbering" w:customStyle="1" w:styleId="69">
    <w:name w:val="ترقيم نقطي6"/>
    <w:rsid w:val="00827854"/>
  </w:style>
  <w:style w:type="numbering" w:customStyle="1" w:styleId="75">
    <w:name w:val="ترقيم نقطي7"/>
    <w:rsid w:val="00827854"/>
  </w:style>
  <w:style w:type="numbering" w:customStyle="1" w:styleId="611">
    <w:name w:val="ترقيم نقطي61"/>
    <w:rsid w:val="00827854"/>
  </w:style>
  <w:style w:type="numbering" w:customStyle="1" w:styleId="5120">
    <w:name w:val="ترقيم نقطي512"/>
    <w:rsid w:val="00827854"/>
  </w:style>
  <w:style w:type="numbering" w:customStyle="1" w:styleId="623">
    <w:name w:val="ترقيم نقطي62"/>
    <w:rsid w:val="00827854"/>
  </w:style>
  <w:style w:type="numbering" w:customStyle="1" w:styleId="85">
    <w:name w:val="ترقيم نقطي8"/>
    <w:rsid w:val="00827854"/>
  </w:style>
  <w:style w:type="numbering" w:customStyle="1" w:styleId="5130">
    <w:name w:val="ترقيم نقطي513"/>
    <w:rsid w:val="00827854"/>
  </w:style>
  <w:style w:type="numbering" w:customStyle="1" w:styleId="631">
    <w:name w:val="ترقيم نقطي63"/>
    <w:rsid w:val="00827854"/>
  </w:style>
  <w:style w:type="numbering" w:customStyle="1" w:styleId="514">
    <w:name w:val="ترقيم نقطي514"/>
    <w:rsid w:val="00827854"/>
  </w:style>
  <w:style w:type="numbering" w:customStyle="1" w:styleId="640">
    <w:name w:val="ترقيم نقطي64"/>
    <w:rsid w:val="00827854"/>
  </w:style>
  <w:style w:type="numbering" w:customStyle="1" w:styleId="515">
    <w:name w:val="ترقيم نقطي515"/>
    <w:rsid w:val="00827854"/>
  </w:style>
  <w:style w:type="numbering" w:customStyle="1" w:styleId="650">
    <w:name w:val="ترقيم نقطي65"/>
    <w:rsid w:val="00827854"/>
  </w:style>
  <w:style w:type="numbering" w:customStyle="1" w:styleId="2ffa">
    <w:name w:val="بلا قائمة2"/>
    <w:next w:val="a7"/>
    <w:uiPriority w:val="99"/>
    <w:semiHidden/>
    <w:unhideWhenUsed/>
    <w:rsid w:val="00827854"/>
  </w:style>
  <w:style w:type="numbering" w:customStyle="1" w:styleId="11f0">
    <w:name w:val="بلا قائمة11"/>
    <w:next w:val="a7"/>
    <w:uiPriority w:val="99"/>
    <w:semiHidden/>
    <w:unhideWhenUsed/>
    <w:rsid w:val="00827854"/>
  </w:style>
  <w:style w:type="numbering" w:customStyle="1" w:styleId="5c">
    <w:name w:val="ترقيم بثلاثة مستويات5"/>
    <w:rsid w:val="00827854"/>
  </w:style>
  <w:style w:type="numbering" w:customStyle="1" w:styleId="5d">
    <w:name w:val="ترقيم بحروف بمستويين5"/>
    <w:rsid w:val="00827854"/>
  </w:style>
  <w:style w:type="numbering" w:customStyle="1" w:styleId="5e">
    <w:name w:val="ترقيم جدول5"/>
    <w:basedOn w:val="a7"/>
    <w:rsid w:val="00827854"/>
  </w:style>
  <w:style w:type="numbering" w:customStyle="1" w:styleId="97">
    <w:name w:val="ترقيم نقطي9"/>
    <w:rsid w:val="00827854"/>
  </w:style>
  <w:style w:type="numbering" w:customStyle="1" w:styleId="194">
    <w:name w:val="ترقيم بثلاثة مستويات19"/>
    <w:rsid w:val="00827854"/>
  </w:style>
  <w:style w:type="numbering" w:customStyle="1" w:styleId="195">
    <w:name w:val="ترقيم بحروف بمستويين19"/>
    <w:rsid w:val="00827854"/>
  </w:style>
  <w:style w:type="numbering" w:customStyle="1" w:styleId="196">
    <w:name w:val="ترقيم جدول19"/>
    <w:basedOn w:val="a7"/>
    <w:rsid w:val="00827854"/>
  </w:style>
  <w:style w:type="numbering" w:customStyle="1" w:styleId="197">
    <w:name w:val="ترقيم نقطي19"/>
    <w:rsid w:val="00827854"/>
  </w:style>
  <w:style w:type="numbering" w:customStyle="1" w:styleId="1122">
    <w:name w:val="ترقيم بثلاثة مستويات112"/>
    <w:rsid w:val="00827854"/>
  </w:style>
  <w:style w:type="numbering" w:customStyle="1" w:styleId="1123">
    <w:name w:val="ترقيم بحروف بمستويين112"/>
    <w:rsid w:val="00827854"/>
  </w:style>
  <w:style w:type="numbering" w:customStyle="1" w:styleId="1124">
    <w:name w:val="ترقيم جدول112"/>
    <w:basedOn w:val="a7"/>
    <w:rsid w:val="00827854"/>
  </w:style>
  <w:style w:type="numbering" w:customStyle="1" w:styleId="1125">
    <w:name w:val="ترقيم نقطي112"/>
    <w:rsid w:val="00827854"/>
  </w:style>
  <w:style w:type="numbering" w:customStyle="1" w:styleId="225">
    <w:name w:val="ترقيم بثلاثة مستويات22"/>
    <w:rsid w:val="00827854"/>
  </w:style>
  <w:style w:type="numbering" w:customStyle="1" w:styleId="226">
    <w:name w:val="ترقيم بحروف بمستويين22"/>
    <w:rsid w:val="00827854"/>
  </w:style>
  <w:style w:type="numbering" w:customStyle="1" w:styleId="227">
    <w:name w:val="ترقيم جدول22"/>
    <w:basedOn w:val="a7"/>
    <w:rsid w:val="00827854"/>
  </w:style>
  <w:style w:type="numbering" w:customStyle="1" w:styleId="228">
    <w:name w:val="ترقيم نقطي22"/>
    <w:rsid w:val="00827854"/>
  </w:style>
  <w:style w:type="numbering" w:customStyle="1" w:styleId="1222">
    <w:name w:val="ترقيم بثلاثة مستويات122"/>
    <w:rsid w:val="00827854"/>
  </w:style>
  <w:style w:type="numbering" w:customStyle="1" w:styleId="1223">
    <w:name w:val="ترقيم بحروف بمستويين122"/>
    <w:rsid w:val="00827854"/>
  </w:style>
  <w:style w:type="numbering" w:customStyle="1" w:styleId="1224">
    <w:name w:val="ترقيم جدول122"/>
    <w:basedOn w:val="a7"/>
    <w:rsid w:val="00827854"/>
  </w:style>
  <w:style w:type="numbering" w:customStyle="1" w:styleId="1225">
    <w:name w:val="ترقيم نقطي122"/>
    <w:rsid w:val="00827854"/>
  </w:style>
  <w:style w:type="numbering" w:customStyle="1" w:styleId="326">
    <w:name w:val="ترقيم بثلاثة مستويات32"/>
    <w:rsid w:val="00827854"/>
  </w:style>
  <w:style w:type="numbering" w:customStyle="1" w:styleId="327">
    <w:name w:val="ترقيم بحروف بمستويين32"/>
    <w:rsid w:val="00827854"/>
  </w:style>
  <w:style w:type="numbering" w:customStyle="1" w:styleId="328">
    <w:name w:val="ترقيم جدول32"/>
    <w:basedOn w:val="a7"/>
    <w:rsid w:val="00827854"/>
  </w:style>
  <w:style w:type="numbering" w:customStyle="1" w:styleId="329">
    <w:name w:val="ترقيم نقطي32"/>
    <w:rsid w:val="00827854"/>
  </w:style>
  <w:style w:type="numbering" w:customStyle="1" w:styleId="1320">
    <w:name w:val="ترقيم بثلاثة مستويات132"/>
    <w:rsid w:val="00827854"/>
  </w:style>
  <w:style w:type="numbering" w:customStyle="1" w:styleId="1321">
    <w:name w:val="ترقيم بحروف بمستويين132"/>
    <w:rsid w:val="00827854"/>
  </w:style>
  <w:style w:type="numbering" w:customStyle="1" w:styleId="1322">
    <w:name w:val="ترقيم جدول132"/>
    <w:basedOn w:val="a7"/>
    <w:rsid w:val="00827854"/>
  </w:style>
  <w:style w:type="numbering" w:customStyle="1" w:styleId="1323">
    <w:name w:val="ترقيم نقطي132"/>
    <w:rsid w:val="00827854"/>
  </w:style>
  <w:style w:type="numbering" w:customStyle="1" w:styleId="1420">
    <w:name w:val="ترقيم بثلاثة مستويات142"/>
    <w:rsid w:val="00827854"/>
  </w:style>
  <w:style w:type="numbering" w:customStyle="1" w:styleId="1421">
    <w:name w:val="ترقيم بحروف بمستويين142"/>
    <w:rsid w:val="00827854"/>
  </w:style>
  <w:style w:type="numbering" w:customStyle="1" w:styleId="1422">
    <w:name w:val="ترقيم جدول142"/>
    <w:basedOn w:val="a7"/>
    <w:rsid w:val="00827854"/>
  </w:style>
  <w:style w:type="numbering" w:customStyle="1" w:styleId="1423">
    <w:name w:val="ترقيم نقطي142"/>
    <w:rsid w:val="00827854"/>
  </w:style>
  <w:style w:type="numbering" w:customStyle="1" w:styleId="1521">
    <w:name w:val="ترقيم بثلاثة مستويات152"/>
    <w:rsid w:val="00827854"/>
  </w:style>
  <w:style w:type="numbering" w:customStyle="1" w:styleId="1522">
    <w:name w:val="ترقيم بحروف بمستويين152"/>
    <w:rsid w:val="00827854"/>
  </w:style>
  <w:style w:type="numbering" w:customStyle="1" w:styleId="1523">
    <w:name w:val="ترقيم جدول152"/>
    <w:basedOn w:val="a7"/>
    <w:rsid w:val="00827854"/>
  </w:style>
  <w:style w:type="numbering" w:customStyle="1" w:styleId="1524">
    <w:name w:val="ترقيم نقطي152"/>
    <w:rsid w:val="00827854"/>
  </w:style>
  <w:style w:type="numbering" w:customStyle="1" w:styleId="422">
    <w:name w:val="ترقيم بثلاثة مستويات42"/>
    <w:rsid w:val="00827854"/>
  </w:style>
  <w:style w:type="numbering" w:customStyle="1" w:styleId="423">
    <w:name w:val="ترقيم بحروف بمستويين42"/>
    <w:rsid w:val="00827854"/>
  </w:style>
  <w:style w:type="numbering" w:customStyle="1" w:styleId="424">
    <w:name w:val="ترقيم جدول42"/>
    <w:basedOn w:val="a7"/>
    <w:rsid w:val="00827854"/>
  </w:style>
  <w:style w:type="numbering" w:customStyle="1" w:styleId="425">
    <w:name w:val="ترقيم نقطي42"/>
    <w:rsid w:val="00827854"/>
  </w:style>
  <w:style w:type="numbering" w:customStyle="1" w:styleId="1620">
    <w:name w:val="ترقيم بثلاثة مستويات162"/>
    <w:rsid w:val="00827854"/>
  </w:style>
  <w:style w:type="numbering" w:customStyle="1" w:styleId="1621">
    <w:name w:val="ترقيم بحروف بمستويين162"/>
    <w:rsid w:val="00827854"/>
  </w:style>
  <w:style w:type="numbering" w:customStyle="1" w:styleId="1622">
    <w:name w:val="ترقيم جدول162"/>
    <w:basedOn w:val="a7"/>
    <w:rsid w:val="00827854"/>
  </w:style>
  <w:style w:type="numbering" w:customStyle="1" w:styleId="1623">
    <w:name w:val="ترقيم نقطي162"/>
    <w:rsid w:val="00827854"/>
  </w:style>
  <w:style w:type="numbering" w:customStyle="1" w:styleId="1720">
    <w:name w:val="ترقيم بثلاثة مستويات172"/>
    <w:rsid w:val="00827854"/>
  </w:style>
  <w:style w:type="numbering" w:customStyle="1" w:styleId="1721">
    <w:name w:val="ترقيم بحروف بمستويين172"/>
    <w:rsid w:val="00827854"/>
  </w:style>
  <w:style w:type="numbering" w:customStyle="1" w:styleId="1722">
    <w:name w:val="ترقيم جدول172"/>
    <w:basedOn w:val="a7"/>
    <w:rsid w:val="00827854"/>
  </w:style>
  <w:style w:type="numbering" w:customStyle="1" w:styleId="1723">
    <w:name w:val="ترقيم نقطي172"/>
    <w:rsid w:val="00827854"/>
  </w:style>
  <w:style w:type="numbering" w:customStyle="1" w:styleId="532">
    <w:name w:val="ترقيم نقطي53"/>
    <w:rsid w:val="00827854"/>
  </w:style>
  <w:style w:type="numbering" w:customStyle="1" w:styleId="516">
    <w:name w:val="ترقيم نقطي516"/>
    <w:rsid w:val="00827854"/>
  </w:style>
  <w:style w:type="numbering" w:customStyle="1" w:styleId="3ff5">
    <w:name w:val="بلا قائمة3"/>
    <w:next w:val="a7"/>
    <w:uiPriority w:val="99"/>
    <w:semiHidden/>
    <w:unhideWhenUsed/>
    <w:rsid w:val="00827854"/>
  </w:style>
  <w:style w:type="numbering" w:customStyle="1" w:styleId="12e">
    <w:name w:val="بلا قائمة12"/>
    <w:next w:val="a7"/>
    <w:uiPriority w:val="99"/>
    <w:semiHidden/>
    <w:unhideWhenUsed/>
    <w:rsid w:val="00827854"/>
  </w:style>
  <w:style w:type="numbering" w:customStyle="1" w:styleId="6a">
    <w:name w:val="ترقيم بثلاثة مستويات6"/>
    <w:rsid w:val="00827854"/>
  </w:style>
  <w:style w:type="numbering" w:customStyle="1" w:styleId="6b">
    <w:name w:val="ترقيم بحروف بمستويين6"/>
    <w:rsid w:val="00827854"/>
  </w:style>
  <w:style w:type="numbering" w:customStyle="1" w:styleId="6c">
    <w:name w:val="ترقيم جدول6"/>
    <w:basedOn w:val="a7"/>
    <w:rsid w:val="00827854"/>
  </w:style>
  <w:style w:type="numbering" w:customStyle="1" w:styleId="104">
    <w:name w:val="ترقيم نقطي10"/>
    <w:rsid w:val="00827854"/>
  </w:style>
  <w:style w:type="numbering" w:customStyle="1" w:styleId="1100">
    <w:name w:val="ترقيم بثلاثة مستويات110"/>
    <w:rsid w:val="00827854"/>
  </w:style>
  <w:style w:type="numbering" w:customStyle="1" w:styleId="1101">
    <w:name w:val="ترقيم بحروف بمستويين110"/>
    <w:rsid w:val="00827854"/>
  </w:style>
  <w:style w:type="numbering" w:customStyle="1" w:styleId="1102">
    <w:name w:val="ترقيم جدول110"/>
    <w:basedOn w:val="a7"/>
    <w:rsid w:val="00827854"/>
  </w:style>
  <w:style w:type="numbering" w:customStyle="1" w:styleId="1103">
    <w:name w:val="ترقيم نقطي110"/>
    <w:rsid w:val="00827854"/>
  </w:style>
  <w:style w:type="numbering" w:customStyle="1" w:styleId="1132">
    <w:name w:val="ترقيم بثلاثة مستويات113"/>
    <w:rsid w:val="00827854"/>
  </w:style>
  <w:style w:type="numbering" w:customStyle="1" w:styleId="1133">
    <w:name w:val="ترقيم بحروف بمستويين113"/>
    <w:rsid w:val="00827854"/>
  </w:style>
  <w:style w:type="numbering" w:customStyle="1" w:styleId="1134">
    <w:name w:val="ترقيم جدول113"/>
    <w:basedOn w:val="a7"/>
    <w:rsid w:val="00827854"/>
  </w:style>
  <w:style w:type="numbering" w:customStyle="1" w:styleId="1135">
    <w:name w:val="ترقيم نقطي113"/>
    <w:rsid w:val="00827854"/>
  </w:style>
  <w:style w:type="numbering" w:customStyle="1" w:styleId="233">
    <w:name w:val="ترقيم بثلاثة مستويات23"/>
    <w:rsid w:val="00827854"/>
  </w:style>
  <w:style w:type="numbering" w:customStyle="1" w:styleId="234">
    <w:name w:val="ترقيم بحروف بمستويين23"/>
    <w:rsid w:val="00827854"/>
  </w:style>
  <w:style w:type="numbering" w:customStyle="1" w:styleId="235">
    <w:name w:val="ترقيم جدول23"/>
    <w:basedOn w:val="a7"/>
    <w:rsid w:val="00827854"/>
  </w:style>
  <w:style w:type="numbering" w:customStyle="1" w:styleId="236">
    <w:name w:val="ترقيم نقطي23"/>
    <w:rsid w:val="00827854"/>
  </w:style>
  <w:style w:type="numbering" w:customStyle="1" w:styleId="1232">
    <w:name w:val="ترقيم بثلاثة مستويات123"/>
    <w:rsid w:val="00827854"/>
  </w:style>
  <w:style w:type="numbering" w:customStyle="1" w:styleId="1233">
    <w:name w:val="ترقيم بحروف بمستويين123"/>
    <w:rsid w:val="00827854"/>
  </w:style>
  <w:style w:type="numbering" w:customStyle="1" w:styleId="1234">
    <w:name w:val="ترقيم جدول123"/>
    <w:basedOn w:val="a7"/>
    <w:rsid w:val="00827854"/>
  </w:style>
  <w:style w:type="numbering" w:customStyle="1" w:styleId="1235">
    <w:name w:val="ترقيم نقطي123"/>
    <w:rsid w:val="00827854"/>
  </w:style>
  <w:style w:type="numbering" w:customStyle="1" w:styleId="335">
    <w:name w:val="ترقيم بثلاثة مستويات33"/>
    <w:rsid w:val="00827854"/>
  </w:style>
  <w:style w:type="numbering" w:customStyle="1" w:styleId="336">
    <w:name w:val="ترقيم بحروف بمستويين33"/>
    <w:rsid w:val="00827854"/>
  </w:style>
  <w:style w:type="numbering" w:customStyle="1" w:styleId="337">
    <w:name w:val="ترقيم جدول33"/>
    <w:basedOn w:val="a7"/>
    <w:rsid w:val="00827854"/>
  </w:style>
  <w:style w:type="numbering" w:customStyle="1" w:styleId="338">
    <w:name w:val="ترقيم نقطي33"/>
    <w:rsid w:val="00827854"/>
  </w:style>
  <w:style w:type="numbering" w:customStyle="1" w:styleId="1330">
    <w:name w:val="ترقيم بثلاثة مستويات133"/>
    <w:rsid w:val="00827854"/>
  </w:style>
  <w:style w:type="numbering" w:customStyle="1" w:styleId="1331">
    <w:name w:val="ترقيم بحروف بمستويين133"/>
    <w:rsid w:val="00827854"/>
  </w:style>
  <w:style w:type="numbering" w:customStyle="1" w:styleId="1332">
    <w:name w:val="ترقيم جدول133"/>
    <w:basedOn w:val="a7"/>
    <w:rsid w:val="00827854"/>
  </w:style>
  <w:style w:type="numbering" w:customStyle="1" w:styleId="1333">
    <w:name w:val="ترقيم نقطي133"/>
    <w:rsid w:val="00827854"/>
  </w:style>
  <w:style w:type="numbering" w:customStyle="1" w:styleId="1430">
    <w:name w:val="ترقيم بثلاثة مستويات143"/>
    <w:rsid w:val="00827854"/>
  </w:style>
  <w:style w:type="numbering" w:customStyle="1" w:styleId="1431">
    <w:name w:val="ترقيم بحروف بمستويين143"/>
    <w:rsid w:val="00827854"/>
  </w:style>
  <w:style w:type="numbering" w:customStyle="1" w:styleId="1432">
    <w:name w:val="ترقيم جدول143"/>
    <w:basedOn w:val="a7"/>
    <w:rsid w:val="00827854"/>
  </w:style>
  <w:style w:type="numbering" w:customStyle="1" w:styleId="1433">
    <w:name w:val="ترقيم نقطي143"/>
    <w:rsid w:val="00827854"/>
  </w:style>
  <w:style w:type="numbering" w:customStyle="1" w:styleId="1531">
    <w:name w:val="ترقيم بثلاثة مستويات153"/>
    <w:rsid w:val="00827854"/>
  </w:style>
  <w:style w:type="numbering" w:customStyle="1" w:styleId="1532">
    <w:name w:val="ترقيم بحروف بمستويين153"/>
    <w:rsid w:val="00827854"/>
  </w:style>
  <w:style w:type="numbering" w:customStyle="1" w:styleId="1533">
    <w:name w:val="ترقيم جدول153"/>
    <w:basedOn w:val="a7"/>
    <w:rsid w:val="00827854"/>
  </w:style>
  <w:style w:type="numbering" w:customStyle="1" w:styleId="1534">
    <w:name w:val="ترقيم نقطي153"/>
    <w:rsid w:val="00827854"/>
  </w:style>
  <w:style w:type="numbering" w:customStyle="1" w:styleId="431">
    <w:name w:val="ترقيم بثلاثة مستويات43"/>
    <w:rsid w:val="00827854"/>
  </w:style>
  <w:style w:type="numbering" w:customStyle="1" w:styleId="432">
    <w:name w:val="ترقيم بحروف بمستويين43"/>
    <w:rsid w:val="00827854"/>
  </w:style>
  <w:style w:type="numbering" w:customStyle="1" w:styleId="433">
    <w:name w:val="ترقيم جدول43"/>
    <w:basedOn w:val="a7"/>
    <w:rsid w:val="00827854"/>
  </w:style>
  <w:style w:type="numbering" w:customStyle="1" w:styleId="434">
    <w:name w:val="ترقيم نقطي43"/>
    <w:rsid w:val="00827854"/>
  </w:style>
  <w:style w:type="numbering" w:customStyle="1" w:styleId="1630">
    <w:name w:val="ترقيم بثلاثة مستويات163"/>
    <w:rsid w:val="00827854"/>
  </w:style>
  <w:style w:type="numbering" w:customStyle="1" w:styleId="1631">
    <w:name w:val="ترقيم بحروف بمستويين163"/>
    <w:rsid w:val="00827854"/>
  </w:style>
  <w:style w:type="numbering" w:customStyle="1" w:styleId="1632">
    <w:name w:val="ترقيم جدول163"/>
    <w:basedOn w:val="a7"/>
    <w:rsid w:val="00827854"/>
  </w:style>
  <w:style w:type="numbering" w:customStyle="1" w:styleId="1633">
    <w:name w:val="ترقيم نقطي163"/>
    <w:rsid w:val="00827854"/>
  </w:style>
  <w:style w:type="numbering" w:customStyle="1" w:styleId="1730">
    <w:name w:val="ترقيم بثلاثة مستويات173"/>
    <w:rsid w:val="00827854"/>
  </w:style>
  <w:style w:type="numbering" w:customStyle="1" w:styleId="1731">
    <w:name w:val="ترقيم بحروف بمستويين173"/>
    <w:rsid w:val="00827854"/>
  </w:style>
  <w:style w:type="numbering" w:customStyle="1" w:styleId="1732">
    <w:name w:val="ترقيم جدول173"/>
    <w:basedOn w:val="a7"/>
    <w:rsid w:val="00827854"/>
  </w:style>
  <w:style w:type="numbering" w:customStyle="1" w:styleId="1733">
    <w:name w:val="ترقيم نقطي173"/>
    <w:rsid w:val="00827854"/>
  </w:style>
  <w:style w:type="numbering" w:customStyle="1" w:styleId="541">
    <w:name w:val="ترقيم نقطي54"/>
    <w:rsid w:val="00827854"/>
  </w:style>
  <w:style w:type="numbering" w:customStyle="1" w:styleId="517">
    <w:name w:val="ترقيم نقطي517"/>
    <w:rsid w:val="00827854"/>
  </w:style>
  <w:style w:type="numbering" w:customStyle="1" w:styleId="4f1">
    <w:name w:val="بلا قائمة4"/>
    <w:next w:val="a7"/>
    <w:uiPriority w:val="99"/>
    <w:semiHidden/>
    <w:unhideWhenUsed/>
    <w:rsid w:val="00827854"/>
  </w:style>
  <w:style w:type="numbering" w:customStyle="1" w:styleId="139">
    <w:name w:val="بلا قائمة13"/>
    <w:next w:val="a7"/>
    <w:uiPriority w:val="99"/>
    <w:semiHidden/>
    <w:unhideWhenUsed/>
    <w:rsid w:val="00827854"/>
  </w:style>
  <w:style w:type="numbering" w:customStyle="1" w:styleId="76">
    <w:name w:val="ترقيم بثلاثة مستويات7"/>
    <w:rsid w:val="00827854"/>
  </w:style>
  <w:style w:type="numbering" w:customStyle="1" w:styleId="77">
    <w:name w:val="ترقيم بحروف بمستويين7"/>
    <w:rsid w:val="00827854"/>
  </w:style>
  <w:style w:type="numbering" w:customStyle="1" w:styleId="78">
    <w:name w:val="ترقيم جدول7"/>
    <w:basedOn w:val="a7"/>
    <w:rsid w:val="00827854"/>
  </w:style>
  <w:style w:type="numbering" w:customStyle="1" w:styleId="200">
    <w:name w:val="ترقيم نقطي20"/>
    <w:rsid w:val="00827854"/>
  </w:style>
  <w:style w:type="numbering" w:customStyle="1" w:styleId="1140">
    <w:name w:val="ترقيم بثلاثة مستويات114"/>
    <w:rsid w:val="00827854"/>
  </w:style>
  <w:style w:type="numbering" w:customStyle="1" w:styleId="1141">
    <w:name w:val="ترقيم بحروف بمستويين114"/>
    <w:rsid w:val="00827854"/>
  </w:style>
  <w:style w:type="numbering" w:customStyle="1" w:styleId="1142">
    <w:name w:val="ترقيم جدول114"/>
    <w:basedOn w:val="a7"/>
    <w:rsid w:val="00827854"/>
  </w:style>
  <w:style w:type="numbering" w:customStyle="1" w:styleId="1143">
    <w:name w:val="ترقيم نقطي114"/>
    <w:rsid w:val="00827854"/>
  </w:style>
  <w:style w:type="numbering" w:customStyle="1" w:styleId="1150">
    <w:name w:val="ترقيم بثلاثة مستويات115"/>
    <w:rsid w:val="00827854"/>
  </w:style>
  <w:style w:type="numbering" w:customStyle="1" w:styleId="1151">
    <w:name w:val="ترقيم بحروف بمستويين115"/>
    <w:rsid w:val="00827854"/>
  </w:style>
  <w:style w:type="numbering" w:customStyle="1" w:styleId="1152">
    <w:name w:val="ترقيم جدول115"/>
    <w:basedOn w:val="a7"/>
    <w:rsid w:val="00827854"/>
  </w:style>
  <w:style w:type="numbering" w:customStyle="1" w:styleId="1153">
    <w:name w:val="ترقيم نقطي115"/>
    <w:rsid w:val="00827854"/>
  </w:style>
  <w:style w:type="numbering" w:customStyle="1" w:styleId="241">
    <w:name w:val="ترقيم بثلاثة مستويات24"/>
    <w:rsid w:val="00827854"/>
  </w:style>
  <w:style w:type="numbering" w:customStyle="1" w:styleId="242">
    <w:name w:val="ترقيم بحروف بمستويين24"/>
    <w:rsid w:val="00827854"/>
  </w:style>
  <w:style w:type="numbering" w:customStyle="1" w:styleId="243">
    <w:name w:val="ترقيم جدول24"/>
    <w:basedOn w:val="a7"/>
    <w:rsid w:val="00827854"/>
  </w:style>
  <w:style w:type="numbering" w:customStyle="1" w:styleId="244">
    <w:name w:val="ترقيم نقطي24"/>
    <w:rsid w:val="00827854"/>
  </w:style>
  <w:style w:type="numbering" w:customStyle="1" w:styleId="1240">
    <w:name w:val="ترقيم بثلاثة مستويات124"/>
    <w:rsid w:val="00827854"/>
  </w:style>
  <w:style w:type="numbering" w:customStyle="1" w:styleId="1241">
    <w:name w:val="ترقيم بحروف بمستويين124"/>
    <w:rsid w:val="00827854"/>
  </w:style>
  <w:style w:type="numbering" w:customStyle="1" w:styleId="1242">
    <w:name w:val="ترقيم جدول124"/>
    <w:basedOn w:val="a7"/>
    <w:rsid w:val="00827854"/>
  </w:style>
  <w:style w:type="numbering" w:customStyle="1" w:styleId="1243">
    <w:name w:val="ترقيم نقطي124"/>
    <w:rsid w:val="00827854"/>
  </w:style>
  <w:style w:type="numbering" w:customStyle="1" w:styleId="340">
    <w:name w:val="ترقيم بثلاثة مستويات34"/>
    <w:rsid w:val="00827854"/>
  </w:style>
  <w:style w:type="numbering" w:customStyle="1" w:styleId="341">
    <w:name w:val="ترقيم بحروف بمستويين34"/>
    <w:rsid w:val="00827854"/>
  </w:style>
  <w:style w:type="numbering" w:customStyle="1" w:styleId="342">
    <w:name w:val="ترقيم جدول34"/>
    <w:basedOn w:val="a7"/>
    <w:rsid w:val="00827854"/>
  </w:style>
  <w:style w:type="numbering" w:customStyle="1" w:styleId="343">
    <w:name w:val="ترقيم نقطي34"/>
    <w:rsid w:val="00827854"/>
  </w:style>
  <w:style w:type="numbering" w:customStyle="1" w:styleId="1340">
    <w:name w:val="ترقيم بثلاثة مستويات134"/>
    <w:rsid w:val="00827854"/>
  </w:style>
  <w:style w:type="numbering" w:customStyle="1" w:styleId="1341">
    <w:name w:val="ترقيم بحروف بمستويين134"/>
    <w:rsid w:val="00827854"/>
  </w:style>
  <w:style w:type="numbering" w:customStyle="1" w:styleId="1342">
    <w:name w:val="ترقيم جدول134"/>
    <w:basedOn w:val="a7"/>
    <w:rsid w:val="00827854"/>
  </w:style>
  <w:style w:type="numbering" w:customStyle="1" w:styleId="1343">
    <w:name w:val="ترقيم نقطي134"/>
    <w:rsid w:val="00827854"/>
  </w:style>
  <w:style w:type="numbering" w:customStyle="1" w:styleId="1440">
    <w:name w:val="ترقيم بثلاثة مستويات144"/>
    <w:rsid w:val="00827854"/>
  </w:style>
  <w:style w:type="numbering" w:customStyle="1" w:styleId="1441">
    <w:name w:val="ترقيم بحروف بمستويين144"/>
    <w:rsid w:val="00827854"/>
  </w:style>
  <w:style w:type="numbering" w:customStyle="1" w:styleId="1442">
    <w:name w:val="ترقيم جدول144"/>
    <w:basedOn w:val="a7"/>
    <w:rsid w:val="00827854"/>
  </w:style>
  <w:style w:type="numbering" w:customStyle="1" w:styleId="1443">
    <w:name w:val="ترقيم نقطي144"/>
    <w:rsid w:val="00827854"/>
  </w:style>
  <w:style w:type="numbering" w:customStyle="1" w:styleId="1540">
    <w:name w:val="ترقيم بثلاثة مستويات154"/>
    <w:rsid w:val="00827854"/>
  </w:style>
  <w:style w:type="numbering" w:customStyle="1" w:styleId="1541">
    <w:name w:val="ترقيم بحروف بمستويين154"/>
    <w:rsid w:val="00827854"/>
  </w:style>
  <w:style w:type="numbering" w:customStyle="1" w:styleId="1542">
    <w:name w:val="ترقيم جدول154"/>
    <w:basedOn w:val="a7"/>
    <w:rsid w:val="00827854"/>
  </w:style>
  <w:style w:type="numbering" w:customStyle="1" w:styleId="1543">
    <w:name w:val="ترقيم نقطي154"/>
    <w:rsid w:val="00827854"/>
  </w:style>
  <w:style w:type="numbering" w:customStyle="1" w:styleId="440">
    <w:name w:val="ترقيم بثلاثة مستويات44"/>
    <w:rsid w:val="00827854"/>
  </w:style>
  <w:style w:type="numbering" w:customStyle="1" w:styleId="441">
    <w:name w:val="ترقيم بحروف بمستويين44"/>
    <w:rsid w:val="00827854"/>
  </w:style>
  <w:style w:type="numbering" w:customStyle="1" w:styleId="442">
    <w:name w:val="ترقيم جدول44"/>
    <w:basedOn w:val="a7"/>
    <w:rsid w:val="00827854"/>
  </w:style>
  <w:style w:type="numbering" w:customStyle="1" w:styleId="443">
    <w:name w:val="ترقيم نقطي44"/>
    <w:rsid w:val="00827854"/>
  </w:style>
  <w:style w:type="numbering" w:customStyle="1" w:styleId="1640">
    <w:name w:val="ترقيم بثلاثة مستويات164"/>
    <w:rsid w:val="00827854"/>
  </w:style>
  <w:style w:type="numbering" w:customStyle="1" w:styleId="1641">
    <w:name w:val="ترقيم بحروف بمستويين164"/>
    <w:rsid w:val="00827854"/>
  </w:style>
  <w:style w:type="numbering" w:customStyle="1" w:styleId="1642">
    <w:name w:val="ترقيم جدول164"/>
    <w:basedOn w:val="a7"/>
    <w:rsid w:val="00827854"/>
  </w:style>
  <w:style w:type="numbering" w:customStyle="1" w:styleId="1643">
    <w:name w:val="ترقيم نقطي164"/>
    <w:rsid w:val="00827854"/>
  </w:style>
  <w:style w:type="numbering" w:customStyle="1" w:styleId="1740">
    <w:name w:val="ترقيم بثلاثة مستويات174"/>
    <w:rsid w:val="00827854"/>
  </w:style>
  <w:style w:type="numbering" w:customStyle="1" w:styleId="1741">
    <w:name w:val="ترقيم بحروف بمستويين174"/>
    <w:rsid w:val="00827854"/>
  </w:style>
  <w:style w:type="numbering" w:customStyle="1" w:styleId="1742">
    <w:name w:val="ترقيم جدول174"/>
    <w:basedOn w:val="a7"/>
    <w:rsid w:val="00827854"/>
  </w:style>
  <w:style w:type="numbering" w:customStyle="1" w:styleId="1743">
    <w:name w:val="ترقيم نقطي174"/>
    <w:rsid w:val="00827854"/>
  </w:style>
  <w:style w:type="numbering" w:customStyle="1" w:styleId="550">
    <w:name w:val="ترقيم نقطي55"/>
    <w:rsid w:val="00827854"/>
  </w:style>
  <w:style w:type="numbering" w:customStyle="1" w:styleId="518">
    <w:name w:val="ترقيم نقطي518"/>
    <w:rsid w:val="00827854"/>
  </w:style>
  <w:style w:type="numbering" w:customStyle="1" w:styleId="86">
    <w:name w:val="ترقيم بثلاثة مستويات8"/>
    <w:rsid w:val="00827854"/>
  </w:style>
  <w:style w:type="numbering" w:customStyle="1" w:styleId="5f">
    <w:name w:val="بلا قائمة5"/>
    <w:next w:val="a7"/>
    <w:uiPriority w:val="99"/>
    <w:semiHidden/>
    <w:unhideWhenUsed/>
    <w:rsid w:val="00827854"/>
  </w:style>
  <w:style w:type="numbering" w:customStyle="1" w:styleId="147">
    <w:name w:val="بلا قائمة14"/>
    <w:next w:val="a7"/>
    <w:uiPriority w:val="99"/>
    <w:semiHidden/>
    <w:unhideWhenUsed/>
    <w:rsid w:val="00827854"/>
  </w:style>
  <w:style w:type="numbering" w:customStyle="1" w:styleId="98">
    <w:name w:val="ترقيم بثلاثة مستويات9"/>
    <w:rsid w:val="00827854"/>
  </w:style>
  <w:style w:type="numbering" w:customStyle="1" w:styleId="87">
    <w:name w:val="ترقيم بحروف بمستويين8"/>
    <w:rsid w:val="00827854"/>
  </w:style>
  <w:style w:type="numbering" w:customStyle="1" w:styleId="88">
    <w:name w:val="ترقيم جدول8"/>
    <w:basedOn w:val="a7"/>
    <w:rsid w:val="00827854"/>
  </w:style>
  <w:style w:type="numbering" w:customStyle="1" w:styleId="250">
    <w:name w:val="ترقيم نقطي25"/>
    <w:rsid w:val="00827854"/>
  </w:style>
  <w:style w:type="numbering" w:customStyle="1" w:styleId="1160">
    <w:name w:val="ترقيم بثلاثة مستويات116"/>
    <w:rsid w:val="00827854"/>
  </w:style>
  <w:style w:type="numbering" w:customStyle="1" w:styleId="1161">
    <w:name w:val="ترقيم بحروف بمستويين116"/>
    <w:rsid w:val="00827854"/>
  </w:style>
  <w:style w:type="numbering" w:customStyle="1" w:styleId="1162">
    <w:name w:val="ترقيم جدول116"/>
    <w:basedOn w:val="a7"/>
    <w:rsid w:val="00827854"/>
  </w:style>
  <w:style w:type="numbering" w:customStyle="1" w:styleId="1163">
    <w:name w:val="ترقيم نقطي116"/>
    <w:rsid w:val="00827854"/>
  </w:style>
  <w:style w:type="numbering" w:customStyle="1" w:styleId="1170">
    <w:name w:val="ترقيم بثلاثة مستويات117"/>
    <w:rsid w:val="00827854"/>
  </w:style>
  <w:style w:type="numbering" w:customStyle="1" w:styleId="1171">
    <w:name w:val="ترقيم بحروف بمستويين117"/>
    <w:rsid w:val="00827854"/>
  </w:style>
  <w:style w:type="numbering" w:customStyle="1" w:styleId="1172">
    <w:name w:val="ترقيم جدول117"/>
    <w:basedOn w:val="a7"/>
    <w:rsid w:val="00827854"/>
  </w:style>
  <w:style w:type="numbering" w:customStyle="1" w:styleId="1173">
    <w:name w:val="ترقيم نقطي117"/>
    <w:rsid w:val="00827854"/>
  </w:style>
  <w:style w:type="numbering" w:customStyle="1" w:styleId="251">
    <w:name w:val="ترقيم بثلاثة مستويات25"/>
    <w:rsid w:val="00827854"/>
  </w:style>
  <w:style w:type="numbering" w:customStyle="1" w:styleId="252">
    <w:name w:val="ترقيم بحروف بمستويين25"/>
    <w:rsid w:val="00827854"/>
  </w:style>
  <w:style w:type="numbering" w:customStyle="1" w:styleId="253">
    <w:name w:val="ترقيم جدول25"/>
    <w:basedOn w:val="a7"/>
    <w:rsid w:val="00827854"/>
  </w:style>
  <w:style w:type="numbering" w:customStyle="1" w:styleId="264">
    <w:name w:val="ترقيم نقطي26"/>
    <w:rsid w:val="00827854"/>
  </w:style>
  <w:style w:type="numbering" w:customStyle="1" w:styleId="1250">
    <w:name w:val="ترقيم بثلاثة مستويات125"/>
    <w:rsid w:val="00827854"/>
  </w:style>
  <w:style w:type="numbering" w:customStyle="1" w:styleId="1251">
    <w:name w:val="ترقيم بحروف بمستويين125"/>
    <w:rsid w:val="00827854"/>
  </w:style>
  <w:style w:type="numbering" w:customStyle="1" w:styleId="1252">
    <w:name w:val="ترقيم جدول125"/>
    <w:basedOn w:val="a7"/>
    <w:rsid w:val="00827854"/>
  </w:style>
  <w:style w:type="numbering" w:customStyle="1" w:styleId="1253">
    <w:name w:val="ترقيم نقطي125"/>
    <w:rsid w:val="00827854"/>
  </w:style>
  <w:style w:type="numbering" w:customStyle="1" w:styleId="350">
    <w:name w:val="ترقيم بثلاثة مستويات35"/>
    <w:rsid w:val="00827854"/>
  </w:style>
  <w:style w:type="numbering" w:customStyle="1" w:styleId="351">
    <w:name w:val="ترقيم بحروف بمستويين35"/>
    <w:rsid w:val="00827854"/>
  </w:style>
  <w:style w:type="numbering" w:customStyle="1" w:styleId="352">
    <w:name w:val="ترقيم جدول35"/>
    <w:basedOn w:val="a7"/>
    <w:rsid w:val="00827854"/>
  </w:style>
  <w:style w:type="numbering" w:customStyle="1" w:styleId="353">
    <w:name w:val="ترقيم نقطي35"/>
    <w:rsid w:val="00827854"/>
  </w:style>
  <w:style w:type="numbering" w:customStyle="1" w:styleId="1350">
    <w:name w:val="ترقيم بثلاثة مستويات135"/>
    <w:rsid w:val="00827854"/>
  </w:style>
  <w:style w:type="numbering" w:customStyle="1" w:styleId="1351">
    <w:name w:val="ترقيم بحروف بمستويين135"/>
    <w:rsid w:val="00827854"/>
  </w:style>
  <w:style w:type="numbering" w:customStyle="1" w:styleId="1352">
    <w:name w:val="ترقيم جدول135"/>
    <w:basedOn w:val="a7"/>
    <w:rsid w:val="00827854"/>
  </w:style>
  <w:style w:type="numbering" w:customStyle="1" w:styleId="1353">
    <w:name w:val="ترقيم نقطي135"/>
    <w:rsid w:val="00827854"/>
  </w:style>
  <w:style w:type="numbering" w:customStyle="1" w:styleId="1450">
    <w:name w:val="ترقيم بثلاثة مستويات145"/>
    <w:rsid w:val="00827854"/>
  </w:style>
  <w:style w:type="numbering" w:customStyle="1" w:styleId="1451">
    <w:name w:val="ترقيم بحروف بمستويين145"/>
    <w:rsid w:val="00827854"/>
  </w:style>
  <w:style w:type="numbering" w:customStyle="1" w:styleId="1452">
    <w:name w:val="ترقيم جدول145"/>
    <w:basedOn w:val="a7"/>
    <w:rsid w:val="00827854"/>
  </w:style>
  <w:style w:type="numbering" w:customStyle="1" w:styleId="1453">
    <w:name w:val="ترقيم نقطي145"/>
    <w:rsid w:val="00827854"/>
  </w:style>
  <w:style w:type="numbering" w:customStyle="1" w:styleId="1550">
    <w:name w:val="ترقيم بثلاثة مستويات155"/>
    <w:rsid w:val="00827854"/>
  </w:style>
  <w:style w:type="numbering" w:customStyle="1" w:styleId="1551">
    <w:name w:val="ترقيم بحروف بمستويين155"/>
    <w:rsid w:val="00827854"/>
  </w:style>
  <w:style w:type="numbering" w:customStyle="1" w:styleId="1552">
    <w:name w:val="ترقيم جدول155"/>
    <w:basedOn w:val="a7"/>
    <w:rsid w:val="00827854"/>
  </w:style>
  <w:style w:type="numbering" w:customStyle="1" w:styleId="1553">
    <w:name w:val="ترقيم نقطي155"/>
    <w:rsid w:val="00827854"/>
  </w:style>
  <w:style w:type="numbering" w:customStyle="1" w:styleId="450">
    <w:name w:val="ترقيم بثلاثة مستويات45"/>
    <w:rsid w:val="00827854"/>
  </w:style>
  <w:style w:type="numbering" w:customStyle="1" w:styleId="451">
    <w:name w:val="ترقيم بحروف بمستويين45"/>
    <w:rsid w:val="00827854"/>
  </w:style>
  <w:style w:type="numbering" w:customStyle="1" w:styleId="452">
    <w:name w:val="ترقيم جدول45"/>
    <w:basedOn w:val="a7"/>
    <w:rsid w:val="00827854"/>
  </w:style>
  <w:style w:type="numbering" w:customStyle="1" w:styleId="453">
    <w:name w:val="ترقيم نقطي45"/>
    <w:rsid w:val="00827854"/>
  </w:style>
  <w:style w:type="numbering" w:customStyle="1" w:styleId="165">
    <w:name w:val="ترقيم بثلاثة مستويات165"/>
    <w:rsid w:val="00827854"/>
  </w:style>
  <w:style w:type="numbering" w:customStyle="1" w:styleId="1650">
    <w:name w:val="ترقيم بحروف بمستويين165"/>
    <w:rsid w:val="00827854"/>
  </w:style>
  <w:style w:type="numbering" w:customStyle="1" w:styleId="1651">
    <w:name w:val="ترقيم جدول165"/>
    <w:basedOn w:val="a7"/>
    <w:rsid w:val="00827854"/>
  </w:style>
  <w:style w:type="numbering" w:customStyle="1" w:styleId="1652">
    <w:name w:val="ترقيم نقطي165"/>
    <w:rsid w:val="00827854"/>
  </w:style>
  <w:style w:type="numbering" w:customStyle="1" w:styleId="1750">
    <w:name w:val="ترقيم بثلاثة مستويات175"/>
    <w:rsid w:val="00827854"/>
  </w:style>
  <w:style w:type="numbering" w:customStyle="1" w:styleId="1751">
    <w:name w:val="ترقيم بحروف بمستويين175"/>
    <w:rsid w:val="00827854"/>
  </w:style>
  <w:style w:type="numbering" w:customStyle="1" w:styleId="1752">
    <w:name w:val="ترقيم جدول175"/>
    <w:basedOn w:val="a7"/>
    <w:rsid w:val="00827854"/>
  </w:style>
  <w:style w:type="numbering" w:customStyle="1" w:styleId="1753">
    <w:name w:val="ترقيم نقطي175"/>
    <w:rsid w:val="00827854"/>
  </w:style>
  <w:style w:type="numbering" w:customStyle="1" w:styleId="560">
    <w:name w:val="ترقيم نقطي56"/>
    <w:rsid w:val="00827854"/>
  </w:style>
  <w:style w:type="numbering" w:customStyle="1" w:styleId="519">
    <w:name w:val="ترقيم نقطي519"/>
    <w:rsid w:val="00827854"/>
  </w:style>
  <w:style w:type="numbering" w:customStyle="1" w:styleId="217">
    <w:name w:val="بلا قائمة21"/>
    <w:next w:val="a7"/>
    <w:uiPriority w:val="99"/>
    <w:semiHidden/>
    <w:unhideWhenUsed/>
    <w:rsid w:val="00827854"/>
  </w:style>
  <w:style w:type="numbering" w:customStyle="1" w:styleId="51a">
    <w:name w:val="ترقيم بثلاثة مستويات51"/>
    <w:rsid w:val="00827854"/>
  </w:style>
  <w:style w:type="numbering" w:customStyle="1" w:styleId="51b">
    <w:name w:val="ترقيم بحروف بمستويين51"/>
    <w:rsid w:val="00827854"/>
  </w:style>
  <w:style w:type="numbering" w:customStyle="1" w:styleId="51c">
    <w:name w:val="ترقيم جدول51"/>
    <w:basedOn w:val="a7"/>
    <w:rsid w:val="00827854"/>
  </w:style>
  <w:style w:type="numbering" w:customStyle="1" w:styleId="66">
    <w:name w:val="ترقيم نقطي66"/>
    <w:rsid w:val="00827854"/>
    <w:pPr>
      <w:numPr>
        <w:numId w:val="22"/>
      </w:numPr>
    </w:pPr>
  </w:style>
  <w:style w:type="numbering" w:customStyle="1" w:styleId="1810">
    <w:name w:val="ترقيم بثلاثة مستويات181"/>
    <w:rsid w:val="00827854"/>
  </w:style>
  <w:style w:type="numbering" w:customStyle="1" w:styleId="1811">
    <w:name w:val="ترقيم بحروف بمستويين181"/>
    <w:rsid w:val="00827854"/>
  </w:style>
  <w:style w:type="numbering" w:customStyle="1" w:styleId="1812">
    <w:name w:val="ترقيم جدول181"/>
    <w:basedOn w:val="a7"/>
    <w:rsid w:val="00827854"/>
  </w:style>
  <w:style w:type="numbering" w:customStyle="1" w:styleId="1813">
    <w:name w:val="ترقيم نقطي181"/>
    <w:rsid w:val="00827854"/>
  </w:style>
  <w:style w:type="numbering" w:customStyle="1" w:styleId="11111">
    <w:name w:val="ترقيم بثلاثة مستويات1111"/>
    <w:rsid w:val="00827854"/>
  </w:style>
  <w:style w:type="numbering" w:customStyle="1" w:styleId="11112">
    <w:name w:val="ترقيم بحروف بمستويين1111"/>
    <w:rsid w:val="00827854"/>
  </w:style>
  <w:style w:type="numbering" w:customStyle="1" w:styleId="11113">
    <w:name w:val="ترقيم جدول1111"/>
    <w:basedOn w:val="a7"/>
    <w:rsid w:val="00827854"/>
  </w:style>
  <w:style w:type="numbering" w:customStyle="1" w:styleId="11114">
    <w:name w:val="ترقيم نقطي1111"/>
    <w:rsid w:val="00827854"/>
  </w:style>
  <w:style w:type="numbering" w:customStyle="1" w:styleId="2110">
    <w:name w:val="ترقيم بثلاثة مستويات211"/>
    <w:rsid w:val="00827854"/>
  </w:style>
  <w:style w:type="numbering" w:customStyle="1" w:styleId="2111">
    <w:name w:val="ترقيم بحروف بمستويين211"/>
    <w:rsid w:val="00827854"/>
  </w:style>
  <w:style w:type="numbering" w:customStyle="1" w:styleId="2112">
    <w:name w:val="ترقيم جدول211"/>
    <w:basedOn w:val="a7"/>
    <w:rsid w:val="00827854"/>
  </w:style>
  <w:style w:type="numbering" w:customStyle="1" w:styleId="2113">
    <w:name w:val="ترقيم نقطي211"/>
    <w:rsid w:val="00827854"/>
  </w:style>
  <w:style w:type="numbering" w:customStyle="1" w:styleId="12111">
    <w:name w:val="ترقيم بثلاثة مستويات1211"/>
    <w:rsid w:val="00827854"/>
  </w:style>
  <w:style w:type="numbering" w:customStyle="1" w:styleId="12112">
    <w:name w:val="ترقيم بحروف بمستويين1211"/>
    <w:rsid w:val="00827854"/>
  </w:style>
  <w:style w:type="numbering" w:customStyle="1" w:styleId="12113">
    <w:name w:val="ترقيم جدول1211"/>
    <w:basedOn w:val="a7"/>
    <w:rsid w:val="00827854"/>
  </w:style>
  <w:style w:type="numbering" w:customStyle="1" w:styleId="12114">
    <w:name w:val="ترقيم نقطي1211"/>
    <w:rsid w:val="00827854"/>
  </w:style>
  <w:style w:type="numbering" w:customStyle="1" w:styleId="3113">
    <w:name w:val="ترقيم بثلاثة مستويات311"/>
    <w:rsid w:val="00827854"/>
  </w:style>
  <w:style w:type="numbering" w:customStyle="1" w:styleId="3114">
    <w:name w:val="ترقيم بحروف بمستويين311"/>
    <w:rsid w:val="00827854"/>
  </w:style>
  <w:style w:type="numbering" w:customStyle="1" w:styleId="3115">
    <w:name w:val="ترقيم جدول311"/>
    <w:basedOn w:val="a7"/>
    <w:rsid w:val="00827854"/>
  </w:style>
  <w:style w:type="numbering" w:customStyle="1" w:styleId="3116">
    <w:name w:val="ترقيم نقطي311"/>
    <w:rsid w:val="00827854"/>
  </w:style>
  <w:style w:type="numbering" w:customStyle="1" w:styleId="13110">
    <w:name w:val="ترقيم بثلاثة مستويات1311"/>
    <w:rsid w:val="00827854"/>
  </w:style>
  <w:style w:type="numbering" w:customStyle="1" w:styleId="13111">
    <w:name w:val="ترقيم بحروف بمستويين1311"/>
    <w:rsid w:val="00827854"/>
  </w:style>
  <w:style w:type="numbering" w:customStyle="1" w:styleId="13112">
    <w:name w:val="ترقيم جدول1311"/>
    <w:basedOn w:val="a7"/>
    <w:rsid w:val="00827854"/>
  </w:style>
  <w:style w:type="numbering" w:customStyle="1" w:styleId="13113">
    <w:name w:val="ترقيم نقطي1311"/>
    <w:rsid w:val="00827854"/>
  </w:style>
  <w:style w:type="numbering" w:customStyle="1" w:styleId="14110">
    <w:name w:val="ترقيم بثلاثة مستويات1411"/>
    <w:rsid w:val="00827854"/>
  </w:style>
  <w:style w:type="numbering" w:customStyle="1" w:styleId="14111">
    <w:name w:val="ترقيم بحروف بمستويين1411"/>
    <w:rsid w:val="00827854"/>
  </w:style>
  <w:style w:type="numbering" w:customStyle="1" w:styleId="14112">
    <w:name w:val="ترقيم جدول1411"/>
    <w:basedOn w:val="a7"/>
    <w:rsid w:val="00827854"/>
  </w:style>
  <w:style w:type="numbering" w:customStyle="1" w:styleId="14113">
    <w:name w:val="ترقيم نقطي1411"/>
    <w:rsid w:val="00827854"/>
  </w:style>
  <w:style w:type="numbering" w:customStyle="1" w:styleId="15110">
    <w:name w:val="ترقيم بثلاثة مستويات1511"/>
    <w:rsid w:val="00827854"/>
  </w:style>
  <w:style w:type="numbering" w:customStyle="1" w:styleId="15111">
    <w:name w:val="ترقيم بحروف بمستويين1511"/>
    <w:rsid w:val="00827854"/>
  </w:style>
  <w:style w:type="numbering" w:customStyle="1" w:styleId="15112">
    <w:name w:val="ترقيم جدول1511"/>
    <w:basedOn w:val="a7"/>
    <w:rsid w:val="00827854"/>
  </w:style>
  <w:style w:type="numbering" w:customStyle="1" w:styleId="15113">
    <w:name w:val="ترقيم نقطي1511"/>
    <w:rsid w:val="00827854"/>
  </w:style>
  <w:style w:type="numbering" w:customStyle="1" w:styleId="4110">
    <w:name w:val="ترقيم بثلاثة مستويات411"/>
    <w:rsid w:val="00827854"/>
  </w:style>
  <w:style w:type="numbering" w:customStyle="1" w:styleId="4111">
    <w:name w:val="ترقيم بحروف بمستويين411"/>
    <w:rsid w:val="00827854"/>
  </w:style>
  <w:style w:type="numbering" w:customStyle="1" w:styleId="4112">
    <w:name w:val="ترقيم جدول411"/>
    <w:basedOn w:val="a7"/>
    <w:rsid w:val="00827854"/>
  </w:style>
  <w:style w:type="numbering" w:customStyle="1" w:styleId="4113">
    <w:name w:val="ترقيم نقطي411"/>
    <w:rsid w:val="00827854"/>
  </w:style>
  <w:style w:type="numbering" w:customStyle="1" w:styleId="16110">
    <w:name w:val="ترقيم بثلاثة مستويات1611"/>
    <w:rsid w:val="00827854"/>
  </w:style>
  <w:style w:type="numbering" w:customStyle="1" w:styleId="16111">
    <w:name w:val="ترقيم بحروف بمستويين1611"/>
    <w:rsid w:val="00827854"/>
  </w:style>
  <w:style w:type="numbering" w:customStyle="1" w:styleId="16112">
    <w:name w:val="ترقيم جدول1611"/>
    <w:basedOn w:val="a7"/>
    <w:rsid w:val="00827854"/>
  </w:style>
  <w:style w:type="numbering" w:customStyle="1" w:styleId="16113">
    <w:name w:val="ترقيم نقطي1611"/>
    <w:rsid w:val="00827854"/>
  </w:style>
  <w:style w:type="numbering" w:customStyle="1" w:styleId="17110">
    <w:name w:val="ترقيم بثلاثة مستويات1711"/>
    <w:rsid w:val="00827854"/>
  </w:style>
  <w:style w:type="numbering" w:customStyle="1" w:styleId="17111">
    <w:name w:val="ترقيم بحروف بمستويين1711"/>
    <w:rsid w:val="00827854"/>
  </w:style>
  <w:style w:type="numbering" w:customStyle="1" w:styleId="17112">
    <w:name w:val="ترقيم جدول1711"/>
    <w:basedOn w:val="a7"/>
    <w:rsid w:val="00827854"/>
  </w:style>
  <w:style w:type="numbering" w:customStyle="1" w:styleId="17113">
    <w:name w:val="ترقيم نقطي1711"/>
    <w:rsid w:val="00827854"/>
  </w:style>
  <w:style w:type="numbering" w:customStyle="1" w:styleId="5210">
    <w:name w:val="ترقيم نقطي521"/>
    <w:rsid w:val="00827854"/>
  </w:style>
  <w:style w:type="numbering" w:customStyle="1" w:styleId="51110">
    <w:name w:val="ترقيم نقطي5111"/>
    <w:rsid w:val="00827854"/>
  </w:style>
  <w:style w:type="numbering" w:customStyle="1" w:styleId="31a">
    <w:name w:val="بلا قائمة31"/>
    <w:next w:val="a7"/>
    <w:uiPriority w:val="99"/>
    <w:semiHidden/>
    <w:unhideWhenUsed/>
    <w:rsid w:val="00827854"/>
  </w:style>
  <w:style w:type="numbering" w:customStyle="1" w:styleId="612">
    <w:name w:val="ترقيم بثلاثة مستويات61"/>
    <w:rsid w:val="00827854"/>
  </w:style>
  <w:style w:type="numbering" w:customStyle="1" w:styleId="613">
    <w:name w:val="ترقيم بحروف بمستويين61"/>
    <w:rsid w:val="00827854"/>
  </w:style>
  <w:style w:type="numbering" w:customStyle="1" w:styleId="614">
    <w:name w:val="ترقيم جدول61"/>
    <w:basedOn w:val="a7"/>
    <w:rsid w:val="00827854"/>
  </w:style>
  <w:style w:type="numbering" w:customStyle="1" w:styleId="713">
    <w:name w:val="ترقيم نقطي71"/>
    <w:rsid w:val="00827854"/>
  </w:style>
  <w:style w:type="numbering" w:customStyle="1" w:styleId="416">
    <w:name w:val="بلا قائمة41"/>
    <w:next w:val="a7"/>
    <w:uiPriority w:val="99"/>
    <w:semiHidden/>
    <w:unhideWhenUsed/>
    <w:rsid w:val="00827854"/>
  </w:style>
  <w:style w:type="numbering" w:customStyle="1" w:styleId="714">
    <w:name w:val="ترقيم بثلاثة مستويات71"/>
    <w:rsid w:val="00827854"/>
  </w:style>
  <w:style w:type="numbering" w:customStyle="1" w:styleId="715">
    <w:name w:val="ترقيم بحروف بمستويين71"/>
    <w:rsid w:val="00827854"/>
  </w:style>
  <w:style w:type="numbering" w:customStyle="1" w:styleId="716">
    <w:name w:val="ترقيم جدول71"/>
    <w:basedOn w:val="a7"/>
    <w:rsid w:val="00827854"/>
  </w:style>
  <w:style w:type="numbering" w:customStyle="1" w:styleId="810">
    <w:name w:val="ترقيم نقطي81"/>
    <w:rsid w:val="00827854"/>
  </w:style>
  <w:style w:type="numbering" w:customStyle="1" w:styleId="1911">
    <w:name w:val="ترقيم بثلاثة مستويات191"/>
    <w:rsid w:val="00827854"/>
  </w:style>
  <w:style w:type="numbering" w:customStyle="1" w:styleId="1912">
    <w:name w:val="ترقيم بحروف بمستويين191"/>
    <w:rsid w:val="00827854"/>
  </w:style>
  <w:style w:type="numbering" w:customStyle="1" w:styleId="1913">
    <w:name w:val="ترقيم جدول191"/>
    <w:basedOn w:val="a7"/>
    <w:rsid w:val="00827854"/>
  </w:style>
  <w:style w:type="numbering" w:customStyle="1" w:styleId="1914">
    <w:name w:val="ترقيم نقطي191"/>
    <w:rsid w:val="00827854"/>
  </w:style>
  <w:style w:type="numbering" w:customStyle="1" w:styleId="11210">
    <w:name w:val="ترقيم بثلاثة مستويات1121"/>
    <w:rsid w:val="00827854"/>
  </w:style>
  <w:style w:type="numbering" w:customStyle="1" w:styleId="11211">
    <w:name w:val="ترقيم بحروف بمستويين1121"/>
    <w:rsid w:val="00827854"/>
  </w:style>
  <w:style w:type="numbering" w:customStyle="1" w:styleId="11212">
    <w:name w:val="ترقيم جدول1121"/>
    <w:basedOn w:val="a7"/>
    <w:rsid w:val="00827854"/>
  </w:style>
  <w:style w:type="numbering" w:customStyle="1" w:styleId="11213">
    <w:name w:val="ترقيم نقطي1121"/>
    <w:rsid w:val="00827854"/>
  </w:style>
  <w:style w:type="numbering" w:customStyle="1" w:styleId="2211">
    <w:name w:val="ترقيم بثلاثة مستويات221"/>
    <w:rsid w:val="00827854"/>
  </w:style>
  <w:style w:type="numbering" w:customStyle="1" w:styleId="2212">
    <w:name w:val="ترقيم بحروف بمستويين221"/>
    <w:rsid w:val="00827854"/>
  </w:style>
  <w:style w:type="numbering" w:customStyle="1" w:styleId="2213">
    <w:name w:val="ترقيم جدول221"/>
    <w:basedOn w:val="a7"/>
    <w:rsid w:val="00827854"/>
  </w:style>
  <w:style w:type="numbering" w:customStyle="1" w:styleId="2214">
    <w:name w:val="ترقيم نقطي221"/>
    <w:rsid w:val="00827854"/>
  </w:style>
  <w:style w:type="numbering" w:customStyle="1" w:styleId="12210">
    <w:name w:val="ترقيم بثلاثة مستويات1221"/>
    <w:rsid w:val="00827854"/>
  </w:style>
  <w:style w:type="numbering" w:customStyle="1" w:styleId="12211">
    <w:name w:val="ترقيم بحروف بمستويين1221"/>
    <w:rsid w:val="00827854"/>
  </w:style>
  <w:style w:type="numbering" w:customStyle="1" w:styleId="12212">
    <w:name w:val="ترقيم جدول1221"/>
    <w:basedOn w:val="a7"/>
    <w:rsid w:val="00827854"/>
  </w:style>
  <w:style w:type="numbering" w:customStyle="1" w:styleId="12213">
    <w:name w:val="ترقيم نقطي1221"/>
    <w:rsid w:val="00827854"/>
  </w:style>
  <w:style w:type="numbering" w:customStyle="1" w:styleId="3210">
    <w:name w:val="ترقيم بثلاثة مستويات321"/>
    <w:rsid w:val="00827854"/>
  </w:style>
  <w:style w:type="numbering" w:customStyle="1" w:styleId="3211">
    <w:name w:val="ترقيم بحروف بمستويين321"/>
    <w:rsid w:val="00827854"/>
  </w:style>
  <w:style w:type="numbering" w:customStyle="1" w:styleId="3212">
    <w:name w:val="ترقيم جدول321"/>
    <w:basedOn w:val="a7"/>
    <w:rsid w:val="00827854"/>
  </w:style>
  <w:style w:type="numbering" w:customStyle="1" w:styleId="3213">
    <w:name w:val="ترقيم نقطي321"/>
    <w:rsid w:val="00827854"/>
  </w:style>
  <w:style w:type="numbering" w:customStyle="1" w:styleId="13210">
    <w:name w:val="ترقيم بثلاثة مستويات1321"/>
    <w:rsid w:val="00827854"/>
  </w:style>
  <w:style w:type="numbering" w:customStyle="1" w:styleId="13211">
    <w:name w:val="ترقيم بحروف بمستويين1321"/>
    <w:rsid w:val="00827854"/>
  </w:style>
  <w:style w:type="numbering" w:customStyle="1" w:styleId="13212">
    <w:name w:val="ترقيم جدول1321"/>
    <w:basedOn w:val="a7"/>
    <w:rsid w:val="00827854"/>
  </w:style>
  <w:style w:type="numbering" w:customStyle="1" w:styleId="13213">
    <w:name w:val="ترقيم نقطي1321"/>
    <w:rsid w:val="00827854"/>
  </w:style>
  <w:style w:type="numbering" w:customStyle="1" w:styleId="14210">
    <w:name w:val="ترقيم بثلاثة مستويات1421"/>
    <w:rsid w:val="00827854"/>
  </w:style>
  <w:style w:type="numbering" w:customStyle="1" w:styleId="14211">
    <w:name w:val="ترقيم بحروف بمستويين1421"/>
    <w:rsid w:val="00827854"/>
  </w:style>
  <w:style w:type="numbering" w:customStyle="1" w:styleId="14212">
    <w:name w:val="ترقيم جدول1421"/>
    <w:basedOn w:val="a7"/>
    <w:rsid w:val="00827854"/>
  </w:style>
  <w:style w:type="numbering" w:customStyle="1" w:styleId="14213">
    <w:name w:val="ترقيم نقطي1421"/>
    <w:rsid w:val="00827854"/>
  </w:style>
  <w:style w:type="numbering" w:customStyle="1" w:styleId="15210">
    <w:name w:val="ترقيم بثلاثة مستويات1521"/>
    <w:rsid w:val="00827854"/>
  </w:style>
  <w:style w:type="numbering" w:customStyle="1" w:styleId="15211">
    <w:name w:val="ترقيم بحروف بمستويين1521"/>
    <w:rsid w:val="00827854"/>
  </w:style>
  <w:style w:type="numbering" w:customStyle="1" w:styleId="15212">
    <w:name w:val="ترقيم جدول1521"/>
    <w:basedOn w:val="a7"/>
    <w:rsid w:val="00827854"/>
  </w:style>
  <w:style w:type="numbering" w:customStyle="1" w:styleId="15213">
    <w:name w:val="ترقيم نقطي1521"/>
    <w:rsid w:val="00827854"/>
  </w:style>
  <w:style w:type="numbering" w:customStyle="1" w:styleId="4210">
    <w:name w:val="ترقيم بثلاثة مستويات421"/>
    <w:rsid w:val="00827854"/>
  </w:style>
  <w:style w:type="numbering" w:customStyle="1" w:styleId="4211">
    <w:name w:val="ترقيم بحروف بمستويين421"/>
    <w:rsid w:val="00827854"/>
  </w:style>
  <w:style w:type="numbering" w:customStyle="1" w:styleId="4212">
    <w:name w:val="ترقيم جدول421"/>
    <w:basedOn w:val="a7"/>
    <w:rsid w:val="00827854"/>
  </w:style>
  <w:style w:type="numbering" w:customStyle="1" w:styleId="4213">
    <w:name w:val="ترقيم نقطي421"/>
    <w:rsid w:val="00827854"/>
  </w:style>
  <w:style w:type="numbering" w:customStyle="1" w:styleId="16210">
    <w:name w:val="ترقيم بثلاثة مستويات1621"/>
    <w:rsid w:val="00827854"/>
  </w:style>
  <w:style w:type="numbering" w:customStyle="1" w:styleId="16211">
    <w:name w:val="ترقيم بحروف بمستويين1621"/>
    <w:rsid w:val="00827854"/>
  </w:style>
  <w:style w:type="numbering" w:customStyle="1" w:styleId="16212">
    <w:name w:val="ترقيم جدول1621"/>
    <w:basedOn w:val="a7"/>
    <w:rsid w:val="00827854"/>
  </w:style>
  <w:style w:type="numbering" w:customStyle="1" w:styleId="16213">
    <w:name w:val="ترقيم نقطي1621"/>
    <w:rsid w:val="00827854"/>
  </w:style>
  <w:style w:type="numbering" w:customStyle="1" w:styleId="17210">
    <w:name w:val="ترقيم بثلاثة مستويات1721"/>
    <w:rsid w:val="00827854"/>
  </w:style>
  <w:style w:type="numbering" w:customStyle="1" w:styleId="17211">
    <w:name w:val="ترقيم بحروف بمستويين1721"/>
    <w:rsid w:val="00827854"/>
  </w:style>
  <w:style w:type="numbering" w:customStyle="1" w:styleId="17212">
    <w:name w:val="ترقيم جدول1721"/>
    <w:basedOn w:val="a7"/>
    <w:rsid w:val="00827854"/>
  </w:style>
  <w:style w:type="numbering" w:customStyle="1" w:styleId="17213">
    <w:name w:val="ترقيم نقطي1721"/>
    <w:rsid w:val="00827854"/>
  </w:style>
  <w:style w:type="numbering" w:customStyle="1" w:styleId="5310">
    <w:name w:val="ترقيم نقطي531"/>
    <w:rsid w:val="00827854"/>
  </w:style>
  <w:style w:type="numbering" w:customStyle="1" w:styleId="5121">
    <w:name w:val="ترقيم نقطي5121"/>
    <w:rsid w:val="00827854"/>
  </w:style>
  <w:style w:type="numbering" w:customStyle="1" w:styleId="1117">
    <w:name w:val="بلا قائمة111"/>
    <w:next w:val="a7"/>
    <w:uiPriority w:val="99"/>
    <w:semiHidden/>
    <w:unhideWhenUsed/>
    <w:rsid w:val="00827854"/>
  </w:style>
  <w:style w:type="table" w:customStyle="1" w:styleId="1118">
    <w:name w:val="شبكة جدول111"/>
    <w:basedOn w:val="a6"/>
    <w:next w:val="afb"/>
    <w:uiPriority w:val="59"/>
    <w:rsid w:val="00827854"/>
    <w:rPr>
      <w:rFonts w:ascii="Calibri" w:eastAsia="Batang"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0">
    <w:name w:val="ترقيم بثلاثة مستويات1811"/>
    <w:rsid w:val="00827854"/>
  </w:style>
  <w:style w:type="numbering" w:customStyle="1" w:styleId="18111">
    <w:name w:val="ترقيم بحروف بمستويين1811"/>
    <w:rsid w:val="00827854"/>
  </w:style>
  <w:style w:type="numbering" w:customStyle="1" w:styleId="18112">
    <w:name w:val="ترقيم جدول1811"/>
    <w:basedOn w:val="a7"/>
    <w:rsid w:val="00827854"/>
  </w:style>
  <w:style w:type="numbering" w:customStyle="1" w:styleId="18113">
    <w:name w:val="ترقيم نقطي1811"/>
    <w:rsid w:val="00827854"/>
  </w:style>
  <w:style w:type="numbering" w:customStyle="1" w:styleId="111110">
    <w:name w:val="ترقيم بثلاثة مستويات11111"/>
    <w:rsid w:val="00827854"/>
  </w:style>
  <w:style w:type="numbering" w:customStyle="1" w:styleId="111111">
    <w:name w:val="ترقيم بحروف بمستويين11111"/>
    <w:rsid w:val="00827854"/>
  </w:style>
  <w:style w:type="numbering" w:customStyle="1" w:styleId="111112">
    <w:name w:val="ترقيم جدول11111"/>
    <w:basedOn w:val="a7"/>
    <w:rsid w:val="00827854"/>
  </w:style>
  <w:style w:type="numbering" w:customStyle="1" w:styleId="111113">
    <w:name w:val="ترقيم نقطي11111"/>
    <w:rsid w:val="00827854"/>
  </w:style>
  <w:style w:type="numbering" w:customStyle="1" w:styleId="21110">
    <w:name w:val="ترقيم بثلاثة مستويات2111"/>
    <w:rsid w:val="00827854"/>
  </w:style>
  <w:style w:type="numbering" w:customStyle="1" w:styleId="21111">
    <w:name w:val="ترقيم بحروف بمستويين2111"/>
    <w:rsid w:val="00827854"/>
  </w:style>
  <w:style w:type="numbering" w:customStyle="1" w:styleId="21112">
    <w:name w:val="ترقيم جدول2111"/>
    <w:basedOn w:val="a7"/>
    <w:rsid w:val="00827854"/>
  </w:style>
  <w:style w:type="numbering" w:customStyle="1" w:styleId="21113">
    <w:name w:val="ترقيم نقطي2111"/>
    <w:rsid w:val="00827854"/>
  </w:style>
  <w:style w:type="numbering" w:customStyle="1" w:styleId="121110">
    <w:name w:val="ترقيم بثلاثة مستويات12111"/>
    <w:rsid w:val="00827854"/>
  </w:style>
  <w:style w:type="numbering" w:customStyle="1" w:styleId="121111">
    <w:name w:val="ترقيم بحروف بمستويين12111"/>
    <w:rsid w:val="00827854"/>
  </w:style>
  <w:style w:type="numbering" w:customStyle="1" w:styleId="121112">
    <w:name w:val="ترقيم جدول12111"/>
    <w:basedOn w:val="a7"/>
    <w:rsid w:val="00827854"/>
  </w:style>
  <w:style w:type="numbering" w:customStyle="1" w:styleId="121113">
    <w:name w:val="ترقيم نقطي12111"/>
    <w:rsid w:val="00827854"/>
  </w:style>
  <w:style w:type="numbering" w:customStyle="1" w:styleId="31110">
    <w:name w:val="ترقيم بثلاثة مستويات3111"/>
    <w:rsid w:val="00827854"/>
  </w:style>
  <w:style w:type="numbering" w:customStyle="1" w:styleId="31111">
    <w:name w:val="ترقيم بحروف بمستويين3111"/>
    <w:rsid w:val="00827854"/>
  </w:style>
  <w:style w:type="numbering" w:customStyle="1" w:styleId="31112">
    <w:name w:val="ترقيم جدول3111"/>
    <w:basedOn w:val="a7"/>
    <w:rsid w:val="00827854"/>
  </w:style>
  <w:style w:type="numbering" w:customStyle="1" w:styleId="31113">
    <w:name w:val="ترقيم نقطي3111"/>
    <w:rsid w:val="00827854"/>
  </w:style>
  <w:style w:type="numbering" w:customStyle="1" w:styleId="131110">
    <w:name w:val="ترقيم بثلاثة مستويات13111"/>
    <w:rsid w:val="00827854"/>
  </w:style>
  <w:style w:type="numbering" w:customStyle="1" w:styleId="131111">
    <w:name w:val="ترقيم بحروف بمستويين13111"/>
    <w:rsid w:val="00827854"/>
  </w:style>
  <w:style w:type="numbering" w:customStyle="1" w:styleId="131112">
    <w:name w:val="ترقيم جدول13111"/>
    <w:basedOn w:val="a7"/>
    <w:rsid w:val="00827854"/>
  </w:style>
  <w:style w:type="numbering" w:customStyle="1" w:styleId="131113">
    <w:name w:val="ترقيم نقطي13111"/>
    <w:rsid w:val="00827854"/>
  </w:style>
  <w:style w:type="numbering" w:customStyle="1" w:styleId="141110">
    <w:name w:val="ترقيم بثلاثة مستويات14111"/>
    <w:rsid w:val="00827854"/>
  </w:style>
  <w:style w:type="numbering" w:customStyle="1" w:styleId="141111">
    <w:name w:val="ترقيم بحروف بمستويين14111"/>
    <w:rsid w:val="00827854"/>
  </w:style>
  <w:style w:type="numbering" w:customStyle="1" w:styleId="141112">
    <w:name w:val="ترقيم جدول14111"/>
    <w:basedOn w:val="a7"/>
    <w:rsid w:val="00827854"/>
  </w:style>
  <w:style w:type="numbering" w:customStyle="1" w:styleId="141113">
    <w:name w:val="ترقيم نقطي14111"/>
    <w:rsid w:val="00827854"/>
  </w:style>
  <w:style w:type="numbering" w:customStyle="1" w:styleId="151110">
    <w:name w:val="ترقيم بثلاثة مستويات15111"/>
    <w:rsid w:val="00827854"/>
  </w:style>
  <w:style w:type="numbering" w:customStyle="1" w:styleId="151111">
    <w:name w:val="ترقيم بحروف بمستويين15111"/>
    <w:rsid w:val="00827854"/>
  </w:style>
  <w:style w:type="numbering" w:customStyle="1" w:styleId="151112">
    <w:name w:val="ترقيم جدول15111"/>
    <w:basedOn w:val="a7"/>
    <w:rsid w:val="00827854"/>
  </w:style>
  <w:style w:type="numbering" w:customStyle="1" w:styleId="151113">
    <w:name w:val="ترقيم نقطي15111"/>
    <w:rsid w:val="00827854"/>
  </w:style>
  <w:style w:type="numbering" w:customStyle="1" w:styleId="41110">
    <w:name w:val="ترقيم بثلاثة مستويات4111"/>
    <w:rsid w:val="00827854"/>
  </w:style>
  <w:style w:type="numbering" w:customStyle="1" w:styleId="41111">
    <w:name w:val="ترقيم بحروف بمستويين4111"/>
    <w:rsid w:val="00827854"/>
  </w:style>
  <w:style w:type="numbering" w:customStyle="1" w:styleId="41112">
    <w:name w:val="ترقيم جدول4111"/>
    <w:basedOn w:val="a7"/>
    <w:rsid w:val="00827854"/>
  </w:style>
  <w:style w:type="numbering" w:customStyle="1" w:styleId="41113">
    <w:name w:val="ترقيم نقطي4111"/>
    <w:rsid w:val="00827854"/>
  </w:style>
  <w:style w:type="numbering" w:customStyle="1" w:styleId="161110">
    <w:name w:val="ترقيم بثلاثة مستويات16111"/>
    <w:rsid w:val="00827854"/>
  </w:style>
  <w:style w:type="numbering" w:customStyle="1" w:styleId="161111">
    <w:name w:val="ترقيم بحروف بمستويين16111"/>
    <w:rsid w:val="00827854"/>
  </w:style>
  <w:style w:type="numbering" w:customStyle="1" w:styleId="161112">
    <w:name w:val="ترقيم جدول16111"/>
    <w:basedOn w:val="a7"/>
    <w:rsid w:val="00827854"/>
  </w:style>
  <w:style w:type="numbering" w:customStyle="1" w:styleId="161113">
    <w:name w:val="ترقيم نقطي16111"/>
    <w:rsid w:val="00827854"/>
  </w:style>
  <w:style w:type="numbering" w:customStyle="1" w:styleId="171110">
    <w:name w:val="ترقيم بثلاثة مستويات17111"/>
    <w:rsid w:val="00827854"/>
  </w:style>
  <w:style w:type="numbering" w:customStyle="1" w:styleId="171111">
    <w:name w:val="ترقيم بحروف بمستويين17111"/>
    <w:rsid w:val="00827854"/>
  </w:style>
  <w:style w:type="numbering" w:customStyle="1" w:styleId="171112">
    <w:name w:val="ترقيم جدول17111"/>
    <w:basedOn w:val="a7"/>
    <w:rsid w:val="00827854"/>
  </w:style>
  <w:style w:type="numbering" w:customStyle="1" w:styleId="171113">
    <w:name w:val="ترقيم نقطي17111"/>
    <w:rsid w:val="00827854"/>
  </w:style>
  <w:style w:type="numbering" w:customStyle="1" w:styleId="5211">
    <w:name w:val="ترقيم نقطي5211"/>
    <w:rsid w:val="00827854"/>
  </w:style>
  <w:style w:type="numbering" w:customStyle="1" w:styleId="51111">
    <w:name w:val="ترقيم نقطي51111"/>
    <w:rsid w:val="00827854"/>
  </w:style>
  <w:style w:type="numbering" w:customStyle="1" w:styleId="6110">
    <w:name w:val="ترقيم نقطي611"/>
    <w:rsid w:val="00827854"/>
  </w:style>
  <w:style w:type="numbering" w:customStyle="1" w:styleId="7111">
    <w:name w:val="ترقيم نقطي711"/>
    <w:rsid w:val="00827854"/>
  </w:style>
  <w:style w:type="numbering" w:customStyle="1" w:styleId="6111">
    <w:name w:val="ترقيم نقطي6111"/>
    <w:rsid w:val="00827854"/>
  </w:style>
  <w:style w:type="numbering" w:customStyle="1" w:styleId="51211">
    <w:name w:val="ترقيم نقطي51211"/>
    <w:rsid w:val="00827854"/>
  </w:style>
  <w:style w:type="numbering" w:customStyle="1" w:styleId="6210">
    <w:name w:val="ترقيم نقطي621"/>
    <w:rsid w:val="00827854"/>
  </w:style>
  <w:style w:type="numbering" w:customStyle="1" w:styleId="811">
    <w:name w:val="ترقيم نقطي811"/>
    <w:rsid w:val="00827854"/>
  </w:style>
  <w:style w:type="numbering" w:customStyle="1" w:styleId="5131">
    <w:name w:val="ترقيم نقطي5131"/>
    <w:rsid w:val="00827854"/>
  </w:style>
  <w:style w:type="numbering" w:customStyle="1" w:styleId="6310">
    <w:name w:val="ترقيم نقطي631"/>
    <w:rsid w:val="00827854"/>
  </w:style>
  <w:style w:type="numbering" w:customStyle="1" w:styleId="5141">
    <w:name w:val="ترقيم نقطي5141"/>
    <w:rsid w:val="00827854"/>
  </w:style>
  <w:style w:type="numbering" w:customStyle="1" w:styleId="641">
    <w:name w:val="ترقيم نقطي641"/>
    <w:rsid w:val="00827854"/>
  </w:style>
  <w:style w:type="numbering" w:customStyle="1" w:styleId="5151">
    <w:name w:val="ترقيم نقطي5151"/>
    <w:rsid w:val="00827854"/>
  </w:style>
  <w:style w:type="numbering" w:customStyle="1" w:styleId="651">
    <w:name w:val="ترقيم نقطي651"/>
    <w:rsid w:val="00827854"/>
  </w:style>
  <w:style w:type="numbering" w:customStyle="1" w:styleId="2114">
    <w:name w:val="بلا قائمة211"/>
    <w:next w:val="a7"/>
    <w:uiPriority w:val="99"/>
    <w:semiHidden/>
    <w:unhideWhenUsed/>
    <w:rsid w:val="00827854"/>
  </w:style>
  <w:style w:type="numbering" w:customStyle="1" w:styleId="11115">
    <w:name w:val="بلا قائمة1111"/>
    <w:next w:val="a7"/>
    <w:uiPriority w:val="99"/>
    <w:semiHidden/>
    <w:unhideWhenUsed/>
    <w:rsid w:val="00827854"/>
  </w:style>
  <w:style w:type="numbering" w:customStyle="1" w:styleId="5112">
    <w:name w:val="ترقيم بثلاثة مستويات511"/>
    <w:rsid w:val="00827854"/>
  </w:style>
  <w:style w:type="numbering" w:customStyle="1" w:styleId="5113">
    <w:name w:val="ترقيم بحروف بمستويين511"/>
    <w:rsid w:val="00827854"/>
  </w:style>
  <w:style w:type="numbering" w:customStyle="1" w:styleId="5114">
    <w:name w:val="ترقيم جدول511"/>
    <w:basedOn w:val="a7"/>
    <w:rsid w:val="00827854"/>
  </w:style>
  <w:style w:type="numbering" w:customStyle="1" w:styleId="913">
    <w:name w:val="ترقيم نقطي91"/>
    <w:rsid w:val="00827854"/>
  </w:style>
  <w:style w:type="numbering" w:customStyle="1" w:styleId="19110">
    <w:name w:val="ترقيم بثلاثة مستويات1911"/>
    <w:rsid w:val="00827854"/>
  </w:style>
  <w:style w:type="numbering" w:customStyle="1" w:styleId="19111">
    <w:name w:val="ترقيم بحروف بمستويين1911"/>
    <w:rsid w:val="00827854"/>
  </w:style>
  <w:style w:type="numbering" w:customStyle="1" w:styleId="19112">
    <w:name w:val="ترقيم جدول1911"/>
    <w:basedOn w:val="a7"/>
    <w:rsid w:val="00827854"/>
  </w:style>
  <w:style w:type="numbering" w:customStyle="1" w:styleId="19113">
    <w:name w:val="ترقيم نقطي1911"/>
    <w:rsid w:val="00827854"/>
  </w:style>
  <w:style w:type="numbering" w:customStyle="1" w:styleId="112110">
    <w:name w:val="ترقيم بثلاثة مستويات11211"/>
    <w:rsid w:val="00827854"/>
  </w:style>
  <w:style w:type="numbering" w:customStyle="1" w:styleId="112111">
    <w:name w:val="ترقيم بحروف بمستويين11211"/>
    <w:rsid w:val="00827854"/>
  </w:style>
  <w:style w:type="numbering" w:customStyle="1" w:styleId="112112">
    <w:name w:val="ترقيم جدول11211"/>
    <w:basedOn w:val="a7"/>
    <w:rsid w:val="00827854"/>
  </w:style>
  <w:style w:type="numbering" w:customStyle="1" w:styleId="112113">
    <w:name w:val="ترقيم نقطي11211"/>
    <w:rsid w:val="00827854"/>
  </w:style>
  <w:style w:type="numbering" w:customStyle="1" w:styleId="22110">
    <w:name w:val="ترقيم بثلاثة مستويات2211"/>
    <w:rsid w:val="00827854"/>
  </w:style>
  <w:style w:type="numbering" w:customStyle="1" w:styleId="22111">
    <w:name w:val="ترقيم بحروف بمستويين2211"/>
    <w:rsid w:val="00827854"/>
  </w:style>
  <w:style w:type="numbering" w:customStyle="1" w:styleId="22112">
    <w:name w:val="ترقيم جدول2211"/>
    <w:basedOn w:val="a7"/>
    <w:rsid w:val="00827854"/>
  </w:style>
  <w:style w:type="numbering" w:customStyle="1" w:styleId="22113">
    <w:name w:val="ترقيم نقطي2211"/>
    <w:rsid w:val="00827854"/>
  </w:style>
  <w:style w:type="numbering" w:customStyle="1" w:styleId="122110">
    <w:name w:val="ترقيم بثلاثة مستويات12211"/>
    <w:rsid w:val="00827854"/>
  </w:style>
  <w:style w:type="numbering" w:customStyle="1" w:styleId="122111">
    <w:name w:val="ترقيم بحروف بمستويين12211"/>
    <w:rsid w:val="00827854"/>
  </w:style>
  <w:style w:type="numbering" w:customStyle="1" w:styleId="122112">
    <w:name w:val="ترقيم جدول12211"/>
    <w:basedOn w:val="a7"/>
    <w:rsid w:val="00827854"/>
  </w:style>
  <w:style w:type="numbering" w:customStyle="1" w:styleId="122113">
    <w:name w:val="ترقيم نقطي12211"/>
    <w:rsid w:val="00827854"/>
  </w:style>
  <w:style w:type="numbering" w:customStyle="1" w:styleId="32110">
    <w:name w:val="ترقيم بثلاثة مستويات3211"/>
    <w:rsid w:val="00827854"/>
  </w:style>
  <w:style w:type="numbering" w:customStyle="1" w:styleId="32111">
    <w:name w:val="ترقيم بحروف بمستويين3211"/>
    <w:rsid w:val="00827854"/>
  </w:style>
  <w:style w:type="numbering" w:customStyle="1" w:styleId="32112">
    <w:name w:val="ترقيم جدول3211"/>
    <w:basedOn w:val="a7"/>
    <w:rsid w:val="00827854"/>
  </w:style>
  <w:style w:type="numbering" w:customStyle="1" w:styleId="32113">
    <w:name w:val="ترقيم نقطي3211"/>
    <w:rsid w:val="00827854"/>
  </w:style>
  <w:style w:type="numbering" w:customStyle="1" w:styleId="132110">
    <w:name w:val="ترقيم بثلاثة مستويات13211"/>
    <w:rsid w:val="00827854"/>
  </w:style>
  <w:style w:type="numbering" w:customStyle="1" w:styleId="132111">
    <w:name w:val="ترقيم بحروف بمستويين13211"/>
    <w:rsid w:val="00827854"/>
  </w:style>
  <w:style w:type="numbering" w:customStyle="1" w:styleId="132112">
    <w:name w:val="ترقيم جدول13211"/>
    <w:basedOn w:val="a7"/>
    <w:rsid w:val="00827854"/>
  </w:style>
  <w:style w:type="numbering" w:customStyle="1" w:styleId="132113">
    <w:name w:val="ترقيم نقطي13211"/>
    <w:rsid w:val="00827854"/>
  </w:style>
  <w:style w:type="numbering" w:customStyle="1" w:styleId="142110">
    <w:name w:val="ترقيم بثلاثة مستويات14211"/>
    <w:rsid w:val="00827854"/>
  </w:style>
  <w:style w:type="numbering" w:customStyle="1" w:styleId="142111">
    <w:name w:val="ترقيم بحروف بمستويين14211"/>
    <w:rsid w:val="00827854"/>
  </w:style>
  <w:style w:type="numbering" w:customStyle="1" w:styleId="142112">
    <w:name w:val="ترقيم جدول14211"/>
    <w:basedOn w:val="a7"/>
    <w:rsid w:val="00827854"/>
  </w:style>
  <w:style w:type="numbering" w:customStyle="1" w:styleId="142113">
    <w:name w:val="ترقيم نقطي14211"/>
    <w:rsid w:val="00827854"/>
  </w:style>
  <w:style w:type="numbering" w:customStyle="1" w:styleId="152110">
    <w:name w:val="ترقيم بثلاثة مستويات15211"/>
    <w:rsid w:val="00827854"/>
  </w:style>
  <w:style w:type="numbering" w:customStyle="1" w:styleId="152111">
    <w:name w:val="ترقيم بحروف بمستويين15211"/>
    <w:rsid w:val="00827854"/>
  </w:style>
  <w:style w:type="numbering" w:customStyle="1" w:styleId="152112">
    <w:name w:val="ترقيم جدول15211"/>
    <w:basedOn w:val="a7"/>
    <w:rsid w:val="00827854"/>
  </w:style>
  <w:style w:type="numbering" w:customStyle="1" w:styleId="152113">
    <w:name w:val="ترقيم نقطي15211"/>
    <w:rsid w:val="00827854"/>
  </w:style>
  <w:style w:type="numbering" w:customStyle="1" w:styleId="42110">
    <w:name w:val="ترقيم بثلاثة مستويات4211"/>
    <w:rsid w:val="00827854"/>
  </w:style>
  <w:style w:type="numbering" w:customStyle="1" w:styleId="42111">
    <w:name w:val="ترقيم بحروف بمستويين4211"/>
    <w:rsid w:val="00827854"/>
  </w:style>
  <w:style w:type="numbering" w:customStyle="1" w:styleId="42112">
    <w:name w:val="ترقيم جدول4211"/>
    <w:basedOn w:val="a7"/>
    <w:rsid w:val="00827854"/>
  </w:style>
  <w:style w:type="numbering" w:customStyle="1" w:styleId="42113">
    <w:name w:val="ترقيم نقطي4211"/>
    <w:rsid w:val="00827854"/>
  </w:style>
  <w:style w:type="numbering" w:customStyle="1" w:styleId="162110">
    <w:name w:val="ترقيم بثلاثة مستويات16211"/>
    <w:rsid w:val="00827854"/>
  </w:style>
  <w:style w:type="numbering" w:customStyle="1" w:styleId="162111">
    <w:name w:val="ترقيم بحروف بمستويين16211"/>
    <w:rsid w:val="00827854"/>
  </w:style>
  <w:style w:type="numbering" w:customStyle="1" w:styleId="162112">
    <w:name w:val="ترقيم جدول16211"/>
    <w:basedOn w:val="a7"/>
    <w:rsid w:val="00827854"/>
  </w:style>
  <w:style w:type="numbering" w:customStyle="1" w:styleId="162113">
    <w:name w:val="ترقيم نقطي16211"/>
    <w:rsid w:val="00827854"/>
  </w:style>
  <w:style w:type="numbering" w:customStyle="1" w:styleId="172110">
    <w:name w:val="ترقيم بثلاثة مستويات17211"/>
    <w:rsid w:val="00827854"/>
  </w:style>
  <w:style w:type="numbering" w:customStyle="1" w:styleId="172111">
    <w:name w:val="ترقيم بحروف بمستويين17211"/>
    <w:rsid w:val="00827854"/>
  </w:style>
  <w:style w:type="numbering" w:customStyle="1" w:styleId="172112">
    <w:name w:val="ترقيم جدول17211"/>
    <w:basedOn w:val="a7"/>
    <w:rsid w:val="00827854"/>
  </w:style>
  <w:style w:type="numbering" w:customStyle="1" w:styleId="172113">
    <w:name w:val="ترقيم نقطي17211"/>
    <w:rsid w:val="00827854"/>
  </w:style>
  <w:style w:type="numbering" w:customStyle="1" w:styleId="5311">
    <w:name w:val="ترقيم نقطي5311"/>
    <w:rsid w:val="00827854"/>
  </w:style>
  <w:style w:type="numbering" w:customStyle="1" w:styleId="5161">
    <w:name w:val="ترقيم نقطي5161"/>
    <w:rsid w:val="00827854"/>
  </w:style>
  <w:style w:type="numbering" w:customStyle="1" w:styleId="3117">
    <w:name w:val="بلا قائمة311"/>
    <w:next w:val="a7"/>
    <w:uiPriority w:val="99"/>
    <w:semiHidden/>
    <w:unhideWhenUsed/>
    <w:rsid w:val="00827854"/>
  </w:style>
  <w:style w:type="numbering" w:customStyle="1" w:styleId="1217">
    <w:name w:val="بلا قائمة121"/>
    <w:next w:val="a7"/>
    <w:uiPriority w:val="99"/>
    <w:semiHidden/>
    <w:unhideWhenUsed/>
    <w:rsid w:val="00827854"/>
  </w:style>
  <w:style w:type="numbering" w:customStyle="1" w:styleId="6112">
    <w:name w:val="ترقيم بثلاثة مستويات611"/>
    <w:rsid w:val="00827854"/>
  </w:style>
  <w:style w:type="numbering" w:customStyle="1" w:styleId="6113">
    <w:name w:val="ترقيم بحروف بمستويين611"/>
    <w:rsid w:val="00827854"/>
  </w:style>
  <w:style w:type="numbering" w:customStyle="1" w:styleId="6114">
    <w:name w:val="ترقيم جدول611"/>
    <w:basedOn w:val="a7"/>
    <w:rsid w:val="00827854"/>
  </w:style>
  <w:style w:type="numbering" w:customStyle="1" w:styleId="1010">
    <w:name w:val="ترقيم نقطي101"/>
    <w:rsid w:val="00827854"/>
  </w:style>
  <w:style w:type="numbering" w:customStyle="1" w:styleId="11010">
    <w:name w:val="ترقيم بثلاثة مستويات1101"/>
    <w:rsid w:val="00827854"/>
  </w:style>
  <w:style w:type="numbering" w:customStyle="1" w:styleId="11011">
    <w:name w:val="ترقيم بحروف بمستويين1101"/>
    <w:rsid w:val="00827854"/>
  </w:style>
  <w:style w:type="numbering" w:customStyle="1" w:styleId="11012">
    <w:name w:val="ترقيم جدول1101"/>
    <w:basedOn w:val="a7"/>
    <w:rsid w:val="00827854"/>
  </w:style>
  <w:style w:type="numbering" w:customStyle="1" w:styleId="11013">
    <w:name w:val="ترقيم نقطي1101"/>
    <w:rsid w:val="00827854"/>
  </w:style>
  <w:style w:type="numbering" w:customStyle="1" w:styleId="11310">
    <w:name w:val="ترقيم بثلاثة مستويات1131"/>
    <w:rsid w:val="00827854"/>
  </w:style>
  <w:style w:type="numbering" w:customStyle="1" w:styleId="11311">
    <w:name w:val="ترقيم بحروف بمستويين1131"/>
    <w:rsid w:val="00827854"/>
  </w:style>
  <w:style w:type="numbering" w:customStyle="1" w:styleId="11312">
    <w:name w:val="ترقيم جدول1131"/>
    <w:basedOn w:val="a7"/>
    <w:rsid w:val="00827854"/>
  </w:style>
  <w:style w:type="numbering" w:customStyle="1" w:styleId="11313">
    <w:name w:val="ترقيم نقطي1131"/>
    <w:rsid w:val="00827854"/>
  </w:style>
  <w:style w:type="numbering" w:customStyle="1" w:styleId="2310">
    <w:name w:val="ترقيم بثلاثة مستويات231"/>
    <w:rsid w:val="00827854"/>
  </w:style>
  <w:style w:type="numbering" w:customStyle="1" w:styleId="2311">
    <w:name w:val="ترقيم بحروف بمستويين231"/>
    <w:rsid w:val="00827854"/>
  </w:style>
  <w:style w:type="numbering" w:customStyle="1" w:styleId="2313">
    <w:name w:val="ترقيم جدول231"/>
    <w:basedOn w:val="a7"/>
    <w:rsid w:val="00827854"/>
  </w:style>
  <w:style w:type="numbering" w:customStyle="1" w:styleId="2314">
    <w:name w:val="ترقيم نقطي231"/>
    <w:rsid w:val="00827854"/>
  </w:style>
  <w:style w:type="numbering" w:customStyle="1" w:styleId="12310">
    <w:name w:val="ترقيم بثلاثة مستويات1231"/>
    <w:rsid w:val="00827854"/>
  </w:style>
  <w:style w:type="numbering" w:customStyle="1" w:styleId="12311">
    <w:name w:val="ترقيم بحروف بمستويين1231"/>
    <w:rsid w:val="00827854"/>
  </w:style>
  <w:style w:type="numbering" w:customStyle="1" w:styleId="12312">
    <w:name w:val="ترقيم جدول1231"/>
    <w:basedOn w:val="a7"/>
    <w:rsid w:val="00827854"/>
  </w:style>
  <w:style w:type="numbering" w:customStyle="1" w:styleId="12313">
    <w:name w:val="ترقيم نقطي1231"/>
    <w:rsid w:val="00827854"/>
  </w:style>
  <w:style w:type="numbering" w:customStyle="1" w:styleId="3310">
    <w:name w:val="ترقيم بثلاثة مستويات331"/>
    <w:rsid w:val="00827854"/>
  </w:style>
  <w:style w:type="numbering" w:customStyle="1" w:styleId="3311">
    <w:name w:val="ترقيم بحروف بمستويين331"/>
    <w:rsid w:val="00827854"/>
  </w:style>
  <w:style w:type="numbering" w:customStyle="1" w:styleId="3312">
    <w:name w:val="ترقيم جدول331"/>
    <w:basedOn w:val="a7"/>
    <w:rsid w:val="00827854"/>
  </w:style>
  <w:style w:type="numbering" w:customStyle="1" w:styleId="3313">
    <w:name w:val="ترقيم نقطي331"/>
    <w:rsid w:val="00827854"/>
  </w:style>
  <w:style w:type="numbering" w:customStyle="1" w:styleId="13310">
    <w:name w:val="ترقيم بثلاثة مستويات1331"/>
    <w:rsid w:val="00827854"/>
  </w:style>
  <w:style w:type="numbering" w:customStyle="1" w:styleId="13311">
    <w:name w:val="ترقيم بحروف بمستويين1331"/>
    <w:rsid w:val="00827854"/>
  </w:style>
  <w:style w:type="numbering" w:customStyle="1" w:styleId="13312">
    <w:name w:val="ترقيم جدول1331"/>
    <w:basedOn w:val="a7"/>
    <w:rsid w:val="00827854"/>
  </w:style>
  <w:style w:type="numbering" w:customStyle="1" w:styleId="13313">
    <w:name w:val="ترقيم نقطي1331"/>
    <w:rsid w:val="00827854"/>
  </w:style>
  <w:style w:type="numbering" w:customStyle="1" w:styleId="14310">
    <w:name w:val="ترقيم بثلاثة مستويات1431"/>
    <w:rsid w:val="00827854"/>
  </w:style>
  <w:style w:type="numbering" w:customStyle="1" w:styleId="14311">
    <w:name w:val="ترقيم بحروف بمستويين1431"/>
    <w:rsid w:val="00827854"/>
  </w:style>
  <w:style w:type="numbering" w:customStyle="1" w:styleId="14312">
    <w:name w:val="ترقيم جدول1431"/>
    <w:basedOn w:val="a7"/>
    <w:rsid w:val="00827854"/>
  </w:style>
  <w:style w:type="numbering" w:customStyle="1" w:styleId="14313">
    <w:name w:val="ترقيم نقطي1431"/>
    <w:rsid w:val="00827854"/>
  </w:style>
  <w:style w:type="numbering" w:customStyle="1" w:styleId="15310">
    <w:name w:val="ترقيم بثلاثة مستويات1531"/>
    <w:rsid w:val="00827854"/>
  </w:style>
  <w:style w:type="numbering" w:customStyle="1" w:styleId="15311">
    <w:name w:val="ترقيم بحروف بمستويين1531"/>
    <w:rsid w:val="00827854"/>
  </w:style>
  <w:style w:type="numbering" w:customStyle="1" w:styleId="15312">
    <w:name w:val="ترقيم جدول1531"/>
    <w:basedOn w:val="a7"/>
    <w:rsid w:val="00827854"/>
  </w:style>
  <w:style w:type="numbering" w:customStyle="1" w:styleId="15313">
    <w:name w:val="ترقيم نقطي1531"/>
    <w:rsid w:val="00827854"/>
  </w:style>
  <w:style w:type="numbering" w:customStyle="1" w:styleId="4310">
    <w:name w:val="ترقيم بثلاثة مستويات431"/>
    <w:rsid w:val="00827854"/>
  </w:style>
  <w:style w:type="numbering" w:customStyle="1" w:styleId="4311">
    <w:name w:val="ترقيم بحروف بمستويين431"/>
    <w:rsid w:val="00827854"/>
  </w:style>
  <w:style w:type="numbering" w:customStyle="1" w:styleId="4312">
    <w:name w:val="ترقيم جدول431"/>
    <w:basedOn w:val="a7"/>
    <w:rsid w:val="00827854"/>
  </w:style>
  <w:style w:type="numbering" w:customStyle="1" w:styleId="4313">
    <w:name w:val="ترقيم نقطي431"/>
    <w:rsid w:val="00827854"/>
  </w:style>
  <w:style w:type="numbering" w:customStyle="1" w:styleId="16310">
    <w:name w:val="ترقيم بثلاثة مستويات1631"/>
    <w:rsid w:val="00827854"/>
  </w:style>
  <w:style w:type="numbering" w:customStyle="1" w:styleId="16311">
    <w:name w:val="ترقيم بحروف بمستويين1631"/>
    <w:rsid w:val="00827854"/>
  </w:style>
  <w:style w:type="numbering" w:customStyle="1" w:styleId="16312">
    <w:name w:val="ترقيم جدول1631"/>
    <w:basedOn w:val="a7"/>
    <w:rsid w:val="00827854"/>
  </w:style>
  <w:style w:type="numbering" w:customStyle="1" w:styleId="16313">
    <w:name w:val="ترقيم نقطي1631"/>
    <w:rsid w:val="00827854"/>
  </w:style>
  <w:style w:type="numbering" w:customStyle="1" w:styleId="17310">
    <w:name w:val="ترقيم بثلاثة مستويات1731"/>
    <w:rsid w:val="00827854"/>
  </w:style>
  <w:style w:type="numbering" w:customStyle="1" w:styleId="17311">
    <w:name w:val="ترقيم بحروف بمستويين1731"/>
    <w:rsid w:val="00827854"/>
  </w:style>
  <w:style w:type="numbering" w:customStyle="1" w:styleId="17312">
    <w:name w:val="ترقيم جدول1731"/>
    <w:basedOn w:val="a7"/>
    <w:rsid w:val="00827854"/>
  </w:style>
  <w:style w:type="numbering" w:customStyle="1" w:styleId="17313">
    <w:name w:val="ترقيم نقطي1731"/>
    <w:rsid w:val="00827854"/>
  </w:style>
  <w:style w:type="numbering" w:customStyle="1" w:styleId="5410">
    <w:name w:val="ترقيم نقطي541"/>
    <w:rsid w:val="00827854"/>
  </w:style>
  <w:style w:type="numbering" w:customStyle="1" w:styleId="5171">
    <w:name w:val="ترقيم نقطي5171"/>
    <w:rsid w:val="00827854"/>
  </w:style>
  <w:style w:type="numbering" w:customStyle="1" w:styleId="4114">
    <w:name w:val="بلا قائمة411"/>
    <w:next w:val="a7"/>
    <w:uiPriority w:val="99"/>
    <w:semiHidden/>
    <w:unhideWhenUsed/>
    <w:rsid w:val="00827854"/>
  </w:style>
  <w:style w:type="numbering" w:customStyle="1" w:styleId="1314">
    <w:name w:val="بلا قائمة131"/>
    <w:next w:val="a7"/>
    <w:uiPriority w:val="99"/>
    <w:semiHidden/>
    <w:unhideWhenUsed/>
    <w:rsid w:val="00827854"/>
  </w:style>
  <w:style w:type="numbering" w:customStyle="1" w:styleId="7112">
    <w:name w:val="ترقيم بثلاثة مستويات711"/>
    <w:rsid w:val="00827854"/>
  </w:style>
  <w:style w:type="numbering" w:customStyle="1" w:styleId="7113">
    <w:name w:val="ترقيم بحروف بمستويين711"/>
    <w:rsid w:val="00827854"/>
  </w:style>
  <w:style w:type="numbering" w:customStyle="1" w:styleId="7114">
    <w:name w:val="ترقيم جدول711"/>
    <w:basedOn w:val="a7"/>
    <w:rsid w:val="00827854"/>
  </w:style>
  <w:style w:type="numbering" w:customStyle="1" w:styleId="201">
    <w:name w:val="ترقيم نقطي201"/>
    <w:rsid w:val="00827854"/>
  </w:style>
  <w:style w:type="numbering" w:customStyle="1" w:styleId="11410">
    <w:name w:val="ترقيم بثلاثة مستويات1141"/>
    <w:rsid w:val="00827854"/>
  </w:style>
  <w:style w:type="numbering" w:customStyle="1" w:styleId="11411">
    <w:name w:val="ترقيم بحروف بمستويين1141"/>
    <w:rsid w:val="00827854"/>
  </w:style>
  <w:style w:type="numbering" w:customStyle="1" w:styleId="11412">
    <w:name w:val="ترقيم جدول1141"/>
    <w:basedOn w:val="a7"/>
    <w:rsid w:val="00827854"/>
  </w:style>
  <w:style w:type="numbering" w:customStyle="1" w:styleId="11413">
    <w:name w:val="ترقيم نقطي1141"/>
    <w:rsid w:val="00827854"/>
  </w:style>
  <w:style w:type="numbering" w:customStyle="1" w:styleId="11510">
    <w:name w:val="ترقيم بثلاثة مستويات1151"/>
    <w:rsid w:val="00827854"/>
  </w:style>
  <w:style w:type="numbering" w:customStyle="1" w:styleId="11511">
    <w:name w:val="ترقيم بحروف بمستويين1151"/>
    <w:rsid w:val="00827854"/>
  </w:style>
  <w:style w:type="numbering" w:customStyle="1" w:styleId="11512">
    <w:name w:val="ترقيم جدول1151"/>
    <w:basedOn w:val="a7"/>
    <w:rsid w:val="00827854"/>
  </w:style>
  <w:style w:type="numbering" w:customStyle="1" w:styleId="11513">
    <w:name w:val="ترقيم نقطي1151"/>
    <w:rsid w:val="00827854"/>
  </w:style>
  <w:style w:type="numbering" w:customStyle="1" w:styleId="2410">
    <w:name w:val="ترقيم بثلاثة مستويات241"/>
    <w:rsid w:val="00827854"/>
  </w:style>
  <w:style w:type="numbering" w:customStyle="1" w:styleId="2411">
    <w:name w:val="ترقيم بحروف بمستويين241"/>
    <w:rsid w:val="00827854"/>
  </w:style>
  <w:style w:type="numbering" w:customStyle="1" w:styleId="2412">
    <w:name w:val="ترقيم جدول241"/>
    <w:basedOn w:val="a7"/>
    <w:rsid w:val="00827854"/>
  </w:style>
  <w:style w:type="numbering" w:customStyle="1" w:styleId="2413">
    <w:name w:val="ترقيم نقطي241"/>
    <w:rsid w:val="00827854"/>
  </w:style>
  <w:style w:type="numbering" w:customStyle="1" w:styleId="12410">
    <w:name w:val="ترقيم بثلاثة مستويات1241"/>
    <w:rsid w:val="00827854"/>
  </w:style>
  <w:style w:type="numbering" w:customStyle="1" w:styleId="12411">
    <w:name w:val="ترقيم بحروف بمستويين1241"/>
    <w:rsid w:val="00827854"/>
  </w:style>
  <w:style w:type="numbering" w:customStyle="1" w:styleId="12412">
    <w:name w:val="ترقيم جدول1241"/>
    <w:basedOn w:val="a7"/>
    <w:rsid w:val="00827854"/>
  </w:style>
  <w:style w:type="numbering" w:customStyle="1" w:styleId="12413">
    <w:name w:val="ترقيم نقطي1241"/>
    <w:rsid w:val="00827854"/>
  </w:style>
  <w:style w:type="numbering" w:customStyle="1" w:styleId="3410">
    <w:name w:val="ترقيم بثلاثة مستويات341"/>
    <w:rsid w:val="00827854"/>
  </w:style>
  <w:style w:type="numbering" w:customStyle="1" w:styleId="3411">
    <w:name w:val="ترقيم بحروف بمستويين341"/>
    <w:rsid w:val="00827854"/>
  </w:style>
  <w:style w:type="numbering" w:customStyle="1" w:styleId="3412">
    <w:name w:val="ترقيم جدول341"/>
    <w:basedOn w:val="a7"/>
    <w:rsid w:val="00827854"/>
  </w:style>
  <w:style w:type="numbering" w:customStyle="1" w:styleId="3413">
    <w:name w:val="ترقيم نقطي341"/>
    <w:rsid w:val="00827854"/>
  </w:style>
  <w:style w:type="numbering" w:customStyle="1" w:styleId="13410">
    <w:name w:val="ترقيم بثلاثة مستويات1341"/>
    <w:rsid w:val="00827854"/>
  </w:style>
  <w:style w:type="numbering" w:customStyle="1" w:styleId="13411">
    <w:name w:val="ترقيم بحروف بمستويين1341"/>
    <w:rsid w:val="00827854"/>
  </w:style>
  <w:style w:type="numbering" w:customStyle="1" w:styleId="13412">
    <w:name w:val="ترقيم جدول1341"/>
    <w:basedOn w:val="a7"/>
    <w:rsid w:val="00827854"/>
  </w:style>
  <w:style w:type="numbering" w:customStyle="1" w:styleId="13413">
    <w:name w:val="ترقيم نقطي1341"/>
    <w:rsid w:val="00827854"/>
  </w:style>
  <w:style w:type="numbering" w:customStyle="1" w:styleId="14410">
    <w:name w:val="ترقيم بثلاثة مستويات1441"/>
    <w:rsid w:val="00827854"/>
  </w:style>
  <w:style w:type="numbering" w:customStyle="1" w:styleId="14411">
    <w:name w:val="ترقيم بحروف بمستويين1441"/>
    <w:rsid w:val="00827854"/>
  </w:style>
  <w:style w:type="numbering" w:customStyle="1" w:styleId="14412">
    <w:name w:val="ترقيم جدول1441"/>
    <w:basedOn w:val="a7"/>
    <w:rsid w:val="00827854"/>
  </w:style>
  <w:style w:type="numbering" w:customStyle="1" w:styleId="14413">
    <w:name w:val="ترقيم نقطي1441"/>
    <w:rsid w:val="00827854"/>
  </w:style>
  <w:style w:type="numbering" w:customStyle="1" w:styleId="15410">
    <w:name w:val="ترقيم بثلاثة مستويات1541"/>
    <w:rsid w:val="00827854"/>
  </w:style>
  <w:style w:type="numbering" w:customStyle="1" w:styleId="15411">
    <w:name w:val="ترقيم بحروف بمستويين1541"/>
    <w:rsid w:val="00827854"/>
  </w:style>
  <w:style w:type="numbering" w:customStyle="1" w:styleId="15412">
    <w:name w:val="ترقيم جدول1541"/>
    <w:basedOn w:val="a7"/>
    <w:rsid w:val="00827854"/>
  </w:style>
  <w:style w:type="numbering" w:customStyle="1" w:styleId="15413">
    <w:name w:val="ترقيم نقطي1541"/>
    <w:rsid w:val="00827854"/>
  </w:style>
  <w:style w:type="numbering" w:customStyle="1" w:styleId="4410">
    <w:name w:val="ترقيم بثلاثة مستويات441"/>
    <w:rsid w:val="00827854"/>
  </w:style>
  <w:style w:type="numbering" w:customStyle="1" w:styleId="4411">
    <w:name w:val="ترقيم بحروف بمستويين441"/>
    <w:rsid w:val="00827854"/>
  </w:style>
  <w:style w:type="numbering" w:customStyle="1" w:styleId="4412">
    <w:name w:val="ترقيم جدول441"/>
    <w:basedOn w:val="a7"/>
    <w:rsid w:val="00827854"/>
  </w:style>
  <w:style w:type="numbering" w:customStyle="1" w:styleId="4413">
    <w:name w:val="ترقيم نقطي441"/>
    <w:rsid w:val="00827854"/>
  </w:style>
  <w:style w:type="numbering" w:customStyle="1" w:styleId="16410">
    <w:name w:val="ترقيم بثلاثة مستويات1641"/>
    <w:rsid w:val="00827854"/>
  </w:style>
  <w:style w:type="numbering" w:customStyle="1" w:styleId="16411">
    <w:name w:val="ترقيم بحروف بمستويين1641"/>
    <w:rsid w:val="00827854"/>
  </w:style>
  <w:style w:type="numbering" w:customStyle="1" w:styleId="16412">
    <w:name w:val="ترقيم جدول1641"/>
    <w:basedOn w:val="a7"/>
    <w:rsid w:val="00827854"/>
  </w:style>
  <w:style w:type="numbering" w:customStyle="1" w:styleId="16413">
    <w:name w:val="ترقيم نقطي1641"/>
    <w:rsid w:val="00827854"/>
  </w:style>
  <w:style w:type="numbering" w:customStyle="1" w:styleId="17410">
    <w:name w:val="ترقيم بثلاثة مستويات1741"/>
    <w:rsid w:val="00827854"/>
  </w:style>
  <w:style w:type="numbering" w:customStyle="1" w:styleId="17411">
    <w:name w:val="ترقيم بحروف بمستويين1741"/>
    <w:rsid w:val="00827854"/>
  </w:style>
  <w:style w:type="numbering" w:customStyle="1" w:styleId="17412">
    <w:name w:val="ترقيم جدول1741"/>
    <w:basedOn w:val="a7"/>
    <w:rsid w:val="00827854"/>
  </w:style>
  <w:style w:type="numbering" w:customStyle="1" w:styleId="17413">
    <w:name w:val="ترقيم نقطي1741"/>
    <w:rsid w:val="00827854"/>
  </w:style>
  <w:style w:type="numbering" w:customStyle="1" w:styleId="551">
    <w:name w:val="ترقيم نقطي551"/>
    <w:rsid w:val="00827854"/>
  </w:style>
  <w:style w:type="numbering" w:customStyle="1" w:styleId="5181">
    <w:name w:val="ترقيم نقطي5181"/>
    <w:rsid w:val="00827854"/>
  </w:style>
  <w:style w:type="paragraph" w:customStyle="1" w:styleId="style1">
    <w:name w:val="style1"/>
    <w:basedOn w:val="a4"/>
    <w:rsid w:val="00827854"/>
    <w:pPr>
      <w:bidi w:val="0"/>
      <w:spacing w:before="100" w:beforeAutospacing="1" w:after="100" w:afterAutospacing="1" w:line="276" w:lineRule="auto"/>
    </w:pPr>
    <w:rPr>
      <w:rFonts w:ascii="Times New Romanserif" w:eastAsia="Calibri" w:hAnsi="Times New Romanserif" w:cs="Times New Roman"/>
      <w:color w:val="000080"/>
      <w:lang w:bidi="ar-IQ"/>
    </w:rPr>
  </w:style>
  <w:style w:type="paragraph" w:customStyle="1" w:styleId="textarabic1">
    <w:name w:val="textarabic1"/>
    <w:basedOn w:val="a4"/>
    <w:rsid w:val="00827854"/>
    <w:pPr>
      <w:bidi w:val="0"/>
      <w:spacing w:before="100" w:beforeAutospacing="1" w:after="100" w:afterAutospacing="1" w:line="276" w:lineRule="auto"/>
    </w:pPr>
    <w:rPr>
      <w:rFonts w:eastAsia="Calibri" w:cs="Simplified Arabic"/>
      <w:sz w:val="24"/>
      <w:szCs w:val="24"/>
      <w:lang w:bidi="ar-IQ"/>
    </w:rPr>
  </w:style>
  <w:style w:type="paragraph" w:customStyle="1" w:styleId="3Chara">
    <w:name w:val="أساسي 3 Char"/>
    <w:next w:val="a4"/>
    <w:link w:val="3CharChar"/>
    <w:autoRedefine/>
    <w:rsid w:val="00827854"/>
    <w:pPr>
      <w:bidi/>
      <w:ind w:firstLine="510"/>
      <w:jc w:val="lowKashida"/>
      <w:outlineLvl w:val="6"/>
    </w:pPr>
    <w:rPr>
      <w:rFonts w:eastAsia="SimSun" w:cs="Traditional Arabic"/>
      <w:b/>
      <w:bCs/>
      <w:sz w:val="36"/>
      <w:szCs w:val="36"/>
    </w:rPr>
  </w:style>
  <w:style w:type="character" w:customStyle="1" w:styleId="3CharChar">
    <w:name w:val="أساسي 3 Char Char"/>
    <w:link w:val="3Chara"/>
    <w:rsid w:val="00827854"/>
    <w:rPr>
      <w:rFonts w:eastAsia="SimSun" w:cs="Traditional Arabic"/>
      <w:b/>
      <w:bCs/>
      <w:sz w:val="36"/>
      <w:szCs w:val="36"/>
    </w:rPr>
  </w:style>
  <w:style w:type="paragraph" w:customStyle="1" w:styleId="1fff4">
    <w:name w:val="عنوان فرعي 1"/>
    <w:next w:val="a4"/>
    <w:autoRedefine/>
    <w:rsid w:val="00827854"/>
    <w:pPr>
      <w:bidi/>
      <w:ind w:firstLine="510"/>
      <w:jc w:val="highKashida"/>
      <w:outlineLvl w:val="6"/>
    </w:pPr>
    <w:rPr>
      <w:rFonts w:cs="Traditional Arabic"/>
      <w:bCs/>
      <w:sz w:val="36"/>
      <w:szCs w:val="36"/>
      <w:u w:val="single"/>
    </w:rPr>
  </w:style>
  <w:style w:type="paragraph" w:customStyle="1" w:styleId="Charff1">
    <w:name w:val="نمط الشيخ Char"/>
    <w:next w:val="affffffe"/>
    <w:link w:val="CharChara"/>
    <w:autoRedefine/>
    <w:rsid w:val="00827854"/>
    <w:pPr>
      <w:widowControl w:val="0"/>
      <w:tabs>
        <w:tab w:val="left" w:pos="8029"/>
      </w:tabs>
      <w:bidi/>
      <w:jc w:val="center"/>
      <w:outlineLvl w:val="4"/>
    </w:pPr>
    <w:rPr>
      <w:rFonts w:eastAsia="SimSun" w:cs="Traditional Arabic"/>
      <w:b/>
      <w:bCs/>
      <w:sz w:val="36"/>
      <w:szCs w:val="36"/>
    </w:rPr>
  </w:style>
  <w:style w:type="character" w:customStyle="1" w:styleId="CharChara">
    <w:name w:val="نمط الشيخ Char Char"/>
    <w:link w:val="Charff1"/>
    <w:rsid w:val="00827854"/>
    <w:rPr>
      <w:rFonts w:eastAsia="SimSun" w:cs="Traditional Arabic"/>
      <w:b/>
      <w:bCs/>
      <w:sz w:val="36"/>
      <w:szCs w:val="36"/>
    </w:rPr>
  </w:style>
  <w:style w:type="paragraph" w:customStyle="1" w:styleId="affffffff2">
    <w:name w:val="نص متفرقة"/>
    <w:basedOn w:val="Charff1"/>
    <w:autoRedefine/>
    <w:rsid w:val="00827854"/>
    <w:pPr>
      <w:tabs>
        <w:tab w:val="clear" w:pos="8029"/>
      </w:tabs>
    </w:pPr>
    <w:rPr>
      <w:rFonts w:eastAsia="Times New Roman"/>
    </w:rPr>
  </w:style>
  <w:style w:type="character" w:customStyle="1" w:styleId="CharCharb">
    <w:name w:val="نمط أساسي نسخ Char Char"/>
    <w:rsid w:val="00827854"/>
    <w:rPr>
      <w:rFonts w:ascii="DecoType Naskh" w:eastAsia="SimSun" w:hAnsi="DecoType Naskh" w:cs="DecoType Naskh"/>
      <w:b/>
      <w:bCs/>
      <w:sz w:val="36"/>
      <w:szCs w:val="36"/>
    </w:rPr>
  </w:style>
  <w:style w:type="paragraph" w:customStyle="1" w:styleId="Style10">
    <w:name w:val="Style1"/>
    <w:basedOn w:val="a4"/>
    <w:autoRedefine/>
    <w:rsid w:val="00827854"/>
    <w:pPr>
      <w:spacing w:after="200" w:line="276" w:lineRule="auto"/>
      <w:jc w:val="right"/>
    </w:pPr>
    <w:rPr>
      <w:rFonts w:eastAsia="Times New Roman" w:cs="Simplified Arabic"/>
      <w:sz w:val="40"/>
      <w:szCs w:val="40"/>
    </w:rPr>
  </w:style>
  <w:style w:type="numbering" w:customStyle="1" w:styleId="105">
    <w:name w:val="ترقيم بثلاثة مستويات10"/>
    <w:rsid w:val="00827854"/>
  </w:style>
  <w:style w:type="numbering" w:customStyle="1" w:styleId="99">
    <w:name w:val="ترقيم بحروف بمستويين9"/>
    <w:rsid w:val="00827854"/>
  </w:style>
  <w:style w:type="numbering" w:customStyle="1" w:styleId="9a">
    <w:name w:val="ترقيم جدول9"/>
    <w:basedOn w:val="a7"/>
    <w:rsid w:val="00827854"/>
  </w:style>
  <w:style w:type="numbering" w:customStyle="1" w:styleId="274">
    <w:name w:val="ترقيم نقطي27"/>
    <w:rsid w:val="00827854"/>
  </w:style>
  <w:style w:type="numbering" w:customStyle="1" w:styleId="118">
    <w:name w:val="ترقيم بثلاثة مستويات118"/>
    <w:rsid w:val="00827854"/>
    <w:pPr>
      <w:numPr>
        <w:numId w:val="24"/>
      </w:numPr>
    </w:pPr>
  </w:style>
  <w:style w:type="numbering" w:customStyle="1" w:styleId="1180">
    <w:name w:val="ترقيم بحروف بمستويين118"/>
    <w:rsid w:val="00827854"/>
    <w:pPr>
      <w:numPr>
        <w:numId w:val="27"/>
      </w:numPr>
    </w:pPr>
  </w:style>
  <w:style w:type="numbering" w:customStyle="1" w:styleId="1181">
    <w:name w:val="ترقيم جدول118"/>
    <w:basedOn w:val="a7"/>
    <w:rsid w:val="00827854"/>
  </w:style>
  <w:style w:type="numbering" w:customStyle="1" w:styleId="51100">
    <w:name w:val="ترقيم نقطي5110"/>
    <w:rsid w:val="00827854"/>
  </w:style>
  <w:style w:type="numbering" w:customStyle="1" w:styleId="523">
    <w:name w:val="ترقيم بثلاثة مستويات52"/>
    <w:rsid w:val="00827854"/>
  </w:style>
  <w:style w:type="numbering" w:customStyle="1" w:styleId="524">
    <w:name w:val="ترقيم بحروف بمستويين52"/>
    <w:rsid w:val="00827854"/>
  </w:style>
  <w:style w:type="numbering" w:customStyle="1" w:styleId="525">
    <w:name w:val="ترقيم جدول52"/>
    <w:basedOn w:val="a7"/>
    <w:rsid w:val="00827854"/>
  </w:style>
  <w:style w:type="numbering" w:customStyle="1" w:styleId="820">
    <w:name w:val="ترقيم نقطي82"/>
    <w:rsid w:val="00827854"/>
  </w:style>
  <w:style w:type="numbering" w:customStyle="1" w:styleId="62">
    <w:name w:val="ترقيم بثلاثة مستويات62"/>
    <w:rsid w:val="00827854"/>
    <w:pPr>
      <w:numPr>
        <w:numId w:val="25"/>
      </w:numPr>
    </w:pPr>
  </w:style>
  <w:style w:type="numbering" w:customStyle="1" w:styleId="621">
    <w:name w:val="ترقيم بحروف بمستويين62"/>
    <w:rsid w:val="00827854"/>
    <w:pPr>
      <w:numPr>
        <w:numId w:val="28"/>
      </w:numPr>
    </w:pPr>
  </w:style>
  <w:style w:type="numbering" w:customStyle="1" w:styleId="620">
    <w:name w:val="ترقيم جدول62"/>
    <w:basedOn w:val="a7"/>
    <w:rsid w:val="00827854"/>
    <w:pPr>
      <w:numPr>
        <w:numId w:val="26"/>
      </w:numPr>
    </w:pPr>
  </w:style>
  <w:style w:type="numbering" w:customStyle="1" w:styleId="92">
    <w:name w:val="ترقيم نقطي92"/>
    <w:rsid w:val="00827854"/>
    <w:pPr>
      <w:numPr>
        <w:numId w:val="23"/>
      </w:numPr>
    </w:pPr>
  </w:style>
  <w:style w:type="numbering" w:customStyle="1" w:styleId="202">
    <w:name w:val="ترقيم بثلاثة مستويات20"/>
    <w:rsid w:val="00827854"/>
  </w:style>
  <w:style w:type="numbering" w:customStyle="1" w:styleId="106">
    <w:name w:val="ترقيم بحروف بمستويين10"/>
    <w:rsid w:val="00827854"/>
  </w:style>
  <w:style w:type="numbering" w:customStyle="1" w:styleId="10">
    <w:name w:val="ترقيم جدول10"/>
    <w:basedOn w:val="a7"/>
    <w:rsid w:val="00827854"/>
    <w:pPr>
      <w:numPr>
        <w:numId w:val="9"/>
      </w:numPr>
    </w:pPr>
  </w:style>
  <w:style w:type="numbering" w:customStyle="1" w:styleId="280">
    <w:name w:val="ترقيم نقطي28"/>
    <w:rsid w:val="00827854"/>
  </w:style>
  <w:style w:type="numbering" w:customStyle="1" w:styleId="1190">
    <w:name w:val="ترقيم بثلاثة مستويات119"/>
    <w:rsid w:val="00827854"/>
  </w:style>
  <w:style w:type="numbering" w:customStyle="1" w:styleId="119">
    <w:name w:val="ترقيم بحروف بمستويين119"/>
    <w:rsid w:val="00827854"/>
    <w:pPr>
      <w:numPr>
        <w:numId w:val="20"/>
      </w:numPr>
    </w:pPr>
  </w:style>
  <w:style w:type="numbering" w:customStyle="1" w:styleId="632">
    <w:name w:val="ترقيم بثلاثة مستويات63"/>
    <w:rsid w:val="00827854"/>
  </w:style>
  <w:style w:type="numbering" w:customStyle="1" w:styleId="63">
    <w:name w:val="ترقيم بحروف بمستويين63"/>
    <w:rsid w:val="00827854"/>
    <w:pPr>
      <w:numPr>
        <w:numId w:val="21"/>
      </w:numPr>
    </w:pPr>
  </w:style>
  <w:style w:type="numbering" w:customStyle="1" w:styleId="633">
    <w:name w:val="ترقيم جدول63"/>
    <w:basedOn w:val="a7"/>
    <w:rsid w:val="00827854"/>
  </w:style>
  <w:style w:type="numbering" w:customStyle="1" w:styleId="932">
    <w:name w:val="ترقيم نقطي93"/>
    <w:rsid w:val="00827854"/>
  </w:style>
  <w:style w:type="numbering" w:customStyle="1" w:styleId="721">
    <w:name w:val="ترقيم بثلاثة مستويات72"/>
    <w:rsid w:val="00827854"/>
  </w:style>
  <w:style w:type="numbering" w:customStyle="1" w:styleId="722">
    <w:name w:val="ترقيم بحروف بمستويين72"/>
    <w:rsid w:val="00827854"/>
  </w:style>
  <w:style w:type="numbering" w:customStyle="1" w:styleId="723">
    <w:name w:val="ترقيم جدول72"/>
    <w:basedOn w:val="a7"/>
    <w:rsid w:val="00827854"/>
  </w:style>
  <w:style w:type="numbering" w:customStyle="1" w:styleId="1020">
    <w:name w:val="ترقيم نقطي102"/>
    <w:rsid w:val="00827854"/>
  </w:style>
  <w:style w:type="numbering" w:customStyle="1" w:styleId="6d">
    <w:name w:val="بلا قائمة6"/>
    <w:next w:val="a7"/>
    <w:uiPriority w:val="99"/>
    <w:semiHidden/>
    <w:unhideWhenUsed/>
    <w:rsid w:val="00827854"/>
  </w:style>
  <w:style w:type="numbering" w:customStyle="1" w:styleId="265">
    <w:name w:val="ترقيم بثلاثة مستويات26"/>
    <w:rsid w:val="00827854"/>
  </w:style>
  <w:style w:type="numbering" w:customStyle="1" w:styleId="203">
    <w:name w:val="ترقيم بحروف بمستويين20"/>
    <w:rsid w:val="00827854"/>
  </w:style>
  <w:style w:type="numbering" w:customStyle="1" w:styleId="204">
    <w:name w:val="ترقيم جدول20"/>
    <w:basedOn w:val="a7"/>
    <w:rsid w:val="00827854"/>
  </w:style>
  <w:style w:type="numbering" w:customStyle="1" w:styleId="294">
    <w:name w:val="ترقيم نقطي29"/>
    <w:rsid w:val="00827854"/>
  </w:style>
  <w:style w:type="numbering" w:customStyle="1" w:styleId="1200">
    <w:name w:val="ترقيم بثلاثة مستويات120"/>
    <w:rsid w:val="00827854"/>
  </w:style>
  <w:style w:type="numbering" w:customStyle="1" w:styleId="1201">
    <w:name w:val="ترقيم بحروف بمستويين120"/>
    <w:rsid w:val="00827854"/>
  </w:style>
  <w:style w:type="numbering" w:customStyle="1" w:styleId="1191">
    <w:name w:val="ترقيم جدول119"/>
    <w:basedOn w:val="a7"/>
    <w:rsid w:val="00827854"/>
  </w:style>
  <w:style w:type="numbering" w:customStyle="1" w:styleId="1182">
    <w:name w:val="ترقيم نقطي118"/>
    <w:rsid w:val="00827854"/>
  </w:style>
  <w:style w:type="numbering" w:customStyle="1" w:styleId="11100">
    <w:name w:val="ترقيم بثلاثة مستويات1110"/>
    <w:rsid w:val="00827854"/>
  </w:style>
  <w:style w:type="numbering" w:customStyle="1" w:styleId="11101">
    <w:name w:val="ترقيم بحروف بمستويين1110"/>
    <w:rsid w:val="00827854"/>
  </w:style>
  <w:style w:type="numbering" w:customStyle="1" w:styleId="11102">
    <w:name w:val="ترقيم جدول1110"/>
    <w:basedOn w:val="a7"/>
    <w:rsid w:val="00827854"/>
  </w:style>
  <w:style w:type="numbering" w:customStyle="1" w:styleId="1192">
    <w:name w:val="ترقيم نقطي119"/>
    <w:rsid w:val="00827854"/>
  </w:style>
  <w:style w:type="numbering" w:customStyle="1" w:styleId="275">
    <w:name w:val="ترقيم بثلاثة مستويات27"/>
    <w:rsid w:val="00827854"/>
  </w:style>
  <w:style w:type="numbering" w:customStyle="1" w:styleId="266">
    <w:name w:val="ترقيم بحروف بمستويين26"/>
    <w:rsid w:val="00827854"/>
  </w:style>
  <w:style w:type="numbering" w:customStyle="1" w:styleId="267">
    <w:name w:val="ترقيم جدول26"/>
    <w:basedOn w:val="a7"/>
    <w:rsid w:val="00827854"/>
  </w:style>
  <w:style w:type="numbering" w:customStyle="1" w:styleId="2100">
    <w:name w:val="ترقيم نقطي210"/>
    <w:rsid w:val="00827854"/>
  </w:style>
  <w:style w:type="numbering" w:customStyle="1" w:styleId="1260">
    <w:name w:val="ترقيم بثلاثة مستويات126"/>
    <w:rsid w:val="00827854"/>
  </w:style>
  <w:style w:type="numbering" w:customStyle="1" w:styleId="1261">
    <w:name w:val="ترقيم بحروف بمستويين126"/>
    <w:rsid w:val="00827854"/>
  </w:style>
  <w:style w:type="numbering" w:customStyle="1" w:styleId="1262">
    <w:name w:val="ترقيم جدول126"/>
    <w:basedOn w:val="a7"/>
    <w:rsid w:val="00827854"/>
  </w:style>
  <w:style w:type="numbering" w:customStyle="1" w:styleId="1263">
    <w:name w:val="ترقيم نقطي126"/>
    <w:rsid w:val="00827854"/>
  </w:style>
  <w:style w:type="numbering" w:customStyle="1" w:styleId="360">
    <w:name w:val="ترقيم بثلاثة مستويات36"/>
    <w:rsid w:val="00827854"/>
  </w:style>
  <w:style w:type="numbering" w:customStyle="1" w:styleId="361">
    <w:name w:val="ترقيم بحروف بمستويين36"/>
    <w:rsid w:val="00827854"/>
  </w:style>
  <w:style w:type="numbering" w:customStyle="1" w:styleId="362">
    <w:name w:val="ترقيم جدول36"/>
    <w:basedOn w:val="a7"/>
    <w:rsid w:val="00827854"/>
  </w:style>
  <w:style w:type="numbering" w:customStyle="1" w:styleId="363">
    <w:name w:val="ترقيم نقطي36"/>
    <w:rsid w:val="00827854"/>
  </w:style>
  <w:style w:type="numbering" w:customStyle="1" w:styleId="1360">
    <w:name w:val="ترقيم بثلاثة مستويات136"/>
    <w:rsid w:val="00827854"/>
  </w:style>
  <w:style w:type="numbering" w:customStyle="1" w:styleId="1361">
    <w:name w:val="ترقيم بحروف بمستويين136"/>
    <w:rsid w:val="00827854"/>
  </w:style>
  <w:style w:type="numbering" w:customStyle="1" w:styleId="1362">
    <w:name w:val="ترقيم جدول136"/>
    <w:basedOn w:val="a7"/>
    <w:rsid w:val="00827854"/>
  </w:style>
  <w:style w:type="numbering" w:customStyle="1" w:styleId="1363">
    <w:name w:val="ترقيم نقطي136"/>
    <w:rsid w:val="00827854"/>
  </w:style>
  <w:style w:type="numbering" w:customStyle="1" w:styleId="1460">
    <w:name w:val="ترقيم بثلاثة مستويات146"/>
    <w:rsid w:val="00827854"/>
  </w:style>
  <w:style w:type="numbering" w:customStyle="1" w:styleId="1461">
    <w:name w:val="ترقيم بحروف بمستويين146"/>
    <w:rsid w:val="00827854"/>
  </w:style>
  <w:style w:type="numbering" w:customStyle="1" w:styleId="1462">
    <w:name w:val="ترقيم جدول146"/>
    <w:basedOn w:val="a7"/>
    <w:rsid w:val="00827854"/>
  </w:style>
  <w:style w:type="numbering" w:customStyle="1" w:styleId="1463">
    <w:name w:val="ترقيم نقطي146"/>
    <w:rsid w:val="00827854"/>
  </w:style>
  <w:style w:type="numbering" w:customStyle="1" w:styleId="156">
    <w:name w:val="ترقيم بثلاثة مستويات156"/>
    <w:rsid w:val="00827854"/>
  </w:style>
  <w:style w:type="numbering" w:customStyle="1" w:styleId="1560">
    <w:name w:val="ترقيم بحروف بمستويين156"/>
    <w:rsid w:val="00827854"/>
  </w:style>
  <w:style w:type="numbering" w:customStyle="1" w:styleId="1561">
    <w:name w:val="ترقيم جدول156"/>
    <w:basedOn w:val="a7"/>
    <w:rsid w:val="00827854"/>
  </w:style>
  <w:style w:type="numbering" w:customStyle="1" w:styleId="1562">
    <w:name w:val="ترقيم نقطي156"/>
    <w:rsid w:val="00827854"/>
  </w:style>
  <w:style w:type="numbering" w:customStyle="1" w:styleId="464">
    <w:name w:val="ترقيم بثلاثة مستويات46"/>
    <w:rsid w:val="00827854"/>
  </w:style>
  <w:style w:type="numbering" w:customStyle="1" w:styleId="465">
    <w:name w:val="ترقيم بحروف بمستويين46"/>
    <w:rsid w:val="00827854"/>
  </w:style>
  <w:style w:type="numbering" w:customStyle="1" w:styleId="466">
    <w:name w:val="ترقيم جدول46"/>
    <w:basedOn w:val="a7"/>
    <w:rsid w:val="00827854"/>
  </w:style>
  <w:style w:type="numbering" w:customStyle="1" w:styleId="467">
    <w:name w:val="ترقيم نقطي46"/>
    <w:rsid w:val="00827854"/>
  </w:style>
  <w:style w:type="numbering" w:customStyle="1" w:styleId="166">
    <w:name w:val="ترقيم بثلاثة مستويات166"/>
    <w:rsid w:val="00827854"/>
  </w:style>
  <w:style w:type="numbering" w:customStyle="1" w:styleId="1660">
    <w:name w:val="ترقيم بحروف بمستويين166"/>
    <w:rsid w:val="00827854"/>
  </w:style>
  <w:style w:type="numbering" w:customStyle="1" w:styleId="1661">
    <w:name w:val="ترقيم جدول166"/>
    <w:basedOn w:val="a7"/>
    <w:rsid w:val="00827854"/>
  </w:style>
  <w:style w:type="numbering" w:customStyle="1" w:styleId="1662">
    <w:name w:val="ترقيم نقطي166"/>
    <w:rsid w:val="00827854"/>
  </w:style>
  <w:style w:type="numbering" w:customStyle="1" w:styleId="176">
    <w:name w:val="ترقيم بثلاثة مستويات176"/>
    <w:rsid w:val="00827854"/>
  </w:style>
  <w:style w:type="numbering" w:customStyle="1" w:styleId="1760">
    <w:name w:val="ترقيم بحروف بمستويين176"/>
    <w:rsid w:val="00827854"/>
  </w:style>
  <w:style w:type="numbering" w:customStyle="1" w:styleId="1761">
    <w:name w:val="ترقيم جدول176"/>
    <w:basedOn w:val="a7"/>
    <w:rsid w:val="00827854"/>
  </w:style>
  <w:style w:type="numbering" w:customStyle="1" w:styleId="1762">
    <w:name w:val="ترقيم نقطي176"/>
    <w:rsid w:val="00827854"/>
  </w:style>
  <w:style w:type="numbering" w:customStyle="1" w:styleId="570">
    <w:name w:val="ترقيم نقطي57"/>
    <w:rsid w:val="00827854"/>
  </w:style>
  <w:style w:type="numbering" w:customStyle="1" w:styleId="51120">
    <w:name w:val="ترقيم نقطي5112"/>
    <w:rsid w:val="00827854"/>
  </w:style>
  <w:style w:type="numbering" w:customStyle="1" w:styleId="670">
    <w:name w:val="ترقيم نقطي67"/>
    <w:rsid w:val="00827854"/>
  </w:style>
  <w:style w:type="numbering" w:customStyle="1" w:styleId="51130">
    <w:name w:val="ترقيم نقطي5113"/>
    <w:rsid w:val="00827854"/>
  </w:style>
  <w:style w:type="numbering" w:customStyle="1" w:styleId="6120">
    <w:name w:val="ترقيم نقطي612"/>
    <w:rsid w:val="00827854"/>
  </w:style>
  <w:style w:type="numbering" w:customStyle="1" w:styleId="157">
    <w:name w:val="بلا قائمة15"/>
    <w:next w:val="a7"/>
    <w:uiPriority w:val="99"/>
    <w:semiHidden/>
    <w:unhideWhenUsed/>
    <w:rsid w:val="00827854"/>
  </w:style>
  <w:style w:type="numbering" w:customStyle="1" w:styleId="79">
    <w:name w:val="بلا قائمة7"/>
    <w:next w:val="a7"/>
    <w:uiPriority w:val="99"/>
    <w:semiHidden/>
    <w:unhideWhenUsed/>
    <w:rsid w:val="00827854"/>
  </w:style>
  <w:style w:type="numbering" w:customStyle="1" w:styleId="281">
    <w:name w:val="ترقيم بثلاثة مستويات28"/>
    <w:rsid w:val="00827854"/>
  </w:style>
  <w:style w:type="numbering" w:customStyle="1" w:styleId="276">
    <w:name w:val="ترقيم بحروف بمستويين27"/>
    <w:rsid w:val="00827854"/>
  </w:style>
  <w:style w:type="numbering" w:customStyle="1" w:styleId="277">
    <w:name w:val="ترقيم جدول27"/>
    <w:basedOn w:val="a7"/>
    <w:rsid w:val="00827854"/>
  </w:style>
  <w:style w:type="numbering" w:customStyle="1" w:styleId="304">
    <w:name w:val="ترقيم نقطي30"/>
    <w:rsid w:val="00827854"/>
  </w:style>
  <w:style w:type="numbering" w:customStyle="1" w:styleId="1270">
    <w:name w:val="ترقيم بثلاثة مستويات127"/>
    <w:rsid w:val="00827854"/>
  </w:style>
  <w:style w:type="numbering" w:customStyle="1" w:styleId="1271">
    <w:name w:val="ترقيم بحروف بمستويين127"/>
    <w:rsid w:val="00827854"/>
  </w:style>
  <w:style w:type="numbering" w:customStyle="1" w:styleId="1202">
    <w:name w:val="ترقيم جدول120"/>
    <w:basedOn w:val="a7"/>
    <w:rsid w:val="00827854"/>
  </w:style>
  <w:style w:type="numbering" w:customStyle="1" w:styleId="1203">
    <w:name w:val="ترقيم نقطي120"/>
    <w:rsid w:val="00827854"/>
  </w:style>
  <w:style w:type="numbering" w:customStyle="1" w:styleId="11120">
    <w:name w:val="ترقيم بثلاثة مستويات1112"/>
    <w:rsid w:val="00827854"/>
  </w:style>
  <w:style w:type="numbering" w:customStyle="1" w:styleId="11121">
    <w:name w:val="ترقيم بحروف بمستويين1112"/>
    <w:rsid w:val="00827854"/>
  </w:style>
  <w:style w:type="numbering" w:customStyle="1" w:styleId="11122">
    <w:name w:val="ترقيم جدول1112"/>
    <w:basedOn w:val="a7"/>
    <w:rsid w:val="00827854"/>
  </w:style>
  <w:style w:type="numbering" w:customStyle="1" w:styleId="11103">
    <w:name w:val="ترقيم نقطي1110"/>
    <w:rsid w:val="00827854"/>
  </w:style>
  <w:style w:type="numbering" w:customStyle="1" w:styleId="295">
    <w:name w:val="ترقيم بثلاثة مستويات29"/>
    <w:rsid w:val="00827854"/>
  </w:style>
  <w:style w:type="numbering" w:customStyle="1" w:styleId="282">
    <w:name w:val="ترقيم بحروف بمستويين28"/>
    <w:rsid w:val="00827854"/>
  </w:style>
  <w:style w:type="numbering" w:customStyle="1" w:styleId="283">
    <w:name w:val="ترقيم جدول28"/>
    <w:basedOn w:val="a7"/>
    <w:rsid w:val="00827854"/>
  </w:style>
  <w:style w:type="numbering" w:customStyle="1" w:styleId="2120">
    <w:name w:val="ترقيم نقطي212"/>
    <w:rsid w:val="00827854"/>
  </w:style>
  <w:style w:type="numbering" w:customStyle="1" w:styleId="1280">
    <w:name w:val="ترقيم بثلاثة مستويات128"/>
    <w:rsid w:val="00827854"/>
  </w:style>
  <w:style w:type="numbering" w:customStyle="1" w:styleId="1281">
    <w:name w:val="ترقيم بحروف بمستويين128"/>
    <w:rsid w:val="00827854"/>
  </w:style>
  <w:style w:type="numbering" w:customStyle="1" w:styleId="1272">
    <w:name w:val="ترقيم جدول127"/>
    <w:basedOn w:val="a7"/>
    <w:rsid w:val="00827854"/>
  </w:style>
  <w:style w:type="numbering" w:customStyle="1" w:styleId="1273">
    <w:name w:val="ترقيم نقطي127"/>
    <w:rsid w:val="00827854"/>
  </w:style>
  <w:style w:type="numbering" w:customStyle="1" w:styleId="370">
    <w:name w:val="ترقيم بثلاثة مستويات37"/>
    <w:rsid w:val="00827854"/>
  </w:style>
  <w:style w:type="numbering" w:customStyle="1" w:styleId="371">
    <w:name w:val="ترقيم بحروف بمستويين37"/>
    <w:rsid w:val="00827854"/>
  </w:style>
  <w:style w:type="numbering" w:customStyle="1" w:styleId="372">
    <w:name w:val="ترقيم جدول37"/>
    <w:basedOn w:val="a7"/>
    <w:rsid w:val="00827854"/>
  </w:style>
  <w:style w:type="numbering" w:customStyle="1" w:styleId="373">
    <w:name w:val="ترقيم نقطي37"/>
    <w:rsid w:val="00827854"/>
  </w:style>
  <w:style w:type="numbering" w:customStyle="1" w:styleId="1370">
    <w:name w:val="ترقيم بثلاثة مستويات137"/>
    <w:rsid w:val="00827854"/>
  </w:style>
  <w:style w:type="numbering" w:customStyle="1" w:styleId="1371">
    <w:name w:val="ترقيم بحروف بمستويين137"/>
    <w:rsid w:val="00827854"/>
  </w:style>
  <w:style w:type="numbering" w:customStyle="1" w:styleId="1372">
    <w:name w:val="ترقيم جدول137"/>
    <w:basedOn w:val="a7"/>
    <w:rsid w:val="00827854"/>
  </w:style>
  <w:style w:type="numbering" w:customStyle="1" w:styleId="1373">
    <w:name w:val="ترقيم نقطي137"/>
    <w:rsid w:val="00827854"/>
  </w:style>
  <w:style w:type="numbering" w:customStyle="1" w:styleId="1470">
    <w:name w:val="ترقيم بثلاثة مستويات147"/>
    <w:rsid w:val="00827854"/>
  </w:style>
  <w:style w:type="numbering" w:customStyle="1" w:styleId="1471">
    <w:name w:val="ترقيم بحروف بمستويين147"/>
    <w:rsid w:val="00827854"/>
  </w:style>
  <w:style w:type="numbering" w:customStyle="1" w:styleId="1472">
    <w:name w:val="ترقيم جدول147"/>
    <w:basedOn w:val="a7"/>
    <w:rsid w:val="00827854"/>
  </w:style>
  <w:style w:type="numbering" w:customStyle="1" w:styleId="1473">
    <w:name w:val="ترقيم نقطي147"/>
    <w:rsid w:val="00827854"/>
  </w:style>
  <w:style w:type="numbering" w:customStyle="1" w:styleId="1570">
    <w:name w:val="ترقيم بثلاثة مستويات157"/>
    <w:rsid w:val="00827854"/>
  </w:style>
  <w:style w:type="numbering" w:customStyle="1" w:styleId="1571">
    <w:name w:val="ترقيم بحروف بمستويين157"/>
    <w:rsid w:val="00827854"/>
  </w:style>
  <w:style w:type="numbering" w:customStyle="1" w:styleId="1572">
    <w:name w:val="ترقيم جدول157"/>
    <w:basedOn w:val="a7"/>
    <w:rsid w:val="00827854"/>
  </w:style>
  <w:style w:type="numbering" w:customStyle="1" w:styleId="1573">
    <w:name w:val="ترقيم نقطي157"/>
    <w:rsid w:val="00827854"/>
  </w:style>
  <w:style w:type="numbering" w:customStyle="1" w:styleId="470">
    <w:name w:val="ترقيم بثلاثة مستويات47"/>
    <w:rsid w:val="00827854"/>
  </w:style>
  <w:style w:type="numbering" w:customStyle="1" w:styleId="471">
    <w:name w:val="ترقيم بحروف بمستويين47"/>
    <w:rsid w:val="00827854"/>
  </w:style>
  <w:style w:type="numbering" w:customStyle="1" w:styleId="472">
    <w:name w:val="ترقيم جدول47"/>
    <w:basedOn w:val="a7"/>
    <w:rsid w:val="00827854"/>
  </w:style>
  <w:style w:type="numbering" w:customStyle="1" w:styleId="473">
    <w:name w:val="ترقيم نقطي47"/>
    <w:rsid w:val="00827854"/>
  </w:style>
  <w:style w:type="numbering" w:customStyle="1" w:styleId="167">
    <w:name w:val="ترقيم بثلاثة مستويات167"/>
    <w:rsid w:val="00827854"/>
  </w:style>
  <w:style w:type="numbering" w:customStyle="1" w:styleId="1670">
    <w:name w:val="ترقيم بحروف بمستويين167"/>
    <w:rsid w:val="00827854"/>
  </w:style>
  <w:style w:type="numbering" w:customStyle="1" w:styleId="1671">
    <w:name w:val="ترقيم جدول167"/>
    <w:basedOn w:val="a7"/>
    <w:rsid w:val="00827854"/>
  </w:style>
  <w:style w:type="numbering" w:customStyle="1" w:styleId="1672">
    <w:name w:val="ترقيم نقطي167"/>
    <w:rsid w:val="00827854"/>
  </w:style>
  <w:style w:type="numbering" w:customStyle="1" w:styleId="177">
    <w:name w:val="ترقيم بثلاثة مستويات177"/>
    <w:rsid w:val="00827854"/>
  </w:style>
  <w:style w:type="numbering" w:customStyle="1" w:styleId="1770">
    <w:name w:val="ترقيم بحروف بمستويين177"/>
    <w:rsid w:val="00827854"/>
  </w:style>
  <w:style w:type="numbering" w:customStyle="1" w:styleId="1771">
    <w:name w:val="ترقيم جدول177"/>
    <w:basedOn w:val="a7"/>
    <w:rsid w:val="00827854"/>
  </w:style>
  <w:style w:type="numbering" w:customStyle="1" w:styleId="1772">
    <w:name w:val="ترقيم نقطي177"/>
    <w:rsid w:val="00827854"/>
  </w:style>
  <w:style w:type="numbering" w:customStyle="1" w:styleId="580">
    <w:name w:val="ترقيم نقطي58"/>
    <w:rsid w:val="00827854"/>
  </w:style>
  <w:style w:type="numbering" w:customStyle="1" w:styleId="51140">
    <w:name w:val="ترقيم نقطي5114"/>
    <w:rsid w:val="00827854"/>
  </w:style>
  <w:style w:type="numbering" w:customStyle="1" w:styleId="680">
    <w:name w:val="ترقيم نقطي68"/>
    <w:rsid w:val="00827854"/>
  </w:style>
  <w:style w:type="numbering" w:customStyle="1" w:styleId="5115">
    <w:name w:val="ترقيم نقطي5115"/>
    <w:rsid w:val="00827854"/>
  </w:style>
  <w:style w:type="numbering" w:customStyle="1" w:styleId="6130">
    <w:name w:val="ترقيم نقطي613"/>
    <w:rsid w:val="00827854"/>
  </w:style>
  <w:style w:type="numbering" w:customStyle="1" w:styleId="168">
    <w:name w:val="بلا قائمة16"/>
    <w:next w:val="a7"/>
    <w:uiPriority w:val="99"/>
    <w:semiHidden/>
    <w:unhideWhenUsed/>
    <w:rsid w:val="00827854"/>
  </w:style>
  <w:style w:type="numbering" w:customStyle="1" w:styleId="89">
    <w:name w:val="بلا قائمة8"/>
    <w:next w:val="a7"/>
    <w:uiPriority w:val="99"/>
    <w:semiHidden/>
    <w:unhideWhenUsed/>
    <w:rsid w:val="00827854"/>
  </w:style>
  <w:style w:type="numbering" w:customStyle="1" w:styleId="305">
    <w:name w:val="ترقيم بثلاثة مستويات30"/>
    <w:rsid w:val="00827854"/>
  </w:style>
  <w:style w:type="numbering" w:customStyle="1" w:styleId="296">
    <w:name w:val="ترقيم بحروف بمستويين29"/>
    <w:rsid w:val="00827854"/>
  </w:style>
  <w:style w:type="numbering" w:customStyle="1" w:styleId="297">
    <w:name w:val="ترقيم جدول29"/>
    <w:basedOn w:val="a7"/>
    <w:rsid w:val="00827854"/>
  </w:style>
  <w:style w:type="numbering" w:customStyle="1" w:styleId="380">
    <w:name w:val="ترقيم نقطي38"/>
    <w:rsid w:val="00827854"/>
  </w:style>
  <w:style w:type="numbering" w:customStyle="1" w:styleId="1290">
    <w:name w:val="ترقيم بثلاثة مستويات129"/>
    <w:rsid w:val="00827854"/>
  </w:style>
  <w:style w:type="numbering" w:customStyle="1" w:styleId="1291">
    <w:name w:val="ترقيم بحروف بمستويين129"/>
    <w:rsid w:val="00827854"/>
  </w:style>
  <w:style w:type="numbering" w:customStyle="1" w:styleId="1282">
    <w:name w:val="ترقيم جدول128"/>
    <w:basedOn w:val="a7"/>
    <w:rsid w:val="00827854"/>
  </w:style>
  <w:style w:type="numbering" w:customStyle="1" w:styleId="1283">
    <w:name w:val="ترقيم نقطي128"/>
    <w:rsid w:val="00827854"/>
  </w:style>
  <w:style w:type="numbering" w:customStyle="1" w:styleId="11130">
    <w:name w:val="ترقيم بثلاثة مستويات1113"/>
    <w:rsid w:val="00827854"/>
  </w:style>
  <w:style w:type="numbering" w:customStyle="1" w:styleId="11131">
    <w:name w:val="ترقيم بحروف بمستويين1113"/>
    <w:rsid w:val="00827854"/>
  </w:style>
  <w:style w:type="numbering" w:customStyle="1" w:styleId="11132">
    <w:name w:val="ترقيم جدول1113"/>
    <w:basedOn w:val="a7"/>
    <w:rsid w:val="00827854"/>
  </w:style>
  <w:style w:type="numbering" w:customStyle="1" w:styleId="11123">
    <w:name w:val="ترقيم نقطي1112"/>
    <w:rsid w:val="00827854"/>
  </w:style>
  <w:style w:type="numbering" w:customStyle="1" w:styleId="2101">
    <w:name w:val="ترقيم بثلاثة مستويات210"/>
    <w:rsid w:val="00827854"/>
  </w:style>
  <w:style w:type="numbering" w:customStyle="1" w:styleId="2102">
    <w:name w:val="ترقيم بحروف بمستويين210"/>
    <w:rsid w:val="00827854"/>
  </w:style>
  <w:style w:type="numbering" w:customStyle="1" w:styleId="2103">
    <w:name w:val="ترقيم جدول210"/>
    <w:basedOn w:val="a7"/>
    <w:rsid w:val="00827854"/>
  </w:style>
  <w:style w:type="numbering" w:customStyle="1" w:styleId="2130">
    <w:name w:val="ترقيم نقطي213"/>
    <w:rsid w:val="00827854"/>
  </w:style>
  <w:style w:type="numbering" w:customStyle="1" w:styleId="12100">
    <w:name w:val="ترقيم بثلاثة مستويات1210"/>
    <w:rsid w:val="00827854"/>
  </w:style>
  <w:style w:type="numbering" w:customStyle="1" w:styleId="12101">
    <w:name w:val="ترقيم بحروف بمستويين1210"/>
    <w:rsid w:val="00827854"/>
  </w:style>
  <w:style w:type="numbering" w:customStyle="1" w:styleId="1292">
    <w:name w:val="ترقيم جدول129"/>
    <w:basedOn w:val="a7"/>
    <w:rsid w:val="00827854"/>
  </w:style>
  <w:style w:type="numbering" w:customStyle="1" w:styleId="1293">
    <w:name w:val="ترقيم نقطي129"/>
    <w:rsid w:val="00827854"/>
  </w:style>
  <w:style w:type="numbering" w:customStyle="1" w:styleId="381">
    <w:name w:val="ترقيم بثلاثة مستويات38"/>
    <w:rsid w:val="00827854"/>
  </w:style>
  <w:style w:type="numbering" w:customStyle="1" w:styleId="382">
    <w:name w:val="ترقيم بحروف بمستويين38"/>
    <w:rsid w:val="00827854"/>
  </w:style>
  <w:style w:type="numbering" w:customStyle="1" w:styleId="383">
    <w:name w:val="ترقيم جدول38"/>
    <w:basedOn w:val="a7"/>
    <w:rsid w:val="00827854"/>
  </w:style>
  <w:style w:type="numbering" w:customStyle="1" w:styleId="390">
    <w:name w:val="ترقيم نقطي39"/>
    <w:rsid w:val="00827854"/>
  </w:style>
  <w:style w:type="numbering" w:customStyle="1" w:styleId="1380">
    <w:name w:val="ترقيم بثلاثة مستويات138"/>
    <w:rsid w:val="00827854"/>
  </w:style>
  <w:style w:type="numbering" w:customStyle="1" w:styleId="1381">
    <w:name w:val="ترقيم بحروف بمستويين138"/>
    <w:rsid w:val="00827854"/>
  </w:style>
  <w:style w:type="numbering" w:customStyle="1" w:styleId="1382">
    <w:name w:val="ترقيم جدول138"/>
    <w:basedOn w:val="a7"/>
    <w:rsid w:val="00827854"/>
  </w:style>
  <w:style w:type="numbering" w:customStyle="1" w:styleId="1383">
    <w:name w:val="ترقيم نقطي138"/>
    <w:rsid w:val="00827854"/>
  </w:style>
  <w:style w:type="numbering" w:customStyle="1" w:styleId="148">
    <w:name w:val="ترقيم بثلاثة مستويات148"/>
    <w:rsid w:val="00827854"/>
  </w:style>
  <w:style w:type="numbering" w:customStyle="1" w:styleId="1480">
    <w:name w:val="ترقيم بحروف بمستويين148"/>
    <w:rsid w:val="00827854"/>
  </w:style>
  <w:style w:type="numbering" w:customStyle="1" w:styleId="1481">
    <w:name w:val="ترقيم جدول148"/>
    <w:basedOn w:val="a7"/>
    <w:rsid w:val="00827854"/>
  </w:style>
  <w:style w:type="numbering" w:customStyle="1" w:styleId="1482">
    <w:name w:val="ترقيم نقطي148"/>
    <w:rsid w:val="00827854"/>
  </w:style>
  <w:style w:type="numbering" w:customStyle="1" w:styleId="158">
    <w:name w:val="ترقيم بثلاثة مستويات158"/>
    <w:rsid w:val="00827854"/>
  </w:style>
  <w:style w:type="numbering" w:customStyle="1" w:styleId="1580">
    <w:name w:val="ترقيم بحروف بمستويين158"/>
    <w:rsid w:val="00827854"/>
  </w:style>
  <w:style w:type="numbering" w:customStyle="1" w:styleId="1581">
    <w:name w:val="ترقيم جدول158"/>
    <w:basedOn w:val="a7"/>
    <w:rsid w:val="00827854"/>
  </w:style>
  <w:style w:type="numbering" w:customStyle="1" w:styleId="1582">
    <w:name w:val="ترقيم نقطي158"/>
    <w:rsid w:val="00827854"/>
  </w:style>
  <w:style w:type="numbering" w:customStyle="1" w:styleId="480">
    <w:name w:val="ترقيم بثلاثة مستويات48"/>
    <w:rsid w:val="00827854"/>
  </w:style>
  <w:style w:type="numbering" w:customStyle="1" w:styleId="481">
    <w:name w:val="ترقيم بحروف بمستويين48"/>
    <w:rsid w:val="00827854"/>
  </w:style>
  <w:style w:type="numbering" w:customStyle="1" w:styleId="482">
    <w:name w:val="ترقيم جدول48"/>
    <w:basedOn w:val="a7"/>
    <w:rsid w:val="00827854"/>
  </w:style>
  <w:style w:type="numbering" w:customStyle="1" w:styleId="483">
    <w:name w:val="ترقيم نقطي48"/>
    <w:rsid w:val="00827854"/>
  </w:style>
  <w:style w:type="numbering" w:customStyle="1" w:styleId="1680">
    <w:name w:val="ترقيم بثلاثة مستويات168"/>
    <w:rsid w:val="00827854"/>
  </w:style>
  <w:style w:type="numbering" w:customStyle="1" w:styleId="1681">
    <w:name w:val="ترقيم بحروف بمستويين168"/>
    <w:rsid w:val="00827854"/>
  </w:style>
  <w:style w:type="numbering" w:customStyle="1" w:styleId="1682">
    <w:name w:val="ترقيم جدول168"/>
    <w:basedOn w:val="a7"/>
    <w:rsid w:val="00827854"/>
  </w:style>
  <w:style w:type="numbering" w:customStyle="1" w:styleId="1683">
    <w:name w:val="ترقيم نقطي168"/>
    <w:rsid w:val="00827854"/>
  </w:style>
  <w:style w:type="numbering" w:customStyle="1" w:styleId="178">
    <w:name w:val="ترقيم بثلاثة مستويات178"/>
    <w:rsid w:val="00827854"/>
  </w:style>
  <w:style w:type="numbering" w:customStyle="1" w:styleId="1780">
    <w:name w:val="ترقيم بحروف بمستويين178"/>
    <w:rsid w:val="00827854"/>
  </w:style>
  <w:style w:type="numbering" w:customStyle="1" w:styleId="1781">
    <w:name w:val="ترقيم جدول178"/>
    <w:basedOn w:val="a7"/>
    <w:rsid w:val="00827854"/>
  </w:style>
  <w:style w:type="numbering" w:customStyle="1" w:styleId="1782">
    <w:name w:val="ترقيم نقطي178"/>
    <w:rsid w:val="00827854"/>
  </w:style>
  <w:style w:type="numbering" w:customStyle="1" w:styleId="590">
    <w:name w:val="ترقيم نقطي59"/>
    <w:rsid w:val="00827854"/>
  </w:style>
  <w:style w:type="numbering" w:customStyle="1" w:styleId="5116">
    <w:name w:val="ترقيم نقطي5116"/>
    <w:rsid w:val="00827854"/>
  </w:style>
  <w:style w:type="numbering" w:customStyle="1" w:styleId="690">
    <w:name w:val="ترقيم نقطي69"/>
    <w:rsid w:val="00827854"/>
  </w:style>
  <w:style w:type="numbering" w:customStyle="1" w:styleId="5117">
    <w:name w:val="ترقيم نقطي5117"/>
    <w:rsid w:val="00827854"/>
  </w:style>
  <w:style w:type="numbering" w:customStyle="1" w:styleId="6140">
    <w:name w:val="ترقيم نقطي614"/>
    <w:rsid w:val="00827854"/>
  </w:style>
  <w:style w:type="numbering" w:customStyle="1" w:styleId="179">
    <w:name w:val="بلا قائمة17"/>
    <w:next w:val="a7"/>
    <w:uiPriority w:val="99"/>
    <w:semiHidden/>
    <w:unhideWhenUsed/>
    <w:rsid w:val="00827854"/>
  </w:style>
  <w:style w:type="numbering" w:customStyle="1" w:styleId="391">
    <w:name w:val="ترقيم بثلاثة مستويات39"/>
    <w:rsid w:val="00827854"/>
  </w:style>
  <w:style w:type="numbering" w:customStyle="1" w:styleId="306">
    <w:name w:val="ترقيم بحروف بمستويين30"/>
    <w:rsid w:val="00827854"/>
  </w:style>
  <w:style w:type="numbering" w:customStyle="1" w:styleId="307">
    <w:name w:val="ترقيم جدول30"/>
    <w:basedOn w:val="a7"/>
    <w:rsid w:val="00827854"/>
  </w:style>
  <w:style w:type="numbering" w:customStyle="1" w:styleId="400">
    <w:name w:val="ترقيم نقطي40"/>
    <w:rsid w:val="00827854"/>
  </w:style>
  <w:style w:type="numbering" w:customStyle="1" w:styleId="642">
    <w:name w:val="ترقيم جدول64"/>
    <w:basedOn w:val="a7"/>
    <w:rsid w:val="00827854"/>
  </w:style>
  <w:style w:type="numbering" w:customStyle="1" w:styleId="940">
    <w:name w:val="ترقيم نقطي94"/>
    <w:rsid w:val="00827854"/>
  </w:style>
  <w:style w:type="numbering" w:customStyle="1" w:styleId="731">
    <w:name w:val="ترقيم بثلاثة مستويات73"/>
    <w:rsid w:val="00827854"/>
  </w:style>
  <w:style w:type="numbering" w:customStyle="1" w:styleId="732">
    <w:name w:val="ترقيم بحروف بمستويين73"/>
    <w:rsid w:val="00827854"/>
  </w:style>
  <w:style w:type="numbering" w:customStyle="1" w:styleId="733">
    <w:name w:val="ترقيم جدول73"/>
    <w:basedOn w:val="a7"/>
    <w:rsid w:val="00827854"/>
  </w:style>
  <w:style w:type="numbering" w:customStyle="1" w:styleId="1030">
    <w:name w:val="ترقيم نقطي103"/>
    <w:rsid w:val="00827854"/>
  </w:style>
  <w:style w:type="numbering" w:customStyle="1" w:styleId="812">
    <w:name w:val="ترقيم بثلاثة مستويات81"/>
    <w:rsid w:val="00827854"/>
  </w:style>
  <w:style w:type="numbering" w:customStyle="1" w:styleId="813">
    <w:name w:val="ترقيم بحروف بمستويين81"/>
    <w:rsid w:val="00827854"/>
  </w:style>
  <w:style w:type="numbering" w:customStyle="1" w:styleId="814">
    <w:name w:val="ترقيم جدول81"/>
    <w:basedOn w:val="a7"/>
    <w:rsid w:val="00827854"/>
  </w:style>
  <w:style w:type="numbering" w:customStyle="1" w:styleId="1920">
    <w:name w:val="ترقيم نقطي192"/>
    <w:rsid w:val="00827854"/>
  </w:style>
  <w:style w:type="numbering" w:customStyle="1" w:styleId="914">
    <w:name w:val="ترقيم بثلاثة مستويات91"/>
    <w:rsid w:val="00827854"/>
  </w:style>
  <w:style w:type="numbering" w:customStyle="1" w:styleId="915">
    <w:name w:val="ترقيم بحروف بمستويين91"/>
    <w:rsid w:val="00827854"/>
  </w:style>
  <w:style w:type="numbering" w:customStyle="1" w:styleId="916">
    <w:name w:val="ترقيم جدول91"/>
    <w:basedOn w:val="a7"/>
    <w:rsid w:val="00827854"/>
  </w:style>
  <w:style w:type="numbering" w:customStyle="1" w:styleId="2020">
    <w:name w:val="ترقيم نقطي202"/>
    <w:rsid w:val="00827854"/>
  </w:style>
  <w:style w:type="numbering" w:customStyle="1" w:styleId="401">
    <w:name w:val="ترقيم بثلاثة مستويات40"/>
    <w:rsid w:val="00827854"/>
  </w:style>
  <w:style w:type="numbering" w:customStyle="1" w:styleId="392">
    <w:name w:val="ترقيم بحروف بمستويين39"/>
    <w:rsid w:val="00827854"/>
  </w:style>
  <w:style w:type="numbering" w:customStyle="1" w:styleId="393">
    <w:name w:val="ترقيم جدول39"/>
    <w:basedOn w:val="a7"/>
    <w:rsid w:val="00827854"/>
  </w:style>
  <w:style w:type="numbering" w:customStyle="1" w:styleId="490">
    <w:name w:val="ترقيم نقطي49"/>
    <w:rsid w:val="00827854"/>
  </w:style>
  <w:style w:type="numbering" w:customStyle="1" w:styleId="652">
    <w:name w:val="ترقيم جدول65"/>
    <w:basedOn w:val="a7"/>
    <w:rsid w:val="00827854"/>
  </w:style>
  <w:style w:type="numbering" w:customStyle="1" w:styleId="950">
    <w:name w:val="ترقيم نقطي95"/>
    <w:rsid w:val="00827854"/>
  </w:style>
  <w:style w:type="numbering" w:customStyle="1" w:styleId="740">
    <w:name w:val="ترقيم بثلاثة مستويات74"/>
    <w:rsid w:val="00827854"/>
  </w:style>
  <w:style w:type="numbering" w:customStyle="1" w:styleId="741">
    <w:name w:val="ترقيم بحروف بمستويين74"/>
    <w:rsid w:val="00827854"/>
  </w:style>
  <w:style w:type="numbering" w:customStyle="1" w:styleId="742">
    <w:name w:val="ترقيم جدول74"/>
    <w:basedOn w:val="a7"/>
    <w:rsid w:val="00827854"/>
  </w:style>
  <w:style w:type="numbering" w:customStyle="1" w:styleId="1040">
    <w:name w:val="ترقيم نقطي104"/>
    <w:rsid w:val="00827854"/>
  </w:style>
  <w:style w:type="numbering" w:customStyle="1" w:styleId="1011">
    <w:name w:val="ترقيم بثلاثة مستويات101"/>
    <w:rsid w:val="00827854"/>
  </w:style>
  <w:style w:type="numbering" w:customStyle="1" w:styleId="1012">
    <w:name w:val="ترقيم بحروف بمستويين101"/>
    <w:rsid w:val="00827854"/>
  </w:style>
  <w:style w:type="numbering" w:customStyle="1" w:styleId="1013">
    <w:name w:val="ترقيم جدول101"/>
    <w:basedOn w:val="a7"/>
    <w:rsid w:val="00827854"/>
  </w:style>
  <w:style w:type="numbering" w:customStyle="1" w:styleId="2221">
    <w:name w:val="ترقيم نقطي222"/>
    <w:rsid w:val="00827854"/>
  </w:style>
  <w:style w:type="numbering" w:customStyle="1" w:styleId="2010">
    <w:name w:val="ترقيم بثلاثة مستويات201"/>
    <w:rsid w:val="00827854"/>
  </w:style>
  <w:style w:type="numbering" w:customStyle="1" w:styleId="2011">
    <w:name w:val="ترقيم بحروف بمستويين201"/>
    <w:rsid w:val="00827854"/>
  </w:style>
  <w:style w:type="numbering" w:customStyle="1" w:styleId="2013">
    <w:name w:val="ترقيم جدول201"/>
    <w:basedOn w:val="a7"/>
    <w:rsid w:val="00827854"/>
  </w:style>
  <w:style w:type="numbering" w:customStyle="1" w:styleId="2322">
    <w:name w:val="ترقيم نقطي232"/>
    <w:rsid w:val="00827854"/>
  </w:style>
  <w:style w:type="numbering" w:customStyle="1" w:styleId="10110">
    <w:name w:val="ترقيم بثلاثة مستويات1011"/>
    <w:rsid w:val="00827854"/>
  </w:style>
  <w:style w:type="numbering" w:customStyle="1" w:styleId="10111">
    <w:name w:val="ترقيم بحروف بمستويين1011"/>
    <w:rsid w:val="00827854"/>
  </w:style>
  <w:style w:type="numbering" w:customStyle="1" w:styleId="10112">
    <w:name w:val="ترقيم جدول1011"/>
    <w:basedOn w:val="a7"/>
    <w:rsid w:val="00827854"/>
  </w:style>
  <w:style w:type="numbering" w:customStyle="1" w:styleId="22120">
    <w:name w:val="ترقيم نقطي2212"/>
    <w:rsid w:val="00827854"/>
  </w:style>
  <w:style w:type="numbering" w:customStyle="1" w:styleId="20110">
    <w:name w:val="ترقيم بثلاثة مستويات2011"/>
    <w:rsid w:val="00827854"/>
  </w:style>
  <w:style w:type="numbering" w:customStyle="1" w:styleId="20111">
    <w:name w:val="ترقيم بحروف بمستويين2011"/>
    <w:rsid w:val="00827854"/>
  </w:style>
  <w:style w:type="numbering" w:customStyle="1" w:styleId="20112">
    <w:name w:val="ترقيم جدول2011"/>
    <w:basedOn w:val="a7"/>
    <w:rsid w:val="00827854"/>
  </w:style>
  <w:style w:type="numbering" w:customStyle="1" w:styleId="23110">
    <w:name w:val="ترقيم نقطي2311"/>
    <w:rsid w:val="00827854"/>
  </w:style>
  <w:style w:type="numbering" w:customStyle="1" w:styleId="2222">
    <w:name w:val="ترقيم بثلاثة مستويات222"/>
    <w:rsid w:val="00827854"/>
  </w:style>
  <w:style w:type="numbering" w:customStyle="1" w:styleId="2223">
    <w:name w:val="ترقيم بحروف بمستويين222"/>
    <w:rsid w:val="00827854"/>
  </w:style>
  <w:style w:type="numbering" w:customStyle="1" w:styleId="2224">
    <w:name w:val="ترقيم جدول222"/>
    <w:basedOn w:val="a7"/>
    <w:rsid w:val="00827854"/>
  </w:style>
  <w:style w:type="numbering" w:customStyle="1" w:styleId="5132">
    <w:name w:val="ترقيم نقطي5132"/>
    <w:rsid w:val="00827854"/>
  </w:style>
  <w:style w:type="numbering" w:customStyle="1" w:styleId="40">
    <w:name w:val="ترقيم جدول40"/>
    <w:basedOn w:val="a7"/>
    <w:rsid w:val="00827854"/>
    <w:pPr>
      <w:numPr>
        <w:numId w:val="12"/>
      </w:numPr>
    </w:pPr>
  </w:style>
  <w:style w:type="numbering" w:customStyle="1" w:styleId="50">
    <w:name w:val="ترقيم نقطي50"/>
    <w:rsid w:val="00827854"/>
    <w:pPr>
      <w:numPr>
        <w:numId w:val="13"/>
      </w:numPr>
    </w:pPr>
  </w:style>
  <w:style w:type="numbering" w:customStyle="1" w:styleId="660">
    <w:name w:val="ترقيم جدول66"/>
    <w:basedOn w:val="a7"/>
    <w:rsid w:val="00827854"/>
    <w:pPr>
      <w:numPr>
        <w:numId w:val="17"/>
      </w:numPr>
    </w:pPr>
  </w:style>
  <w:style w:type="numbering" w:customStyle="1" w:styleId="96">
    <w:name w:val="ترقيم نقطي96"/>
    <w:rsid w:val="00827854"/>
    <w:pPr>
      <w:numPr>
        <w:numId w:val="14"/>
      </w:numPr>
    </w:pPr>
  </w:style>
  <w:style w:type="numbering" w:customStyle="1" w:styleId="1021">
    <w:name w:val="ترقيم جدول102"/>
    <w:basedOn w:val="a7"/>
    <w:rsid w:val="00827854"/>
  </w:style>
  <w:style w:type="numbering" w:customStyle="1" w:styleId="2012">
    <w:name w:val="ترقيم جدول2012"/>
    <w:basedOn w:val="a7"/>
    <w:rsid w:val="00827854"/>
    <w:pPr>
      <w:numPr>
        <w:numId w:val="10"/>
      </w:numPr>
    </w:pPr>
  </w:style>
  <w:style w:type="numbering" w:customStyle="1" w:styleId="2312">
    <w:name w:val="ترقيم نقطي2312"/>
    <w:rsid w:val="00827854"/>
    <w:pPr>
      <w:numPr>
        <w:numId w:val="11"/>
      </w:numPr>
    </w:pPr>
  </w:style>
  <w:style w:type="numbering" w:customStyle="1" w:styleId="2230">
    <w:name w:val="ترقيم بثلاثة مستويات223"/>
    <w:rsid w:val="00827854"/>
    <w:pPr>
      <w:numPr>
        <w:numId w:val="15"/>
      </w:numPr>
    </w:pPr>
  </w:style>
  <w:style w:type="numbering" w:customStyle="1" w:styleId="223">
    <w:name w:val="ترقيم بحروف بمستويين223"/>
    <w:rsid w:val="00827854"/>
    <w:pPr>
      <w:numPr>
        <w:numId w:val="18"/>
      </w:numPr>
    </w:pPr>
  </w:style>
  <w:style w:type="numbering" w:customStyle="1" w:styleId="2231">
    <w:name w:val="ترقيم جدول223"/>
    <w:basedOn w:val="a7"/>
    <w:rsid w:val="00827854"/>
    <w:pPr>
      <w:numPr>
        <w:numId w:val="16"/>
      </w:numPr>
    </w:pPr>
  </w:style>
  <w:style w:type="numbering" w:customStyle="1" w:styleId="5133">
    <w:name w:val="ترقيم نقطي5133"/>
    <w:rsid w:val="00827854"/>
    <w:pPr>
      <w:numPr>
        <w:numId w:val="19"/>
      </w:numPr>
    </w:pPr>
  </w:style>
  <w:style w:type="numbering" w:customStyle="1" w:styleId="2320">
    <w:name w:val="ترقيم بحروف بمستويين232"/>
    <w:rsid w:val="00827854"/>
    <w:pPr>
      <w:numPr>
        <w:numId w:val="4"/>
      </w:numPr>
    </w:pPr>
  </w:style>
  <w:style w:type="numbering" w:customStyle="1" w:styleId="232">
    <w:name w:val="ترقيم جدول232"/>
    <w:basedOn w:val="a7"/>
    <w:rsid w:val="00827854"/>
    <w:pPr>
      <w:numPr>
        <w:numId w:val="5"/>
      </w:numPr>
    </w:pPr>
  </w:style>
  <w:style w:type="numbering" w:customStyle="1" w:styleId="5142">
    <w:name w:val="ترقيم نقطي5142"/>
    <w:rsid w:val="00827854"/>
    <w:pPr>
      <w:numPr>
        <w:numId w:val="6"/>
      </w:numPr>
    </w:pPr>
  </w:style>
  <w:style w:type="numbering" w:customStyle="1" w:styleId="491">
    <w:name w:val="ترقيم جدول49"/>
    <w:basedOn w:val="a7"/>
    <w:rsid w:val="00827854"/>
  </w:style>
  <w:style w:type="numbering" w:customStyle="1" w:styleId="600">
    <w:name w:val="ترقيم نقطي60"/>
    <w:rsid w:val="00827854"/>
  </w:style>
  <w:style w:type="numbering" w:customStyle="1" w:styleId="671">
    <w:name w:val="ترقيم جدول67"/>
    <w:basedOn w:val="a7"/>
    <w:rsid w:val="00827854"/>
  </w:style>
  <w:style w:type="numbering" w:customStyle="1" w:styleId="970">
    <w:name w:val="ترقيم نقطي97"/>
    <w:rsid w:val="00827854"/>
  </w:style>
  <w:style w:type="numbering" w:customStyle="1" w:styleId="1031">
    <w:name w:val="ترقيم جدول103"/>
    <w:basedOn w:val="a7"/>
    <w:rsid w:val="00827854"/>
  </w:style>
  <w:style w:type="numbering" w:customStyle="1" w:styleId="20130">
    <w:name w:val="ترقيم جدول2013"/>
    <w:basedOn w:val="a7"/>
    <w:rsid w:val="00827854"/>
  </w:style>
  <w:style w:type="numbering" w:customStyle="1" w:styleId="23130">
    <w:name w:val="ترقيم نقطي2313"/>
    <w:rsid w:val="00827854"/>
  </w:style>
  <w:style w:type="numbering" w:customStyle="1" w:styleId="2330">
    <w:name w:val="ترقيم بثلاثة مستويات233"/>
    <w:rsid w:val="00827854"/>
  </w:style>
  <w:style w:type="numbering" w:customStyle="1" w:styleId="2331">
    <w:name w:val="ترقيم بحروف بمستويين233"/>
    <w:rsid w:val="00827854"/>
  </w:style>
  <w:style w:type="numbering" w:customStyle="1" w:styleId="2332">
    <w:name w:val="ترقيم جدول233"/>
    <w:basedOn w:val="a7"/>
    <w:rsid w:val="00827854"/>
  </w:style>
  <w:style w:type="numbering" w:customStyle="1" w:styleId="5143">
    <w:name w:val="ترقيم نقطي5143"/>
    <w:rsid w:val="00827854"/>
  </w:style>
  <w:style w:type="numbering" w:customStyle="1" w:styleId="6610">
    <w:name w:val="ترقيم نقطي661"/>
    <w:rsid w:val="00827854"/>
  </w:style>
  <w:style w:type="numbering" w:customStyle="1" w:styleId="11910">
    <w:name w:val="ترقيم بحروف بمستويين1191"/>
    <w:rsid w:val="00827854"/>
  </w:style>
  <w:style w:type="numbering" w:customStyle="1" w:styleId="6311">
    <w:name w:val="ترقيم بحروف بمستويين631"/>
    <w:rsid w:val="00827854"/>
  </w:style>
  <w:style w:type="numbering" w:customStyle="1" w:styleId="22310">
    <w:name w:val="ترقيم بثلاثة مستويات2231"/>
    <w:rsid w:val="00827854"/>
  </w:style>
  <w:style w:type="numbering" w:customStyle="1" w:styleId="51331">
    <w:name w:val="ترقيم نقطي51331"/>
    <w:rsid w:val="00827854"/>
  </w:style>
  <w:style w:type="character" w:customStyle="1" w:styleId="st">
    <w:name w:val="st"/>
    <w:basedOn w:val="a5"/>
    <w:rsid w:val="00827854"/>
  </w:style>
  <w:style w:type="numbering" w:customStyle="1" w:styleId="9b">
    <w:name w:val="بلا قائمة9"/>
    <w:next w:val="a7"/>
    <w:uiPriority w:val="99"/>
    <w:semiHidden/>
    <w:unhideWhenUsed/>
    <w:rsid w:val="00827854"/>
  </w:style>
  <w:style w:type="numbering" w:customStyle="1" w:styleId="185">
    <w:name w:val="بلا قائمة18"/>
    <w:next w:val="a7"/>
    <w:uiPriority w:val="99"/>
    <w:semiHidden/>
    <w:unhideWhenUsed/>
    <w:rsid w:val="00827854"/>
  </w:style>
  <w:style w:type="numbering" w:customStyle="1" w:styleId="492">
    <w:name w:val="ترقيم بثلاثة مستويات49"/>
    <w:rsid w:val="00827854"/>
  </w:style>
  <w:style w:type="numbering" w:customStyle="1" w:styleId="402">
    <w:name w:val="ترقيم بحروف بمستويين40"/>
    <w:rsid w:val="00827854"/>
  </w:style>
  <w:style w:type="numbering" w:customStyle="1" w:styleId="500">
    <w:name w:val="ترقيم جدول50"/>
    <w:basedOn w:val="a7"/>
    <w:rsid w:val="00827854"/>
  </w:style>
  <w:style w:type="numbering" w:customStyle="1" w:styleId="700">
    <w:name w:val="ترقيم نقطي70"/>
    <w:rsid w:val="00827854"/>
  </w:style>
  <w:style w:type="numbering" w:customStyle="1" w:styleId="1300">
    <w:name w:val="ترقيم بثلاثة مستويات130"/>
    <w:rsid w:val="00827854"/>
  </w:style>
  <w:style w:type="numbering" w:customStyle="1" w:styleId="1301">
    <w:name w:val="ترقيم بحروف بمستويين130"/>
    <w:rsid w:val="00827854"/>
  </w:style>
  <w:style w:type="numbering" w:customStyle="1" w:styleId="1302">
    <w:name w:val="ترقيم جدول130"/>
    <w:basedOn w:val="a7"/>
    <w:rsid w:val="00827854"/>
  </w:style>
  <w:style w:type="numbering" w:customStyle="1" w:styleId="1303">
    <w:name w:val="ترقيم نقطي130"/>
    <w:rsid w:val="00827854"/>
  </w:style>
  <w:style w:type="numbering" w:customStyle="1" w:styleId="11140">
    <w:name w:val="ترقيم بثلاثة مستويات1114"/>
    <w:rsid w:val="00827854"/>
  </w:style>
  <w:style w:type="numbering" w:customStyle="1" w:styleId="11141">
    <w:name w:val="ترقيم بحروف بمستويين1114"/>
    <w:rsid w:val="00827854"/>
  </w:style>
  <w:style w:type="numbering" w:customStyle="1" w:styleId="11142">
    <w:name w:val="ترقيم جدول1114"/>
    <w:basedOn w:val="a7"/>
    <w:rsid w:val="00827854"/>
  </w:style>
  <w:style w:type="numbering" w:customStyle="1" w:styleId="11133">
    <w:name w:val="ترقيم نقطي1113"/>
    <w:rsid w:val="00827854"/>
  </w:style>
  <w:style w:type="numbering" w:customStyle="1" w:styleId="2121">
    <w:name w:val="ترقيم بثلاثة مستويات212"/>
    <w:rsid w:val="00827854"/>
  </w:style>
  <w:style w:type="numbering" w:customStyle="1" w:styleId="2122">
    <w:name w:val="ترقيم بحروف بمستويين212"/>
    <w:rsid w:val="00827854"/>
  </w:style>
  <w:style w:type="numbering" w:customStyle="1" w:styleId="2123">
    <w:name w:val="ترقيم جدول212"/>
    <w:basedOn w:val="a7"/>
    <w:rsid w:val="00827854"/>
  </w:style>
  <w:style w:type="numbering" w:customStyle="1" w:styleId="2140">
    <w:name w:val="ترقيم نقطي214"/>
    <w:rsid w:val="00827854"/>
  </w:style>
  <w:style w:type="numbering" w:customStyle="1" w:styleId="12120">
    <w:name w:val="ترقيم بثلاثة مستويات1212"/>
    <w:rsid w:val="00827854"/>
  </w:style>
  <w:style w:type="numbering" w:customStyle="1" w:styleId="12121">
    <w:name w:val="ترقيم بحروف بمستويين1212"/>
    <w:rsid w:val="00827854"/>
  </w:style>
  <w:style w:type="numbering" w:customStyle="1" w:styleId="12102">
    <w:name w:val="ترقيم جدول1210"/>
    <w:basedOn w:val="a7"/>
    <w:rsid w:val="00827854"/>
  </w:style>
  <w:style w:type="numbering" w:customStyle="1" w:styleId="12103">
    <w:name w:val="ترقيم نقطي1210"/>
    <w:rsid w:val="00827854"/>
  </w:style>
  <w:style w:type="numbering" w:customStyle="1" w:styleId="3100">
    <w:name w:val="ترقيم بثلاثة مستويات310"/>
    <w:rsid w:val="00827854"/>
  </w:style>
  <w:style w:type="numbering" w:customStyle="1" w:styleId="3101">
    <w:name w:val="ترقيم بحروف بمستويين310"/>
    <w:rsid w:val="00827854"/>
  </w:style>
  <w:style w:type="numbering" w:customStyle="1" w:styleId="3102">
    <w:name w:val="ترقيم جدول310"/>
    <w:basedOn w:val="a7"/>
    <w:rsid w:val="00827854"/>
  </w:style>
  <w:style w:type="numbering" w:customStyle="1" w:styleId="3103">
    <w:name w:val="ترقيم نقطي310"/>
    <w:rsid w:val="00827854"/>
  </w:style>
  <w:style w:type="numbering" w:customStyle="1" w:styleId="1390">
    <w:name w:val="ترقيم بثلاثة مستويات139"/>
    <w:rsid w:val="00827854"/>
  </w:style>
  <w:style w:type="numbering" w:customStyle="1" w:styleId="1391">
    <w:name w:val="ترقيم بحروف بمستويين139"/>
    <w:rsid w:val="00827854"/>
  </w:style>
  <w:style w:type="numbering" w:customStyle="1" w:styleId="1392">
    <w:name w:val="ترقيم جدول139"/>
    <w:basedOn w:val="a7"/>
    <w:rsid w:val="00827854"/>
  </w:style>
  <w:style w:type="numbering" w:customStyle="1" w:styleId="1393">
    <w:name w:val="ترقيم نقطي139"/>
    <w:rsid w:val="00827854"/>
  </w:style>
  <w:style w:type="numbering" w:customStyle="1" w:styleId="149">
    <w:name w:val="ترقيم بثلاثة مستويات149"/>
    <w:rsid w:val="00827854"/>
  </w:style>
  <w:style w:type="numbering" w:customStyle="1" w:styleId="1490">
    <w:name w:val="ترقيم بحروف بمستويين149"/>
    <w:rsid w:val="00827854"/>
  </w:style>
  <w:style w:type="numbering" w:customStyle="1" w:styleId="1491">
    <w:name w:val="ترقيم جدول149"/>
    <w:basedOn w:val="a7"/>
    <w:rsid w:val="00827854"/>
  </w:style>
  <w:style w:type="numbering" w:customStyle="1" w:styleId="1492">
    <w:name w:val="ترقيم نقطي149"/>
    <w:rsid w:val="00827854"/>
  </w:style>
  <w:style w:type="numbering" w:customStyle="1" w:styleId="159">
    <w:name w:val="ترقيم بثلاثة مستويات159"/>
    <w:rsid w:val="00827854"/>
  </w:style>
  <w:style w:type="numbering" w:customStyle="1" w:styleId="1590">
    <w:name w:val="ترقيم بحروف بمستويين159"/>
    <w:rsid w:val="00827854"/>
  </w:style>
  <w:style w:type="numbering" w:customStyle="1" w:styleId="1591">
    <w:name w:val="ترقيم جدول159"/>
    <w:basedOn w:val="a7"/>
    <w:rsid w:val="00827854"/>
  </w:style>
  <w:style w:type="numbering" w:customStyle="1" w:styleId="1592">
    <w:name w:val="ترقيم نقطي159"/>
    <w:rsid w:val="00827854"/>
  </w:style>
  <w:style w:type="numbering" w:customStyle="1" w:styleId="4100">
    <w:name w:val="ترقيم بثلاثة مستويات410"/>
    <w:rsid w:val="00827854"/>
  </w:style>
  <w:style w:type="numbering" w:customStyle="1" w:styleId="493">
    <w:name w:val="ترقيم بحروف بمستويين49"/>
    <w:rsid w:val="00827854"/>
  </w:style>
  <w:style w:type="numbering" w:customStyle="1" w:styleId="4101">
    <w:name w:val="ترقيم جدول410"/>
    <w:basedOn w:val="a7"/>
    <w:rsid w:val="00827854"/>
  </w:style>
  <w:style w:type="numbering" w:customStyle="1" w:styleId="4102">
    <w:name w:val="ترقيم نقطي410"/>
    <w:rsid w:val="00827854"/>
  </w:style>
  <w:style w:type="numbering" w:customStyle="1" w:styleId="169">
    <w:name w:val="ترقيم بثلاثة مستويات169"/>
    <w:rsid w:val="00827854"/>
  </w:style>
  <w:style w:type="numbering" w:customStyle="1" w:styleId="1690">
    <w:name w:val="ترقيم بحروف بمستويين169"/>
    <w:rsid w:val="00827854"/>
  </w:style>
  <w:style w:type="numbering" w:customStyle="1" w:styleId="1691">
    <w:name w:val="ترقيم جدول169"/>
    <w:basedOn w:val="a7"/>
    <w:rsid w:val="00827854"/>
  </w:style>
  <w:style w:type="numbering" w:customStyle="1" w:styleId="1692">
    <w:name w:val="ترقيم نقطي169"/>
    <w:rsid w:val="00827854"/>
  </w:style>
  <w:style w:type="numbering" w:customStyle="1" w:styleId="1790">
    <w:name w:val="ترقيم بثلاثة مستويات179"/>
    <w:rsid w:val="00827854"/>
  </w:style>
  <w:style w:type="numbering" w:customStyle="1" w:styleId="1791">
    <w:name w:val="ترقيم بحروف بمستويين179"/>
    <w:rsid w:val="00827854"/>
  </w:style>
  <w:style w:type="numbering" w:customStyle="1" w:styleId="1792">
    <w:name w:val="ترقيم جدول179"/>
    <w:basedOn w:val="a7"/>
    <w:rsid w:val="00827854"/>
  </w:style>
  <w:style w:type="numbering" w:customStyle="1" w:styleId="1793">
    <w:name w:val="ترقيم نقطي179"/>
    <w:rsid w:val="00827854"/>
  </w:style>
  <w:style w:type="numbering" w:customStyle="1" w:styleId="5100">
    <w:name w:val="ترقيم نقطي510"/>
    <w:rsid w:val="00827854"/>
  </w:style>
  <w:style w:type="numbering" w:customStyle="1" w:styleId="5118">
    <w:name w:val="ترقيم نقطي5118"/>
    <w:rsid w:val="00827854"/>
  </w:style>
  <w:style w:type="numbering" w:customStyle="1" w:styleId="1126">
    <w:name w:val="بلا قائمة112"/>
    <w:next w:val="a7"/>
    <w:uiPriority w:val="99"/>
    <w:semiHidden/>
    <w:unhideWhenUsed/>
    <w:rsid w:val="00827854"/>
  </w:style>
  <w:style w:type="numbering" w:customStyle="1" w:styleId="1820">
    <w:name w:val="ترقيم بثلاثة مستويات182"/>
    <w:rsid w:val="00827854"/>
  </w:style>
  <w:style w:type="numbering" w:customStyle="1" w:styleId="1821">
    <w:name w:val="ترقيم بحروف بمستويين182"/>
    <w:rsid w:val="00827854"/>
  </w:style>
  <w:style w:type="numbering" w:customStyle="1" w:styleId="1822">
    <w:name w:val="ترقيم جدول182"/>
    <w:basedOn w:val="a7"/>
    <w:rsid w:val="00827854"/>
  </w:style>
  <w:style w:type="numbering" w:customStyle="1" w:styleId="1823">
    <w:name w:val="ترقيم نقطي182"/>
    <w:rsid w:val="00827854"/>
  </w:style>
  <w:style w:type="numbering" w:customStyle="1" w:styleId="11150">
    <w:name w:val="ترقيم بثلاثة مستويات1115"/>
    <w:rsid w:val="00827854"/>
  </w:style>
  <w:style w:type="numbering" w:customStyle="1" w:styleId="11151">
    <w:name w:val="ترقيم بحروف بمستويين1115"/>
    <w:rsid w:val="00827854"/>
  </w:style>
  <w:style w:type="numbering" w:customStyle="1" w:styleId="11152">
    <w:name w:val="ترقيم جدول1115"/>
    <w:basedOn w:val="a7"/>
    <w:rsid w:val="00827854"/>
  </w:style>
  <w:style w:type="numbering" w:customStyle="1" w:styleId="11143">
    <w:name w:val="ترقيم نقطي1114"/>
    <w:rsid w:val="00827854"/>
  </w:style>
  <w:style w:type="numbering" w:customStyle="1" w:styleId="2131">
    <w:name w:val="ترقيم بثلاثة مستويات213"/>
    <w:rsid w:val="00827854"/>
  </w:style>
  <w:style w:type="numbering" w:customStyle="1" w:styleId="2132">
    <w:name w:val="ترقيم بحروف بمستويين213"/>
    <w:rsid w:val="00827854"/>
  </w:style>
  <w:style w:type="numbering" w:customStyle="1" w:styleId="2133">
    <w:name w:val="ترقيم جدول213"/>
    <w:basedOn w:val="a7"/>
    <w:rsid w:val="00827854"/>
  </w:style>
  <w:style w:type="numbering" w:customStyle="1" w:styleId="2150">
    <w:name w:val="ترقيم نقطي215"/>
    <w:rsid w:val="00827854"/>
  </w:style>
  <w:style w:type="numbering" w:customStyle="1" w:styleId="12130">
    <w:name w:val="ترقيم بثلاثة مستويات1213"/>
    <w:rsid w:val="00827854"/>
  </w:style>
  <w:style w:type="numbering" w:customStyle="1" w:styleId="12131">
    <w:name w:val="ترقيم بحروف بمستويين1213"/>
    <w:rsid w:val="00827854"/>
  </w:style>
  <w:style w:type="numbering" w:customStyle="1" w:styleId="12122">
    <w:name w:val="ترقيم جدول1212"/>
    <w:basedOn w:val="a7"/>
    <w:rsid w:val="00827854"/>
  </w:style>
  <w:style w:type="numbering" w:customStyle="1" w:styleId="12123">
    <w:name w:val="ترقيم نقطي1212"/>
    <w:rsid w:val="00827854"/>
  </w:style>
  <w:style w:type="numbering" w:customStyle="1" w:styleId="3123">
    <w:name w:val="ترقيم بثلاثة مستويات312"/>
    <w:rsid w:val="00827854"/>
  </w:style>
  <w:style w:type="numbering" w:customStyle="1" w:styleId="3124">
    <w:name w:val="ترقيم بحروف بمستويين312"/>
    <w:rsid w:val="00827854"/>
  </w:style>
  <w:style w:type="numbering" w:customStyle="1" w:styleId="3125">
    <w:name w:val="ترقيم جدول312"/>
    <w:basedOn w:val="a7"/>
    <w:rsid w:val="00827854"/>
  </w:style>
  <w:style w:type="numbering" w:customStyle="1" w:styleId="3126">
    <w:name w:val="ترقيم نقطي312"/>
    <w:rsid w:val="00827854"/>
  </w:style>
  <w:style w:type="numbering" w:customStyle="1" w:styleId="13120">
    <w:name w:val="ترقيم بثلاثة مستويات1312"/>
    <w:rsid w:val="00827854"/>
  </w:style>
  <w:style w:type="numbering" w:customStyle="1" w:styleId="13121">
    <w:name w:val="ترقيم بحروف بمستويين1312"/>
    <w:rsid w:val="00827854"/>
  </w:style>
  <w:style w:type="numbering" w:customStyle="1" w:styleId="13122">
    <w:name w:val="ترقيم جدول1312"/>
    <w:basedOn w:val="a7"/>
    <w:rsid w:val="00827854"/>
  </w:style>
  <w:style w:type="numbering" w:customStyle="1" w:styleId="13123">
    <w:name w:val="ترقيم نقطي1312"/>
    <w:rsid w:val="00827854"/>
  </w:style>
  <w:style w:type="numbering" w:customStyle="1" w:styleId="14120">
    <w:name w:val="ترقيم بثلاثة مستويات1412"/>
    <w:rsid w:val="00827854"/>
  </w:style>
  <w:style w:type="numbering" w:customStyle="1" w:styleId="14121">
    <w:name w:val="ترقيم بحروف بمستويين1412"/>
    <w:rsid w:val="00827854"/>
  </w:style>
  <w:style w:type="numbering" w:customStyle="1" w:styleId="14122">
    <w:name w:val="ترقيم جدول1412"/>
    <w:basedOn w:val="a7"/>
    <w:rsid w:val="00827854"/>
  </w:style>
  <w:style w:type="numbering" w:customStyle="1" w:styleId="14123">
    <w:name w:val="ترقيم نقطي1412"/>
    <w:rsid w:val="00827854"/>
  </w:style>
  <w:style w:type="numbering" w:customStyle="1" w:styleId="15120">
    <w:name w:val="ترقيم بثلاثة مستويات1512"/>
    <w:rsid w:val="00827854"/>
  </w:style>
  <w:style w:type="numbering" w:customStyle="1" w:styleId="15121">
    <w:name w:val="ترقيم بحروف بمستويين1512"/>
    <w:rsid w:val="00827854"/>
  </w:style>
  <w:style w:type="numbering" w:customStyle="1" w:styleId="15122">
    <w:name w:val="ترقيم جدول1512"/>
    <w:basedOn w:val="a7"/>
    <w:rsid w:val="00827854"/>
  </w:style>
  <w:style w:type="numbering" w:customStyle="1" w:styleId="15123">
    <w:name w:val="ترقيم نقطي1512"/>
    <w:rsid w:val="00827854"/>
  </w:style>
  <w:style w:type="numbering" w:customStyle="1" w:styleId="4120">
    <w:name w:val="ترقيم بثلاثة مستويات412"/>
    <w:rsid w:val="00827854"/>
  </w:style>
  <w:style w:type="numbering" w:customStyle="1" w:styleId="4121">
    <w:name w:val="ترقيم بحروف بمستويين412"/>
    <w:rsid w:val="00827854"/>
  </w:style>
  <w:style w:type="numbering" w:customStyle="1" w:styleId="4122">
    <w:name w:val="ترقيم جدول412"/>
    <w:basedOn w:val="a7"/>
    <w:rsid w:val="00827854"/>
  </w:style>
  <w:style w:type="numbering" w:customStyle="1" w:styleId="4123">
    <w:name w:val="ترقيم نقطي412"/>
    <w:rsid w:val="00827854"/>
  </w:style>
  <w:style w:type="numbering" w:customStyle="1" w:styleId="16120">
    <w:name w:val="ترقيم بثلاثة مستويات1612"/>
    <w:rsid w:val="00827854"/>
  </w:style>
  <w:style w:type="numbering" w:customStyle="1" w:styleId="16121">
    <w:name w:val="ترقيم بحروف بمستويين1612"/>
    <w:rsid w:val="00827854"/>
  </w:style>
  <w:style w:type="numbering" w:customStyle="1" w:styleId="16122">
    <w:name w:val="ترقيم جدول1612"/>
    <w:basedOn w:val="a7"/>
    <w:rsid w:val="00827854"/>
  </w:style>
  <w:style w:type="numbering" w:customStyle="1" w:styleId="16123">
    <w:name w:val="ترقيم نقطي1612"/>
    <w:rsid w:val="00827854"/>
  </w:style>
  <w:style w:type="numbering" w:customStyle="1" w:styleId="17120">
    <w:name w:val="ترقيم بثلاثة مستويات1712"/>
    <w:rsid w:val="00827854"/>
  </w:style>
  <w:style w:type="numbering" w:customStyle="1" w:styleId="17121">
    <w:name w:val="ترقيم بحروف بمستويين1712"/>
    <w:rsid w:val="00827854"/>
  </w:style>
  <w:style w:type="numbering" w:customStyle="1" w:styleId="17122">
    <w:name w:val="ترقيم جدول1712"/>
    <w:basedOn w:val="a7"/>
    <w:rsid w:val="00827854"/>
  </w:style>
  <w:style w:type="numbering" w:customStyle="1" w:styleId="17123">
    <w:name w:val="ترقيم نقطي1712"/>
    <w:rsid w:val="00827854"/>
  </w:style>
  <w:style w:type="numbering" w:customStyle="1" w:styleId="5220">
    <w:name w:val="ترقيم نقطي522"/>
    <w:rsid w:val="00827854"/>
  </w:style>
  <w:style w:type="numbering" w:customStyle="1" w:styleId="5119">
    <w:name w:val="ترقيم نقطي5119"/>
    <w:rsid w:val="00827854"/>
  </w:style>
  <w:style w:type="numbering" w:customStyle="1" w:styleId="6100">
    <w:name w:val="ترقيم نقطي610"/>
    <w:rsid w:val="00827854"/>
  </w:style>
  <w:style w:type="numbering" w:customStyle="1" w:styleId="724">
    <w:name w:val="ترقيم نقطي72"/>
    <w:rsid w:val="00827854"/>
  </w:style>
  <w:style w:type="numbering" w:customStyle="1" w:styleId="615">
    <w:name w:val="ترقيم نقطي615"/>
    <w:rsid w:val="00827854"/>
  </w:style>
  <w:style w:type="numbering" w:customStyle="1" w:styleId="5122">
    <w:name w:val="ترقيم نقطي5122"/>
    <w:rsid w:val="00827854"/>
  </w:style>
  <w:style w:type="numbering" w:customStyle="1" w:styleId="6220">
    <w:name w:val="ترقيم نقطي622"/>
    <w:rsid w:val="00827854"/>
  </w:style>
  <w:style w:type="numbering" w:customStyle="1" w:styleId="830">
    <w:name w:val="ترقيم نقطي83"/>
    <w:rsid w:val="00827854"/>
  </w:style>
  <w:style w:type="numbering" w:customStyle="1" w:styleId="5134">
    <w:name w:val="ترقيم نقطي5134"/>
    <w:rsid w:val="00827854"/>
  </w:style>
  <w:style w:type="numbering" w:customStyle="1" w:styleId="6320">
    <w:name w:val="ترقيم نقطي632"/>
    <w:rsid w:val="00827854"/>
  </w:style>
  <w:style w:type="numbering" w:customStyle="1" w:styleId="5144">
    <w:name w:val="ترقيم نقطي5144"/>
    <w:rsid w:val="00827854"/>
  </w:style>
  <w:style w:type="numbering" w:customStyle="1" w:styleId="6420">
    <w:name w:val="ترقيم نقطي642"/>
    <w:rsid w:val="00827854"/>
  </w:style>
  <w:style w:type="numbering" w:customStyle="1" w:styleId="5152">
    <w:name w:val="ترقيم نقطي5152"/>
    <w:rsid w:val="00827854"/>
  </w:style>
  <w:style w:type="numbering" w:customStyle="1" w:styleId="6520">
    <w:name w:val="ترقيم نقطي652"/>
    <w:rsid w:val="00827854"/>
  </w:style>
  <w:style w:type="numbering" w:customStyle="1" w:styleId="229">
    <w:name w:val="بلا قائمة22"/>
    <w:next w:val="a7"/>
    <w:uiPriority w:val="99"/>
    <w:semiHidden/>
    <w:unhideWhenUsed/>
    <w:rsid w:val="00827854"/>
  </w:style>
  <w:style w:type="numbering" w:customStyle="1" w:styleId="11124">
    <w:name w:val="بلا قائمة1112"/>
    <w:next w:val="a7"/>
    <w:uiPriority w:val="99"/>
    <w:semiHidden/>
    <w:unhideWhenUsed/>
    <w:rsid w:val="00827854"/>
  </w:style>
  <w:style w:type="numbering" w:customStyle="1" w:styleId="533">
    <w:name w:val="ترقيم بثلاثة مستويات53"/>
    <w:rsid w:val="00827854"/>
  </w:style>
  <w:style w:type="numbering" w:customStyle="1" w:styleId="534">
    <w:name w:val="ترقيم بحروف بمستويين53"/>
    <w:rsid w:val="00827854"/>
  </w:style>
  <w:style w:type="numbering" w:customStyle="1" w:styleId="535">
    <w:name w:val="ترقيم جدول53"/>
    <w:basedOn w:val="a7"/>
    <w:rsid w:val="00827854"/>
  </w:style>
  <w:style w:type="numbering" w:customStyle="1" w:styleId="980">
    <w:name w:val="ترقيم نقطي98"/>
    <w:rsid w:val="00827854"/>
  </w:style>
  <w:style w:type="numbering" w:customStyle="1" w:styleId="1921">
    <w:name w:val="ترقيم بثلاثة مستويات192"/>
    <w:rsid w:val="00827854"/>
  </w:style>
  <w:style w:type="numbering" w:customStyle="1" w:styleId="1922">
    <w:name w:val="ترقيم بحروف بمستويين192"/>
    <w:rsid w:val="00827854"/>
  </w:style>
  <w:style w:type="numbering" w:customStyle="1" w:styleId="1923">
    <w:name w:val="ترقيم جدول192"/>
    <w:basedOn w:val="a7"/>
    <w:rsid w:val="00827854"/>
  </w:style>
  <w:style w:type="numbering" w:customStyle="1" w:styleId="1930">
    <w:name w:val="ترقيم نقطي193"/>
    <w:rsid w:val="00827854"/>
  </w:style>
  <w:style w:type="numbering" w:customStyle="1" w:styleId="11220">
    <w:name w:val="ترقيم بثلاثة مستويات1122"/>
    <w:rsid w:val="00827854"/>
  </w:style>
  <w:style w:type="numbering" w:customStyle="1" w:styleId="11221">
    <w:name w:val="ترقيم بحروف بمستويين1122"/>
    <w:rsid w:val="00827854"/>
  </w:style>
  <w:style w:type="numbering" w:customStyle="1" w:styleId="11222">
    <w:name w:val="ترقيم جدول1122"/>
    <w:basedOn w:val="a7"/>
    <w:rsid w:val="00827854"/>
  </w:style>
  <w:style w:type="numbering" w:customStyle="1" w:styleId="11223">
    <w:name w:val="ترقيم نقطي1122"/>
    <w:rsid w:val="00827854"/>
  </w:style>
  <w:style w:type="numbering" w:customStyle="1" w:styleId="2240">
    <w:name w:val="ترقيم بثلاثة مستويات224"/>
    <w:rsid w:val="00827854"/>
  </w:style>
  <w:style w:type="numbering" w:customStyle="1" w:styleId="2241">
    <w:name w:val="ترقيم بحروف بمستويين224"/>
    <w:rsid w:val="00827854"/>
  </w:style>
  <w:style w:type="numbering" w:customStyle="1" w:styleId="2242">
    <w:name w:val="ترقيم جدول224"/>
    <w:basedOn w:val="a7"/>
    <w:rsid w:val="00827854"/>
  </w:style>
  <w:style w:type="numbering" w:customStyle="1" w:styleId="2233">
    <w:name w:val="ترقيم نقطي223"/>
    <w:rsid w:val="00827854"/>
  </w:style>
  <w:style w:type="numbering" w:customStyle="1" w:styleId="12220">
    <w:name w:val="ترقيم بثلاثة مستويات1222"/>
    <w:rsid w:val="00827854"/>
  </w:style>
  <w:style w:type="numbering" w:customStyle="1" w:styleId="12221">
    <w:name w:val="ترقيم بحروف بمستويين1222"/>
    <w:rsid w:val="00827854"/>
  </w:style>
  <w:style w:type="numbering" w:customStyle="1" w:styleId="12222">
    <w:name w:val="ترقيم جدول1222"/>
    <w:basedOn w:val="a7"/>
    <w:rsid w:val="00827854"/>
  </w:style>
  <w:style w:type="numbering" w:customStyle="1" w:styleId="12223">
    <w:name w:val="ترقيم نقطي1222"/>
    <w:rsid w:val="00827854"/>
  </w:style>
  <w:style w:type="numbering" w:customStyle="1" w:styleId="3220">
    <w:name w:val="ترقيم بثلاثة مستويات322"/>
    <w:rsid w:val="00827854"/>
  </w:style>
  <w:style w:type="numbering" w:customStyle="1" w:styleId="3221">
    <w:name w:val="ترقيم بحروف بمستويين322"/>
    <w:rsid w:val="00827854"/>
  </w:style>
  <w:style w:type="numbering" w:customStyle="1" w:styleId="3222">
    <w:name w:val="ترقيم جدول322"/>
    <w:basedOn w:val="a7"/>
    <w:rsid w:val="00827854"/>
  </w:style>
  <w:style w:type="numbering" w:customStyle="1" w:styleId="3223">
    <w:name w:val="ترقيم نقطي322"/>
    <w:rsid w:val="00827854"/>
  </w:style>
  <w:style w:type="numbering" w:customStyle="1" w:styleId="13220">
    <w:name w:val="ترقيم بثلاثة مستويات1322"/>
    <w:rsid w:val="00827854"/>
  </w:style>
  <w:style w:type="numbering" w:customStyle="1" w:styleId="13221">
    <w:name w:val="ترقيم بحروف بمستويين1322"/>
    <w:rsid w:val="00827854"/>
  </w:style>
  <w:style w:type="numbering" w:customStyle="1" w:styleId="13222">
    <w:name w:val="ترقيم جدول1322"/>
    <w:basedOn w:val="a7"/>
    <w:rsid w:val="00827854"/>
  </w:style>
  <w:style w:type="numbering" w:customStyle="1" w:styleId="13223">
    <w:name w:val="ترقيم نقطي1322"/>
    <w:rsid w:val="00827854"/>
  </w:style>
  <w:style w:type="numbering" w:customStyle="1" w:styleId="14220">
    <w:name w:val="ترقيم بثلاثة مستويات1422"/>
    <w:rsid w:val="00827854"/>
  </w:style>
  <w:style w:type="numbering" w:customStyle="1" w:styleId="14221">
    <w:name w:val="ترقيم بحروف بمستويين1422"/>
    <w:rsid w:val="00827854"/>
  </w:style>
  <w:style w:type="numbering" w:customStyle="1" w:styleId="14222">
    <w:name w:val="ترقيم جدول1422"/>
    <w:basedOn w:val="a7"/>
    <w:rsid w:val="00827854"/>
  </w:style>
  <w:style w:type="numbering" w:customStyle="1" w:styleId="14223">
    <w:name w:val="ترقيم نقطي1422"/>
    <w:rsid w:val="00827854"/>
  </w:style>
  <w:style w:type="numbering" w:customStyle="1" w:styleId="15220">
    <w:name w:val="ترقيم بثلاثة مستويات1522"/>
    <w:rsid w:val="00827854"/>
  </w:style>
  <w:style w:type="numbering" w:customStyle="1" w:styleId="15221">
    <w:name w:val="ترقيم بحروف بمستويين1522"/>
    <w:rsid w:val="00827854"/>
  </w:style>
  <w:style w:type="numbering" w:customStyle="1" w:styleId="15222">
    <w:name w:val="ترقيم جدول1522"/>
    <w:basedOn w:val="a7"/>
    <w:rsid w:val="00827854"/>
  </w:style>
  <w:style w:type="numbering" w:customStyle="1" w:styleId="15223">
    <w:name w:val="ترقيم نقطي1522"/>
    <w:rsid w:val="00827854"/>
  </w:style>
  <w:style w:type="numbering" w:customStyle="1" w:styleId="4220">
    <w:name w:val="ترقيم بثلاثة مستويات422"/>
    <w:rsid w:val="00827854"/>
  </w:style>
  <w:style w:type="numbering" w:customStyle="1" w:styleId="4221">
    <w:name w:val="ترقيم بحروف بمستويين422"/>
    <w:rsid w:val="00827854"/>
  </w:style>
  <w:style w:type="numbering" w:customStyle="1" w:styleId="4222">
    <w:name w:val="ترقيم جدول422"/>
    <w:basedOn w:val="a7"/>
    <w:rsid w:val="00827854"/>
  </w:style>
  <w:style w:type="numbering" w:customStyle="1" w:styleId="4223">
    <w:name w:val="ترقيم نقطي422"/>
    <w:rsid w:val="00827854"/>
  </w:style>
  <w:style w:type="numbering" w:customStyle="1" w:styleId="16220">
    <w:name w:val="ترقيم بثلاثة مستويات1622"/>
    <w:rsid w:val="00827854"/>
  </w:style>
  <w:style w:type="numbering" w:customStyle="1" w:styleId="16221">
    <w:name w:val="ترقيم بحروف بمستويين1622"/>
    <w:rsid w:val="00827854"/>
  </w:style>
  <w:style w:type="numbering" w:customStyle="1" w:styleId="16222">
    <w:name w:val="ترقيم جدول1622"/>
    <w:basedOn w:val="a7"/>
    <w:rsid w:val="00827854"/>
  </w:style>
  <w:style w:type="numbering" w:customStyle="1" w:styleId="16223">
    <w:name w:val="ترقيم نقطي1622"/>
    <w:rsid w:val="00827854"/>
  </w:style>
  <w:style w:type="numbering" w:customStyle="1" w:styleId="17220">
    <w:name w:val="ترقيم بثلاثة مستويات1722"/>
    <w:rsid w:val="00827854"/>
  </w:style>
  <w:style w:type="numbering" w:customStyle="1" w:styleId="17221">
    <w:name w:val="ترقيم بحروف بمستويين1722"/>
    <w:rsid w:val="00827854"/>
  </w:style>
  <w:style w:type="numbering" w:customStyle="1" w:styleId="17222">
    <w:name w:val="ترقيم جدول1722"/>
    <w:basedOn w:val="a7"/>
    <w:rsid w:val="00827854"/>
  </w:style>
  <w:style w:type="numbering" w:customStyle="1" w:styleId="17223">
    <w:name w:val="ترقيم نقطي1722"/>
    <w:rsid w:val="00827854"/>
  </w:style>
  <w:style w:type="numbering" w:customStyle="1" w:styleId="5320">
    <w:name w:val="ترقيم نقطي532"/>
    <w:rsid w:val="00827854"/>
  </w:style>
  <w:style w:type="numbering" w:customStyle="1" w:styleId="5162">
    <w:name w:val="ترقيم نقطي5162"/>
    <w:rsid w:val="00827854"/>
  </w:style>
  <w:style w:type="numbering" w:customStyle="1" w:styleId="32a">
    <w:name w:val="بلا قائمة32"/>
    <w:next w:val="a7"/>
    <w:uiPriority w:val="99"/>
    <w:semiHidden/>
    <w:unhideWhenUsed/>
    <w:rsid w:val="00827854"/>
  </w:style>
  <w:style w:type="numbering" w:customStyle="1" w:styleId="1226">
    <w:name w:val="بلا قائمة122"/>
    <w:next w:val="a7"/>
    <w:uiPriority w:val="99"/>
    <w:semiHidden/>
    <w:unhideWhenUsed/>
    <w:rsid w:val="00827854"/>
  </w:style>
  <w:style w:type="numbering" w:customStyle="1" w:styleId="643">
    <w:name w:val="ترقيم بثلاثة مستويات64"/>
    <w:rsid w:val="00827854"/>
  </w:style>
  <w:style w:type="numbering" w:customStyle="1" w:styleId="644">
    <w:name w:val="ترقيم بحروف بمستويين64"/>
    <w:rsid w:val="00827854"/>
  </w:style>
  <w:style w:type="numbering" w:customStyle="1" w:styleId="681">
    <w:name w:val="ترقيم جدول68"/>
    <w:basedOn w:val="a7"/>
    <w:rsid w:val="00827854"/>
  </w:style>
  <w:style w:type="numbering" w:customStyle="1" w:styleId="1050">
    <w:name w:val="ترقيم نقطي105"/>
    <w:rsid w:val="00827854"/>
  </w:style>
  <w:style w:type="numbering" w:customStyle="1" w:styleId="11020">
    <w:name w:val="ترقيم بثلاثة مستويات1102"/>
    <w:rsid w:val="00827854"/>
  </w:style>
  <w:style w:type="numbering" w:customStyle="1" w:styleId="11021">
    <w:name w:val="ترقيم بحروف بمستويين1102"/>
    <w:rsid w:val="00827854"/>
  </w:style>
  <w:style w:type="numbering" w:customStyle="1" w:styleId="11022">
    <w:name w:val="ترقيم جدول1102"/>
    <w:basedOn w:val="a7"/>
    <w:rsid w:val="00827854"/>
  </w:style>
  <w:style w:type="numbering" w:customStyle="1" w:styleId="11023">
    <w:name w:val="ترقيم نقطي1102"/>
    <w:rsid w:val="00827854"/>
  </w:style>
  <w:style w:type="numbering" w:customStyle="1" w:styleId="11320">
    <w:name w:val="ترقيم بثلاثة مستويات1132"/>
    <w:rsid w:val="00827854"/>
  </w:style>
  <w:style w:type="numbering" w:customStyle="1" w:styleId="11321">
    <w:name w:val="ترقيم بحروف بمستويين1132"/>
    <w:rsid w:val="00827854"/>
  </w:style>
  <w:style w:type="numbering" w:customStyle="1" w:styleId="11322">
    <w:name w:val="ترقيم جدول1132"/>
    <w:basedOn w:val="a7"/>
    <w:rsid w:val="00827854"/>
  </w:style>
  <w:style w:type="numbering" w:customStyle="1" w:styleId="11323">
    <w:name w:val="ترقيم نقطي1132"/>
    <w:rsid w:val="00827854"/>
  </w:style>
  <w:style w:type="numbering" w:customStyle="1" w:styleId="2340">
    <w:name w:val="ترقيم بثلاثة مستويات234"/>
    <w:rsid w:val="00827854"/>
  </w:style>
  <w:style w:type="numbering" w:customStyle="1" w:styleId="2341">
    <w:name w:val="ترقيم بحروف بمستويين234"/>
    <w:rsid w:val="00827854"/>
  </w:style>
  <w:style w:type="numbering" w:customStyle="1" w:styleId="2342">
    <w:name w:val="ترقيم جدول234"/>
    <w:basedOn w:val="a7"/>
    <w:rsid w:val="00827854"/>
  </w:style>
  <w:style w:type="numbering" w:customStyle="1" w:styleId="2333">
    <w:name w:val="ترقيم نقطي233"/>
    <w:rsid w:val="00827854"/>
  </w:style>
  <w:style w:type="numbering" w:customStyle="1" w:styleId="12320">
    <w:name w:val="ترقيم بثلاثة مستويات1232"/>
    <w:rsid w:val="00827854"/>
  </w:style>
  <w:style w:type="numbering" w:customStyle="1" w:styleId="12321">
    <w:name w:val="ترقيم بحروف بمستويين1232"/>
    <w:rsid w:val="00827854"/>
  </w:style>
  <w:style w:type="numbering" w:customStyle="1" w:styleId="12322">
    <w:name w:val="ترقيم جدول1232"/>
    <w:basedOn w:val="a7"/>
    <w:rsid w:val="00827854"/>
  </w:style>
  <w:style w:type="numbering" w:customStyle="1" w:styleId="12323">
    <w:name w:val="ترقيم نقطي1232"/>
    <w:rsid w:val="00827854"/>
  </w:style>
  <w:style w:type="numbering" w:customStyle="1" w:styleId="3320">
    <w:name w:val="ترقيم بثلاثة مستويات332"/>
    <w:rsid w:val="00827854"/>
  </w:style>
  <w:style w:type="numbering" w:customStyle="1" w:styleId="3321">
    <w:name w:val="ترقيم بحروف بمستويين332"/>
    <w:rsid w:val="00827854"/>
  </w:style>
  <w:style w:type="numbering" w:customStyle="1" w:styleId="3322">
    <w:name w:val="ترقيم جدول332"/>
    <w:basedOn w:val="a7"/>
    <w:rsid w:val="00827854"/>
  </w:style>
  <w:style w:type="numbering" w:customStyle="1" w:styleId="3323">
    <w:name w:val="ترقيم نقطي332"/>
    <w:rsid w:val="00827854"/>
  </w:style>
  <w:style w:type="numbering" w:customStyle="1" w:styleId="13320">
    <w:name w:val="ترقيم بثلاثة مستويات1332"/>
    <w:rsid w:val="00827854"/>
  </w:style>
  <w:style w:type="numbering" w:customStyle="1" w:styleId="13321">
    <w:name w:val="ترقيم بحروف بمستويين1332"/>
    <w:rsid w:val="00827854"/>
  </w:style>
  <w:style w:type="numbering" w:customStyle="1" w:styleId="13322">
    <w:name w:val="ترقيم جدول1332"/>
    <w:basedOn w:val="a7"/>
    <w:rsid w:val="00827854"/>
  </w:style>
  <w:style w:type="numbering" w:customStyle="1" w:styleId="13323">
    <w:name w:val="ترقيم نقطي1332"/>
    <w:rsid w:val="00827854"/>
  </w:style>
  <w:style w:type="numbering" w:customStyle="1" w:styleId="14320">
    <w:name w:val="ترقيم بثلاثة مستويات1432"/>
    <w:rsid w:val="00827854"/>
  </w:style>
  <w:style w:type="numbering" w:customStyle="1" w:styleId="14321">
    <w:name w:val="ترقيم بحروف بمستويين1432"/>
    <w:rsid w:val="00827854"/>
  </w:style>
  <w:style w:type="numbering" w:customStyle="1" w:styleId="14322">
    <w:name w:val="ترقيم جدول1432"/>
    <w:basedOn w:val="a7"/>
    <w:rsid w:val="00827854"/>
  </w:style>
  <w:style w:type="numbering" w:customStyle="1" w:styleId="14323">
    <w:name w:val="ترقيم نقطي1432"/>
    <w:rsid w:val="00827854"/>
  </w:style>
  <w:style w:type="numbering" w:customStyle="1" w:styleId="15320">
    <w:name w:val="ترقيم بثلاثة مستويات1532"/>
    <w:rsid w:val="00827854"/>
  </w:style>
  <w:style w:type="numbering" w:customStyle="1" w:styleId="15321">
    <w:name w:val="ترقيم بحروف بمستويين1532"/>
    <w:rsid w:val="00827854"/>
  </w:style>
  <w:style w:type="numbering" w:customStyle="1" w:styleId="15322">
    <w:name w:val="ترقيم جدول1532"/>
    <w:basedOn w:val="a7"/>
    <w:rsid w:val="00827854"/>
  </w:style>
  <w:style w:type="numbering" w:customStyle="1" w:styleId="15323">
    <w:name w:val="ترقيم نقطي1532"/>
    <w:rsid w:val="00827854"/>
  </w:style>
  <w:style w:type="numbering" w:customStyle="1" w:styleId="4320">
    <w:name w:val="ترقيم بثلاثة مستويات432"/>
    <w:rsid w:val="00827854"/>
  </w:style>
  <w:style w:type="numbering" w:customStyle="1" w:styleId="4321">
    <w:name w:val="ترقيم بحروف بمستويين432"/>
    <w:rsid w:val="00827854"/>
  </w:style>
  <w:style w:type="numbering" w:customStyle="1" w:styleId="4322">
    <w:name w:val="ترقيم جدول432"/>
    <w:basedOn w:val="a7"/>
    <w:rsid w:val="00827854"/>
  </w:style>
  <w:style w:type="numbering" w:customStyle="1" w:styleId="4323">
    <w:name w:val="ترقيم نقطي432"/>
    <w:rsid w:val="00827854"/>
  </w:style>
  <w:style w:type="numbering" w:customStyle="1" w:styleId="16320">
    <w:name w:val="ترقيم بثلاثة مستويات1632"/>
    <w:rsid w:val="00827854"/>
  </w:style>
  <w:style w:type="numbering" w:customStyle="1" w:styleId="16321">
    <w:name w:val="ترقيم بحروف بمستويين1632"/>
    <w:rsid w:val="00827854"/>
  </w:style>
  <w:style w:type="numbering" w:customStyle="1" w:styleId="16322">
    <w:name w:val="ترقيم جدول1632"/>
    <w:basedOn w:val="a7"/>
    <w:rsid w:val="00827854"/>
  </w:style>
  <w:style w:type="numbering" w:customStyle="1" w:styleId="16323">
    <w:name w:val="ترقيم نقطي1632"/>
    <w:rsid w:val="00827854"/>
  </w:style>
  <w:style w:type="numbering" w:customStyle="1" w:styleId="17320">
    <w:name w:val="ترقيم بثلاثة مستويات1732"/>
    <w:rsid w:val="00827854"/>
  </w:style>
  <w:style w:type="numbering" w:customStyle="1" w:styleId="17321">
    <w:name w:val="ترقيم بحروف بمستويين1732"/>
    <w:rsid w:val="00827854"/>
  </w:style>
  <w:style w:type="numbering" w:customStyle="1" w:styleId="17322">
    <w:name w:val="ترقيم جدول1732"/>
    <w:basedOn w:val="a7"/>
    <w:rsid w:val="00827854"/>
  </w:style>
  <w:style w:type="numbering" w:customStyle="1" w:styleId="17323">
    <w:name w:val="ترقيم نقطي1732"/>
    <w:rsid w:val="00827854"/>
  </w:style>
  <w:style w:type="numbering" w:customStyle="1" w:styleId="542">
    <w:name w:val="ترقيم نقطي542"/>
    <w:rsid w:val="00827854"/>
  </w:style>
  <w:style w:type="numbering" w:customStyle="1" w:styleId="5172">
    <w:name w:val="ترقيم نقطي5172"/>
    <w:rsid w:val="00827854"/>
  </w:style>
  <w:style w:type="numbering" w:customStyle="1" w:styleId="426">
    <w:name w:val="بلا قائمة42"/>
    <w:next w:val="a7"/>
    <w:uiPriority w:val="99"/>
    <w:semiHidden/>
    <w:unhideWhenUsed/>
    <w:rsid w:val="00827854"/>
  </w:style>
  <w:style w:type="numbering" w:customStyle="1" w:styleId="1324">
    <w:name w:val="بلا قائمة132"/>
    <w:next w:val="a7"/>
    <w:uiPriority w:val="99"/>
    <w:semiHidden/>
    <w:unhideWhenUsed/>
    <w:rsid w:val="00827854"/>
  </w:style>
  <w:style w:type="numbering" w:customStyle="1" w:styleId="750">
    <w:name w:val="ترقيم بثلاثة مستويات75"/>
    <w:rsid w:val="00827854"/>
  </w:style>
  <w:style w:type="numbering" w:customStyle="1" w:styleId="751">
    <w:name w:val="ترقيم بحروف بمستويين75"/>
    <w:rsid w:val="00827854"/>
  </w:style>
  <w:style w:type="numbering" w:customStyle="1" w:styleId="752">
    <w:name w:val="ترقيم جدول75"/>
    <w:basedOn w:val="a7"/>
    <w:rsid w:val="00827854"/>
  </w:style>
  <w:style w:type="numbering" w:customStyle="1" w:styleId="2030">
    <w:name w:val="ترقيم نقطي203"/>
    <w:rsid w:val="00827854"/>
  </w:style>
  <w:style w:type="numbering" w:customStyle="1" w:styleId="11420">
    <w:name w:val="ترقيم بثلاثة مستويات1142"/>
    <w:rsid w:val="00827854"/>
  </w:style>
  <w:style w:type="numbering" w:customStyle="1" w:styleId="11421">
    <w:name w:val="ترقيم بحروف بمستويين1142"/>
    <w:rsid w:val="00827854"/>
  </w:style>
  <w:style w:type="numbering" w:customStyle="1" w:styleId="11422">
    <w:name w:val="ترقيم جدول1142"/>
    <w:basedOn w:val="a7"/>
    <w:rsid w:val="00827854"/>
  </w:style>
  <w:style w:type="numbering" w:customStyle="1" w:styleId="11423">
    <w:name w:val="ترقيم نقطي1142"/>
    <w:rsid w:val="00827854"/>
  </w:style>
  <w:style w:type="numbering" w:customStyle="1" w:styleId="11520">
    <w:name w:val="ترقيم بثلاثة مستويات1152"/>
    <w:rsid w:val="00827854"/>
  </w:style>
  <w:style w:type="numbering" w:customStyle="1" w:styleId="11521">
    <w:name w:val="ترقيم بحروف بمستويين1152"/>
    <w:rsid w:val="00827854"/>
  </w:style>
  <w:style w:type="numbering" w:customStyle="1" w:styleId="11522">
    <w:name w:val="ترقيم جدول1152"/>
    <w:basedOn w:val="a7"/>
    <w:rsid w:val="00827854"/>
  </w:style>
  <w:style w:type="numbering" w:customStyle="1" w:styleId="11523">
    <w:name w:val="ترقيم نقطي1152"/>
    <w:rsid w:val="00827854"/>
  </w:style>
  <w:style w:type="numbering" w:customStyle="1" w:styleId="2420">
    <w:name w:val="ترقيم بثلاثة مستويات242"/>
    <w:rsid w:val="00827854"/>
  </w:style>
  <w:style w:type="numbering" w:customStyle="1" w:styleId="2421">
    <w:name w:val="ترقيم بحروف بمستويين242"/>
    <w:rsid w:val="00827854"/>
  </w:style>
  <w:style w:type="numbering" w:customStyle="1" w:styleId="2422">
    <w:name w:val="ترقيم جدول242"/>
    <w:basedOn w:val="a7"/>
    <w:rsid w:val="00827854"/>
  </w:style>
  <w:style w:type="numbering" w:customStyle="1" w:styleId="2423">
    <w:name w:val="ترقيم نقطي242"/>
    <w:rsid w:val="00827854"/>
  </w:style>
  <w:style w:type="numbering" w:customStyle="1" w:styleId="12420">
    <w:name w:val="ترقيم بثلاثة مستويات1242"/>
    <w:rsid w:val="00827854"/>
  </w:style>
  <w:style w:type="numbering" w:customStyle="1" w:styleId="12421">
    <w:name w:val="ترقيم بحروف بمستويين1242"/>
    <w:rsid w:val="00827854"/>
  </w:style>
  <w:style w:type="numbering" w:customStyle="1" w:styleId="12422">
    <w:name w:val="ترقيم جدول1242"/>
    <w:basedOn w:val="a7"/>
    <w:rsid w:val="00827854"/>
  </w:style>
  <w:style w:type="numbering" w:customStyle="1" w:styleId="12423">
    <w:name w:val="ترقيم نقطي1242"/>
    <w:rsid w:val="00827854"/>
  </w:style>
  <w:style w:type="numbering" w:customStyle="1" w:styleId="3420">
    <w:name w:val="ترقيم بثلاثة مستويات342"/>
    <w:rsid w:val="00827854"/>
  </w:style>
  <w:style w:type="numbering" w:customStyle="1" w:styleId="3421">
    <w:name w:val="ترقيم بحروف بمستويين342"/>
    <w:rsid w:val="00827854"/>
  </w:style>
  <w:style w:type="numbering" w:customStyle="1" w:styleId="3422">
    <w:name w:val="ترقيم جدول342"/>
    <w:basedOn w:val="a7"/>
    <w:rsid w:val="00827854"/>
  </w:style>
  <w:style w:type="numbering" w:customStyle="1" w:styleId="3423">
    <w:name w:val="ترقيم نقطي342"/>
    <w:rsid w:val="00827854"/>
  </w:style>
  <w:style w:type="numbering" w:customStyle="1" w:styleId="13420">
    <w:name w:val="ترقيم بثلاثة مستويات1342"/>
    <w:rsid w:val="00827854"/>
  </w:style>
  <w:style w:type="numbering" w:customStyle="1" w:styleId="13421">
    <w:name w:val="ترقيم بحروف بمستويين1342"/>
    <w:rsid w:val="00827854"/>
  </w:style>
  <w:style w:type="numbering" w:customStyle="1" w:styleId="13422">
    <w:name w:val="ترقيم جدول1342"/>
    <w:basedOn w:val="a7"/>
    <w:rsid w:val="00827854"/>
  </w:style>
  <w:style w:type="numbering" w:customStyle="1" w:styleId="13423">
    <w:name w:val="ترقيم نقطي1342"/>
    <w:rsid w:val="00827854"/>
  </w:style>
  <w:style w:type="numbering" w:customStyle="1" w:styleId="14420">
    <w:name w:val="ترقيم بثلاثة مستويات1442"/>
    <w:rsid w:val="00827854"/>
  </w:style>
  <w:style w:type="numbering" w:customStyle="1" w:styleId="14421">
    <w:name w:val="ترقيم بحروف بمستويين1442"/>
    <w:rsid w:val="00827854"/>
  </w:style>
  <w:style w:type="numbering" w:customStyle="1" w:styleId="14422">
    <w:name w:val="ترقيم جدول1442"/>
    <w:basedOn w:val="a7"/>
    <w:rsid w:val="00827854"/>
  </w:style>
  <w:style w:type="numbering" w:customStyle="1" w:styleId="14423">
    <w:name w:val="ترقيم نقطي1442"/>
    <w:rsid w:val="00827854"/>
  </w:style>
  <w:style w:type="numbering" w:customStyle="1" w:styleId="15420">
    <w:name w:val="ترقيم بثلاثة مستويات1542"/>
    <w:rsid w:val="00827854"/>
  </w:style>
  <w:style w:type="numbering" w:customStyle="1" w:styleId="15421">
    <w:name w:val="ترقيم بحروف بمستويين1542"/>
    <w:rsid w:val="00827854"/>
  </w:style>
  <w:style w:type="numbering" w:customStyle="1" w:styleId="15422">
    <w:name w:val="ترقيم جدول1542"/>
    <w:basedOn w:val="a7"/>
    <w:rsid w:val="00827854"/>
  </w:style>
  <w:style w:type="numbering" w:customStyle="1" w:styleId="15423">
    <w:name w:val="ترقيم نقطي1542"/>
    <w:rsid w:val="00827854"/>
  </w:style>
  <w:style w:type="numbering" w:customStyle="1" w:styleId="4420">
    <w:name w:val="ترقيم بثلاثة مستويات442"/>
    <w:rsid w:val="00827854"/>
  </w:style>
  <w:style w:type="numbering" w:customStyle="1" w:styleId="4421">
    <w:name w:val="ترقيم بحروف بمستويين442"/>
    <w:rsid w:val="00827854"/>
  </w:style>
  <w:style w:type="numbering" w:customStyle="1" w:styleId="4422">
    <w:name w:val="ترقيم جدول442"/>
    <w:basedOn w:val="a7"/>
    <w:rsid w:val="00827854"/>
  </w:style>
  <w:style w:type="numbering" w:customStyle="1" w:styleId="4423">
    <w:name w:val="ترقيم نقطي442"/>
    <w:rsid w:val="00827854"/>
  </w:style>
  <w:style w:type="numbering" w:customStyle="1" w:styleId="16420">
    <w:name w:val="ترقيم بثلاثة مستويات1642"/>
    <w:rsid w:val="00827854"/>
  </w:style>
  <w:style w:type="numbering" w:customStyle="1" w:styleId="16421">
    <w:name w:val="ترقيم بحروف بمستويين1642"/>
    <w:rsid w:val="00827854"/>
  </w:style>
  <w:style w:type="numbering" w:customStyle="1" w:styleId="16422">
    <w:name w:val="ترقيم جدول1642"/>
    <w:basedOn w:val="a7"/>
    <w:rsid w:val="00827854"/>
  </w:style>
  <w:style w:type="numbering" w:customStyle="1" w:styleId="16423">
    <w:name w:val="ترقيم نقطي1642"/>
    <w:rsid w:val="00827854"/>
  </w:style>
  <w:style w:type="numbering" w:customStyle="1" w:styleId="17420">
    <w:name w:val="ترقيم بثلاثة مستويات1742"/>
    <w:rsid w:val="00827854"/>
  </w:style>
  <w:style w:type="numbering" w:customStyle="1" w:styleId="17421">
    <w:name w:val="ترقيم بحروف بمستويين1742"/>
    <w:rsid w:val="00827854"/>
  </w:style>
  <w:style w:type="numbering" w:customStyle="1" w:styleId="17422">
    <w:name w:val="ترقيم جدول1742"/>
    <w:basedOn w:val="a7"/>
    <w:rsid w:val="00827854"/>
  </w:style>
  <w:style w:type="numbering" w:customStyle="1" w:styleId="17423">
    <w:name w:val="ترقيم نقطي1742"/>
    <w:rsid w:val="00827854"/>
  </w:style>
  <w:style w:type="numbering" w:customStyle="1" w:styleId="552">
    <w:name w:val="ترقيم نقطي552"/>
    <w:rsid w:val="00827854"/>
  </w:style>
  <w:style w:type="numbering" w:customStyle="1" w:styleId="5182">
    <w:name w:val="ترقيم نقطي5182"/>
    <w:rsid w:val="00827854"/>
  </w:style>
  <w:style w:type="numbering" w:customStyle="1" w:styleId="821">
    <w:name w:val="ترقيم بثلاثة مستويات82"/>
    <w:rsid w:val="00827854"/>
  </w:style>
  <w:style w:type="numbering" w:customStyle="1" w:styleId="51d">
    <w:name w:val="بلا قائمة51"/>
    <w:next w:val="a7"/>
    <w:uiPriority w:val="99"/>
    <w:semiHidden/>
    <w:unhideWhenUsed/>
    <w:rsid w:val="00827854"/>
  </w:style>
  <w:style w:type="numbering" w:customStyle="1" w:styleId="1415">
    <w:name w:val="بلا قائمة141"/>
    <w:next w:val="a7"/>
    <w:uiPriority w:val="99"/>
    <w:semiHidden/>
    <w:unhideWhenUsed/>
    <w:rsid w:val="00827854"/>
  </w:style>
  <w:style w:type="numbering" w:customStyle="1" w:styleId="922">
    <w:name w:val="ترقيم بثلاثة مستويات92"/>
    <w:rsid w:val="00827854"/>
  </w:style>
  <w:style w:type="numbering" w:customStyle="1" w:styleId="822">
    <w:name w:val="ترقيم بحروف بمستويين82"/>
    <w:rsid w:val="00827854"/>
  </w:style>
  <w:style w:type="numbering" w:customStyle="1" w:styleId="823">
    <w:name w:val="ترقيم جدول82"/>
    <w:basedOn w:val="a7"/>
    <w:rsid w:val="00827854"/>
  </w:style>
  <w:style w:type="numbering" w:customStyle="1" w:styleId="2510">
    <w:name w:val="ترقيم نقطي251"/>
    <w:rsid w:val="00827854"/>
  </w:style>
  <w:style w:type="numbering" w:customStyle="1" w:styleId="11610">
    <w:name w:val="ترقيم بثلاثة مستويات1161"/>
    <w:rsid w:val="00827854"/>
  </w:style>
  <w:style w:type="numbering" w:customStyle="1" w:styleId="11611">
    <w:name w:val="ترقيم بحروف بمستويين1161"/>
    <w:rsid w:val="00827854"/>
  </w:style>
  <w:style w:type="numbering" w:customStyle="1" w:styleId="11612">
    <w:name w:val="ترقيم جدول1161"/>
    <w:basedOn w:val="a7"/>
    <w:rsid w:val="00827854"/>
  </w:style>
  <w:style w:type="numbering" w:customStyle="1" w:styleId="11613">
    <w:name w:val="ترقيم نقطي1161"/>
    <w:rsid w:val="00827854"/>
  </w:style>
  <w:style w:type="numbering" w:customStyle="1" w:styleId="11710">
    <w:name w:val="ترقيم بثلاثة مستويات1171"/>
    <w:rsid w:val="00827854"/>
  </w:style>
  <w:style w:type="numbering" w:customStyle="1" w:styleId="11711">
    <w:name w:val="ترقيم بحروف بمستويين1171"/>
    <w:rsid w:val="00827854"/>
  </w:style>
  <w:style w:type="numbering" w:customStyle="1" w:styleId="11712">
    <w:name w:val="ترقيم جدول1171"/>
    <w:basedOn w:val="a7"/>
    <w:rsid w:val="00827854"/>
  </w:style>
  <w:style w:type="numbering" w:customStyle="1" w:styleId="11713">
    <w:name w:val="ترقيم نقطي1171"/>
    <w:rsid w:val="00827854"/>
  </w:style>
  <w:style w:type="numbering" w:customStyle="1" w:styleId="2511">
    <w:name w:val="ترقيم بثلاثة مستويات251"/>
    <w:rsid w:val="00827854"/>
  </w:style>
  <w:style w:type="numbering" w:customStyle="1" w:styleId="2512">
    <w:name w:val="ترقيم بحروف بمستويين251"/>
    <w:rsid w:val="00827854"/>
  </w:style>
  <w:style w:type="numbering" w:customStyle="1" w:styleId="2513">
    <w:name w:val="ترقيم جدول251"/>
    <w:basedOn w:val="a7"/>
    <w:rsid w:val="00827854"/>
  </w:style>
  <w:style w:type="numbering" w:customStyle="1" w:styleId="2610">
    <w:name w:val="ترقيم نقطي261"/>
    <w:rsid w:val="00827854"/>
  </w:style>
  <w:style w:type="numbering" w:customStyle="1" w:styleId="12510">
    <w:name w:val="ترقيم بثلاثة مستويات1251"/>
    <w:rsid w:val="00827854"/>
  </w:style>
  <w:style w:type="numbering" w:customStyle="1" w:styleId="12511">
    <w:name w:val="ترقيم بحروف بمستويين1251"/>
    <w:rsid w:val="00827854"/>
  </w:style>
  <w:style w:type="numbering" w:customStyle="1" w:styleId="12512">
    <w:name w:val="ترقيم جدول1251"/>
    <w:basedOn w:val="a7"/>
    <w:rsid w:val="00827854"/>
  </w:style>
  <w:style w:type="numbering" w:customStyle="1" w:styleId="12513">
    <w:name w:val="ترقيم نقطي1251"/>
    <w:rsid w:val="00827854"/>
  </w:style>
  <w:style w:type="numbering" w:customStyle="1" w:styleId="3510">
    <w:name w:val="ترقيم بثلاثة مستويات351"/>
    <w:rsid w:val="00827854"/>
  </w:style>
  <w:style w:type="numbering" w:customStyle="1" w:styleId="3511">
    <w:name w:val="ترقيم بحروف بمستويين351"/>
    <w:rsid w:val="00827854"/>
  </w:style>
  <w:style w:type="numbering" w:customStyle="1" w:styleId="3512">
    <w:name w:val="ترقيم جدول351"/>
    <w:basedOn w:val="a7"/>
    <w:rsid w:val="00827854"/>
  </w:style>
  <w:style w:type="numbering" w:customStyle="1" w:styleId="3513">
    <w:name w:val="ترقيم نقطي351"/>
    <w:rsid w:val="00827854"/>
  </w:style>
  <w:style w:type="numbering" w:customStyle="1" w:styleId="13510">
    <w:name w:val="ترقيم بثلاثة مستويات1351"/>
    <w:rsid w:val="00827854"/>
  </w:style>
  <w:style w:type="numbering" w:customStyle="1" w:styleId="13511">
    <w:name w:val="ترقيم بحروف بمستويين1351"/>
    <w:rsid w:val="00827854"/>
  </w:style>
  <w:style w:type="numbering" w:customStyle="1" w:styleId="13512">
    <w:name w:val="ترقيم جدول1351"/>
    <w:basedOn w:val="a7"/>
    <w:rsid w:val="00827854"/>
  </w:style>
  <w:style w:type="numbering" w:customStyle="1" w:styleId="13513">
    <w:name w:val="ترقيم نقطي1351"/>
    <w:rsid w:val="00827854"/>
  </w:style>
  <w:style w:type="numbering" w:customStyle="1" w:styleId="14510">
    <w:name w:val="ترقيم بثلاثة مستويات1451"/>
    <w:rsid w:val="00827854"/>
  </w:style>
  <w:style w:type="numbering" w:customStyle="1" w:styleId="14511">
    <w:name w:val="ترقيم بحروف بمستويين1451"/>
    <w:rsid w:val="00827854"/>
  </w:style>
  <w:style w:type="numbering" w:customStyle="1" w:styleId="14512">
    <w:name w:val="ترقيم جدول1451"/>
    <w:basedOn w:val="a7"/>
    <w:rsid w:val="00827854"/>
  </w:style>
  <w:style w:type="numbering" w:customStyle="1" w:styleId="14513">
    <w:name w:val="ترقيم نقطي1451"/>
    <w:rsid w:val="00827854"/>
  </w:style>
  <w:style w:type="numbering" w:customStyle="1" w:styleId="15510">
    <w:name w:val="ترقيم بثلاثة مستويات1551"/>
    <w:rsid w:val="00827854"/>
  </w:style>
  <w:style w:type="numbering" w:customStyle="1" w:styleId="15511">
    <w:name w:val="ترقيم بحروف بمستويين1551"/>
    <w:rsid w:val="00827854"/>
  </w:style>
  <w:style w:type="numbering" w:customStyle="1" w:styleId="15512">
    <w:name w:val="ترقيم جدول1551"/>
    <w:basedOn w:val="a7"/>
    <w:rsid w:val="00827854"/>
  </w:style>
  <w:style w:type="numbering" w:customStyle="1" w:styleId="15513">
    <w:name w:val="ترقيم نقطي1551"/>
    <w:rsid w:val="00827854"/>
  </w:style>
  <w:style w:type="numbering" w:customStyle="1" w:styleId="4510">
    <w:name w:val="ترقيم بثلاثة مستويات451"/>
    <w:rsid w:val="00827854"/>
  </w:style>
  <w:style w:type="numbering" w:customStyle="1" w:styleId="4511">
    <w:name w:val="ترقيم بحروف بمستويين451"/>
    <w:rsid w:val="00827854"/>
  </w:style>
  <w:style w:type="numbering" w:customStyle="1" w:styleId="4512">
    <w:name w:val="ترقيم جدول451"/>
    <w:basedOn w:val="a7"/>
    <w:rsid w:val="00827854"/>
  </w:style>
  <w:style w:type="numbering" w:customStyle="1" w:styleId="4513">
    <w:name w:val="ترقيم نقطي451"/>
    <w:rsid w:val="00827854"/>
  </w:style>
  <w:style w:type="numbering" w:customStyle="1" w:styleId="16510">
    <w:name w:val="ترقيم بثلاثة مستويات1651"/>
    <w:rsid w:val="00827854"/>
  </w:style>
  <w:style w:type="numbering" w:customStyle="1" w:styleId="16511">
    <w:name w:val="ترقيم بحروف بمستويين1651"/>
    <w:rsid w:val="00827854"/>
  </w:style>
  <w:style w:type="numbering" w:customStyle="1" w:styleId="16512">
    <w:name w:val="ترقيم جدول1651"/>
    <w:basedOn w:val="a7"/>
    <w:rsid w:val="00827854"/>
  </w:style>
  <w:style w:type="numbering" w:customStyle="1" w:styleId="16513">
    <w:name w:val="ترقيم نقطي1651"/>
    <w:rsid w:val="00827854"/>
  </w:style>
  <w:style w:type="numbering" w:customStyle="1" w:styleId="17510">
    <w:name w:val="ترقيم بثلاثة مستويات1751"/>
    <w:rsid w:val="00827854"/>
  </w:style>
  <w:style w:type="numbering" w:customStyle="1" w:styleId="17511">
    <w:name w:val="ترقيم بحروف بمستويين1751"/>
    <w:rsid w:val="00827854"/>
  </w:style>
  <w:style w:type="numbering" w:customStyle="1" w:styleId="17512">
    <w:name w:val="ترقيم جدول1751"/>
    <w:basedOn w:val="a7"/>
    <w:rsid w:val="00827854"/>
  </w:style>
  <w:style w:type="numbering" w:customStyle="1" w:styleId="17513">
    <w:name w:val="ترقيم نقطي1751"/>
    <w:rsid w:val="00827854"/>
  </w:style>
  <w:style w:type="numbering" w:customStyle="1" w:styleId="561">
    <w:name w:val="ترقيم نقطي561"/>
    <w:rsid w:val="00827854"/>
  </w:style>
  <w:style w:type="numbering" w:customStyle="1" w:styleId="5191">
    <w:name w:val="ترقيم نقطي5191"/>
    <w:rsid w:val="00827854"/>
  </w:style>
  <w:style w:type="numbering" w:customStyle="1" w:styleId="2124">
    <w:name w:val="بلا قائمة212"/>
    <w:next w:val="a7"/>
    <w:uiPriority w:val="99"/>
    <w:semiHidden/>
    <w:unhideWhenUsed/>
    <w:rsid w:val="00827854"/>
  </w:style>
  <w:style w:type="numbering" w:customStyle="1" w:styleId="5123">
    <w:name w:val="ترقيم بثلاثة مستويات512"/>
    <w:rsid w:val="00827854"/>
  </w:style>
  <w:style w:type="numbering" w:customStyle="1" w:styleId="5124">
    <w:name w:val="ترقيم بحروف بمستويين512"/>
    <w:rsid w:val="00827854"/>
  </w:style>
  <w:style w:type="numbering" w:customStyle="1" w:styleId="5125">
    <w:name w:val="ترقيم جدول512"/>
    <w:basedOn w:val="a7"/>
    <w:rsid w:val="00827854"/>
  </w:style>
  <w:style w:type="numbering" w:customStyle="1" w:styleId="662">
    <w:name w:val="ترقيم نقطي662"/>
    <w:rsid w:val="00827854"/>
  </w:style>
  <w:style w:type="numbering" w:customStyle="1" w:styleId="18120">
    <w:name w:val="ترقيم بثلاثة مستويات1812"/>
    <w:rsid w:val="00827854"/>
  </w:style>
  <w:style w:type="numbering" w:customStyle="1" w:styleId="18121">
    <w:name w:val="ترقيم بحروف بمستويين1812"/>
    <w:rsid w:val="00827854"/>
  </w:style>
  <w:style w:type="numbering" w:customStyle="1" w:styleId="18122">
    <w:name w:val="ترقيم جدول1812"/>
    <w:basedOn w:val="a7"/>
    <w:rsid w:val="00827854"/>
  </w:style>
  <w:style w:type="numbering" w:customStyle="1" w:styleId="18123">
    <w:name w:val="ترقيم نقطي1812"/>
    <w:rsid w:val="00827854"/>
  </w:style>
  <w:style w:type="numbering" w:customStyle="1" w:styleId="111120">
    <w:name w:val="ترقيم بثلاثة مستويات11112"/>
    <w:rsid w:val="00827854"/>
  </w:style>
  <w:style w:type="numbering" w:customStyle="1" w:styleId="111121">
    <w:name w:val="ترقيم بحروف بمستويين11112"/>
    <w:rsid w:val="00827854"/>
  </w:style>
  <w:style w:type="numbering" w:customStyle="1" w:styleId="111122">
    <w:name w:val="ترقيم جدول11112"/>
    <w:basedOn w:val="a7"/>
    <w:rsid w:val="00827854"/>
  </w:style>
  <w:style w:type="numbering" w:customStyle="1" w:styleId="111123">
    <w:name w:val="ترقيم نقطي11112"/>
    <w:rsid w:val="00827854"/>
  </w:style>
  <w:style w:type="numbering" w:customStyle="1" w:styleId="21120">
    <w:name w:val="ترقيم بثلاثة مستويات2112"/>
    <w:rsid w:val="00827854"/>
  </w:style>
  <w:style w:type="numbering" w:customStyle="1" w:styleId="21121">
    <w:name w:val="ترقيم بحروف بمستويين2112"/>
    <w:rsid w:val="00827854"/>
  </w:style>
  <w:style w:type="numbering" w:customStyle="1" w:styleId="21122">
    <w:name w:val="ترقيم جدول2112"/>
    <w:basedOn w:val="a7"/>
    <w:rsid w:val="00827854"/>
  </w:style>
  <w:style w:type="numbering" w:customStyle="1" w:styleId="21123">
    <w:name w:val="ترقيم نقطي2112"/>
    <w:rsid w:val="00827854"/>
  </w:style>
  <w:style w:type="numbering" w:customStyle="1" w:styleId="121120">
    <w:name w:val="ترقيم بثلاثة مستويات12112"/>
    <w:rsid w:val="00827854"/>
  </w:style>
  <w:style w:type="numbering" w:customStyle="1" w:styleId="121121">
    <w:name w:val="ترقيم بحروف بمستويين12112"/>
    <w:rsid w:val="00827854"/>
  </w:style>
  <w:style w:type="numbering" w:customStyle="1" w:styleId="121122">
    <w:name w:val="ترقيم جدول12112"/>
    <w:basedOn w:val="a7"/>
    <w:rsid w:val="00827854"/>
  </w:style>
  <w:style w:type="numbering" w:customStyle="1" w:styleId="121123">
    <w:name w:val="ترقيم نقطي12112"/>
    <w:rsid w:val="00827854"/>
  </w:style>
  <w:style w:type="numbering" w:customStyle="1" w:styleId="31120">
    <w:name w:val="ترقيم بثلاثة مستويات3112"/>
    <w:rsid w:val="00827854"/>
  </w:style>
  <w:style w:type="numbering" w:customStyle="1" w:styleId="31121">
    <w:name w:val="ترقيم بحروف بمستويين3112"/>
    <w:rsid w:val="00827854"/>
  </w:style>
  <w:style w:type="numbering" w:customStyle="1" w:styleId="31122">
    <w:name w:val="ترقيم جدول3112"/>
    <w:basedOn w:val="a7"/>
    <w:rsid w:val="00827854"/>
  </w:style>
  <w:style w:type="numbering" w:customStyle="1" w:styleId="31123">
    <w:name w:val="ترقيم نقطي3112"/>
    <w:rsid w:val="00827854"/>
  </w:style>
  <w:style w:type="numbering" w:customStyle="1" w:styleId="131120">
    <w:name w:val="ترقيم بثلاثة مستويات13112"/>
    <w:rsid w:val="00827854"/>
  </w:style>
  <w:style w:type="numbering" w:customStyle="1" w:styleId="131121">
    <w:name w:val="ترقيم بحروف بمستويين13112"/>
    <w:rsid w:val="00827854"/>
  </w:style>
  <w:style w:type="numbering" w:customStyle="1" w:styleId="131122">
    <w:name w:val="ترقيم جدول13112"/>
    <w:basedOn w:val="a7"/>
    <w:rsid w:val="00827854"/>
  </w:style>
  <w:style w:type="numbering" w:customStyle="1" w:styleId="131123">
    <w:name w:val="ترقيم نقطي13112"/>
    <w:rsid w:val="00827854"/>
  </w:style>
  <w:style w:type="numbering" w:customStyle="1" w:styleId="141120">
    <w:name w:val="ترقيم بثلاثة مستويات14112"/>
    <w:rsid w:val="00827854"/>
  </w:style>
  <w:style w:type="numbering" w:customStyle="1" w:styleId="141121">
    <w:name w:val="ترقيم بحروف بمستويين14112"/>
    <w:rsid w:val="00827854"/>
  </w:style>
  <w:style w:type="numbering" w:customStyle="1" w:styleId="141122">
    <w:name w:val="ترقيم جدول14112"/>
    <w:basedOn w:val="a7"/>
    <w:rsid w:val="00827854"/>
  </w:style>
  <w:style w:type="numbering" w:customStyle="1" w:styleId="141123">
    <w:name w:val="ترقيم نقطي14112"/>
    <w:rsid w:val="00827854"/>
  </w:style>
  <w:style w:type="numbering" w:customStyle="1" w:styleId="151120">
    <w:name w:val="ترقيم بثلاثة مستويات15112"/>
    <w:rsid w:val="00827854"/>
  </w:style>
  <w:style w:type="numbering" w:customStyle="1" w:styleId="151121">
    <w:name w:val="ترقيم بحروف بمستويين15112"/>
    <w:rsid w:val="00827854"/>
  </w:style>
  <w:style w:type="numbering" w:customStyle="1" w:styleId="151122">
    <w:name w:val="ترقيم جدول15112"/>
    <w:basedOn w:val="a7"/>
    <w:rsid w:val="00827854"/>
  </w:style>
  <w:style w:type="numbering" w:customStyle="1" w:styleId="151123">
    <w:name w:val="ترقيم نقطي15112"/>
    <w:rsid w:val="00827854"/>
  </w:style>
  <w:style w:type="numbering" w:customStyle="1" w:styleId="41120">
    <w:name w:val="ترقيم بثلاثة مستويات4112"/>
    <w:rsid w:val="00827854"/>
  </w:style>
  <w:style w:type="numbering" w:customStyle="1" w:styleId="41121">
    <w:name w:val="ترقيم بحروف بمستويين4112"/>
    <w:rsid w:val="00827854"/>
  </w:style>
  <w:style w:type="numbering" w:customStyle="1" w:styleId="41122">
    <w:name w:val="ترقيم جدول4112"/>
    <w:basedOn w:val="a7"/>
    <w:rsid w:val="00827854"/>
  </w:style>
  <w:style w:type="numbering" w:customStyle="1" w:styleId="41123">
    <w:name w:val="ترقيم نقطي4112"/>
    <w:rsid w:val="00827854"/>
  </w:style>
  <w:style w:type="numbering" w:customStyle="1" w:styleId="161120">
    <w:name w:val="ترقيم بثلاثة مستويات16112"/>
    <w:rsid w:val="00827854"/>
  </w:style>
  <w:style w:type="numbering" w:customStyle="1" w:styleId="161121">
    <w:name w:val="ترقيم بحروف بمستويين16112"/>
    <w:rsid w:val="00827854"/>
  </w:style>
  <w:style w:type="numbering" w:customStyle="1" w:styleId="161122">
    <w:name w:val="ترقيم جدول16112"/>
    <w:basedOn w:val="a7"/>
    <w:rsid w:val="00827854"/>
  </w:style>
  <w:style w:type="numbering" w:customStyle="1" w:styleId="161123">
    <w:name w:val="ترقيم نقطي16112"/>
    <w:rsid w:val="00827854"/>
  </w:style>
  <w:style w:type="numbering" w:customStyle="1" w:styleId="171120">
    <w:name w:val="ترقيم بثلاثة مستويات17112"/>
    <w:rsid w:val="00827854"/>
  </w:style>
  <w:style w:type="numbering" w:customStyle="1" w:styleId="171121">
    <w:name w:val="ترقيم بحروف بمستويين17112"/>
    <w:rsid w:val="00827854"/>
  </w:style>
  <w:style w:type="numbering" w:customStyle="1" w:styleId="171122">
    <w:name w:val="ترقيم جدول17112"/>
    <w:basedOn w:val="a7"/>
    <w:rsid w:val="00827854"/>
  </w:style>
  <w:style w:type="numbering" w:customStyle="1" w:styleId="171123">
    <w:name w:val="ترقيم نقطي17112"/>
    <w:rsid w:val="00827854"/>
  </w:style>
  <w:style w:type="numbering" w:customStyle="1" w:styleId="5212">
    <w:name w:val="ترقيم نقطي5212"/>
    <w:rsid w:val="00827854"/>
  </w:style>
  <w:style w:type="numbering" w:customStyle="1" w:styleId="51112">
    <w:name w:val="ترقيم نقطي51112"/>
    <w:rsid w:val="00827854"/>
  </w:style>
  <w:style w:type="numbering" w:customStyle="1" w:styleId="3127">
    <w:name w:val="بلا قائمة312"/>
    <w:next w:val="a7"/>
    <w:uiPriority w:val="99"/>
    <w:semiHidden/>
    <w:unhideWhenUsed/>
    <w:rsid w:val="00827854"/>
  </w:style>
  <w:style w:type="numbering" w:customStyle="1" w:styleId="6121">
    <w:name w:val="ترقيم بثلاثة مستويات612"/>
    <w:rsid w:val="00827854"/>
  </w:style>
  <w:style w:type="numbering" w:customStyle="1" w:styleId="6122">
    <w:name w:val="ترقيم بحروف بمستويين612"/>
    <w:rsid w:val="00827854"/>
  </w:style>
  <w:style w:type="numbering" w:customStyle="1" w:styleId="6123">
    <w:name w:val="ترقيم جدول612"/>
    <w:basedOn w:val="a7"/>
    <w:rsid w:val="00827854"/>
  </w:style>
  <w:style w:type="numbering" w:customStyle="1" w:styleId="7120">
    <w:name w:val="ترقيم نقطي712"/>
    <w:rsid w:val="00827854"/>
  </w:style>
  <w:style w:type="numbering" w:customStyle="1" w:styleId="4124">
    <w:name w:val="بلا قائمة412"/>
    <w:next w:val="a7"/>
    <w:uiPriority w:val="99"/>
    <w:semiHidden/>
    <w:unhideWhenUsed/>
    <w:rsid w:val="00827854"/>
  </w:style>
  <w:style w:type="numbering" w:customStyle="1" w:styleId="7121">
    <w:name w:val="ترقيم بثلاثة مستويات712"/>
    <w:rsid w:val="00827854"/>
  </w:style>
  <w:style w:type="numbering" w:customStyle="1" w:styleId="7122">
    <w:name w:val="ترقيم بحروف بمستويين712"/>
    <w:rsid w:val="00827854"/>
  </w:style>
  <w:style w:type="numbering" w:customStyle="1" w:styleId="7123">
    <w:name w:val="ترقيم جدول712"/>
    <w:basedOn w:val="a7"/>
    <w:rsid w:val="00827854"/>
  </w:style>
  <w:style w:type="numbering" w:customStyle="1" w:styleId="8120">
    <w:name w:val="ترقيم نقطي812"/>
    <w:rsid w:val="00827854"/>
  </w:style>
  <w:style w:type="numbering" w:customStyle="1" w:styleId="19120">
    <w:name w:val="ترقيم بثلاثة مستويات1912"/>
    <w:rsid w:val="00827854"/>
  </w:style>
  <w:style w:type="numbering" w:customStyle="1" w:styleId="19121">
    <w:name w:val="ترقيم بحروف بمستويين1912"/>
    <w:rsid w:val="00827854"/>
  </w:style>
  <w:style w:type="numbering" w:customStyle="1" w:styleId="19122">
    <w:name w:val="ترقيم جدول1912"/>
    <w:basedOn w:val="a7"/>
    <w:rsid w:val="00827854"/>
  </w:style>
  <w:style w:type="numbering" w:customStyle="1" w:styleId="19123">
    <w:name w:val="ترقيم نقطي1912"/>
    <w:rsid w:val="00827854"/>
  </w:style>
  <w:style w:type="numbering" w:customStyle="1" w:styleId="112120">
    <w:name w:val="ترقيم بثلاثة مستويات11212"/>
    <w:rsid w:val="00827854"/>
  </w:style>
  <w:style w:type="numbering" w:customStyle="1" w:styleId="112121">
    <w:name w:val="ترقيم بحروف بمستويين11212"/>
    <w:rsid w:val="00827854"/>
  </w:style>
  <w:style w:type="numbering" w:customStyle="1" w:styleId="112122">
    <w:name w:val="ترقيم جدول11212"/>
    <w:basedOn w:val="a7"/>
    <w:rsid w:val="00827854"/>
  </w:style>
  <w:style w:type="numbering" w:customStyle="1" w:styleId="112123">
    <w:name w:val="ترقيم نقطي11212"/>
    <w:rsid w:val="00827854"/>
  </w:style>
  <w:style w:type="numbering" w:customStyle="1" w:styleId="22121">
    <w:name w:val="ترقيم بثلاثة مستويات2212"/>
    <w:rsid w:val="00827854"/>
  </w:style>
  <w:style w:type="numbering" w:customStyle="1" w:styleId="22122">
    <w:name w:val="ترقيم بحروف بمستويين2212"/>
    <w:rsid w:val="00827854"/>
  </w:style>
  <w:style w:type="numbering" w:customStyle="1" w:styleId="22123">
    <w:name w:val="ترقيم جدول2212"/>
    <w:basedOn w:val="a7"/>
    <w:rsid w:val="00827854"/>
  </w:style>
  <w:style w:type="numbering" w:customStyle="1" w:styleId="22130">
    <w:name w:val="ترقيم نقطي2213"/>
    <w:rsid w:val="00827854"/>
  </w:style>
  <w:style w:type="numbering" w:customStyle="1" w:styleId="122120">
    <w:name w:val="ترقيم بثلاثة مستويات12212"/>
    <w:rsid w:val="00827854"/>
  </w:style>
  <w:style w:type="numbering" w:customStyle="1" w:styleId="122121">
    <w:name w:val="ترقيم بحروف بمستويين12212"/>
    <w:rsid w:val="00827854"/>
  </w:style>
  <w:style w:type="numbering" w:customStyle="1" w:styleId="122122">
    <w:name w:val="ترقيم جدول12212"/>
    <w:basedOn w:val="a7"/>
    <w:rsid w:val="00827854"/>
  </w:style>
  <w:style w:type="numbering" w:customStyle="1" w:styleId="122123">
    <w:name w:val="ترقيم نقطي12212"/>
    <w:rsid w:val="00827854"/>
  </w:style>
  <w:style w:type="numbering" w:customStyle="1" w:styleId="32120">
    <w:name w:val="ترقيم بثلاثة مستويات3212"/>
    <w:rsid w:val="00827854"/>
  </w:style>
  <w:style w:type="numbering" w:customStyle="1" w:styleId="32121">
    <w:name w:val="ترقيم بحروف بمستويين3212"/>
    <w:rsid w:val="00827854"/>
  </w:style>
  <w:style w:type="numbering" w:customStyle="1" w:styleId="32122">
    <w:name w:val="ترقيم جدول3212"/>
    <w:basedOn w:val="a7"/>
    <w:rsid w:val="00827854"/>
  </w:style>
  <w:style w:type="numbering" w:customStyle="1" w:styleId="32123">
    <w:name w:val="ترقيم نقطي3212"/>
    <w:rsid w:val="00827854"/>
  </w:style>
  <w:style w:type="numbering" w:customStyle="1" w:styleId="132120">
    <w:name w:val="ترقيم بثلاثة مستويات13212"/>
    <w:rsid w:val="00827854"/>
  </w:style>
  <w:style w:type="numbering" w:customStyle="1" w:styleId="132121">
    <w:name w:val="ترقيم بحروف بمستويين13212"/>
    <w:rsid w:val="00827854"/>
  </w:style>
  <w:style w:type="numbering" w:customStyle="1" w:styleId="132122">
    <w:name w:val="ترقيم جدول13212"/>
    <w:basedOn w:val="a7"/>
    <w:rsid w:val="00827854"/>
  </w:style>
  <w:style w:type="numbering" w:customStyle="1" w:styleId="132123">
    <w:name w:val="ترقيم نقطي13212"/>
    <w:rsid w:val="00827854"/>
  </w:style>
  <w:style w:type="numbering" w:customStyle="1" w:styleId="142120">
    <w:name w:val="ترقيم بثلاثة مستويات14212"/>
    <w:rsid w:val="00827854"/>
  </w:style>
  <w:style w:type="numbering" w:customStyle="1" w:styleId="142121">
    <w:name w:val="ترقيم بحروف بمستويين14212"/>
    <w:rsid w:val="00827854"/>
  </w:style>
  <w:style w:type="numbering" w:customStyle="1" w:styleId="142122">
    <w:name w:val="ترقيم جدول14212"/>
    <w:basedOn w:val="a7"/>
    <w:rsid w:val="00827854"/>
  </w:style>
  <w:style w:type="numbering" w:customStyle="1" w:styleId="142123">
    <w:name w:val="ترقيم نقطي14212"/>
    <w:rsid w:val="00827854"/>
  </w:style>
  <w:style w:type="numbering" w:customStyle="1" w:styleId="152120">
    <w:name w:val="ترقيم بثلاثة مستويات15212"/>
    <w:rsid w:val="00827854"/>
  </w:style>
  <w:style w:type="numbering" w:customStyle="1" w:styleId="152121">
    <w:name w:val="ترقيم بحروف بمستويين15212"/>
    <w:rsid w:val="00827854"/>
  </w:style>
  <w:style w:type="numbering" w:customStyle="1" w:styleId="152122">
    <w:name w:val="ترقيم جدول15212"/>
    <w:basedOn w:val="a7"/>
    <w:rsid w:val="00827854"/>
  </w:style>
  <w:style w:type="numbering" w:customStyle="1" w:styleId="152123">
    <w:name w:val="ترقيم نقطي15212"/>
    <w:rsid w:val="00827854"/>
  </w:style>
  <w:style w:type="numbering" w:customStyle="1" w:styleId="42120">
    <w:name w:val="ترقيم بثلاثة مستويات4212"/>
    <w:rsid w:val="00827854"/>
  </w:style>
  <w:style w:type="numbering" w:customStyle="1" w:styleId="42121">
    <w:name w:val="ترقيم بحروف بمستويين4212"/>
    <w:rsid w:val="00827854"/>
  </w:style>
  <w:style w:type="numbering" w:customStyle="1" w:styleId="42122">
    <w:name w:val="ترقيم جدول4212"/>
    <w:basedOn w:val="a7"/>
    <w:rsid w:val="00827854"/>
  </w:style>
  <w:style w:type="numbering" w:customStyle="1" w:styleId="42123">
    <w:name w:val="ترقيم نقطي4212"/>
    <w:rsid w:val="00827854"/>
  </w:style>
  <w:style w:type="numbering" w:customStyle="1" w:styleId="162120">
    <w:name w:val="ترقيم بثلاثة مستويات16212"/>
    <w:rsid w:val="00827854"/>
  </w:style>
  <w:style w:type="numbering" w:customStyle="1" w:styleId="162121">
    <w:name w:val="ترقيم بحروف بمستويين16212"/>
    <w:rsid w:val="00827854"/>
  </w:style>
  <w:style w:type="numbering" w:customStyle="1" w:styleId="162122">
    <w:name w:val="ترقيم جدول16212"/>
    <w:basedOn w:val="a7"/>
    <w:rsid w:val="00827854"/>
  </w:style>
  <w:style w:type="numbering" w:customStyle="1" w:styleId="162123">
    <w:name w:val="ترقيم نقطي16212"/>
    <w:rsid w:val="00827854"/>
  </w:style>
  <w:style w:type="numbering" w:customStyle="1" w:styleId="172120">
    <w:name w:val="ترقيم بثلاثة مستويات17212"/>
    <w:rsid w:val="00827854"/>
  </w:style>
  <w:style w:type="numbering" w:customStyle="1" w:styleId="172121">
    <w:name w:val="ترقيم بحروف بمستويين17212"/>
    <w:rsid w:val="00827854"/>
  </w:style>
  <w:style w:type="numbering" w:customStyle="1" w:styleId="172122">
    <w:name w:val="ترقيم جدول17212"/>
    <w:basedOn w:val="a7"/>
    <w:rsid w:val="00827854"/>
  </w:style>
  <w:style w:type="numbering" w:customStyle="1" w:styleId="172123">
    <w:name w:val="ترقيم نقطي17212"/>
    <w:rsid w:val="00827854"/>
  </w:style>
  <w:style w:type="numbering" w:customStyle="1" w:styleId="5312">
    <w:name w:val="ترقيم نقطي5312"/>
    <w:rsid w:val="00827854"/>
  </w:style>
  <w:style w:type="numbering" w:customStyle="1" w:styleId="51212">
    <w:name w:val="ترقيم نقطي51212"/>
    <w:rsid w:val="00827854"/>
  </w:style>
  <w:style w:type="numbering" w:customStyle="1" w:styleId="111114">
    <w:name w:val="بلا قائمة11111"/>
    <w:next w:val="a7"/>
    <w:uiPriority w:val="99"/>
    <w:semiHidden/>
    <w:unhideWhenUsed/>
    <w:rsid w:val="00827854"/>
  </w:style>
  <w:style w:type="numbering" w:customStyle="1" w:styleId="181110">
    <w:name w:val="ترقيم بثلاثة مستويات18111"/>
    <w:rsid w:val="00827854"/>
  </w:style>
  <w:style w:type="numbering" w:customStyle="1" w:styleId="181111">
    <w:name w:val="ترقيم بحروف بمستويين18111"/>
    <w:rsid w:val="00827854"/>
  </w:style>
  <w:style w:type="numbering" w:customStyle="1" w:styleId="181112">
    <w:name w:val="ترقيم جدول18111"/>
    <w:basedOn w:val="a7"/>
    <w:rsid w:val="00827854"/>
  </w:style>
  <w:style w:type="numbering" w:customStyle="1" w:styleId="181113">
    <w:name w:val="ترقيم نقطي18111"/>
    <w:rsid w:val="00827854"/>
  </w:style>
  <w:style w:type="numbering" w:customStyle="1" w:styleId="1111110">
    <w:name w:val="ترقيم بثلاثة مستويات111111"/>
    <w:rsid w:val="00827854"/>
  </w:style>
  <w:style w:type="numbering" w:customStyle="1" w:styleId="1111111">
    <w:name w:val="ترقيم بحروف بمستويين111111"/>
    <w:rsid w:val="00827854"/>
  </w:style>
  <w:style w:type="numbering" w:customStyle="1" w:styleId="1111112">
    <w:name w:val="ترقيم جدول111111"/>
    <w:basedOn w:val="a7"/>
    <w:rsid w:val="00827854"/>
  </w:style>
  <w:style w:type="numbering" w:customStyle="1" w:styleId="1111113">
    <w:name w:val="ترقيم نقطي111111"/>
    <w:rsid w:val="00827854"/>
  </w:style>
  <w:style w:type="numbering" w:customStyle="1" w:styleId="211110">
    <w:name w:val="ترقيم بثلاثة مستويات21111"/>
    <w:rsid w:val="00827854"/>
  </w:style>
  <w:style w:type="numbering" w:customStyle="1" w:styleId="211111">
    <w:name w:val="ترقيم بحروف بمستويين21111"/>
    <w:rsid w:val="00827854"/>
  </w:style>
  <w:style w:type="numbering" w:customStyle="1" w:styleId="211112">
    <w:name w:val="ترقيم جدول21111"/>
    <w:basedOn w:val="a7"/>
    <w:rsid w:val="00827854"/>
  </w:style>
  <w:style w:type="numbering" w:customStyle="1" w:styleId="211113">
    <w:name w:val="ترقيم نقطي21111"/>
    <w:rsid w:val="00827854"/>
  </w:style>
  <w:style w:type="numbering" w:customStyle="1" w:styleId="1211110">
    <w:name w:val="ترقيم بثلاثة مستويات121111"/>
    <w:rsid w:val="00827854"/>
  </w:style>
  <w:style w:type="numbering" w:customStyle="1" w:styleId="1211111">
    <w:name w:val="ترقيم بحروف بمستويين121111"/>
    <w:rsid w:val="00827854"/>
  </w:style>
  <w:style w:type="numbering" w:customStyle="1" w:styleId="1211112">
    <w:name w:val="ترقيم جدول121111"/>
    <w:basedOn w:val="a7"/>
    <w:rsid w:val="00827854"/>
  </w:style>
  <w:style w:type="numbering" w:customStyle="1" w:styleId="1211113">
    <w:name w:val="ترقيم نقطي121111"/>
    <w:rsid w:val="00827854"/>
  </w:style>
  <w:style w:type="numbering" w:customStyle="1" w:styleId="311110">
    <w:name w:val="ترقيم بثلاثة مستويات31111"/>
    <w:rsid w:val="00827854"/>
  </w:style>
  <w:style w:type="numbering" w:customStyle="1" w:styleId="311111">
    <w:name w:val="ترقيم بحروف بمستويين31111"/>
    <w:rsid w:val="00827854"/>
  </w:style>
  <w:style w:type="numbering" w:customStyle="1" w:styleId="311112">
    <w:name w:val="ترقيم جدول31111"/>
    <w:basedOn w:val="a7"/>
    <w:rsid w:val="00827854"/>
  </w:style>
  <w:style w:type="numbering" w:customStyle="1" w:styleId="311113">
    <w:name w:val="ترقيم نقطي31111"/>
    <w:rsid w:val="00827854"/>
  </w:style>
  <w:style w:type="numbering" w:customStyle="1" w:styleId="1311110">
    <w:name w:val="ترقيم بثلاثة مستويات131111"/>
    <w:rsid w:val="00827854"/>
  </w:style>
  <w:style w:type="numbering" w:customStyle="1" w:styleId="1311111">
    <w:name w:val="ترقيم بحروف بمستويين131111"/>
    <w:rsid w:val="00827854"/>
  </w:style>
  <w:style w:type="numbering" w:customStyle="1" w:styleId="1311112">
    <w:name w:val="ترقيم جدول131111"/>
    <w:basedOn w:val="a7"/>
    <w:rsid w:val="00827854"/>
  </w:style>
  <w:style w:type="numbering" w:customStyle="1" w:styleId="1311113">
    <w:name w:val="ترقيم نقطي131111"/>
    <w:rsid w:val="00827854"/>
  </w:style>
  <w:style w:type="numbering" w:customStyle="1" w:styleId="1411110">
    <w:name w:val="ترقيم بثلاثة مستويات141111"/>
    <w:rsid w:val="00827854"/>
  </w:style>
  <w:style w:type="numbering" w:customStyle="1" w:styleId="1411111">
    <w:name w:val="ترقيم بحروف بمستويين141111"/>
    <w:rsid w:val="00827854"/>
  </w:style>
  <w:style w:type="numbering" w:customStyle="1" w:styleId="1411112">
    <w:name w:val="ترقيم جدول141111"/>
    <w:basedOn w:val="a7"/>
    <w:rsid w:val="00827854"/>
  </w:style>
  <w:style w:type="numbering" w:customStyle="1" w:styleId="1411113">
    <w:name w:val="ترقيم نقطي141111"/>
    <w:rsid w:val="00827854"/>
  </w:style>
  <w:style w:type="numbering" w:customStyle="1" w:styleId="1511110">
    <w:name w:val="ترقيم بثلاثة مستويات151111"/>
    <w:rsid w:val="00827854"/>
  </w:style>
  <w:style w:type="numbering" w:customStyle="1" w:styleId="1511111">
    <w:name w:val="ترقيم بحروف بمستويين151111"/>
    <w:rsid w:val="00827854"/>
  </w:style>
  <w:style w:type="numbering" w:customStyle="1" w:styleId="1511112">
    <w:name w:val="ترقيم جدول151111"/>
    <w:basedOn w:val="a7"/>
    <w:rsid w:val="00827854"/>
  </w:style>
  <w:style w:type="numbering" w:customStyle="1" w:styleId="1511113">
    <w:name w:val="ترقيم نقطي151111"/>
    <w:rsid w:val="00827854"/>
  </w:style>
  <w:style w:type="numbering" w:customStyle="1" w:styleId="411110">
    <w:name w:val="ترقيم بثلاثة مستويات41111"/>
    <w:rsid w:val="00827854"/>
  </w:style>
  <w:style w:type="numbering" w:customStyle="1" w:styleId="411111">
    <w:name w:val="ترقيم بحروف بمستويين41111"/>
    <w:rsid w:val="00827854"/>
  </w:style>
  <w:style w:type="numbering" w:customStyle="1" w:styleId="411112">
    <w:name w:val="ترقيم جدول41111"/>
    <w:basedOn w:val="a7"/>
    <w:rsid w:val="00827854"/>
  </w:style>
  <w:style w:type="numbering" w:customStyle="1" w:styleId="411113">
    <w:name w:val="ترقيم نقطي41111"/>
    <w:rsid w:val="00827854"/>
  </w:style>
  <w:style w:type="numbering" w:customStyle="1" w:styleId="1611110">
    <w:name w:val="ترقيم بثلاثة مستويات161111"/>
    <w:rsid w:val="00827854"/>
  </w:style>
  <w:style w:type="numbering" w:customStyle="1" w:styleId="1611111">
    <w:name w:val="ترقيم بحروف بمستويين161111"/>
    <w:rsid w:val="00827854"/>
  </w:style>
  <w:style w:type="numbering" w:customStyle="1" w:styleId="1611112">
    <w:name w:val="ترقيم جدول161111"/>
    <w:basedOn w:val="a7"/>
    <w:rsid w:val="00827854"/>
  </w:style>
  <w:style w:type="numbering" w:customStyle="1" w:styleId="1611113">
    <w:name w:val="ترقيم نقطي161111"/>
    <w:rsid w:val="00827854"/>
  </w:style>
  <w:style w:type="numbering" w:customStyle="1" w:styleId="1711110">
    <w:name w:val="ترقيم بثلاثة مستويات171111"/>
    <w:rsid w:val="00827854"/>
  </w:style>
  <w:style w:type="numbering" w:customStyle="1" w:styleId="1711111">
    <w:name w:val="ترقيم بحروف بمستويين171111"/>
    <w:rsid w:val="00827854"/>
  </w:style>
  <w:style w:type="numbering" w:customStyle="1" w:styleId="1711112">
    <w:name w:val="ترقيم جدول171111"/>
    <w:basedOn w:val="a7"/>
    <w:rsid w:val="00827854"/>
  </w:style>
  <w:style w:type="numbering" w:customStyle="1" w:styleId="1711113">
    <w:name w:val="ترقيم نقطي171111"/>
    <w:rsid w:val="00827854"/>
  </w:style>
  <w:style w:type="numbering" w:customStyle="1" w:styleId="52111">
    <w:name w:val="ترقيم نقطي52111"/>
    <w:rsid w:val="00827854"/>
  </w:style>
  <w:style w:type="numbering" w:customStyle="1" w:styleId="511111">
    <w:name w:val="ترقيم نقطي511111"/>
    <w:rsid w:val="00827854"/>
  </w:style>
  <w:style w:type="numbering" w:customStyle="1" w:styleId="61120">
    <w:name w:val="ترقيم نقطي6112"/>
    <w:rsid w:val="00827854"/>
  </w:style>
  <w:style w:type="numbering" w:customStyle="1" w:styleId="71110">
    <w:name w:val="ترقيم نقطي7111"/>
    <w:rsid w:val="00827854"/>
  </w:style>
  <w:style w:type="numbering" w:customStyle="1" w:styleId="61111">
    <w:name w:val="ترقيم نقطي61111"/>
    <w:rsid w:val="00827854"/>
  </w:style>
  <w:style w:type="numbering" w:customStyle="1" w:styleId="512111">
    <w:name w:val="ترقيم نقطي512111"/>
    <w:rsid w:val="00827854"/>
  </w:style>
  <w:style w:type="numbering" w:customStyle="1" w:styleId="6211">
    <w:name w:val="ترقيم نقطي6211"/>
    <w:rsid w:val="00827854"/>
  </w:style>
  <w:style w:type="numbering" w:customStyle="1" w:styleId="8111">
    <w:name w:val="ترقيم نقطي8111"/>
    <w:rsid w:val="00827854"/>
  </w:style>
  <w:style w:type="numbering" w:customStyle="1" w:styleId="51311">
    <w:name w:val="ترقيم نقطي51311"/>
    <w:rsid w:val="00827854"/>
  </w:style>
  <w:style w:type="numbering" w:customStyle="1" w:styleId="63110">
    <w:name w:val="ترقيم نقطي6311"/>
    <w:rsid w:val="00827854"/>
  </w:style>
  <w:style w:type="numbering" w:customStyle="1" w:styleId="51411">
    <w:name w:val="ترقيم نقطي51411"/>
    <w:rsid w:val="00827854"/>
  </w:style>
  <w:style w:type="numbering" w:customStyle="1" w:styleId="6411">
    <w:name w:val="ترقيم نقطي6411"/>
    <w:rsid w:val="00827854"/>
  </w:style>
  <w:style w:type="numbering" w:customStyle="1" w:styleId="51511">
    <w:name w:val="ترقيم نقطي51511"/>
    <w:rsid w:val="00827854"/>
  </w:style>
  <w:style w:type="numbering" w:customStyle="1" w:styleId="6511">
    <w:name w:val="ترقيم نقطي6511"/>
    <w:rsid w:val="00827854"/>
  </w:style>
  <w:style w:type="numbering" w:customStyle="1" w:styleId="21114">
    <w:name w:val="بلا قائمة2111"/>
    <w:next w:val="a7"/>
    <w:uiPriority w:val="99"/>
    <w:semiHidden/>
    <w:unhideWhenUsed/>
    <w:rsid w:val="00827854"/>
  </w:style>
  <w:style w:type="numbering" w:customStyle="1" w:styleId="1111114">
    <w:name w:val="بلا قائمة111111"/>
    <w:next w:val="a7"/>
    <w:uiPriority w:val="99"/>
    <w:semiHidden/>
    <w:unhideWhenUsed/>
    <w:rsid w:val="00827854"/>
  </w:style>
  <w:style w:type="numbering" w:customStyle="1" w:styleId="51113">
    <w:name w:val="ترقيم بثلاثة مستويات5111"/>
    <w:rsid w:val="00827854"/>
  </w:style>
  <w:style w:type="numbering" w:customStyle="1" w:styleId="51114">
    <w:name w:val="ترقيم بحروف بمستويين5111"/>
    <w:rsid w:val="00827854"/>
  </w:style>
  <w:style w:type="numbering" w:customStyle="1" w:styleId="51115">
    <w:name w:val="ترقيم جدول5111"/>
    <w:basedOn w:val="a7"/>
    <w:rsid w:val="00827854"/>
  </w:style>
  <w:style w:type="numbering" w:customStyle="1" w:styleId="9111">
    <w:name w:val="ترقيم نقطي911"/>
    <w:rsid w:val="00827854"/>
  </w:style>
  <w:style w:type="numbering" w:customStyle="1" w:styleId="191110">
    <w:name w:val="ترقيم بثلاثة مستويات19111"/>
    <w:rsid w:val="00827854"/>
  </w:style>
  <w:style w:type="numbering" w:customStyle="1" w:styleId="191111">
    <w:name w:val="ترقيم بحروف بمستويين19111"/>
    <w:rsid w:val="00827854"/>
  </w:style>
  <w:style w:type="numbering" w:customStyle="1" w:styleId="191112">
    <w:name w:val="ترقيم جدول19111"/>
    <w:basedOn w:val="a7"/>
    <w:rsid w:val="00827854"/>
  </w:style>
  <w:style w:type="numbering" w:customStyle="1" w:styleId="191113">
    <w:name w:val="ترقيم نقطي19111"/>
    <w:rsid w:val="00827854"/>
  </w:style>
  <w:style w:type="numbering" w:customStyle="1" w:styleId="1121110">
    <w:name w:val="ترقيم بثلاثة مستويات112111"/>
    <w:rsid w:val="00827854"/>
  </w:style>
  <w:style w:type="numbering" w:customStyle="1" w:styleId="1121111">
    <w:name w:val="ترقيم بحروف بمستويين112111"/>
    <w:rsid w:val="00827854"/>
  </w:style>
  <w:style w:type="numbering" w:customStyle="1" w:styleId="1121112">
    <w:name w:val="ترقيم جدول112111"/>
    <w:basedOn w:val="a7"/>
    <w:rsid w:val="00827854"/>
  </w:style>
  <w:style w:type="numbering" w:customStyle="1" w:styleId="1121113">
    <w:name w:val="ترقيم نقطي112111"/>
    <w:rsid w:val="00827854"/>
  </w:style>
  <w:style w:type="numbering" w:customStyle="1" w:styleId="221110">
    <w:name w:val="ترقيم بثلاثة مستويات22111"/>
    <w:rsid w:val="00827854"/>
  </w:style>
  <w:style w:type="numbering" w:customStyle="1" w:styleId="221111">
    <w:name w:val="ترقيم بحروف بمستويين22111"/>
    <w:rsid w:val="00827854"/>
  </w:style>
  <w:style w:type="numbering" w:customStyle="1" w:styleId="221112">
    <w:name w:val="ترقيم جدول22111"/>
    <w:basedOn w:val="a7"/>
    <w:rsid w:val="00827854"/>
  </w:style>
  <w:style w:type="numbering" w:customStyle="1" w:styleId="221113">
    <w:name w:val="ترقيم نقطي22111"/>
    <w:rsid w:val="00827854"/>
  </w:style>
  <w:style w:type="numbering" w:customStyle="1" w:styleId="1221110">
    <w:name w:val="ترقيم بثلاثة مستويات122111"/>
    <w:rsid w:val="00827854"/>
  </w:style>
  <w:style w:type="numbering" w:customStyle="1" w:styleId="1221111">
    <w:name w:val="ترقيم بحروف بمستويين122111"/>
    <w:rsid w:val="00827854"/>
  </w:style>
  <w:style w:type="numbering" w:customStyle="1" w:styleId="1221112">
    <w:name w:val="ترقيم جدول122111"/>
    <w:basedOn w:val="a7"/>
    <w:rsid w:val="00827854"/>
  </w:style>
  <w:style w:type="numbering" w:customStyle="1" w:styleId="1221113">
    <w:name w:val="ترقيم نقطي122111"/>
    <w:rsid w:val="00827854"/>
  </w:style>
  <w:style w:type="numbering" w:customStyle="1" w:styleId="321110">
    <w:name w:val="ترقيم بثلاثة مستويات32111"/>
    <w:rsid w:val="00827854"/>
  </w:style>
  <w:style w:type="numbering" w:customStyle="1" w:styleId="321111">
    <w:name w:val="ترقيم بحروف بمستويين32111"/>
    <w:rsid w:val="00827854"/>
  </w:style>
  <w:style w:type="numbering" w:customStyle="1" w:styleId="321112">
    <w:name w:val="ترقيم جدول32111"/>
    <w:basedOn w:val="a7"/>
    <w:rsid w:val="00827854"/>
  </w:style>
  <w:style w:type="numbering" w:customStyle="1" w:styleId="321113">
    <w:name w:val="ترقيم نقطي32111"/>
    <w:rsid w:val="00827854"/>
  </w:style>
  <w:style w:type="numbering" w:customStyle="1" w:styleId="1321110">
    <w:name w:val="ترقيم بثلاثة مستويات132111"/>
    <w:rsid w:val="00827854"/>
  </w:style>
  <w:style w:type="numbering" w:customStyle="1" w:styleId="1321111">
    <w:name w:val="ترقيم بحروف بمستويين132111"/>
    <w:rsid w:val="00827854"/>
  </w:style>
  <w:style w:type="numbering" w:customStyle="1" w:styleId="1321112">
    <w:name w:val="ترقيم جدول132111"/>
    <w:basedOn w:val="a7"/>
    <w:rsid w:val="00827854"/>
  </w:style>
  <w:style w:type="numbering" w:customStyle="1" w:styleId="1321113">
    <w:name w:val="ترقيم نقطي132111"/>
    <w:rsid w:val="00827854"/>
  </w:style>
  <w:style w:type="numbering" w:customStyle="1" w:styleId="1421110">
    <w:name w:val="ترقيم بثلاثة مستويات142111"/>
    <w:rsid w:val="00827854"/>
  </w:style>
  <w:style w:type="numbering" w:customStyle="1" w:styleId="1421111">
    <w:name w:val="ترقيم بحروف بمستويين142111"/>
    <w:rsid w:val="00827854"/>
  </w:style>
  <w:style w:type="numbering" w:customStyle="1" w:styleId="1421112">
    <w:name w:val="ترقيم جدول142111"/>
    <w:basedOn w:val="a7"/>
    <w:rsid w:val="00827854"/>
  </w:style>
  <w:style w:type="numbering" w:customStyle="1" w:styleId="1421113">
    <w:name w:val="ترقيم نقطي142111"/>
    <w:rsid w:val="00827854"/>
  </w:style>
  <w:style w:type="numbering" w:customStyle="1" w:styleId="1521110">
    <w:name w:val="ترقيم بثلاثة مستويات152111"/>
    <w:rsid w:val="00827854"/>
  </w:style>
  <w:style w:type="numbering" w:customStyle="1" w:styleId="1521111">
    <w:name w:val="ترقيم بحروف بمستويين152111"/>
    <w:rsid w:val="00827854"/>
  </w:style>
  <w:style w:type="numbering" w:customStyle="1" w:styleId="1521112">
    <w:name w:val="ترقيم جدول152111"/>
    <w:basedOn w:val="a7"/>
    <w:rsid w:val="00827854"/>
  </w:style>
  <w:style w:type="numbering" w:customStyle="1" w:styleId="1521113">
    <w:name w:val="ترقيم نقطي152111"/>
    <w:rsid w:val="00827854"/>
  </w:style>
  <w:style w:type="numbering" w:customStyle="1" w:styleId="421110">
    <w:name w:val="ترقيم بثلاثة مستويات42111"/>
    <w:rsid w:val="00827854"/>
  </w:style>
  <w:style w:type="numbering" w:customStyle="1" w:styleId="421111">
    <w:name w:val="ترقيم بحروف بمستويين42111"/>
    <w:rsid w:val="00827854"/>
  </w:style>
  <w:style w:type="numbering" w:customStyle="1" w:styleId="421112">
    <w:name w:val="ترقيم جدول42111"/>
    <w:basedOn w:val="a7"/>
    <w:rsid w:val="00827854"/>
  </w:style>
  <w:style w:type="numbering" w:customStyle="1" w:styleId="421113">
    <w:name w:val="ترقيم نقطي42111"/>
    <w:rsid w:val="00827854"/>
  </w:style>
  <w:style w:type="numbering" w:customStyle="1" w:styleId="1621110">
    <w:name w:val="ترقيم بثلاثة مستويات162111"/>
    <w:rsid w:val="00827854"/>
  </w:style>
  <w:style w:type="numbering" w:customStyle="1" w:styleId="1621111">
    <w:name w:val="ترقيم بحروف بمستويين162111"/>
    <w:rsid w:val="00827854"/>
  </w:style>
  <w:style w:type="numbering" w:customStyle="1" w:styleId="1621112">
    <w:name w:val="ترقيم جدول162111"/>
    <w:basedOn w:val="a7"/>
    <w:rsid w:val="00827854"/>
  </w:style>
  <w:style w:type="numbering" w:customStyle="1" w:styleId="1621113">
    <w:name w:val="ترقيم نقطي162111"/>
    <w:rsid w:val="00827854"/>
  </w:style>
  <w:style w:type="numbering" w:customStyle="1" w:styleId="1721110">
    <w:name w:val="ترقيم بثلاثة مستويات172111"/>
    <w:rsid w:val="00827854"/>
  </w:style>
  <w:style w:type="numbering" w:customStyle="1" w:styleId="1721111">
    <w:name w:val="ترقيم بحروف بمستويين172111"/>
    <w:rsid w:val="00827854"/>
  </w:style>
  <w:style w:type="numbering" w:customStyle="1" w:styleId="1721112">
    <w:name w:val="ترقيم جدول172111"/>
    <w:basedOn w:val="a7"/>
    <w:rsid w:val="00827854"/>
  </w:style>
  <w:style w:type="numbering" w:customStyle="1" w:styleId="1721113">
    <w:name w:val="ترقيم نقطي172111"/>
    <w:rsid w:val="00827854"/>
  </w:style>
  <w:style w:type="numbering" w:customStyle="1" w:styleId="53111">
    <w:name w:val="ترقيم نقطي53111"/>
    <w:rsid w:val="00827854"/>
  </w:style>
  <w:style w:type="numbering" w:customStyle="1" w:styleId="51611">
    <w:name w:val="ترقيم نقطي51611"/>
    <w:rsid w:val="00827854"/>
  </w:style>
  <w:style w:type="numbering" w:customStyle="1" w:styleId="31114">
    <w:name w:val="بلا قائمة3111"/>
    <w:next w:val="a7"/>
    <w:uiPriority w:val="99"/>
    <w:semiHidden/>
    <w:unhideWhenUsed/>
    <w:rsid w:val="00827854"/>
  </w:style>
  <w:style w:type="numbering" w:customStyle="1" w:styleId="12115">
    <w:name w:val="بلا قائمة1211"/>
    <w:next w:val="a7"/>
    <w:uiPriority w:val="99"/>
    <w:semiHidden/>
    <w:unhideWhenUsed/>
    <w:rsid w:val="00827854"/>
  </w:style>
  <w:style w:type="numbering" w:customStyle="1" w:styleId="61110">
    <w:name w:val="ترقيم بثلاثة مستويات6111"/>
    <w:rsid w:val="00827854"/>
  </w:style>
  <w:style w:type="numbering" w:customStyle="1" w:styleId="61112">
    <w:name w:val="ترقيم بحروف بمستويين6111"/>
    <w:rsid w:val="00827854"/>
  </w:style>
  <w:style w:type="numbering" w:customStyle="1" w:styleId="61113">
    <w:name w:val="ترقيم جدول6111"/>
    <w:basedOn w:val="a7"/>
    <w:rsid w:val="00827854"/>
  </w:style>
  <w:style w:type="numbering" w:customStyle="1" w:styleId="10113">
    <w:name w:val="ترقيم نقطي1011"/>
    <w:rsid w:val="00827854"/>
  </w:style>
  <w:style w:type="numbering" w:customStyle="1" w:styleId="110110">
    <w:name w:val="ترقيم بثلاثة مستويات11011"/>
    <w:rsid w:val="00827854"/>
  </w:style>
  <w:style w:type="numbering" w:customStyle="1" w:styleId="110111">
    <w:name w:val="ترقيم بحروف بمستويين11011"/>
    <w:rsid w:val="00827854"/>
  </w:style>
  <w:style w:type="numbering" w:customStyle="1" w:styleId="110112">
    <w:name w:val="ترقيم جدول11011"/>
    <w:basedOn w:val="a7"/>
    <w:rsid w:val="00827854"/>
  </w:style>
  <w:style w:type="numbering" w:customStyle="1" w:styleId="110113">
    <w:name w:val="ترقيم نقطي11011"/>
    <w:rsid w:val="00827854"/>
  </w:style>
  <w:style w:type="numbering" w:customStyle="1" w:styleId="113110">
    <w:name w:val="ترقيم بثلاثة مستويات11311"/>
    <w:rsid w:val="00827854"/>
  </w:style>
  <w:style w:type="numbering" w:customStyle="1" w:styleId="113111">
    <w:name w:val="ترقيم بحروف بمستويين11311"/>
    <w:rsid w:val="00827854"/>
  </w:style>
  <w:style w:type="numbering" w:customStyle="1" w:styleId="113112">
    <w:name w:val="ترقيم جدول11311"/>
    <w:basedOn w:val="a7"/>
    <w:rsid w:val="00827854"/>
  </w:style>
  <w:style w:type="numbering" w:customStyle="1" w:styleId="113113">
    <w:name w:val="ترقيم نقطي11311"/>
    <w:rsid w:val="00827854"/>
  </w:style>
  <w:style w:type="numbering" w:customStyle="1" w:styleId="23111">
    <w:name w:val="ترقيم بثلاثة مستويات2311"/>
    <w:rsid w:val="00827854"/>
  </w:style>
  <w:style w:type="numbering" w:customStyle="1" w:styleId="23112">
    <w:name w:val="ترقيم بحروف بمستويين2311"/>
    <w:rsid w:val="00827854"/>
  </w:style>
  <w:style w:type="numbering" w:customStyle="1" w:styleId="23113">
    <w:name w:val="ترقيم جدول2311"/>
    <w:basedOn w:val="a7"/>
    <w:rsid w:val="00827854"/>
  </w:style>
  <w:style w:type="numbering" w:customStyle="1" w:styleId="23140">
    <w:name w:val="ترقيم نقطي2314"/>
    <w:rsid w:val="00827854"/>
  </w:style>
  <w:style w:type="numbering" w:customStyle="1" w:styleId="123110">
    <w:name w:val="ترقيم بثلاثة مستويات12311"/>
    <w:rsid w:val="00827854"/>
  </w:style>
  <w:style w:type="numbering" w:customStyle="1" w:styleId="123111">
    <w:name w:val="ترقيم بحروف بمستويين12311"/>
    <w:rsid w:val="00827854"/>
  </w:style>
  <w:style w:type="numbering" w:customStyle="1" w:styleId="123112">
    <w:name w:val="ترقيم جدول12311"/>
    <w:basedOn w:val="a7"/>
    <w:rsid w:val="00827854"/>
  </w:style>
  <w:style w:type="numbering" w:customStyle="1" w:styleId="123113">
    <w:name w:val="ترقيم نقطي12311"/>
    <w:rsid w:val="00827854"/>
  </w:style>
  <w:style w:type="numbering" w:customStyle="1" w:styleId="33110">
    <w:name w:val="ترقيم بثلاثة مستويات3311"/>
    <w:rsid w:val="00827854"/>
  </w:style>
  <w:style w:type="numbering" w:customStyle="1" w:styleId="33111">
    <w:name w:val="ترقيم بحروف بمستويين3311"/>
    <w:rsid w:val="00827854"/>
  </w:style>
  <w:style w:type="numbering" w:customStyle="1" w:styleId="33112">
    <w:name w:val="ترقيم جدول3311"/>
    <w:basedOn w:val="a7"/>
    <w:rsid w:val="00827854"/>
  </w:style>
  <w:style w:type="numbering" w:customStyle="1" w:styleId="33113">
    <w:name w:val="ترقيم نقطي3311"/>
    <w:rsid w:val="00827854"/>
  </w:style>
  <w:style w:type="numbering" w:customStyle="1" w:styleId="133110">
    <w:name w:val="ترقيم بثلاثة مستويات13311"/>
    <w:rsid w:val="00827854"/>
  </w:style>
  <w:style w:type="numbering" w:customStyle="1" w:styleId="133111">
    <w:name w:val="ترقيم بحروف بمستويين13311"/>
    <w:rsid w:val="00827854"/>
  </w:style>
  <w:style w:type="numbering" w:customStyle="1" w:styleId="133112">
    <w:name w:val="ترقيم جدول13311"/>
    <w:basedOn w:val="a7"/>
    <w:rsid w:val="00827854"/>
  </w:style>
  <w:style w:type="numbering" w:customStyle="1" w:styleId="133113">
    <w:name w:val="ترقيم نقطي13311"/>
    <w:rsid w:val="00827854"/>
  </w:style>
  <w:style w:type="numbering" w:customStyle="1" w:styleId="143110">
    <w:name w:val="ترقيم بثلاثة مستويات14311"/>
    <w:rsid w:val="00827854"/>
  </w:style>
  <w:style w:type="numbering" w:customStyle="1" w:styleId="143111">
    <w:name w:val="ترقيم بحروف بمستويين14311"/>
    <w:rsid w:val="00827854"/>
  </w:style>
  <w:style w:type="numbering" w:customStyle="1" w:styleId="143112">
    <w:name w:val="ترقيم جدول14311"/>
    <w:basedOn w:val="a7"/>
    <w:rsid w:val="00827854"/>
  </w:style>
  <w:style w:type="numbering" w:customStyle="1" w:styleId="143113">
    <w:name w:val="ترقيم نقطي14311"/>
    <w:rsid w:val="00827854"/>
  </w:style>
  <w:style w:type="numbering" w:customStyle="1" w:styleId="153110">
    <w:name w:val="ترقيم بثلاثة مستويات15311"/>
    <w:rsid w:val="00827854"/>
  </w:style>
  <w:style w:type="numbering" w:customStyle="1" w:styleId="153111">
    <w:name w:val="ترقيم بحروف بمستويين15311"/>
    <w:rsid w:val="00827854"/>
  </w:style>
  <w:style w:type="numbering" w:customStyle="1" w:styleId="153112">
    <w:name w:val="ترقيم جدول15311"/>
    <w:basedOn w:val="a7"/>
    <w:rsid w:val="00827854"/>
  </w:style>
  <w:style w:type="numbering" w:customStyle="1" w:styleId="153113">
    <w:name w:val="ترقيم نقطي15311"/>
    <w:rsid w:val="00827854"/>
  </w:style>
  <w:style w:type="numbering" w:customStyle="1" w:styleId="43110">
    <w:name w:val="ترقيم بثلاثة مستويات4311"/>
    <w:rsid w:val="00827854"/>
  </w:style>
  <w:style w:type="numbering" w:customStyle="1" w:styleId="43111">
    <w:name w:val="ترقيم بحروف بمستويين4311"/>
    <w:rsid w:val="00827854"/>
  </w:style>
  <w:style w:type="numbering" w:customStyle="1" w:styleId="43112">
    <w:name w:val="ترقيم جدول4311"/>
    <w:basedOn w:val="a7"/>
    <w:rsid w:val="00827854"/>
  </w:style>
  <w:style w:type="numbering" w:customStyle="1" w:styleId="43113">
    <w:name w:val="ترقيم نقطي4311"/>
    <w:rsid w:val="00827854"/>
  </w:style>
  <w:style w:type="numbering" w:customStyle="1" w:styleId="163110">
    <w:name w:val="ترقيم بثلاثة مستويات16311"/>
    <w:rsid w:val="00827854"/>
  </w:style>
  <w:style w:type="numbering" w:customStyle="1" w:styleId="163111">
    <w:name w:val="ترقيم بحروف بمستويين16311"/>
    <w:rsid w:val="00827854"/>
  </w:style>
  <w:style w:type="numbering" w:customStyle="1" w:styleId="163112">
    <w:name w:val="ترقيم جدول16311"/>
    <w:basedOn w:val="a7"/>
    <w:rsid w:val="00827854"/>
  </w:style>
  <w:style w:type="numbering" w:customStyle="1" w:styleId="163113">
    <w:name w:val="ترقيم نقطي16311"/>
    <w:rsid w:val="00827854"/>
  </w:style>
  <w:style w:type="numbering" w:customStyle="1" w:styleId="173110">
    <w:name w:val="ترقيم بثلاثة مستويات17311"/>
    <w:rsid w:val="00827854"/>
  </w:style>
  <w:style w:type="numbering" w:customStyle="1" w:styleId="173111">
    <w:name w:val="ترقيم بحروف بمستويين17311"/>
    <w:rsid w:val="00827854"/>
  </w:style>
  <w:style w:type="numbering" w:customStyle="1" w:styleId="173112">
    <w:name w:val="ترقيم جدول17311"/>
    <w:basedOn w:val="a7"/>
    <w:rsid w:val="00827854"/>
  </w:style>
  <w:style w:type="numbering" w:customStyle="1" w:styleId="173113">
    <w:name w:val="ترقيم نقطي17311"/>
    <w:rsid w:val="00827854"/>
  </w:style>
  <w:style w:type="numbering" w:customStyle="1" w:styleId="5411">
    <w:name w:val="ترقيم نقطي5411"/>
    <w:rsid w:val="00827854"/>
  </w:style>
  <w:style w:type="numbering" w:customStyle="1" w:styleId="51711">
    <w:name w:val="ترقيم نقطي51711"/>
    <w:rsid w:val="00827854"/>
  </w:style>
  <w:style w:type="numbering" w:customStyle="1" w:styleId="41114">
    <w:name w:val="بلا قائمة4111"/>
    <w:next w:val="a7"/>
    <w:uiPriority w:val="99"/>
    <w:semiHidden/>
    <w:unhideWhenUsed/>
    <w:rsid w:val="00827854"/>
  </w:style>
  <w:style w:type="numbering" w:customStyle="1" w:styleId="13114">
    <w:name w:val="بلا قائمة1311"/>
    <w:next w:val="a7"/>
    <w:uiPriority w:val="99"/>
    <w:semiHidden/>
    <w:unhideWhenUsed/>
    <w:rsid w:val="00827854"/>
  </w:style>
  <w:style w:type="numbering" w:customStyle="1" w:styleId="71111">
    <w:name w:val="ترقيم بثلاثة مستويات7111"/>
    <w:rsid w:val="00827854"/>
  </w:style>
  <w:style w:type="numbering" w:customStyle="1" w:styleId="71112">
    <w:name w:val="ترقيم بحروف بمستويين7111"/>
    <w:rsid w:val="00827854"/>
  </w:style>
  <w:style w:type="numbering" w:customStyle="1" w:styleId="71113">
    <w:name w:val="ترقيم جدول7111"/>
    <w:basedOn w:val="a7"/>
    <w:rsid w:val="00827854"/>
  </w:style>
  <w:style w:type="numbering" w:customStyle="1" w:styleId="20113">
    <w:name w:val="ترقيم نقطي2011"/>
    <w:rsid w:val="00827854"/>
  </w:style>
  <w:style w:type="numbering" w:customStyle="1" w:styleId="114110">
    <w:name w:val="ترقيم بثلاثة مستويات11411"/>
    <w:rsid w:val="00827854"/>
  </w:style>
  <w:style w:type="numbering" w:customStyle="1" w:styleId="114111">
    <w:name w:val="ترقيم بحروف بمستويين11411"/>
    <w:rsid w:val="00827854"/>
  </w:style>
  <w:style w:type="numbering" w:customStyle="1" w:styleId="114112">
    <w:name w:val="ترقيم جدول11411"/>
    <w:basedOn w:val="a7"/>
    <w:rsid w:val="00827854"/>
  </w:style>
  <w:style w:type="numbering" w:customStyle="1" w:styleId="114113">
    <w:name w:val="ترقيم نقطي11411"/>
    <w:rsid w:val="00827854"/>
  </w:style>
  <w:style w:type="numbering" w:customStyle="1" w:styleId="115110">
    <w:name w:val="ترقيم بثلاثة مستويات11511"/>
    <w:rsid w:val="00827854"/>
  </w:style>
  <w:style w:type="numbering" w:customStyle="1" w:styleId="115111">
    <w:name w:val="ترقيم بحروف بمستويين11511"/>
    <w:rsid w:val="00827854"/>
  </w:style>
  <w:style w:type="numbering" w:customStyle="1" w:styleId="115112">
    <w:name w:val="ترقيم جدول11511"/>
    <w:basedOn w:val="a7"/>
    <w:rsid w:val="00827854"/>
  </w:style>
  <w:style w:type="numbering" w:customStyle="1" w:styleId="115113">
    <w:name w:val="ترقيم نقطي11511"/>
    <w:rsid w:val="00827854"/>
  </w:style>
  <w:style w:type="numbering" w:customStyle="1" w:styleId="24110">
    <w:name w:val="ترقيم بثلاثة مستويات2411"/>
    <w:rsid w:val="00827854"/>
  </w:style>
  <w:style w:type="numbering" w:customStyle="1" w:styleId="24111">
    <w:name w:val="ترقيم بحروف بمستويين2411"/>
    <w:rsid w:val="00827854"/>
  </w:style>
  <w:style w:type="numbering" w:customStyle="1" w:styleId="24112">
    <w:name w:val="ترقيم جدول2411"/>
    <w:basedOn w:val="a7"/>
    <w:rsid w:val="00827854"/>
  </w:style>
  <w:style w:type="numbering" w:customStyle="1" w:styleId="24113">
    <w:name w:val="ترقيم نقطي2411"/>
    <w:rsid w:val="00827854"/>
  </w:style>
  <w:style w:type="numbering" w:customStyle="1" w:styleId="124110">
    <w:name w:val="ترقيم بثلاثة مستويات12411"/>
    <w:rsid w:val="00827854"/>
  </w:style>
  <w:style w:type="numbering" w:customStyle="1" w:styleId="124111">
    <w:name w:val="ترقيم بحروف بمستويين12411"/>
    <w:rsid w:val="00827854"/>
  </w:style>
  <w:style w:type="numbering" w:customStyle="1" w:styleId="124112">
    <w:name w:val="ترقيم جدول12411"/>
    <w:basedOn w:val="a7"/>
    <w:rsid w:val="00827854"/>
  </w:style>
  <w:style w:type="numbering" w:customStyle="1" w:styleId="124113">
    <w:name w:val="ترقيم نقطي12411"/>
    <w:rsid w:val="00827854"/>
  </w:style>
  <w:style w:type="numbering" w:customStyle="1" w:styleId="34110">
    <w:name w:val="ترقيم بثلاثة مستويات3411"/>
    <w:rsid w:val="00827854"/>
  </w:style>
  <w:style w:type="numbering" w:customStyle="1" w:styleId="34111">
    <w:name w:val="ترقيم بحروف بمستويين3411"/>
    <w:rsid w:val="00827854"/>
  </w:style>
  <w:style w:type="numbering" w:customStyle="1" w:styleId="34112">
    <w:name w:val="ترقيم جدول3411"/>
    <w:basedOn w:val="a7"/>
    <w:rsid w:val="00827854"/>
  </w:style>
  <w:style w:type="numbering" w:customStyle="1" w:styleId="34113">
    <w:name w:val="ترقيم نقطي3411"/>
    <w:rsid w:val="00827854"/>
  </w:style>
  <w:style w:type="numbering" w:customStyle="1" w:styleId="134110">
    <w:name w:val="ترقيم بثلاثة مستويات13411"/>
    <w:rsid w:val="00827854"/>
  </w:style>
  <w:style w:type="numbering" w:customStyle="1" w:styleId="134111">
    <w:name w:val="ترقيم بحروف بمستويين13411"/>
    <w:rsid w:val="00827854"/>
  </w:style>
  <w:style w:type="numbering" w:customStyle="1" w:styleId="134112">
    <w:name w:val="ترقيم جدول13411"/>
    <w:basedOn w:val="a7"/>
    <w:rsid w:val="00827854"/>
  </w:style>
  <w:style w:type="numbering" w:customStyle="1" w:styleId="134113">
    <w:name w:val="ترقيم نقطي13411"/>
    <w:rsid w:val="00827854"/>
  </w:style>
  <w:style w:type="numbering" w:customStyle="1" w:styleId="144110">
    <w:name w:val="ترقيم بثلاثة مستويات14411"/>
    <w:rsid w:val="00827854"/>
  </w:style>
  <w:style w:type="numbering" w:customStyle="1" w:styleId="144111">
    <w:name w:val="ترقيم بحروف بمستويين14411"/>
    <w:rsid w:val="00827854"/>
  </w:style>
  <w:style w:type="numbering" w:customStyle="1" w:styleId="144112">
    <w:name w:val="ترقيم جدول14411"/>
    <w:basedOn w:val="a7"/>
    <w:rsid w:val="00827854"/>
  </w:style>
  <w:style w:type="numbering" w:customStyle="1" w:styleId="144113">
    <w:name w:val="ترقيم نقطي14411"/>
    <w:rsid w:val="00827854"/>
  </w:style>
  <w:style w:type="numbering" w:customStyle="1" w:styleId="154110">
    <w:name w:val="ترقيم بثلاثة مستويات15411"/>
    <w:rsid w:val="00827854"/>
  </w:style>
  <w:style w:type="numbering" w:customStyle="1" w:styleId="154111">
    <w:name w:val="ترقيم بحروف بمستويين15411"/>
    <w:rsid w:val="00827854"/>
  </w:style>
  <w:style w:type="numbering" w:customStyle="1" w:styleId="154112">
    <w:name w:val="ترقيم جدول15411"/>
    <w:basedOn w:val="a7"/>
    <w:rsid w:val="00827854"/>
  </w:style>
  <w:style w:type="numbering" w:customStyle="1" w:styleId="154113">
    <w:name w:val="ترقيم نقطي15411"/>
    <w:rsid w:val="00827854"/>
  </w:style>
  <w:style w:type="numbering" w:customStyle="1" w:styleId="44110">
    <w:name w:val="ترقيم بثلاثة مستويات4411"/>
    <w:rsid w:val="00827854"/>
  </w:style>
  <w:style w:type="numbering" w:customStyle="1" w:styleId="44111">
    <w:name w:val="ترقيم بحروف بمستويين4411"/>
    <w:rsid w:val="00827854"/>
  </w:style>
  <w:style w:type="numbering" w:customStyle="1" w:styleId="44112">
    <w:name w:val="ترقيم جدول4411"/>
    <w:basedOn w:val="a7"/>
    <w:rsid w:val="00827854"/>
  </w:style>
  <w:style w:type="numbering" w:customStyle="1" w:styleId="44113">
    <w:name w:val="ترقيم نقطي4411"/>
    <w:rsid w:val="00827854"/>
  </w:style>
  <w:style w:type="numbering" w:customStyle="1" w:styleId="164110">
    <w:name w:val="ترقيم بثلاثة مستويات16411"/>
    <w:rsid w:val="00827854"/>
  </w:style>
  <w:style w:type="numbering" w:customStyle="1" w:styleId="164111">
    <w:name w:val="ترقيم بحروف بمستويين16411"/>
    <w:rsid w:val="00827854"/>
  </w:style>
  <w:style w:type="numbering" w:customStyle="1" w:styleId="164112">
    <w:name w:val="ترقيم جدول16411"/>
    <w:basedOn w:val="a7"/>
    <w:rsid w:val="00827854"/>
  </w:style>
  <w:style w:type="numbering" w:customStyle="1" w:styleId="164113">
    <w:name w:val="ترقيم نقطي16411"/>
    <w:rsid w:val="00827854"/>
  </w:style>
  <w:style w:type="numbering" w:customStyle="1" w:styleId="174110">
    <w:name w:val="ترقيم بثلاثة مستويات17411"/>
    <w:rsid w:val="00827854"/>
  </w:style>
  <w:style w:type="numbering" w:customStyle="1" w:styleId="174111">
    <w:name w:val="ترقيم بحروف بمستويين17411"/>
    <w:rsid w:val="00827854"/>
  </w:style>
  <w:style w:type="numbering" w:customStyle="1" w:styleId="174112">
    <w:name w:val="ترقيم جدول17411"/>
    <w:basedOn w:val="a7"/>
    <w:rsid w:val="00827854"/>
  </w:style>
  <w:style w:type="numbering" w:customStyle="1" w:styleId="174113">
    <w:name w:val="ترقيم نقطي17411"/>
    <w:rsid w:val="00827854"/>
  </w:style>
  <w:style w:type="numbering" w:customStyle="1" w:styleId="5511">
    <w:name w:val="ترقيم نقطي5511"/>
    <w:rsid w:val="00827854"/>
  </w:style>
  <w:style w:type="numbering" w:customStyle="1" w:styleId="51811">
    <w:name w:val="ترقيم نقطي51811"/>
    <w:rsid w:val="00827854"/>
  </w:style>
  <w:style w:type="numbering" w:customStyle="1" w:styleId="1022">
    <w:name w:val="ترقيم بثلاثة مستويات102"/>
    <w:rsid w:val="00827854"/>
  </w:style>
  <w:style w:type="numbering" w:customStyle="1" w:styleId="923">
    <w:name w:val="ترقيم بحروف بمستويين92"/>
    <w:rsid w:val="00827854"/>
  </w:style>
  <w:style w:type="numbering" w:customStyle="1" w:styleId="924">
    <w:name w:val="ترقيم جدول92"/>
    <w:basedOn w:val="a7"/>
    <w:rsid w:val="00827854"/>
  </w:style>
  <w:style w:type="numbering" w:customStyle="1" w:styleId="2710">
    <w:name w:val="ترقيم نقطي271"/>
    <w:rsid w:val="00827854"/>
  </w:style>
  <w:style w:type="numbering" w:customStyle="1" w:styleId="11810">
    <w:name w:val="ترقيم بثلاثة مستويات1181"/>
    <w:rsid w:val="00827854"/>
  </w:style>
  <w:style w:type="numbering" w:customStyle="1" w:styleId="11811">
    <w:name w:val="ترقيم بحروف بمستويين1181"/>
    <w:rsid w:val="00827854"/>
  </w:style>
  <w:style w:type="numbering" w:customStyle="1" w:styleId="11812">
    <w:name w:val="ترقيم جدول1181"/>
    <w:basedOn w:val="a7"/>
    <w:rsid w:val="00827854"/>
  </w:style>
  <w:style w:type="numbering" w:customStyle="1" w:styleId="51101">
    <w:name w:val="ترقيم نقطي51101"/>
    <w:rsid w:val="00827854"/>
  </w:style>
  <w:style w:type="numbering" w:customStyle="1" w:styleId="5213">
    <w:name w:val="ترقيم بثلاثة مستويات521"/>
    <w:rsid w:val="00827854"/>
  </w:style>
  <w:style w:type="numbering" w:customStyle="1" w:styleId="5214">
    <w:name w:val="ترقيم بحروف بمستويين521"/>
    <w:rsid w:val="00827854"/>
  </w:style>
  <w:style w:type="numbering" w:customStyle="1" w:styleId="5215">
    <w:name w:val="ترقيم جدول521"/>
    <w:basedOn w:val="a7"/>
    <w:rsid w:val="00827854"/>
  </w:style>
  <w:style w:type="numbering" w:customStyle="1" w:styleId="8210">
    <w:name w:val="ترقيم نقطي821"/>
    <w:rsid w:val="00827854"/>
  </w:style>
  <w:style w:type="numbering" w:customStyle="1" w:styleId="6212">
    <w:name w:val="ترقيم بثلاثة مستويات621"/>
    <w:rsid w:val="00827854"/>
  </w:style>
  <w:style w:type="numbering" w:customStyle="1" w:styleId="6213">
    <w:name w:val="ترقيم بحروف بمستويين621"/>
    <w:rsid w:val="00827854"/>
  </w:style>
  <w:style w:type="numbering" w:customStyle="1" w:styleId="6214">
    <w:name w:val="ترقيم جدول621"/>
    <w:basedOn w:val="a7"/>
    <w:rsid w:val="00827854"/>
  </w:style>
  <w:style w:type="numbering" w:customStyle="1" w:styleId="9210">
    <w:name w:val="ترقيم نقطي921"/>
    <w:rsid w:val="00827854"/>
  </w:style>
  <w:style w:type="numbering" w:customStyle="1" w:styleId="2021">
    <w:name w:val="ترقيم بثلاثة مستويات202"/>
    <w:rsid w:val="00827854"/>
  </w:style>
  <w:style w:type="numbering" w:customStyle="1" w:styleId="1023">
    <w:name w:val="ترقيم بحروف بمستويين102"/>
    <w:rsid w:val="00827854"/>
  </w:style>
  <w:style w:type="numbering" w:customStyle="1" w:styleId="1041">
    <w:name w:val="ترقيم جدول104"/>
    <w:basedOn w:val="a7"/>
    <w:rsid w:val="00827854"/>
  </w:style>
  <w:style w:type="numbering" w:customStyle="1" w:styleId="2810">
    <w:name w:val="ترقيم نقطي281"/>
    <w:rsid w:val="00827854"/>
  </w:style>
  <w:style w:type="numbering" w:customStyle="1" w:styleId="11911">
    <w:name w:val="ترقيم بثلاثة مستويات1191"/>
    <w:rsid w:val="00827854"/>
  </w:style>
  <w:style w:type="numbering" w:customStyle="1" w:styleId="11920">
    <w:name w:val="ترقيم بحروف بمستويين1192"/>
    <w:rsid w:val="00827854"/>
  </w:style>
  <w:style w:type="numbering" w:customStyle="1" w:styleId="6312">
    <w:name w:val="ترقيم بثلاثة مستويات631"/>
    <w:rsid w:val="00827854"/>
  </w:style>
  <w:style w:type="numbering" w:customStyle="1" w:styleId="6321">
    <w:name w:val="ترقيم بحروف بمستويين632"/>
    <w:rsid w:val="00827854"/>
  </w:style>
  <w:style w:type="numbering" w:customStyle="1" w:styleId="6313">
    <w:name w:val="ترقيم جدول631"/>
    <w:basedOn w:val="a7"/>
    <w:rsid w:val="00827854"/>
  </w:style>
  <w:style w:type="numbering" w:customStyle="1" w:styleId="9310">
    <w:name w:val="ترقيم نقطي931"/>
    <w:rsid w:val="00827854"/>
  </w:style>
  <w:style w:type="numbering" w:customStyle="1" w:styleId="7210">
    <w:name w:val="ترقيم بثلاثة مستويات721"/>
    <w:rsid w:val="00827854"/>
  </w:style>
  <w:style w:type="numbering" w:customStyle="1" w:styleId="7211">
    <w:name w:val="ترقيم بحروف بمستويين721"/>
    <w:rsid w:val="00827854"/>
  </w:style>
  <w:style w:type="numbering" w:customStyle="1" w:styleId="7212">
    <w:name w:val="ترقيم جدول721"/>
    <w:basedOn w:val="a7"/>
    <w:rsid w:val="00827854"/>
  </w:style>
  <w:style w:type="numbering" w:customStyle="1" w:styleId="10210">
    <w:name w:val="ترقيم نقطي1021"/>
    <w:rsid w:val="00827854"/>
  </w:style>
  <w:style w:type="numbering" w:customStyle="1" w:styleId="616">
    <w:name w:val="بلا قائمة61"/>
    <w:next w:val="a7"/>
    <w:uiPriority w:val="99"/>
    <w:semiHidden/>
    <w:unhideWhenUsed/>
    <w:rsid w:val="00827854"/>
  </w:style>
  <w:style w:type="numbering" w:customStyle="1" w:styleId="2611">
    <w:name w:val="ترقيم بثلاثة مستويات261"/>
    <w:rsid w:val="00827854"/>
  </w:style>
  <w:style w:type="numbering" w:customStyle="1" w:styleId="2022">
    <w:name w:val="ترقيم بحروف بمستويين202"/>
    <w:rsid w:val="00827854"/>
  </w:style>
  <w:style w:type="numbering" w:customStyle="1" w:styleId="2023">
    <w:name w:val="ترقيم جدول202"/>
    <w:basedOn w:val="a7"/>
    <w:rsid w:val="00827854"/>
  </w:style>
  <w:style w:type="numbering" w:customStyle="1" w:styleId="2910">
    <w:name w:val="ترقيم نقطي291"/>
    <w:rsid w:val="00827854"/>
  </w:style>
  <w:style w:type="numbering" w:customStyle="1" w:styleId="12010">
    <w:name w:val="ترقيم بثلاثة مستويات1201"/>
    <w:rsid w:val="00827854"/>
  </w:style>
  <w:style w:type="numbering" w:customStyle="1" w:styleId="12011">
    <w:name w:val="ترقيم بحروف بمستويين1201"/>
    <w:rsid w:val="00827854"/>
  </w:style>
  <w:style w:type="numbering" w:customStyle="1" w:styleId="11912">
    <w:name w:val="ترقيم جدول1191"/>
    <w:basedOn w:val="a7"/>
    <w:rsid w:val="00827854"/>
  </w:style>
  <w:style w:type="numbering" w:customStyle="1" w:styleId="11813">
    <w:name w:val="ترقيم نقطي1181"/>
    <w:rsid w:val="00827854"/>
  </w:style>
  <w:style w:type="numbering" w:customStyle="1" w:styleId="111010">
    <w:name w:val="ترقيم بثلاثة مستويات11101"/>
    <w:rsid w:val="00827854"/>
  </w:style>
  <w:style w:type="numbering" w:customStyle="1" w:styleId="111011">
    <w:name w:val="ترقيم بحروف بمستويين11101"/>
    <w:rsid w:val="00827854"/>
  </w:style>
  <w:style w:type="numbering" w:customStyle="1" w:styleId="111012">
    <w:name w:val="ترقيم جدول11101"/>
    <w:basedOn w:val="a7"/>
    <w:rsid w:val="00827854"/>
  </w:style>
  <w:style w:type="numbering" w:customStyle="1" w:styleId="11913">
    <w:name w:val="ترقيم نقطي1191"/>
    <w:rsid w:val="00827854"/>
  </w:style>
  <w:style w:type="numbering" w:customStyle="1" w:styleId="2711">
    <w:name w:val="ترقيم بثلاثة مستويات271"/>
    <w:rsid w:val="00827854"/>
  </w:style>
  <w:style w:type="numbering" w:customStyle="1" w:styleId="2612">
    <w:name w:val="ترقيم بحروف بمستويين261"/>
    <w:rsid w:val="00827854"/>
  </w:style>
  <w:style w:type="numbering" w:customStyle="1" w:styleId="2613">
    <w:name w:val="ترقيم جدول261"/>
    <w:basedOn w:val="a7"/>
    <w:rsid w:val="00827854"/>
  </w:style>
  <w:style w:type="numbering" w:customStyle="1" w:styleId="21010">
    <w:name w:val="ترقيم نقطي2101"/>
    <w:rsid w:val="00827854"/>
  </w:style>
  <w:style w:type="numbering" w:customStyle="1" w:styleId="12610">
    <w:name w:val="ترقيم بثلاثة مستويات1261"/>
    <w:rsid w:val="00827854"/>
  </w:style>
  <w:style w:type="numbering" w:customStyle="1" w:styleId="12611">
    <w:name w:val="ترقيم بحروف بمستويين1261"/>
    <w:rsid w:val="00827854"/>
  </w:style>
  <w:style w:type="numbering" w:customStyle="1" w:styleId="12612">
    <w:name w:val="ترقيم جدول1261"/>
    <w:basedOn w:val="a7"/>
    <w:rsid w:val="00827854"/>
  </w:style>
  <w:style w:type="numbering" w:customStyle="1" w:styleId="12613">
    <w:name w:val="ترقيم نقطي1261"/>
    <w:rsid w:val="00827854"/>
  </w:style>
  <w:style w:type="numbering" w:customStyle="1" w:styleId="3610">
    <w:name w:val="ترقيم بثلاثة مستويات361"/>
    <w:rsid w:val="00827854"/>
  </w:style>
  <w:style w:type="numbering" w:customStyle="1" w:styleId="3611">
    <w:name w:val="ترقيم بحروف بمستويين361"/>
    <w:rsid w:val="00827854"/>
  </w:style>
  <w:style w:type="numbering" w:customStyle="1" w:styleId="3612">
    <w:name w:val="ترقيم جدول361"/>
    <w:basedOn w:val="a7"/>
    <w:rsid w:val="00827854"/>
  </w:style>
  <w:style w:type="numbering" w:customStyle="1" w:styleId="3613">
    <w:name w:val="ترقيم نقطي361"/>
    <w:rsid w:val="00827854"/>
  </w:style>
  <w:style w:type="numbering" w:customStyle="1" w:styleId="13610">
    <w:name w:val="ترقيم بثلاثة مستويات1361"/>
    <w:rsid w:val="00827854"/>
  </w:style>
  <w:style w:type="numbering" w:customStyle="1" w:styleId="13611">
    <w:name w:val="ترقيم بحروف بمستويين1361"/>
    <w:rsid w:val="00827854"/>
  </w:style>
  <w:style w:type="numbering" w:customStyle="1" w:styleId="13612">
    <w:name w:val="ترقيم جدول1361"/>
    <w:basedOn w:val="a7"/>
    <w:rsid w:val="00827854"/>
  </w:style>
  <w:style w:type="numbering" w:customStyle="1" w:styleId="13613">
    <w:name w:val="ترقيم نقطي1361"/>
    <w:rsid w:val="00827854"/>
  </w:style>
  <w:style w:type="numbering" w:customStyle="1" w:styleId="14610">
    <w:name w:val="ترقيم بثلاثة مستويات1461"/>
    <w:rsid w:val="00827854"/>
  </w:style>
  <w:style w:type="numbering" w:customStyle="1" w:styleId="14611">
    <w:name w:val="ترقيم بحروف بمستويين1461"/>
    <w:rsid w:val="00827854"/>
  </w:style>
  <w:style w:type="numbering" w:customStyle="1" w:styleId="14612">
    <w:name w:val="ترقيم جدول1461"/>
    <w:basedOn w:val="a7"/>
    <w:rsid w:val="00827854"/>
  </w:style>
  <w:style w:type="numbering" w:customStyle="1" w:styleId="14613">
    <w:name w:val="ترقيم نقطي1461"/>
    <w:rsid w:val="00827854"/>
  </w:style>
  <w:style w:type="numbering" w:customStyle="1" w:styleId="15610">
    <w:name w:val="ترقيم بثلاثة مستويات1561"/>
    <w:rsid w:val="00827854"/>
  </w:style>
  <w:style w:type="numbering" w:customStyle="1" w:styleId="15611">
    <w:name w:val="ترقيم بحروف بمستويين1561"/>
    <w:rsid w:val="00827854"/>
  </w:style>
  <w:style w:type="numbering" w:customStyle="1" w:styleId="15612">
    <w:name w:val="ترقيم جدول1561"/>
    <w:basedOn w:val="a7"/>
    <w:rsid w:val="00827854"/>
  </w:style>
  <w:style w:type="numbering" w:customStyle="1" w:styleId="15613">
    <w:name w:val="ترقيم نقطي1561"/>
    <w:rsid w:val="00827854"/>
  </w:style>
  <w:style w:type="numbering" w:customStyle="1" w:styleId="4610">
    <w:name w:val="ترقيم بثلاثة مستويات461"/>
    <w:rsid w:val="00827854"/>
  </w:style>
  <w:style w:type="numbering" w:customStyle="1" w:styleId="4611">
    <w:name w:val="ترقيم بحروف بمستويين461"/>
    <w:rsid w:val="00827854"/>
  </w:style>
  <w:style w:type="numbering" w:customStyle="1" w:styleId="4612">
    <w:name w:val="ترقيم جدول461"/>
    <w:basedOn w:val="a7"/>
    <w:rsid w:val="00827854"/>
  </w:style>
  <w:style w:type="numbering" w:customStyle="1" w:styleId="4613">
    <w:name w:val="ترقيم نقطي461"/>
    <w:rsid w:val="00827854"/>
  </w:style>
  <w:style w:type="numbering" w:customStyle="1" w:styleId="16610">
    <w:name w:val="ترقيم بثلاثة مستويات1661"/>
    <w:rsid w:val="00827854"/>
  </w:style>
  <w:style w:type="numbering" w:customStyle="1" w:styleId="16611">
    <w:name w:val="ترقيم بحروف بمستويين1661"/>
    <w:rsid w:val="00827854"/>
  </w:style>
  <w:style w:type="numbering" w:customStyle="1" w:styleId="16612">
    <w:name w:val="ترقيم جدول1661"/>
    <w:basedOn w:val="a7"/>
    <w:rsid w:val="00827854"/>
  </w:style>
  <w:style w:type="numbering" w:customStyle="1" w:styleId="16613">
    <w:name w:val="ترقيم نقطي1661"/>
    <w:rsid w:val="00827854"/>
  </w:style>
  <w:style w:type="numbering" w:customStyle="1" w:styleId="17610">
    <w:name w:val="ترقيم بثلاثة مستويات1761"/>
    <w:rsid w:val="00827854"/>
  </w:style>
  <w:style w:type="numbering" w:customStyle="1" w:styleId="17611">
    <w:name w:val="ترقيم بحروف بمستويين1761"/>
    <w:rsid w:val="00827854"/>
  </w:style>
  <w:style w:type="numbering" w:customStyle="1" w:styleId="17612">
    <w:name w:val="ترقيم جدول1761"/>
    <w:basedOn w:val="a7"/>
    <w:rsid w:val="00827854"/>
  </w:style>
  <w:style w:type="numbering" w:customStyle="1" w:styleId="17613">
    <w:name w:val="ترقيم نقطي1761"/>
    <w:rsid w:val="00827854"/>
  </w:style>
  <w:style w:type="numbering" w:customStyle="1" w:styleId="571">
    <w:name w:val="ترقيم نقطي571"/>
    <w:rsid w:val="00827854"/>
  </w:style>
  <w:style w:type="numbering" w:customStyle="1" w:styleId="51121">
    <w:name w:val="ترقيم نقطي51121"/>
    <w:rsid w:val="00827854"/>
  </w:style>
  <w:style w:type="numbering" w:customStyle="1" w:styleId="6710">
    <w:name w:val="ترقيم نقطي671"/>
    <w:rsid w:val="00827854"/>
  </w:style>
  <w:style w:type="numbering" w:customStyle="1" w:styleId="51131">
    <w:name w:val="ترقيم نقطي51131"/>
    <w:rsid w:val="00827854"/>
  </w:style>
  <w:style w:type="numbering" w:customStyle="1" w:styleId="61210">
    <w:name w:val="ترقيم نقطي6121"/>
    <w:rsid w:val="00827854"/>
  </w:style>
  <w:style w:type="numbering" w:customStyle="1" w:styleId="1515">
    <w:name w:val="بلا قائمة151"/>
    <w:next w:val="a7"/>
    <w:uiPriority w:val="99"/>
    <w:semiHidden/>
    <w:unhideWhenUsed/>
    <w:rsid w:val="00827854"/>
  </w:style>
  <w:style w:type="numbering" w:customStyle="1" w:styleId="717">
    <w:name w:val="بلا قائمة71"/>
    <w:next w:val="a7"/>
    <w:uiPriority w:val="99"/>
    <w:semiHidden/>
    <w:unhideWhenUsed/>
    <w:rsid w:val="00827854"/>
  </w:style>
  <w:style w:type="numbering" w:customStyle="1" w:styleId="2811">
    <w:name w:val="ترقيم بثلاثة مستويات281"/>
    <w:rsid w:val="00827854"/>
  </w:style>
  <w:style w:type="numbering" w:customStyle="1" w:styleId="2712">
    <w:name w:val="ترقيم بحروف بمستويين271"/>
    <w:rsid w:val="00827854"/>
  </w:style>
  <w:style w:type="numbering" w:customStyle="1" w:styleId="2713">
    <w:name w:val="ترقيم جدول271"/>
    <w:basedOn w:val="a7"/>
    <w:rsid w:val="00827854"/>
  </w:style>
  <w:style w:type="numbering" w:customStyle="1" w:styleId="3010">
    <w:name w:val="ترقيم نقطي301"/>
    <w:rsid w:val="00827854"/>
  </w:style>
  <w:style w:type="numbering" w:customStyle="1" w:styleId="12710">
    <w:name w:val="ترقيم بثلاثة مستويات1271"/>
    <w:rsid w:val="00827854"/>
  </w:style>
  <w:style w:type="numbering" w:customStyle="1" w:styleId="12711">
    <w:name w:val="ترقيم بحروف بمستويين1271"/>
    <w:rsid w:val="00827854"/>
  </w:style>
  <w:style w:type="numbering" w:customStyle="1" w:styleId="12012">
    <w:name w:val="ترقيم جدول1201"/>
    <w:basedOn w:val="a7"/>
    <w:rsid w:val="00827854"/>
  </w:style>
  <w:style w:type="numbering" w:customStyle="1" w:styleId="12013">
    <w:name w:val="ترقيم نقطي1201"/>
    <w:rsid w:val="00827854"/>
  </w:style>
  <w:style w:type="numbering" w:customStyle="1" w:styleId="111210">
    <w:name w:val="ترقيم بثلاثة مستويات11121"/>
    <w:rsid w:val="00827854"/>
  </w:style>
  <w:style w:type="numbering" w:customStyle="1" w:styleId="111211">
    <w:name w:val="ترقيم بحروف بمستويين11121"/>
    <w:rsid w:val="00827854"/>
  </w:style>
  <w:style w:type="numbering" w:customStyle="1" w:styleId="111212">
    <w:name w:val="ترقيم جدول11121"/>
    <w:basedOn w:val="a7"/>
    <w:rsid w:val="00827854"/>
  </w:style>
  <w:style w:type="numbering" w:customStyle="1" w:styleId="111013">
    <w:name w:val="ترقيم نقطي11101"/>
    <w:rsid w:val="00827854"/>
  </w:style>
  <w:style w:type="numbering" w:customStyle="1" w:styleId="2911">
    <w:name w:val="ترقيم بثلاثة مستويات291"/>
    <w:rsid w:val="00827854"/>
  </w:style>
  <w:style w:type="numbering" w:customStyle="1" w:styleId="2812">
    <w:name w:val="ترقيم بحروف بمستويين281"/>
    <w:rsid w:val="00827854"/>
  </w:style>
  <w:style w:type="numbering" w:customStyle="1" w:styleId="2813">
    <w:name w:val="ترقيم جدول281"/>
    <w:basedOn w:val="a7"/>
    <w:rsid w:val="00827854"/>
  </w:style>
  <w:style w:type="numbering" w:customStyle="1" w:styleId="21210">
    <w:name w:val="ترقيم نقطي2121"/>
    <w:rsid w:val="00827854"/>
  </w:style>
  <w:style w:type="numbering" w:customStyle="1" w:styleId="12810">
    <w:name w:val="ترقيم بثلاثة مستويات1281"/>
    <w:rsid w:val="00827854"/>
  </w:style>
  <w:style w:type="numbering" w:customStyle="1" w:styleId="12811">
    <w:name w:val="ترقيم بحروف بمستويين1281"/>
    <w:rsid w:val="00827854"/>
  </w:style>
  <w:style w:type="numbering" w:customStyle="1" w:styleId="12712">
    <w:name w:val="ترقيم جدول1271"/>
    <w:basedOn w:val="a7"/>
    <w:rsid w:val="00827854"/>
  </w:style>
  <w:style w:type="numbering" w:customStyle="1" w:styleId="12713">
    <w:name w:val="ترقيم نقطي1271"/>
    <w:rsid w:val="00827854"/>
  </w:style>
  <w:style w:type="numbering" w:customStyle="1" w:styleId="3710">
    <w:name w:val="ترقيم بثلاثة مستويات371"/>
    <w:rsid w:val="00827854"/>
  </w:style>
  <w:style w:type="numbering" w:customStyle="1" w:styleId="3711">
    <w:name w:val="ترقيم بحروف بمستويين371"/>
    <w:rsid w:val="00827854"/>
  </w:style>
  <w:style w:type="numbering" w:customStyle="1" w:styleId="3712">
    <w:name w:val="ترقيم جدول371"/>
    <w:basedOn w:val="a7"/>
    <w:rsid w:val="00827854"/>
  </w:style>
  <w:style w:type="numbering" w:customStyle="1" w:styleId="3713">
    <w:name w:val="ترقيم نقطي371"/>
    <w:rsid w:val="00827854"/>
  </w:style>
  <w:style w:type="numbering" w:customStyle="1" w:styleId="13710">
    <w:name w:val="ترقيم بثلاثة مستويات1371"/>
    <w:rsid w:val="00827854"/>
  </w:style>
  <w:style w:type="numbering" w:customStyle="1" w:styleId="13711">
    <w:name w:val="ترقيم بحروف بمستويين1371"/>
    <w:rsid w:val="00827854"/>
  </w:style>
  <w:style w:type="numbering" w:customStyle="1" w:styleId="13712">
    <w:name w:val="ترقيم جدول1371"/>
    <w:basedOn w:val="a7"/>
    <w:rsid w:val="00827854"/>
  </w:style>
  <w:style w:type="numbering" w:customStyle="1" w:styleId="13713">
    <w:name w:val="ترقيم نقطي1371"/>
    <w:rsid w:val="00827854"/>
  </w:style>
  <w:style w:type="numbering" w:customStyle="1" w:styleId="14710">
    <w:name w:val="ترقيم بثلاثة مستويات1471"/>
    <w:rsid w:val="00827854"/>
  </w:style>
  <w:style w:type="numbering" w:customStyle="1" w:styleId="14711">
    <w:name w:val="ترقيم بحروف بمستويين1471"/>
    <w:rsid w:val="00827854"/>
  </w:style>
  <w:style w:type="numbering" w:customStyle="1" w:styleId="14712">
    <w:name w:val="ترقيم جدول1471"/>
    <w:basedOn w:val="a7"/>
    <w:rsid w:val="00827854"/>
  </w:style>
  <w:style w:type="numbering" w:customStyle="1" w:styleId="14713">
    <w:name w:val="ترقيم نقطي1471"/>
    <w:rsid w:val="00827854"/>
  </w:style>
  <w:style w:type="numbering" w:customStyle="1" w:styleId="15710">
    <w:name w:val="ترقيم بثلاثة مستويات1571"/>
    <w:rsid w:val="00827854"/>
  </w:style>
  <w:style w:type="numbering" w:customStyle="1" w:styleId="15711">
    <w:name w:val="ترقيم بحروف بمستويين1571"/>
    <w:rsid w:val="00827854"/>
  </w:style>
  <w:style w:type="numbering" w:customStyle="1" w:styleId="15712">
    <w:name w:val="ترقيم جدول1571"/>
    <w:basedOn w:val="a7"/>
    <w:rsid w:val="00827854"/>
  </w:style>
  <w:style w:type="numbering" w:customStyle="1" w:styleId="15713">
    <w:name w:val="ترقيم نقطي1571"/>
    <w:rsid w:val="00827854"/>
  </w:style>
  <w:style w:type="numbering" w:customStyle="1" w:styleId="4710">
    <w:name w:val="ترقيم بثلاثة مستويات471"/>
    <w:rsid w:val="00827854"/>
  </w:style>
  <w:style w:type="numbering" w:customStyle="1" w:styleId="4711">
    <w:name w:val="ترقيم بحروف بمستويين471"/>
    <w:rsid w:val="00827854"/>
  </w:style>
  <w:style w:type="numbering" w:customStyle="1" w:styleId="4712">
    <w:name w:val="ترقيم جدول471"/>
    <w:basedOn w:val="a7"/>
    <w:rsid w:val="00827854"/>
  </w:style>
  <w:style w:type="numbering" w:customStyle="1" w:styleId="4713">
    <w:name w:val="ترقيم نقطي471"/>
    <w:rsid w:val="00827854"/>
  </w:style>
  <w:style w:type="numbering" w:customStyle="1" w:styleId="16710">
    <w:name w:val="ترقيم بثلاثة مستويات1671"/>
    <w:rsid w:val="00827854"/>
  </w:style>
  <w:style w:type="numbering" w:customStyle="1" w:styleId="16711">
    <w:name w:val="ترقيم بحروف بمستويين1671"/>
    <w:rsid w:val="00827854"/>
  </w:style>
  <w:style w:type="numbering" w:customStyle="1" w:styleId="16712">
    <w:name w:val="ترقيم جدول1671"/>
    <w:basedOn w:val="a7"/>
    <w:rsid w:val="00827854"/>
  </w:style>
  <w:style w:type="numbering" w:customStyle="1" w:styleId="16713">
    <w:name w:val="ترقيم نقطي1671"/>
    <w:rsid w:val="00827854"/>
  </w:style>
  <w:style w:type="numbering" w:customStyle="1" w:styleId="17710">
    <w:name w:val="ترقيم بثلاثة مستويات1771"/>
    <w:rsid w:val="00827854"/>
  </w:style>
  <w:style w:type="numbering" w:customStyle="1" w:styleId="17711">
    <w:name w:val="ترقيم بحروف بمستويين1771"/>
    <w:rsid w:val="00827854"/>
  </w:style>
  <w:style w:type="numbering" w:customStyle="1" w:styleId="17712">
    <w:name w:val="ترقيم جدول1771"/>
    <w:basedOn w:val="a7"/>
    <w:rsid w:val="00827854"/>
  </w:style>
  <w:style w:type="numbering" w:customStyle="1" w:styleId="17713">
    <w:name w:val="ترقيم نقطي1771"/>
    <w:rsid w:val="00827854"/>
  </w:style>
  <w:style w:type="numbering" w:customStyle="1" w:styleId="581">
    <w:name w:val="ترقيم نقطي581"/>
    <w:rsid w:val="00827854"/>
  </w:style>
  <w:style w:type="numbering" w:customStyle="1" w:styleId="51141">
    <w:name w:val="ترقيم نقطي51141"/>
    <w:rsid w:val="00827854"/>
  </w:style>
  <w:style w:type="numbering" w:customStyle="1" w:styleId="6810">
    <w:name w:val="ترقيم نقطي681"/>
    <w:rsid w:val="00827854"/>
  </w:style>
  <w:style w:type="numbering" w:customStyle="1" w:styleId="51151">
    <w:name w:val="ترقيم نقطي51151"/>
    <w:rsid w:val="00827854"/>
  </w:style>
  <w:style w:type="numbering" w:customStyle="1" w:styleId="6131">
    <w:name w:val="ترقيم نقطي6131"/>
    <w:rsid w:val="00827854"/>
  </w:style>
  <w:style w:type="numbering" w:customStyle="1" w:styleId="1614">
    <w:name w:val="بلا قائمة161"/>
    <w:next w:val="a7"/>
    <w:uiPriority w:val="99"/>
    <w:semiHidden/>
    <w:unhideWhenUsed/>
    <w:rsid w:val="00827854"/>
  </w:style>
  <w:style w:type="numbering" w:customStyle="1" w:styleId="815">
    <w:name w:val="بلا قائمة81"/>
    <w:next w:val="a7"/>
    <w:uiPriority w:val="99"/>
    <w:semiHidden/>
    <w:unhideWhenUsed/>
    <w:rsid w:val="00827854"/>
  </w:style>
  <w:style w:type="numbering" w:customStyle="1" w:styleId="3011">
    <w:name w:val="ترقيم بثلاثة مستويات301"/>
    <w:rsid w:val="00827854"/>
  </w:style>
  <w:style w:type="numbering" w:customStyle="1" w:styleId="2912">
    <w:name w:val="ترقيم بحروف بمستويين291"/>
    <w:rsid w:val="00827854"/>
  </w:style>
  <w:style w:type="numbering" w:customStyle="1" w:styleId="2913">
    <w:name w:val="ترقيم جدول291"/>
    <w:basedOn w:val="a7"/>
    <w:rsid w:val="00827854"/>
  </w:style>
  <w:style w:type="numbering" w:customStyle="1" w:styleId="3810">
    <w:name w:val="ترقيم نقطي381"/>
    <w:rsid w:val="00827854"/>
  </w:style>
  <w:style w:type="numbering" w:customStyle="1" w:styleId="12910">
    <w:name w:val="ترقيم بثلاثة مستويات1291"/>
    <w:rsid w:val="00827854"/>
  </w:style>
  <w:style w:type="numbering" w:customStyle="1" w:styleId="12911">
    <w:name w:val="ترقيم بحروف بمستويين1291"/>
    <w:rsid w:val="00827854"/>
  </w:style>
  <w:style w:type="numbering" w:customStyle="1" w:styleId="12812">
    <w:name w:val="ترقيم جدول1281"/>
    <w:basedOn w:val="a7"/>
    <w:rsid w:val="00827854"/>
  </w:style>
  <w:style w:type="numbering" w:customStyle="1" w:styleId="12813">
    <w:name w:val="ترقيم نقطي1281"/>
    <w:rsid w:val="00827854"/>
  </w:style>
  <w:style w:type="numbering" w:customStyle="1" w:styleId="111310">
    <w:name w:val="ترقيم بثلاثة مستويات11131"/>
    <w:rsid w:val="00827854"/>
  </w:style>
  <w:style w:type="numbering" w:customStyle="1" w:styleId="111311">
    <w:name w:val="ترقيم بحروف بمستويين11131"/>
    <w:rsid w:val="00827854"/>
  </w:style>
  <w:style w:type="numbering" w:customStyle="1" w:styleId="111312">
    <w:name w:val="ترقيم جدول11131"/>
    <w:basedOn w:val="a7"/>
    <w:rsid w:val="00827854"/>
  </w:style>
  <w:style w:type="numbering" w:customStyle="1" w:styleId="111213">
    <w:name w:val="ترقيم نقطي11121"/>
    <w:rsid w:val="00827854"/>
  </w:style>
  <w:style w:type="numbering" w:customStyle="1" w:styleId="21011">
    <w:name w:val="ترقيم بثلاثة مستويات2101"/>
    <w:rsid w:val="00827854"/>
  </w:style>
  <w:style w:type="numbering" w:customStyle="1" w:styleId="21012">
    <w:name w:val="ترقيم بحروف بمستويين2101"/>
    <w:rsid w:val="00827854"/>
  </w:style>
  <w:style w:type="numbering" w:customStyle="1" w:styleId="21013">
    <w:name w:val="ترقيم جدول2101"/>
    <w:basedOn w:val="a7"/>
    <w:rsid w:val="00827854"/>
  </w:style>
  <w:style w:type="numbering" w:customStyle="1" w:styleId="21310">
    <w:name w:val="ترقيم نقطي2131"/>
    <w:rsid w:val="00827854"/>
  </w:style>
  <w:style w:type="numbering" w:customStyle="1" w:styleId="121010">
    <w:name w:val="ترقيم بثلاثة مستويات12101"/>
    <w:rsid w:val="00827854"/>
  </w:style>
  <w:style w:type="numbering" w:customStyle="1" w:styleId="121011">
    <w:name w:val="ترقيم بحروف بمستويين12101"/>
    <w:rsid w:val="00827854"/>
  </w:style>
  <w:style w:type="numbering" w:customStyle="1" w:styleId="12912">
    <w:name w:val="ترقيم جدول1291"/>
    <w:basedOn w:val="a7"/>
    <w:rsid w:val="00827854"/>
  </w:style>
  <w:style w:type="numbering" w:customStyle="1" w:styleId="12913">
    <w:name w:val="ترقيم نقطي1291"/>
    <w:rsid w:val="00827854"/>
  </w:style>
  <w:style w:type="numbering" w:customStyle="1" w:styleId="3811">
    <w:name w:val="ترقيم بثلاثة مستويات381"/>
    <w:rsid w:val="00827854"/>
  </w:style>
  <w:style w:type="numbering" w:customStyle="1" w:styleId="3812">
    <w:name w:val="ترقيم بحروف بمستويين381"/>
    <w:rsid w:val="00827854"/>
  </w:style>
  <w:style w:type="numbering" w:customStyle="1" w:styleId="3813">
    <w:name w:val="ترقيم جدول381"/>
    <w:basedOn w:val="a7"/>
    <w:rsid w:val="00827854"/>
  </w:style>
  <w:style w:type="numbering" w:customStyle="1" w:styleId="3910">
    <w:name w:val="ترقيم نقطي391"/>
    <w:rsid w:val="00827854"/>
  </w:style>
  <w:style w:type="numbering" w:customStyle="1" w:styleId="13810">
    <w:name w:val="ترقيم بثلاثة مستويات1381"/>
    <w:rsid w:val="00827854"/>
  </w:style>
  <w:style w:type="numbering" w:customStyle="1" w:styleId="13811">
    <w:name w:val="ترقيم بحروف بمستويين1381"/>
    <w:rsid w:val="00827854"/>
  </w:style>
  <w:style w:type="numbering" w:customStyle="1" w:styleId="13812">
    <w:name w:val="ترقيم جدول1381"/>
    <w:basedOn w:val="a7"/>
    <w:rsid w:val="00827854"/>
  </w:style>
  <w:style w:type="numbering" w:customStyle="1" w:styleId="13813">
    <w:name w:val="ترقيم نقطي1381"/>
    <w:rsid w:val="00827854"/>
  </w:style>
  <w:style w:type="numbering" w:customStyle="1" w:styleId="14810">
    <w:name w:val="ترقيم بثلاثة مستويات1481"/>
    <w:rsid w:val="00827854"/>
  </w:style>
  <w:style w:type="numbering" w:customStyle="1" w:styleId="14811">
    <w:name w:val="ترقيم بحروف بمستويين1481"/>
    <w:rsid w:val="00827854"/>
  </w:style>
  <w:style w:type="numbering" w:customStyle="1" w:styleId="14812">
    <w:name w:val="ترقيم جدول1481"/>
    <w:basedOn w:val="a7"/>
    <w:rsid w:val="00827854"/>
  </w:style>
  <w:style w:type="numbering" w:customStyle="1" w:styleId="14813">
    <w:name w:val="ترقيم نقطي1481"/>
    <w:rsid w:val="00827854"/>
  </w:style>
  <w:style w:type="numbering" w:customStyle="1" w:styleId="15810">
    <w:name w:val="ترقيم بثلاثة مستويات1581"/>
    <w:rsid w:val="00827854"/>
  </w:style>
  <w:style w:type="numbering" w:customStyle="1" w:styleId="15811">
    <w:name w:val="ترقيم بحروف بمستويين1581"/>
    <w:rsid w:val="00827854"/>
  </w:style>
  <w:style w:type="numbering" w:customStyle="1" w:styleId="15812">
    <w:name w:val="ترقيم جدول1581"/>
    <w:basedOn w:val="a7"/>
    <w:rsid w:val="00827854"/>
  </w:style>
  <w:style w:type="numbering" w:customStyle="1" w:styleId="15813">
    <w:name w:val="ترقيم نقطي1581"/>
    <w:rsid w:val="00827854"/>
  </w:style>
  <w:style w:type="numbering" w:customStyle="1" w:styleId="4810">
    <w:name w:val="ترقيم بثلاثة مستويات481"/>
    <w:rsid w:val="00827854"/>
  </w:style>
  <w:style w:type="numbering" w:customStyle="1" w:styleId="4811">
    <w:name w:val="ترقيم بحروف بمستويين481"/>
    <w:rsid w:val="00827854"/>
  </w:style>
  <w:style w:type="numbering" w:customStyle="1" w:styleId="4812">
    <w:name w:val="ترقيم جدول481"/>
    <w:basedOn w:val="a7"/>
    <w:rsid w:val="00827854"/>
  </w:style>
  <w:style w:type="numbering" w:customStyle="1" w:styleId="4813">
    <w:name w:val="ترقيم نقطي481"/>
    <w:rsid w:val="00827854"/>
  </w:style>
  <w:style w:type="numbering" w:customStyle="1" w:styleId="16810">
    <w:name w:val="ترقيم بثلاثة مستويات1681"/>
    <w:rsid w:val="00827854"/>
  </w:style>
  <w:style w:type="numbering" w:customStyle="1" w:styleId="16811">
    <w:name w:val="ترقيم بحروف بمستويين1681"/>
    <w:rsid w:val="00827854"/>
  </w:style>
  <w:style w:type="numbering" w:customStyle="1" w:styleId="16812">
    <w:name w:val="ترقيم جدول1681"/>
    <w:basedOn w:val="a7"/>
    <w:rsid w:val="00827854"/>
  </w:style>
  <w:style w:type="numbering" w:customStyle="1" w:styleId="16813">
    <w:name w:val="ترقيم نقطي1681"/>
    <w:rsid w:val="00827854"/>
  </w:style>
  <w:style w:type="numbering" w:customStyle="1" w:styleId="17810">
    <w:name w:val="ترقيم بثلاثة مستويات1781"/>
    <w:rsid w:val="00827854"/>
  </w:style>
  <w:style w:type="numbering" w:customStyle="1" w:styleId="17811">
    <w:name w:val="ترقيم بحروف بمستويين1781"/>
    <w:rsid w:val="00827854"/>
  </w:style>
  <w:style w:type="numbering" w:customStyle="1" w:styleId="17812">
    <w:name w:val="ترقيم جدول1781"/>
    <w:basedOn w:val="a7"/>
    <w:rsid w:val="00827854"/>
  </w:style>
  <w:style w:type="numbering" w:customStyle="1" w:styleId="17813">
    <w:name w:val="ترقيم نقطي1781"/>
    <w:rsid w:val="00827854"/>
  </w:style>
  <w:style w:type="numbering" w:customStyle="1" w:styleId="591">
    <w:name w:val="ترقيم نقطي591"/>
    <w:rsid w:val="00827854"/>
  </w:style>
  <w:style w:type="numbering" w:customStyle="1" w:styleId="51161">
    <w:name w:val="ترقيم نقطي51161"/>
    <w:rsid w:val="00827854"/>
  </w:style>
  <w:style w:type="numbering" w:customStyle="1" w:styleId="691">
    <w:name w:val="ترقيم نقطي691"/>
    <w:rsid w:val="00827854"/>
  </w:style>
  <w:style w:type="numbering" w:customStyle="1" w:styleId="51171">
    <w:name w:val="ترقيم نقطي51171"/>
    <w:rsid w:val="00827854"/>
  </w:style>
  <w:style w:type="numbering" w:customStyle="1" w:styleId="6141">
    <w:name w:val="ترقيم نقطي6141"/>
    <w:rsid w:val="00827854"/>
  </w:style>
  <w:style w:type="numbering" w:customStyle="1" w:styleId="1714">
    <w:name w:val="بلا قائمة171"/>
    <w:next w:val="a7"/>
    <w:uiPriority w:val="99"/>
    <w:semiHidden/>
    <w:unhideWhenUsed/>
    <w:rsid w:val="00827854"/>
  </w:style>
  <w:style w:type="numbering" w:customStyle="1" w:styleId="3911">
    <w:name w:val="ترقيم بثلاثة مستويات391"/>
    <w:rsid w:val="00827854"/>
  </w:style>
  <w:style w:type="numbering" w:customStyle="1" w:styleId="3012">
    <w:name w:val="ترقيم بحروف بمستويين301"/>
    <w:rsid w:val="00827854"/>
  </w:style>
  <w:style w:type="numbering" w:customStyle="1" w:styleId="3013">
    <w:name w:val="ترقيم جدول301"/>
    <w:basedOn w:val="a7"/>
    <w:rsid w:val="00827854"/>
  </w:style>
  <w:style w:type="numbering" w:customStyle="1" w:styleId="4010">
    <w:name w:val="ترقيم نقطي401"/>
    <w:rsid w:val="00827854"/>
  </w:style>
  <w:style w:type="numbering" w:customStyle="1" w:styleId="6410">
    <w:name w:val="ترقيم جدول641"/>
    <w:basedOn w:val="a7"/>
    <w:rsid w:val="00827854"/>
  </w:style>
  <w:style w:type="numbering" w:customStyle="1" w:styleId="941">
    <w:name w:val="ترقيم نقطي941"/>
    <w:rsid w:val="00827854"/>
  </w:style>
  <w:style w:type="numbering" w:customStyle="1" w:styleId="7310">
    <w:name w:val="ترقيم بثلاثة مستويات731"/>
    <w:rsid w:val="00827854"/>
  </w:style>
  <w:style w:type="numbering" w:customStyle="1" w:styleId="7311">
    <w:name w:val="ترقيم بحروف بمستويين731"/>
    <w:rsid w:val="00827854"/>
  </w:style>
  <w:style w:type="numbering" w:customStyle="1" w:styleId="7312">
    <w:name w:val="ترقيم جدول731"/>
    <w:basedOn w:val="a7"/>
    <w:rsid w:val="00827854"/>
  </w:style>
  <w:style w:type="numbering" w:customStyle="1" w:styleId="10310">
    <w:name w:val="ترقيم نقطي1031"/>
    <w:rsid w:val="00827854"/>
  </w:style>
  <w:style w:type="numbering" w:customStyle="1" w:styleId="8110">
    <w:name w:val="ترقيم بثلاثة مستويات811"/>
    <w:rsid w:val="00827854"/>
  </w:style>
  <w:style w:type="numbering" w:customStyle="1" w:styleId="8112">
    <w:name w:val="ترقيم بحروف بمستويين811"/>
    <w:rsid w:val="00827854"/>
  </w:style>
  <w:style w:type="numbering" w:customStyle="1" w:styleId="8113">
    <w:name w:val="ترقيم جدول811"/>
    <w:basedOn w:val="a7"/>
    <w:rsid w:val="00827854"/>
  </w:style>
  <w:style w:type="numbering" w:customStyle="1" w:styleId="19210">
    <w:name w:val="ترقيم نقطي1921"/>
    <w:rsid w:val="00827854"/>
  </w:style>
  <w:style w:type="numbering" w:customStyle="1" w:styleId="9112">
    <w:name w:val="ترقيم بثلاثة مستويات911"/>
    <w:rsid w:val="00827854"/>
  </w:style>
  <w:style w:type="numbering" w:customStyle="1" w:styleId="9113">
    <w:name w:val="ترقيم بحروف بمستويين911"/>
    <w:rsid w:val="00827854"/>
  </w:style>
  <w:style w:type="numbering" w:customStyle="1" w:styleId="9114">
    <w:name w:val="ترقيم جدول911"/>
    <w:basedOn w:val="a7"/>
    <w:rsid w:val="00827854"/>
  </w:style>
  <w:style w:type="numbering" w:customStyle="1" w:styleId="20210">
    <w:name w:val="ترقيم نقطي2021"/>
    <w:rsid w:val="00827854"/>
  </w:style>
  <w:style w:type="numbering" w:customStyle="1" w:styleId="4011">
    <w:name w:val="ترقيم بثلاثة مستويات401"/>
    <w:rsid w:val="00827854"/>
  </w:style>
  <w:style w:type="numbering" w:customStyle="1" w:styleId="3912">
    <w:name w:val="ترقيم بحروف بمستويين391"/>
    <w:rsid w:val="00827854"/>
  </w:style>
  <w:style w:type="numbering" w:customStyle="1" w:styleId="3913">
    <w:name w:val="ترقيم جدول391"/>
    <w:basedOn w:val="a7"/>
    <w:rsid w:val="00827854"/>
  </w:style>
  <w:style w:type="numbering" w:customStyle="1" w:styleId="4910">
    <w:name w:val="ترقيم نقطي491"/>
    <w:rsid w:val="00827854"/>
  </w:style>
  <w:style w:type="numbering" w:customStyle="1" w:styleId="6510">
    <w:name w:val="ترقيم جدول651"/>
    <w:basedOn w:val="a7"/>
    <w:rsid w:val="00827854"/>
  </w:style>
  <w:style w:type="numbering" w:customStyle="1" w:styleId="951">
    <w:name w:val="ترقيم نقطي951"/>
    <w:rsid w:val="00827854"/>
  </w:style>
  <w:style w:type="numbering" w:customStyle="1" w:styleId="7410">
    <w:name w:val="ترقيم بثلاثة مستويات741"/>
    <w:rsid w:val="00827854"/>
  </w:style>
  <w:style w:type="numbering" w:customStyle="1" w:styleId="7411">
    <w:name w:val="ترقيم بحروف بمستويين741"/>
    <w:rsid w:val="00827854"/>
  </w:style>
  <w:style w:type="numbering" w:customStyle="1" w:styleId="7412">
    <w:name w:val="ترقيم جدول741"/>
    <w:basedOn w:val="a7"/>
    <w:rsid w:val="00827854"/>
  </w:style>
  <w:style w:type="numbering" w:customStyle="1" w:styleId="10410">
    <w:name w:val="ترقيم نقطي1041"/>
    <w:rsid w:val="00827854"/>
  </w:style>
  <w:style w:type="numbering" w:customStyle="1" w:styleId="10120">
    <w:name w:val="ترقيم بثلاثة مستويات1012"/>
    <w:rsid w:val="00827854"/>
  </w:style>
  <w:style w:type="numbering" w:customStyle="1" w:styleId="10121">
    <w:name w:val="ترقيم بحروف بمستويين1012"/>
    <w:rsid w:val="00827854"/>
  </w:style>
  <w:style w:type="numbering" w:customStyle="1" w:styleId="10122">
    <w:name w:val="ترقيم جدول1012"/>
    <w:basedOn w:val="a7"/>
    <w:rsid w:val="00827854"/>
  </w:style>
  <w:style w:type="numbering" w:customStyle="1" w:styleId="22210">
    <w:name w:val="ترقيم نقطي2221"/>
    <w:rsid w:val="00827854"/>
  </w:style>
  <w:style w:type="numbering" w:customStyle="1" w:styleId="20120">
    <w:name w:val="ترقيم بثلاثة مستويات2012"/>
    <w:rsid w:val="00827854"/>
  </w:style>
  <w:style w:type="numbering" w:customStyle="1" w:styleId="20121">
    <w:name w:val="ترقيم بحروف بمستويين2012"/>
    <w:rsid w:val="00827854"/>
  </w:style>
  <w:style w:type="numbering" w:customStyle="1" w:styleId="2014">
    <w:name w:val="ترقيم جدول2014"/>
    <w:basedOn w:val="a7"/>
    <w:rsid w:val="00827854"/>
  </w:style>
  <w:style w:type="numbering" w:customStyle="1" w:styleId="23210">
    <w:name w:val="ترقيم نقطي2321"/>
    <w:rsid w:val="00827854"/>
  </w:style>
  <w:style w:type="numbering" w:customStyle="1" w:styleId="101110">
    <w:name w:val="ترقيم بثلاثة مستويات10111"/>
    <w:rsid w:val="00827854"/>
  </w:style>
  <w:style w:type="numbering" w:customStyle="1" w:styleId="101111">
    <w:name w:val="ترقيم بحروف بمستويين10111"/>
    <w:rsid w:val="00827854"/>
  </w:style>
  <w:style w:type="numbering" w:customStyle="1" w:styleId="101112">
    <w:name w:val="ترقيم جدول10111"/>
    <w:basedOn w:val="a7"/>
    <w:rsid w:val="00827854"/>
  </w:style>
  <w:style w:type="numbering" w:customStyle="1" w:styleId="221210">
    <w:name w:val="ترقيم نقطي22121"/>
    <w:rsid w:val="00827854"/>
  </w:style>
  <w:style w:type="numbering" w:customStyle="1" w:styleId="201110">
    <w:name w:val="ترقيم بثلاثة مستويات20111"/>
    <w:rsid w:val="00827854"/>
  </w:style>
  <w:style w:type="numbering" w:customStyle="1" w:styleId="201111">
    <w:name w:val="ترقيم بحروف بمستويين20111"/>
    <w:rsid w:val="00827854"/>
  </w:style>
  <w:style w:type="numbering" w:customStyle="1" w:styleId="201112">
    <w:name w:val="ترقيم جدول20111"/>
    <w:basedOn w:val="a7"/>
    <w:rsid w:val="00827854"/>
  </w:style>
  <w:style w:type="numbering" w:customStyle="1" w:styleId="231110">
    <w:name w:val="ترقيم نقطي23111"/>
    <w:rsid w:val="00827854"/>
  </w:style>
  <w:style w:type="numbering" w:customStyle="1" w:styleId="22211">
    <w:name w:val="ترقيم بثلاثة مستويات2221"/>
    <w:rsid w:val="00827854"/>
  </w:style>
  <w:style w:type="numbering" w:customStyle="1" w:styleId="22212">
    <w:name w:val="ترقيم بحروف بمستويين2221"/>
    <w:rsid w:val="00827854"/>
  </w:style>
  <w:style w:type="numbering" w:customStyle="1" w:styleId="22213">
    <w:name w:val="ترقيم جدول2221"/>
    <w:basedOn w:val="a7"/>
    <w:rsid w:val="00827854"/>
  </w:style>
  <w:style w:type="numbering" w:customStyle="1" w:styleId="51321">
    <w:name w:val="ترقيم نقطي51321"/>
    <w:rsid w:val="00827854"/>
  </w:style>
  <w:style w:type="numbering" w:customStyle="1" w:styleId="4012">
    <w:name w:val="ترقيم جدول401"/>
    <w:basedOn w:val="a7"/>
    <w:rsid w:val="00827854"/>
  </w:style>
  <w:style w:type="numbering" w:customStyle="1" w:styleId="501">
    <w:name w:val="ترقيم نقطي501"/>
    <w:rsid w:val="00827854"/>
  </w:style>
  <w:style w:type="numbering" w:customStyle="1" w:styleId="6611">
    <w:name w:val="ترقيم جدول661"/>
    <w:basedOn w:val="a7"/>
    <w:rsid w:val="00827854"/>
  </w:style>
  <w:style w:type="numbering" w:customStyle="1" w:styleId="961">
    <w:name w:val="ترقيم نقطي961"/>
    <w:rsid w:val="00827854"/>
  </w:style>
  <w:style w:type="numbering" w:customStyle="1" w:styleId="10211">
    <w:name w:val="ترقيم جدول1021"/>
    <w:basedOn w:val="a7"/>
    <w:rsid w:val="00827854"/>
  </w:style>
  <w:style w:type="numbering" w:customStyle="1" w:styleId="201210">
    <w:name w:val="ترقيم جدول20121"/>
    <w:basedOn w:val="a7"/>
    <w:rsid w:val="00827854"/>
  </w:style>
  <w:style w:type="numbering" w:customStyle="1" w:styleId="23121">
    <w:name w:val="ترقيم نقطي23121"/>
    <w:rsid w:val="00827854"/>
  </w:style>
  <w:style w:type="numbering" w:customStyle="1" w:styleId="22320">
    <w:name w:val="ترقيم بثلاثة مستويات2232"/>
    <w:rsid w:val="00827854"/>
  </w:style>
  <w:style w:type="numbering" w:customStyle="1" w:styleId="22311">
    <w:name w:val="ترقيم بحروف بمستويين2231"/>
    <w:rsid w:val="00827854"/>
  </w:style>
  <w:style w:type="numbering" w:customStyle="1" w:styleId="22312">
    <w:name w:val="ترقيم جدول2231"/>
    <w:basedOn w:val="a7"/>
    <w:rsid w:val="00827854"/>
  </w:style>
  <w:style w:type="numbering" w:customStyle="1" w:styleId="51332">
    <w:name w:val="ترقيم نقطي51332"/>
    <w:rsid w:val="00827854"/>
  </w:style>
  <w:style w:type="numbering" w:customStyle="1" w:styleId="23211">
    <w:name w:val="ترقيم بثلاثة مستويات2321"/>
    <w:rsid w:val="00827854"/>
  </w:style>
  <w:style w:type="numbering" w:customStyle="1" w:styleId="23212">
    <w:name w:val="ترقيم بحروف بمستويين2321"/>
    <w:rsid w:val="00827854"/>
  </w:style>
  <w:style w:type="numbering" w:customStyle="1" w:styleId="23213">
    <w:name w:val="ترقيم جدول2321"/>
    <w:basedOn w:val="a7"/>
    <w:rsid w:val="00827854"/>
  </w:style>
  <w:style w:type="numbering" w:customStyle="1" w:styleId="51421">
    <w:name w:val="ترقيم نقطي51421"/>
    <w:rsid w:val="00827854"/>
  </w:style>
  <w:style w:type="numbering" w:customStyle="1" w:styleId="4911">
    <w:name w:val="ترقيم جدول491"/>
    <w:basedOn w:val="a7"/>
    <w:rsid w:val="00827854"/>
  </w:style>
  <w:style w:type="numbering" w:customStyle="1" w:styleId="601">
    <w:name w:val="ترقيم نقطي601"/>
    <w:rsid w:val="00827854"/>
  </w:style>
  <w:style w:type="numbering" w:customStyle="1" w:styleId="6711">
    <w:name w:val="ترقيم جدول671"/>
    <w:basedOn w:val="a7"/>
    <w:rsid w:val="00827854"/>
  </w:style>
  <w:style w:type="numbering" w:customStyle="1" w:styleId="971">
    <w:name w:val="ترقيم نقطي971"/>
    <w:rsid w:val="00827854"/>
  </w:style>
  <w:style w:type="numbering" w:customStyle="1" w:styleId="10311">
    <w:name w:val="ترقيم جدول1031"/>
    <w:basedOn w:val="a7"/>
    <w:rsid w:val="00827854"/>
  </w:style>
  <w:style w:type="numbering" w:customStyle="1" w:styleId="20131">
    <w:name w:val="ترقيم جدول20131"/>
    <w:basedOn w:val="a7"/>
    <w:rsid w:val="00827854"/>
  </w:style>
  <w:style w:type="numbering" w:customStyle="1" w:styleId="23131">
    <w:name w:val="ترقيم نقطي23131"/>
    <w:rsid w:val="00827854"/>
  </w:style>
  <w:style w:type="numbering" w:customStyle="1" w:styleId="23310">
    <w:name w:val="ترقيم بثلاثة مستويات2331"/>
    <w:rsid w:val="00827854"/>
  </w:style>
  <w:style w:type="numbering" w:customStyle="1" w:styleId="23311">
    <w:name w:val="ترقيم بحروف بمستويين2331"/>
    <w:rsid w:val="00827854"/>
  </w:style>
  <w:style w:type="numbering" w:customStyle="1" w:styleId="23312">
    <w:name w:val="ترقيم جدول2331"/>
    <w:basedOn w:val="a7"/>
    <w:rsid w:val="00827854"/>
  </w:style>
  <w:style w:type="numbering" w:customStyle="1" w:styleId="51431">
    <w:name w:val="ترقيم نقطي51431"/>
    <w:rsid w:val="00827854"/>
  </w:style>
  <w:style w:type="numbering" w:customStyle="1" w:styleId="66110">
    <w:name w:val="ترقيم نقطي6611"/>
    <w:rsid w:val="00827854"/>
  </w:style>
  <w:style w:type="numbering" w:customStyle="1" w:styleId="119110">
    <w:name w:val="ترقيم بحروف بمستويين11911"/>
    <w:rsid w:val="00827854"/>
  </w:style>
  <w:style w:type="numbering" w:customStyle="1" w:styleId="63111">
    <w:name w:val="ترقيم بحروف بمستويين6311"/>
    <w:rsid w:val="00827854"/>
  </w:style>
  <w:style w:type="numbering" w:customStyle="1" w:styleId="223110">
    <w:name w:val="ترقيم بثلاثة مستويات22311"/>
    <w:rsid w:val="00827854"/>
  </w:style>
  <w:style w:type="numbering" w:customStyle="1" w:styleId="513311">
    <w:name w:val="ترقيم نقطي513311"/>
    <w:rsid w:val="00827854"/>
  </w:style>
  <w:style w:type="numbering" w:customStyle="1" w:styleId="107">
    <w:name w:val="بلا قائمة10"/>
    <w:next w:val="a7"/>
    <w:uiPriority w:val="99"/>
    <w:semiHidden/>
    <w:unhideWhenUsed/>
    <w:rsid w:val="00827854"/>
  </w:style>
  <w:style w:type="numbering" w:customStyle="1" w:styleId="198">
    <w:name w:val="بلا قائمة19"/>
    <w:next w:val="a7"/>
    <w:uiPriority w:val="99"/>
    <w:semiHidden/>
    <w:unhideWhenUsed/>
    <w:rsid w:val="00827854"/>
  </w:style>
  <w:style w:type="numbering" w:customStyle="1" w:styleId="502">
    <w:name w:val="ترقيم بثلاثة مستويات50"/>
    <w:rsid w:val="00827854"/>
  </w:style>
  <w:style w:type="numbering" w:customStyle="1" w:styleId="503">
    <w:name w:val="ترقيم بحروف بمستويين50"/>
    <w:rsid w:val="00827854"/>
  </w:style>
  <w:style w:type="numbering" w:customStyle="1" w:styleId="543">
    <w:name w:val="ترقيم جدول54"/>
    <w:basedOn w:val="a7"/>
    <w:rsid w:val="00827854"/>
  </w:style>
  <w:style w:type="numbering" w:customStyle="1" w:styleId="734">
    <w:name w:val="ترقيم نقطي73"/>
    <w:rsid w:val="00827854"/>
  </w:style>
  <w:style w:type="numbering" w:customStyle="1" w:styleId="1400">
    <w:name w:val="ترقيم بثلاثة مستويات140"/>
    <w:rsid w:val="00827854"/>
  </w:style>
  <w:style w:type="numbering" w:customStyle="1" w:styleId="1401">
    <w:name w:val="ترقيم بحروف بمستويين140"/>
    <w:rsid w:val="00827854"/>
  </w:style>
  <w:style w:type="numbering" w:customStyle="1" w:styleId="1402">
    <w:name w:val="ترقيم جدول140"/>
    <w:basedOn w:val="a7"/>
    <w:rsid w:val="00827854"/>
  </w:style>
  <w:style w:type="numbering" w:customStyle="1" w:styleId="1403">
    <w:name w:val="ترقيم نقطي140"/>
    <w:rsid w:val="00827854"/>
  </w:style>
  <w:style w:type="numbering" w:customStyle="1" w:styleId="11160">
    <w:name w:val="ترقيم بثلاثة مستويات1116"/>
    <w:rsid w:val="00827854"/>
  </w:style>
  <w:style w:type="numbering" w:customStyle="1" w:styleId="11161">
    <w:name w:val="ترقيم بحروف بمستويين1116"/>
    <w:rsid w:val="00827854"/>
  </w:style>
  <w:style w:type="numbering" w:customStyle="1" w:styleId="11162">
    <w:name w:val="ترقيم جدول1116"/>
    <w:basedOn w:val="a7"/>
    <w:rsid w:val="00827854"/>
  </w:style>
  <w:style w:type="numbering" w:customStyle="1" w:styleId="11153">
    <w:name w:val="ترقيم نقطي1115"/>
    <w:rsid w:val="00827854"/>
  </w:style>
  <w:style w:type="numbering" w:customStyle="1" w:styleId="2141">
    <w:name w:val="ترقيم بثلاثة مستويات214"/>
    <w:rsid w:val="00827854"/>
  </w:style>
  <w:style w:type="numbering" w:customStyle="1" w:styleId="2142">
    <w:name w:val="ترقيم بحروف بمستويين214"/>
    <w:rsid w:val="00827854"/>
  </w:style>
  <w:style w:type="numbering" w:customStyle="1" w:styleId="2143">
    <w:name w:val="ترقيم جدول214"/>
    <w:basedOn w:val="a7"/>
    <w:rsid w:val="00827854"/>
  </w:style>
  <w:style w:type="numbering" w:customStyle="1" w:styleId="2160">
    <w:name w:val="ترقيم نقطي216"/>
    <w:rsid w:val="00827854"/>
  </w:style>
  <w:style w:type="numbering" w:customStyle="1" w:styleId="12140">
    <w:name w:val="ترقيم بثلاثة مستويات1214"/>
    <w:rsid w:val="00827854"/>
  </w:style>
  <w:style w:type="numbering" w:customStyle="1" w:styleId="12141">
    <w:name w:val="ترقيم بحروف بمستويين1214"/>
    <w:rsid w:val="00827854"/>
  </w:style>
  <w:style w:type="numbering" w:customStyle="1" w:styleId="12132">
    <w:name w:val="ترقيم جدول1213"/>
    <w:basedOn w:val="a7"/>
    <w:rsid w:val="00827854"/>
  </w:style>
  <w:style w:type="numbering" w:customStyle="1" w:styleId="12133">
    <w:name w:val="ترقيم نقطي1213"/>
    <w:rsid w:val="00827854"/>
  </w:style>
  <w:style w:type="numbering" w:customStyle="1" w:styleId="3130">
    <w:name w:val="ترقيم بثلاثة مستويات313"/>
    <w:rsid w:val="00827854"/>
  </w:style>
  <w:style w:type="numbering" w:customStyle="1" w:styleId="3131">
    <w:name w:val="ترقيم بحروف بمستويين313"/>
    <w:rsid w:val="00827854"/>
  </w:style>
  <w:style w:type="numbering" w:customStyle="1" w:styleId="3132">
    <w:name w:val="ترقيم جدول313"/>
    <w:basedOn w:val="a7"/>
    <w:rsid w:val="00827854"/>
  </w:style>
  <w:style w:type="numbering" w:customStyle="1" w:styleId="3133">
    <w:name w:val="ترقيم نقطي313"/>
    <w:rsid w:val="00827854"/>
  </w:style>
  <w:style w:type="numbering" w:customStyle="1" w:styleId="13100">
    <w:name w:val="ترقيم بثلاثة مستويات1310"/>
    <w:rsid w:val="00827854"/>
  </w:style>
  <w:style w:type="numbering" w:customStyle="1" w:styleId="13101">
    <w:name w:val="ترقيم بحروف بمستويين1310"/>
    <w:rsid w:val="00827854"/>
  </w:style>
  <w:style w:type="numbering" w:customStyle="1" w:styleId="13102">
    <w:name w:val="ترقيم جدول1310"/>
    <w:basedOn w:val="a7"/>
    <w:rsid w:val="00827854"/>
  </w:style>
  <w:style w:type="numbering" w:customStyle="1" w:styleId="13103">
    <w:name w:val="ترقيم نقطي1310"/>
    <w:rsid w:val="00827854"/>
  </w:style>
  <w:style w:type="numbering" w:customStyle="1" w:styleId="14100">
    <w:name w:val="ترقيم بثلاثة مستويات1410"/>
    <w:rsid w:val="00827854"/>
  </w:style>
  <w:style w:type="numbering" w:customStyle="1" w:styleId="14101">
    <w:name w:val="ترقيم بحروف بمستويين1410"/>
    <w:rsid w:val="00827854"/>
  </w:style>
  <w:style w:type="numbering" w:customStyle="1" w:styleId="14102">
    <w:name w:val="ترقيم جدول1410"/>
    <w:basedOn w:val="a7"/>
    <w:rsid w:val="00827854"/>
  </w:style>
  <w:style w:type="numbering" w:customStyle="1" w:styleId="14103">
    <w:name w:val="ترقيم نقطي1410"/>
    <w:rsid w:val="00827854"/>
  </w:style>
  <w:style w:type="numbering" w:customStyle="1" w:styleId="15100">
    <w:name w:val="ترقيم بثلاثة مستويات1510"/>
    <w:rsid w:val="00827854"/>
  </w:style>
  <w:style w:type="numbering" w:customStyle="1" w:styleId="15101">
    <w:name w:val="ترقيم بحروف بمستويين1510"/>
    <w:rsid w:val="00827854"/>
  </w:style>
  <w:style w:type="numbering" w:customStyle="1" w:styleId="15102">
    <w:name w:val="ترقيم جدول1510"/>
    <w:basedOn w:val="a7"/>
    <w:rsid w:val="00827854"/>
  </w:style>
  <w:style w:type="numbering" w:customStyle="1" w:styleId="15103">
    <w:name w:val="ترقيم نقطي1510"/>
    <w:rsid w:val="00827854"/>
  </w:style>
  <w:style w:type="numbering" w:customStyle="1" w:styleId="4130">
    <w:name w:val="ترقيم بثلاثة مستويات413"/>
    <w:rsid w:val="00827854"/>
  </w:style>
  <w:style w:type="numbering" w:customStyle="1" w:styleId="4103">
    <w:name w:val="ترقيم بحروف بمستويين410"/>
    <w:rsid w:val="00827854"/>
  </w:style>
  <w:style w:type="numbering" w:customStyle="1" w:styleId="4131">
    <w:name w:val="ترقيم جدول413"/>
    <w:basedOn w:val="a7"/>
    <w:rsid w:val="00827854"/>
  </w:style>
  <w:style w:type="numbering" w:customStyle="1" w:styleId="4132">
    <w:name w:val="ترقيم نقطي413"/>
    <w:rsid w:val="00827854"/>
  </w:style>
  <w:style w:type="numbering" w:customStyle="1" w:styleId="16100">
    <w:name w:val="ترقيم بثلاثة مستويات1610"/>
    <w:rsid w:val="00827854"/>
  </w:style>
  <w:style w:type="numbering" w:customStyle="1" w:styleId="16101">
    <w:name w:val="ترقيم بحروف بمستويين1610"/>
    <w:rsid w:val="00827854"/>
  </w:style>
  <w:style w:type="numbering" w:customStyle="1" w:styleId="16102">
    <w:name w:val="ترقيم جدول1610"/>
    <w:basedOn w:val="a7"/>
    <w:rsid w:val="00827854"/>
  </w:style>
  <w:style w:type="numbering" w:customStyle="1" w:styleId="16103">
    <w:name w:val="ترقيم نقطي1610"/>
    <w:rsid w:val="00827854"/>
  </w:style>
  <w:style w:type="numbering" w:customStyle="1" w:styleId="17100">
    <w:name w:val="ترقيم بثلاثة مستويات1710"/>
    <w:rsid w:val="00827854"/>
  </w:style>
  <w:style w:type="numbering" w:customStyle="1" w:styleId="17101">
    <w:name w:val="ترقيم بحروف بمستويين1710"/>
    <w:rsid w:val="00827854"/>
  </w:style>
  <w:style w:type="numbering" w:customStyle="1" w:styleId="17102">
    <w:name w:val="ترقيم جدول1710"/>
    <w:basedOn w:val="a7"/>
    <w:rsid w:val="00827854"/>
  </w:style>
  <w:style w:type="numbering" w:customStyle="1" w:styleId="17103">
    <w:name w:val="ترقيم نقطي1710"/>
    <w:rsid w:val="00827854"/>
  </w:style>
  <w:style w:type="numbering" w:customStyle="1" w:styleId="5200">
    <w:name w:val="ترقيم نقطي520"/>
    <w:rsid w:val="00827854"/>
  </w:style>
  <w:style w:type="numbering" w:customStyle="1" w:styleId="51200">
    <w:name w:val="ترقيم نقطي5120"/>
    <w:rsid w:val="00827854"/>
  </w:style>
  <w:style w:type="numbering" w:customStyle="1" w:styleId="1136">
    <w:name w:val="بلا قائمة113"/>
    <w:next w:val="a7"/>
    <w:uiPriority w:val="99"/>
    <w:semiHidden/>
    <w:unhideWhenUsed/>
    <w:rsid w:val="00827854"/>
  </w:style>
  <w:style w:type="numbering" w:customStyle="1" w:styleId="1830">
    <w:name w:val="ترقيم بثلاثة مستويات183"/>
    <w:rsid w:val="00827854"/>
  </w:style>
  <w:style w:type="numbering" w:customStyle="1" w:styleId="1831">
    <w:name w:val="ترقيم بحروف بمستويين183"/>
    <w:rsid w:val="00827854"/>
  </w:style>
  <w:style w:type="numbering" w:customStyle="1" w:styleId="1832">
    <w:name w:val="ترقيم جدول183"/>
    <w:basedOn w:val="a7"/>
    <w:rsid w:val="00827854"/>
  </w:style>
  <w:style w:type="numbering" w:customStyle="1" w:styleId="1833">
    <w:name w:val="ترقيم نقطي183"/>
    <w:rsid w:val="00827854"/>
  </w:style>
  <w:style w:type="numbering" w:customStyle="1" w:styleId="11170">
    <w:name w:val="ترقيم بثلاثة مستويات1117"/>
    <w:rsid w:val="00827854"/>
  </w:style>
  <w:style w:type="numbering" w:customStyle="1" w:styleId="11171">
    <w:name w:val="ترقيم بحروف بمستويين1117"/>
    <w:rsid w:val="00827854"/>
  </w:style>
  <w:style w:type="numbering" w:customStyle="1" w:styleId="11172">
    <w:name w:val="ترقيم جدول1117"/>
    <w:basedOn w:val="a7"/>
    <w:rsid w:val="00827854"/>
  </w:style>
  <w:style w:type="numbering" w:customStyle="1" w:styleId="11163">
    <w:name w:val="ترقيم نقطي1116"/>
    <w:rsid w:val="00827854"/>
  </w:style>
  <w:style w:type="numbering" w:customStyle="1" w:styleId="2151">
    <w:name w:val="ترقيم بثلاثة مستويات215"/>
    <w:rsid w:val="00827854"/>
  </w:style>
  <w:style w:type="numbering" w:customStyle="1" w:styleId="2152">
    <w:name w:val="ترقيم بحروف بمستويين215"/>
    <w:rsid w:val="00827854"/>
  </w:style>
  <w:style w:type="numbering" w:customStyle="1" w:styleId="2153">
    <w:name w:val="ترقيم جدول215"/>
    <w:basedOn w:val="a7"/>
    <w:rsid w:val="00827854"/>
  </w:style>
  <w:style w:type="numbering" w:customStyle="1" w:styleId="2170">
    <w:name w:val="ترقيم نقطي217"/>
    <w:rsid w:val="00827854"/>
  </w:style>
  <w:style w:type="numbering" w:customStyle="1" w:styleId="12150">
    <w:name w:val="ترقيم بثلاثة مستويات1215"/>
    <w:rsid w:val="00827854"/>
  </w:style>
  <w:style w:type="numbering" w:customStyle="1" w:styleId="12151">
    <w:name w:val="ترقيم بحروف بمستويين1215"/>
    <w:rsid w:val="00827854"/>
  </w:style>
  <w:style w:type="numbering" w:customStyle="1" w:styleId="12142">
    <w:name w:val="ترقيم جدول1214"/>
    <w:basedOn w:val="a7"/>
    <w:rsid w:val="00827854"/>
  </w:style>
  <w:style w:type="numbering" w:customStyle="1" w:styleId="12143">
    <w:name w:val="ترقيم نقطي1214"/>
    <w:rsid w:val="00827854"/>
  </w:style>
  <w:style w:type="numbering" w:customStyle="1" w:styleId="3140">
    <w:name w:val="ترقيم بثلاثة مستويات314"/>
    <w:rsid w:val="00827854"/>
  </w:style>
  <w:style w:type="numbering" w:customStyle="1" w:styleId="3141">
    <w:name w:val="ترقيم بحروف بمستويين314"/>
    <w:rsid w:val="00827854"/>
  </w:style>
  <w:style w:type="numbering" w:customStyle="1" w:styleId="3142">
    <w:name w:val="ترقيم جدول314"/>
    <w:basedOn w:val="a7"/>
    <w:rsid w:val="00827854"/>
  </w:style>
  <w:style w:type="numbering" w:customStyle="1" w:styleId="3143">
    <w:name w:val="ترقيم نقطي314"/>
    <w:rsid w:val="00827854"/>
  </w:style>
  <w:style w:type="numbering" w:customStyle="1" w:styleId="13130">
    <w:name w:val="ترقيم بثلاثة مستويات1313"/>
    <w:rsid w:val="00827854"/>
  </w:style>
  <w:style w:type="numbering" w:customStyle="1" w:styleId="13131">
    <w:name w:val="ترقيم بحروف بمستويين1313"/>
    <w:rsid w:val="00827854"/>
  </w:style>
  <w:style w:type="numbering" w:customStyle="1" w:styleId="13132">
    <w:name w:val="ترقيم جدول1313"/>
    <w:basedOn w:val="a7"/>
    <w:rsid w:val="00827854"/>
  </w:style>
  <w:style w:type="numbering" w:customStyle="1" w:styleId="13133">
    <w:name w:val="ترقيم نقطي1313"/>
    <w:rsid w:val="00827854"/>
  </w:style>
  <w:style w:type="numbering" w:customStyle="1" w:styleId="14130">
    <w:name w:val="ترقيم بثلاثة مستويات1413"/>
    <w:rsid w:val="00827854"/>
  </w:style>
  <w:style w:type="numbering" w:customStyle="1" w:styleId="14131">
    <w:name w:val="ترقيم بحروف بمستويين1413"/>
    <w:rsid w:val="00827854"/>
  </w:style>
  <w:style w:type="numbering" w:customStyle="1" w:styleId="14132">
    <w:name w:val="ترقيم جدول1413"/>
    <w:basedOn w:val="a7"/>
    <w:rsid w:val="00827854"/>
  </w:style>
  <w:style w:type="numbering" w:customStyle="1" w:styleId="14133">
    <w:name w:val="ترقيم نقطي1413"/>
    <w:rsid w:val="00827854"/>
  </w:style>
  <w:style w:type="numbering" w:customStyle="1" w:styleId="15130">
    <w:name w:val="ترقيم بثلاثة مستويات1513"/>
    <w:rsid w:val="00827854"/>
  </w:style>
  <w:style w:type="numbering" w:customStyle="1" w:styleId="15131">
    <w:name w:val="ترقيم بحروف بمستويين1513"/>
    <w:rsid w:val="00827854"/>
  </w:style>
  <w:style w:type="numbering" w:customStyle="1" w:styleId="15132">
    <w:name w:val="ترقيم جدول1513"/>
    <w:basedOn w:val="a7"/>
    <w:rsid w:val="00827854"/>
  </w:style>
  <w:style w:type="numbering" w:customStyle="1" w:styleId="15133">
    <w:name w:val="ترقيم نقطي1513"/>
    <w:rsid w:val="00827854"/>
  </w:style>
  <w:style w:type="numbering" w:customStyle="1" w:styleId="4140">
    <w:name w:val="ترقيم بثلاثة مستويات414"/>
    <w:rsid w:val="00827854"/>
  </w:style>
  <w:style w:type="numbering" w:customStyle="1" w:styleId="4133">
    <w:name w:val="ترقيم بحروف بمستويين413"/>
    <w:rsid w:val="00827854"/>
  </w:style>
  <w:style w:type="numbering" w:customStyle="1" w:styleId="4141">
    <w:name w:val="ترقيم جدول414"/>
    <w:basedOn w:val="a7"/>
    <w:rsid w:val="00827854"/>
  </w:style>
  <w:style w:type="numbering" w:customStyle="1" w:styleId="4142">
    <w:name w:val="ترقيم نقطي414"/>
    <w:rsid w:val="00827854"/>
  </w:style>
  <w:style w:type="numbering" w:customStyle="1" w:styleId="16130">
    <w:name w:val="ترقيم بثلاثة مستويات1613"/>
    <w:rsid w:val="00827854"/>
  </w:style>
  <w:style w:type="numbering" w:customStyle="1" w:styleId="16131">
    <w:name w:val="ترقيم بحروف بمستويين1613"/>
    <w:rsid w:val="00827854"/>
  </w:style>
  <w:style w:type="numbering" w:customStyle="1" w:styleId="16132">
    <w:name w:val="ترقيم جدول1613"/>
    <w:basedOn w:val="a7"/>
    <w:rsid w:val="00827854"/>
  </w:style>
  <w:style w:type="numbering" w:customStyle="1" w:styleId="16133">
    <w:name w:val="ترقيم نقطي1613"/>
    <w:rsid w:val="00827854"/>
  </w:style>
  <w:style w:type="numbering" w:customStyle="1" w:styleId="17130">
    <w:name w:val="ترقيم بثلاثة مستويات1713"/>
    <w:rsid w:val="00827854"/>
  </w:style>
  <w:style w:type="numbering" w:customStyle="1" w:styleId="17131">
    <w:name w:val="ترقيم بحروف بمستويين1713"/>
    <w:rsid w:val="00827854"/>
  </w:style>
  <w:style w:type="numbering" w:customStyle="1" w:styleId="17132">
    <w:name w:val="ترقيم جدول1713"/>
    <w:basedOn w:val="a7"/>
    <w:rsid w:val="00827854"/>
  </w:style>
  <w:style w:type="numbering" w:customStyle="1" w:styleId="17133">
    <w:name w:val="ترقيم نقطي1713"/>
    <w:rsid w:val="00827854"/>
  </w:style>
  <w:style w:type="numbering" w:customStyle="1" w:styleId="5230">
    <w:name w:val="ترقيم نقطي523"/>
    <w:rsid w:val="00827854"/>
  </w:style>
  <w:style w:type="numbering" w:customStyle="1" w:styleId="511100">
    <w:name w:val="ترقيم نقطي51110"/>
    <w:rsid w:val="00827854"/>
  </w:style>
  <w:style w:type="numbering" w:customStyle="1" w:styleId="6160">
    <w:name w:val="ترقيم نقطي616"/>
    <w:rsid w:val="00827854"/>
  </w:style>
  <w:style w:type="numbering" w:customStyle="1" w:styleId="743">
    <w:name w:val="ترقيم نقطي74"/>
    <w:rsid w:val="00827854"/>
  </w:style>
  <w:style w:type="numbering" w:customStyle="1" w:styleId="617">
    <w:name w:val="ترقيم نقطي617"/>
    <w:rsid w:val="00827854"/>
  </w:style>
  <w:style w:type="numbering" w:customStyle="1" w:styleId="51230">
    <w:name w:val="ترقيم نقطي5123"/>
    <w:rsid w:val="00827854"/>
  </w:style>
  <w:style w:type="numbering" w:customStyle="1" w:styleId="6230">
    <w:name w:val="ترقيم نقطي623"/>
    <w:rsid w:val="00827854"/>
  </w:style>
  <w:style w:type="numbering" w:customStyle="1" w:styleId="840">
    <w:name w:val="ترقيم نقطي84"/>
    <w:rsid w:val="00827854"/>
  </w:style>
  <w:style w:type="numbering" w:customStyle="1" w:styleId="5135">
    <w:name w:val="ترقيم نقطي5135"/>
    <w:rsid w:val="00827854"/>
  </w:style>
  <w:style w:type="numbering" w:customStyle="1" w:styleId="6330">
    <w:name w:val="ترقيم نقطي633"/>
    <w:rsid w:val="00827854"/>
  </w:style>
  <w:style w:type="numbering" w:customStyle="1" w:styleId="5145">
    <w:name w:val="ترقيم نقطي5145"/>
    <w:rsid w:val="00827854"/>
  </w:style>
  <w:style w:type="numbering" w:customStyle="1" w:styleId="6430">
    <w:name w:val="ترقيم نقطي643"/>
    <w:rsid w:val="00827854"/>
  </w:style>
  <w:style w:type="numbering" w:customStyle="1" w:styleId="5153">
    <w:name w:val="ترقيم نقطي5153"/>
    <w:rsid w:val="00827854"/>
  </w:style>
  <w:style w:type="numbering" w:customStyle="1" w:styleId="653">
    <w:name w:val="ترقيم نقطي653"/>
    <w:rsid w:val="00827854"/>
  </w:style>
  <w:style w:type="numbering" w:customStyle="1" w:styleId="237">
    <w:name w:val="بلا قائمة23"/>
    <w:next w:val="a7"/>
    <w:uiPriority w:val="99"/>
    <w:semiHidden/>
    <w:unhideWhenUsed/>
    <w:rsid w:val="00827854"/>
  </w:style>
  <w:style w:type="numbering" w:customStyle="1" w:styleId="11134">
    <w:name w:val="بلا قائمة1113"/>
    <w:next w:val="a7"/>
    <w:uiPriority w:val="99"/>
    <w:semiHidden/>
    <w:unhideWhenUsed/>
    <w:rsid w:val="00827854"/>
  </w:style>
  <w:style w:type="numbering" w:customStyle="1" w:styleId="544">
    <w:name w:val="ترقيم بثلاثة مستويات54"/>
    <w:rsid w:val="00827854"/>
  </w:style>
  <w:style w:type="numbering" w:customStyle="1" w:styleId="545">
    <w:name w:val="ترقيم بحروف بمستويين54"/>
    <w:rsid w:val="00827854"/>
  </w:style>
  <w:style w:type="numbering" w:customStyle="1" w:styleId="553">
    <w:name w:val="ترقيم جدول55"/>
    <w:basedOn w:val="a7"/>
    <w:rsid w:val="00827854"/>
  </w:style>
  <w:style w:type="numbering" w:customStyle="1" w:styleId="990">
    <w:name w:val="ترقيم نقطي99"/>
    <w:rsid w:val="00827854"/>
  </w:style>
  <w:style w:type="numbering" w:customStyle="1" w:styleId="1931">
    <w:name w:val="ترقيم بثلاثة مستويات193"/>
    <w:rsid w:val="00827854"/>
  </w:style>
  <w:style w:type="numbering" w:customStyle="1" w:styleId="1932">
    <w:name w:val="ترقيم بحروف بمستويين193"/>
    <w:rsid w:val="00827854"/>
  </w:style>
  <w:style w:type="numbering" w:customStyle="1" w:styleId="1933">
    <w:name w:val="ترقيم جدول193"/>
    <w:basedOn w:val="a7"/>
    <w:rsid w:val="00827854"/>
  </w:style>
  <w:style w:type="numbering" w:customStyle="1" w:styleId="1940">
    <w:name w:val="ترقيم نقطي194"/>
    <w:rsid w:val="00827854"/>
  </w:style>
  <w:style w:type="numbering" w:customStyle="1" w:styleId="11230">
    <w:name w:val="ترقيم بثلاثة مستويات1123"/>
    <w:rsid w:val="00827854"/>
  </w:style>
  <w:style w:type="numbering" w:customStyle="1" w:styleId="11231">
    <w:name w:val="ترقيم بحروف بمستويين1123"/>
    <w:rsid w:val="00827854"/>
  </w:style>
  <w:style w:type="numbering" w:customStyle="1" w:styleId="11232">
    <w:name w:val="ترقيم جدول1123"/>
    <w:basedOn w:val="a7"/>
    <w:rsid w:val="00827854"/>
  </w:style>
  <w:style w:type="numbering" w:customStyle="1" w:styleId="11233">
    <w:name w:val="ترقيم نقطي1123"/>
    <w:rsid w:val="00827854"/>
  </w:style>
  <w:style w:type="numbering" w:customStyle="1" w:styleId="2250">
    <w:name w:val="ترقيم بثلاثة مستويات225"/>
    <w:rsid w:val="00827854"/>
  </w:style>
  <w:style w:type="numbering" w:customStyle="1" w:styleId="2251">
    <w:name w:val="ترقيم بحروف بمستويين225"/>
    <w:rsid w:val="00827854"/>
  </w:style>
  <w:style w:type="numbering" w:customStyle="1" w:styleId="2252">
    <w:name w:val="ترقيم جدول225"/>
    <w:basedOn w:val="a7"/>
    <w:rsid w:val="00827854"/>
  </w:style>
  <w:style w:type="numbering" w:customStyle="1" w:styleId="2243">
    <w:name w:val="ترقيم نقطي224"/>
    <w:rsid w:val="00827854"/>
  </w:style>
  <w:style w:type="numbering" w:customStyle="1" w:styleId="12230">
    <w:name w:val="ترقيم بثلاثة مستويات1223"/>
    <w:rsid w:val="00827854"/>
  </w:style>
  <w:style w:type="numbering" w:customStyle="1" w:styleId="12231">
    <w:name w:val="ترقيم بحروف بمستويين1223"/>
    <w:rsid w:val="00827854"/>
  </w:style>
  <w:style w:type="numbering" w:customStyle="1" w:styleId="12232">
    <w:name w:val="ترقيم جدول1223"/>
    <w:basedOn w:val="a7"/>
    <w:rsid w:val="00827854"/>
  </w:style>
  <w:style w:type="numbering" w:customStyle="1" w:styleId="12233">
    <w:name w:val="ترقيم نقطي1223"/>
    <w:rsid w:val="00827854"/>
  </w:style>
  <w:style w:type="numbering" w:customStyle="1" w:styleId="3230">
    <w:name w:val="ترقيم بثلاثة مستويات323"/>
    <w:rsid w:val="00827854"/>
  </w:style>
  <w:style w:type="numbering" w:customStyle="1" w:styleId="3231">
    <w:name w:val="ترقيم بحروف بمستويين323"/>
    <w:rsid w:val="00827854"/>
  </w:style>
  <w:style w:type="numbering" w:customStyle="1" w:styleId="3232">
    <w:name w:val="ترقيم جدول323"/>
    <w:basedOn w:val="a7"/>
    <w:rsid w:val="00827854"/>
  </w:style>
  <w:style w:type="numbering" w:customStyle="1" w:styleId="3233">
    <w:name w:val="ترقيم نقطي323"/>
    <w:rsid w:val="00827854"/>
  </w:style>
  <w:style w:type="numbering" w:customStyle="1" w:styleId="13230">
    <w:name w:val="ترقيم بثلاثة مستويات1323"/>
    <w:rsid w:val="00827854"/>
  </w:style>
  <w:style w:type="numbering" w:customStyle="1" w:styleId="13231">
    <w:name w:val="ترقيم بحروف بمستويين1323"/>
    <w:rsid w:val="00827854"/>
  </w:style>
  <w:style w:type="numbering" w:customStyle="1" w:styleId="13232">
    <w:name w:val="ترقيم جدول1323"/>
    <w:basedOn w:val="a7"/>
    <w:rsid w:val="00827854"/>
  </w:style>
  <w:style w:type="numbering" w:customStyle="1" w:styleId="13233">
    <w:name w:val="ترقيم نقطي1323"/>
    <w:rsid w:val="00827854"/>
  </w:style>
  <w:style w:type="numbering" w:customStyle="1" w:styleId="14230">
    <w:name w:val="ترقيم بثلاثة مستويات1423"/>
    <w:rsid w:val="00827854"/>
  </w:style>
  <w:style w:type="numbering" w:customStyle="1" w:styleId="14231">
    <w:name w:val="ترقيم بحروف بمستويين1423"/>
    <w:rsid w:val="00827854"/>
  </w:style>
  <w:style w:type="numbering" w:customStyle="1" w:styleId="14232">
    <w:name w:val="ترقيم جدول1423"/>
    <w:basedOn w:val="a7"/>
    <w:rsid w:val="00827854"/>
  </w:style>
  <w:style w:type="numbering" w:customStyle="1" w:styleId="14233">
    <w:name w:val="ترقيم نقطي1423"/>
    <w:rsid w:val="00827854"/>
  </w:style>
  <w:style w:type="numbering" w:customStyle="1" w:styleId="15230">
    <w:name w:val="ترقيم بثلاثة مستويات1523"/>
    <w:rsid w:val="00827854"/>
  </w:style>
  <w:style w:type="numbering" w:customStyle="1" w:styleId="15231">
    <w:name w:val="ترقيم بحروف بمستويين1523"/>
    <w:rsid w:val="00827854"/>
  </w:style>
  <w:style w:type="numbering" w:customStyle="1" w:styleId="15232">
    <w:name w:val="ترقيم جدول1523"/>
    <w:basedOn w:val="a7"/>
    <w:rsid w:val="00827854"/>
  </w:style>
  <w:style w:type="numbering" w:customStyle="1" w:styleId="15233">
    <w:name w:val="ترقيم نقطي1523"/>
    <w:rsid w:val="00827854"/>
  </w:style>
  <w:style w:type="numbering" w:customStyle="1" w:styleId="4230">
    <w:name w:val="ترقيم بثلاثة مستويات423"/>
    <w:rsid w:val="00827854"/>
  </w:style>
  <w:style w:type="numbering" w:customStyle="1" w:styleId="4231">
    <w:name w:val="ترقيم بحروف بمستويين423"/>
    <w:rsid w:val="00827854"/>
  </w:style>
  <w:style w:type="numbering" w:customStyle="1" w:styleId="4232">
    <w:name w:val="ترقيم جدول423"/>
    <w:basedOn w:val="a7"/>
    <w:rsid w:val="00827854"/>
  </w:style>
  <w:style w:type="numbering" w:customStyle="1" w:styleId="4233">
    <w:name w:val="ترقيم نقطي423"/>
    <w:rsid w:val="00827854"/>
  </w:style>
  <w:style w:type="numbering" w:customStyle="1" w:styleId="16230">
    <w:name w:val="ترقيم بثلاثة مستويات1623"/>
    <w:rsid w:val="00827854"/>
  </w:style>
  <w:style w:type="numbering" w:customStyle="1" w:styleId="16231">
    <w:name w:val="ترقيم بحروف بمستويين1623"/>
    <w:rsid w:val="00827854"/>
  </w:style>
  <w:style w:type="numbering" w:customStyle="1" w:styleId="16232">
    <w:name w:val="ترقيم جدول1623"/>
    <w:basedOn w:val="a7"/>
    <w:rsid w:val="00827854"/>
  </w:style>
  <w:style w:type="numbering" w:customStyle="1" w:styleId="16233">
    <w:name w:val="ترقيم نقطي1623"/>
    <w:rsid w:val="00827854"/>
  </w:style>
  <w:style w:type="numbering" w:customStyle="1" w:styleId="17230">
    <w:name w:val="ترقيم بثلاثة مستويات1723"/>
    <w:rsid w:val="00827854"/>
  </w:style>
  <w:style w:type="numbering" w:customStyle="1" w:styleId="17231">
    <w:name w:val="ترقيم بحروف بمستويين1723"/>
    <w:rsid w:val="00827854"/>
  </w:style>
  <w:style w:type="numbering" w:customStyle="1" w:styleId="17232">
    <w:name w:val="ترقيم جدول1723"/>
    <w:basedOn w:val="a7"/>
    <w:rsid w:val="00827854"/>
  </w:style>
  <w:style w:type="numbering" w:customStyle="1" w:styleId="17233">
    <w:name w:val="ترقيم نقطي1723"/>
    <w:rsid w:val="00827854"/>
  </w:style>
  <w:style w:type="numbering" w:customStyle="1" w:styleId="5330">
    <w:name w:val="ترقيم نقطي533"/>
    <w:rsid w:val="00827854"/>
  </w:style>
  <w:style w:type="numbering" w:customStyle="1" w:styleId="5163">
    <w:name w:val="ترقيم نقطي5163"/>
    <w:rsid w:val="00827854"/>
  </w:style>
  <w:style w:type="numbering" w:customStyle="1" w:styleId="339">
    <w:name w:val="بلا قائمة33"/>
    <w:next w:val="a7"/>
    <w:uiPriority w:val="99"/>
    <w:semiHidden/>
    <w:unhideWhenUsed/>
    <w:rsid w:val="00827854"/>
  </w:style>
  <w:style w:type="numbering" w:customStyle="1" w:styleId="1236">
    <w:name w:val="بلا قائمة123"/>
    <w:next w:val="a7"/>
    <w:uiPriority w:val="99"/>
    <w:semiHidden/>
    <w:unhideWhenUsed/>
    <w:rsid w:val="00827854"/>
  </w:style>
  <w:style w:type="numbering" w:customStyle="1" w:styleId="654">
    <w:name w:val="ترقيم بثلاثة مستويات65"/>
    <w:rsid w:val="00827854"/>
  </w:style>
  <w:style w:type="numbering" w:customStyle="1" w:styleId="655">
    <w:name w:val="ترقيم بحروف بمستويين65"/>
    <w:rsid w:val="00827854"/>
  </w:style>
  <w:style w:type="numbering" w:customStyle="1" w:styleId="692">
    <w:name w:val="ترقيم جدول69"/>
    <w:basedOn w:val="a7"/>
    <w:rsid w:val="00827854"/>
  </w:style>
  <w:style w:type="numbering" w:customStyle="1" w:styleId="1060">
    <w:name w:val="ترقيم نقطي106"/>
    <w:rsid w:val="00827854"/>
  </w:style>
  <w:style w:type="numbering" w:customStyle="1" w:styleId="11030">
    <w:name w:val="ترقيم بثلاثة مستويات1103"/>
    <w:rsid w:val="00827854"/>
  </w:style>
  <w:style w:type="numbering" w:customStyle="1" w:styleId="11031">
    <w:name w:val="ترقيم بحروف بمستويين1103"/>
    <w:rsid w:val="00827854"/>
  </w:style>
  <w:style w:type="numbering" w:customStyle="1" w:styleId="11032">
    <w:name w:val="ترقيم جدول1103"/>
    <w:basedOn w:val="a7"/>
    <w:rsid w:val="00827854"/>
  </w:style>
  <w:style w:type="numbering" w:customStyle="1" w:styleId="11033">
    <w:name w:val="ترقيم نقطي1103"/>
    <w:rsid w:val="00827854"/>
  </w:style>
  <w:style w:type="numbering" w:customStyle="1" w:styleId="11330">
    <w:name w:val="ترقيم بثلاثة مستويات1133"/>
    <w:rsid w:val="00827854"/>
  </w:style>
  <w:style w:type="numbering" w:customStyle="1" w:styleId="11331">
    <w:name w:val="ترقيم بحروف بمستويين1133"/>
    <w:rsid w:val="00827854"/>
  </w:style>
  <w:style w:type="numbering" w:customStyle="1" w:styleId="11332">
    <w:name w:val="ترقيم جدول1133"/>
    <w:basedOn w:val="a7"/>
    <w:rsid w:val="00827854"/>
  </w:style>
  <w:style w:type="numbering" w:customStyle="1" w:styleId="11333">
    <w:name w:val="ترقيم نقطي1133"/>
    <w:rsid w:val="00827854"/>
  </w:style>
  <w:style w:type="numbering" w:customStyle="1" w:styleId="2350">
    <w:name w:val="ترقيم بثلاثة مستويات235"/>
    <w:rsid w:val="00827854"/>
  </w:style>
  <w:style w:type="numbering" w:customStyle="1" w:styleId="2351">
    <w:name w:val="ترقيم بحروف بمستويين235"/>
    <w:rsid w:val="00827854"/>
  </w:style>
  <w:style w:type="numbering" w:customStyle="1" w:styleId="2352">
    <w:name w:val="ترقيم جدول235"/>
    <w:basedOn w:val="a7"/>
    <w:rsid w:val="00827854"/>
  </w:style>
  <w:style w:type="numbering" w:customStyle="1" w:styleId="2343">
    <w:name w:val="ترقيم نقطي234"/>
    <w:rsid w:val="00827854"/>
  </w:style>
  <w:style w:type="numbering" w:customStyle="1" w:styleId="12330">
    <w:name w:val="ترقيم بثلاثة مستويات1233"/>
    <w:rsid w:val="00827854"/>
  </w:style>
  <w:style w:type="numbering" w:customStyle="1" w:styleId="12331">
    <w:name w:val="ترقيم بحروف بمستويين1233"/>
    <w:rsid w:val="00827854"/>
  </w:style>
  <w:style w:type="numbering" w:customStyle="1" w:styleId="12332">
    <w:name w:val="ترقيم جدول1233"/>
    <w:basedOn w:val="a7"/>
    <w:rsid w:val="00827854"/>
  </w:style>
  <w:style w:type="numbering" w:customStyle="1" w:styleId="12333">
    <w:name w:val="ترقيم نقطي1233"/>
    <w:rsid w:val="00827854"/>
  </w:style>
  <w:style w:type="numbering" w:customStyle="1" w:styleId="3330">
    <w:name w:val="ترقيم بثلاثة مستويات333"/>
    <w:rsid w:val="00827854"/>
  </w:style>
  <w:style w:type="numbering" w:customStyle="1" w:styleId="3331">
    <w:name w:val="ترقيم بحروف بمستويين333"/>
    <w:rsid w:val="00827854"/>
  </w:style>
  <w:style w:type="numbering" w:customStyle="1" w:styleId="3332">
    <w:name w:val="ترقيم جدول333"/>
    <w:basedOn w:val="a7"/>
    <w:rsid w:val="00827854"/>
  </w:style>
  <w:style w:type="numbering" w:customStyle="1" w:styleId="3333">
    <w:name w:val="ترقيم نقطي333"/>
    <w:rsid w:val="00827854"/>
  </w:style>
  <w:style w:type="numbering" w:customStyle="1" w:styleId="13330">
    <w:name w:val="ترقيم بثلاثة مستويات1333"/>
    <w:rsid w:val="00827854"/>
  </w:style>
  <w:style w:type="numbering" w:customStyle="1" w:styleId="13331">
    <w:name w:val="ترقيم بحروف بمستويين1333"/>
    <w:rsid w:val="00827854"/>
  </w:style>
  <w:style w:type="numbering" w:customStyle="1" w:styleId="13332">
    <w:name w:val="ترقيم جدول1333"/>
    <w:basedOn w:val="a7"/>
    <w:rsid w:val="00827854"/>
  </w:style>
  <w:style w:type="numbering" w:customStyle="1" w:styleId="13333">
    <w:name w:val="ترقيم نقطي1333"/>
    <w:rsid w:val="00827854"/>
  </w:style>
  <w:style w:type="numbering" w:customStyle="1" w:styleId="14330">
    <w:name w:val="ترقيم بثلاثة مستويات1433"/>
    <w:rsid w:val="00827854"/>
  </w:style>
  <w:style w:type="numbering" w:customStyle="1" w:styleId="14331">
    <w:name w:val="ترقيم بحروف بمستويين1433"/>
    <w:rsid w:val="00827854"/>
  </w:style>
  <w:style w:type="numbering" w:customStyle="1" w:styleId="14332">
    <w:name w:val="ترقيم جدول1433"/>
    <w:basedOn w:val="a7"/>
    <w:rsid w:val="00827854"/>
  </w:style>
  <w:style w:type="numbering" w:customStyle="1" w:styleId="14333">
    <w:name w:val="ترقيم نقطي1433"/>
    <w:rsid w:val="00827854"/>
  </w:style>
  <w:style w:type="numbering" w:customStyle="1" w:styleId="15330">
    <w:name w:val="ترقيم بثلاثة مستويات1533"/>
    <w:rsid w:val="00827854"/>
  </w:style>
  <w:style w:type="numbering" w:customStyle="1" w:styleId="15331">
    <w:name w:val="ترقيم بحروف بمستويين1533"/>
    <w:rsid w:val="00827854"/>
  </w:style>
  <w:style w:type="numbering" w:customStyle="1" w:styleId="15332">
    <w:name w:val="ترقيم جدول1533"/>
    <w:basedOn w:val="a7"/>
    <w:rsid w:val="00827854"/>
  </w:style>
  <w:style w:type="numbering" w:customStyle="1" w:styleId="15333">
    <w:name w:val="ترقيم نقطي1533"/>
    <w:rsid w:val="00827854"/>
  </w:style>
  <w:style w:type="numbering" w:customStyle="1" w:styleId="4330">
    <w:name w:val="ترقيم بثلاثة مستويات433"/>
    <w:rsid w:val="00827854"/>
  </w:style>
  <w:style w:type="numbering" w:customStyle="1" w:styleId="4331">
    <w:name w:val="ترقيم بحروف بمستويين433"/>
    <w:rsid w:val="00827854"/>
  </w:style>
  <w:style w:type="numbering" w:customStyle="1" w:styleId="4332">
    <w:name w:val="ترقيم جدول433"/>
    <w:basedOn w:val="a7"/>
    <w:rsid w:val="00827854"/>
  </w:style>
  <w:style w:type="numbering" w:customStyle="1" w:styleId="4333">
    <w:name w:val="ترقيم نقطي433"/>
    <w:rsid w:val="00827854"/>
  </w:style>
  <w:style w:type="numbering" w:customStyle="1" w:styleId="16330">
    <w:name w:val="ترقيم بثلاثة مستويات1633"/>
    <w:rsid w:val="00827854"/>
  </w:style>
  <w:style w:type="numbering" w:customStyle="1" w:styleId="16331">
    <w:name w:val="ترقيم بحروف بمستويين1633"/>
    <w:rsid w:val="00827854"/>
  </w:style>
  <w:style w:type="numbering" w:customStyle="1" w:styleId="16332">
    <w:name w:val="ترقيم جدول1633"/>
    <w:basedOn w:val="a7"/>
    <w:rsid w:val="00827854"/>
  </w:style>
  <w:style w:type="numbering" w:customStyle="1" w:styleId="16333">
    <w:name w:val="ترقيم نقطي1633"/>
    <w:rsid w:val="00827854"/>
  </w:style>
  <w:style w:type="numbering" w:customStyle="1" w:styleId="17330">
    <w:name w:val="ترقيم بثلاثة مستويات1733"/>
    <w:rsid w:val="00827854"/>
  </w:style>
  <w:style w:type="numbering" w:customStyle="1" w:styleId="17331">
    <w:name w:val="ترقيم بحروف بمستويين1733"/>
    <w:rsid w:val="00827854"/>
  </w:style>
  <w:style w:type="numbering" w:customStyle="1" w:styleId="17332">
    <w:name w:val="ترقيم جدول1733"/>
    <w:basedOn w:val="a7"/>
    <w:rsid w:val="00827854"/>
  </w:style>
  <w:style w:type="numbering" w:customStyle="1" w:styleId="17333">
    <w:name w:val="ترقيم نقطي1733"/>
    <w:rsid w:val="00827854"/>
  </w:style>
  <w:style w:type="numbering" w:customStyle="1" w:styleId="5430">
    <w:name w:val="ترقيم نقطي543"/>
    <w:rsid w:val="00827854"/>
  </w:style>
  <w:style w:type="numbering" w:customStyle="1" w:styleId="5173">
    <w:name w:val="ترقيم نقطي5173"/>
    <w:rsid w:val="00827854"/>
  </w:style>
  <w:style w:type="numbering" w:customStyle="1" w:styleId="435">
    <w:name w:val="بلا قائمة43"/>
    <w:next w:val="a7"/>
    <w:uiPriority w:val="99"/>
    <w:semiHidden/>
    <w:unhideWhenUsed/>
    <w:rsid w:val="00827854"/>
  </w:style>
  <w:style w:type="numbering" w:customStyle="1" w:styleId="1334">
    <w:name w:val="بلا قائمة133"/>
    <w:next w:val="a7"/>
    <w:uiPriority w:val="99"/>
    <w:semiHidden/>
    <w:unhideWhenUsed/>
    <w:rsid w:val="00827854"/>
  </w:style>
  <w:style w:type="numbering" w:customStyle="1" w:styleId="760">
    <w:name w:val="ترقيم بثلاثة مستويات76"/>
    <w:rsid w:val="00827854"/>
  </w:style>
  <w:style w:type="numbering" w:customStyle="1" w:styleId="761">
    <w:name w:val="ترقيم بحروف بمستويين76"/>
    <w:rsid w:val="00827854"/>
  </w:style>
  <w:style w:type="numbering" w:customStyle="1" w:styleId="762">
    <w:name w:val="ترقيم جدول76"/>
    <w:basedOn w:val="a7"/>
    <w:rsid w:val="00827854"/>
  </w:style>
  <w:style w:type="numbering" w:customStyle="1" w:styleId="2040">
    <w:name w:val="ترقيم نقطي204"/>
    <w:rsid w:val="00827854"/>
  </w:style>
  <w:style w:type="numbering" w:customStyle="1" w:styleId="11430">
    <w:name w:val="ترقيم بثلاثة مستويات1143"/>
    <w:rsid w:val="00827854"/>
  </w:style>
  <w:style w:type="numbering" w:customStyle="1" w:styleId="11431">
    <w:name w:val="ترقيم بحروف بمستويين1143"/>
    <w:rsid w:val="00827854"/>
  </w:style>
  <w:style w:type="numbering" w:customStyle="1" w:styleId="11432">
    <w:name w:val="ترقيم جدول1143"/>
    <w:basedOn w:val="a7"/>
    <w:rsid w:val="00827854"/>
  </w:style>
  <w:style w:type="numbering" w:customStyle="1" w:styleId="11433">
    <w:name w:val="ترقيم نقطي1143"/>
    <w:rsid w:val="00827854"/>
  </w:style>
  <w:style w:type="numbering" w:customStyle="1" w:styleId="11530">
    <w:name w:val="ترقيم بثلاثة مستويات1153"/>
    <w:rsid w:val="00827854"/>
  </w:style>
  <w:style w:type="numbering" w:customStyle="1" w:styleId="11531">
    <w:name w:val="ترقيم بحروف بمستويين1153"/>
    <w:rsid w:val="00827854"/>
  </w:style>
  <w:style w:type="numbering" w:customStyle="1" w:styleId="11532">
    <w:name w:val="ترقيم جدول1153"/>
    <w:basedOn w:val="a7"/>
    <w:rsid w:val="00827854"/>
  </w:style>
  <w:style w:type="numbering" w:customStyle="1" w:styleId="11533">
    <w:name w:val="ترقيم نقطي1153"/>
    <w:rsid w:val="00827854"/>
  </w:style>
  <w:style w:type="numbering" w:customStyle="1" w:styleId="2430">
    <w:name w:val="ترقيم بثلاثة مستويات243"/>
    <w:rsid w:val="00827854"/>
  </w:style>
  <w:style w:type="numbering" w:customStyle="1" w:styleId="2431">
    <w:name w:val="ترقيم بحروف بمستويين243"/>
    <w:rsid w:val="00827854"/>
  </w:style>
  <w:style w:type="numbering" w:customStyle="1" w:styleId="2432">
    <w:name w:val="ترقيم جدول243"/>
    <w:basedOn w:val="a7"/>
    <w:rsid w:val="00827854"/>
  </w:style>
  <w:style w:type="numbering" w:customStyle="1" w:styleId="2433">
    <w:name w:val="ترقيم نقطي243"/>
    <w:rsid w:val="00827854"/>
  </w:style>
  <w:style w:type="numbering" w:customStyle="1" w:styleId="12430">
    <w:name w:val="ترقيم بثلاثة مستويات1243"/>
    <w:rsid w:val="00827854"/>
  </w:style>
  <w:style w:type="numbering" w:customStyle="1" w:styleId="12431">
    <w:name w:val="ترقيم بحروف بمستويين1243"/>
    <w:rsid w:val="00827854"/>
  </w:style>
  <w:style w:type="numbering" w:customStyle="1" w:styleId="12432">
    <w:name w:val="ترقيم جدول1243"/>
    <w:basedOn w:val="a7"/>
    <w:rsid w:val="00827854"/>
  </w:style>
  <w:style w:type="numbering" w:customStyle="1" w:styleId="12433">
    <w:name w:val="ترقيم نقطي1243"/>
    <w:rsid w:val="00827854"/>
  </w:style>
  <w:style w:type="numbering" w:customStyle="1" w:styleId="3430">
    <w:name w:val="ترقيم بثلاثة مستويات343"/>
    <w:rsid w:val="00827854"/>
  </w:style>
  <w:style w:type="numbering" w:customStyle="1" w:styleId="3431">
    <w:name w:val="ترقيم بحروف بمستويين343"/>
    <w:rsid w:val="00827854"/>
  </w:style>
  <w:style w:type="numbering" w:customStyle="1" w:styleId="3432">
    <w:name w:val="ترقيم جدول343"/>
    <w:basedOn w:val="a7"/>
    <w:rsid w:val="00827854"/>
  </w:style>
  <w:style w:type="numbering" w:customStyle="1" w:styleId="3433">
    <w:name w:val="ترقيم نقطي343"/>
    <w:rsid w:val="00827854"/>
  </w:style>
  <w:style w:type="numbering" w:customStyle="1" w:styleId="13430">
    <w:name w:val="ترقيم بثلاثة مستويات1343"/>
    <w:rsid w:val="00827854"/>
  </w:style>
  <w:style w:type="numbering" w:customStyle="1" w:styleId="13431">
    <w:name w:val="ترقيم بحروف بمستويين1343"/>
    <w:rsid w:val="00827854"/>
  </w:style>
  <w:style w:type="numbering" w:customStyle="1" w:styleId="13432">
    <w:name w:val="ترقيم جدول1343"/>
    <w:basedOn w:val="a7"/>
    <w:rsid w:val="00827854"/>
  </w:style>
  <w:style w:type="numbering" w:customStyle="1" w:styleId="13433">
    <w:name w:val="ترقيم نقطي1343"/>
    <w:rsid w:val="00827854"/>
  </w:style>
  <w:style w:type="numbering" w:customStyle="1" w:styleId="14430">
    <w:name w:val="ترقيم بثلاثة مستويات1443"/>
    <w:rsid w:val="00827854"/>
  </w:style>
  <w:style w:type="numbering" w:customStyle="1" w:styleId="14431">
    <w:name w:val="ترقيم بحروف بمستويين1443"/>
    <w:rsid w:val="00827854"/>
  </w:style>
  <w:style w:type="numbering" w:customStyle="1" w:styleId="14432">
    <w:name w:val="ترقيم جدول1443"/>
    <w:basedOn w:val="a7"/>
    <w:rsid w:val="00827854"/>
  </w:style>
  <w:style w:type="numbering" w:customStyle="1" w:styleId="14433">
    <w:name w:val="ترقيم نقطي1443"/>
    <w:rsid w:val="00827854"/>
  </w:style>
  <w:style w:type="numbering" w:customStyle="1" w:styleId="15430">
    <w:name w:val="ترقيم بثلاثة مستويات1543"/>
    <w:rsid w:val="00827854"/>
  </w:style>
  <w:style w:type="numbering" w:customStyle="1" w:styleId="15431">
    <w:name w:val="ترقيم بحروف بمستويين1543"/>
    <w:rsid w:val="00827854"/>
  </w:style>
  <w:style w:type="numbering" w:customStyle="1" w:styleId="15432">
    <w:name w:val="ترقيم جدول1543"/>
    <w:basedOn w:val="a7"/>
    <w:rsid w:val="00827854"/>
  </w:style>
  <w:style w:type="numbering" w:customStyle="1" w:styleId="15433">
    <w:name w:val="ترقيم نقطي1543"/>
    <w:rsid w:val="00827854"/>
  </w:style>
  <w:style w:type="numbering" w:customStyle="1" w:styleId="4430">
    <w:name w:val="ترقيم بثلاثة مستويات443"/>
    <w:rsid w:val="00827854"/>
  </w:style>
  <w:style w:type="numbering" w:customStyle="1" w:styleId="4431">
    <w:name w:val="ترقيم بحروف بمستويين443"/>
    <w:rsid w:val="00827854"/>
  </w:style>
  <w:style w:type="numbering" w:customStyle="1" w:styleId="4432">
    <w:name w:val="ترقيم جدول443"/>
    <w:basedOn w:val="a7"/>
    <w:rsid w:val="00827854"/>
  </w:style>
  <w:style w:type="numbering" w:customStyle="1" w:styleId="4433">
    <w:name w:val="ترقيم نقطي443"/>
    <w:rsid w:val="00827854"/>
  </w:style>
  <w:style w:type="numbering" w:customStyle="1" w:styleId="16430">
    <w:name w:val="ترقيم بثلاثة مستويات1643"/>
    <w:rsid w:val="00827854"/>
  </w:style>
  <w:style w:type="numbering" w:customStyle="1" w:styleId="16431">
    <w:name w:val="ترقيم بحروف بمستويين1643"/>
    <w:rsid w:val="00827854"/>
  </w:style>
  <w:style w:type="numbering" w:customStyle="1" w:styleId="16432">
    <w:name w:val="ترقيم جدول1643"/>
    <w:basedOn w:val="a7"/>
    <w:rsid w:val="00827854"/>
  </w:style>
  <w:style w:type="numbering" w:customStyle="1" w:styleId="16433">
    <w:name w:val="ترقيم نقطي1643"/>
    <w:rsid w:val="00827854"/>
  </w:style>
  <w:style w:type="numbering" w:customStyle="1" w:styleId="17430">
    <w:name w:val="ترقيم بثلاثة مستويات1743"/>
    <w:rsid w:val="00827854"/>
  </w:style>
  <w:style w:type="numbering" w:customStyle="1" w:styleId="17431">
    <w:name w:val="ترقيم بحروف بمستويين1743"/>
    <w:rsid w:val="00827854"/>
  </w:style>
  <w:style w:type="numbering" w:customStyle="1" w:styleId="17432">
    <w:name w:val="ترقيم جدول1743"/>
    <w:basedOn w:val="a7"/>
    <w:rsid w:val="00827854"/>
  </w:style>
  <w:style w:type="numbering" w:customStyle="1" w:styleId="17433">
    <w:name w:val="ترقيم نقطي1743"/>
    <w:rsid w:val="00827854"/>
  </w:style>
  <w:style w:type="numbering" w:customStyle="1" w:styleId="5530">
    <w:name w:val="ترقيم نقطي553"/>
    <w:rsid w:val="00827854"/>
  </w:style>
  <w:style w:type="numbering" w:customStyle="1" w:styleId="5183">
    <w:name w:val="ترقيم نقطي5183"/>
    <w:rsid w:val="00827854"/>
  </w:style>
  <w:style w:type="numbering" w:customStyle="1" w:styleId="831">
    <w:name w:val="ترقيم بثلاثة مستويات83"/>
    <w:rsid w:val="00827854"/>
  </w:style>
  <w:style w:type="numbering" w:customStyle="1" w:styleId="526">
    <w:name w:val="بلا قائمة52"/>
    <w:next w:val="a7"/>
    <w:uiPriority w:val="99"/>
    <w:semiHidden/>
    <w:unhideWhenUsed/>
    <w:rsid w:val="00827854"/>
  </w:style>
  <w:style w:type="numbering" w:customStyle="1" w:styleId="1424">
    <w:name w:val="بلا قائمة142"/>
    <w:next w:val="a7"/>
    <w:uiPriority w:val="99"/>
    <w:semiHidden/>
    <w:unhideWhenUsed/>
    <w:rsid w:val="00827854"/>
  </w:style>
  <w:style w:type="numbering" w:customStyle="1" w:styleId="933">
    <w:name w:val="ترقيم بثلاثة مستويات93"/>
    <w:rsid w:val="00827854"/>
  </w:style>
  <w:style w:type="numbering" w:customStyle="1" w:styleId="832">
    <w:name w:val="ترقيم بحروف بمستويين83"/>
    <w:rsid w:val="00827854"/>
  </w:style>
  <w:style w:type="numbering" w:customStyle="1" w:styleId="833">
    <w:name w:val="ترقيم جدول83"/>
    <w:basedOn w:val="a7"/>
    <w:rsid w:val="00827854"/>
  </w:style>
  <w:style w:type="numbering" w:customStyle="1" w:styleId="2520">
    <w:name w:val="ترقيم نقطي252"/>
    <w:rsid w:val="00827854"/>
  </w:style>
  <w:style w:type="numbering" w:customStyle="1" w:styleId="11620">
    <w:name w:val="ترقيم بثلاثة مستويات1162"/>
    <w:rsid w:val="00827854"/>
  </w:style>
  <w:style w:type="numbering" w:customStyle="1" w:styleId="11621">
    <w:name w:val="ترقيم بحروف بمستويين1162"/>
    <w:rsid w:val="00827854"/>
  </w:style>
  <w:style w:type="numbering" w:customStyle="1" w:styleId="11622">
    <w:name w:val="ترقيم جدول1162"/>
    <w:basedOn w:val="a7"/>
    <w:rsid w:val="00827854"/>
  </w:style>
  <w:style w:type="numbering" w:customStyle="1" w:styleId="11623">
    <w:name w:val="ترقيم نقطي1162"/>
    <w:rsid w:val="00827854"/>
  </w:style>
  <w:style w:type="numbering" w:customStyle="1" w:styleId="11720">
    <w:name w:val="ترقيم بثلاثة مستويات1172"/>
    <w:rsid w:val="00827854"/>
  </w:style>
  <w:style w:type="numbering" w:customStyle="1" w:styleId="11721">
    <w:name w:val="ترقيم بحروف بمستويين1172"/>
    <w:rsid w:val="00827854"/>
  </w:style>
  <w:style w:type="numbering" w:customStyle="1" w:styleId="11722">
    <w:name w:val="ترقيم جدول1172"/>
    <w:basedOn w:val="a7"/>
    <w:rsid w:val="00827854"/>
  </w:style>
  <w:style w:type="numbering" w:customStyle="1" w:styleId="11723">
    <w:name w:val="ترقيم نقطي1172"/>
    <w:rsid w:val="00827854"/>
  </w:style>
  <w:style w:type="numbering" w:customStyle="1" w:styleId="2521">
    <w:name w:val="ترقيم بثلاثة مستويات252"/>
    <w:rsid w:val="00827854"/>
  </w:style>
  <w:style w:type="numbering" w:customStyle="1" w:styleId="2522">
    <w:name w:val="ترقيم بحروف بمستويين252"/>
    <w:rsid w:val="00827854"/>
  </w:style>
  <w:style w:type="numbering" w:customStyle="1" w:styleId="2523">
    <w:name w:val="ترقيم جدول252"/>
    <w:basedOn w:val="a7"/>
    <w:rsid w:val="00827854"/>
  </w:style>
  <w:style w:type="numbering" w:customStyle="1" w:styleId="2620">
    <w:name w:val="ترقيم نقطي262"/>
    <w:rsid w:val="00827854"/>
  </w:style>
  <w:style w:type="numbering" w:customStyle="1" w:styleId="12520">
    <w:name w:val="ترقيم بثلاثة مستويات1252"/>
    <w:rsid w:val="00827854"/>
  </w:style>
  <w:style w:type="numbering" w:customStyle="1" w:styleId="12521">
    <w:name w:val="ترقيم بحروف بمستويين1252"/>
    <w:rsid w:val="00827854"/>
  </w:style>
  <w:style w:type="numbering" w:customStyle="1" w:styleId="12522">
    <w:name w:val="ترقيم جدول1252"/>
    <w:basedOn w:val="a7"/>
    <w:rsid w:val="00827854"/>
  </w:style>
  <w:style w:type="numbering" w:customStyle="1" w:styleId="12523">
    <w:name w:val="ترقيم نقطي1252"/>
    <w:rsid w:val="00827854"/>
  </w:style>
  <w:style w:type="numbering" w:customStyle="1" w:styleId="3520">
    <w:name w:val="ترقيم بثلاثة مستويات352"/>
    <w:rsid w:val="00827854"/>
  </w:style>
  <w:style w:type="numbering" w:customStyle="1" w:styleId="3521">
    <w:name w:val="ترقيم بحروف بمستويين352"/>
    <w:rsid w:val="00827854"/>
  </w:style>
  <w:style w:type="numbering" w:customStyle="1" w:styleId="3522">
    <w:name w:val="ترقيم جدول352"/>
    <w:basedOn w:val="a7"/>
    <w:rsid w:val="00827854"/>
  </w:style>
  <w:style w:type="numbering" w:customStyle="1" w:styleId="3523">
    <w:name w:val="ترقيم نقطي352"/>
    <w:rsid w:val="00827854"/>
  </w:style>
  <w:style w:type="numbering" w:customStyle="1" w:styleId="13520">
    <w:name w:val="ترقيم بثلاثة مستويات1352"/>
    <w:rsid w:val="00827854"/>
  </w:style>
  <w:style w:type="numbering" w:customStyle="1" w:styleId="13521">
    <w:name w:val="ترقيم بحروف بمستويين1352"/>
    <w:rsid w:val="00827854"/>
  </w:style>
  <w:style w:type="numbering" w:customStyle="1" w:styleId="13522">
    <w:name w:val="ترقيم جدول1352"/>
    <w:basedOn w:val="a7"/>
    <w:rsid w:val="00827854"/>
  </w:style>
  <w:style w:type="numbering" w:customStyle="1" w:styleId="13523">
    <w:name w:val="ترقيم نقطي1352"/>
    <w:rsid w:val="00827854"/>
  </w:style>
  <w:style w:type="numbering" w:customStyle="1" w:styleId="14520">
    <w:name w:val="ترقيم بثلاثة مستويات1452"/>
    <w:rsid w:val="00827854"/>
  </w:style>
  <w:style w:type="numbering" w:customStyle="1" w:styleId="14521">
    <w:name w:val="ترقيم بحروف بمستويين1452"/>
    <w:rsid w:val="00827854"/>
  </w:style>
  <w:style w:type="numbering" w:customStyle="1" w:styleId="14522">
    <w:name w:val="ترقيم جدول1452"/>
    <w:basedOn w:val="a7"/>
    <w:rsid w:val="00827854"/>
  </w:style>
  <w:style w:type="numbering" w:customStyle="1" w:styleId="14523">
    <w:name w:val="ترقيم نقطي1452"/>
    <w:rsid w:val="00827854"/>
  </w:style>
  <w:style w:type="numbering" w:customStyle="1" w:styleId="15520">
    <w:name w:val="ترقيم بثلاثة مستويات1552"/>
    <w:rsid w:val="00827854"/>
  </w:style>
  <w:style w:type="numbering" w:customStyle="1" w:styleId="15521">
    <w:name w:val="ترقيم بحروف بمستويين1552"/>
    <w:rsid w:val="00827854"/>
  </w:style>
  <w:style w:type="numbering" w:customStyle="1" w:styleId="15522">
    <w:name w:val="ترقيم جدول1552"/>
    <w:basedOn w:val="a7"/>
    <w:rsid w:val="00827854"/>
  </w:style>
  <w:style w:type="numbering" w:customStyle="1" w:styleId="15523">
    <w:name w:val="ترقيم نقطي1552"/>
    <w:rsid w:val="00827854"/>
  </w:style>
  <w:style w:type="numbering" w:customStyle="1" w:styleId="4520">
    <w:name w:val="ترقيم بثلاثة مستويات452"/>
    <w:rsid w:val="00827854"/>
  </w:style>
  <w:style w:type="numbering" w:customStyle="1" w:styleId="4521">
    <w:name w:val="ترقيم بحروف بمستويين452"/>
    <w:rsid w:val="00827854"/>
  </w:style>
  <w:style w:type="numbering" w:customStyle="1" w:styleId="4522">
    <w:name w:val="ترقيم جدول452"/>
    <w:basedOn w:val="a7"/>
    <w:rsid w:val="00827854"/>
  </w:style>
  <w:style w:type="numbering" w:customStyle="1" w:styleId="4523">
    <w:name w:val="ترقيم نقطي452"/>
    <w:rsid w:val="00827854"/>
  </w:style>
  <w:style w:type="numbering" w:customStyle="1" w:styleId="16520">
    <w:name w:val="ترقيم بثلاثة مستويات1652"/>
    <w:rsid w:val="00827854"/>
  </w:style>
  <w:style w:type="numbering" w:customStyle="1" w:styleId="16521">
    <w:name w:val="ترقيم بحروف بمستويين1652"/>
    <w:rsid w:val="00827854"/>
  </w:style>
  <w:style w:type="numbering" w:customStyle="1" w:styleId="16522">
    <w:name w:val="ترقيم جدول1652"/>
    <w:basedOn w:val="a7"/>
    <w:rsid w:val="00827854"/>
  </w:style>
  <w:style w:type="numbering" w:customStyle="1" w:styleId="16523">
    <w:name w:val="ترقيم نقطي1652"/>
    <w:rsid w:val="00827854"/>
  </w:style>
  <w:style w:type="numbering" w:customStyle="1" w:styleId="17520">
    <w:name w:val="ترقيم بثلاثة مستويات1752"/>
    <w:rsid w:val="00827854"/>
  </w:style>
  <w:style w:type="numbering" w:customStyle="1" w:styleId="17521">
    <w:name w:val="ترقيم بحروف بمستويين1752"/>
    <w:rsid w:val="00827854"/>
  </w:style>
  <w:style w:type="numbering" w:customStyle="1" w:styleId="17522">
    <w:name w:val="ترقيم جدول1752"/>
    <w:basedOn w:val="a7"/>
    <w:rsid w:val="00827854"/>
  </w:style>
  <w:style w:type="numbering" w:customStyle="1" w:styleId="17523">
    <w:name w:val="ترقيم نقطي1752"/>
    <w:rsid w:val="00827854"/>
  </w:style>
  <w:style w:type="numbering" w:customStyle="1" w:styleId="562">
    <w:name w:val="ترقيم نقطي562"/>
    <w:rsid w:val="00827854"/>
  </w:style>
  <w:style w:type="numbering" w:customStyle="1" w:styleId="5192">
    <w:name w:val="ترقيم نقطي5192"/>
    <w:rsid w:val="00827854"/>
  </w:style>
  <w:style w:type="numbering" w:customStyle="1" w:styleId="2134">
    <w:name w:val="بلا قائمة213"/>
    <w:next w:val="a7"/>
    <w:uiPriority w:val="99"/>
    <w:semiHidden/>
    <w:unhideWhenUsed/>
    <w:rsid w:val="00827854"/>
  </w:style>
  <w:style w:type="numbering" w:customStyle="1" w:styleId="5136">
    <w:name w:val="ترقيم بثلاثة مستويات513"/>
    <w:rsid w:val="00827854"/>
  </w:style>
  <w:style w:type="numbering" w:customStyle="1" w:styleId="5137">
    <w:name w:val="ترقيم بحروف بمستويين513"/>
    <w:rsid w:val="00827854"/>
  </w:style>
  <w:style w:type="numbering" w:customStyle="1" w:styleId="5138">
    <w:name w:val="ترقيم جدول513"/>
    <w:basedOn w:val="a7"/>
    <w:rsid w:val="00827854"/>
  </w:style>
  <w:style w:type="numbering" w:customStyle="1" w:styleId="663">
    <w:name w:val="ترقيم نقطي663"/>
    <w:rsid w:val="00827854"/>
  </w:style>
  <w:style w:type="numbering" w:customStyle="1" w:styleId="18130">
    <w:name w:val="ترقيم بثلاثة مستويات1813"/>
    <w:rsid w:val="00827854"/>
  </w:style>
  <w:style w:type="numbering" w:customStyle="1" w:styleId="18131">
    <w:name w:val="ترقيم بحروف بمستويين1813"/>
    <w:rsid w:val="00827854"/>
  </w:style>
  <w:style w:type="numbering" w:customStyle="1" w:styleId="18132">
    <w:name w:val="ترقيم جدول1813"/>
    <w:basedOn w:val="a7"/>
    <w:rsid w:val="00827854"/>
  </w:style>
  <w:style w:type="numbering" w:customStyle="1" w:styleId="18133">
    <w:name w:val="ترقيم نقطي1813"/>
    <w:rsid w:val="00827854"/>
  </w:style>
  <w:style w:type="numbering" w:customStyle="1" w:styleId="111130">
    <w:name w:val="ترقيم بثلاثة مستويات11113"/>
    <w:rsid w:val="00827854"/>
  </w:style>
  <w:style w:type="numbering" w:customStyle="1" w:styleId="111131">
    <w:name w:val="ترقيم بحروف بمستويين11113"/>
    <w:rsid w:val="00827854"/>
  </w:style>
  <w:style w:type="numbering" w:customStyle="1" w:styleId="111132">
    <w:name w:val="ترقيم جدول11113"/>
    <w:basedOn w:val="a7"/>
    <w:rsid w:val="00827854"/>
  </w:style>
  <w:style w:type="numbering" w:customStyle="1" w:styleId="111133">
    <w:name w:val="ترقيم نقطي11113"/>
    <w:rsid w:val="00827854"/>
  </w:style>
  <w:style w:type="numbering" w:customStyle="1" w:styleId="21130">
    <w:name w:val="ترقيم بثلاثة مستويات2113"/>
    <w:rsid w:val="00827854"/>
  </w:style>
  <w:style w:type="numbering" w:customStyle="1" w:styleId="21131">
    <w:name w:val="ترقيم بحروف بمستويين2113"/>
    <w:rsid w:val="00827854"/>
  </w:style>
  <w:style w:type="numbering" w:customStyle="1" w:styleId="21132">
    <w:name w:val="ترقيم جدول2113"/>
    <w:basedOn w:val="a7"/>
    <w:rsid w:val="00827854"/>
  </w:style>
  <w:style w:type="numbering" w:customStyle="1" w:styleId="21133">
    <w:name w:val="ترقيم نقطي2113"/>
    <w:rsid w:val="00827854"/>
  </w:style>
  <w:style w:type="numbering" w:customStyle="1" w:styleId="121130">
    <w:name w:val="ترقيم بثلاثة مستويات12113"/>
    <w:rsid w:val="00827854"/>
  </w:style>
  <w:style w:type="numbering" w:customStyle="1" w:styleId="121131">
    <w:name w:val="ترقيم بحروف بمستويين12113"/>
    <w:rsid w:val="00827854"/>
  </w:style>
  <w:style w:type="numbering" w:customStyle="1" w:styleId="121132">
    <w:name w:val="ترقيم جدول12113"/>
    <w:basedOn w:val="a7"/>
    <w:rsid w:val="00827854"/>
  </w:style>
  <w:style w:type="numbering" w:customStyle="1" w:styleId="121133">
    <w:name w:val="ترقيم نقطي12113"/>
    <w:rsid w:val="00827854"/>
  </w:style>
  <w:style w:type="numbering" w:customStyle="1" w:styleId="31130">
    <w:name w:val="ترقيم بثلاثة مستويات3113"/>
    <w:rsid w:val="00827854"/>
  </w:style>
  <w:style w:type="numbering" w:customStyle="1" w:styleId="31131">
    <w:name w:val="ترقيم بحروف بمستويين3113"/>
    <w:rsid w:val="00827854"/>
  </w:style>
  <w:style w:type="numbering" w:customStyle="1" w:styleId="31132">
    <w:name w:val="ترقيم جدول3113"/>
    <w:basedOn w:val="a7"/>
    <w:rsid w:val="00827854"/>
  </w:style>
  <w:style w:type="numbering" w:customStyle="1" w:styleId="31133">
    <w:name w:val="ترقيم نقطي3113"/>
    <w:rsid w:val="00827854"/>
  </w:style>
  <w:style w:type="numbering" w:customStyle="1" w:styleId="131130">
    <w:name w:val="ترقيم بثلاثة مستويات13113"/>
    <w:rsid w:val="00827854"/>
  </w:style>
  <w:style w:type="numbering" w:customStyle="1" w:styleId="131131">
    <w:name w:val="ترقيم بحروف بمستويين13113"/>
    <w:rsid w:val="00827854"/>
  </w:style>
  <w:style w:type="numbering" w:customStyle="1" w:styleId="131132">
    <w:name w:val="ترقيم جدول13113"/>
    <w:basedOn w:val="a7"/>
    <w:rsid w:val="00827854"/>
  </w:style>
  <w:style w:type="numbering" w:customStyle="1" w:styleId="131133">
    <w:name w:val="ترقيم نقطي13113"/>
    <w:rsid w:val="00827854"/>
  </w:style>
  <w:style w:type="numbering" w:customStyle="1" w:styleId="141130">
    <w:name w:val="ترقيم بثلاثة مستويات14113"/>
    <w:rsid w:val="00827854"/>
  </w:style>
  <w:style w:type="numbering" w:customStyle="1" w:styleId="141131">
    <w:name w:val="ترقيم بحروف بمستويين14113"/>
    <w:rsid w:val="00827854"/>
  </w:style>
  <w:style w:type="numbering" w:customStyle="1" w:styleId="141132">
    <w:name w:val="ترقيم جدول14113"/>
    <w:basedOn w:val="a7"/>
    <w:rsid w:val="00827854"/>
  </w:style>
  <w:style w:type="numbering" w:customStyle="1" w:styleId="141133">
    <w:name w:val="ترقيم نقطي14113"/>
    <w:rsid w:val="00827854"/>
  </w:style>
  <w:style w:type="numbering" w:customStyle="1" w:styleId="151130">
    <w:name w:val="ترقيم بثلاثة مستويات15113"/>
    <w:rsid w:val="00827854"/>
  </w:style>
  <w:style w:type="numbering" w:customStyle="1" w:styleId="151131">
    <w:name w:val="ترقيم بحروف بمستويين15113"/>
    <w:rsid w:val="00827854"/>
  </w:style>
  <w:style w:type="numbering" w:customStyle="1" w:styleId="151132">
    <w:name w:val="ترقيم جدول15113"/>
    <w:basedOn w:val="a7"/>
    <w:rsid w:val="00827854"/>
  </w:style>
  <w:style w:type="numbering" w:customStyle="1" w:styleId="151133">
    <w:name w:val="ترقيم نقطي15113"/>
    <w:rsid w:val="00827854"/>
  </w:style>
  <w:style w:type="numbering" w:customStyle="1" w:styleId="41130">
    <w:name w:val="ترقيم بثلاثة مستويات4113"/>
    <w:rsid w:val="00827854"/>
  </w:style>
  <w:style w:type="numbering" w:customStyle="1" w:styleId="41131">
    <w:name w:val="ترقيم بحروف بمستويين4113"/>
    <w:rsid w:val="00827854"/>
  </w:style>
  <w:style w:type="numbering" w:customStyle="1" w:styleId="41132">
    <w:name w:val="ترقيم جدول4113"/>
    <w:basedOn w:val="a7"/>
    <w:rsid w:val="00827854"/>
  </w:style>
  <w:style w:type="numbering" w:customStyle="1" w:styleId="41133">
    <w:name w:val="ترقيم نقطي4113"/>
    <w:rsid w:val="00827854"/>
  </w:style>
  <w:style w:type="numbering" w:customStyle="1" w:styleId="161130">
    <w:name w:val="ترقيم بثلاثة مستويات16113"/>
    <w:rsid w:val="00827854"/>
  </w:style>
  <w:style w:type="numbering" w:customStyle="1" w:styleId="161131">
    <w:name w:val="ترقيم بحروف بمستويين16113"/>
    <w:rsid w:val="00827854"/>
  </w:style>
  <w:style w:type="numbering" w:customStyle="1" w:styleId="161132">
    <w:name w:val="ترقيم جدول16113"/>
    <w:basedOn w:val="a7"/>
    <w:rsid w:val="00827854"/>
  </w:style>
  <w:style w:type="numbering" w:customStyle="1" w:styleId="161133">
    <w:name w:val="ترقيم نقطي16113"/>
    <w:rsid w:val="00827854"/>
  </w:style>
  <w:style w:type="numbering" w:customStyle="1" w:styleId="171130">
    <w:name w:val="ترقيم بثلاثة مستويات17113"/>
    <w:rsid w:val="00827854"/>
  </w:style>
  <w:style w:type="numbering" w:customStyle="1" w:styleId="171131">
    <w:name w:val="ترقيم بحروف بمستويين17113"/>
    <w:rsid w:val="00827854"/>
  </w:style>
  <w:style w:type="numbering" w:customStyle="1" w:styleId="171132">
    <w:name w:val="ترقيم جدول17113"/>
    <w:basedOn w:val="a7"/>
    <w:rsid w:val="00827854"/>
  </w:style>
  <w:style w:type="numbering" w:customStyle="1" w:styleId="171133">
    <w:name w:val="ترقيم نقطي17113"/>
    <w:rsid w:val="00827854"/>
  </w:style>
  <w:style w:type="numbering" w:customStyle="1" w:styleId="52130">
    <w:name w:val="ترقيم نقطي5213"/>
    <w:rsid w:val="00827854"/>
  </w:style>
  <w:style w:type="numbering" w:customStyle="1" w:styleId="511130">
    <w:name w:val="ترقيم نقطي51113"/>
    <w:rsid w:val="00827854"/>
  </w:style>
  <w:style w:type="numbering" w:customStyle="1" w:styleId="3134">
    <w:name w:val="بلا قائمة313"/>
    <w:next w:val="a7"/>
    <w:uiPriority w:val="99"/>
    <w:semiHidden/>
    <w:unhideWhenUsed/>
    <w:rsid w:val="00827854"/>
  </w:style>
  <w:style w:type="numbering" w:customStyle="1" w:styleId="6132">
    <w:name w:val="ترقيم بثلاثة مستويات613"/>
    <w:rsid w:val="00827854"/>
  </w:style>
  <w:style w:type="numbering" w:customStyle="1" w:styleId="6133">
    <w:name w:val="ترقيم بحروف بمستويين613"/>
    <w:rsid w:val="00827854"/>
  </w:style>
  <w:style w:type="numbering" w:customStyle="1" w:styleId="6134">
    <w:name w:val="ترقيم جدول613"/>
    <w:basedOn w:val="a7"/>
    <w:rsid w:val="00827854"/>
  </w:style>
  <w:style w:type="numbering" w:customStyle="1" w:styleId="7130">
    <w:name w:val="ترقيم نقطي713"/>
    <w:rsid w:val="00827854"/>
  </w:style>
  <w:style w:type="numbering" w:customStyle="1" w:styleId="4134">
    <w:name w:val="بلا قائمة413"/>
    <w:next w:val="a7"/>
    <w:uiPriority w:val="99"/>
    <w:semiHidden/>
    <w:unhideWhenUsed/>
    <w:rsid w:val="00827854"/>
  </w:style>
  <w:style w:type="numbering" w:customStyle="1" w:styleId="7131">
    <w:name w:val="ترقيم بثلاثة مستويات713"/>
    <w:rsid w:val="00827854"/>
  </w:style>
  <w:style w:type="numbering" w:customStyle="1" w:styleId="7132">
    <w:name w:val="ترقيم بحروف بمستويين713"/>
    <w:rsid w:val="00827854"/>
  </w:style>
  <w:style w:type="numbering" w:customStyle="1" w:styleId="7133">
    <w:name w:val="ترقيم جدول713"/>
    <w:basedOn w:val="a7"/>
    <w:rsid w:val="00827854"/>
  </w:style>
  <w:style w:type="numbering" w:customStyle="1" w:styleId="8130">
    <w:name w:val="ترقيم نقطي813"/>
    <w:rsid w:val="00827854"/>
  </w:style>
  <w:style w:type="numbering" w:customStyle="1" w:styleId="19130">
    <w:name w:val="ترقيم بثلاثة مستويات1913"/>
    <w:rsid w:val="00827854"/>
  </w:style>
  <w:style w:type="numbering" w:customStyle="1" w:styleId="19131">
    <w:name w:val="ترقيم بحروف بمستويين1913"/>
    <w:rsid w:val="00827854"/>
  </w:style>
  <w:style w:type="numbering" w:customStyle="1" w:styleId="19132">
    <w:name w:val="ترقيم جدول1913"/>
    <w:basedOn w:val="a7"/>
    <w:rsid w:val="00827854"/>
  </w:style>
  <w:style w:type="numbering" w:customStyle="1" w:styleId="19133">
    <w:name w:val="ترقيم نقطي1913"/>
    <w:rsid w:val="00827854"/>
  </w:style>
  <w:style w:type="numbering" w:customStyle="1" w:styleId="112130">
    <w:name w:val="ترقيم بثلاثة مستويات11213"/>
    <w:rsid w:val="00827854"/>
  </w:style>
  <w:style w:type="numbering" w:customStyle="1" w:styleId="112131">
    <w:name w:val="ترقيم بحروف بمستويين11213"/>
    <w:rsid w:val="00827854"/>
  </w:style>
  <w:style w:type="numbering" w:customStyle="1" w:styleId="112132">
    <w:name w:val="ترقيم جدول11213"/>
    <w:basedOn w:val="a7"/>
    <w:rsid w:val="00827854"/>
  </w:style>
  <w:style w:type="numbering" w:customStyle="1" w:styleId="112133">
    <w:name w:val="ترقيم نقطي11213"/>
    <w:rsid w:val="00827854"/>
  </w:style>
  <w:style w:type="numbering" w:customStyle="1" w:styleId="22131">
    <w:name w:val="ترقيم بثلاثة مستويات2213"/>
    <w:rsid w:val="00827854"/>
  </w:style>
  <w:style w:type="numbering" w:customStyle="1" w:styleId="22132">
    <w:name w:val="ترقيم بحروف بمستويين2213"/>
    <w:rsid w:val="00827854"/>
  </w:style>
  <w:style w:type="numbering" w:customStyle="1" w:styleId="22133">
    <w:name w:val="ترقيم جدول2213"/>
    <w:basedOn w:val="a7"/>
    <w:rsid w:val="00827854"/>
  </w:style>
  <w:style w:type="numbering" w:customStyle="1" w:styleId="22140">
    <w:name w:val="ترقيم نقطي2214"/>
    <w:rsid w:val="00827854"/>
  </w:style>
  <w:style w:type="numbering" w:customStyle="1" w:styleId="122130">
    <w:name w:val="ترقيم بثلاثة مستويات12213"/>
    <w:rsid w:val="00827854"/>
  </w:style>
  <w:style w:type="numbering" w:customStyle="1" w:styleId="122131">
    <w:name w:val="ترقيم بحروف بمستويين12213"/>
    <w:rsid w:val="00827854"/>
  </w:style>
  <w:style w:type="numbering" w:customStyle="1" w:styleId="122132">
    <w:name w:val="ترقيم جدول12213"/>
    <w:basedOn w:val="a7"/>
    <w:rsid w:val="00827854"/>
  </w:style>
  <w:style w:type="numbering" w:customStyle="1" w:styleId="122133">
    <w:name w:val="ترقيم نقطي12213"/>
    <w:rsid w:val="00827854"/>
  </w:style>
  <w:style w:type="numbering" w:customStyle="1" w:styleId="32130">
    <w:name w:val="ترقيم بثلاثة مستويات3213"/>
    <w:rsid w:val="00827854"/>
  </w:style>
  <w:style w:type="numbering" w:customStyle="1" w:styleId="32131">
    <w:name w:val="ترقيم بحروف بمستويين3213"/>
    <w:rsid w:val="00827854"/>
  </w:style>
  <w:style w:type="numbering" w:customStyle="1" w:styleId="32132">
    <w:name w:val="ترقيم جدول3213"/>
    <w:basedOn w:val="a7"/>
    <w:rsid w:val="00827854"/>
  </w:style>
  <w:style w:type="numbering" w:customStyle="1" w:styleId="32133">
    <w:name w:val="ترقيم نقطي3213"/>
    <w:rsid w:val="00827854"/>
  </w:style>
  <w:style w:type="numbering" w:customStyle="1" w:styleId="132130">
    <w:name w:val="ترقيم بثلاثة مستويات13213"/>
    <w:rsid w:val="00827854"/>
  </w:style>
  <w:style w:type="numbering" w:customStyle="1" w:styleId="132131">
    <w:name w:val="ترقيم بحروف بمستويين13213"/>
    <w:rsid w:val="00827854"/>
  </w:style>
  <w:style w:type="numbering" w:customStyle="1" w:styleId="132132">
    <w:name w:val="ترقيم جدول13213"/>
    <w:basedOn w:val="a7"/>
    <w:rsid w:val="00827854"/>
  </w:style>
  <w:style w:type="numbering" w:customStyle="1" w:styleId="132133">
    <w:name w:val="ترقيم نقطي13213"/>
    <w:rsid w:val="00827854"/>
  </w:style>
  <w:style w:type="numbering" w:customStyle="1" w:styleId="142130">
    <w:name w:val="ترقيم بثلاثة مستويات14213"/>
    <w:rsid w:val="00827854"/>
  </w:style>
  <w:style w:type="numbering" w:customStyle="1" w:styleId="142131">
    <w:name w:val="ترقيم بحروف بمستويين14213"/>
    <w:rsid w:val="00827854"/>
  </w:style>
  <w:style w:type="numbering" w:customStyle="1" w:styleId="142132">
    <w:name w:val="ترقيم جدول14213"/>
    <w:basedOn w:val="a7"/>
    <w:rsid w:val="00827854"/>
  </w:style>
  <w:style w:type="numbering" w:customStyle="1" w:styleId="142133">
    <w:name w:val="ترقيم نقطي14213"/>
    <w:rsid w:val="00827854"/>
  </w:style>
  <w:style w:type="numbering" w:customStyle="1" w:styleId="152130">
    <w:name w:val="ترقيم بثلاثة مستويات15213"/>
    <w:rsid w:val="00827854"/>
  </w:style>
  <w:style w:type="numbering" w:customStyle="1" w:styleId="152131">
    <w:name w:val="ترقيم بحروف بمستويين15213"/>
    <w:rsid w:val="00827854"/>
  </w:style>
  <w:style w:type="numbering" w:customStyle="1" w:styleId="152132">
    <w:name w:val="ترقيم جدول15213"/>
    <w:basedOn w:val="a7"/>
    <w:rsid w:val="00827854"/>
  </w:style>
  <w:style w:type="numbering" w:customStyle="1" w:styleId="152133">
    <w:name w:val="ترقيم نقطي15213"/>
    <w:rsid w:val="00827854"/>
  </w:style>
  <w:style w:type="numbering" w:customStyle="1" w:styleId="42130">
    <w:name w:val="ترقيم بثلاثة مستويات4213"/>
    <w:rsid w:val="00827854"/>
  </w:style>
  <w:style w:type="numbering" w:customStyle="1" w:styleId="42131">
    <w:name w:val="ترقيم بحروف بمستويين4213"/>
    <w:rsid w:val="00827854"/>
  </w:style>
  <w:style w:type="numbering" w:customStyle="1" w:styleId="42132">
    <w:name w:val="ترقيم جدول4213"/>
    <w:basedOn w:val="a7"/>
    <w:rsid w:val="00827854"/>
  </w:style>
  <w:style w:type="numbering" w:customStyle="1" w:styleId="42133">
    <w:name w:val="ترقيم نقطي4213"/>
    <w:rsid w:val="00827854"/>
  </w:style>
  <w:style w:type="numbering" w:customStyle="1" w:styleId="162130">
    <w:name w:val="ترقيم بثلاثة مستويات16213"/>
    <w:rsid w:val="00827854"/>
  </w:style>
  <w:style w:type="numbering" w:customStyle="1" w:styleId="162131">
    <w:name w:val="ترقيم بحروف بمستويين16213"/>
    <w:rsid w:val="00827854"/>
  </w:style>
  <w:style w:type="numbering" w:customStyle="1" w:styleId="162132">
    <w:name w:val="ترقيم جدول16213"/>
    <w:basedOn w:val="a7"/>
    <w:rsid w:val="00827854"/>
  </w:style>
  <w:style w:type="numbering" w:customStyle="1" w:styleId="162133">
    <w:name w:val="ترقيم نقطي16213"/>
    <w:rsid w:val="00827854"/>
  </w:style>
  <w:style w:type="numbering" w:customStyle="1" w:styleId="172130">
    <w:name w:val="ترقيم بثلاثة مستويات17213"/>
    <w:rsid w:val="00827854"/>
  </w:style>
  <w:style w:type="numbering" w:customStyle="1" w:styleId="172131">
    <w:name w:val="ترقيم بحروف بمستويين17213"/>
    <w:rsid w:val="00827854"/>
  </w:style>
  <w:style w:type="numbering" w:customStyle="1" w:styleId="172132">
    <w:name w:val="ترقيم جدول17213"/>
    <w:basedOn w:val="a7"/>
    <w:rsid w:val="00827854"/>
  </w:style>
  <w:style w:type="numbering" w:customStyle="1" w:styleId="172133">
    <w:name w:val="ترقيم نقطي17213"/>
    <w:rsid w:val="00827854"/>
  </w:style>
  <w:style w:type="numbering" w:customStyle="1" w:styleId="5313">
    <w:name w:val="ترقيم نقطي5313"/>
    <w:rsid w:val="00827854"/>
  </w:style>
  <w:style w:type="numbering" w:customStyle="1" w:styleId="51213">
    <w:name w:val="ترقيم نقطي51213"/>
    <w:rsid w:val="00827854"/>
  </w:style>
  <w:style w:type="numbering" w:customStyle="1" w:styleId="111124">
    <w:name w:val="بلا قائمة11112"/>
    <w:next w:val="a7"/>
    <w:uiPriority w:val="99"/>
    <w:semiHidden/>
    <w:unhideWhenUsed/>
    <w:rsid w:val="00827854"/>
  </w:style>
  <w:style w:type="numbering" w:customStyle="1" w:styleId="181120">
    <w:name w:val="ترقيم بثلاثة مستويات18112"/>
    <w:rsid w:val="00827854"/>
  </w:style>
  <w:style w:type="numbering" w:customStyle="1" w:styleId="181121">
    <w:name w:val="ترقيم بحروف بمستويين18112"/>
    <w:rsid w:val="00827854"/>
  </w:style>
  <w:style w:type="numbering" w:customStyle="1" w:styleId="181122">
    <w:name w:val="ترقيم جدول18112"/>
    <w:basedOn w:val="a7"/>
    <w:rsid w:val="00827854"/>
  </w:style>
  <w:style w:type="numbering" w:customStyle="1" w:styleId="181123">
    <w:name w:val="ترقيم نقطي18112"/>
    <w:rsid w:val="00827854"/>
  </w:style>
  <w:style w:type="numbering" w:customStyle="1" w:styleId="1111120">
    <w:name w:val="ترقيم بثلاثة مستويات111112"/>
    <w:rsid w:val="00827854"/>
  </w:style>
  <w:style w:type="numbering" w:customStyle="1" w:styleId="1111121">
    <w:name w:val="ترقيم بحروف بمستويين111112"/>
    <w:rsid w:val="00827854"/>
  </w:style>
  <w:style w:type="numbering" w:customStyle="1" w:styleId="1111122">
    <w:name w:val="ترقيم جدول111112"/>
    <w:basedOn w:val="a7"/>
    <w:rsid w:val="00827854"/>
  </w:style>
  <w:style w:type="numbering" w:customStyle="1" w:styleId="1111123">
    <w:name w:val="ترقيم نقطي111112"/>
    <w:rsid w:val="00827854"/>
  </w:style>
  <w:style w:type="numbering" w:customStyle="1" w:styleId="211120">
    <w:name w:val="ترقيم بثلاثة مستويات21112"/>
    <w:rsid w:val="00827854"/>
  </w:style>
  <w:style w:type="numbering" w:customStyle="1" w:styleId="211121">
    <w:name w:val="ترقيم بحروف بمستويين21112"/>
    <w:rsid w:val="00827854"/>
  </w:style>
  <w:style w:type="numbering" w:customStyle="1" w:styleId="211122">
    <w:name w:val="ترقيم جدول21112"/>
    <w:basedOn w:val="a7"/>
    <w:rsid w:val="00827854"/>
  </w:style>
  <w:style w:type="numbering" w:customStyle="1" w:styleId="211123">
    <w:name w:val="ترقيم نقطي21112"/>
    <w:rsid w:val="00827854"/>
  </w:style>
  <w:style w:type="numbering" w:customStyle="1" w:styleId="1211120">
    <w:name w:val="ترقيم بثلاثة مستويات121112"/>
    <w:rsid w:val="00827854"/>
  </w:style>
  <w:style w:type="numbering" w:customStyle="1" w:styleId="1211121">
    <w:name w:val="ترقيم بحروف بمستويين121112"/>
    <w:rsid w:val="00827854"/>
  </w:style>
  <w:style w:type="numbering" w:customStyle="1" w:styleId="1211122">
    <w:name w:val="ترقيم جدول121112"/>
    <w:basedOn w:val="a7"/>
    <w:rsid w:val="00827854"/>
  </w:style>
  <w:style w:type="numbering" w:customStyle="1" w:styleId="1211123">
    <w:name w:val="ترقيم نقطي121112"/>
    <w:rsid w:val="00827854"/>
  </w:style>
  <w:style w:type="numbering" w:customStyle="1" w:styleId="311120">
    <w:name w:val="ترقيم بثلاثة مستويات31112"/>
    <w:rsid w:val="00827854"/>
  </w:style>
  <w:style w:type="numbering" w:customStyle="1" w:styleId="311121">
    <w:name w:val="ترقيم بحروف بمستويين31112"/>
    <w:rsid w:val="00827854"/>
  </w:style>
  <w:style w:type="numbering" w:customStyle="1" w:styleId="311122">
    <w:name w:val="ترقيم جدول31112"/>
    <w:basedOn w:val="a7"/>
    <w:rsid w:val="00827854"/>
  </w:style>
  <w:style w:type="numbering" w:customStyle="1" w:styleId="311123">
    <w:name w:val="ترقيم نقطي31112"/>
    <w:rsid w:val="00827854"/>
  </w:style>
  <w:style w:type="numbering" w:customStyle="1" w:styleId="1311120">
    <w:name w:val="ترقيم بثلاثة مستويات131112"/>
    <w:rsid w:val="00827854"/>
  </w:style>
  <w:style w:type="numbering" w:customStyle="1" w:styleId="1311121">
    <w:name w:val="ترقيم بحروف بمستويين131112"/>
    <w:rsid w:val="00827854"/>
  </w:style>
  <w:style w:type="numbering" w:customStyle="1" w:styleId="1311122">
    <w:name w:val="ترقيم جدول131112"/>
    <w:basedOn w:val="a7"/>
    <w:rsid w:val="00827854"/>
  </w:style>
  <w:style w:type="numbering" w:customStyle="1" w:styleId="1311123">
    <w:name w:val="ترقيم نقطي131112"/>
    <w:rsid w:val="00827854"/>
  </w:style>
  <w:style w:type="numbering" w:customStyle="1" w:styleId="1411120">
    <w:name w:val="ترقيم بثلاثة مستويات141112"/>
    <w:rsid w:val="00827854"/>
  </w:style>
  <w:style w:type="numbering" w:customStyle="1" w:styleId="1411121">
    <w:name w:val="ترقيم بحروف بمستويين141112"/>
    <w:rsid w:val="00827854"/>
  </w:style>
  <w:style w:type="numbering" w:customStyle="1" w:styleId="1411122">
    <w:name w:val="ترقيم جدول141112"/>
    <w:basedOn w:val="a7"/>
    <w:rsid w:val="00827854"/>
  </w:style>
  <w:style w:type="numbering" w:customStyle="1" w:styleId="1411123">
    <w:name w:val="ترقيم نقطي141112"/>
    <w:rsid w:val="00827854"/>
  </w:style>
  <w:style w:type="numbering" w:customStyle="1" w:styleId="1511120">
    <w:name w:val="ترقيم بثلاثة مستويات151112"/>
    <w:rsid w:val="00827854"/>
  </w:style>
  <w:style w:type="numbering" w:customStyle="1" w:styleId="1511121">
    <w:name w:val="ترقيم بحروف بمستويين151112"/>
    <w:rsid w:val="00827854"/>
  </w:style>
  <w:style w:type="numbering" w:customStyle="1" w:styleId="1511122">
    <w:name w:val="ترقيم جدول151112"/>
    <w:basedOn w:val="a7"/>
    <w:rsid w:val="00827854"/>
  </w:style>
  <w:style w:type="numbering" w:customStyle="1" w:styleId="1511123">
    <w:name w:val="ترقيم نقطي151112"/>
    <w:rsid w:val="00827854"/>
  </w:style>
  <w:style w:type="numbering" w:customStyle="1" w:styleId="411120">
    <w:name w:val="ترقيم بثلاثة مستويات41112"/>
    <w:rsid w:val="00827854"/>
  </w:style>
  <w:style w:type="numbering" w:customStyle="1" w:styleId="411121">
    <w:name w:val="ترقيم بحروف بمستويين41112"/>
    <w:rsid w:val="00827854"/>
  </w:style>
  <w:style w:type="numbering" w:customStyle="1" w:styleId="411122">
    <w:name w:val="ترقيم جدول41112"/>
    <w:basedOn w:val="a7"/>
    <w:rsid w:val="00827854"/>
  </w:style>
  <w:style w:type="numbering" w:customStyle="1" w:styleId="411123">
    <w:name w:val="ترقيم نقطي41112"/>
    <w:rsid w:val="00827854"/>
  </w:style>
  <w:style w:type="numbering" w:customStyle="1" w:styleId="1611120">
    <w:name w:val="ترقيم بثلاثة مستويات161112"/>
    <w:rsid w:val="00827854"/>
  </w:style>
  <w:style w:type="numbering" w:customStyle="1" w:styleId="1611121">
    <w:name w:val="ترقيم بحروف بمستويين161112"/>
    <w:rsid w:val="00827854"/>
  </w:style>
  <w:style w:type="numbering" w:customStyle="1" w:styleId="1611122">
    <w:name w:val="ترقيم جدول161112"/>
    <w:basedOn w:val="a7"/>
    <w:rsid w:val="00827854"/>
  </w:style>
  <w:style w:type="numbering" w:customStyle="1" w:styleId="1611123">
    <w:name w:val="ترقيم نقطي161112"/>
    <w:rsid w:val="00827854"/>
  </w:style>
  <w:style w:type="numbering" w:customStyle="1" w:styleId="1711120">
    <w:name w:val="ترقيم بثلاثة مستويات171112"/>
    <w:rsid w:val="00827854"/>
  </w:style>
  <w:style w:type="numbering" w:customStyle="1" w:styleId="1711121">
    <w:name w:val="ترقيم بحروف بمستويين171112"/>
    <w:rsid w:val="00827854"/>
  </w:style>
  <w:style w:type="numbering" w:customStyle="1" w:styleId="1711122">
    <w:name w:val="ترقيم جدول171112"/>
    <w:basedOn w:val="a7"/>
    <w:rsid w:val="00827854"/>
  </w:style>
  <w:style w:type="numbering" w:customStyle="1" w:styleId="1711123">
    <w:name w:val="ترقيم نقطي171112"/>
    <w:rsid w:val="00827854"/>
  </w:style>
  <w:style w:type="numbering" w:customStyle="1" w:styleId="52112">
    <w:name w:val="ترقيم نقطي52112"/>
    <w:rsid w:val="00827854"/>
  </w:style>
  <w:style w:type="numbering" w:customStyle="1" w:styleId="511112">
    <w:name w:val="ترقيم نقطي511112"/>
    <w:rsid w:val="00827854"/>
  </w:style>
  <w:style w:type="numbering" w:customStyle="1" w:styleId="61130">
    <w:name w:val="ترقيم نقطي6113"/>
    <w:rsid w:val="00827854"/>
  </w:style>
  <w:style w:type="numbering" w:customStyle="1" w:styleId="71120">
    <w:name w:val="ترقيم نقطي7112"/>
    <w:rsid w:val="00827854"/>
  </w:style>
  <w:style w:type="numbering" w:customStyle="1" w:styleId="611120">
    <w:name w:val="ترقيم نقطي61112"/>
    <w:rsid w:val="00827854"/>
  </w:style>
  <w:style w:type="numbering" w:customStyle="1" w:styleId="512112">
    <w:name w:val="ترقيم نقطي512112"/>
    <w:rsid w:val="00827854"/>
  </w:style>
  <w:style w:type="numbering" w:customStyle="1" w:styleId="62120">
    <w:name w:val="ترقيم نقطي6212"/>
    <w:rsid w:val="00827854"/>
  </w:style>
  <w:style w:type="numbering" w:customStyle="1" w:styleId="81120">
    <w:name w:val="ترقيم نقطي8112"/>
    <w:rsid w:val="00827854"/>
  </w:style>
  <w:style w:type="numbering" w:customStyle="1" w:styleId="51312">
    <w:name w:val="ترقيم نقطي51312"/>
    <w:rsid w:val="00827854"/>
  </w:style>
  <w:style w:type="numbering" w:customStyle="1" w:styleId="63120">
    <w:name w:val="ترقيم نقطي6312"/>
    <w:rsid w:val="00827854"/>
  </w:style>
  <w:style w:type="numbering" w:customStyle="1" w:styleId="51412">
    <w:name w:val="ترقيم نقطي51412"/>
    <w:rsid w:val="00827854"/>
  </w:style>
  <w:style w:type="numbering" w:customStyle="1" w:styleId="6412">
    <w:name w:val="ترقيم نقطي6412"/>
    <w:rsid w:val="00827854"/>
  </w:style>
  <w:style w:type="numbering" w:customStyle="1" w:styleId="51512">
    <w:name w:val="ترقيم نقطي51512"/>
    <w:rsid w:val="00827854"/>
  </w:style>
  <w:style w:type="numbering" w:customStyle="1" w:styleId="6512">
    <w:name w:val="ترقيم نقطي6512"/>
    <w:rsid w:val="00827854"/>
  </w:style>
  <w:style w:type="numbering" w:customStyle="1" w:styleId="21124">
    <w:name w:val="بلا قائمة2112"/>
    <w:next w:val="a7"/>
    <w:uiPriority w:val="99"/>
    <w:semiHidden/>
    <w:unhideWhenUsed/>
    <w:rsid w:val="00827854"/>
  </w:style>
  <w:style w:type="numbering" w:customStyle="1" w:styleId="1111124">
    <w:name w:val="بلا قائمة111112"/>
    <w:next w:val="a7"/>
    <w:uiPriority w:val="99"/>
    <w:semiHidden/>
    <w:unhideWhenUsed/>
    <w:rsid w:val="00827854"/>
  </w:style>
  <w:style w:type="numbering" w:customStyle="1" w:styleId="51122">
    <w:name w:val="ترقيم بثلاثة مستويات5112"/>
    <w:rsid w:val="00827854"/>
  </w:style>
  <w:style w:type="numbering" w:customStyle="1" w:styleId="51123">
    <w:name w:val="ترقيم بحروف بمستويين5112"/>
    <w:rsid w:val="00827854"/>
  </w:style>
  <w:style w:type="numbering" w:customStyle="1" w:styleId="51124">
    <w:name w:val="ترقيم جدول5112"/>
    <w:basedOn w:val="a7"/>
    <w:rsid w:val="00827854"/>
  </w:style>
  <w:style w:type="numbering" w:customStyle="1" w:styleId="9120">
    <w:name w:val="ترقيم نقطي912"/>
    <w:rsid w:val="00827854"/>
  </w:style>
  <w:style w:type="numbering" w:customStyle="1" w:styleId="191120">
    <w:name w:val="ترقيم بثلاثة مستويات19112"/>
    <w:rsid w:val="00827854"/>
  </w:style>
  <w:style w:type="numbering" w:customStyle="1" w:styleId="191121">
    <w:name w:val="ترقيم بحروف بمستويين19112"/>
    <w:rsid w:val="00827854"/>
  </w:style>
  <w:style w:type="numbering" w:customStyle="1" w:styleId="191122">
    <w:name w:val="ترقيم جدول19112"/>
    <w:basedOn w:val="a7"/>
    <w:rsid w:val="00827854"/>
  </w:style>
  <w:style w:type="numbering" w:customStyle="1" w:styleId="191123">
    <w:name w:val="ترقيم نقطي19112"/>
    <w:rsid w:val="00827854"/>
  </w:style>
  <w:style w:type="numbering" w:customStyle="1" w:styleId="1121120">
    <w:name w:val="ترقيم بثلاثة مستويات112112"/>
    <w:rsid w:val="00827854"/>
  </w:style>
  <w:style w:type="numbering" w:customStyle="1" w:styleId="1121121">
    <w:name w:val="ترقيم بحروف بمستويين112112"/>
    <w:rsid w:val="00827854"/>
  </w:style>
  <w:style w:type="numbering" w:customStyle="1" w:styleId="1121122">
    <w:name w:val="ترقيم جدول112112"/>
    <w:basedOn w:val="a7"/>
    <w:rsid w:val="00827854"/>
  </w:style>
  <w:style w:type="numbering" w:customStyle="1" w:styleId="1121123">
    <w:name w:val="ترقيم نقطي112112"/>
    <w:rsid w:val="00827854"/>
  </w:style>
  <w:style w:type="numbering" w:customStyle="1" w:styleId="221120">
    <w:name w:val="ترقيم بثلاثة مستويات22112"/>
    <w:rsid w:val="00827854"/>
  </w:style>
  <w:style w:type="numbering" w:customStyle="1" w:styleId="221121">
    <w:name w:val="ترقيم بحروف بمستويين22112"/>
    <w:rsid w:val="00827854"/>
  </w:style>
  <w:style w:type="numbering" w:customStyle="1" w:styleId="221122">
    <w:name w:val="ترقيم جدول22112"/>
    <w:basedOn w:val="a7"/>
    <w:rsid w:val="00827854"/>
  </w:style>
  <w:style w:type="numbering" w:customStyle="1" w:styleId="221123">
    <w:name w:val="ترقيم نقطي22112"/>
    <w:rsid w:val="00827854"/>
  </w:style>
  <w:style w:type="numbering" w:customStyle="1" w:styleId="1221120">
    <w:name w:val="ترقيم بثلاثة مستويات122112"/>
    <w:rsid w:val="00827854"/>
  </w:style>
  <w:style w:type="numbering" w:customStyle="1" w:styleId="1221121">
    <w:name w:val="ترقيم بحروف بمستويين122112"/>
    <w:rsid w:val="00827854"/>
  </w:style>
  <w:style w:type="numbering" w:customStyle="1" w:styleId="1221122">
    <w:name w:val="ترقيم جدول122112"/>
    <w:basedOn w:val="a7"/>
    <w:rsid w:val="00827854"/>
  </w:style>
  <w:style w:type="numbering" w:customStyle="1" w:styleId="1221123">
    <w:name w:val="ترقيم نقطي122112"/>
    <w:rsid w:val="00827854"/>
  </w:style>
  <w:style w:type="numbering" w:customStyle="1" w:styleId="321120">
    <w:name w:val="ترقيم بثلاثة مستويات32112"/>
    <w:rsid w:val="00827854"/>
  </w:style>
  <w:style w:type="numbering" w:customStyle="1" w:styleId="321121">
    <w:name w:val="ترقيم بحروف بمستويين32112"/>
    <w:rsid w:val="00827854"/>
  </w:style>
  <w:style w:type="numbering" w:customStyle="1" w:styleId="321122">
    <w:name w:val="ترقيم جدول32112"/>
    <w:basedOn w:val="a7"/>
    <w:rsid w:val="00827854"/>
  </w:style>
  <w:style w:type="numbering" w:customStyle="1" w:styleId="321123">
    <w:name w:val="ترقيم نقطي32112"/>
    <w:rsid w:val="00827854"/>
  </w:style>
  <w:style w:type="numbering" w:customStyle="1" w:styleId="1321120">
    <w:name w:val="ترقيم بثلاثة مستويات132112"/>
    <w:rsid w:val="00827854"/>
  </w:style>
  <w:style w:type="numbering" w:customStyle="1" w:styleId="1321121">
    <w:name w:val="ترقيم بحروف بمستويين132112"/>
    <w:rsid w:val="00827854"/>
  </w:style>
  <w:style w:type="numbering" w:customStyle="1" w:styleId="1321122">
    <w:name w:val="ترقيم جدول132112"/>
    <w:basedOn w:val="a7"/>
    <w:rsid w:val="00827854"/>
  </w:style>
  <w:style w:type="numbering" w:customStyle="1" w:styleId="1321123">
    <w:name w:val="ترقيم نقطي132112"/>
    <w:rsid w:val="00827854"/>
  </w:style>
  <w:style w:type="numbering" w:customStyle="1" w:styleId="1421120">
    <w:name w:val="ترقيم بثلاثة مستويات142112"/>
    <w:rsid w:val="00827854"/>
  </w:style>
  <w:style w:type="numbering" w:customStyle="1" w:styleId="1421121">
    <w:name w:val="ترقيم بحروف بمستويين142112"/>
    <w:rsid w:val="00827854"/>
  </w:style>
  <w:style w:type="numbering" w:customStyle="1" w:styleId="1421122">
    <w:name w:val="ترقيم جدول142112"/>
    <w:basedOn w:val="a7"/>
    <w:rsid w:val="00827854"/>
  </w:style>
  <w:style w:type="numbering" w:customStyle="1" w:styleId="1421123">
    <w:name w:val="ترقيم نقطي142112"/>
    <w:rsid w:val="00827854"/>
  </w:style>
  <w:style w:type="numbering" w:customStyle="1" w:styleId="1521120">
    <w:name w:val="ترقيم بثلاثة مستويات152112"/>
    <w:rsid w:val="00827854"/>
  </w:style>
  <w:style w:type="numbering" w:customStyle="1" w:styleId="1521121">
    <w:name w:val="ترقيم بحروف بمستويين152112"/>
    <w:rsid w:val="00827854"/>
  </w:style>
  <w:style w:type="numbering" w:customStyle="1" w:styleId="1521122">
    <w:name w:val="ترقيم جدول152112"/>
    <w:basedOn w:val="a7"/>
    <w:rsid w:val="00827854"/>
  </w:style>
  <w:style w:type="numbering" w:customStyle="1" w:styleId="1521123">
    <w:name w:val="ترقيم نقطي152112"/>
    <w:rsid w:val="00827854"/>
  </w:style>
  <w:style w:type="numbering" w:customStyle="1" w:styleId="421120">
    <w:name w:val="ترقيم بثلاثة مستويات42112"/>
    <w:rsid w:val="00827854"/>
  </w:style>
  <w:style w:type="numbering" w:customStyle="1" w:styleId="421121">
    <w:name w:val="ترقيم بحروف بمستويين42112"/>
    <w:rsid w:val="00827854"/>
  </w:style>
  <w:style w:type="numbering" w:customStyle="1" w:styleId="421122">
    <w:name w:val="ترقيم جدول42112"/>
    <w:basedOn w:val="a7"/>
    <w:rsid w:val="00827854"/>
  </w:style>
  <w:style w:type="numbering" w:customStyle="1" w:styleId="421123">
    <w:name w:val="ترقيم نقطي42112"/>
    <w:rsid w:val="00827854"/>
  </w:style>
  <w:style w:type="numbering" w:customStyle="1" w:styleId="1621120">
    <w:name w:val="ترقيم بثلاثة مستويات162112"/>
    <w:rsid w:val="00827854"/>
  </w:style>
  <w:style w:type="numbering" w:customStyle="1" w:styleId="1621121">
    <w:name w:val="ترقيم بحروف بمستويين162112"/>
    <w:rsid w:val="00827854"/>
  </w:style>
  <w:style w:type="numbering" w:customStyle="1" w:styleId="1621122">
    <w:name w:val="ترقيم جدول162112"/>
    <w:basedOn w:val="a7"/>
    <w:rsid w:val="00827854"/>
  </w:style>
  <w:style w:type="numbering" w:customStyle="1" w:styleId="1621123">
    <w:name w:val="ترقيم نقطي162112"/>
    <w:rsid w:val="00827854"/>
  </w:style>
  <w:style w:type="numbering" w:customStyle="1" w:styleId="1721120">
    <w:name w:val="ترقيم بثلاثة مستويات172112"/>
    <w:rsid w:val="00827854"/>
  </w:style>
  <w:style w:type="numbering" w:customStyle="1" w:styleId="1721121">
    <w:name w:val="ترقيم بحروف بمستويين172112"/>
    <w:rsid w:val="00827854"/>
  </w:style>
  <w:style w:type="numbering" w:customStyle="1" w:styleId="1721122">
    <w:name w:val="ترقيم جدول172112"/>
    <w:basedOn w:val="a7"/>
    <w:rsid w:val="00827854"/>
  </w:style>
  <w:style w:type="numbering" w:customStyle="1" w:styleId="1721123">
    <w:name w:val="ترقيم نقطي172112"/>
    <w:rsid w:val="00827854"/>
  </w:style>
  <w:style w:type="numbering" w:customStyle="1" w:styleId="53112">
    <w:name w:val="ترقيم نقطي53112"/>
    <w:rsid w:val="00827854"/>
  </w:style>
  <w:style w:type="numbering" w:customStyle="1" w:styleId="51612">
    <w:name w:val="ترقيم نقطي51612"/>
    <w:rsid w:val="00827854"/>
  </w:style>
  <w:style w:type="numbering" w:customStyle="1" w:styleId="31124">
    <w:name w:val="بلا قائمة3112"/>
    <w:next w:val="a7"/>
    <w:uiPriority w:val="99"/>
    <w:semiHidden/>
    <w:unhideWhenUsed/>
    <w:rsid w:val="00827854"/>
  </w:style>
  <w:style w:type="numbering" w:customStyle="1" w:styleId="12124">
    <w:name w:val="بلا قائمة1212"/>
    <w:next w:val="a7"/>
    <w:uiPriority w:val="99"/>
    <w:semiHidden/>
    <w:unhideWhenUsed/>
    <w:rsid w:val="00827854"/>
  </w:style>
  <w:style w:type="numbering" w:customStyle="1" w:styleId="61121">
    <w:name w:val="ترقيم بثلاثة مستويات6112"/>
    <w:rsid w:val="00827854"/>
  </w:style>
  <w:style w:type="numbering" w:customStyle="1" w:styleId="61122">
    <w:name w:val="ترقيم بحروف بمستويين6112"/>
    <w:rsid w:val="00827854"/>
  </w:style>
  <w:style w:type="numbering" w:customStyle="1" w:styleId="61123">
    <w:name w:val="ترقيم جدول6112"/>
    <w:basedOn w:val="a7"/>
    <w:rsid w:val="00827854"/>
  </w:style>
  <w:style w:type="numbering" w:customStyle="1" w:styleId="10123">
    <w:name w:val="ترقيم نقطي1012"/>
    <w:rsid w:val="00827854"/>
  </w:style>
  <w:style w:type="numbering" w:customStyle="1" w:styleId="110120">
    <w:name w:val="ترقيم بثلاثة مستويات11012"/>
    <w:rsid w:val="00827854"/>
  </w:style>
  <w:style w:type="numbering" w:customStyle="1" w:styleId="110121">
    <w:name w:val="ترقيم بحروف بمستويين11012"/>
    <w:rsid w:val="00827854"/>
  </w:style>
  <w:style w:type="numbering" w:customStyle="1" w:styleId="110122">
    <w:name w:val="ترقيم جدول11012"/>
    <w:basedOn w:val="a7"/>
    <w:rsid w:val="00827854"/>
  </w:style>
  <w:style w:type="numbering" w:customStyle="1" w:styleId="110123">
    <w:name w:val="ترقيم نقطي11012"/>
    <w:rsid w:val="00827854"/>
  </w:style>
  <w:style w:type="numbering" w:customStyle="1" w:styleId="113120">
    <w:name w:val="ترقيم بثلاثة مستويات11312"/>
    <w:rsid w:val="00827854"/>
  </w:style>
  <w:style w:type="numbering" w:customStyle="1" w:styleId="113121">
    <w:name w:val="ترقيم بحروف بمستويين11312"/>
    <w:rsid w:val="00827854"/>
  </w:style>
  <w:style w:type="numbering" w:customStyle="1" w:styleId="113122">
    <w:name w:val="ترقيم جدول11312"/>
    <w:basedOn w:val="a7"/>
    <w:rsid w:val="00827854"/>
  </w:style>
  <w:style w:type="numbering" w:customStyle="1" w:styleId="113123">
    <w:name w:val="ترقيم نقطي11312"/>
    <w:rsid w:val="00827854"/>
  </w:style>
  <w:style w:type="numbering" w:customStyle="1" w:styleId="23120">
    <w:name w:val="ترقيم بثلاثة مستويات2312"/>
    <w:rsid w:val="00827854"/>
  </w:style>
  <w:style w:type="numbering" w:customStyle="1" w:styleId="23122">
    <w:name w:val="ترقيم بحروف بمستويين2312"/>
    <w:rsid w:val="00827854"/>
  </w:style>
  <w:style w:type="numbering" w:customStyle="1" w:styleId="23123">
    <w:name w:val="ترقيم جدول2312"/>
    <w:basedOn w:val="a7"/>
    <w:rsid w:val="00827854"/>
  </w:style>
  <w:style w:type="numbering" w:customStyle="1" w:styleId="2315">
    <w:name w:val="ترقيم نقطي2315"/>
    <w:rsid w:val="00827854"/>
  </w:style>
  <w:style w:type="numbering" w:customStyle="1" w:styleId="123120">
    <w:name w:val="ترقيم بثلاثة مستويات12312"/>
    <w:rsid w:val="00827854"/>
  </w:style>
  <w:style w:type="numbering" w:customStyle="1" w:styleId="123121">
    <w:name w:val="ترقيم بحروف بمستويين12312"/>
    <w:rsid w:val="00827854"/>
  </w:style>
  <w:style w:type="numbering" w:customStyle="1" w:styleId="123122">
    <w:name w:val="ترقيم جدول12312"/>
    <w:basedOn w:val="a7"/>
    <w:rsid w:val="00827854"/>
  </w:style>
  <w:style w:type="numbering" w:customStyle="1" w:styleId="123123">
    <w:name w:val="ترقيم نقطي12312"/>
    <w:rsid w:val="00827854"/>
  </w:style>
  <w:style w:type="numbering" w:customStyle="1" w:styleId="33120">
    <w:name w:val="ترقيم بثلاثة مستويات3312"/>
    <w:rsid w:val="00827854"/>
  </w:style>
  <w:style w:type="numbering" w:customStyle="1" w:styleId="33121">
    <w:name w:val="ترقيم بحروف بمستويين3312"/>
    <w:rsid w:val="00827854"/>
  </w:style>
  <w:style w:type="numbering" w:customStyle="1" w:styleId="33122">
    <w:name w:val="ترقيم جدول3312"/>
    <w:basedOn w:val="a7"/>
    <w:rsid w:val="00827854"/>
  </w:style>
  <w:style w:type="numbering" w:customStyle="1" w:styleId="33123">
    <w:name w:val="ترقيم نقطي3312"/>
    <w:rsid w:val="00827854"/>
  </w:style>
  <w:style w:type="numbering" w:customStyle="1" w:styleId="133120">
    <w:name w:val="ترقيم بثلاثة مستويات13312"/>
    <w:rsid w:val="00827854"/>
  </w:style>
  <w:style w:type="numbering" w:customStyle="1" w:styleId="133121">
    <w:name w:val="ترقيم بحروف بمستويين13312"/>
    <w:rsid w:val="00827854"/>
  </w:style>
  <w:style w:type="numbering" w:customStyle="1" w:styleId="133122">
    <w:name w:val="ترقيم جدول13312"/>
    <w:basedOn w:val="a7"/>
    <w:rsid w:val="00827854"/>
  </w:style>
  <w:style w:type="numbering" w:customStyle="1" w:styleId="133123">
    <w:name w:val="ترقيم نقطي13312"/>
    <w:rsid w:val="00827854"/>
  </w:style>
  <w:style w:type="numbering" w:customStyle="1" w:styleId="143120">
    <w:name w:val="ترقيم بثلاثة مستويات14312"/>
    <w:rsid w:val="00827854"/>
  </w:style>
  <w:style w:type="numbering" w:customStyle="1" w:styleId="143121">
    <w:name w:val="ترقيم بحروف بمستويين14312"/>
    <w:rsid w:val="00827854"/>
  </w:style>
  <w:style w:type="numbering" w:customStyle="1" w:styleId="143122">
    <w:name w:val="ترقيم جدول14312"/>
    <w:basedOn w:val="a7"/>
    <w:rsid w:val="00827854"/>
  </w:style>
  <w:style w:type="numbering" w:customStyle="1" w:styleId="143123">
    <w:name w:val="ترقيم نقطي14312"/>
    <w:rsid w:val="00827854"/>
  </w:style>
  <w:style w:type="numbering" w:customStyle="1" w:styleId="153120">
    <w:name w:val="ترقيم بثلاثة مستويات15312"/>
    <w:rsid w:val="00827854"/>
  </w:style>
  <w:style w:type="numbering" w:customStyle="1" w:styleId="153121">
    <w:name w:val="ترقيم بحروف بمستويين15312"/>
    <w:rsid w:val="00827854"/>
  </w:style>
  <w:style w:type="numbering" w:customStyle="1" w:styleId="153122">
    <w:name w:val="ترقيم جدول15312"/>
    <w:basedOn w:val="a7"/>
    <w:rsid w:val="00827854"/>
  </w:style>
  <w:style w:type="numbering" w:customStyle="1" w:styleId="153123">
    <w:name w:val="ترقيم نقطي15312"/>
    <w:rsid w:val="00827854"/>
  </w:style>
  <w:style w:type="numbering" w:customStyle="1" w:styleId="43120">
    <w:name w:val="ترقيم بثلاثة مستويات4312"/>
    <w:rsid w:val="00827854"/>
  </w:style>
  <w:style w:type="numbering" w:customStyle="1" w:styleId="43121">
    <w:name w:val="ترقيم بحروف بمستويين4312"/>
    <w:rsid w:val="00827854"/>
  </w:style>
  <w:style w:type="numbering" w:customStyle="1" w:styleId="43122">
    <w:name w:val="ترقيم جدول4312"/>
    <w:basedOn w:val="a7"/>
    <w:rsid w:val="00827854"/>
  </w:style>
  <w:style w:type="numbering" w:customStyle="1" w:styleId="43123">
    <w:name w:val="ترقيم نقطي4312"/>
    <w:rsid w:val="00827854"/>
  </w:style>
  <w:style w:type="numbering" w:customStyle="1" w:styleId="163120">
    <w:name w:val="ترقيم بثلاثة مستويات16312"/>
    <w:rsid w:val="00827854"/>
  </w:style>
  <w:style w:type="numbering" w:customStyle="1" w:styleId="163121">
    <w:name w:val="ترقيم بحروف بمستويين16312"/>
    <w:rsid w:val="00827854"/>
  </w:style>
  <w:style w:type="numbering" w:customStyle="1" w:styleId="163122">
    <w:name w:val="ترقيم جدول16312"/>
    <w:basedOn w:val="a7"/>
    <w:rsid w:val="00827854"/>
  </w:style>
  <w:style w:type="numbering" w:customStyle="1" w:styleId="163123">
    <w:name w:val="ترقيم نقطي16312"/>
    <w:rsid w:val="00827854"/>
  </w:style>
  <w:style w:type="numbering" w:customStyle="1" w:styleId="173120">
    <w:name w:val="ترقيم بثلاثة مستويات17312"/>
    <w:rsid w:val="00827854"/>
  </w:style>
  <w:style w:type="numbering" w:customStyle="1" w:styleId="173121">
    <w:name w:val="ترقيم بحروف بمستويين17312"/>
    <w:rsid w:val="00827854"/>
  </w:style>
  <w:style w:type="numbering" w:customStyle="1" w:styleId="173122">
    <w:name w:val="ترقيم جدول17312"/>
    <w:basedOn w:val="a7"/>
    <w:rsid w:val="00827854"/>
  </w:style>
  <w:style w:type="numbering" w:customStyle="1" w:styleId="173123">
    <w:name w:val="ترقيم نقطي17312"/>
    <w:rsid w:val="00827854"/>
  </w:style>
  <w:style w:type="numbering" w:customStyle="1" w:styleId="5412">
    <w:name w:val="ترقيم نقطي5412"/>
    <w:rsid w:val="00827854"/>
  </w:style>
  <w:style w:type="numbering" w:customStyle="1" w:styleId="51712">
    <w:name w:val="ترقيم نقطي51712"/>
    <w:rsid w:val="00827854"/>
  </w:style>
  <w:style w:type="numbering" w:customStyle="1" w:styleId="41124">
    <w:name w:val="بلا قائمة4112"/>
    <w:next w:val="a7"/>
    <w:uiPriority w:val="99"/>
    <w:semiHidden/>
    <w:unhideWhenUsed/>
    <w:rsid w:val="00827854"/>
  </w:style>
  <w:style w:type="numbering" w:customStyle="1" w:styleId="13124">
    <w:name w:val="بلا قائمة1312"/>
    <w:next w:val="a7"/>
    <w:uiPriority w:val="99"/>
    <w:semiHidden/>
    <w:unhideWhenUsed/>
    <w:rsid w:val="00827854"/>
  </w:style>
  <w:style w:type="numbering" w:customStyle="1" w:styleId="71121">
    <w:name w:val="ترقيم بثلاثة مستويات7112"/>
    <w:rsid w:val="00827854"/>
  </w:style>
  <w:style w:type="numbering" w:customStyle="1" w:styleId="71122">
    <w:name w:val="ترقيم بحروف بمستويين7112"/>
    <w:rsid w:val="00827854"/>
  </w:style>
  <w:style w:type="numbering" w:customStyle="1" w:styleId="71123">
    <w:name w:val="ترقيم جدول7112"/>
    <w:basedOn w:val="a7"/>
    <w:rsid w:val="00827854"/>
  </w:style>
  <w:style w:type="numbering" w:customStyle="1" w:styleId="20122">
    <w:name w:val="ترقيم نقطي2012"/>
    <w:rsid w:val="00827854"/>
  </w:style>
  <w:style w:type="numbering" w:customStyle="1" w:styleId="114120">
    <w:name w:val="ترقيم بثلاثة مستويات11412"/>
    <w:rsid w:val="00827854"/>
  </w:style>
  <w:style w:type="numbering" w:customStyle="1" w:styleId="114121">
    <w:name w:val="ترقيم بحروف بمستويين11412"/>
    <w:rsid w:val="00827854"/>
  </w:style>
  <w:style w:type="numbering" w:customStyle="1" w:styleId="114122">
    <w:name w:val="ترقيم جدول11412"/>
    <w:basedOn w:val="a7"/>
    <w:rsid w:val="00827854"/>
  </w:style>
  <w:style w:type="numbering" w:customStyle="1" w:styleId="114123">
    <w:name w:val="ترقيم نقطي11412"/>
    <w:rsid w:val="00827854"/>
  </w:style>
  <w:style w:type="numbering" w:customStyle="1" w:styleId="115120">
    <w:name w:val="ترقيم بثلاثة مستويات11512"/>
    <w:rsid w:val="00827854"/>
  </w:style>
  <w:style w:type="numbering" w:customStyle="1" w:styleId="115121">
    <w:name w:val="ترقيم بحروف بمستويين11512"/>
    <w:rsid w:val="00827854"/>
  </w:style>
  <w:style w:type="numbering" w:customStyle="1" w:styleId="115122">
    <w:name w:val="ترقيم جدول11512"/>
    <w:basedOn w:val="a7"/>
    <w:rsid w:val="00827854"/>
  </w:style>
  <w:style w:type="numbering" w:customStyle="1" w:styleId="115123">
    <w:name w:val="ترقيم نقطي11512"/>
    <w:rsid w:val="00827854"/>
  </w:style>
  <w:style w:type="numbering" w:customStyle="1" w:styleId="24120">
    <w:name w:val="ترقيم بثلاثة مستويات2412"/>
    <w:rsid w:val="00827854"/>
  </w:style>
  <w:style w:type="numbering" w:customStyle="1" w:styleId="24121">
    <w:name w:val="ترقيم بحروف بمستويين2412"/>
    <w:rsid w:val="00827854"/>
  </w:style>
  <w:style w:type="numbering" w:customStyle="1" w:styleId="24122">
    <w:name w:val="ترقيم جدول2412"/>
    <w:basedOn w:val="a7"/>
    <w:rsid w:val="00827854"/>
  </w:style>
  <w:style w:type="numbering" w:customStyle="1" w:styleId="24123">
    <w:name w:val="ترقيم نقطي2412"/>
    <w:rsid w:val="00827854"/>
  </w:style>
  <w:style w:type="numbering" w:customStyle="1" w:styleId="124120">
    <w:name w:val="ترقيم بثلاثة مستويات12412"/>
    <w:rsid w:val="00827854"/>
  </w:style>
  <w:style w:type="numbering" w:customStyle="1" w:styleId="124121">
    <w:name w:val="ترقيم بحروف بمستويين12412"/>
    <w:rsid w:val="00827854"/>
  </w:style>
  <w:style w:type="numbering" w:customStyle="1" w:styleId="124122">
    <w:name w:val="ترقيم جدول12412"/>
    <w:basedOn w:val="a7"/>
    <w:rsid w:val="00827854"/>
  </w:style>
  <w:style w:type="numbering" w:customStyle="1" w:styleId="124123">
    <w:name w:val="ترقيم نقطي12412"/>
    <w:rsid w:val="00827854"/>
  </w:style>
  <w:style w:type="numbering" w:customStyle="1" w:styleId="34120">
    <w:name w:val="ترقيم بثلاثة مستويات3412"/>
    <w:rsid w:val="00827854"/>
  </w:style>
  <w:style w:type="numbering" w:customStyle="1" w:styleId="34121">
    <w:name w:val="ترقيم بحروف بمستويين3412"/>
    <w:rsid w:val="00827854"/>
  </w:style>
  <w:style w:type="numbering" w:customStyle="1" w:styleId="34122">
    <w:name w:val="ترقيم جدول3412"/>
    <w:basedOn w:val="a7"/>
    <w:rsid w:val="00827854"/>
  </w:style>
  <w:style w:type="numbering" w:customStyle="1" w:styleId="34123">
    <w:name w:val="ترقيم نقطي3412"/>
    <w:rsid w:val="00827854"/>
  </w:style>
  <w:style w:type="numbering" w:customStyle="1" w:styleId="134120">
    <w:name w:val="ترقيم بثلاثة مستويات13412"/>
    <w:rsid w:val="00827854"/>
  </w:style>
  <w:style w:type="numbering" w:customStyle="1" w:styleId="134121">
    <w:name w:val="ترقيم بحروف بمستويين13412"/>
    <w:rsid w:val="00827854"/>
  </w:style>
  <w:style w:type="numbering" w:customStyle="1" w:styleId="134122">
    <w:name w:val="ترقيم جدول13412"/>
    <w:basedOn w:val="a7"/>
    <w:rsid w:val="00827854"/>
  </w:style>
  <w:style w:type="numbering" w:customStyle="1" w:styleId="134123">
    <w:name w:val="ترقيم نقطي13412"/>
    <w:rsid w:val="00827854"/>
  </w:style>
  <w:style w:type="numbering" w:customStyle="1" w:styleId="144120">
    <w:name w:val="ترقيم بثلاثة مستويات14412"/>
    <w:rsid w:val="00827854"/>
  </w:style>
  <w:style w:type="numbering" w:customStyle="1" w:styleId="144121">
    <w:name w:val="ترقيم بحروف بمستويين14412"/>
    <w:rsid w:val="00827854"/>
  </w:style>
  <w:style w:type="numbering" w:customStyle="1" w:styleId="144122">
    <w:name w:val="ترقيم جدول14412"/>
    <w:basedOn w:val="a7"/>
    <w:rsid w:val="00827854"/>
  </w:style>
  <w:style w:type="numbering" w:customStyle="1" w:styleId="144123">
    <w:name w:val="ترقيم نقطي14412"/>
    <w:rsid w:val="00827854"/>
  </w:style>
  <w:style w:type="numbering" w:customStyle="1" w:styleId="154120">
    <w:name w:val="ترقيم بثلاثة مستويات15412"/>
    <w:rsid w:val="00827854"/>
  </w:style>
  <w:style w:type="numbering" w:customStyle="1" w:styleId="154121">
    <w:name w:val="ترقيم بحروف بمستويين15412"/>
    <w:rsid w:val="00827854"/>
  </w:style>
  <w:style w:type="numbering" w:customStyle="1" w:styleId="154122">
    <w:name w:val="ترقيم جدول15412"/>
    <w:basedOn w:val="a7"/>
    <w:rsid w:val="00827854"/>
  </w:style>
  <w:style w:type="numbering" w:customStyle="1" w:styleId="154123">
    <w:name w:val="ترقيم نقطي15412"/>
    <w:rsid w:val="00827854"/>
  </w:style>
  <w:style w:type="numbering" w:customStyle="1" w:styleId="44120">
    <w:name w:val="ترقيم بثلاثة مستويات4412"/>
    <w:rsid w:val="00827854"/>
  </w:style>
  <w:style w:type="numbering" w:customStyle="1" w:styleId="44121">
    <w:name w:val="ترقيم بحروف بمستويين4412"/>
    <w:rsid w:val="00827854"/>
  </w:style>
  <w:style w:type="numbering" w:customStyle="1" w:styleId="44122">
    <w:name w:val="ترقيم جدول4412"/>
    <w:basedOn w:val="a7"/>
    <w:rsid w:val="00827854"/>
  </w:style>
  <w:style w:type="numbering" w:customStyle="1" w:styleId="44123">
    <w:name w:val="ترقيم نقطي4412"/>
    <w:rsid w:val="00827854"/>
  </w:style>
  <w:style w:type="numbering" w:customStyle="1" w:styleId="164120">
    <w:name w:val="ترقيم بثلاثة مستويات16412"/>
    <w:rsid w:val="00827854"/>
  </w:style>
  <w:style w:type="numbering" w:customStyle="1" w:styleId="164121">
    <w:name w:val="ترقيم بحروف بمستويين16412"/>
    <w:rsid w:val="00827854"/>
  </w:style>
  <w:style w:type="numbering" w:customStyle="1" w:styleId="164122">
    <w:name w:val="ترقيم جدول16412"/>
    <w:basedOn w:val="a7"/>
    <w:rsid w:val="00827854"/>
  </w:style>
  <w:style w:type="numbering" w:customStyle="1" w:styleId="164123">
    <w:name w:val="ترقيم نقطي16412"/>
    <w:rsid w:val="00827854"/>
  </w:style>
  <w:style w:type="numbering" w:customStyle="1" w:styleId="174120">
    <w:name w:val="ترقيم بثلاثة مستويات17412"/>
    <w:rsid w:val="00827854"/>
  </w:style>
  <w:style w:type="numbering" w:customStyle="1" w:styleId="174121">
    <w:name w:val="ترقيم بحروف بمستويين17412"/>
    <w:rsid w:val="00827854"/>
  </w:style>
  <w:style w:type="numbering" w:customStyle="1" w:styleId="174122">
    <w:name w:val="ترقيم جدول17412"/>
    <w:basedOn w:val="a7"/>
    <w:rsid w:val="00827854"/>
  </w:style>
  <w:style w:type="numbering" w:customStyle="1" w:styleId="174123">
    <w:name w:val="ترقيم نقطي17412"/>
    <w:rsid w:val="00827854"/>
  </w:style>
  <w:style w:type="numbering" w:customStyle="1" w:styleId="5512">
    <w:name w:val="ترقيم نقطي5512"/>
    <w:rsid w:val="00827854"/>
  </w:style>
  <w:style w:type="numbering" w:customStyle="1" w:styleId="51812">
    <w:name w:val="ترقيم نقطي51812"/>
    <w:rsid w:val="00827854"/>
  </w:style>
  <w:style w:type="numbering" w:customStyle="1" w:styleId="1032">
    <w:name w:val="ترقيم بثلاثة مستويات103"/>
    <w:rsid w:val="00827854"/>
  </w:style>
  <w:style w:type="numbering" w:customStyle="1" w:styleId="934">
    <w:name w:val="ترقيم بحروف بمستويين93"/>
    <w:rsid w:val="00827854"/>
  </w:style>
  <w:style w:type="numbering" w:customStyle="1" w:styleId="935">
    <w:name w:val="ترقيم جدول93"/>
    <w:basedOn w:val="a7"/>
    <w:rsid w:val="00827854"/>
  </w:style>
  <w:style w:type="numbering" w:customStyle="1" w:styleId="2720">
    <w:name w:val="ترقيم نقطي272"/>
    <w:rsid w:val="00827854"/>
  </w:style>
  <w:style w:type="numbering" w:customStyle="1" w:styleId="11820">
    <w:name w:val="ترقيم بثلاثة مستويات1182"/>
    <w:rsid w:val="00827854"/>
  </w:style>
  <w:style w:type="numbering" w:customStyle="1" w:styleId="11821">
    <w:name w:val="ترقيم بحروف بمستويين1182"/>
    <w:rsid w:val="00827854"/>
  </w:style>
  <w:style w:type="numbering" w:customStyle="1" w:styleId="11822">
    <w:name w:val="ترقيم جدول1182"/>
    <w:basedOn w:val="a7"/>
    <w:rsid w:val="00827854"/>
  </w:style>
  <w:style w:type="numbering" w:customStyle="1" w:styleId="51102">
    <w:name w:val="ترقيم نقطي51102"/>
    <w:rsid w:val="00827854"/>
  </w:style>
  <w:style w:type="numbering" w:customStyle="1" w:styleId="5221">
    <w:name w:val="ترقيم بثلاثة مستويات522"/>
    <w:rsid w:val="00827854"/>
  </w:style>
  <w:style w:type="numbering" w:customStyle="1" w:styleId="5222">
    <w:name w:val="ترقيم بحروف بمستويين522"/>
    <w:rsid w:val="00827854"/>
  </w:style>
  <w:style w:type="numbering" w:customStyle="1" w:styleId="5223">
    <w:name w:val="ترقيم جدول522"/>
    <w:basedOn w:val="a7"/>
    <w:rsid w:val="00827854"/>
  </w:style>
  <w:style w:type="numbering" w:customStyle="1" w:styleId="8220">
    <w:name w:val="ترقيم نقطي822"/>
    <w:rsid w:val="00827854"/>
  </w:style>
  <w:style w:type="numbering" w:customStyle="1" w:styleId="6221">
    <w:name w:val="ترقيم بثلاثة مستويات622"/>
    <w:rsid w:val="00827854"/>
  </w:style>
  <w:style w:type="numbering" w:customStyle="1" w:styleId="6222">
    <w:name w:val="ترقيم بحروف بمستويين622"/>
    <w:rsid w:val="00827854"/>
  </w:style>
  <w:style w:type="numbering" w:customStyle="1" w:styleId="6223">
    <w:name w:val="ترقيم جدول622"/>
    <w:basedOn w:val="a7"/>
    <w:rsid w:val="00827854"/>
  </w:style>
  <w:style w:type="numbering" w:customStyle="1" w:styleId="9220">
    <w:name w:val="ترقيم نقطي922"/>
    <w:rsid w:val="00827854"/>
  </w:style>
  <w:style w:type="numbering" w:customStyle="1" w:styleId="2031">
    <w:name w:val="ترقيم بثلاثة مستويات203"/>
    <w:rsid w:val="00827854"/>
  </w:style>
  <w:style w:type="numbering" w:customStyle="1" w:styleId="1033">
    <w:name w:val="ترقيم بحروف بمستويين103"/>
    <w:rsid w:val="00827854"/>
  </w:style>
  <w:style w:type="numbering" w:customStyle="1" w:styleId="1051">
    <w:name w:val="ترقيم جدول105"/>
    <w:basedOn w:val="a7"/>
    <w:rsid w:val="00827854"/>
  </w:style>
  <w:style w:type="numbering" w:customStyle="1" w:styleId="2820">
    <w:name w:val="ترقيم نقطي282"/>
    <w:rsid w:val="00827854"/>
  </w:style>
  <w:style w:type="numbering" w:customStyle="1" w:styleId="11921">
    <w:name w:val="ترقيم بثلاثة مستويات1192"/>
    <w:rsid w:val="00827854"/>
  </w:style>
  <w:style w:type="numbering" w:customStyle="1" w:styleId="1193">
    <w:name w:val="ترقيم بحروف بمستويين1193"/>
    <w:rsid w:val="00827854"/>
  </w:style>
  <w:style w:type="numbering" w:customStyle="1" w:styleId="6322">
    <w:name w:val="ترقيم بثلاثة مستويات632"/>
    <w:rsid w:val="00827854"/>
  </w:style>
  <w:style w:type="numbering" w:customStyle="1" w:styleId="6331">
    <w:name w:val="ترقيم بحروف بمستويين633"/>
    <w:rsid w:val="00827854"/>
  </w:style>
  <w:style w:type="numbering" w:customStyle="1" w:styleId="6323">
    <w:name w:val="ترقيم جدول632"/>
    <w:basedOn w:val="a7"/>
    <w:rsid w:val="00827854"/>
  </w:style>
  <w:style w:type="numbering" w:customStyle="1" w:styleId="9320">
    <w:name w:val="ترقيم نقطي932"/>
    <w:rsid w:val="00827854"/>
  </w:style>
  <w:style w:type="numbering" w:customStyle="1" w:styleId="7220">
    <w:name w:val="ترقيم بثلاثة مستويات722"/>
    <w:rsid w:val="00827854"/>
  </w:style>
  <w:style w:type="numbering" w:customStyle="1" w:styleId="7221">
    <w:name w:val="ترقيم بحروف بمستويين722"/>
    <w:rsid w:val="00827854"/>
  </w:style>
  <w:style w:type="numbering" w:customStyle="1" w:styleId="7222">
    <w:name w:val="ترقيم جدول722"/>
    <w:basedOn w:val="a7"/>
    <w:rsid w:val="00827854"/>
  </w:style>
  <w:style w:type="numbering" w:customStyle="1" w:styleId="10220">
    <w:name w:val="ترقيم نقطي1022"/>
    <w:rsid w:val="00827854"/>
  </w:style>
  <w:style w:type="numbering" w:customStyle="1" w:styleId="624">
    <w:name w:val="بلا قائمة62"/>
    <w:next w:val="a7"/>
    <w:uiPriority w:val="99"/>
    <w:semiHidden/>
    <w:unhideWhenUsed/>
    <w:rsid w:val="00827854"/>
  </w:style>
  <w:style w:type="numbering" w:customStyle="1" w:styleId="2621">
    <w:name w:val="ترقيم بثلاثة مستويات262"/>
    <w:rsid w:val="00827854"/>
  </w:style>
  <w:style w:type="numbering" w:customStyle="1" w:styleId="2032">
    <w:name w:val="ترقيم بحروف بمستويين203"/>
    <w:rsid w:val="00827854"/>
  </w:style>
  <w:style w:type="numbering" w:customStyle="1" w:styleId="2033">
    <w:name w:val="ترقيم جدول203"/>
    <w:basedOn w:val="a7"/>
    <w:rsid w:val="00827854"/>
  </w:style>
  <w:style w:type="numbering" w:customStyle="1" w:styleId="2920">
    <w:name w:val="ترقيم نقطي292"/>
    <w:rsid w:val="00827854"/>
  </w:style>
  <w:style w:type="numbering" w:customStyle="1" w:styleId="12020">
    <w:name w:val="ترقيم بثلاثة مستويات1202"/>
    <w:rsid w:val="00827854"/>
  </w:style>
  <w:style w:type="numbering" w:customStyle="1" w:styleId="12021">
    <w:name w:val="ترقيم بحروف بمستويين1202"/>
    <w:rsid w:val="00827854"/>
  </w:style>
  <w:style w:type="numbering" w:customStyle="1" w:styleId="11922">
    <w:name w:val="ترقيم جدول1192"/>
    <w:basedOn w:val="a7"/>
    <w:rsid w:val="00827854"/>
  </w:style>
  <w:style w:type="numbering" w:customStyle="1" w:styleId="11823">
    <w:name w:val="ترقيم نقطي1182"/>
    <w:rsid w:val="00827854"/>
  </w:style>
  <w:style w:type="numbering" w:customStyle="1" w:styleId="111020">
    <w:name w:val="ترقيم بثلاثة مستويات11102"/>
    <w:rsid w:val="00827854"/>
  </w:style>
  <w:style w:type="numbering" w:customStyle="1" w:styleId="111021">
    <w:name w:val="ترقيم بحروف بمستويين11102"/>
    <w:rsid w:val="00827854"/>
  </w:style>
  <w:style w:type="numbering" w:customStyle="1" w:styleId="111022">
    <w:name w:val="ترقيم جدول11102"/>
    <w:basedOn w:val="a7"/>
    <w:rsid w:val="00827854"/>
  </w:style>
  <w:style w:type="numbering" w:customStyle="1" w:styleId="11923">
    <w:name w:val="ترقيم نقطي1192"/>
    <w:rsid w:val="00827854"/>
  </w:style>
  <w:style w:type="numbering" w:customStyle="1" w:styleId="2721">
    <w:name w:val="ترقيم بثلاثة مستويات272"/>
    <w:rsid w:val="00827854"/>
  </w:style>
  <w:style w:type="numbering" w:customStyle="1" w:styleId="2622">
    <w:name w:val="ترقيم بحروف بمستويين262"/>
    <w:rsid w:val="00827854"/>
  </w:style>
  <w:style w:type="numbering" w:customStyle="1" w:styleId="2623">
    <w:name w:val="ترقيم جدول262"/>
    <w:basedOn w:val="a7"/>
    <w:rsid w:val="00827854"/>
  </w:style>
  <w:style w:type="numbering" w:customStyle="1" w:styleId="21020">
    <w:name w:val="ترقيم نقطي2102"/>
    <w:rsid w:val="00827854"/>
  </w:style>
  <w:style w:type="numbering" w:customStyle="1" w:styleId="12620">
    <w:name w:val="ترقيم بثلاثة مستويات1262"/>
    <w:rsid w:val="00827854"/>
  </w:style>
  <w:style w:type="numbering" w:customStyle="1" w:styleId="12621">
    <w:name w:val="ترقيم بحروف بمستويين1262"/>
    <w:rsid w:val="00827854"/>
  </w:style>
  <w:style w:type="numbering" w:customStyle="1" w:styleId="12622">
    <w:name w:val="ترقيم جدول1262"/>
    <w:basedOn w:val="a7"/>
    <w:rsid w:val="00827854"/>
  </w:style>
  <w:style w:type="numbering" w:customStyle="1" w:styleId="12623">
    <w:name w:val="ترقيم نقطي1262"/>
    <w:rsid w:val="00827854"/>
  </w:style>
  <w:style w:type="numbering" w:customStyle="1" w:styleId="3620">
    <w:name w:val="ترقيم بثلاثة مستويات362"/>
    <w:rsid w:val="00827854"/>
  </w:style>
  <w:style w:type="numbering" w:customStyle="1" w:styleId="3621">
    <w:name w:val="ترقيم بحروف بمستويين362"/>
    <w:rsid w:val="00827854"/>
  </w:style>
  <w:style w:type="numbering" w:customStyle="1" w:styleId="3622">
    <w:name w:val="ترقيم جدول362"/>
    <w:basedOn w:val="a7"/>
    <w:rsid w:val="00827854"/>
  </w:style>
  <w:style w:type="numbering" w:customStyle="1" w:styleId="3623">
    <w:name w:val="ترقيم نقطي362"/>
    <w:rsid w:val="00827854"/>
  </w:style>
  <w:style w:type="numbering" w:customStyle="1" w:styleId="13620">
    <w:name w:val="ترقيم بثلاثة مستويات1362"/>
    <w:rsid w:val="00827854"/>
  </w:style>
  <w:style w:type="numbering" w:customStyle="1" w:styleId="13621">
    <w:name w:val="ترقيم بحروف بمستويين1362"/>
    <w:rsid w:val="00827854"/>
  </w:style>
  <w:style w:type="numbering" w:customStyle="1" w:styleId="13622">
    <w:name w:val="ترقيم جدول1362"/>
    <w:basedOn w:val="a7"/>
    <w:rsid w:val="00827854"/>
  </w:style>
  <w:style w:type="numbering" w:customStyle="1" w:styleId="13623">
    <w:name w:val="ترقيم نقطي1362"/>
    <w:rsid w:val="00827854"/>
  </w:style>
  <w:style w:type="numbering" w:customStyle="1" w:styleId="14620">
    <w:name w:val="ترقيم بثلاثة مستويات1462"/>
    <w:rsid w:val="00827854"/>
  </w:style>
  <w:style w:type="numbering" w:customStyle="1" w:styleId="14621">
    <w:name w:val="ترقيم بحروف بمستويين1462"/>
    <w:rsid w:val="00827854"/>
  </w:style>
  <w:style w:type="numbering" w:customStyle="1" w:styleId="14622">
    <w:name w:val="ترقيم جدول1462"/>
    <w:basedOn w:val="a7"/>
    <w:rsid w:val="00827854"/>
  </w:style>
  <w:style w:type="numbering" w:customStyle="1" w:styleId="14623">
    <w:name w:val="ترقيم نقطي1462"/>
    <w:rsid w:val="00827854"/>
  </w:style>
  <w:style w:type="numbering" w:customStyle="1" w:styleId="15620">
    <w:name w:val="ترقيم بثلاثة مستويات1562"/>
    <w:rsid w:val="00827854"/>
  </w:style>
  <w:style w:type="numbering" w:customStyle="1" w:styleId="15621">
    <w:name w:val="ترقيم بحروف بمستويين1562"/>
    <w:rsid w:val="00827854"/>
  </w:style>
  <w:style w:type="numbering" w:customStyle="1" w:styleId="15622">
    <w:name w:val="ترقيم جدول1562"/>
    <w:basedOn w:val="a7"/>
    <w:rsid w:val="00827854"/>
  </w:style>
  <w:style w:type="numbering" w:customStyle="1" w:styleId="15623">
    <w:name w:val="ترقيم نقطي1562"/>
    <w:rsid w:val="00827854"/>
  </w:style>
  <w:style w:type="numbering" w:customStyle="1" w:styleId="4620">
    <w:name w:val="ترقيم بثلاثة مستويات462"/>
    <w:rsid w:val="00827854"/>
  </w:style>
  <w:style w:type="numbering" w:customStyle="1" w:styleId="4621">
    <w:name w:val="ترقيم بحروف بمستويين462"/>
    <w:rsid w:val="00827854"/>
  </w:style>
  <w:style w:type="numbering" w:customStyle="1" w:styleId="4622">
    <w:name w:val="ترقيم جدول462"/>
    <w:basedOn w:val="a7"/>
    <w:rsid w:val="00827854"/>
  </w:style>
  <w:style w:type="numbering" w:customStyle="1" w:styleId="4623">
    <w:name w:val="ترقيم نقطي462"/>
    <w:rsid w:val="00827854"/>
  </w:style>
  <w:style w:type="numbering" w:customStyle="1" w:styleId="16620">
    <w:name w:val="ترقيم بثلاثة مستويات1662"/>
    <w:rsid w:val="00827854"/>
  </w:style>
  <w:style w:type="numbering" w:customStyle="1" w:styleId="16621">
    <w:name w:val="ترقيم بحروف بمستويين1662"/>
    <w:rsid w:val="00827854"/>
  </w:style>
  <w:style w:type="numbering" w:customStyle="1" w:styleId="16622">
    <w:name w:val="ترقيم جدول1662"/>
    <w:basedOn w:val="a7"/>
    <w:rsid w:val="00827854"/>
  </w:style>
  <w:style w:type="numbering" w:customStyle="1" w:styleId="16623">
    <w:name w:val="ترقيم نقطي1662"/>
    <w:rsid w:val="00827854"/>
  </w:style>
  <w:style w:type="numbering" w:customStyle="1" w:styleId="17620">
    <w:name w:val="ترقيم بثلاثة مستويات1762"/>
    <w:rsid w:val="00827854"/>
  </w:style>
  <w:style w:type="numbering" w:customStyle="1" w:styleId="17621">
    <w:name w:val="ترقيم بحروف بمستويين1762"/>
    <w:rsid w:val="00827854"/>
  </w:style>
  <w:style w:type="numbering" w:customStyle="1" w:styleId="17622">
    <w:name w:val="ترقيم جدول1762"/>
    <w:basedOn w:val="a7"/>
    <w:rsid w:val="00827854"/>
  </w:style>
  <w:style w:type="numbering" w:customStyle="1" w:styleId="17623">
    <w:name w:val="ترقيم نقطي1762"/>
    <w:rsid w:val="00827854"/>
  </w:style>
  <w:style w:type="numbering" w:customStyle="1" w:styleId="572">
    <w:name w:val="ترقيم نقطي572"/>
    <w:rsid w:val="00827854"/>
  </w:style>
  <w:style w:type="numbering" w:customStyle="1" w:styleId="511220">
    <w:name w:val="ترقيم نقطي51122"/>
    <w:rsid w:val="00827854"/>
  </w:style>
  <w:style w:type="numbering" w:customStyle="1" w:styleId="672">
    <w:name w:val="ترقيم نقطي672"/>
    <w:rsid w:val="00827854"/>
  </w:style>
  <w:style w:type="numbering" w:customStyle="1" w:styleId="51132">
    <w:name w:val="ترقيم نقطي51132"/>
    <w:rsid w:val="00827854"/>
  </w:style>
  <w:style w:type="numbering" w:customStyle="1" w:styleId="61220">
    <w:name w:val="ترقيم نقطي6122"/>
    <w:rsid w:val="00827854"/>
  </w:style>
  <w:style w:type="numbering" w:customStyle="1" w:styleId="1525">
    <w:name w:val="بلا قائمة152"/>
    <w:next w:val="a7"/>
    <w:uiPriority w:val="99"/>
    <w:semiHidden/>
    <w:unhideWhenUsed/>
    <w:rsid w:val="00827854"/>
  </w:style>
  <w:style w:type="numbering" w:customStyle="1" w:styleId="725">
    <w:name w:val="بلا قائمة72"/>
    <w:next w:val="a7"/>
    <w:uiPriority w:val="99"/>
    <w:semiHidden/>
    <w:unhideWhenUsed/>
    <w:rsid w:val="00827854"/>
  </w:style>
  <w:style w:type="numbering" w:customStyle="1" w:styleId="2821">
    <w:name w:val="ترقيم بثلاثة مستويات282"/>
    <w:rsid w:val="00827854"/>
  </w:style>
  <w:style w:type="numbering" w:customStyle="1" w:styleId="2722">
    <w:name w:val="ترقيم بحروف بمستويين272"/>
    <w:rsid w:val="00827854"/>
  </w:style>
  <w:style w:type="numbering" w:customStyle="1" w:styleId="2723">
    <w:name w:val="ترقيم جدول272"/>
    <w:basedOn w:val="a7"/>
    <w:rsid w:val="00827854"/>
  </w:style>
  <w:style w:type="numbering" w:customStyle="1" w:styleId="3020">
    <w:name w:val="ترقيم نقطي302"/>
    <w:rsid w:val="00827854"/>
  </w:style>
  <w:style w:type="numbering" w:customStyle="1" w:styleId="12720">
    <w:name w:val="ترقيم بثلاثة مستويات1272"/>
    <w:rsid w:val="00827854"/>
  </w:style>
  <w:style w:type="numbering" w:customStyle="1" w:styleId="12721">
    <w:name w:val="ترقيم بحروف بمستويين1272"/>
    <w:rsid w:val="00827854"/>
  </w:style>
  <w:style w:type="numbering" w:customStyle="1" w:styleId="12022">
    <w:name w:val="ترقيم جدول1202"/>
    <w:basedOn w:val="a7"/>
    <w:rsid w:val="00827854"/>
  </w:style>
  <w:style w:type="numbering" w:customStyle="1" w:styleId="12023">
    <w:name w:val="ترقيم نقطي1202"/>
    <w:rsid w:val="00827854"/>
  </w:style>
  <w:style w:type="numbering" w:customStyle="1" w:styleId="111220">
    <w:name w:val="ترقيم بثلاثة مستويات11122"/>
    <w:rsid w:val="00827854"/>
  </w:style>
  <w:style w:type="numbering" w:customStyle="1" w:styleId="111221">
    <w:name w:val="ترقيم بحروف بمستويين11122"/>
    <w:rsid w:val="00827854"/>
  </w:style>
  <w:style w:type="numbering" w:customStyle="1" w:styleId="111222">
    <w:name w:val="ترقيم جدول11122"/>
    <w:basedOn w:val="a7"/>
    <w:rsid w:val="00827854"/>
  </w:style>
  <w:style w:type="numbering" w:customStyle="1" w:styleId="111023">
    <w:name w:val="ترقيم نقطي11102"/>
    <w:rsid w:val="00827854"/>
  </w:style>
  <w:style w:type="numbering" w:customStyle="1" w:styleId="2921">
    <w:name w:val="ترقيم بثلاثة مستويات292"/>
    <w:rsid w:val="00827854"/>
  </w:style>
  <w:style w:type="numbering" w:customStyle="1" w:styleId="2822">
    <w:name w:val="ترقيم بحروف بمستويين282"/>
    <w:rsid w:val="00827854"/>
  </w:style>
  <w:style w:type="numbering" w:customStyle="1" w:styleId="2823">
    <w:name w:val="ترقيم جدول282"/>
    <w:basedOn w:val="a7"/>
    <w:rsid w:val="00827854"/>
  </w:style>
  <w:style w:type="numbering" w:customStyle="1" w:styleId="21220">
    <w:name w:val="ترقيم نقطي2122"/>
    <w:rsid w:val="00827854"/>
  </w:style>
  <w:style w:type="numbering" w:customStyle="1" w:styleId="12820">
    <w:name w:val="ترقيم بثلاثة مستويات1282"/>
    <w:rsid w:val="00827854"/>
  </w:style>
  <w:style w:type="numbering" w:customStyle="1" w:styleId="12821">
    <w:name w:val="ترقيم بحروف بمستويين1282"/>
    <w:rsid w:val="00827854"/>
  </w:style>
  <w:style w:type="numbering" w:customStyle="1" w:styleId="12722">
    <w:name w:val="ترقيم جدول1272"/>
    <w:basedOn w:val="a7"/>
    <w:rsid w:val="00827854"/>
  </w:style>
  <w:style w:type="numbering" w:customStyle="1" w:styleId="12723">
    <w:name w:val="ترقيم نقطي1272"/>
    <w:rsid w:val="00827854"/>
  </w:style>
  <w:style w:type="numbering" w:customStyle="1" w:styleId="3720">
    <w:name w:val="ترقيم بثلاثة مستويات372"/>
    <w:rsid w:val="00827854"/>
  </w:style>
  <w:style w:type="numbering" w:customStyle="1" w:styleId="3721">
    <w:name w:val="ترقيم بحروف بمستويين372"/>
    <w:rsid w:val="00827854"/>
  </w:style>
  <w:style w:type="numbering" w:customStyle="1" w:styleId="3722">
    <w:name w:val="ترقيم جدول372"/>
    <w:basedOn w:val="a7"/>
    <w:rsid w:val="00827854"/>
  </w:style>
  <w:style w:type="numbering" w:customStyle="1" w:styleId="3723">
    <w:name w:val="ترقيم نقطي372"/>
    <w:rsid w:val="00827854"/>
  </w:style>
  <w:style w:type="numbering" w:customStyle="1" w:styleId="13720">
    <w:name w:val="ترقيم بثلاثة مستويات1372"/>
    <w:rsid w:val="00827854"/>
  </w:style>
  <w:style w:type="numbering" w:customStyle="1" w:styleId="13721">
    <w:name w:val="ترقيم بحروف بمستويين1372"/>
    <w:rsid w:val="00827854"/>
  </w:style>
  <w:style w:type="numbering" w:customStyle="1" w:styleId="13722">
    <w:name w:val="ترقيم جدول1372"/>
    <w:basedOn w:val="a7"/>
    <w:rsid w:val="00827854"/>
  </w:style>
  <w:style w:type="numbering" w:customStyle="1" w:styleId="13723">
    <w:name w:val="ترقيم نقطي1372"/>
    <w:rsid w:val="00827854"/>
  </w:style>
  <w:style w:type="numbering" w:customStyle="1" w:styleId="14720">
    <w:name w:val="ترقيم بثلاثة مستويات1472"/>
    <w:rsid w:val="00827854"/>
  </w:style>
  <w:style w:type="numbering" w:customStyle="1" w:styleId="14721">
    <w:name w:val="ترقيم بحروف بمستويين1472"/>
    <w:rsid w:val="00827854"/>
  </w:style>
  <w:style w:type="numbering" w:customStyle="1" w:styleId="14722">
    <w:name w:val="ترقيم جدول1472"/>
    <w:basedOn w:val="a7"/>
    <w:rsid w:val="00827854"/>
  </w:style>
  <w:style w:type="numbering" w:customStyle="1" w:styleId="14723">
    <w:name w:val="ترقيم نقطي1472"/>
    <w:rsid w:val="00827854"/>
  </w:style>
  <w:style w:type="numbering" w:customStyle="1" w:styleId="15720">
    <w:name w:val="ترقيم بثلاثة مستويات1572"/>
    <w:rsid w:val="00827854"/>
  </w:style>
  <w:style w:type="numbering" w:customStyle="1" w:styleId="15721">
    <w:name w:val="ترقيم بحروف بمستويين1572"/>
    <w:rsid w:val="00827854"/>
  </w:style>
  <w:style w:type="numbering" w:customStyle="1" w:styleId="15722">
    <w:name w:val="ترقيم جدول1572"/>
    <w:basedOn w:val="a7"/>
    <w:rsid w:val="00827854"/>
  </w:style>
  <w:style w:type="numbering" w:customStyle="1" w:styleId="15723">
    <w:name w:val="ترقيم نقطي1572"/>
    <w:rsid w:val="00827854"/>
  </w:style>
  <w:style w:type="numbering" w:customStyle="1" w:styleId="4720">
    <w:name w:val="ترقيم بثلاثة مستويات472"/>
    <w:rsid w:val="00827854"/>
  </w:style>
  <w:style w:type="numbering" w:customStyle="1" w:styleId="4721">
    <w:name w:val="ترقيم بحروف بمستويين472"/>
    <w:rsid w:val="00827854"/>
  </w:style>
  <w:style w:type="numbering" w:customStyle="1" w:styleId="4722">
    <w:name w:val="ترقيم جدول472"/>
    <w:basedOn w:val="a7"/>
    <w:rsid w:val="00827854"/>
  </w:style>
  <w:style w:type="numbering" w:customStyle="1" w:styleId="4723">
    <w:name w:val="ترقيم نقطي472"/>
    <w:rsid w:val="00827854"/>
  </w:style>
  <w:style w:type="numbering" w:customStyle="1" w:styleId="16720">
    <w:name w:val="ترقيم بثلاثة مستويات1672"/>
    <w:rsid w:val="00827854"/>
  </w:style>
  <w:style w:type="numbering" w:customStyle="1" w:styleId="16721">
    <w:name w:val="ترقيم بحروف بمستويين1672"/>
    <w:rsid w:val="00827854"/>
  </w:style>
  <w:style w:type="numbering" w:customStyle="1" w:styleId="16722">
    <w:name w:val="ترقيم جدول1672"/>
    <w:basedOn w:val="a7"/>
    <w:rsid w:val="00827854"/>
  </w:style>
  <w:style w:type="numbering" w:customStyle="1" w:styleId="16723">
    <w:name w:val="ترقيم نقطي1672"/>
    <w:rsid w:val="00827854"/>
  </w:style>
  <w:style w:type="numbering" w:customStyle="1" w:styleId="17720">
    <w:name w:val="ترقيم بثلاثة مستويات1772"/>
    <w:rsid w:val="00827854"/>
  </w:style>
  <w:style w:type="numbering" w:customStyle="1" w:styleId="17721">
    <w:name w:val="ترقيم بحروف بمستويين1772"/>
    <w:rsid w:val="00827854"/>
  </w:style>
  <w:style w:type="numbering" w:customStyle="1" w:styleId="17722">
    <w:name w:val="ترقيم جدول1772"/>
    <w:basedOn w:val="a7"/>
    <w:rsid w:val="00827854"/>
  </w:style>
  <w:style w:type="numbering" w:customStyle="1" w:styleId="17723">
    <w:name w:val="ترقيم نقطي1772"/>
    <w:rsid w:val="00827854"/>
  </w:style>
  <w:style w:type="numbering" w:customStyle="1" w:styleId="582">
    <w:name w:val="ترقيم نقطي582"/>
    <w:rsid w:val="00827854"/>
  </w:style>
  <w:style w:type="numbering" w:customStyle="1" w:styleId="51142">
    <w:name w:val="ترقيم نقطي51142"/>
    <w:rsid w:val="00827854"/>
  </w:style>
  <w:style w:type="numbering" w:customStyle="1" w:styleId="682">
    <w:name w:val="ترقيم نقطي682"/>
    <w:rsid w:val="00827854"/>
  </w:style>
  <w:style w:type="numbering" w:customStyle="1" w:styleId="51152">
    <w:name w:val="ترقيم نقطي51152"/>
    <w:rsid w:val="00827854"/>
  </w:style>
  <w:style w:type="numbering" w:customStyle="1" w:styleId="61320">
    <w:name w:val="ترقيم نقطي6132"/>
    <w:rsid w:val="00827854"/>
  </w:style>
  <w:style w:type="numbering" w:customStyle="1" w:styleId="1624">
    <w:name w:val="بلا قائمة162"/>
    <w:next w:val="a7"/>
    <w:uiPriority w:val="99"/>
    <w:semiHidden/>
    <w:unhideWhenUsed/>
    <w:rsid w:val="00827854"/>
  </w:style>
  <w:style w:type="numbering" w:customStyle="1" w:styleId="824">
    <w:name w:val="بلا قائمة82"/>
    <w:next w:val="a7"/>
    <w:uiPriority w:val="99"/>
    <w:semiHidden/>
    <w:unhideWhenUsed/>
    <w:rsid w:val="00827854"/>
  </w:style>
  <w:style w:type="numbering" w:customStyle="1" w:styleId="3021">
    <w:name w:val="ترقيم بثلاثة مستويات302"/>
    <w:rsid w:val="00827854"/>
  </w:style>
  <w:style w:type="numbering" w:customStyle="1" w:styleId="2922">
    <w:name w:val="ترقيم بحروف بمستويين292"/>
    <w:rsid w:val="00827854"/>
  </w:style>
  <w:style w:type="numbering" w:customStyle="1" w:styleId="2923">
    <w:name w:val="ترقيم جدول292"/>
    <w:basedOn w:val="a7"/>
    <w:rsid w:val="00827854"/>
  </w:style>
  <w:style w:type="numbering" w:customStyle="1" w:styleId="3820">
    <w:name w:val="ترقيم نقطي382"/>
    <w:rsid w:val="00827854"/>
  </w:style>
  <w:style w:type="numbering" w:customStyle="1" w:styleId="12920">
    <w:name w:val="ترقيم بثلاثة مستويات1292"/>
    <w:rsid w:val="00827854"/>
  </w:style>
  <w:style w:type="numbering" w:customStyle="1" w:styleId="12921">
    <w:name w:val="ترقيم بحروف بمستويين1292"/>
    <w:rsid w:val="00827854"/>
  </w:style>
  <w:style w:type="numbering" w:customStyle="1" w:styleId="12822">
    <w:name w:val="ترقيم جدول1282"/>
    <w:basedOn w:val="a7"/>
    <w:rsid w:val="00827854"/>
  </w:style>
  <w:style w:type="numbering" w:customStyle="1" w:styleId="12823">
    <w:name w:val="ترقيم نقطي1282"/>
    <w:rsid w:val="00827854"/>
  </w:style>
  <w:style w:type="numbering" w:customStyle="1" w:styleId="111320">
    <w:name w:val="ترقيم بثلاثة مستويات11132"/>
    <w:rsid w:val="00827854"/>
  </w:style>
  <w:style w:type="numbering" w:customStyle="1" w:styleId="111321">
    <w:name w:val="ترقيم بحروف بمستويين11132"/>
    <w:rsid w:val="00827854"/>
  </w:style>
  <w:style w:type="numbering" w:customStyle="1" w:styleId="111322">
    <w:name w:val="ترقيم جدول11132"/>
    <w:basedOn w:val="a7"/>
    <w:rsid w:val="00827854"/>
  </w:style>
  <w:style w:type="numbering" w:customStyle="1" w:styleId="111223">
    <w:name w:val="ترقيم نقطي11122"/>
    <w:rsid w:val="00827854"/>
  </w:style>
  <w:style w:type="numbering" w:customStyle="1" w:styleId="21021">
    <w:name w:val="ترقيم بثلاثة مستويات2102"/>
    <w:rsid w:val="00827854"/>
  </w:style>
  <w:style w:type="numbering" w:customStyle="1" w:styleId="21022">
    <w:name w:val="ترقيم بحروف بمستويين2102"/>
    <w:rsid w:val="00827854"/>
  </w:style>
  <w:style w:type="numbering" w:customStyle="1" w:styleId="21023">
    <w:name w:val="ترقيم جدول2102"/>
    <w:basedOn w:val="a7"/>
    <w:rsid w:val="00827854"/>
  </w:style>
  <w:style w:type="numbering" w:customStyle="1" w:styleId="21320">
    <w:name w:val="ترقيم نقطي2132"/>
    <w:rsid w:val="00827854"/>
  </w:style>
  <w:style w:type="numbering" w:customStyle="1" w:styleId="121020">
    <w:name w:val="ترقيم بثلاثة مستويات12102"/>
    <w:rsid w:val="00827854"/>
  </w:style>
  <w:style w:type="numbering" w:customStyle="1" w:styleId="121021">
    <w:name w:val="ترقيم بحروف بمستويين12102"/>
    <w:rsid w:val="00827854"/>
  </w:style>
  <w:style w:type="numbering" w:customStyle="1" w:styleId="12922">
    <w:name w:val="ترقيم جدول1292"/>
    <w:basedOn w:val="a7"/>
    <w:rsid w:val="00827854"/>
  </w:style>
  <w:style w:type="numbering" w:customStyle="1" w:styleId="12923">
    <w:name w:val="ترقيم نقطي1292"/>
    <w:rsid w:val="00827854"/>
  </w:style>
  <w:style w:type="numbering" w:customStyle="1" w:styleId="3821">
    <w:name w:val="ترقيم بثلاثة مستويات382"/>
    <w:rsid w:val="00827854"/>
  </w:style>
  <w:style w:type="numbering" w:customStyle="1" w:styleId="3822">
    <w:name w:val="ترقيم بحروف بمستويين382"/>
    <w:rsid w:val="00827854"/>
  </w:style>
  <w:style w:type="numbering" w:customStyle="1" w:styleId="3823">
    <w:name w:val="ترقيم جدول382"/>
    <w:basedOn w:val="a7"/>
    <w:rsid w:val="00827854"/>
  </w:style>
  <w:style w:type="numbering" w:customStyle="1" w:styleId="3920">
    <w:name w:val="ترقيم نقطي392"/>
    <w:rsid w:val="00827854"/>
  </w:style>
  <w:style w:type="numbering" w:customStyle="1" w:styleId="13820">
    <w:name w:val="ترقيم بثلاثة مستويات1382"/>
    <w:rsid w:val="00827854"/>
  </w:style>
  <w:style w:type="numbering" w:customStyle="1" w:styleId="13821">
    <w:name w:val="ترقيم بحروف بمستويين1382"/>
    <w:rsid w:val="00827854"/>
  </w:style>
  <w:style w:type="numbering" w:customStyle="1" w:styleId="13822">
    <w:name w:val="ترقيم جدول1382"/>
    <w:basedOn w:val="a7"/>
    <w:rsid w:val="00827854"/>
  </w:style>
  <w:style w:type="numbering" w:customStyle="1" w:styleId="13823">
    <w:name w:val="ترقيم نقطي1382"/>
    <w:rsid w:val="00827854"/>
  </w:style>
  <w:style w:type="numbering" w:customStyle="1" w:styleId="14820">
    <w:name w:val="ترقيم بثلاثة مستويات1482"/>
    <w:rsid w:val="00827854"/>
  </w:style>
  <w:style w:type="numbering" w:customStyle="1" w:styleId="14821">
    <w:name w:val="ترقيم بحروف بمستويين1482"/>
    <w:rsid w:val="00827854"/>
  </w:style>
  <w:style w:type="numbering" w:customStyle="1" w:styleId="14822">
    <w:name w:val="ترقيم جدول1482"/>
    <w:basedOn w:val="a7"/>
    <w:rsid w:val="00827854"/>
  </w:style>
  <w:style w:type="numbering" w:customStyle="1" w:styleId="14823">
    <w:name w:val="ترقيم نقطي1482"/>
    <w:rsid w:val="00827854"/>
  </w:style>
  <w:style w:type="numbering" w:customStyle="1" w:styleId="15820">
    <w:name w:val="ترقيم بثلاثة مستويات1582"/>
    <w:rsid w:val="00827854"/>
  </w:style>
  <w:style w:type="numbering" w:customStyle="1" w:styleId="15821">
    <w:name w:val="ترقيم بحروف بمستويين1582"/>
    <w:rsid w:val="00827854"/>
  </w:style>
  <w:style w:type="numbering" w:customStyle="1" w:styleId="15822">
    <w:name w:val="ترقيم جدول1582"/>
    <w:basedOn w:val="a7"/>
    <w:rsid w:val="00827854"/>
  </w:style>
  <w:style w:type="numbering" w:customStyle="1" w:styleId="15823">
    <w:name w:val="ترقيم نقطي1582"/>
    <w:rsid w:val="00827854"/>
  </w:style>
  <w:style w:type="numbering" w:customStyle="1" w:styleId="4820">
    <w:name w:val="ترقيم بثلاثة مستويات482"/>
    <w:rsid w:val="00827854"/>
  </w:style>
  <w:style w:type="numbering" w:customStyle="1" w:styleId="4821">
    <w:name w:val="ترقيم بحروف بمستويين482"/>
    <w:rsid w:val="00827854"/>
  </w:style>
  <w:style w:type="numbering" w:customStyle="1" w:styleId="4822">
    <w:name w:val="ترقيم جدول482"/>
    <w:basedOn w:val="a7"/>
    <w:rsid w:val="00827854"/>
  </w:style>
  <w:style w:type="numbering" w:customStyle="1" w:styleId="4823">
    <w:name w:val="ترقيم نقطي482"/>
    <w:rsid w:val="00827854"/>
  </w:style>
  <w:style w:type="numbering" w:customStyle="1" w:styleId="16820">
    <w:name w:val="ترقيم بثلاثة مستويات1682"/>
    <w:rsid w:val="00827854"/>
  </w:style>
  <w:style w:type="numbering" w:customStyle="1" w:styleId="16821">
    <w:name w:val="ترقيم بحروف بمستويين1682"/>
    <w:rsid w:val="00827854"/>
  </w:style>
  <w:style w:type="numbering" w:customStyle="1" w:styleId="16822">
    <w:name w:val="ترقيم جدول1682"/>
    <w:basedOn w:val="a7"/>
    <w:rsid w:val="00827854"/>
  </w:style>
  <w:style w:type="numbering" w:customStyle="1" w:styleId="16823">
    <w:name w:val="ترقيم نقطي1682"/>
    <w:rsid w:val="00827854"/>
  </w:style>
  <w:style w:type="numbering" w:customStyle="1" w:styleId="17820">
    <w:name w:val="ترقيم بثلاثة مستويات1782"/>
    <w:rsid w:val="00827854"/>
  </w:style>
  <w:style w:type="numbering" w:customStyle="1" w:styleId="17821">
    <w:name w:val="ترقيم بحروف بمستويين1782"/>
    <w:rsid w:val="00827854"/>
  </w:style>
  <w:style w:type="numbering" w:customStyle="1" w:styleId="17822">
    <w:name w:val="ترقيم جدول1782"/>
    <w:basedOn w:val="a7"/>
    <w:rsid w:val="00827854"/>
  </w:style>
  <w:style w:type="numbering" w:customStyle="1" w:styleId="17823">
    <w:name w:val="ترقيم نقطي1782"/>
    <w:rsid w:val="00827854"/>
  </w:style>
  <w:style w:type="numbering" w:customStyle="1" w:styleId="592">
    <w:name w:val="ترقيم نقطي592"/>
    <w:rsid w:val="00827854"/>
  </w:style>
  <w:style w:type="numbering" w:customStyle="1" w:styleId="51162">
    <w:name w:val="ترقيم نقطي51162"/>
    <w:rsid w:val="00827854"/>
  </w:style>
  <w:style w:type="numbering" w:customStyle="1" w:styleId="6920">
    <w:name w:val="ترقيم نقطي692"/>
    <w:rsid w:val="00827854"/>
  </w:style>
  <w:style w:type="numbering" w:customStyle="1" w:styleId="51172">
    <w:name w:val="ترقيم نقطي51172"/>
    <w:rsid w:val="00827854"/>
  </w:style>
  <w:style w:type="numbering" w:customStyle="1" w:styleId="6142">
    <w:name w:val="ترقيم نقطي6142"/>
    <w:rsid w:val="00827854"/>
  </w:style>
  <w:style w:type="numbering" w:customStyle="1" w:styleId="1724">
    <w:name w:val="بلا قائمة172"/>
    <w:next w:val="a7"/>
    <w:uiPriority w:val="99"/>
    <w:semiHidden/>
    <w:unhideWhenUsed/>
    <w:rsid w:val="00827854"/>
  </w:style>
  <w:style w:type="numbering" w:customStyle="1" w:styleId="3921">
    <w:name w:val="ترقيم بثلاثة مستويات392"/>
    <w:rsid w:val="00827854"/>
  </w:style>
  <w:style w:type="numbering" w:customStyle="1" w:styleId="3022">
    <w:name w:val="ترقيم بحروف بمستويين302"/>
    <w:rsid w:val="00827854"/>
  </w:style>
  <w:style w:type="numbering" w:customStyle="1" w:styleId="3023">
    <w:name w:val="ترقيم جدول302"/>
    <w:basedOn w:val="a7"/>
    <w:rsid w:val="00827854"/>
  </w:style>
  <w:style w:type="numbering" w:customStyle="1" w:styleId="4020">
    <w:name w:val="ترقيم نقطي402"/>
    <w:rsid w:val="00827854"/>
  </w:style>
  <w:style w:type="numbering" w:customStyle="1" w:styleId="6421">
    <w:name w:val="ترقيم جدول642"/>
    <w:basedOn w:val="a7"/>
    <w:rsid w:val="00827854"/>
  </w:style>
  <w:style w:type="numbering" w:customStyle="1" w:styleId="942">
    <w:name w:val="ترقيم نقطي942"/>
    <w:rsid w:val="00827854"/>
  </w:style>
  <w:style w:type="numbering" w:customStyle="1" w:styleId="7320">
    <w:name w:val="ترقيم بثلاثة مستويات732"/>
    <w:rsid w:val="00827854"/>
  </w:style>
  <w:style w:type="numbering" w:customStyle="1" w:styleId="7321">
    <w:name w:val="ترقيم بحروف بمستويين732"/>
    <w:rsid w:val="00827854"/>
  </w:style>
  <w:style w:type="numbering" w:customStyle="1" w:styleId="7322">
    <w:name w:val="ترقيم جدول732"/>
    <w:basedOn w:val="a7"/>
    <w:rsid w:val="00827854"/>
  </w:style>
  <w:style w:type="numbering" w:customStyle="1" w:styleId="10320">
    <w:name w:val="ترقيم نقطي1032"/>
    <w:rsid w:val="00827854"/>
  </w:style>
  <w:style w:type="numbering" w:customStyle="1" w:styleId="8121">
    <w:name w:val="ترقيم بثلاثة مستويات812"/>
    <w:rsid w:val="00827854"/>
  </w:style>
  <w:style w:type="numbering" w:customStyle="1" w:styleId="8122">
    <w:name w:val="ترقيم بحروف بمستويين812"/>
    <w:rsid w:val="00827854"/>
  </w:style>
  <w:style w:type="numbering" w:customStyle="1" w:styleId="8123">
    <w:name w:val="ترقيم جدول812"/>
    <w:basedOn w:val="a7"/>
    <w:rsid w:val="00827854"/>
  </w:style>
  <w:style w:type="numbering" w:customStyle="1" w:styleId="19220">
    <w:name w:val="ترقيم نقطي1922"/>
    <w:rsid w:val="00827854"/>
  </w:style>
  <w:style w:type="numbering" w:customStyle="1" w:styleId="9121">
    <w:name w:val="ترقيم بثلاثة مستويات912"/>
    <w:rsid w:val="00827854"/>
  </w:style>
  <w:style w:type="numbering" w:customStyle="1" w:styleId="9122">
    <w:name w:val="ترقيم بحروف بمستويين912"/>
    <w:rsid w:val="00827854"/>
  </w:style>
  <w:style w:type="numbering" w:customStyle="1" w:styleId="9123">
    <w:name w:val="ترقيم جدول912"/>
    <w:basedOn w:val="a7"/>
    <w:rsid w:val="00827854"/>
  </w:style>
  <w:style w:type="numbering" w:customStyle="1" w:styleId="20220">
    <w:name w:val="ترقيم نقطي2022"/>
    <w:rsid w:val="00827854"/>
  </w:style>
  <w:style w:type="numbering" w:customStyle="1" w:styleId="4021">
    <w:name w:val="ترقيم بثلاثة مستويات402"/>
    <w:rsid w:val="00827854"/>
  </w:style>
  <w:style w:type="numbering" w:customStyle="1" w:styleId="3922">
    <w:name w:val="ترقيم بحروف بمستويين392"/>
    <w:rsid w:val="00827854"/>
  </w:style>
  <w:style w:type="numbering" w:customStyle="1" w:styleId="3923">
    <w:name w:val="ترقيم جدول392"/>
    <w:basedOn w:val="a7"/>
    <w:rsid w:val="00827854"/>
  </w:style>
  <w:style w:type="numbering" w:customStyle="1" w:styleId="4920">
    <w:name w:val="ترقيم نقطي492"/>
    <w:rsid w:val="00827854"/>
  </w:style>
  <w:style w:type="numbering" w:customStyle="1" w:styleId="6521">
    <w:name w:val="ترقيم جدول652"/>
    <w:basedOn w:val="a7"/>
    <w:rsid w:val="00827854"/>
  </w:style>
  <w:style w:type="numbering" w:customStyle="1" w:styleId="952">
    <w:name w:val="ترقيم نقطي952"/>
    <w:rsid w:val="00827854"/>
  </w:style>
  <w:style w:type="numbering" w:customStyle="1" w:styleId="7420">
    <w:name w:val="ترقيم بثلاثة مستويات742"/>
    <w:rsid w:val="00827854"/>
  </w:style>
  <w:style w:type="numbering" w:customStyle="1" w:styleId="7421">
    <w:name w:val="ترقيم بحروف بمستويين742"/>
    <w:rsid w:val="00827854"/>
  </w:style>
  <w:style w:type="numbering" w:customStyle="1" w:styleId="7422">
    <w:name w:val="ترقيم جدول742"/>
    <w:basedOn w:val="a7"/>
    <w:rsid w:val="00827854"/>
  </w:style>
  <w:style w:type="numbering" w:customStyle="1" w:styleId="1042">
    <w:name w:val="ترقيم نقطي1042"/>
    <w:rsid w:val="00827854"/>
  </w:style>
  <w:style w:type="numbering" w:customStyle="1" w:styleId="10130">
    <w:name w:val="ترقيم بثلاثة مستويات1013"/>
    <w:rsid w:val="00827854"/>
  </w:style>
  <w:style w:type="numbering" w:customStyle="1" w:styleId="10131">
    <w:name w:val="ترقيم بحروف بمستويين1013"/>
    <w:rsid w:val="00827854"/>
  </w:style>
  <w:style w:type="numbering" w:customStyle="1" w:styleId="10132">
    <w:name w:val="ترقيم جدول1013"/>
    <w:basedOn w:val="a7"/>
    <w:rsid w:val="00827854"/>
  </w:style>
  <w:style w:type="numbering" w:customStyle="1" w:styleId="22220">
    <w:name w:val="ترقيم نقطي2222"/>
    <w:rsid w:val="00827854"/>
  </w:style>
  <w:style w:type="numbering" w:customStyle="1" w:styleId="20132">
    <w:name w:val="ترقيم بثلاثة مستويات2013"/>
    <w:rsid w:val="00827854"/>
  </w:style>
  <w:style w:type="numbering" w:customStyle="1" w:styleId="20133">
    <w:name w:val="ترقيم بحروف بمستويين2013"/>
    <w:rsid w:val="00827854"/>
  </w:style>
  <w:style w:type="numbering" w:customStyle="1" w:styleId="2015">
    <w:name w:val="ترقيم جدول2015"/>
    <w:basedOn w:val="a7"/>
    <w:rsid w:val="00827854"/>
  </w:style>
  <w:style w:type="numbering" w:customStyle="1" w:styleId="23220">
    <w:name w:val="ترقيم نقطي2322"/>
    <w:rsid w:val="00827854"/>
  </w:style>
  <w:style w:type="numbering" w:customStyle="1" w:styleId="101120">
    <w:name w:val="ترقيم بثلاثة مستويات10112"/>
    <w:rsid w:val="00827854"/>
  </w:style>
  <w:style w:type="numbering" w:customStyle="1" w:styleId="101121">
    <w:name w:val="ترقيم بحروف بمستويين10112"/>
    <w:rsid w:val="00827854"/>
  </w:style>
  <w:style w:type="numbering" w:customStyle="1" w:styleId="101122">
    <w:name w:val="ترقيم جدول10112"/>
    <w:basedOn w:val="a7"/>
    <w:rsid w:val="00827854"/>
  </w:style>
  <w:style w:type="numbering" w:customStyle="1" w:styleId="221220">
    <w:name w:val="ترقيم نقطي22122"/>
    <w:rsid w:val="00827854"/>
  </w:style>
  <w:style w:type="numbering" w:customStyle="1" w:styleId="201120">
    <w:name w:val="ترقيم بثلاثة مستويات20112"/>
    <w:rsid w:val="00827854"/>
  </w:style>
  <w:style w:type="numbering" w:customStyle="1" w:styleId="201121">
    <w:name w:val="ترقيم بحروف بمستويين20112"/>
    <w:rsid w:val="00827854"/>
  </w:style>
  <w:style w:type="numbering" w:customStyle="1" w:styleId="201122">
    <w:name w:val="ترقيم جدول20112"/>
    <w:basedOn w:val="a7"/>
    <w:rsid w:val="00827854"/>
  </w:style>
  <w:style w:type="numbering" w:customStyle="1" w:styleId="231120">
    <w:name w:val="ترقيم نقطي23112"/>
    <w:rsid w:val="00827854"/>
  </w:style>
  <w:style w:type="numbering" w:customStyle="1" w:styleId="22221">
    <w:name w:val="ترقيم بثلاثة مستويات2222"/>
    <w:rsid w:val="00827854"/>
  </w:style>
  <w:style w:type="numbering" w:customStyle="1" w:styleId="22222">
    <w:name w:val="ترقيم بحروف بمستويين2222"/>
    <w:rsid w:val="00827854"/>
  </w:style>
  <w:style w:type="numbering" w:customStyle="1" w:styleId="22223">
    <w:name w:val="ترقيم جدول2222"/>
    <w:basedOn w:val="a7"/>
    <w:rsid w:val="00827854"/>
  </w:style>
  <w:style w:type="numbering" w:customStyle="1" w:styleId="51322">
    <w:name w:val="ترقيم نقطي51322"/>
    <w:rsid w:val="00827854"/>
  </w:style>
  <w:style w:type="numbering" w:customStyle="1" w:styleId="4022">
    <w:name w:val="ترقيم جدول402"/>
    <w:basedOn w:val="a7"/>
    <w:rsid w:val="00827854"/>
  </w:style>
  <w:style w:type="numbering" w:customStyle="1" w:styleId="5020">
    <w:name w:val="ترقيم نقطي502"/>
    <w:rsid w:val="00827854"/>
  </w:style>
  <w:style w:type="numbering" w:customStyle="1" w:styleId="6620">
    <w:name w:val="ترقيم جدول662"/>
    <w:basedOn w:val="a7"/>
    <w:rsid w:val="00827854"/>
  </w:style>
  <w:style w:type="numbering" w:customStyle="1" w:styleId="962">
    <w:name w:val="ترقيم نقطي962"/>
    <w:rsid w:val="00827854"/>
  </w:style>
  <w:style w:type="numbering" w:customStyle="1" w:styleId="10221">
    <w:name w:val="ترقيم جدول1022"/>
    <w:basedOn w:val="a7"/>
    <w:rsid w:val="00827854"/>
  </w:style>
  <w:style w:type="numbering" w:customStyle="1" w:styleId="201220">
    <w:name w:val="ترقيم جدول20122"/>
    <w:basedOn w:val="a7"/>
    <w:rsid w:val="00827854"/>
  </w:style>
  <w:style w:type="numbering" w:customStyle="1" w:styleId="231220">
    <w:name w:val="ترقيم نقطي23122"/>
    <w:rsid w:val="00827854"/>
  </w:style>
  <w:style w:type="numbering" w:customStyle="1" w:styleId="22330">
    <w:name w:val="ترقيم بثلاثة مستويات2233"/>
    <w:rsid w:val="00827854"/>
  </w:style>
  <w:style w:type="numbering" w:customStyle="1" w:styleId="22321">
    <w:name w:val="ترقيم بحروف بمستويين2232"/>
    <w:rsid w:val="00827854"/>
  </w:style>
  <w:style w:type="numbering" w:customStyle="1" w:styleId="22322">
    <w:name w:val="ترقيم جدول2232"/>
    <w:basedOn w:val="a7"/>
    <w:rsid w:val="00827854"/>
  </w:style>
  <w:style w:type="numbering" w:customStyle="1" w:styleId="51333">
    <w:name w:val="ترقيم نقطي51333"/>
    <w:rsid w:val="00827854"/>
  </w:style>
  <w:style w:type="numbering" w:customStyle="1" w:styleId="23221">
    <w:name w:val="ترقيم بثلاثة مستويات2322"/>
    <w:rsid w:val="00827854"/>
  </w:style>
  <w:style w:type="numbering" w:customStyle="1" w:styleId="23222">
    <w:name w:val="ترقيم بحروف بمستويين2322"/>
    <w:rsid w:val="00827854"/>
  </w:style>
  <w:style w:type="numbering" w:customStyle="1" w:styleId="23223">
    <w:name w:val="ترقيم جدول2322"/>
    <w:basedOn w:val="a7"/>
    <w:rsid w:val="00827854"/>
  </w:style>
  <w:style w:type="numbering" w:customStyle="1" w:styleId="51422">
    <w:name w:val="ترقيم نقطي51422"/>
    <w:rsid w:val="00827854"/>
  </w:style>
  <w:style w:type="numbering" w:customStyle="1" w:styleId="4921">
    <w:name w:val="ترقيم جدول492"/>
    <w:basedOn w:val="a7"/>
    <w:rsid w:val="00827854"/>
  </w:style>
  <w:style w:type="numbering" w:customStyle="1" w:styleId="602">
    <w:name w:val="ترقيم نقطي602"/>
    <w:rsid w:val="00827854"/>
  </w:style>
  <w:style w:type="numbering" w:customStyle="1" w:styleId="6720">
    <w:name w:val="ترقيم جدول672"/>
    <w:basedOn w:val="a7"/>
    <w:rsid w:val="00827854"/>
  </w:style>
  <w:style w:type="numbering" w:customStyle="1" w:styleId="972">
    <w:name w:val="ترقيم نقطي972"/>
    <w:rsid w:val="00827854"/>
  </w:style>
  <w:style w:type="numbering" w:customStyle="1" w:styleId="10321">
    <w:name w:val="ترقيم جدول1032"/>
    <w:basedOn w:val="a7"/>
    <w:rsid w:val="00827854"/>
  </w:style>
  <w:style w:type="numbering" w:customStyle="1" w:styleId="201320">
    <w:name w:val="ترقيم جدول20132"/>
    <w:basedOn w:val="a7"/>
    <w:rsid w:val="00827854"/>
  </w:style>
  <w:style w:type="numbering" w:customStyle="1" w:styleId="23132">
    <w:name w:val="ترقيم نقطي23132"/>
    <w:rsid w:val="00827854"/>
  </w:style>
  <w:style w:type="numbering" w:customStyle="1" w:styleId="23320">
    <w:name w:val="ترقيم بثلاثة مستويات2332"/>
    <w:rsid w:val="00827854"/>
  </w:style>
  <w:style w:type="numbering" w:customStyle="1" w:styleId="23321">
    <w:name w:val="ترقيم بحروف بمستويين2332"/>
    <w:rsid w:val="00827854"/>
  </w:style>
  <w:style w:type="numbering" w:customStyle="1" w:styleId="23322">
    <w:name w:val="ترقيم جدول2332"/>
    <w:basedOn w:val="a7"/>
    <w:rsid w:val="00827854"/>
  </w:style>
  <w:style w:type="numbering" w:customStyle="1" w:styleId="51432">
    <w:name w:val="ترقيم نقطي51432"/>
    <w:rsid w:val="00827854"/>
  </w:style>
  <w:style w:type="numbering" w:customStyle="1" w:styleId="6612">
    <w:name w:val="ترقيم نقطي6612"/>
    <w:rsid w:val="00827854"/>
  </w:style>
  <w:style w:type="numbering" w:customStyle="1" w:styleId="119120">
    <w:name w:val="ترقيم بحروف بمستويين11912"/>
    <w:rsid w:val="00827854"/>
  </w:style>
  <w:style w:type="numbering" w:customStyle="1" w:styleId="63121">
    <w:name w:val="ترقيم بحروف بمستويين6312"/>
    <w:rsid w:val="00827854"/>
  </w:style>
  <w:style w:type="numbering" w:customStyle="1" w:styleId="223120">
    <w:name w:val="ترقيم بثلاثة مستويات22312"/>
    <w:rsid w:val="00827854"/>
  </w:style>
  <w:style w:type="numbering" w:customStyle="1" w:styleId="513312">
    <w:name w:val="ترقيم نقطي513312"/>
    <w:rsid w:val="00827854"/>
  </w:style>
  <w:style w:type="numbering" w:customStyle="1" w:styleId="205">
    <w:name w:val="بلا قائمة20"/>
    <w:next w:val="a7"/>
    <w:uiPriority w:val="99"/>
    <w:semiHidden/>
    <w:unhideWhenUsed/>
    <w:rsid w:val="00827854"/>
  </w:style>
  <w:style w:type="numbering" w:customStyle="1" w:styleId="1104">
    <w:name w:val="بلا قائمة110"/>
    <w:next w:val="a7"/>
    <w:uiPriority w:val="99"/>
    <w:semiHidden/>
    <w:unhideWhenUsed/>
    <w:rsid w:val="00827854"/>
  </w:style>
  <w:style w:type="numbering" w:customStyle="1" w:styleId="554">
    <w:name w:val="ترقيم بثلاثة مستويات55"/>
    <w:rsid w:val="00827854"/>
  </w:style>
  <w:style w:type="numbering" w:customStyle="1" w:styleId="555">
    <w:name w:val="ترقيم بحروف بمستويين55"/>
    <w:rsid w:val="00827854"/>
  </w:style>
  <w:style w:type="numbering" w:customStyle="1" w:styleId="563">
    <w:name w:val="ترقيم جدول56"/>
    <w:basedOn w:val="a7"/>
    <w:rsid w:val="00827854"/>
  </w:style>
  <w:style w:type="numbering" w:customStyle="1" w:styleId="753">
    <w:name w:val="ترقيم نقطي75"/>
    <w:rsid w:val="00827854"/>
  </w:style>
  <w:style w:type="numbering" w:customStyle="1" w:styleId="1500">
    <w:name w:val="ترقيم بثلاثة مستويات150"/>
    <w:rsid w:val="00827854"/>
  </w:style>
  <w:style w:type="numbering" w:customStyle="1" w:styleId="1501">
    <w:name w:val="ترقيم بحروف بمستويين150"/>
    <w:rsid w:val="00827854"/>
  </w:style>
  <w:style w:type="numbering" w:customStyle="1" w:styleId="1502">
    <w:name w:val="ترقيم جدول150"/>
    <w:basedOn w:val="a7"/>
    <w:rsid w:val="00827854"/>
  </w:style>
  <w:style w:type="numbering" w:customStyle="1" w:styleId="1503">
    <w:name w:val="ترقيم نقطي150"/>
    <w:rsid w:val="00827854"/>
  </w:style>
  <w:style w:type="numbering" w:customStyle="1" w:styleId="11180">
    <w:name w:val="ترقيم بثلاثة مستويات1118"/>
    <w:rsid w:val="00827854"/>
  </w:style>
  <w:style w:type="numbering" w:customStyle="1" w:styleId="11181">
    <w:name w:val="ترقيم بحروف بمستويين1118"/>
    <w:rsid w:val="00827854"/>
  </w:style>
  <w:style w:type="numbering" w:customStyle="1" w:styleId="11182">
    <w:name w:val="ترقيم جدول1118"/>
    <w:basedOn w:val="a7"/>
    <w:rsid w:val="00827854"/>
  </w:style>
  <w:style w:type="numbering" w:customStyle="1" w:styleId="11173">
    <w:name w:val="ترقيم نقطي1117"/>
    <w:rsid w:val="00827854"/>
  </w:style>
  <w:style w:type="numbering" w:customStyle="1" w:styleId="2161">
    <w:name w:val="ترقيم بثلاثة مستويات216"/>
    <w:rsid w:val="00827854"/>
  </w:style>
  <w:style w:type="numbering" w:customStyle="1" w:styleId="2162">
    <w:name w:val="ترقيم بحروف بمستويين216"/>
    <w:rsid w:val="00827854"/>
  </w:style>
  <w:style w:type="numbering" w:customStyle="1" w:styleId="2163">
    <w:name w:val="ترقيم جدول216"/>
    <w:basedOn w:val="a7"/>
    <w:rsid w:val="00827854"/>
  </w:style>
  <w:style w:type="numbering" w:customStyle="1" w:styleId="218">
    <w:name w:val="ترقيم نقطي218"/>
    <w:rsid w:val="00827854"/>
  </w:style>
  <w:style w:type="numbering" w:customStyle="1" w:styleId="12160">
    <w:name w:val="ترقيم بثلاثة مستويات1216"/>
    <w:rsid w:val="00827854"/>
  </w:style>
  <w:style w:type="numbering" w:customStyle="1" w:styleId="12161">
    <w:name w:val="ترقيم بحروف بمستويين1216"/>
    <w:rsid w:val="00827854"/>
  </w:style>
  <w:style w:type="numbering" w:customStyle="1" w:styleId="12152">
    <w:name w:val="ترقيم جدول1215"/>
    <w:basedOn w:val="a7"/>
    <w:rsid w:val="00827854"/>
  </w:style>
  <w:style w:type="numbering" w:customStyle="1" w:styleId="12153">
    <w:name w:val="ترقيم نقطي1215"/>
    <w:rsid w:val="00827854"/>
  </w:style>
  <w:style w:type="numbering" w:customStyle="1" w:styleId="3150">
    <w:name w:val="ترقيم بثلاثة مستويات315"/>
    <w:rsid w:val="00827854"/>
  </w:style>
  <w:style w:type="numbering" w:customStyle="1" w:styleId="3151">
    <w:name w:val="ترقيم بحروف بمستويين315"/>
    <w:rsid w:val="00827854"/>
  </w:style>
  <w:style w:type="numbering" w:customStyle="1" w:styleId="3152">
    <w:name w:val="ترقيم جدول315"/>
    <w:basedOn w:val="a7"/>
    <w:rsid w:val="00827854"/>
  </w:style>
  <w:style w:type="numbering" w:customStyle="1" w:styleId="3153">
    <w:name w:val="ترقيم نقطي315"/>
    <w:rsid w:val="00827854"/>
  </w:style>
  <w:style w:type="numbering" w:customStyle="1" w:styleId="13140">
    <w:name w:val="ترقيم بثلاثة مستويات1314"/>
    <w:rsid w:val="00827854"/>
  </w:style>
  <w:style w:type="numbering" w:customStyle="1" w:styleId="13141">
    <w:name w:val="ترقيم بحروف بمستويين1314"/>
    <w:rsid w:val="00827854"/>
  </w:style>
  <w:style w:type="numbering" w:customStyle="1" w:styleId="13142">
    <w:name w:val="ترقيم جدول1314"/>
    <w:basedOn w:val="a7"/>
    <w:rsid w:val="00827854"/>
  </w:style>
  <w:style w:type="numbering" w:customStyle="1" w:styleId="13143">
    <w:name w:val="ترقيم نقطي1314"/>
    <w:rsid w:val="00827854"/>
  </w:style>
  <w:style w:type="numbering" w:customStyle="1" w:styleId="14140">
    <w:name w:val="ترقيم بثلاثة مستويات1414"/>
    <w:rsid w:val="00827854"/>
  </w:style>
  <w:style w:type="numbering" w:customStyle="1" w:styleId="14141">
    <w:name w:val="ترقيم بحروف بمستويين1414"/>
    <w:rsid w:val="00827854"/>
  </w:style>
  <w:style w:type="numbering" w:customStyle="1" w:styleId="14142">
    <w:name w:val="ترقيم جدول1414"/>
    <w:basedOn w:val="a7"/>
    <w:rsid w:val="00827854"/>
  </w:style>
  <w:style w:type="numbering" w:customStyle="1" w:styleId="14143">
    <w:name w:val="ترقيم نقطي1414"/>
    <w:rsid w:val="00827854"/>
  </w:style>
  <w:style w:type="numbering" w:customStyle="1" w:styleId="15140">
    <w:name w:val="ترقيم بثلاثة مستويات1514"/>
    <w:rsid w:val="00827854"/>
  </w:style>
  <w:style w:type="numbering" w:customStyle="1" w:styleId="15141">
    <w:name w:val="ترقيم بحروف بمستويين1514"/>
    <w:rsid w:val="00827854"/>
  </w:style>
  <w:style w:type="numbering" w:customStyle="1" w:styleId="15142">
    <w:name w:val="ترقيم جدول1514"/>
    <w:basedOn w:val="a7"/>
    <w:rsid w:val="00827854"/>
  </w:style>
  <w:style w:type="numbering" w:customStyle="1" w:styleId="15143">
    <w:name w:val="ترقيم نقطي1514"/>
    <w:rsid w:val="00827854"/>
  </w:style>
  <w:style w:type="numbering" w:customStyle="1" w:styleId="4150">
    <w:name w:val="ترقيم بثلاثة مستويات415"/>
    <w:rsid w:val="00827854"/>
  </w:style>
  <w:style w:type="numbering" w:customStyle="1" w:styleId="4143">
    <w:name w:val="ترقيم بحروف بمستويين414"/>
    <w:rsid w:val="00827854"/>
  </w:style>
  <w:style w:type="numbering" w:customStyle="1" w:styleId="4151">
    <w:name w:val="ترقيم جدول415"/>
    <w:basedOn w:val="a7"/>
    <w:rsid w:val="00827854"/>
  </w:style>
  <w:style w:type="numbering" w:customStyle="1" w:styleId="4152">
    <w:name w:val="ترقيم نقطي415"/>
    <w:rsid w:val="00827854"/>
  </w:style>
  <w:style w:type="numbering" w:customStyle="1" w:styleId="16140">
    <w:name w:val="ترقيم بثلاثة مستويات1614"/>
    <w:rsid w:val="00827854"/>
  </w:style>
  <w:style w:type="numbering" w:customStyle="1" w:styleId="16141">
    <w:name w:val="ترقيم بحروف بمستويين1614"/>
    <w:rsid w:val="00827854"/>
  </w:style>
  <w:style w:type="numbering" w:customStyle="1" w:styleId="16142">
    <w:name w:val="ترقيم جدول1614"/>
    <w:basedOn w:val="a7"/>
    <w:rsid w:val="00827854"/>
  </w:style>
  <w:style w:type="numbering" w:customStyle="1" w:styleId="16143">
    <w:name w:val="ترقيم نقطي1614"/>
    <w:rsid w:val="00827854"/>
  </w:style>
  <w:style w:type="numbering" w:customStyle="1" w:styleId="17140">
    <w:name w:val="ترقيم بثلاثة مستويات1714"/>
    <w:rsid w:val="00827854"/>
  </w:style>
  <w:style w:type="numbering" w:customStyle="1" w:styleId="17141">
    <w:name w:val="ترقيم بحروف بمستويين1714"/>
    <w:rsid w:val="00827854"/>
  </w:style>
  <w:style w:type="numbering" w:customStyle="1" w:styleId="17142">
    <w:name w:val="ترقيم جدول1714"/>
    <w:basedOn w:val="a7"/>
    <w:rsid w:val="00827854"/>
  </w:style>
  <w:style w:type="numbering" w:customStyle="1" w:styleId="17143">
    <w:name w:val="ترقيم نقطي1714"/>
    <w:rsid w:val="00827854"/>
  </w:style>
  <w:style w:type="numbering" w:customStyle="1" w:styleId="5240">
    <w:name w:val="ترقيم نقطي524"/>
    <w:rsid w:val="00827854"/>
  </w:style>
  <w:style w:type="numbering" w:customStyle="1" w:styleId="51240">
    <w:name w:val="ترقيم نقطي5124"/>
    <w:rsid w:val="00827854"/>
  </w:style>
  <w:style w:type="numbering" w:customStyle="1" w:styleId="1144">
    <w:name w:val="بلا قائمة114"/>
    <w:next w:val="a7"/>
    <w:uiPriority w:val="99"/>
    <w:semiHidden/>
    <w:unhideWhenUsed/>
    <w:rsid w:val="00827854"/>
  </w:style>
  <w:style w:type="numbering" w:customStyle="1" w:styleId="1840">
    <w:name w:val="ترقيم بثلاثة مستويات184"/>
    <w:rsid w:val="00827854"/>
  </w:style>
  <w:style w:type="numbering" w:customStyle="1" w:styleId="1841">
    <w:name w:val="ترقيم بحروف بمستويين184"/>
    <w:rsid w:val="00827854"/>
  </w:style>
  <w:style w:type="numbering" w:customStyle="1" w:styleId="1842">
    <w:name w:val="ترقيم جدول184"/>
    <w:basedOn w:val="a7"/>
    <w:rsid w:val="00827854"/>
  </w:style>
  <w:style w:type="numbering" w:customStyle="1" w:styleId="1843">
    <w:name w:val="ترقيم نقطي184"/>
    <w:rsid w:val="00827854"/>
  </w:style>
  <w:style w:type="numbering" w:customStyle="1" w:styleId="1119">
    <w:name w:val="ترقيم بثلاثة مستويات1119"/>
    <w:rsid w:val="00827854"/>
  </w:style>
  <w:style w:type="numbering" w:customStyle="1" w:styleId="11190">
    <w:name w:val="ترقيم بحروف بمستويين1119"/>
    <w:rsid w:val="00827854"/>
  </w:style>
  <w:style w:type="numbering" w:customStyle="1" w:styleId="11191">
    <w:name w:val="ترقيم جدول1119"/>
    <w:basedOn w:val="a7"/>
    <w:rsid w:val="00827854"/>
  </w:style>
  <w:style w:type="numbering" w:customStyle="1" w:styleId="11183">
    <w:name w:val="ترقيم نقطي1118"/>
    <w:rsid w:val="00827854"/>
  </w:style>
  <w:style w:type="numbering" w:customStyle="1" w:styleId="2171">
    <w:name w:val="ترقيم بثلاثة مستويات217"/>
    <w:rsid w:val="00827854"/>
  </w:style>
  <w:style w:type="numbering" w:customStyle="1" w:styleId="2172">
    <w:name w:val="ترقيم بحروف بمستويين217"/>
    <w:rsid w:val="00827854"/>
  </w:style>
  <w:style w:type="numbering" w:customStyle="1" w:styleId="2173">
    <w:name w:val="ترقيم جدول217"/>
    <w:basedOn w:val="a7"/>
    <w:rsid w:val="00827854"/>
  </w:style>
  <w:style w:type="numbering" w:customStyle="1" w:styleId="219">
    <w:name w:val="ترقيم نقطي219"/>
    <w:rsid w:val="00827854"/>
  </w:style>
  <w:style w:type="numbering" w:customStyle="1" w:styleId="12170">
    <w:name w:val="ترقيم بثلاثة مستويات1217"/>
    <w:rsid w:val="00827854"/>
  </w:style>
  <w:style w:type="numbering" w:customStyle="1" w:styleId="12171">
    <w:name w:val="ترقيم بحروف بمستويين1217"/>
    <w:rsid w:val="00827854"/>
  </w:style>
  <w:style w:type="numbering" w:customStyle="1" w:styleId="12162">
    <w:name w:val="ترقيم جدول1216"/>
    <w:basedOn w:val="a7"/>
    <w:rsid w:val="00827854"/>
  </w:style>
  <w:style w:type="numbering" w:customStyle="1" w:styleId="12163">
    <w:name w:val="ترقيم نقطي1216"/>
    <w:rsid w:val="00827854"/>
  </w:style>
  <w:style w:type="numbering" w:customStyle="1" w:styleId="3160">
    <w:name w:val="ترقيم بثلاثة مستويات316"/>
    <w:rsid w:val="00827854"/>
  </w:style>
  <w:style w:type="numbering" w:customStyle="1" w:styleId="3161">
    <w:name w:val="ترقيم بحروف بمستويين316"/>
    <w:rsid w:val="00827854"/>
  </w:style>
  <w:style w:type="numbering" w:customStyle="1" w:styleId="3162">
    <w:name w:val="ترقيم جدول316"/>
    <w:basedOn w:val="a7"/>
    <w:rsid w:val="00827854"/>
  </w:style>
  <w:style w:type="numbering" w:customStyle="1" w:styleId="3163">
    <w:name w:val="ترقيم نقطي316"/>
    <w:rsid w:val="00827854"/>
  </w:style>
  <w:style w:type="numbering" w:customStyle="1" w:styleId="1315">
    <w:name w:val="ترقيم بثلاثة مستويات1315"/>
    <w:rsid w:val="00827854"/>
  </w:style>
  <w:style w:type="numbering" w:customStyle="1" w:styleId="13150">
    <w:name w:val="ترقيم بحروف بمستويين1315"/>
    <w:rsid w:val="00827854"/>
  </w:style>
  <w:style w:type="numbering" w:customStyle="1" w:styleId="13151">
    <w:name w:val="ترقيم جدول1315"/>
    <w:basedOn w:val="a7"/>
    <w:rsid w:val="00827854"/>
  </w:style>
  <w:style w:type="numbering" w:customStyle="1" w:styleId="13152">
    <w:name w:val="ترقيم نقطي1315"/>
    <w:rsid w:val="00827854"/>
  </w:style>
  <w:style w:type="numbering" w:customStyle="1" w:styleId="14150">
    <w:name w:val="ترقيم بثلاثة مستويات1415"/>
    <w:rsid w:val="00827854"/>
  </w:style>
  <w:style w:type="numbering" w:customStyle="1" w:styleId="14151">
    <w:name w:val="ترقيم بحروف بمستويين1415"/>
    <w:rsid w:val="00827854"/>
  </w:style>
  <w:style w:type="numbering" w:customStyle="1" w:styleId="14152">
    <w:name w:val="ترقيم جدول1415"/>
    <w:basedOn w:val="a7"/>
    <w:rsid w:val="00827854"/>
  </w:style>
  <w:style w:type="numbering" w:customStyle="1" w:styleId="14153">
    <w:name w:val="ترقيم نقطي1415"/>
    <w:rsid w:val="00827854"/>
  </w:style>
  <w:style w:type="numbering" w:customStyle="1" w:styleId="15150">
    <w:name w:val="ترقيم بثلاثة مستويات1515"/>
    <w:rsid w:val="00827854"/>
  </w:style>
  <w:style w:type="numbering" w:customStyle="1" w:styleId="15151">
    <w:name w:val="ترقيم بحروف بمستويين1515"/>
    <w:rsid w:val="00827854"/>
  </w:style>
  <w:style w:type="numbering" w:customStyle="1" w:styleId="15152">
    <w:name w:val="ترقيم جدول1515"/>
    <w:basedOn w:val="a7"/>
    <w:rsid w:val="00827854"/>
  </w:style>
  <w:style w:type="numbering" w:customStyle="1" w:styleId="15153">
    <w:name w:val="ترقيم نقطي1515"/>
    <w:rsid w:val="00827854"/>
  </w:style>
  <w:style w:type="numbering" w:customStyle="1" w:styleId="4160">
    <w:name w:val="ترقيم بثلاثة مستويات416"/>
    <w:rsid w:val="00827854"/>
  </w:style>
  <w:style w:type="numbering" w:customStyle="1" w:styleId="4153">
    <w:name w:val="ترقيم بحروف بمستويين415"/>
    <w:rsid w:val="00827854"/>
  </w:style>
  <w:style w:type="numbering" w:customStyle="1" w:styleId="4161">
    <w:name w:val="ترقيم جدول416"/>
    <w:basedOn w:val="a7"/>
    <w:rsid w:val="00827854"/>
  </w:style>
  <w:style w:type="numbering" w:customStyle="1" w:styleId="4162">
    <w:name w:val="ترقيم نقطي416"/>
    <w:rsid w:val="00827854"/>
  </w:style>
  <w:style w:type="numbering" w:customStyle="1" w:styleId="1615">
    <w:name w:val="ترقيم بثلاثة مستويات1615"/>
    <w:rsid w:val="00827854"/>
  </w:style>
  <w:style w:type="numbering" w:customStyle="1" w:styleId="16150">
    <w:name w:val="ترقيم بحروف بمستويين1615"/>
    <w:rsid w:val="00827854"/>
  </w:style>
  <w:style w:type="numbering" w:customStyle="1" w:styleId="16151">
    <w:name w:val="ترقيم جدول1615"/>
    <w:basedOn w:val="a7"/>
    <w:rsid w:val="00827854"/>
  </w:style>
  <w:style w:type="numbering" w:customStyle="1" w:styleId="16152">
    <w:name w:val="ترقيم نقطي1615"/>
    <w:rsid w:val="00827854"/>
  </w:style>
  <w:style w:type="numbering" w:customStyle="1" w:styleId="1715">
    <w:name w:val="ترقيم بثلاثة مستويات1715"/>
    <w:rsid w:val="00827854"/>
  </w:style>
  <w:style w:type="numbering" w:customStyle="1" w:styleId="17150">
    <w:name w:val="ترقيم بحروف بمستويين1715"/>
    <w:rsid w:val="00827854"/>
  </w:style>
  <w:style w:type="numbering" w:customStyle="1" w:styleId="17151">
    <w:name w:val="ترقيم جدول1715"/>
    <w:basedOn w:val="a7"/>
    <w:rsid w:val="00827854"/>
  </w:style>
  <w:style w:type="numbering" w:customStyle="1" w:styleId="17152">
    <w:name w:val="ترقيم نقطي1715"/>
    <w:rsid w:val="00827854"/>
  </w:style>
  <w:style w:type="numbering" w:customStyle="1" w:styleId="5250">
    <w:name w:val="ترقيم نقطي525"/>
    <w:rsid w:val="00827854"/>
  </w:style>
  <w:style w:type="numbering" w:customStyle="1" w:styleId="511140">
    <w:name w:val="ترقيم نقطي51114"/>
    <w:rsid w:val="00827854"/>
  </w:style>
  <w:style w:type="numbering" w:customStyle="1" w:styleId="618">
    <w:name w:val="ترقيم نقطي618"/>
    <w:rsid w:val="00827854"/>
  </w:style>
  <w:style w:type="numbering" w:customStyle="1" w:styleId="763">
    <w:name w:val="ترقيم نقطي76"/>
    <w:rsid w:val="00827854"/>
  </w:style>
  <w:style w:type="numbering" w:customStyle="1" w:styleId="619">
    <w:name w:val="ترقيم نقطي619"/>
    <w:rsid w:val="00827854"/>
  </w:style>
  <w:style w:type="numbering" w:customStyle="1" w:styleId="51250">
    <w:name w:val="ترقيم نقطي5125"/>
    <w:rsid w:val="00827854"/>
  </w:style>
  <w:style w:type="numbering" w:customStyle="1" w:styleId="6240">
    <w:name w:val="ترقيم نقطي624"/>
    <w:rsid w:val="00827854"/>
  </w:style>
  <w:style w:type="numbering" w:customStyle="1" w:styleId="850">
    <w:name w:val="ترقيم نقطي85"/>
    <w:rsid w:val="00827854"/>
  </w:style>
  <w:style w:type="numbering" w:customStyle="1" w:styleId="51360">
    <w:name w:val="ترقيم نقطي5136"/>
    <w:rsid w:val="00827854"/>
  </w:style>
  <w:style w:type="numbering" w:customStyle="1" w:styleId="634">
    <w:name w:val="ترقيم نقطي634"/>
    <w:rsid w:val="00827854"/>
  </w:style>
  <w:style w:type="numbering" w:customStyle="1" w:styleId="5146">
    <w:name w:val="ترقيم نقطي5146"/>
    <w:rsid w:val="00827854"/>
  </w:style>
  <w:style w:type="numbering" w:customStyle="1" w:styleId="6440">
    <w:name w:val="ترقيم نقطي644"/>
    <w:rsid w:val="00827854"/>
  </w:style>
  <w:style w:type="numbering" w:customStyle="1" w:styleId="5154">
    <w:name w:val="ترقيم نقطي5154"/>
    <w:rsid w:val="00827854"/>
  </w:style>
  <w:style w:type="numbering" w:customStyle="1" w:styleId="6540">
    <w:name w:val="ترقيم نقطي654"/>
    <w:rsid w:val="00827854"/>
  </w:style>
  <w:style w:type="numbering" w:customStyle="1" w:styleId="246">
    <w:name w:val="بلا قائمة24"/>
    <w:next w:val="a7"/>
    <w:uiPriority w:val="99"/>
    <w:semiHidden/>
    <w:unhideWhenUsed/>
    <w:rsid w:val="00827854"/>
  </w:style>
  <w:style w:type="numbering" w:customStyle="1" w:styleId="11144">
    <w:name w:val="بلا قائمة1114"/>
    <w:next w:val="a7"/>
    <w:uiPriority w:val="99"/>
    <w:semiHidden/>
    <w:unhideWhenUsed/>
    <w:rsid w:val="00827854"/>
  </w:style>
  <w:style w:type="numbering" w:customStyle="1" w:styleId="564">
    <w:name w:val="ترقيم بثلاثة مستويات56"/>
    <w:rsid w:val="00827854"/>
  </w:style>
  <w:style w:type="numbering" w:customStyle="1" w:styleId="565">
    <w:name w:val="ترقيم بحروف بمستويين56"/>
    <w:rsid w:val="00827854"/>
  </w:style>
  <w:style w:type="numbering" w:customStyle="1" w:styleId="573">
    <w:name w:val="ترقيم جدول57"/>
    <w:basedOn w:val="a7"/>
    <w:rsid w:val="00827854"/>
  </w:style>
  <w:style w:type="numbering" w:customStyle="1" w:styleId="9100">
    <w:name w:val="ترقيم نقطي910"/>
    <w:rsid w:val="00827854"/>
  </w:style>
  <w:style w:type="numbering" w:customStyle="1" w:styleId="1941">
    <w:name w:val="ترقيم بثلاثة مستويات194"/>
    <w:rsid w:val="00827854"/>
  </w:style>
  <w:style w:type="numbering" w:customStyle="1" w:styleId="1942">
    <w:name w:val="ترقيم بحروف بمستويين194"/>
    <w:rsid w:val="00827854"/>
  </w:style>
  <w:style w:type="numbering" w:customStyle="1" w:styleId="1943">
    <w:name w:val="ترقيم جدول194"/>
    <w:basedOn w:val="a7"/>
    <w:rsid w:val="00827854"/>
  </w:style>
  <w:style w:type="numbering" w:customStyle="1" w:styleId="1950">
    <w:name w:val="ترقيم نقطي195"/>
    <w:rsid w:val="00827854"/>
  </w:style>
  <w:style w:type="numbering" w:customStyle="1" w:styleId="11240">
    <w:name w:val="ترقيم بثلاثة مستويات1124"/>
    <w:rsid w:val="00827854"/>
  </w:style>
  <w:style w:type="numbering" w:customStyle="1" w:styleId="11241">
    <w:name w:val="ترقيم بحروف بمستويين1124"/>
    <w:rsid w:val="00827854"/>
  </w:style>
  <w:style w:type="numbering" w:customStyle="1" w:styleId="11242">
    <w:name w:val="ترقيم جدول1124"/>
    <w:basedOn w:val="a7"/>
    <w:rsid w:val="00827854"/>
  </w:style>
  <w:style w:type="numbering" w:customStyle="1" w:styleId="11243">
    <w:name w:val="ترقيم نقطي1124"/>
    <w:rsid w:val="00827854"/>
  </w:style>
  <w:style w:type="numbering" w:customStyle="1" w:styleId="2260">
    <w:name w:val="ترقيم بثلاثة مستويات226"/>
    <w:rsid w:val="00827854"/>
  </w:style>
  <w:style w:type="numbering" w:customStyle="1" w:styleId="2261">
    <w:name w:val="ترقيم بحروف بمستويين226"/>
    <w:rsid w:val="00827854"/>
  </w:style>
  <w:style w:type="numbering" w:customStyle="1" w:styleId="2262">
    <w:name w:val="ترقيم جدول226"/>
    <w:basedOn w:val="a7"/>
    <w:rsid w:val="00827854"/>
  </w:style>
  <w:style w:type="numbering" w:customStyle="1" w:styleId="2253">
    <w:name w:val="ترقيم نقطي225"/>
    <w:rsid w:val="00827854"/>
  </w:style>
  <w:style w:type="numbering" w:customStyle="1" w:styleId="12240">
    <w:name w:val="ترقيم بثلاثة مستويات1224"/>
    <w:rsid w:val="00827854"/>
  </w:style>
  <w:style w:type="numbering" w:customStyle="1" w:styleId="12241">
    <w:name w:val="ترقيم بحروف بمستويين1224"/>
    <w:rsid w:val="00827854"/>
  </w:style>
  <w:style w:type="numbering" w:customStyle="1" w:styleId="12242">
    <w:name w:val="ترقيم جدول1224"/>
    <w:basedOn w:val="a7"/>
    <w:rsid w:val="00827854"/>
  </w:style>
  <w:style w:type="numbering" w:customStyle="1" w:styleId="12243">
    <w:name w:val="ترقيم نقطي1224"/>
    <w:rsid w:val="00827854"/>
  </w:style>
  <w:style w:type="numbering" w:customStyle="1" w:styleId="3240">
    <w:name w:val="ترقيم بثلاثة مستويات324"/>
    <w:rsid w:val="00827854"/>
  </w:style>
  <w:style w:type="numbering" w:customStyle="1" w:styleId="3241">
    <w:name w:val="ترقيم بحروف بمستويين324"/>
    <w:rsid w:val="00827854"/>
  </w:style>
  <w:style w:type="numbering" w:customStyle="1" w:styleId="3242">
    <w:name w:val="ترقيم جدول324"/>
    <w:basedOn w:val="a7"/>
    <w:rsid w:val="00827854"/>
  </w:style>
  <w:style w:type="numbering" w:customStyle="1" w:styleId="3243">
    <w:name w:val="ترقيم نقطي324"/>
    <w:rsid w:val="00827854"/>
  </w:style>
  <w:style w:type="numbering" w:customStyle="1" w:styleId="13240">
    <w:name w:val="ترقيم بثلاثة مستويات1324"/>
    <w:rsid w:val="00827854"/>
  </w:style>
  <w:style w:type="numbering" w:customStyle="1" w:styleId="13241">
    <w:name w:val="ترقيم بحروف بمستويين1324"/>
    <w:rsid w:val="00827854"/>
  </w:style>
  <w:style w:type="numbering" w:customStyle="1" w:styleId="13242">
    <w:name w:val="ترقيم جدول1324"/>
    <w:basedOn w:val="a7"/>
    <w:rsid w:val="00827854"/>
  </w:style>
  <w:style w:type="numbering" w:customStyle="1" w:styleId="13243">
    <w:name w:val="ترقيم نقطي1324"/>
    <w:rsid w:val="00827854"/>
  </w:style>
  <w:style w:type="numbering" w:customStyle="1" w:styleId="14240">
    <w:name w:val="ترقيم بثلاثة مستويات1424"/>
    <w:rsid w:val="00827854"/>
  </w:style>
  <w:style w:type="numbering" w:customStyle="1" w:styleId="14241">
    <w:name w:val="ترقيم بحروف بمستويين1424"/>
    <w:rsid w:val="00827854"/>
  </w:style>
  <w:style w:type="numbering" w:customStyle="1" w:styleId="14242">
    <w:name w:val="ترقيم جدول1424"/>
    <w:basedOn w:val="a7"/>
    <w:rsid w:val="00827854"/>
  </w:style>
  <w:style w:type="numbering" w:customStyle="1" w:styleId="14243">
    <w:name w:val="ترقيم نقطي1424"/>
    <w:rsid w:val="00827854"/>
  </w:style>
  <w:style w:type="numbering" w:customStyle="1" w:styleId="15240">
    <w:name w:val="ترقيم بثلاثة مستويات1524"/>
    <w:rsid w:val="00827854"/>
  </w:style>
  <w:style w:type="numbering" w:customStyle="1" w:styleId="15241">
    <w:name w:val="ترقيم بحروف بمستويين1524"/>
    <w:rsid w:val="00827854"/>
  </w:style>
  <w:style w:type="numbering" w:customStyle="1" w:styleId="15242">
    <w:name w:val="ترقيم جدول1524"/>
    <w:basedOn w:val="a7"/>
    <w:rsid w:val="00827854"/>
  </w:style>
  <w:style w:type="numbering" w:customStyle="1" w:styleId="15243">
    <w:name w:val="ترقيم نقطي1524"/>
    <w:rsid w:val="00827854"/>
  </w:style>
  <w:style w:type="numbering" w:customStyle="1" w:styleId="4240">
    <w:name w:val="ترقيم بثلاثة مستويات424"/>
    <w:rsid w:val="00827854"/>
  </w:style>
  <w:style w:type="numbering" w:customStyle="1" w:styleId="4241">
    <w:name w:val="ترقيم بحروف بمستويين424"/>
    <w:rsid w:val="00827854"/>
  </w:style>
  <w:style w:type="numbering" w:customStyle="1" w:styleId="4242">
    <w:name w:val="ترقيم جدول424"/>
    <w:basedOn w:val="a7"/>
    <w:rsid w:val="00827854"/>
  </w:style>
  <w:style w:type="numbering" w:customStyle="1" w:styleId="4243">
    <w:name w:val="ترقيم نقطي424"/>
    <w:rsid w:val="00827854"/>
  </w:style>
  <w:style w:type="numbering" w:customStyle="1" w:styleId="16240">
    <w:name w:val="ترقيم بثلاثة مستويات1624"/>
    <w:rsid w:val="00827854"/>
  </w:style>
  <w:style w:type="numbering" w:customStyle="1" w:styleId="16241">
    <w:name w:val="ترقيم بحروف بمستويين1624"/>
    <w:rsid w:val="00827854"/>
  </w:style>
  <w:style w:type="numbering" w:customStyle="1" w:styleId="16242">
    <w:name w:val="ترقيم جدول1624"/>
    <w:basedOn w:val="a7"/>
    <w:rsid w:val="00827854"/>
  </w:style>
  <w:style w:type="numbering" w:customStyle="1" w:styleId="16243">
    <w:name w:val="ترقيم نقطي1624"/>
    <w:rsid w:val="00827854"/>
  </w:style>
  <w:style w:type="numbering" w:customStyle="1" w:styleId="17240">
    <w:name w:val="ترقيم بثلاثة مستويات1724"/>
    <w:rsid w:val="00827854"/>
  </w:style>
  <w:style w:type="numbering" w:customStyle="1" w:styleId="17241">
    <w:name w:val="ترقيم بحروف بمستويين1724"/>
    <w:rsid w:val="00827854"/>
  </w:style>
  <w:style w:type="numbering" w:customStyle="1" w:styleId="17242">
    <w:name w:val="ترقيم جدول1724"/>
    <w:basedOn w:val="a7"/>
    <w:rsid w:val="00827854"/>
  </w:style>
  <w:style w:type="numbering" w:customStyle="1" w:styleId="17243">
    <w:name w:val="ترقيم نقطي1724"/>
    <w:rsid w:val="00827854"/>
  </w:style>
  <w:style w:type="numbering" w:customStyle="1" w:styleId="5340">
    <w:name w:val="ترقيم نقطي534"/>
    <w:rsid w:val="00827854"/>
  </w:style>
  <w:style w:type="numbering" w:customStyle="1" w:styleId="5164">
    <w:name w:val="ترقيم نقطي5164"/>
    <w:rsid w:val="00827854"/>
  </w:style>
  <w:style w:type="numbering" w:customStyle="1" w:styleId="344">
    <w:name w:val="بلا قائمة34"/>
    <w:next w:val="a7"/>
    <w:uiPriority w:val="99"/>
    <w:semiHidden/>
    <w:unhideWhenUsed/>
    <w:rsid w:val="00827854"/>
  </w:style>
  <w:style w:type="numbering" w:customStyle="1" w:styleId="1244">
    <w:name w:val="بلا قائمة124"/>
    <w:next w:val="a7"/>
    <w:uiPriority w:val="99"/>
    <w:semiHidden/>
    <w:unhideWhenUsed/>
    <w:rsid w:val="00827854"/>
  </w:style>
  <w:style w:type="numbering" w:customStyle="1" w:styleId="664">
    <w:name w:val="ترقيم بثلاثة مستويات66"/>
    <w:rsid w:val="00827854"/>
  </w:style>
  <w:style w:type="numbering" w:customStyle="1" w:styleId="665">
    <w:name w:val="ترقيم بحروف بمستويين66"/>
    <w:rsid w:val="00827854"/>
  </w:style>
  <w:style w:type="numbering" w:customStyle="1" w:styleId="6101">
    <w:name w:val="ترقيم جدول610"/>
    <w:basedOn w:val="a7"/>
    <w:rsid w:val="00827854"/>
  </w:style>
  <w:style w:type="numbering" w:customStyle="1" w:styleId="1070">
    <w:name w:val="ترقيم نقطي107"/>
    <w:rsid w:val="00827854"/>
  </w:style>
  <w:style w:type="numbering" w:customStyle="1" w:styleId="11040">
    <w:name w:val="ترقيم بثلاثة مستويات1104"/>
    <w:rsid w:val="00827854"/>
  </w:style>
  <w:style w:type="numbering" w:customStyle="1" w:styleId="11041">
    <w:name w:val="ترقيم بحروف بمستويين1104"/>
    <w:rsid w:val="00827854"/>
  </w:style>
  <w:style w:type="numbering" w:customStyle="1" w:styleId="11042">
    <w:name w:val="ترقيم جدول1104"/>
    <w:basedOn w:val="a7"/>
    <w:rsid w:val="00827854"/>
  </w:style>
  <w:style w:type="numbering" w:customStyle="1" w:styleId="11043">
    <w:name w:val="ترقيم نقطي1104"/>
    <w:rsid w:val="00827854"/>
  </w:style>
  <w:style w:type="numbering" w:customStyle="1" w:styleId="11340">
    <w:name w:val="ترقيم بثلاثة مستويات1134"/>
    <w:rsid w:val="00827854"/>
  </w:style>
  <w:style w:type="numbering" w:customStyle="1" w:styleId="11341">
    <w:name w:val="ترقيم بحروف بمستويين1134"/>
    <w:rsid w:val="00827854"/>
  </w:style>
  <w:style w:type="numbering" w:customStyle="1" w:styleId="11342">
    <w:name w:val="ترقيم جدول1134"/>
    <w:basedOn w:val="a7"/>
    <w:rsid w:val="00827854"/>
  </w:style>
  <w:style w:type="numbering" w:customStyle="1" w:styleId="11343">
    <w:name w:val="ترقيم نقطي1134"/>
    <w:rsid w:val="00827854"/>
  </w:style>
  <w:style w:type="numbering" w:customStyle="1" w:styleId="2360">
    <w:name w:val="ترقيم بثلاثة مستويات236"/>
    <w:rsid w:val="00827854"/>
  </w:style>
  <w:style w:type="numbering" w:customStyle="1" w:styleId="2361">
    <w:name w:val="ترقيم بحروف بمستويين236"/>
    <w:rsid w:val="00827854"/>
  </w:style>
  <w:style w:type="numbering" w:customStyle="1" w:styleId="2362">
    <w:name w:val="ترقيم جدول236"/>
    <w:basedOn w:val="a7"/>
    <w:rsid w:val="00827854"/>
  </w:style>
  <w:style w:type="numbering" w:customStyle="1" w:styleId="2353">
    <w:name w:val="ترقيم نقطي235"/>
    <w:rsid w:val="00827854"/>
  </w:style>
  <w:style w:type="numbering" w:customStyle="1" w:styleId="12340">
    <w:name w:val="ترقيم بثلاثة مستويات1234"/>
    <w:rsid w:val="00827854"/>
  </w:style>
  <w:style w:type="numbering" w:customStyle="1" w:styleId="12341">
    <w:name w:val="ترقيم بحروف بمستويين1234"/>
    <w:rsid w:val="00827854"/>
  </w:style>
  <w:style w:type="numbering" w:customStyle="1" w:styleId="12342">
    <w:name w:val="ترقيم جدول1234"/>
    <w:basedOn w:val="a7"/>
    <w:rsid w:val="00827854"/>
  </w:style>
  <w:style w:type="numbering" w:customStyle="1" w:styleId="12343">
    <w:name w:val="ترقيم نقطي1234"/>
    <w:rsid w:val="00827854"/>
  </w:style>
  <w:style w:type="numbering" w:customStyle="1" w:styleId="3340">
    <w:name w:val="ترقيم بثلاثة مستويات334"/>
    <w:rsid w:val="00827854"/>
  </w:style>
  <w:style w:type="numbering" w:customStyle="1" w:styleId="3341">
    <w:name w:val="ترقيم بحروف بمستويين334"/>
    <w:rsid w:val="00827854"/>
  </w:style>
  <w:style w:type="numbering" w:customStyle="1" w:styleId="3342">
    <w:name w:val="ترقيم جدول334"/>
    <w:basedOn w:val="a7"/>
    <w:rsid w:val="00827854"/>
  </w:style>
  <w:style w:type="numbering" w:customStyle="1" w:styleId="3343">
    <w:name w:val="ترقيم نقطي334"/>
    <w:rsid w:val="00827854"/>
  </w:style>
  <w:style w:type="numbering" w:customStyle="1" w:styleId="13340">
    <w:name w:val="ترقيم بثلاثة مستويات1334"/>
    <w:rsid w:val="00827854"/>
  </w:style>
  <w:style w:type="numbering" w:customStyle="1" w:styleId="13341">
    <w:name w:val="ترقيم بحروف بمستويين1334"/>
    <w:rsid w:val="00827854"/>
  </w:style>
  <w:style w:type="numbering" w:customStyle="1" w:styleId="13342">
    <w:name w:val="ترقيم جدول1334"/>
    <w:basedOn w:val="a7"/>
    <w:rsid w:val="00827854"/>
  </w:style>
  <w:style w:type="numbering" w:customStyle="1" w:styleId="13343">
    <w:name w:val="ترقيم نقطي1334"/>
    <w:rsid w:val="00827854"/>
  </w:style>
  <w:style w:type="numbering" w:customStyle="1" w:styleId="1434">
    <w:name w:val="ترقيم بثلاثة مستويات1434"/>
    <w:rsid w:val="00827854"/>
  </w:style>
  <w:style w:type="numbering" w:customStyle="1" w:styleId="14340">
    <w:name w:val="ترقيم بحروف بمستويين1434"/>
    <w:rsid w:val="00827854"/>
  </w:style>
  <w:style w:type="numbering" w:customStyle="1" w:styleId="14341">
    <w:name w:val="ترقيم جدول1434"/>
    <w:basedOn w:val="a7"/>
    <w:rsid w:val="00827854"/>
  </w:style>
  <w:style w:type="numbering" w:customStyle="1" w:styleId="14342">
    <w:name w:val="ترقيم نقطي1434"/>
    <w:rsid w:val="00827854"/>
  </w:style>
  <w:style w:type="numbering" w:customStyle="1" w:styleId="15340">
    <w:name w:val="ترقيم بثلاثة مستويات1534"/>
    <w:rsid w:val="00827854"/>
  </w:style>
  <w:style w:type="numbering" w:customStyle="1" w:styleId="15341">
    <w:name w:val="ترقيم بحروف بمستويين1534"/>
    <w:rsid w:val="00827854"/>
  </w:style>
  <w:style w:type="numbering" w:customStyle="1" w:styleId="15342">
    <w:name w:val="ترقيم جدول1534"/>
    <w:basedOn w:val="a7"/>
    <w:rsid w:val="00827854"/>
  </w:style>
  <w:style w:type="numbering" w:customStyle="1" w:styleId="15343">
    <w:name w:val="ترقيم نقطي1534"/>
    <w:rsid w:val="00827854"/>
  </w:style>
  <w:style w:type="numbering" w:customStyle="1" w:styleId="4340">
    <w:name w:val="ترقيم بثلاثة مستويات434"/>
    <w:rsid w:val="00827854"/>
  </w:style>
  <w:style w:type="numbering" w:customStyle="1" w:styleId="4341">
    <w:name w:val="ترقيم بحروف بمستويين434"/>
    <w:rsid w:val="00827854"/>
  </w:style>
  <w:style w:type="numbering" w:customStyle="1" w:styleId="4342">
    <w:name w:val="ترقيم جدول434"/>
    <w:basedOn w:val="a7"/>
    <w:rsid w:val="00827854"/>
  </w:style>
  <w:style w:type="numbering" w:customStyle="1" w:styleId="4343">
    <w:name w:val="ترقيم نقطي434"/>
    <w:rsid w:val="00827854"/>
  </w:style>
  <w:style w:type="numbering" w:customStyle="1" w:styleId="1634">
    <w:name w:val="ترقيم بثلاثة مستويات1634"/>
    <w:rsid w:val="00827854"/>
  </w:style>
  <w:style w:type="numbering" w:customStyle="1" w:styleId="16340">
    <w:name w:val="ترقيم بحروف بمستويين1634"/>
    <w:rsid w:val="00827854"/>
  </w:style>
  <w:style w:type="numbering" w:customStyle="1" w:styleId="16341">
    <w:name w:val="ترقيم جدول1634"/>
    <w:basedOn w:val="a7"/>
    <w:rsid w:val="00827854"/>
  </w:style>
  <w:style w:type="numbering" w:customStyle="1" w:styleId="16342">
    <w:name w:val="ترقيم نقطي1634"/>
    <w:rsid w:val="00827854"/>
  </w:style>
  <w:style w:type="numbering" w:customStyle="1" w:styleId="1734">
    <w:name w:val="ترقيم بثلاثة مستويات1734"/>
    <w:rsid w:val="00827854"/>
  </w:style>
  <w:style w:type="numbering" w:customStyle="1" w:styleId="17340">
    <w:name w:val="ترقيم بحروف بمستويين1734"/>
    <w:rsid w:val="00827854"/>
  </w:style>
  <w:style w:type="numbering" w:customStyle="1" w:styleId="17341">
    <w:name w:val="ترقيم جدول1734"/>
    <w:basedOn w:val="a7"/>
    <w:rsid w:val="00827854"/>
  </w:style>
  <w:style w:type="numbering" w:customStyle="1" w:styleId="17342">
    <w:name w:val="ترقيم نقطي1734"/>
    <w:rsid w:val="00827854"/>
  </w:style>
  <w:style w:type="numbering" w:customStyle="1" w:styleId="5440">
    <w:name w:val="ترقيم نقطي544"/>
    <w:rsid w:val="00827854"/>
  </w:style>
  <w:style w:type="numbering" w:customStyle="1" w:styleId="5174">
    <w:name w:val="ترقيم نقطي5174"/>
    <w:rsid w:val="00827854"/>
  </w:style>
  <w:style w:type="numbering" w:customStyle="1" w:styleId="444">
    <w:name w:val="بلا قائمة44"/>
    <w:next w:val="a7"/>
    <w:uiPriority w:val="99"/>
    <w:semiHidden/>
    <w:unhideWhenUsed/>
    <w:rsid w:val="00827854"/>
  </w:style>
  <w:style w:type="numbering" w:customStyle="1" w:styleId="1344">
    <w:name w:val="بلا قائمة134"/>
    <w:next w:val="a7"/>
    <w:uiPriority w:val="99"/>
    <w:semiHidden/>
    <w:unhideWhenUsed/>
    <w:rsid w:val="00827854"/>
  </w:style>
  <w:style w:type="numbering" w:customStyle="1" w:styleId="770">
    <w:name w:val="ترقيم بثلاثة مستويات77"/>
    <w:rsid w:val="00827854"/>
  </w:style>
  <w:style w:type="numbering" w:customStyle="1" w:styleId="771">
    <w:name w:val="ترقيم بحروف بمستويين77"/>
    <w:rsid w:val="00827854"/>
  </w:style>
  <w:style w:type="numbering" w:customStyle="1" w:styleId="772">
    <w:name w:val="ترقيم جدول77"/>
    <w:basedOn w:val="a7"/>
    <w:rsid w:val="00827854"/>
  </w:style>
  <w:style w:type="numbering" w:customStyle="1" w:styleId="2050">
    <w:name w:val="ترقيم نقطي205"/>
    <w:rsid w:val="00827854"/>
  </w:style>
  <w:style w:type="numbering" w:customStyle="1" w:styleId="11440">
    <w:name w:val="ترقيم بثلاثة مستويات1144"/>
    <w:rsid w:val="00827854"/>
  </w:style>
  <w:style w:type="numbering" w:customStyle="1" w:styleId="11441">
    <w:name w:val="ترقيم بحروف بمستويين1144"/>
    <w:rsid w:val="00827854"/>
  </w:style>
  <w:style w:type="numbering" w:customStyle="1" w:styleId="11442">
    <w:name w:val="ترقيم جدول1144"/>
    <w:basedOn w:val="a7"/>
    <w:rsid w:val="00827854"/>
  </w:style>
  <w:style w:type="numbering" w:customStyle="1" w:styleId="11443">
    <w:name w:val="ترقيم نقطي1144"/>
    <w:rsid w:val="00827854"/>
  </w:style>
  <w:style w:type="numbering" w:customStyle="1" w:styleId="1154">
    <w:name w:val="ترقيم بثلاثة مستويات1154"/>
    <w:rsid w:val="00827854"/>
  </w:style>
  <w:style w:type="numbering" w:customStyle="1" w:styleId="11540">
    <w:name w:val="ترقيم بحروف بمستويين1154"/>
    <w:rsid w:val="00827854"/>
  </w:style>
  <w:style w:type="numbering" w:customStyle="1" w:styleId="11541">
    <w:name w:val="ترقيم جدول1154"/>
    <w:basedOn w:val="a7"/>
    <w:rsid w:val="00827854"/>
  </w:style>
  <w:style w:type="numbering" w:customStyle="1" w:styleId="11542">
    <w:name w:val="ترقيم نقطي1154"/>
    <w:rsid w:val="00827854"/>
  </w:style>
  <w:style w:type="numbering" w:customStyle="1" w:styleId="2440">
    <w:name w:val="ترقيم بثلاثة مستويات244"/>
    <w:rsid w:val="00827854"/>
  </w:style>
  <w:style w:type="numbering" w:customStyle="1" w:styleId="2441">
    <w:name w:val="ترقيم بحروف بمستويين244"/>
    <w:rsid w:val="00827854"/>
  </w:style>
  <w:style w:type="numbering" w:customStyle="1" w:styleId="2442">
    <w:name w:val="ترقيم جدول244"/>
    <w:basedOn w:val="a7"/>
    <w:rsid w:val="00827854"/>
  </w:style>
  <w:style w:type="numbering" w:customStyle="1" w:styleId="2443">
    <w:name w:val="ترقيم نقطي244"/>
    <w:rsid w:val="00827854"/>
  </w:style>
  <w:style w:type="numbering" w:customStyle="1" w:styleId="12440">
    <w:name w:val="ترقيم بثلاثة مستويات1244"/>
    <w:rsid w:val="00827854"/>
  </w:style>
  <w:style w:type="numbering" w:customStyle="1" w:styleId="12441">
    <w:name w:val="ترقيم بحروف بمستويين1244"/>
    <w:rsid w:val="00827854"/>
  </w:style>
  <w:style w:type="numbering" w:customStyle="1" w:styleId="12442">
    <w:name w:val="ترقيم جدول1244"/>
    <w:basedOn w:val="a7"/>
    <w:rsid w:val="00827854"/>
  </w:style>
  <w:style w:type="numbering" w:customStyle="1" w:styleId="12443">
    <w:name w:val="ترقيم نقطي1244"/>
    <w:rsid w:val="00827854"/>
  </w:style>
  <w:style w:type="numbering" w:customStyle="1" w:styleId="3440">
    <w:name w:val="ترقيم بثلاثة مستويات344"/>
    <w:rsid w:val="00827854"/>
  </w:style>
  <w:style w:type="numbering" w:customStyle="1" w:styleId="3441">
    <w:name w:val="ترقيم بحروف بمستويين344"/>
    <w:rsid w:val="00827854"/>
  </w:style>
  <w:style w:type="numbering" w:customStyle="1" w:styleId="3442">
    <w:name w:val="ترقيم جدول344"/>
    <w:basedOn w:val="a7"/>
    <w:rsid w:val="00827854"/>
  </w:style>
  <w:style w:type="numbering" w:customStyle="1" w:styleId="3443">
    <w:name w:val="ترقيم نقطي344"/>
    <w:rsid w:val="00827854"/>
  </w:style>
  <w:style w:type="numbering" w:customStyle="1" w:styleId="13440">
    <w:name w:val="ترقيم بثلاثة مستويات1344"/>
    <w:rsid w:val="00827854"/>
  </w:style>
  <w:style w:type="numbering" w:customStyle="1" w:styleId="13441">
    <w:name w:val="ترقيم بحروف بمستويين1344"/>
    <w:rsid w:val="00827854"/>
  </w:style>
  <w:style w:type="numbering" w:customStyle="1" w:styleId="13442">
    <w:name w:val="ترقيم جدول1344"/>
    <w:basedOn w:val="a7"/>
    <w:rsid w:val="00827854"/>
  </w:style>
  <w:style w:type="numbering" w:customStyle="1" w:styleId="13443">
    <w:name w:val="ترقيم نقطي1344"/>
    <w:rsid w:val="00827854"/>
  </w:style>
  <w:style w:type="numbering" w:customStyle="1" w:styleId="1444">
    <w:name w:val="ترقيم بثلاثة مستويات1444"/>
    <w:rsid w:val="00827854"/>
  </w:style>
  <w:style w:type="numbering" w:customStyle="1" w:styleId="14440">
    <w:name w:val="ترقيم بحروف بمستويين1444"/>
    <w:rsid w:val="00827854"/>
  </w:style>
  <w:style w:type="numbering" w:customStyle="1" w:styleId="14441">
    <w:name w:val="ترقيم جدول1444"/>
    <w:basedOn w:val="a7"/>
    <w:rsid w:val="00827854"/>
  </w:style>
  <w:style w:type="numbering" w:customStyle="1" w:styleId="14442">
    <w:name w:val="ترقيم نقطي1444"/>
    <w:rsid w:val="00827854"/>
  </w:style>
  <w:style w:type="numbering" w:customStyle="1" w:styleId="1544">
    <w:name w:val="ترقيم بثلاثة مستويات1544"/>
    <w:rsid w:val="00827854"/>
  </w:style>
  <w:style w:type="numbering" w:customStyle="1" w:styleId="15440">
    <w:name w:val="ترقيم بحروف بمستويين1544"/>
    <w:rsid w:val="00827854"/>
  </w:style>
  <w:style w:type="numbering" w:customStyle="1" w:styleId="15441">
    <w:name w:val="ترقيم جدول1544"/>
    <w:basedOn w:val="a7"/>
    <w:rsid w:val="00827854"/>
  </w:style>
  <w:style w:type="numbering" w:customStyle="1" w:styleId="15442">
    <w:name w:val="ترقيم نقطي1544"/>
    <w:rsid w:val="00827854"/>
  </w:style>
  <w:style w:type="numbering" w:customStyle="1" w:styleId="4440">
    <w:name w:val="ترقيم بثلاثة مستويات444"/>
    <w:rsid w:val="00827854"/>
  </w:style>
  <w:style w:type="numbering" w:customStyle="1" w:styleId="4441">
    <w:name w:val="ترقيم بحروف بمستويين444"/>
    <w:rsid w:val="00827854"/>
  </w:style>
  <w:style w:type="numbering" w:customStyle="1" w:styleId="4442">
    <w:name w:val="ترقيم جدول444"/>
    <w:basedOn w:val="a7"/>
    <w:rsid w:val="00827854"/>
  </w:style>
  <w:style w:type="numbering" w:customStyle="1" w:styleId="4443">
    <w:name w:val="ترقيم نقطي444"/>
    <w:rsid w:val="00827854"/>
  </w:style>
  <w:style w:type="numbering" w:customStyle="1" w:styleId="1644">
    <w:name w:val="ترقيم بثلاثة مستويات1644"/>
    <w:rsid w:val="00827854"/>
  </w:style>
  <w:style w:type="numbering" w:customStyle="1" w:styleId="16440">
    <w:name w:val="ترقيم بحروف بمستويين1644"/>
    <w:rsid w:val="00827854"/>
  </w:style>
  <w:style w:type="numbering" w:customStyle="1" w:styleId="16441">
    <w:name w:val="ترقيم جدول1644"/>
    <w:basedOn w:val="a7"/>
    <w:rsid w:val="00827854"/>
  </w:style>
  <w:style w:type="numbering" w:customStyle="1" w:styleId="16442">
    <w:name w:val="ترقيم نقطي1644"/>
    <w:rsid w:val="00827854"/>
  </w:style>
  <w:style w:type="numbering" w:customStyle="1" w:styleId="1744">
    <w:name w:val="ترقيم بثلاثة مستويات1744"/>
    <w:rsid w:val="00827854"/>
  </w:style>
  <w:style w:type="numbering" w:customStyle="1" w:styleId="17440">
    <w:name w:val="ترقيم بحروف بمستويين1744"/>
    <w:rsid w:val="00827854"/>
  </w:style>
  <w:style w:type="numbering" w:customStyle="1" w:styleId="17441">
    <w:name w:val="ترقيم جدول1744"/>
    <w:basedOn w:val="a7"/>
    <w:rsid w:val="00827854"/>
  </w:style>
  <w:style w:type="numbering" w:customStyle="1" w:styleId="17442">
    <w:name w:val="ترقيم نقطي1744"/>
    <w:rsid w:val="00827854"/>
  </w:style>
  <w:style w:type="numbering" w:customStyle="1" w:styleId="5540">
    <w:name w:val="ترقيم نقطي554"/>
    <w:rsid w:val="00827854"/>
  </w:style>
  <w:style w:type="numbering" w:customStyle="1" w:styleId="5184">
    <w:name w:val="ترقيم نقطي5184"/>
    <w:rsid w:val="00827854"/>
  </w:style>
  <w:style w:type="numbering" w:customStyle="1" w:styleId="841">
    <w:name w:val="ترقيم بثلاثة مستويات84"/>
    <w:rsid w:val="00827854"/>
  </w:style>
  <w:style w:type="numbering" w:customStyle="1" w:styleId="536">
    <w:name w:val="بلا قائمة53"/>
    <w:next w:val="a7"/>
    <w:uiPriority w:val="99"/>
    <w:semiHidden/>
    <w:unhideWhenUsed/>
    <w:rsid w:val="00827854"/>
  </w:style>
  <w:style w:type="numbering" w:customStyle="1" w:styleId="1435">
    <w:name w:val="بلا قائمة143"/>
    <w:next w:val="a7"/>
    <w:uiPriority w:val="99"/>
    <w:semiHidden/>
    <w:unhideWhenUsed/>
    <w:rsid w:val="00827854"/>
  </w:style>
  <w:style w:type="numbering" w:customStyle="1" w:styleId="943">
    <w:name w:val="ترقيم بثلاثة مستويات94"/>
    <w:rsid w:val="00827854"/>
  </w:style>
  <w:style w:type="numbering" w:customStyle="1" w:styleId="842">
    <w:name w:val="ترقيم بحروف بمستويين84"/>
    <w:rsid w:val="00827854"/>
  </w:style>
  <w:style w:type="numbering" w:customStyle="1" w:styleId="843">
    <w:name w:val="ترقيم جدول84"/>
    <w:basedOn w:val="a7"/>
    <w:rsid w:val="00827854"/>
  </w:style>
  <w:style w:type="numbering" w:customStyle="1" w:styleId="2530">
    <w:name w:val="ترقيم نقطي253"/>
    <w:rsid w:val="00827854"/>
  </w:style>
  <w:style w:type="numbering" w:customStyle="1" w:styleId="11630">
    <w:name w:val="ترقيم بثلاثة مستويات1163"/>
    <w:rsid w:val="00827854"/>
  </w:style>
  <w:style w:type="numbering" w:customStyle="1" w:styleId="11631">
    <w:name w:val="ترقيم بحروف بمستويين1163"/>
    <w:rsid w:val="00827854"/>
  </w:style>
  <w:style w:type="numbering" w:customStyle="1" w:styleId="11632">
    <w:name w:val="ترقيم جدول1163"/>
    <w:basedOn w:val="a7"/>
    <w:rsid w:val="00827854"/>
  </w:style>
  <w:style w:type="numbering" w:customStyle="1" w:styleId="11633">
    <w:name w:val="ترقيم نقطي1163"/>
    <w:rsid w:val="00827854"/>
  </w:style>
  <w:style w:type="numbering" w:customStyle="1" w:styleId="11730">
    <w:name w:val="ترقيم بثلاثة مستويات1173"/>
    <w:rsid w:val="00827854"/>
  </w:style>
  <w:style w:type="numbering" w:customStyle="1" w:styleId="11731">
    <w:name w:val="ترقيم بحروف بمستويين1173"/>
    <w:rsid w:val="00827854"/>
  </w:style>
  <w:style w:type="numbering" w:customStyle="1" w:styleId="11732">
    <w:name w:val="ترقيم جدول1173"/>
    <w:basedOn w:val="a7"/>
    <w:rsid w:val="00827854"/>
  </w:style>
  <w:style w:type="numbering" w:customStyle="1" w:styleId="11733">
    <w:name w:val="ترقيم نقطي1173"/>
    <w:rsid w:val="00827854"/>
  </w:style>
  <w:style w:type="numbering" w:customStyle="1" w:styleId="2531">
    <w:name w:val="ترقيم بثلاثة مستويات253"/>
    <w:rsid w:val="00827854"/>
  </w:style>
  <w:style w:type="numbering" w:customStyle="1" w:styleId="2532">
    <w:name w:val="ترقيم بحروف بمستويين253"/>
    <w:rsid w:val="00827854"/>
  </w:style>
  <w:style w:type="numbering" w:customStyle="1" w:styleId="2533">
    <w:name w:val="ترقيم جدول253"/>
    <w:basedOn w:val="a7"/>
    <w:rsid w:val="00827854"/>
  </w:style>
  <w:style w:type="numbering" w:customStyle="1" w:styleId="2630">
    <w:name w:val="ترقيم نقطي263"/>
    <w:rsid w:val="00827854"/>
  </w:style>
  <w:style w:type="numbering" w:customStyle="1" w:styleId="12530">
    <w:name w:val="ترقيم بثلاثة مستويات1253"/>
    <w:rsid w:val="00827854"/>
  </w:style>
  <w:style w:type="numbering" w:customStyle="1" w:styleId="12531">
    <w:name w:val="ترقيم بحروف بمستويين1253"/>
    <w:rsid w:val="00827854"/>
  </w:style>
  <w:style w:type="numbering" w:customStyle="1" w:styleId="12532">
    <w:name w:val="ترقيم جدول1253"/>
    <w:basedOn w:val="a7"/>
    <w:rsid w:val="00827854"/>
  </w:style>
  <w:style w:type="numbering" w:customStyle="1" w:styleId="12533">
    <w:name w:val="ترقيم نقطي1253"/>
    <w:rsid w:val="00827854"/>
  </w:style>
  <w:style w:type="numbering" w:customStyle="1" w:styleId="3530">
    <w:name w:val="ترقيم بثلاثة مستويات353"/>
    <w:rsid w:val="00827854"/>
  </w:style>
  <w:style w:type="numbering" w:customStyle="1" w:styleId="3531">
    <w:name w:val="ترقيم بحروف بمستويين353"/>
    <w:rsid w:val="00827854"/>
  </w:style>
  <w:style w:type="numbering" w:customStyle="1" w:styleId="3532">
    <w:name w:val="ترقيم جدول353"/>
    <w:basedOn w:val="a7"/>
    <w:rsid w:val="00827854"/>
  </w:style>
  <w:style w:type="numbering" w:customStyle="1" w:styleId="3533">
    <w:name w:val="ترقيم نقطي353"/>
    <w:rsid w:val="00827854"/>
  </w:style>
  <w:style w:type="numbering" w:customStyle="1" w:styleId="13530">
    <w:name w:val="ترقيم بثلاثة مستويات1353"/>
    <w:rsid w:val="00827854"/>
  </w:style>
  <w:style w:type="numbering" w:customStyle="1" w:styleId="13531">
    <w:name w:val="ترقيم بحروف بمستويين1353"/>
    <w:rsid w:val="00827854"/>
  </w:style>
  <w:style w:type="numbering" w:customStyle="1" w:styleId="13532">
    <w:name w:val="ترقيم جدول1353"/>
    <w:basedOn w:val="a7"/>
    <w:rsid w:val="00827854"/>
  </w:style>
  <w:style w:type="numbering" w:customStyle="1" w:styleId="13533">
    <w:name w:val="ترقيم نقطي1353"/>
    <w:rsid w:val="00827854"/>
  </w:style>
  <w:style w:type="numbering" w:customStyle="1" w:styleId="14530">
    <w:name w:val="ترقيم بثلاثة مستويات1453"/>
    <w:rsid w:val="00827854"/>
  </w:style>
  <w:style w:type="numbering" w:customStyle="1" w:styleId="14531">
    <w:name w:val="ترقيم بحروف بمستويين1453"/>
    <w:rsid w:val="00827854"/>
  </w:style>
  <w:style w:type="numbering" w:customStyle="1" w:styleId="14532">
    <w:name w:val="ترقيم جدول1453"/>
    <w:basedOn w:val="a7"/>
    <w:rsid w:val="00827854"/>
  </w:style>
  <w:style w:type="numbering" w:customStyle="1" w:styleId="14533">
    <w:name w:val="ترقيم نقطي1453"/>
    <w:rsid w:val="00827854"/>
  </w:style>
  <w:style w:type="numbering" w:customStyle="1" w:styleId="15530">
    <w:name w:val="ترقيم بثلاثة مستويات1553"/>
    <w:rsid w:val="00827854"/>
  </w:style>
  <w:style w:type="numbering" w:customStyle="1" w:styleId="15531">
    <w:name w:val="ترقيم بحروف بمستويين1553"/>
    <w:rsid w:val="00827854"/>
  </w:style>
  <w:style w:type="numbering" w:customStyle="1" w:styleId="15532">
    <w:name w:val="ترقيم جدول1553"/>
    <w:basedOn w:val="a7"/>
    <w:rsid w:val="00827854"/>
  </w:style>
  <w:style w:type="numbering" w:customStyle="1" w:styleId="15533">
    <w:name w:val="ترقيم نقطي1553"/>
    <w:rsid w:val="00827854"/>
  </w:style>
  <w:style w:type="numbering" w:customStyle="1" w:styleId="4530">
    <w:name w:val="ترقيم بثلاثة مستويات453"/>
    <w:rsid w:val="00827854"/>
  </w:style>
  <w:style w:type="numbering" w:customStyle="1" w:styleId="4531">
    <w:name w:val="ترقيم بحروف بمستويين453"/>
    <w:rsid w:val="00827854"/>
  </w:style>
  <w:style w:type="numbering" w:customStyle="1" w:styleId="4532">
    <w:name w:val="ترقيم جدول453"/>
    <w:basedOn w:val="a7"/>
    <w:rsid w:val="00827854"/>
  </w:style>
  <w:style w:type="numbering" w:customStyle="1" w:styleId="4533">
    <w:name w:val="ترقيم نقطي453"/>
    <w:rsid w:val="00827854"/>
  </w:style>
  <w:style w:type="numbering" w:customStyle="1" w:styleId="1653">
    <w:name w:val="ترقيم بثلاثة مستويات1653"/>
    <w:rsid w:val="00827854"/>
  </w:style>
  <w:style w:type="numbering" w:customStyle="1" w:styleId="16530">
    <w:name w:val="ترقيم بحروف بمستويين1653"/>
    <w:rsid w:val="00827854"/>
  </w:style>
  <w:style w:type="numbering" w:customStyle="1" w:styleId="16531">
    <w:name w:val="ترقيم جدول1653"/>
    <w:basedOn w:val="a7"/>
    <w:rsid w:val="00827854"/>
  </w:style>
  <w:style w:type="numbering" w:customStyle="1" w:styleId="16532">
    <w:name w:val="ترقيم نقطي1653"/>
    <w:rsid w:val="00827854"/>
  </w:style>
  <w:style w:type="numbering" w:customStyle="1" w:styleId="17530">
    <w:name w:val="ترقيم بثلاثة مستويات1753"/>
    <w:rsid w:val="00827854"/>
  </w:style>
  <w:style w:type="numbering" w:customStyle="1" w:styleId="17531">
    <w:name w:val="ترقيم بحروف بمستويين1753"/>
    <w:rsid w:val="00827854"/>
  </w:style>
  <w:style w:type="numbering" w:customStyle="1" w:styleId="17532">
    <w:name w:val="ترقيم جدول1753"/>
    <w:basedOn w:val="a7"/>
    <w:rsid w:val="00827854"/>
  </w:style>
  <w:style w:type="numbering" w:customStyle="1" w:styleId="17533">
    <w:name w:val="ترقيم نقطي1753"/>
    <w:rsid w:val="00827854"/>
  </w:style>
  <w:style w:type="numbering" w:customStyle="1" w:styleId="5630">
    <w:name w:val="ترقيم نقطي563"/>
    <w:rsid w:val="00827854"/>
  </w:style>
  <w:style w:type="numbering" w:customStyle="1" w:styleId="5193">
    <w:name w:val="ترقيم نقطي5193"/>
    <w:rsid w:val="00827854"/>
  </w:style>
  <w:style w:type="numbering" w:customStyle="1" w:styleId="2144">
    <w:name w:val="بلا قائمة214"/>
    <w:next w:val="a7"/>
    <w:uiPriority w:val="99"/>
    <w:semiHidden/>
    <w:unhideWhenUsed/>
    <w:rsid w:val="00827854"/>
  </w:style>
  <w:style w:type="numbering" w:customStyle="1" w:styleId="5140">
    <w:name w:val="ترقيم بثلاثة مستويات514"/>
    <w:rsid w:val="00827854"/>
  </w:style>
  <w:style w:type="numbering" w:customStyle="1" w:styleId="5147">
    <w:name w:val="ترقيم بحروف بمستويين514"/>
    <w:rsid w:val="00827854"/>
  </w:style>
  <w:style w:type="numbering" w:customStyle="1" w:styleId="5148">
    <w:name w:val="ترقيم جدول514"/>
    <w:basedOn w:val="a7"/>
    <w:rsid w:val="00827854"/>
  </w:style>
  <w:style w:type="numbering" w:customStyle="1" w:styleId="6640">
    <w:name w:val="ترقيم نقطي664"/>
    <w:rsid w:val="00827854"/>
  </w:style>
  <w:style w:type="numbering" w:customStyle="1" w:styleId="1814">
    <w:name w:val="ترقيم بثلاثة مستويات1814"/>
    <w:rsid w:val="00827854"/>
  </w:style>
  <w:style w:type="numbering" w:customStyle="1" w:styleId="18140">
    <w:name w:val="ترقيم بحروف بمستويين1814"/>
    <w:rsid w:val="00827854"/>
  </w:style>
  <w:style w:type="numbering" w:customStyle="1" w:styleId="18141">
    <w:name w:val="ترقيم جدول1814"/>
    <w:basedOn w:val="a7"/>
    <w:rsid w:val="00827854"/>
  </w:style>
  <w:style w:type="numbering" w:customStyle="1" w:styleId="18142">
    <w:name w:val="ترقيم نقطي1814"/>
    <w:rsid w:val="00827854"/>
  </w:style>
  <w:style w:type="numbering" w:customStyle="1" w:styleId="111140">
    <w:name w:val="ترقيم بثلاثة مستويات11114"/>
    <w:rsid w:val="00827854"/>
  </w:style>
  <w:style w:type="numbering" w:customStyle="1" w:styleId="111141">
    <w:name w:val="ترقيم بحروف بمستويين11114"/>
    <w:rsid w:val="00827854"/>
  </w:style>
  <w:style w:type="numbering" w:customStyle="1" w:styleId="111142">
    <w:name w:val="ترقيم جدول11114"/>
    <w:basedOn w:val="a7"/>
    <w:rsid w:val="00827854"/>
  </w:style>
  <w:style w:type="numbering" w:customStyle="1" w:styleId="111143">
    <w:name w:val="ترقيم نقطي11114"/>
    <w:rsid w:val="00827854"/>
  </w:style>
  <w:style w:type="numbering" w:customStyle="1" w:styleId="21140">
    <w:name w:val="ترقيم بثلاثة مستويات2114"/>
    <w:rsid w:val="00827854"/>
  </w:style>
  <w:style w:type="numbering" w:customStyle="1" w:styleId="21141">
    <w:name w:val="ترقيم بحروف بمستويين2114"/>
    <w:rsid w:val="00827854"/>
  </w:style>
  <w:style w:type="numbering" w:customStyle="1" w:styleId="21142">
    <w:name w:val="ترقيم جدول2114"/>
    <w:basedOn w:val="a7"/>
    <w:rsid w:val="00827854"/>
  </w:style>
  <w:style w:type="numbering" w:customStyle="1" w:styleId="21143">
    <w:name w:val="ترقيم نقطي2114"/>
    <w:rsid w:val="00827854"/>
  </w:style>
  <w:style w:type="numbering" w:customStyle="1" w:styleId="121140">
    <w:name w:val="ترقيم بثلاثة مستويات12114"/>
    <w:rsid w:val="00827854"/>
  </w:style>
  <w:style w:type="numbering" w:customStyle="1" w:styleId="121141">
    <w:name w:val="ترقيم بحروف بمستويين12114"/>
    <w:rsid w:val="00827854"/>
  </w:style>
  <w:style w:type="numbering" w:customStyle="1" w:styleId="121142">
    <w:name w:val="ترقيم جدول12114"/>
    <w:basedOn w:val="a7"/>
    <w:rsid w:val="00827854"/>
  </w:style>
  <w:style w:type="numbering" w:customStyle="1" w:styleId="121143">
    <w:name w:val="ترقيم نقطي12114"/>
    <w:rsid w:val="00827854"/>
  </w:style>
  <w:style w:type="numbering" w:customStyle="1" w:styleId="31140">
    <w:name w:val="ترقيم بثلاثة مستويات3114"/>
    <w:rsid w:val="00827854"/>
  </w:style>
  <w:style w:type="numbering" w:customStyle="1" w:styleId="31141">
    <w:name w:val="ترقيم بحروف بمستويين3114"/>
    <w:rsid w:val="00827854"/>
  </w:style>
  <w:style w:type="numbering" w:customStyle="1" w:styleId="31142">
    <w:name w:val="ترقيم جدول3114"/>
    <w:basedOn w:val="a7"/>
    <w:rsid w:val="00827854"/>
  </w:style>
  <w:style w:type="numbering" w:customStyle="1" w:styleId="31143">
    <w:name w:val="ترقيم نقطي3114"/>
    <w:rsid w:val="00827854"/>
  </w:style>
  <w:style w:type="numbering" w:customStyle="1" w:styleId="131140">
    <w:name w:val="ترقيم بثلاثة مستويات13114"/>
    <w:rsid w:val="00827854"/>
  </w:style>
  <w:style w:type="numbering" w:customStyle="1" w:styleId="131141">
    <w:name w:val="ترقيم بحروف بمستويين13114"/>
    <w:rsid w:val="00827854"/>
  </w:style>
  <w:style w:type="numbering" w:customStyle="1" w:styleId="131142">
    <w:name w:val="ترقيم جدول13114"/>
    <w:basedOn w:val="a7"/>
    <w:rsid w:val="00827854"/>
  </w:style>
  <w:style w:type="numbering" w:customStyle="1" w:styleId="131143">
    <w:name w:val="ترقيم نقطي13114"/>
    <w:rsid w:val="00827854"/>
  </w:style>
  <w:style w:type="numbering" w:customStyle="1" w:styleId="14114">
    <w:name w:val="ترقيم بثلاثة مستويات14114"/>
    <w:rsid w:val="00827854"/>
  </w:style>
  <w:style w:type="numbering" w:customStyle="1" w:styleId="141140">
    <w:name w:val="ترقيم بحروف بمستويين14114"/>
    <w:rsid w:val="00827854"/>
  </w:style>
  <w:style w:type="numbering" w:customStyle="1" w:styleId="141141">
    <w:name w:val="ترقيم جدول14114"/>
    <w:basedOn w:val="a7"/>
    <w:rsid w:val="00827854"/>
  </w:style>
  <w:style w:type="numbering" w:customStyle="1" w:styleId="141142">
    <w:name w:val="ترقيم نقطي14114"/>
    <w:rsid w:val="00827854"/>
  </w:style>
  <w:style w:type="numbering" w:customStyle="1" w:styleId="15114">
    <w:name w:val="ترقيم بثلاثة مستويات15114"/>
    <w:rsid w:val="00827854"/>
  </w:style>
  <w:style w:type="numbering" w:customStyle="1" w:styleId="151140">
    <w:name w:val="ترقيم بحروف بمستويين15114"/>
    <w:rsid w:val="00827854"/>
  </w:style>
  <w:style w:type="numbering" w:customStyle="1" w:styleId="151141">
    <w:name w:val="ترقيم جدول15114"/>
    <w:basedOn w:val="a7"/>
    <w:rsid w:val="00827854"/>
  </w:style>
  <w:style w:type="numbering" w:customStyle="1" w:styleId="151142">
    <w:name w:val="ترقيم نقطي15114"/>
    <w:rsid w:val="00827854"/>
  </w:style>
  <w:style w:type="numbering" w:customStyle="1" w:styleId="41140">
    <w:name w:val="ترقيم بثلاثة مستويات4114"/>
    <w:rsid w:val="00827854"/>
  </w:style>
  <w:style w:type="numbering" w:customStyle="1" w:styleId="41141">
    <w:name w:val="ترقيم بحروف بمستويين4114"/>
    <w:rsid w:val="00827854"/>
  </w:style>
  <w:style w:type="numbering" w:customStyle="1" w:styleId="41142">
    <w:name w:val="ترقيم جدول4114"/>
    <w:basedOn w:val="a7"/>
    <w:rsid w:val="00827854"/>
  </w:style>
  <w:style w:type="numbering" w:customStyle="1" w:styleId="41143">
    <w:name w:val="ترقيم نقطي4114"/>
    <w:rsid w:val="00827854"/>
  </w:style>
  <w:style w:type="numbering" w:customStyle="1" w:styleId="16114">
    <w:name w:val="ترقيم بثلاثة مستويات16114"/>
    <w:rsid w:val="00827854"/>
  </w:style>
  <w:style w:type="numbering" w:customStyle="1" w:styleId="161140">
    <w:name w:val="ترقيم بحروف بمستويين16114"/>
    <w:rsid w:val="00827854"/>
  </w:style>
  <w:style w:type="numbering" w:customStyle="1" w:styleId="161141">
    <w:name w:val="ترقيم جدول16114"/>
    <w:basedOn w:val="a7"/>
    <w:rsid w:val="00827854"/>
  </w:style>
  <w:style w:type="numbering" w:customStyle="1" w:styleId="161142">
    <w:name w:val="ترقيم نقطي16114"/>
    <w:rsid w:val="00827854"/>
  </w:style>
  <w:style w:type="numbering" w:customStyle="1" w:styleId="17114">
    <w:name w:val="ترقيم بثلاثة مستويات17114"/>
    <w:rsid w:val="00827854"/>
  </w:style>
  <w:style w:type="numbering" w:customStyle="1" w:styleId="171140">
    <w:name w:val="ترقيم بحروف بمستويين17114"/>
    <w:rsid w:val="00827854"/>
  </w:style>
  <w:style w:type="numbering" w:customStyle="1" w:styleId="171141">
    <w:name w:val="ترقيم جدول17114"/>
    <w:basedOn w:val="a7"/>
    <w:rsid w:val="00827854"/>
  </w:style>
  <w:style w:type="numbering" w:customStyle="1" w:styleId="171142">
    <w:name w:val="ترقيم نقطي17114"/>
    <w:rsid w:val="00827854"/>
  </w:style>
  <w:style w:type="numbering" w:customStyle="1" w:styleId="52140">
    <w:name w:val="ترقيم نقطي5214"/>
    <w:rsid w:val="00827854"/>
  </w:style>
  <w:style w:type="numbering" w:customStyle="1" w:styleId="511150">
    <w:name w:val="ترقيم نقطي51115"/>
    <w:rsid w:val="00827854"/>
  </w:style>
  <w:style w:type="numbering" w:customStyle="1" w:styleId="3144">
    <w:name w:val="بلا قائمة314"/>
    <w:next w:val="a7"/>
    <w:uiPriority w:val="99"/>
    <w:semiHidden/>
    <w:unhideWhenUsed/>
    <w:rsid w:val="00827854"/>
  </w:style>
  <w:style w:type="numbering" w:customStyle="1" w:styleId="6143">
    <w:name w:val="ترقيم بثلاثة مستويات614"/>
    <w:rsid w:val="00827854"/>
  </w:style>
  <w:style w:type="numbering" w:customStyle="1" w:styleId="6144">
    <w:name w:val="ترقيم بحروف بمستويين614"/>
    <w:rsid w:val="00827854"/>
  </w:style>
  <w:style w:type="numbering" w:customStyle="1" w:styleId="6145">
    <w:name w:val="ترقيم جدول614"/>
    <w:basedOn w:val="a7"/>
    <w:rsid w:val="00827854"/>
  </w:style>
  <w:style w:type="numbering" w:customStyle="1" w:styleId="7140">
    <w:name w:val="ترقيم نقطي714"/>
    <w:rsid w:val="00827854"/>
  </w:style>
  <w:style w:type="numbering" w:customStyle="1" w:styleId="4144">
    <w:name w:val="بلا قائمة414"/>
    <w:next w:val="a7"/>
    <w:uiPriority w:val="99"/>
    <w:semiHidden/>
    <w:unhideWhenUsed/>
    <w:rsid w:val="00827854"/>
  </w:style>
  <w:style w:type="numbering" w:customStyle="1" w:styleId="7141">
    <w:name w:val="ترقيم بثلاثة مستويات714"/>
    <w:rsid w:val="00827854"/>
  </w:style>
  <w:style w:type="numbering" w:customStyle="1" w:styleId="7142">
    <w:name w:val="ترقيم بحروف بمستويين714"/>
    <w:rsid w:val="00827854"/>
  </w:style>
  <w:style w:type="numbering" w:customStyle="1" w:styleId="7143">
    <w:name w:val="ترقيم جدول714"/>
    <w:basedOn w:val="a7"/>
    <w:rsid w:val="00827854"/>
  </w:style>
  <w:style w:type="numbering" w:customStyle="1" w:styleId="8140">
    <w:name w:val="ترقيم نقطي814"/>
    <w:rsid w:val="00827854"/>
  </w:style>
  <w:style w:type="numbering" w:customStyle="1" w:styleId="19140">
    <w:name w:val="ترقيم بثلاثة مستويات1914"/>
    <w:rsid w:val="00827854"/>
  </w:style>
  <w:style w:type="numbering" w:customStyle="1" w:styleId="19141">
    <w:name w:val="ترقيم بحروف بمستويين1914"/>
    <w:rsid w:val="00827854"/>
  </w:style>
  <w:style w:type="numbering" w:customStyle="1" w:styleId="19142">
    <w:name w:val="ترقيم جدول1914"/>
    <w:basedOn w:val="a7"/>
    <w:rsid w:val="00827854"/>
  </w:style>
  <w:style w:type="numbering" w:customStyle="1" w:styleId="19143">
    <w:name w:val="ترقيم نقطي1914"/>
    <w:rsid w:val="00827854"/>
  </w:style>
  <w:style w:type="numbering" w:customStyle="1" w:styleId="11214">
    <w:name w:val="ترقيم بثلاثة مستويات11214"/>
    <w:rsid w:val="00827854"/>
  </w:style>
  <w:style w:type="numbering" w:customStyle="1" w:styleId="112140">
    <w:name w:val="ترقيم بحروف بمستويين11214"/>
    <w:rsid w:val="00827854"/>
  </w:style>
  <w:style w:type="numbering" w:customStyle="1" w:styleId="112141">
    <w:name w:val="ترقيم جدول11214"/>
    <w:basedOn w:val="a7"/>
    <w:rsid w:val="00827854"/>
  </w:style>
  <w:style w:type="numbering" w:customStyle="1" w:styleId="112142">
    <w:name w:val="ترقيم نقطي11214"/>
    <w:rsid w:val="00827854"/>
  </w:style>
  <w:style w:type="numbering" w:customStyle="1" w:styleId="22141">
    <w:name w:val="ترقيم بثلاثة مستويات2214"/>
    <w:rsid w:val="00827854"/>
  </w:style>
  <w:style w:type="numbering" w:customStyle="1" w:styleId="22142">
    <w:name w:val="ترقيم بحروف بمستويين2214"/>
    <w:rsid w:val="00827854"/>
  </w:style>
  <w:style w:type="numbering" w:customStyle="1" w:styleId="22143">
    <w:name w:val="ترقيم جدول2214"/>
    <w:basedOn w:val="a7"/>
    <w:rsid w:val="00827854"/>
  </w:style>
  <w:style w:type="numbering" w:customStyle="1" w:styleId="2215">
    <w:name w:val="ترقيم نقطي2215"/>
    <w:rsid w:val="00827854"/>
  </w:style>
  <w:style w:type="numbering" w:customStyle="1" w:styleId="12214">
    <w:name w:val="ترقيم بثلاثة مستويات12214"/>
    <w:rsid w:val="00827854"/>
  </w:style>
  <w:style w:type="numbering" w:customStyle="1" w:styleId="122140">
    <w:name w:val="ترقيم بحروف بمستويين12214"/>
    <w:rsid w:val="00827854"/>
  </w:style>
  <w:style w:type="numbering" w:customStyle="1" w:styleId="122141">
    <w:name w:val="ترقيم جدول12214"/>
    <w:basedOn w:val="a7"/>
    <w:rsid w:val="00827854"/>
  </w:style>
  <w:style w:type="numbering" w:customStyle="1" w:styleId="122142">
    <w:name w:val="ترقيم نقطي12214"/>
    <w:rsid w:val="00827854"/>
  </w:style>
  <w:style w:type="numbering" w:customStyle="1" w:styleId="3214">
    <w:name w:val="ترقيم بثلاثة مستويات3214"/>
    <w:rsid w:val="00827854"/>
  </w:style>
  <w:style w:type="numbering" w:customStyle="1" w:styleId="32140">
    <w:name w:val="ترقيم بحروف بمستويين3214"/>
    <w:rsid w:val="00827854"/>
  </w:style>
  <w:style w:type="numbering" w:customStyle="1" w:styleId="32141">
    <w:name w:val="ترقيم جدول3214"/>
    <w:basedOn w:val="a7"/>
    <w:rsid w:val="00827854"/>
  </w:style>
  <w:style w:type="numbering" w:customStyle="1" w:styleId="32142">
    <w:name w:val="ترقيم نقطي3214"/>
    <w:rsid w:val="00827854"/>
  </w:style>
  <w:style w:type="numbering" w:customStyle="1" w:styleId="13214">
    <w:name w:val="ترقيم بثلاثة مستويات13214"/>
    <w:rsid w:val="00827854"/>
  </w:style>
  <w:style w:type="numbering" w:customStyle="1" w:styleId="132140">
    <w:name w:val="ترقيم بحروف بمستويين13214"/>
    <w:rsid w:val="00827854"/>
  </w:style>
  <w:style w:type="numbering" w:customStyle="1" w:styleId="132141">
    <w:name w:val="ترقيم جدول13214"/>
    <w:basedOn w:val="a7"/>
    <w:rsid w:val="00827854"/>
  </w:style>
  <w:style w:type="numbering" w:customStyle="1" w:styleId="132142">
    <w:name w:val="ترقيم نقطي13214"/>
    <w:rsid w:val="00827854"/>
  </w:style>
  <w:style w:type="numbering" w:customStyle="1" w:styleId="14214">
    <w:name w:val="ترقيم بثلاثة مستويات14214"/>
    <w:rsid w:val="00827854"/>
  </w:style>
  <w:style w:type="numbering" w:customStyle="1" w:styleId="142140">
    <w:name w:val="ترقيم بحروف بمستويين14214"/>
    <w:rsid w:val="00827854"/>
  </w:style>
  <w:style w:type="numbering" w:customStyle="1" w:styleId="142141">
    <w:name w:val="ترقيم جدول14214"/>
    <w:basedOn w:val="a7"/>
    <w:rsid w:val="00827854"/>
  </w:style>
  <w:style w:type="numbering" w:customStyle="1" w:styleId="142142">
    <w:name w:val="ترقيم نقطي14214"/>
    <w:rsid w:val="00827854"/>
  </w:style>
  <w:style w:type="numbering" w:customStyle="1" w:styleId="15214">
    <w:name w:val="ترقيم بثلاثة مستويات15214"/>
    <w:rsid w:val="00827854"/>
  </w:style>
  <w:style w:type="numbering" w:customStyle="1" w:styleId="152140">
    <w:name w:val="ترقيم بحروف بمستويين15214"/>
    <w:rsid w:val="00827854"/>
  </w:style>
  <w:style w:type="numbering" w:customStyle="1" w:styleId="152141">
    <w:name w:val="ترقيم جدول15214"/>
    <w:basedOn w:val="a7"/>
    <w:rsid w:val="00827854"/>
  </w:style>
  <w:style w:type="numbering" w:customStyle="1" w:styleId="152142">
    <w:name w:val="ترقيم نقطي15214"/>
    <w:rsid w:val="00827854"/>
  </w:style>
  <w:style w:type="numbering" w:customStyle="1" w:styleId="4214">
    <w:name w:val="ترقيم بثلاثة مستويات4214"/>
    <w:rsid w:val="00827854"/>
  </w:style>
  <w:style w:type="numbering" w:customStyle="1" w:styleId="42140">
    <w:name w:val="ترقيم بحروف بمستويين4214"/>
    <w:rsid w:val="00827854"/>
  </w:style>
  <w:style w:type="numbering" w:customStyle="1" w:styleId="42141">
    <w:name w:val="ترقيم جدول4214"/>
    <w:basedOn w:val="a7"/>
    <w:rsid w:val="00827854"/>
  </w:style>
  <w:style w:type="numbering" w:customStyle="1" w:styleId="42142">
    <w:name w:val="ترقيم نقطي4214"/>
    <w:rsid w:val="00827854"/>
  </w:style>
  <w:style w:type="numbering" w:customStyle="1" w:styleId="16214">
    <w:name w:val="ترقيم بثلاثة مستويات16214"/>
    <w:rsid w:val="00827854"/>
  </w:style>
  <w:style w:type="numbering" w:customStyle="1" w:styleId="162140">
    <w:name w:val="ترقيم بحروف بمستويين16214"/>
    <w:rsid w:val="00827854"/>
  </w:style>
  <w:style w:type="numbering" w:customStyle="1" w:styleId="162141">
    <w:name w:val="ترقيم جدول16214"/>
    <w:basedOn w:val="a7"/>
    <w:rsid w:val="00827854"/>
  </w:style>
  <w:style w:type="numbering" w:customStyle="1" w:styleId="162142">
    <w:name w:val="ترقيم نقطي16214"/>
    <w:rsid w:val="00827854"/>
  </w:style>
  <w:style w:type="numbering" w:customStyle="1" w:styleId="17214">
    <w:name w:val="ترقيم بثلاثة مستويات17214"/>
    <w:rsid w:val="00827854"/>
  </w:style>
  <w:style w:type="numbering" w:customStyle="1" w:styleId="172140">
    <w:name w:val="ترقيم بحروف بمستويين17214"/>
    <w:rsid w:val="00827854"/>
  </w:style>
  <w:style w:type="numbering" w:customStyle="1" w:styleId="172141">
    <w:name w:val="ترقيم جدول17214"/>
    <w:basedOn w:val="a7"/>
    <w:rsid w:val="00827854"/>
  </w:style>
  <w:style w:type="numbering" w:customStyle="1" w:styleId="172142">
    <w:name w:val="ترقيم نقطي17214"/>
    <w:rsid w:val="00827854"/>
  </w:style>
  <w:style w:type="numbering" w:customStyle="1" w:styleId="5314">
    <w:name w:val="ترقيم نقطي5314"/>
    <w:rsid w:val="00827854"/>
  </w:style>
  <w:style w:type="numbering" w:customStyle="1" w:styleId="51214">
    <w:name w:val="ترقيم نقطي51214"/>
    <w:rsid w:val="00827854"/>
  </w:style>
  <w:style w:type="numbering" w:customStyle="1" w:styleId="111134">
    <w:name w:val="بلا قائمة11113"/>
    <w:next w:val="a7"/>
    <w:uiPriority w:val="99"/>
    <w:semiHidden/>
    <w:unhideWhenUsed/>
    <w:rsid w:val="00827854"/>
  </w:style>
  <w:style w:type="numbering" w:customStyle="1" w:styleId="181130">
    <w:name w:val="ترقيم بثلاثة مستويات18113"/>
    <w:rsid w:val="00827854"/>
  </w:style>
  <w:style w:type="numbering" w:customStyle="1" w:styleId="181131">
    <w:name w:val="ترقيم بحروف بمستويين18113"/>
    <w:rsid w:val="00827854"/>
  </w:style>
  <w:style w:type="numbering" w:customStyle="1" w:styleId="181132">
    <w:name w:val="ترقيم جدول18113"/>
    <w:basedOn w:val="a7"/>
    <w:rsid w:val="00827854"/>
  </w:style>
  <w:style w:type="numbering" w:customStyle="1" w:styleId="181133">
    <w:name w:val="ترقيم نقطي18113"/>
    <w:rsid w:val="00827854"/>
  </w:style>
  <w:style w:type="numbering" w:customStyle="1" w:styleId="1111130">
    <w:name w:val="ترقيم بثلاثة مستويات111113"/>
    <w:rsid w:val="00827854"/>
  </w:style>
  <w:style w:type="numbering" w:customStyle="1" w:styleId="1111131">
    <w:name w:val="ترقيم بحروف بمستويين111113"/>
    <w:rsid w:val="00827854"/>
  </w:style>
  <w:style w:type="numbering" w:customStyle="1" w:styleId="1111132">
    <w:name w:val="ترقيم جدول111113"/>
    <w:basedOn w:val="a7"/>
    <w:rsid w:val="00827854"/>
  </w:style>
  <w:style w:type="numbering" w:customStyle="1" w:styleId="1111133">
    <w:name w:val="ترقيم نقطي111113"/>
    <w:rsid w:val="00827854"/>
  </w:style>
  <w:style w:type="numbering" w:customStyle="1" w:styleId="211130">
    <w:name w:val="ترقيم بثلاثة مستويات21113"/>
    <w:rsid w:val="00827854"/>
  </w:style>
  <w:style w:type="numbering" w:customStyle="1" w:styleId="211131">
    <w:name w:val="ترقيم بحروف بمستويين21113"/>
    <w:rsid w:val="00827854"/>
  </w:style>
  <w:style w:type="numbering" w:customStyle="1" w:styleId="211132">
    <w:name w:val="ترقيم جدول21113"/>
    <w:basedOn w:val="a7"/>
    <w:rsid w:val="00827854"/>
  </w:style>
  <w:style w:type="numbering" w:customStyle="1" w:styleId="211133">
    <w:name w:val="ترقيم نقطي21113"/>
    <w:rsid w:val="00827854"/>
  </w:style>
  <w:style w:type="numbering" w:customStyle="1" w:styleId="1211130">
    <w:name w:val="ترقيم بثلاثة مستويات121113"/>
    <w:rsid w:val="00827854"/>
  </w:style>
  <w:style w:type="numbering" w:customStyle="1" w:styleId="1211131">
    <w:name w:val="ترقيم بحروف بمستويين121113"/>
    <w:rsid w:val="00827854"/>
  </w:style>
  <w:style w:type="numbering" w:customStyle="1" w:styleId="1211132">
    <w:name w:val="ترقيم جدول121113"/>
    <w:basedOn w:val="a7"/>
    <w:rsid w:val="00827854"/>
  </w:style>
  <w:style w:type="numbering" w:customStyle="1" w:styleId="1211133">
    <w:name w:val="ترقيم نقطي121113"/>
    <w:rsid w:val="00827854"/>
  </w:style>
  <w:style w:type="numbering" w:customStyle="1" w:styleId="311130">
    <w:name w:val="ترقيم بثلاثة مستويات31113"/>
    <w:rsid w:val="00827854"/>
  </w:style>
  <w:style w:type="numbering" w:customStyle="1" w:styleId="311131">
    <w:name w:val="ترقيم بحروف بمستويين31113"/>
    <w:rsid w:val="00827854"/>
  </w:style>
  <w:style w:type="numbering" w:customStyle="1" w:styleId="311132">
    <w:name w:val="ترقيم جدول31113"/>
    <w:basedOn w:val="a7"/>
    <w:rsid w:val="00827854"/>
  </w:style>
  <w:style w:type="numbering" w:customStyle="1" w:styleId="311133">
    <w:name w:val="ترقيم نقطي31113"/>
    <w:rsid w:val="00827854"/>
  </w:style>
  <w:style w:type="numbering" w:customStyle="1" w:styleId="1311130">
    <w:name w:val="ترقيم بثلاثة مستويات131113"/>
    <w:rsid w:val="00827854"/>
  </w:style>
  <w:style w:type="numbering" w:customStyle="1" w:styleId="1311131">
    <w:name w:val="ترقيم بحروف بمستويين131113"/>
    <w:rsid w:val="00827854"/>
  </w:style>
  <w:style w:type="numbering" w:customStyle="1" w:styleId="1311132">
    <w:name w:val="ترقيم جدول131113"/>
    <w:basedOn w:val="a7"/>
    <w:rsid w:val="00827854"/>
  </w:style>
  <w:style w:type="numbering" w:customStyle="1" w:styleId="1311133">
    <w:name w:val="ترقيم نقطي131113"/>
    <w:rsid w:val="00827854"/>
  </w:style>
  <w:style w:type="numbering" w:customStyle="1" w:styleId="1411130">
    <w:name w:val="ترقيم بثلاثة مستويات141113"/>
    <w:rsid w:val="00827854"/>
  </w:style>
  <w:style w:type="numbering" w:customStyle="1" w:styleId="1411131">
    <w:name w:val="ترقيم بحروف بمستويين141113"/>
    <w:rsid w:val="00827854"/>
  </w:style>
  <w:style w:type="numbering" w:customStyle="1" w:styleId="1411132">
    <w:name w:val="ترقيم جدول141113"/>
    <w:basedOn w:val="a7"/>
    <w:rsid w:val="00827854"/>
  </w:style>
  <w:style w:type="numbering" w:customStyle="1" w:styleId="1411133">
    <w:name w:val="ترقيم نقطي141113"/>
    <w:rsid w:val="00827854"/>
  </w:style>
  <w:style w:type="numbering" w:customStyle="1" w:styleId="1511130">
    <w:name w:val="ترقيم بثلاثة مستويات151113"/>
    <w:rsid w:val="00827854"/>
  </w:style>
  <w:style w:type="numbering" w:customStyle="1" w:styleId="1511131">
    <w:name w:val="ترقيم بحروف بمستويين151113"/>
    <w:rsid w:val="00827854"/>
  </w:style>
  <w:style w:type="numbering" w:customStyle="1" w:styleId="1511132">
    <w:name w:val="ترقيم جدول151113"/>
    <w:basedOn w:val="a7"/>
    <w:rsid w:val="00827854"/>
  </w:style>
  <w:style w:type="numbering" w:customStyle="1" w:styleId="1511133">
    <w:name w:val="ترقيم نقطي151113"/>
    <w:rsid w:val="00827854"/>
  </w:style>
  <w:style w:type="numbering" w:customStyle="1" w:styleId="411130">
    <w:name w:val="ترقيم بثلاثة مستويات41113"/>
    <w:rsid w:val="00827854"/>
  </w:style>
  <w:style w:type="numbering" w:customStyle="1" w:styleId="411131">
    <w:name w:val="ترقيم بحروف بمستويين41113"/>
    <w:rsid w:val="00827854"/>
  </w:style>
  <w:style w:type="numbering" w:customStyle="1" w:styleId="411132">
    <w:name w:val="ترقيم جدول41113"/>
    <w:basedOn w:val="a7"/>
    <w:rsid w:val="00827854"/>
  </w:style>
  <w:style w:type="numbering" w:customStyle="1" w:styleId="411133">
    <w:name w:val="ترقيم نقطي41113"/>
    <w:rsid w:val="00827854"/>
  </w:style>
  <w:style w:type="numbering" w:customStyle="1" w:styleId="1611130">
    <w:name w:val="ترقيم بثلاثة مستويات161113"/>
    <w:rsid w:val="00827854"/>
  </w:style>
  <w:style w:type="numbering" w:customStyle="1" w:styleId="1611131">
    <w:name w:val="ترقيم بحروف بمستويين161113"/>
    <w:rsid w:val="00827854"/>
  </w:style>
  <w:style w:type="numbering" w:customStyle="1" w:styleId="1611132">
    <w:name w:val="ترقيم جدول161113"/>
    <w:basedOn w:val="a7"/>
    <w:rsid w:val="00827854"/>
  </w:style>
  <w:style w:type="numbering" w:customStyle="1" w:styleId="1611133">
    <w:name w:val="ترقيم نقطي161113"/>
    <w:rsid w:val="00827854"/>
  </w:style>
  <w:style w:type="numbering" w:customStyle="1" w:styleId="1711130">
    <w:name w:val="ترقيم بثلاثة مستويات171113"/>
    <w:rsid w:val="00827854"/>
  </w:style>
  <w:style w:type="numbering" w:customStyle="1" w:styleId="1711131">
    <w:name w:val="ترقيم بحروف بمستويين171113"/>
    <w:rsid w:val="00827854"/>
  </w:style>
  <w:style w:type="numbering" w:customStyle="1" w:styleId="1711132">
    <w:name w:val="ترقيم جدول171113"/>
    <w:basedOn w:val="a7"/>
    <w:rsid w:val="00827854"/>
  </w:style>
  <w:style w:type="numbering" w:customStyle="1" w:styleId="1711133">
    <w:name w:val="ترقيم نقطي171113"/>
    <w:rsid w:val="00827854"/>
  </w:style>
  <w:style w:type="numbering" w:customStyle="1" w:styleId="52113">
    <w:name w:val="ترقيم نقطي52113"/>
    <w:rsid w:val="00827854"/>
  </w:style>
  <w:style w:type="numbering" w:customStyle="1" w:styleId="511113">
    <w:name w:val="ترقيم نقطي511113"/>
    <w:rsid w:val="00827854"/>
  </w:style>
  <w:style w:type="numbering" w:customStyle="1" w:styleId="61140">
    <w:name w:val="ترقيم نقطي6114"/>
    <w:rsid w:val="00827854"/>
  </w:style>
  <w:style w:type="numbering" w:customStyle="1" w:styleId="71130">
    <w:name w:val="ترقيم نقطي7113"/>
    <w:rsid w:val="00827854"/>
  </w:style>
  <w:style w:type="numbering" w:customStyle="1" w:styleId="611130">
    <w:name w:val="ترقيم نقطي61113"/>
    <w:rsid w:val="00827854"/>
  </w:style>
  <w:style w:type="numbering" w:customStyle="1" w:styleId="512113">
    <w:name w:val="ترقيم نقطي512113"/>
    <w:rsid w:val="00827854"/>
  </w:style>
  <w:style w:type="numbering" w:customStyle="1" w:styleId="62130">
    <w:name w:val="ترقيم نقطي6213"/>
    <w:rsid w:val="00827854"/>
  </w:style>
  <w:style w:type="numbering" w:customStyle="1" w:styleId="81130">
    <w:name w:val="ترقيم نقطي8113"/>
    <w:rsid w:val="00827854"/>
  </w:style>
  <w:style w:type="numbering" w:customStyle="1" w:styleId="51313">
    <w:name w:val="ترقيم نقطي51313"/>
    <w:rsid w:val="00827854"/>
  </w:style>
  <w:style w:type="numbering" w:customStyle="1" w:styleId="63130">
    <w:name w:val="ترقيم نقطي6313"/>
    <w:rsid w:val="00827854"/>
  </w:style>
  <w:style w:type="numbering" w:customStyle="1" w:styleId="51413">
    <w:name w:val="ترقيم نقطي51413"/>
    <w:rsid w:val="00827854"/>
  </w:style>
  <w:style w:type="numbering" w:customStyle="1" w:styleId="6413">
    <w:name w:val="ترقيم نقطي6413"/>
    <w:rsid w:val="008278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30748">
      <w:bodyDiv w:val="1"/>
      <w:marLeft w:val="0"/>
      <w:marRight w:val="0"/>
      <w:marTop w:val="0"/>
      <w:marBottom w:val="0"/>
      <w:divBdr>
        <w:top w:val="none" w:sz="0" w:space="0" w:color="auto"/>
        <w:left w:val="none" w:sz="0" w:space="0" w:color="auto"/>
        <w:bottom w:val="none" w:sz="0" w:space="0" w:color="auto"/>
        <w:right w:val="none" w:sz="0" w:space="0" w:color="auto"/>
      </w:divBdr>
    </w:div>
    <w:div w:id="120419758">
      <w:bodyDiv w:val="1"/>
      <w:marLeft w:val="0"/>
      <w:marRight w:val="0"/>
      <w:marTop w:val="0"/>
      <w:marBottom w:val="0"/>
      <w:divBdr>
        <w:top w:val="none" w:sz="0" w:space="0" w:color="auto"/>
        <w:left w:val="none" w:sz="0" w:space="0" w:color="auto"/>
        <w:bottom w:val="none" w:sz="0" w:space="0" w:color="auto"/>
        <w:right w:val="none" w:sz="0" w:space="0" w:color="auto"/>
      </w:divBdr>
    </w:div>
    <w:div w:id="181093981">
      <w:bodyDiv w:val="1"/>
      <w:marLeft w:val="0"/>
      <w:marRight w:val="0"/>
      <w:marTop w:val="0"/>
      <w:marBottom w:val="0"/>
      <w:divBdr>
        <w:top w:val="none" w:sz="0" w:space="0" w:color="auto"/>
        <w:left w:val="none" w:sz="0" w:space="0" w:color="auto"/>
        <w:bottom w:val="none" w:sz="0" w:space="0" w:color="auto"/>
        <w:right w:val="none" w:sz="0" w:space="0" w:color="auto"/>
      </w:divBdr>
      <w:divsChild>
        <w:div w:id="1670912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7406">
      <w:bodyDiv w:val="1"/>
      <w:marLeft w:val="0"/>
      <w:marRight w:val="0"/>
      <w:marTop w:val="0"/>
      <w:marBottom w:val="0"/>
      <w:divBdr>
        <w:top w:val="none" w:sz="0" w:space="0" w:color="auto"/>
        <w:left w:val="none" w:sz="0" w:space="0" w:color="auto"/>
        <w:bottom w:val="none" w:sz="0" w:space="0" w:color="auto"/>
        <w:right w:val="none" w:sz="0" w:space="0" w:color="auto"/>
      </w:divBdr>
    </w:div>
    <w:div w:id="222909485">
      <w:bodyDiv w:val="1"/>
      <w:marLeft w:val="0"/>
      <w:marRight w:val="0"/>
      <w:marTop w:val="0"/>
      <w:marBottom w:val="0"/>
      <w:divBdr>
        <w:top w:val="none" w:sz="0" w:space="0" w:color="auto"/>
        <w:left w:val="none" w:sz="0" w:space="0" w:color="auto"/>
        <w:bottom w:val="none" w:sz="0" w:space="0" w:color="auto"/>
        <w:right w:val="none" w:sz="0" w:space="0" w:color="auto"/>
      </w:divBdr>
    </w:div>
    <w:div w:id="251622585">
      <w:bodyDiv w:val="1"/>
      <w:marLeft w:val="0"/>
      <w:marRight w:val="0"/>
      <w:marTop w:val="0"/>
      <w:marBottom w:val="0"/>
      <w:divBdr>
        <w:top w:val="none" w:sz="0" w:space="0" w:color="auto"/>
        <w:left w:val="none" w:sz="0" w:space="0" w:color="auto"/>
        <w:bottom w:val="none" w:sz="0" w:space="0" w:color="auto"/>
        <w:right w:val="none" w:sz="0" w:space="0" w:color="auto"/>
      </w:divBdr>
      <w:divsChild>
        <w:div w:id="1417441358">
          <w:marLeft w:val="0"/>
          <w:marRight w:val="0"/>
          <w:marTop w:val="0"/>
          <w:marBottom w:val="0"/>
          <w:divBdr>
            <w:top w:val="none" w:sz="0" w:space="0" w:color="auto"/>
            <w:left w:val="none" w:sz="0" w:space="0" w:color="auto"/>
            <w:bottom w:val="none" w:sz="0" w:space="0" w:color="auto"/>
            <w:right w:val="none" w:sz="0" w:space="0" w:color="auto"/>
          </w:divBdr>
          <w:divsChild>
            <w:div w:id="1521045066">
              <w:marLeft w:val="0"/>
              <w:marRight w:val="0"/>
              <w:marTop w:val="0"/>
              <w:marBottom w:val="0"/>
              <w:divBdr>
                <w:top w:val="none" w:sz="0" w:space="0" w:color="auto"/>
                <w:left w:val="none" w:sz="0" w:space="0" w:color="auto"/>
                <w:bottom w:val="none" w:sz="0" w:space="0" w:color="auto"/>
                <w:right w:val="none" w:sz="0" w:space="0" w:color="auto"/>
              </w:divBdr>
            </w:div>
            <w:div w:id="1888763063">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 w:id="262223106">
      <w:bodyDiv w:val="1"/>
      <w:marLeft w:val="0"/>
      <w:marRight w:val="0"/>
      <w:marTop w:val="0"/>
      <w:marBottom w:val="0"/>
      <w:divBdr>
        <w:top w:val="none" w:sz="0" w:space="0" w:color="auto"/>
        <w:left w:val="none" w:sz="0" w:space="0" w:color="auto"/>
        <w:bottom w:val="none" w:sz="0" w:space="0" w:color="auto"/>
        <w:right w:val="none" w:sz="0" w:space="0" w:color="auto"/>
      </w:divBdr>
      <w:divsChild>
        <w:div w:id="1343775855">
          <w:marLeft w:val="0"/>
          <w:marRight w:val="0"/>
          <w:marTop w:val="0"/>
          <w:marBottom w:val="360"/>
          <w:divBdr>
            <w:top w:val="none" w:sz="0" w:space="0" w:color="auto"/>
            <w:left w:val="none" w:sz="0" w:space="0" w:color="auto"/>
            <w:bottom w:val="dotted" w:sz="6" w:space="18" w:color="CCCCCC"/>
            <w:right w:val="none" w:sz="0" w:space="0" w:color="auto"/>
          </w:divBdr>
          <w:divsChild>
            <w:div w:id="114495317">
              <w:marLeft w:val="0"/>
              <w:marRight w:val="0"/>
              <w:marTop w:val="0"/>
              <w:marBottom w:val="0"/>
              <w:divBdr>
                <w:top w:val="none" w:sz="0" w:space="0" w:color="auto"/>
                <w:left w:val="none" w:sz="0" w:space="0" w:color="auto"/>
                <w:bottom w:val="none" w:sz="0" w:space="0" w:color="auto"/>
                <w:right w:val="none" w:sz="0" w:space="0" w:color="auto"/>
              </w:divBdr>
            </w:div>
            <w:div w:id="1617178476">
              <w:marLeft w:val="0"/>
              <w:marRight w:val="0"/>
              <w:marTop w:val="0"/>
              <w:marBottom w:val="0"/>
              <w:divBdr>
                <w:top w:val="none" w:sz="0" w:space="0" w:color="auto"/>
                <w:left w:val="none" w:sz="0" w:space="0" w:color="auto"/>
                <w:bottom w:val="none" w:sz="0" w:space="0" w:color="auto"/>
                <w:right w:val="none" w:sz="0" w:space="0" w:color="auto"/>
              </w:divBdr>
              <w:divsChild>
                <w:div w:id="114222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7594">
      <w:bodyDiv w:val="1"/>
      <w:marLeft w:val="0"/>
      <w:marRight w:val="0"/>
      <w:marTop w:val="0"/>
      <w:marBottom w:val="0"/>
      <w:divBdr>
        <w:top w:val="none" w:sz="0" w:space="0" w:color="auto"/>
        <w:left w:val="none" w:sz="0" w:space="0" w:color="auto"/>
        <w:bottom w:val="none" w:sz="0" w:space="0" w:color="auto"/>
        <w:right w:val="none" w:sz="0" w:space="0" w:color="auto"/>
      </w:divBdr>
    </w:div>
    <w:div w:id="310603586">
      <w:bodyDiv w:val="1"/>
      <w:marLeft w:val="0"/>
      <w:marRight w:val="0"/>
      <w:marTop w:val="0"/>
      <w:marBottom w:val="0"/>
      <w:divBdr>
        <w:top w:val="none" w:sz="0" w:space="0" w:color="auto"/>
        <w:left w:val="none" w:sz="0" w:space="0" w:color="auto"/>
        <w:bottom w:val="none" w:sz="0" w:space="0" w:color="auto"/>
        <w:right w:val="none" w:sz="0" w:space="0" w:color="auto"/>
      </w:divBdr>
    </w:div>
    <w:div w:id="374890092">
      <w:bodyDiv w:val="1"/>
      <w:marLeft w:val="0"/>
      <w:marRight w:val="0"/>
      <w:marTop w:val="0"/>
      <w:marBottom w:val="0"/>
      <w:divBdr>
        <w:top w:val="none" w:sz="0" w:space="0" w:color="auto"/>
        <w:left w:val="none" w:sz="0" w:space="0" w:color="auto"/>
        <w:bottom w:val="none" w:sz="0" w:space="0" w:color="auto"/>
        <w:right w:val="none" w:sz="0" w:space="0" w:color="auto"/>
      </w:divBdr>
    </w:div>
    <w:div w:id="376008748">
      <w:bodyDiv w:val="1"/>
      <w:marLeft w:val="0"/>
      <w:marRight w:val="0"/>
      <w:marTop w:val="0"/>
      <w:marBottom w:val="0"/>
      <w:divBdr>
        <w:top w:val="none" w:sz="0" w:space="0" w:color="auto"/>
        <w:left w:val="none" w:sz="0" w:space="0" w:color="auto"/>
        <w:bottom w:val="none" w:sz="0" w:space="0" w:color="auto"/>
        <w:right w:val="none" w:sz="0" w:space="0" w:color="auto"/>
      </w:divBdr>
    </w:div>
    <w:div w:id="410781432">
      <w:bodyDiv w:val="1"/>
      <w:marLeft w:val="0"/>
      <w:marRight w:val="0"/>
      <w:marTop w:val="0"/>
      <w:marBottom w:val="0"/>
      <w:divBdr>
        <w:top w:val="none" w:sz="0" w:space="0" w:color="auto"/>
        <w:left w:val="none" w:sz="0" w:space="0" w:color="auto"/>
        <w:bottom w:val="none" w:sz="0" w:space="0" w:color="auto"/>
        <w:right w:val="none" w:sz="0" w:space="0" w:color="auto"/>
      </w:divBdr>
    </w:div>
    <w:div w:id="415398250">
      <w:bodyDiv w:val="1"/>
      <w:marLeft w:val="0"/>
      <w:marRight w:val="0"/>
      <w:marTop w:val="0"/>
      <w:marBottom w:val="0"/>
      <w:divBdr>
        <w:top w:val="none" w:sz="0" w:space="0" w:color="auto"/>
        <w:left w:val="none" w:sz="0" w:space="0" w:color="auto"/>
        <w:bottom w:val="none" w:sz="0" w:space="0" w:color="auto"/>
        <w:right w:val="none" w:sz="0" w:space="0" w:color="auto"/>
      </w:divBdr>
    </w:div>
    <w:div w:id="427893366">
      <w:bodyDiv w:val="1"/>
      <w:marLeft w:val="0"/>
      <w:marRight w:val="0"/>
      <w:marTop w:val="0"/>
      <w:marBottom w:val="0"/>
      <w:divBdr>
        <w:top w:val="none" w:sz="0" w:space="0" w:color="auto"/>
        <w:left w:val="none" w:sz="0" w:space="0" w:color="auto"/>
        <w:bottom w:val="none" w:sz="0" w:space="0" w:color="auto"/>
        <w:right w:val="none" w:sz="0" w:space="0" w:color="auto"/>
      </w:divBdr>
      <w:divsChild>
        <w:div w:id="78867975">
          <w:marLeft w:val="0"/>
          <w:marRight w:val="0"/>
          <w:marTop w:val="0"/>
          <w:marBottom w:val="0"/>
          <w:divBdr>
            <w:top w:val="single" w:sz="48" w:space="1" w:color="E2EFD9"/>
            <w:left w:val="single" w:sz="48" w:space="4" w:color="E2EFD9"/>
            <w:bottom w:val="single" w:sz="48" w:space="1" w:color="E2EFD9"/>
            <w:right w:val="single" w:sz="48" w:space="4" w:color="E2EFD9"/>
          </w:divBdr>
        </w:div>
        <w:div w:id="663749723">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443119293">
      <w:bodyDiv w:val="1"/>
      <w:marLeft w:val="0"/>
      <w:marRight w:val="0"/>
      <w:marTop w:val="0"/>
      <w:marBottom w:val="0"/>
      <w:divBdr>
        <w:top w:val="none" w:sz="0" w:space="0" w:color="auto"/>
        <w:left w:val="none" w:sz="0" w:space="0" w:color="auto"/>
        <w:bottom w:val="none" w:sz="0" w:space="0" w:color="auto"/>
        <w:right w:val="none" w:sz="0" w:space="0" w:color="auto"/>
      </w:divBdr>
      <w:divsChild>
        <w:div w:id="1063989596">
          <w:marLeft w:val="0"/>
          <w:marRight w:val="0"/>
          <w:marTop w:val="0"/>
          <w:marBottom w:val="0"/>
          <w:divBdr>
            <w:top w:val="none" w:sz="0" w:space="0" w:color="auto"/>
            <w:left w:val="none" w:sz="0" w:space="0" w:color="auto"/>
            <w:bottom w:val="none" w:sz="0" w:space="0" w:color="auto"/>
            <w:right w:val="none" w:sz="0" w:space="0" w:color="auto"/>
          </w:divBdr>
          <w:divsChild>
            <w:div w:id="932590056">
              <w:marLeft w:val="0"/>
              <w:marRight w:val="0"/>
              <w:marTop w:val="0"/>
              <w:marBottom w:val="0"/>
              <w:divBdr>
                <w:top w:val="none" w:sz="0" w:space="0" w:color="auto"/>
                <w:left w:val="none" w:sz="0" w:space="0" w:color="auto"/>
                <w:bottom w:val="none" w:sz="0" w:space="0" w:color="auto"/>
                <w:right w:val="none" w:sz="0" w:space="0" w:color="auto"/>
              </w:divBdr>
            </w:div>
            <w:div w:id="1926374934">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 w:id="492255620">
      <w:bodyDiv w:val="1"/>
      <w:marLeft w:val="0"/>
      <w:marRight w:val="0"/>
      <w:marTop w:val="0"/>
      <w:marBottom w:val="0"/>
      <w:divBdr>
        <w:top w:val="none" w:sz="0" w:space="0" w:color="auto"/>
        <w:left w:val="none" w:sz="0" w:space="0" w:color="auto"/>
        <w:bottom w:val="none" w:sz="0" w:space="0" w:color="auto"/>
        <w:right w:val="none" w:sz="0" w:space="0" w:color="auto"/>
      </w:divBdr>
      <w:divsChild>
        <w:div w:id="582765404">
          <w:marLeft w:val="0"/>
          <w:marRight w:val="0"/>
          <w:marTop w:val="0"/>
          <w:marBottom w:val="0"/>
          <w:divBdr>
            <w:top w:val="none" w:sz="0" w:space="0" w:color="auto"/>
            <w:left w:val="none" w:sz="0" w:space="0" w:color="auto"/>
            <w:bottom w:val="none" w:sz="0" w:space="0" w:color="auto"/>
            <w:right w:val="none" w:sz="0" w:space="0" w:color="auto"/>
          </w:divBdr>
        </w:div>
        <w:div w:id="1318877457">
          <w:marLeft w:val="0"/>
          <w:marRight w:val="0"/>
          <w:marTop w:val="0"/>
          <w:marBottom w:val="0"/>
          <w:divBdr>
            <w:top w:val="none" w:sz="0" w:space="0" w:color="auto"/>
            <w:left w:val="none" w:sz="0" w:space="0" w:color="auto"/>
            <w:bottom w:val="none" w:sz="0" w:space="0" w:color="auto"/>
            <w:right w:val="none" w:sz="0" w:space="0" w:color="auto"/>
          </w:divBdr>
        </w:div>
      </w:divsChild>
    </w:div>
    <w:div w:id="515778485">
      <w:bodyDiv w:val="1"/>
      <w:marLeft w:val="0"/>
      <w:marRight w:val="0"/>
      <w:marTop w:val="0"/>
      <w:marBottom w:val="0"/>
      <w:divBdr>
        <w:top w:val="none" w:sz="0" w:space="0" w:color="auto"/>
        <w:left w:val="none" w:sz="0" w:space="0" w:color="auto"/>
        <w:bottom w:val="none" w:sz="0" w:space="0" w:color="auto"/>
        <w:right w:val="none" w:sz="0" w:space="0" w:color="auto"/>
      </w:divBdr>
    </w:div>
    <w:div w:id="520050857">
      <w:bodyDiv w:val="1"/>
      <w:marLeft w:val="0"/>
      <w:marRight w:val="0"/>
      <w:marTop w:val="0"/>
      <w:marBottom w:val="0"/>
      <w:divBdr>
        <w:top w:val="none" w:sz="0" w:space="0" w:color="auto"/>
        <w:left w:val="none" w:sz="0" w:space="0" w:color="auto"/>
        <w:bottom w:val="none" w:sz="0" w:space="0" w:color="auto"/>
        <w:right w:val="none" w:sz="0" w:space="0" w:color="auto"/>
      </w:divBdr>
    </w:div>
    <w:div w:id="538203224">
      <w:bodyDiv w:val="1"/>
      <w:marLeft w:val="0"/>
      <w:marRight w:val="0"/>
      <w:marTop w:val="0"/>
      <w:marBottom w:val="0"/>
      <w:divBdr>
        <w:top w:val="none" w:sz="0" w:space="0" w:color="auto"/>
        <w:left w:val="none" w:sz="0" w:space="0" w:color="auto"/>
        <w:bottom w:val="none" w:sz="0" w:space="0" w:color="auto"/>
        <w:right w:val="none" w:sz="0" w:space="0" w:color="auto"/>
      </w:divBdr>
    </w:div>
    <w:div w:id="578910460">
      <w:bodyDiv w:val="1"/>
      <w:marLeft w:val="0"/>
      <w:marRight w:val="0"/>
      <w:marTop w:val="0"/>
      <w:marBottom w:val="0"/>
      <w:divBdr>
        <w:top w:val="none" w:sz="0" w:space="0" w:color="auto"/>
        <w:left w:val="none" w:sz="0" w:space="0" w:color="auto"/>
        <w:bottom w:val="none" w:sz="0" w:space="0" w:color="auto"/>
        <w:right w:val="none" w:sz="0" w:space="0" w:color="auto"/>
      </w:divBdr>
    </w:div>
    <w:div w:id="592275887">
      <w:bodyDiv w:val="1"/>
      <w:marLeft w:val="0"/>
      <w:marRight w:val="0"/>
      <w:marTop w:val="0"/>
      <w:marBottom w:val="0"/>
      <w:divBdr>
        <w:top w:val="none" w:sz="0" w:space="0" w:color="auto"/>
        <w:left w:val="none" w:sz="0" w:space="0" w:color="auto"/>
        <w:bottom w:val="none" w:sz="0" w:space="0" w:color="auto"/>
        <w:right w:val="none" w:sz="0" w:space="0" w:color="auto"/>
      </w:divBdr>
    </w:div>
    <w:div w:id="597760672">
      <w:bodyDiv w:val="1"/>
      <w:marLeft w:val="0"/>
      <w:marRight w:val="0"/>
      <w:marTop w:val="0"/>
      <w:marBottom w:val="0"/>
      <w:divBdr>
        <w:top w:val="none" w:sz="0" w:space="0" w:color="auto"/>
        <w:left w:val="none" w:sz="0" w:space="0" w:color="auto"/>
        <w:bottom w:val="none" w:sz="0" w:space="0" w:color="auto"/>
        <w:right w:val="none" w:sz="0" w:space="0" w:color="auto"/>
      </w:divBdr>
    </w:div>
    <w:div w:id="644701065">
      <w:bodyDiv w:val="1"/>
      <w:marLeft w:val="0"/>
      <w:marRight w:val="0"/>
      <w:marTop w:val="0"/>
      <w:marBottom w:val="0"/>
      <w:divBdr>
        <w:top w:val="none" w:sz="0" w:space="0" w:color="auto"/>
        <w:left w:val="none" w:sz="0" w:space="0" w:color="auto"/>
        <w:bottom w:val="none" w:sz="0" w:space="0" w:color="auto"/>
        <w:right w:val="none" w:sz="0" w:space="0" w:color="auto"/>
      </w:divBdr>
    </w:div>
    <w:div w:id="656690090">
      <w:bodyDiv w:val="1"/>
      <w:marLeft w:val="0"/>
      <w:marRight w:val="0"/>
      <w:marTop w:val="0"/>
      <w:marBottom w:val="0"/>
      <w:divBdr>
        <w:top w:val="none" w:sz="0" w:space="0" w:color="auto"/>
        <w:left w:val="none" w:sz="0" w:space="0" w:color="auto"/>
        <w:bottom w:val="none" w:sz="0" w:space="0" w:color="auto"/>
        <w:right w:val="none" w:sz="0" w:space="0" w:color="auto"/>
      </w:divBdr>
    </w:div>
    <w:div w:id="663242242">
      <w:bodyDiv w:val="1"/>
      <w:marLeft w:val="0"/>
      <w:marRight w:val="0"/>
      <w:marTop w:val="0"/>
      <w:marBottom w:val="0"/>
      <w:divBdr>
        <w:top w:val="none" w:sz="0" w:space="0" w:color="auto"/>
        <w:left w:val="none" w:sz="0" w:space="0" w:color="auto"/>
        <w:bottom w:val="none" w:sz="0" w:space="0" w:color="auto"/>
        <w:right w:val="none" w:sz="0" w:space="0" w:color="auto"/>
      </w:divBdr>
    </w:div>
    <w:div w:id="688677713">
      <w:bodyDiv w:val="1"/>
      <w:marLeft w:val="0"/>
      <w:marRight w:val="0"/>
      <w:marTop w:val="0"/>
      <w:marBottom w:val="0"/>
      <w:divBdr>
        <w:top w:val="none" w:sz="0" w:space="0" w:color="auto"/>
        <w:left w:val="none" w:sz="0" w:space="0" w:color="auto"/>
        <w:bottom w:val="none" w:sz="0" w:space="0" w:color="auto"/>
        <w:right w:val="none" w:sz="0" w:space="0" w:color="auto"/>
      </w:divBdr>
    </w:div>
    <w:div w:id="688793054">
      <w:bodyDiv w:val="1"/>
      <w:marLeft w:val="0"/>
      <w:marRight w:val="0"/>
      <w:marTop w:val="0"/>
      <w:marBottom w:val="0"/>
      <w:divBdr>
        <w:top w:val="none" w:sz="0" w:space="0" w:color="auto"/>
        <w:left w:val="none" w:sz="0" w:space="0" w:color="auto"/>
        <w:bottom w:val="none" w:sz="0" w:space="0" w:color="auto"/>
        <w:right w:val="none" w:sz="0" w:space="0" w:color="auto"/>
      </w:divBdr>
    </w:div>
    <w:div w:id="696738593">
      <w:bodyDiv w:val="1"/>
      <w:marLeft w:val="0"/>
      <w:marRight w:val="0"/>
      <w:marTop w:val="0"/>
      <w:marBottom w:val="0"/>
      <w:divBdr>
        <w:top w:val="none" w:sz="0" w:space="0" w:color="auto"/>
        <w:left w:val="none" w:sz="0" w:space="0" w:color="auto"/>
        <w:bottom w:val="none" w:sz="0" w:space="0" w:color="auto"/>
        <w:right w:val="none" w:sz="0" w:space="0" w:color="auto"/>
      </w:divBdr>
    </w:div>
    <w:div w:id="703797050">
      <w:bodyDiv w:val="1"/>
      <w:marLeft w:val="0"/>
      <w:marRight w:val="0"/>
      <w:marTop w:val="0"/>
      <w:marBottom w:val="0"/>
      <w:divBdr>
        <w:top w:val="none" w:sz="0" w:space="0" w:color="auto"/>
        <w:left w:val="none" w:sz="0" w:space="0" w:color="auto"/>
        <w:bottom w:val="none" w:sz="0" w:space="0" w:color="auto"/>
        <w:right w:val="none" w:sz="0" w:space="0" w:color="auto"/>
      </w:divBdr>
    </w:div>
    <w:div w:id="791823658">
      <w:bodyDiv w:val="1"/>
      <w:marLeft w:val="0"/>
      <w:marRight w:val="0"/>
      <w:marTop w:val="0"/>
      <w:marBottom w:val="0"/>
      <w:divBdr>
        <w:top w:val="none" w:sz="0" w:space="0" w:color="auto"/>
        <w:left w:val="none" w:sz="0" w:space="0" w:color="auto"/>
        <w:bottom w:val="none" w:sz="0" w:space="0" w:color="auto"/>
        <w:right w:val="none" w:sz="0" w:space="0" w:color="auto"/>
      </w:divBdr>
    </w:div>
    <w:div w:id="805319284">
      <w:bodyDiv w:val="1"/>
      <w:marLeft w:val="0"/>
      <w:marRight w:val="0"/>
      <w:marTop w:val="0"/>
      <w:marBottom w:val="0"/>
      <w:divBdr>
        <w:top w:val="none" w:sz="0" w:space="0" w:color="auto"/>
        <w:left w:val="none" w:sz="0" w:space="0" w:color="auto"/>
        <w:bottom w:val="none" w:sz="0" w:space="0" w:color="auto"/>
        <w:right w:val="none" w:sz="0" w:space="0" w:color="auto"/>
      </w:divBdr>
    </w:div>
    <w:div w:id="811367592">
      <w:bodyDiv w:val="1"/>
      <w:marLeft w:val="0"/>
      <w:marRight w:val="0"/>
      <w:marTop w:val="0"/>
      <w:marBottom w:val="0"/>
      <w:divBdr>
        <w:top w:val="none" w:sz="0" w:space="0" w:color="auto"/>
        <w:left w:val="none" w:sz="0" w:space="0" w:color="auto"/>
        <w:bottom w:val="none" w:sz="0" w:space="0" w:color="auto"/>
        <w:right w:val="none" w:sz="0" w:space="0" w:color="auto"/>
      </w:divBdr>
    </w:div>
    <w:div w:id="825970910">
      <w:bodyDiv w:val="1"/>
      <w:marLeft w:val="0"/>
      <w:marRight w:val="0"/>
      <w:marTop w:val="0"/>
      <w:marBottom w:val="0"/>
      <w:divBdr>
        <w:top w:val="none" w:sz="0" w:space="0" w:color="auto"/>
        <w:left w:val="none" w:sz="0" w:space="0" w:color="auto"/>
        <w:bottom w:val="none" w:sz="0" w:space="0" w:color="auto"/>
        <w:right w:val="none" w:sz="0" w:space="0" w:color="auto"/>
      </w:divBdr>
    </w:div>
    <w:div w:id="831679515">
      <w:bodyDiv w:val="1"/>
      <w:marLeft w:val="0"/>
      <w:marRight w:val="0"/>
      <w:marTop w:val="0"/>
      <w:marBottom w:val="0"/>
      <w:divBdr>
        <w:top w:val="none" w:sz="0" w:space="0" w:color="auto"/>
        <w:left w:val="none" w:sz="0" w:space="0" w:color="auto"/>
        <w:bottom w:val="none" w:sz="0" w:space="0" w:color="auto"/>
        <w:right w:val="none" w:sz="0" w:space="0" w:color="auto"/>
      </w:divBdr>
      <w:divsChild>
        <w:div w:id="1180849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12950">
      <w:bodyDiv w:val="1"/>
      <w:marLeft w:val="0"/>
      <w:marRight w:val="0"/>
      <w:marTop w:val="0"/>
      <w:marBottom w:val="0"/>
      <w:divBdr>
        <w:top w:val="none" w:sz="0" w:space="0" w:color="auto"/>
        <w:left w:val="none" w:sz="0" w:space="0" w:color="auto"/>
        <w:bottom w:val="none" w:sz="0" w:space="0" w:color="auto"/>
        <w:right w:val="none" w:sz="0" w:space="0" w:color="auto"/>
      </w:divBdr>
    </w:div>
    <w:div w:id="907885990">
      <w:bodyDiv w:val="1"/>
      <w:marLeft w:val="0"/>
      <w:marRight w:val="0"/>
      <w:marTop w:val="0"/>
      <w:marBottom w:val="0"/>
      <w:divBdr>
        <w:top w:val="none" w:sz="0" w:space="0" w:color="auto"/>
        <w:left w:val="none" w:sz="0" w:space="0" w:color="auto"/>
        <w:bottom w:val="none" w:sz="0" w:space="0" w:color="auto"/>
        <w:right w:val="none" w:sz="0" w:space="0" w:color="auto"/>
      </w:divBdr>
    </w:div>
    <w:div w:id="977077810">
      <w:bodyDiv w:val="1"/>
      <w:marLeft w:val="0"/>
      <w:marRight w:val="0"/>
      <w:marTop w:val="0"/>
      <w:marBottom w:val="0"/>
      <w:divBdr>
        <w:top w:val="none" w:sz="0" w:space="0" w:color="auto"/>
        <w:left w:val="none" w:sz="0" w:space="0" w:color="auto"/>
        <w:bottom w:val="none" w:sz="0" w:space="0" w:color="auto"/>
        <w:right w:val="none" w:sz="0" w:space="0" w:color="auto"/>
      </w:divBdr>
    </w:div>
    <w:div w:id="984240119">
      <w:bodyDiv w:val="1"/>
      <w:marLeft w:val="0"/>
      <w:marRight w:val="0"/>
      <w:marTop w:val="0"/>
      <w:marBottom w:val="0"/>
      <w:divBdr>
        <w:top w:val="none" w:sz="0" w:space="0" w:color="auto"/>
        <w:left w:val="none" w:sz="0" w:space="0" w:color="auto"/>
        <w:bottom w:val="none" w:sz="0" w:space="0" w:color="auto"/>
        <w:right w:val="none" w:sz="0" w:space="0" w:color="auto"/>
      </w:divBdr>
    </w:div>
    <w:div w:id="996419327">
      <w:bodyDiv w:val="1"/>
      <w:marLeft w:val="0"/>
      <w:marRight w:val="0"/>
      <w:marTop w:val="0"/>
      <w:marBottom w:val="0"/>
      <w:divBdr>
        <w:top w:val="none" w:sz="0" w:space="0" w:color="auto"/>
        <w:left w:val="none" w:sz="0" w:space="0" w:color="auto"/>
        <w:bottom w:val="none" w:sz="0" w:space="0" w:color="auto"/>
        <w:right w:val="none" w:sz="0" w:space="0" w:color="auto"/>
      </w:divBdr>
    </w:div>
    <w:div w:id="1006203536">
      <w:bodyDiv w:val="1"/>
      <w:marLeft w:val="0"/>
      <w:marRight w:val="0"/>
      <w:marTop w:val="0"/>
      <w:marBottom w:val="0"/>
      <w:divBdr>
        <w:top w:val="none" w:sz="0" w:space="0" w:color="auto"/>
        <w:left w:val="none" w:sz="0" w:space="0" w:color="auto"/>
        <w:bottom w:val="none" w:sz="0" w:space="0" w:color="auto"/>
        <w:right w:val="none" w:sz="0" w:space="0" w:color="auto"/>
      </w:divBdr>
    </w:div>
    <w:div w:id="1017657271">
      <w:bodyDiv w:val="1"/>
      <w:marLeft w:val="0"/>
      <w:marRight w:val="0"/>
      <w:marTop w:val="0"/>
      <w:marBottom w:val="0"/>
      <w:divBdr>
        <w:top w:val="none" w:sz="0" w:space="0" w:color="auto"/>
        <w:left w:val="none" w:sz="0" w:space="0" w:color="auto"/>
        <w:bottom w:val="none" w:sz="0" w:space="0" w:color="auto"/>
        <w:right w:val="none" w:sz="0" w:space="0" w:color="auto"/>
      </w:divBdr>
    </w:div>
    <w:div w:id="1040864333">
      <w:bodyDiv w:val="1"/>
      <w:marLeft w:val="0"/>
      <w:marRight w:val="0"/>
      <w:marTop w:val="0"/>
      <w:marBottom w:val="0"/>
      <w:divBdr>
        <w:top w:val="none" w:sz="0" w:space="0" w:color="auto"/>
        <w:left w:val="none" w:sz="0" w:space="0" w:color="auto"/>
        <w:bottom w:val="none" w:sz="0" w:space="0" w:color="auto"/>
        <w:right w:val="none" w:sz="0" w:space="0" w:color="auto"/>
      </w:divBdr>
    </w:div>
    <w:div w:id="1050569904">
      <w:bodyDiv w:val="1"/>
      <w:marLeft w:val="0"/>
      <w:marRight w:val="0"/>
      <w:marTop w:val="0"/>
      <w:marBottom w:val="0"/>
      <w:divBdr>
        <w:top w:val="none" w:sz="0" w:space="0" w:color="auto"/>
        <w:left w:val="none" w:sz="0" w:space="0" w:color="auto"/>
        <w:bottom w:val="none" w:sz="0" w:space="0" w:color="auto"/>
        <w:right w:val="none" w:sz="0" w:space="0" w:color="auto"/>
      </w:divBdr>
    </w:div>
    <w:div w:id="1080296760">
      <w:bodyDiv w:val="1"/>
      <w:marLeft w:val="0"/>
      <w:marRight w:val="0"/>
      <w:marTop w:val="0"/>
      <w:marBottom w:val="0"/>
      <w:divBdr>
        <w:top w:val="none" w:sz="0" w:space="0" w:color="auto"/>
        <w:left w:val="none" w:sz="0" w:space="0" w:color="auto"/>
        <w:bottom w:val="none" w:sz="0" w:space="0" w:color="auto"/>
        <w:right w:val="none" w:sz="0" w:space="0" w:color="auto"/>
      </w:divBdr>
    </w:div>
    <w:div w:id="1101603684">
      <w:bodyDiv w:val="1"/>
      <w:marLeft w:val="0"/>
      <w:marRight w:val="0"/>
      <w:marTop w:val="0"/>
      <w:marBottom w:val="0"/>
      <w:divBdr>
        <w:top w:val="none" w:sz="0" w:space="0" w:color="auto"/>
        <w:left w:val="none" w:sz="0" w:space="0" w:color="auto"/>
        <w:bottom w:val="none" w:sz="0" w:space="0" w:color="auto"/>
        <w:right w:val="none" w:sz="0" w:space="0" w:color="auto"/>
      </w:divBdr>
    </w:div>
    <w:div w:id="1165053915">
      <w:bodyDiv w:val="1"/>
      <w:marLeft w:val="0"/>
      <w:marRight w:val="0"/>
      <w:marTop w:val="0"/>
      <w:marBottom w:val="0"/>
      <w:divBdr>
        <w:top w:val="none" w:sz="0" w:space="0" w:color="auto"/>
        <w:left w:val="none" w:sz="0" w:space="0" w:color="auto"/>
        <w:bottom w:val="none" w:sz="0" w:space="0" w:color="auto"/>
        <w:right w:val="none" w:sz="0" w:space="0" w:color="auto"/>
      </w:divBdr>
    </w:div>
    <w:div w:id="1279488778">
      <w:bodyDiv w:val="1"/>
      <w:marLeft w:val="0"/>
      <w:marRight w:val="0"/>
      <w:marTop w:val="0"/>
      <w:marBottom w:val="0"/>
      <w:divBdr>
        <w:top w:val="none" w:sz="0" w:space="0" w:color="auto"/>
        <w:left w:val="none" w:sz="0" w:space="0" w:color="auto"/>
        <w:bottom w:val="none" w:sz="0" w:space="0" w:color="auto"/>
        <w:right w:val="none" w:sz="0" w:space="0" w:color="auto"/>
      </w:divBdr>
    </w:div>
    <w:div w:id="1298759370">
      <w:bodyDiv w:val="1"/>
      <w:marLeft w:val="0"/>
      <w:marRight w:val="0"/>
      <w:marTop w:val="0"/>
      <w:marBottom w:val="0"/>
      <w:divBdr>
        <w:top w:val="none" w:sz="0" w:space="0" w:color="auto"/>
        <w:left w:val="none" w:sz="0" w:space="0" w:color="auto"/>
        <w:bottom w:val="none" w:sz="0" w:space="0" w:color="auto"/>
        <w:right w:val="none" w:sz="0" w:space="0" w:color="auto"/>
      </w:divBdr>
      <w:divsChild>
        <w:div w:id="98916667">
          <w:marLeft w:val="0"/>
          <w:marRight w:val="0"/>
          <w:marTop w:val="0"/>
          <w:marBottom w:val="0"/>
          <w:divBdr>
            <w:top w:val="single" w:sz="48" w:space="1" w:color="E2EFD9"/>
            <w:left w:val="single" w:sz="48" w:space="4" w:color="E2EFD9"/>
            <w:bottom w:val="single" w:sz="48" w:space="1" w:color="E2EFD9"/>
            <w:right w:val="single" w:sz="48" w:space="4" w:color="E2EFD9"/>
          </w:divBdr>
        </w:div>
        <w:div w:id="570972269">
          <w:marLeft w:val="0"/>
          <w:marRight w:val="0"/>
          <w:marTop w:val="0"/>
          <w:marBottom w:val="0"/>
          <w:divBdr>
            <w:top w:val="single" w:sz="48" w:space="1" w:color="E2EFD9"/>
            <w:left w:val="single" w:sz="48" w:space="4" w:color="E2EFD9"/>
            <w:bottom w:val="single" w:sz="48" w:space="1" w:color="E2EFD9"/>
            <w:right w:val="single" w:sz="48" w:space="4" w:color="E2EFD9"/>
          </w:divBdr>
        </w:div>
        <w:div w:id="1612586810">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314019573">
      <w:bodyDiv w:val="1"/>
      <w:marLeft w:val="0"/>
      <w:marRight w:val="0"/>
      <w:marTop w:val="0"/>
      <w:marBottom w:val="0"/>
      <w:divBdr>
        <w:top w:val="none" w:sz="0" w:space="0" w:color="auto"/>
        <w:left w:val="none" w:sz="0" w:space="0" w:color="auto"/>
        <w:bottom w:val="none" w:sz="0" w:space="0" w:color="auto"/>
        <w:right w:val="none" w:sz="0" w:space="0" w:color="auto"/>
      </w:divBdr>
      <w:divsChild>
        <w:div w:id="1611086954">
          <w:marLeft w:val="0"/>
          <w:marRight w:val="0"/>
          <w:marTop w:val="0"/>
          <w:marBottom w:val="0"/>
          <w:divBdr>
            <w:top w:val="single" w:sz="6" w:space="8" w:color="F5EFE0"/>
            <w:left w:val="none" w:sz="0" w:space="0" w:color="auto"/>
            <w:bottom w:val="single" w:sz="6" w:space="8" w:color="F5EFE0"/>
            <w:right w:val="none" w:sz="0" w:space="0" w:color="auto"/>
          </w:divBdr>
          <w:divsChild>
            <w:div w:id="413818505">
              <w:marLeft w:val="0"/>
              <w:marRight w:val="0"/>
              <w:marTop w:val="0"/>
              <w:marBottom w:val="0"/>
              <w:divBdr>
                <w:top w:val="single" w:sz="6" w:space="0" w:color="EEEEEE"/>
                <w:left w:val="none" w:sz="0" w:space="0" w:color="auto"/>
                <w:bottom w:val="none" w:sz="0" w:space="0" w:color="auto"/>
                <w:right w:val="none" w:sz="0" w:space="0" w:color="auto"/>
              </w:divBdr>
            </w:div>
          </w:divsChild>
        </w:div>
        <w:div w:id="2098595108">
          <w:marLeft w:val="0"/>
          <w:marRight w:val="0"/>
          <w:marTop w:val="0"/>
          <w:marBottom w:val="0"/>
          <w:divBdr>
            <w:top w:val="single" w:sz="6" w:space="8" w:color="F5EFE0"/>
            <w:left w:val="none" w:sz="0" w:space="0" w:color="auto"/>
            <w:bottom w:val="single" w:sz="6" w:space="8" w:color="F5EFE0"/>
            <w:right w:val="none" w:sz="0" w:space="0" w:color="auto"/>
          </w:divBdr>
          <w:divsChild>
            <w:div w:id="9755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62789">
      <w:bodyDiv w:val="1"/>
      <w:marLeft w:val="0"/>
      <w:marRight w:val="0"/>
      <w:marTop w:val="0"/>
      <w:marBottom w:val="0"/>
      <w:divBdr>
        <w:top w:val="none" w:sz="0" w:space="0" w:color="auto"/>
        <w:left w:val="none" w:sz="0" w:space="0" w:color="auto"/>
        <w:bottom w:val="none" w:sz="0" w:space="0" w:color="auto"/>
        <w:right w:val="none" w:sz="0" w:space="0" w:color="auto"/>
      </w:divBdr>
    </w:div>
    <w:div w:id="1387683330">
      <w:bodyDiv w:val="1"/>
      <w:marLeft w:val="0"/>
      <w:marRight w:val="0"/>
      <w:marTop w:val="0"/>
      <w:marBottom w:val="0"/>
      <w:divBdr>
        <w:top w:val="none" w:sz="0" w:space="0" w:color="auto"/>
        <w:left w:val="none" w:sz="0" w:space="0" w:color="auto"/>
        <w:bottom w:val="none" w:sz="0" w:space="0" w:color="auto"/>
        <w:right w:val="none" w:sz="0" w:space="0" w:color="auto"/>
      </w:divBdr>
    </w:div>
    <w:div w:id="1414469381">
      <w:bodyDiv w:val="1"/>
      <w:marLeft w:val="0"/>
      <w:marRight w:val="0"/>
      <w:marTop w:val="0"/>
      <w:marBottom w:val="0"/>
      <w:divBdr>
        <w:top w:val="none" w:sz="0" w:space="0" w:color="auto"/>
        <w:left w:val="none" w:sz="0" w:space="0" w:color="auto"/>
        <w:bottom w:val="none" w:sz="0" w:space="0" w:color="auto"/>
        <w:right w:val="none" w:sz="0" w:space="0" w:color="auto"/>
      </w:divBdr>
    </w:div>
    <w:div w:id="1473133885">
      <w:bodyDiv w:val="1"/>
      <w:marLeft w:val="0"/>
      <w:marRight w:val="0"/>
      <w:marTop w:val="0"/>
      <w:marBottom w:val="0"/>
      <w:divBdr>
        <w:top w:val="none" w:sz="0" w:space="0" w:color="auto"/>
        <w:left w:val="none" w:sz="0" w:space="0" w:color="auto"/>
        <w:bottom w:val="none" w:sz="0" w:space="0" w:color="auto"/>
        <w:right w:val="none" w:sz="0" w:space="0" w:color="auto"/>
      </w:divBdr>
    </w:div>
    <w:div w:id="1479608377">
      <w:bodyDiv w:val="1"/>
      <w:marLeft w:val="0"/>
      <w:marRight w:val="0"/>
      <w:marTop w:val="0"/>
      <w:marBottom w:val="0"/>
      <w:divBdr>
        <w:top w:val="none" w:sz="0" w:space="0" w:color="auto"/>
        <w:left w:val="none" w:sz="0" w:space="0" w:color="auto"/>
        <w:bottom w:val="none" w:sz="0" w:space="0" w:color="auto"/>
        <w:right w:val="none" w:sz="0" w:space="0" w:color="auto"/>
      </w:divBdr>
      <w:divsChild>
        <w:div w:id="195973845">
          <w:marLeft w:val="0"/>
          <w:marRight w:val="0"/>
          <w:marTop w:val="0"/>
          <w:marBottom w:val="0"/>
          <w:divBdr>
            <w:top w:val="single" w:sz="48" w:space="1" w:color="E2EFD9"/>
            <w:left w:val="single" w:sz="48" w:space="4" w:color="E2EFD9"/>
            <w:bottom w:val="single" w:sz="48" w:space="1" w:color="E2EFD9"/>
            <w:right w:val="single" w:sz="48" w:space="4" w:color="E2EFD9"/>
          </w:divBdr>
        </w:div>
        <w:div w:id="1431513191">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529948979">
      <w:bodyDiv w:val="1"/>
      <w:marLeft w:val="0"/>
      <w:marRight w:val="0"/>
      <w:marTop w:val="0"/>
      <w:marBottom w:val="0"/>
      <w:divBdr>
        <w:top w:val="none" w:sz="0" w:space="0" w:color="auto"/>
        <w:left w:val="none" w:sz="0" w:space="0" w:color="auto"/>
        <w:bottom w:val="none" w:sz="0" w:space="0" w:color="auto"/>
        <w:right w:val="none" w:sz="0" w:space="0" w:color="auto"/>
      </w:divBdr>
    </w:div>
    <w:div w:id="1530483852">
      <w:bodyDiv w:val="1"/>
      <w:marLeft w:val="0"/>
      <w:marRight w:val="0"/>
      <w:marTop w:val="0"/>
      <w:marBottom w:val="0"/>
      <w:divBdr>
        <w:top w:val="none" w:sz="0" w:space="0" w:color="auto"/>
        <w:left w:val="none" w:sz="0" w:space="0" w:color="auto"/>
        <w:bottom w:val="none" w:sz="0" w:space="0" w:color="auto"/>
        <w:right w:val="none" w:sz="0" w:space="0" w:color="auto"/>
      </w:divBdr>
    </w:div>
    <w:div w:id="1535802913">
      <w:bodyDiv w:val="1"/>
      <w:marLeft w:val="0"/>
      <w:marRight w:val="0"/>
      <w:marTop w:val="0"/>
      <w:marBottom w:val="0"/>
      <w:divBdr>
        <w:top w:val="none" w:sz="0" w:space="0" w:color="auto"/>
        <w:left w:val="none" w:sz="0" w:space="0" w:color="auto"/>
        <w:bottom w:val="none" w:sz="0" w:space="0" w:color="auto"/>
        <w:right w:val="none" w:sz="0" w:space="0" w:color="auto"/>
      </w:divBdr>
    </w:div>
    <w:div w:id="1536847690">
      <w:bodyDiv w:val="1"/>
      <w:marLeft w:val="0"/>
      <w:marRight w:val="0"/>
      <w:marTop w:val="0"/>
      <w:marBottom w:val="0"/>
      <w:divBdr>
        <w:top w:val="none" w:sz="0" w:space="0" w:color="auto"/>
        <w:left w:val="none" w:sz="0" w:space="0" w:color="auto"/>
        <w:bottom w:val="none" w:sz="0" w:space="0" w:color="auto"/>
        <w:right w:val="none" w:sz="0" w:space="0" w:color="auto"/>
      </w:divBdr>
    </w:div>
    <w:div w:id="1540166074">
      <w:bodyDiv w:val="1"/>
      <w:marLeft w:val="0"/>
      <w:marRight w:val="0"/>
      <w:marTop w:val="0"/>
      <w:marBottom w:val="0"/>
      <w:divBdr>
        <w:top w:val="none" w:sz="0" w:space="0" w:color="auto"/>
        <w:left w:val="none" w:sz="0" w:space="0" w:color="auto"/>
        <w:bottom w:val="none" w:sz="0" w:space="0" w:color="auto"/>
        <w:right w:val="none" w:sz="0" w:space="0" w:color="auto"/>
      </w:divBdr>
    </w:div>
    <w:div w:id="1551041634">
      <w:bodyDiv w:val="1"/>
      <w:marLeft w:val="0"/>
      <w:marRight w:val="0"/>
      <w:marTop w:val="0"/>
      <w:marBottom w:val="0"/>
      <w:divBdr>
        <w:top w:val="none" w:sz="0" w:space="0" w:color="auto"/>
        <w:left w:val="none" w:sz="0" w:space="0" w:color="auto"/>
        <w:bottom w:val="none" w:sz="0" w:space="0" w:color="auto"/>
        <w:right w:val="none" w:sz="0" w:space="0" w:color="auto"/>
      </w:divBdr>
    </w:div>
    <w:div w:id="1611542957">
      <w:bodyDiv w:val="1"/>
      <w:marLeft w:val="0"/>
      <w:marRight w:val="0"/>
      <w:marTop w:val="0"/>
      <w:marBottom w:val="0"/>
      <w:divBdr>
        <w:top w:val="none" w:sz="0" w:space="0" w:color="auto"/>
        <w:left w:val="none" w:sz="0" w:space="0" w:color="auto"/>
        <w:bottom w:val="none" w:sz="0" w:space="0" w:color="auto"/>
        <w:right w:val="none" w:sz="0" w:space="0" w:color="auto"/>
      </w:divBdr>
    </w:div>
    <w:div w:id="1631090221">
      <w:bodyDiv w:val="1"/>
      <w:marLeft w:val="0"/>
      <w:marRight w:val="0"/>
      <w:marTop w:val="0"/>
      <w:marBottom w:val="0"/>
      <w:divBdr>
        <w:top w:val="none" w:sz="0" w:space="0" w:color="auto"/>
        <w:left w:val="none" w:sz="0" w:space="0" w:color="auto"/>
        <w:bottom w:val="none" w:sz="0" w:space="0" w:color="auto"/>
        <w:right w:val="none" w:sz="0" w:space="0" w:color="auto"/>
      </w:divBdr>
    </w:div>
    <w:div w:id="1649431024">
      <w:bodyDiv w:val="1"/>
      <w:marLeft w:val="0"/>
      <w:marRight w:val="0"/>
      <w:marTop w:val="0"/>
      <w:marBottom w:val="0"/>
      <w:divBdr>
        <w:top w:val="none" w:sz="0" w:space="0" w:color="auto"/>
        <w:left w:val="none" w:sz="0" w:space="0" w:color="auto"/>
        <w:bottom w:val="none" w:sz="0" w:space="0" w:color="auto"/>
        <w:right w:val="none" w:sz="0" w:space="0" w:color="auto"/>
      </w:divBdr>
      <w:divsChild>
        <w:div w:id="7882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44917036">
              <w:marLeft w:val="0"/>
              <w:marRight w:val="0"/>
              <w:marTop w:val="0"/>
              <w:marBottom w:val="0"/>
              <w:divBdr>
                <w:top w:val="none" w:sz="0" w:space="0" w:color="auto"/>
                <w:left w:val="none" w:sz="0" w:space="0" w:color="auto"/>
                <w:bottom w:val="none" w:sz="0" w:space="0" w:color="auto"/>
                <w:right w:val="none" w:sz="0" w:space="0" w:color="auto"/>
              </w:divBdr>
            </w:div>
          </w:divsChild>
        </w:div>
        <w:div w:id="2336301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22735909">
              <w:marLeft w:val="0"/>
              <w:marRight w:val="0"/>
              <w:marTop w:val="0"/>
              <w:marBottom w:val="0"/>
              <w:divBdr>
                <w:top w:val="none" w:sz="0" w:space="0" w:color="auto"/>
                <w:left w:val="none" w:sz="0" w:space="0" w:color="auto"/>
                <w:bottom w:val="none" w:sz="0" w:space="0" w:color="auto"/>
                <w:right w:val="none" w:sz="0" w:space="0" w:color="auto"/>
              </w:divBdr>
            </w:div>
          </w:divsChild>
        </w:div>
        <w:div w:id="494284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8323711">
              <w:marLeft w:val="0"/>
              <w:marRight w:val="0"/>
              <w:marTop w:val="0"/>
              <w:marBottom w:val="0"/>
              <w:divBdr>
                <w:top w:val="none" w:sz="0" w:space="0" w:color="auto"/>
                <w:left w:val="none" w:sz="0" w:space="0" w:color="auto"/>
                <w:bottom w:val="none" w:sz="0" w:space="0" w:color="auto"/>
                <w:right w:val="none" w:sz="0" w:space="0" w:color="auto"/>
              </w:divBdr>
            </w:div>
          </w:divsChild>
        </w:div>
        <w:div w:id="9032315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23223790">
              <w:marLeft w:val="0"/>
              <w:marRight w:val="0"/>
              <w:marTop w:val="0"/>
              <w:marBottom w:val="0"/>
              <w:divBdr>
                <w:top w:val="none" w:sz="0" w:space="0" w:color="auto"/>
                <w:left w:val="none" w:sz="0" w:space="0" w:color="auto"/>
                <w:bottom w:val="none" w:sz="0" w:space="0" w:color="auto"/>
                <w:right w:val="none" w:sz="0" w:space="0" w:color="auto"/>
              </w:divBdr>
            </w:div>
          </w:divsChild>
        </w:div>
        <w:div w:id="11429962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2080449">
              <w:marLeft w:val="0"/>
              <w:marRight w:val="0"/>
              <w:marTop w:val="0"/>
              <w:marBottom w:val="0"/>
              <w:divBdr>
                <w:top w:val="none" w:sz="0" w:space="0" w:color="auto"/>
                <w:left w:val="none" w:sz="0" w:space="0" w:color="auto"/>
                <w:bottom w:val="none" w:sz="0" w:space="0" w:color="auto"/>
                <w:right w:val="none" w:sz="0" w:space="0" w:color="auto"/>
              </w:divBdr>
            </w:div>
          </w:divsChild>
        </w:div>
        <w:div w:id="12874240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9509908">
              <w:marLeft w:val="0"/>
              <w:marRight w:val="0"/>
              <w:marTop w:val="0"/>
              <w:marBottom w:val="0"/>
              <w:divBdr>
                <w:top w:val="none" w:sz="0" w:space="0" w:color="auto"/>
                <w:left w:val="none" w:sz="0" w:space="0" w:color="auto"/>
                <w:bottom w:val="none" w:sz="0" w:space="0" w:color="auto"/>
                <w:right w:val="none" w:sz="0" w:space="0" w:color="auto"/>
              </w:divBdr>
            </w:div>
          </w:divsChild>
        </w:div>
        <w:div w:id="1696820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7581980">
              <w:marLeft w:val="0"/>
              <w:marRight w:val="0"/>
              <w:marTop w:val="0"/>
              <w:marBottom w:val="0"/>
              <w:divBdr>
                <w:top w:val="none" w:sz="0" w:space="0" w:color="auto"/>
                <w:left w:val="none" w:sz="0" w:space="0" w:color="auto"/>
                <w:bottom w:val="none" w:sz="0" w:space="0" w:color="auto"/>
                <w:right w:val="none" w:sz="0" w:space="0" w:color="auto"/>
              </w:divBdr>
            </w:div>
          </w:divsChild>
        </w:div>
        <w:div w:id="17369378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95790846">
              <w:marLeft w:val="0"/>
              <w:marRight w:val="0"/>
              <w:marTop w:val="0"/>
              <w:marBottom w:val="0"/>
              <w:divBdr>
                <w:top w:val="none" w:sz="0" w:space="0" w:color="auto"/>
                <w:left w:val="none" w:sz="0" w:space="0" w:color="auto"/>
                <w:bottom w:val="none" w:sz="0" w:space="0" w:color="auto"/>
                <w:right w:val="none" w:sz="0" w:space="0" w:color="auto"/>
              </w:divBdr>
            </w:div>
          </w:divsChild>
        </w:div>
        <w:div w:id="205652823">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11831258">
              <w:marLeft w:val="0"/>
              <w:marRight w:val="0"/>
              <w:marTop w:val="0"/>
              <w:marBottom w:val="0"/>
              <w:divBdr>
                <w:top w:val="none" w:sz="0" w:space="0" w:color="auto"/>
                <w:left w:val="none" w:sz="0" w:space="0" w:color="auto"/>
                <w:bottom w:val="none" w:sz="0" w:space="0" w:color="auto"/>
                <w:right w:val="none" w:sz="0" w:space="0" w:color="auto"/>
              </w:divBdr>
            </w:div>
          </w:divsChild>
        </w:div>
        <w:div w:id="23416512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63438451">
              <w:marLeft w:val="0"/>
              <w:marRight w:val="0"/>
              <w:marTop w:val="0"/>
              <w:marBottom w:val="0"/>
              <w:divBdr>
                <w:top w:val="none" w:sz="0" w:space="0" w:color="auto"/>
                <w:left w:val="none" w:sz="0" w:space="0" w:color="auto"/>
                <w:bottom w:val="none" w:sz="0" w:space="0" w:color="auto"/>
                <w:right w:val="none" w:sz="0" w:space="0" w:color="auto"/>
              </w:divBdr>
            </w:div>
          </w:divsChild>
        </w:div>
        <w:div w:id="24079450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59765787">
              <w:marLeft w:val="0"/>
              <w:marRight w:val="0"/>
              <w:marTop w:val="0"/>
              <w:marBottom w:val="0"/>
              <w:divBdr>
                <w:top w:val="none" w:sz="0" w:space="0" w:color="auto"/>
                <w:left w:val="none" w:sz="0" w:space="0" w:color="auto"/>
                <w:bottom w:val="none" w:sz="0" w:space="0" w:color="auto"/>
                <w:right w:val="none" w:sz="0" w:space="0" w:color="auto"/>
              </w:divBdr>
            </w:div>
          </w:divsChild>
        </w:div>
        <w:div w:id="28994035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25537415">
              <w:marLeft w:val="0"/>
              <w:marRight w:val="0"/>
              <w:marTop w:val="0"/>
              <w:marBottom w:val="0"/>
              <w:divBdr>
                <w:top w:val="none" w:sz="0" w:space="0" w:color="auto"/>
                <w:left w:val="none" w:sz="0" w:space="0" w:color="auto"/>
                <w:bottom w:val="none" w:sz="0" w:space="0" w:color="auto"/>
                <w:right w:val="none" w:sz="0" w:space="0" w:color="auto"/>
              </w:divBdr>
            </w:div>
          </w:divsChild>
        </w:div>
        <w:div w:id="3113727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6205952">
              <w:marLeft w:val="0"/>
              <w:marRight w:val="0"/>
              <w:marTop w:val="0"/>
              <w:marBottom w:val="0"/>
              <w:divBdr>
                <w:top w:val="none" w:sz="0" w:space="0" w:color="auto"/>
                <w:left w:val="none" w:sz="0" w:space="0" w:color="auto"/>
                <w:bottom w:val="none" w:sz="0" w:space="0" w:color="auto"/>
                <w:right w:val="none" w:sz="0" w:space="0" w:color="auto"/>
              </w:divBdr>
            </w:div>
          </w:divsChild>
        </w:div>
        <w:div w:id="32324022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51695337">
              <w:marLeft w:val="0"/>
              <w:marRight w:val="0"/>
              <w:marTop w:val="0"/>
              <w:marBottom w:val="0"/>
              <w:divBdr>
                <w:top w:val="none" w:sz="0" w:space="0" w:color="auto"/>
                <w:left w:val="none" w:sz="0" w:space="0" w:color="auto"/>
                <w:bottom w:val="none" w:sz="0" w:space="0" w:color="auto"/>
                <w:right w:val="none" w:sz="0" w:space="0" w:color="auto"/>
              </w:divBdr>
            </w:div>
          </w:divsChild>
        </w:div>
        <w:div w:id="43636508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48681475">
              <w:marLeft w:val="0"/>
              <w:marRight w:val="0"/>
              <w:marTop w:val="0"/>
              <w:marBottom w:val="0"/>
              <w:divBdr>
                <w:top w:val="none" w:sz="0" w:space="0" w:color="auto"/>
                <w:left w:val="none" w:sz="0" w:space="0" w:color="auto"/>
                <w:bottom w:val="none" w:sz="0" w:space="0" w:color="auto"/>
                <w:right w:val="none" w:sz="0" w:space="0" w:color="auto"/>
              </w:divBdr>
            </w:div>
          </w:divsChild>
        </w:div>
        <w:div w:id="4442293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24555749">
              <w:marLeft w:val="0"/>
              <w:marRight w:val="0"/>
              <w:marTop w:val="0"/>
              <w:marBottom w:val="0"/>
              <w:divBdr>
                <w:top w:val="none" w:sz="0" w:space="0" w:color="auto"/>
                <w:left w:val="none" w:sz="0" w:space="0" w:color="auto"/>
                <w:bottom w:val="none" w:sz="0" w:space="0" w:color="auto"/>
                <w:right w:val="none" w:sz="0" w:space="0" w:color="auto"/>
              </w:divBdr>
            </w:div>
          </w:divsChild>
        </w:div>
        <w:div w:id="48608941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313826163">
              <w:marLeft w:val="0"/>
              <w:marRight w:val="0"/>
              <w:marTop w:val="0"/>
              <w:marBottom w:val="0"/>
              <w:divBdr>
                <w:top w:val="none" w:sz="0" w:space="0" w:color="auto"/>
                <w:left w:val="none" w:sz="0" w:space="0" w:color="auto"/>
                <w:bottom w:val="none" w:sz="0" w:space="0" w:color="auto"/>
                <w:right w:val="none" w:sz="0" w:space="0" w:color="auto"/>
              </w:divBdr>
            </w:div>
          </w:divsChild>
        </w:div>
        <w:div w:id="486357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811678246">
              <w:marLeft w:val="0"/>
              <w:marRight w:val="0"/>
              <w:marTop w:val="0"/>
              <w:marBottom w:val="0"/>
              <w:divBdr>
                <w:top w:val="none" w:sz="0" w:space="0" w:color="auto"/>
                <w:left w:val="none" w:sz="0" w:space="0" w:color="auto"/>
                <w:bottom w:val="none" w:sz="0" w:space="0" w:color="auto"/>
                <w:right w:val="none" w:sz="0" w:space="0" w:color="auto"/>
              </w:divBdr>
            </w:div>
          </w:divsChild>
        </w:div>
        <w:div w:id="54987669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21752902">
              <w:marLeft w:val="0"/>
              <w:marRight w:val="0"/>
              <w:marTop w:val="0"/>
              <w:marBottom w:val="0"/>
              <w:divBdr>
                <w:top w:val="none" w:sz="0" w:space="0" w:color="auto"/>
                <w:left w:val="none" w:sz="0" w:space="0" w:color="auto"/>
                <w:bottom w:val="none" w:sz="0" w:space="0" w:color="auto"/>
                <w:right w:val="none" w:sz="0" w:space="0" w:color="auto"/>
              </w:divBdr>
            </w:div>
          </w:divsChild>
        </w:div>
        <w:div w:id="58341714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50142688">
              <w:marLeft w:val="0"/>
              <w:marRight w:val="0"/>
              <w:marTop w:val="0"/>
              <w:marBottom w:val="0"/>
              <w:divBdr>
                <w:top w:val="none" w:sz="0" w:space="0" w:color="auto"/>
                <w:left w:val="none" w:sz="0" w:space="0" w:color="auto"/>
                <w:bottom w:val="none" w:sz="0" w:space="0" w:color="auto"/>
                <w:right w:val="none" w:sz="0" w:space="0" w:color="auto"/>
              </w:divBdr>
            </w:div>
          </w:divsChild>
        </w:div>
        <w:div w:id="61637490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28569736">
              <w:marLeft w:val="0"/>
              <w:marRight w:val="0"/>
              <w:marTop w:val="0"/>
              <w:marBottom w:val="0"/>
              <w:divBdr>
                <w:top w:val="none" w:sz="0" w:space="0" w:color="auto"/>
                <w:left w:val="none" w:sz="0" w:space="0" w:color="auto"/>
                <w:bottom w:val="none" w:sz="0" w:space="0" w:color="auto"/>
                <w:right w:val="none" w:sz="0" w:space="0" w:color="auto"/>
              </w:divBdr>
            </w:div>
          </w:divsChild>
        </w:div>
        <w:div w:id="62095906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73212486">
              <w:marLeft w:val="0"/>
              <w:marRight w:val="0"/>
              <w:marTop w:val="0"/>
              <w:marBottom w:val="0"/>
              <w:divBdr>
                <w:top w:val="none" w:sz="0" w:space="0" w:color="auto"/>
                <w:left w:val="none" w:sz="0" w:space="0" w:color="auto"/>
                <w:bottom w:val="none" w:sz="0" w:space="0" w:color="auto"/>
                <w:right w:val="none" w:sz="0" w:space="0" w:color="auto"/>
              </w:divBdr>
            </w:div>
          </w:divsChild>
        </w:div>
        <w:div w:id="624656132">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785084698">
              <w:marLeft w:val="0"/>
              <w:marRight w:val="0"/>
              <w:marTop w:val="0"/>
              <w:marBottom w:val="0"/>
              <w:divBdr>
                <w:top w:val="none" w:sz="0" w:space="0" w:color="auto"/>
                <w:left w:val="none" w:sz="0" w:space="0" w:color="auto"/>
                <w:bottom w:val="none" w:sz="0" w:space="0" w:color="auto"/>
                <w:right w:val="none" w:sz="0" w:space="0" w:color="auto"/>
              </w:divBdr>
            </w:div>
          </w:divsChild>
        </w:div>
        <w:div w:id="68270412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79684730">
              <w:marLeft w:val="0"/>
              <w:marRight w:val="0"/>
              <w:marTop w:val="0"/>
              <w:marBottom w:val="0"/>
              <w:divBdr>
                <w:top w:val="none" w:sz="0" w:space="0" w:color="auto"/>
                <w:left w:val="none" w:sz="0" w:space="0" w:color="auto"/>
                <w:bottom w:val="none" w:sz="0" w:space="0" w:color="auto"/>
                <w:right w:val="none" w:sz="0" w:space="0" w:color="auto"/>
              </w:divBdr>
            </w:div>
          </w:divsChild>
        </w:div>
        <w:div w:id="6833628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59094245">
              <w:marLeft w:val="0"/>
              <w:marRight w:val="0"/>
              <w:marTop w:val="0"/>
              <w:marBottom w:val="0"/>
              <w:divBdr>
                <w:top w:val="none" w:sz="0" w:space="0" w:color="auto"/>
                <w:left w:val="none" w:sz="0" w:space="0" w:color="auto"/>
                <w:bottom w:val="none" w:sz="0" w:space="0" w:color="auto"/>
                <w:right w:val="none" w:sz="0" w:space="0" w:color="auto"/>
              </w:divBdr>
            </w:div>
          </w:divsChild>
        </w:div>
        <w:div w:id="6920712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90435961">
              <w:marLeft w:val="0"/>
              <w:marRight w:val="0"/>
              <w:marTop w:val="0"/>
              <w:marBottom w:val="0"/>
              <w:divBdr>
                <w:top w:val="none" w:sz="0" w:space="0" w:color="auto"/>
                <w:left w:val="none" w:sz="0" w:space="0" w:color="auto"/>
                <w:bottom w:val="none" w:sz="0" w:space="0" w:color="auto"/>
                <w:right w:val="none" w:sz="0" w:space="0" w:color="auto"/>
              </w:divBdr>
            </w:div>
          </w:divsChild>
        </w:div>
        <w:div w:id="80257763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33423961">
              <w:marLeft w:val="0"/>
              <w:marRight w:val="0"/>
              <w:marTop w:val="0"/>
              <w:marBottom w:val="0"/>
              <w:divBdr>
                <w:top w:val="none" w:sz="0" w:space="0" w:color="auto"/>
                <w:left w:val="none" w:sz="0" w:space="0" w:color="auto"/>
                <w:bottom w:val="none" w:sz="0" w:space="0" w:color="auto"/>
                <w:right w:val="none" w:sz="0" w:space="0" w:color="auto"/>
              </w:divBdr>
            </w:div>
          </w:divsChild>
        </w:div>
        <w:div w:id="8141847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37265460">
              <w:marLeft w:val="0"/>
              <w:marRight w:val="0"/>
              <w:marTop w:val="0"/>
              <w:marBottom w:val="0"/>
              <w:divBdr>
                <w:top w:val="none" w:sz="0" w:space="0" w:color="auto"/>
                <w:left w:val="none" w:sz="0" w:space="0" w:color="auto"/>
                <w:bottom w:val="none" w:sz="0" w:space="0" w:color="auto"/>
                <w:right w:val="none" w:sz="0" w:space="0" w:color="auto"/>
              </w:divBdr>
            </w:div>
          </w:divsChild>
        </w:div>
        <w:div w:id="85808409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76054228">
              <w:marLeft w:val="0"/>
              <w:marRight w:val="0"/>
              <w:marTop w:val="0"/>
              <w:marBottom w:val="0"/>
              <w:divBdr>
                <w:top w:val="none" w:sz="0" w:space="0" w:color="auto"/>
                <w:left w:val="none" w:sz="0" w:space="0" w:color="auto"/>
                <w:bottom w:val="none" w:sz="0" w:space="0" w:color="auto"/>
                <w:right w:val="none" w:sz="0" w:space="0" w:color="auto"/>
              </w:divBdr>
            </w:div>
          </w:divsChild>
        </w:div>
        <w:div w:id="86174659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13197574">
              <w:marLeft w:val="0"/>
              <w:marRight w:val="0"/>
              <w:marTop w:val="0"/>
              <w:marBottom w:val="0"/>
              <w:divBdr>
                <w:top w:val="none" w:sz="0" w:space="0" w:color="auto"/>
                <w:left w:val="none" w:sz="0" w:space="0" w:color="auto"/>
                <w:bottom w:val="none" w:sz="0" w:space="0" w:color="auto"/>
                <w:right w:val="none" w:sz="0" w:space="0" w:color="auto"/>
              </w:divBdr>
            </w:div>
          </w:divsChild>
        </w:div>
        <w:div w:id="87315377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785883286">
              <w:marLeft w:val="0"/>
              <w:marRight w:val="0"/>
              <w:marTop w:val="0"/>
              <w:marBottom w:val="0"/>
              <w:divBdr>
                <w:top w:val="none" w:sz="0" w:space="0" w:color="auto"/>
                <w:left w:val="none" w:sz="0" w:space="0" w:color="auto"/>
                <w:bottom w:val="none" w:sz="0" w:space="0" w:color="auto"/>
                <w:right w:val="none" w:sz="0" w:space="0" w:color="auto"/>
              </w:divBdr>
            </w:div>
          </w:divsChild>
        </w:div>
        <w:div w:id="11058784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012298608">
              <w:marLeft w:val="0"/>
              <w:marRight w:val="0"/>
              <w:marTop w:val="0"/>
              <w:marBottom w:val="0"/>
              <w:divBdr>
                <w:top w:val="none" w:sz="0" w:space="0" w:color="auto"/>
                <w:left w:val="none" w:sz="0" w:space="0" w:color="auto"/>
                <w:bottom w:val="none" w:sz="0" w:space="0" w:color="auto"/>
                <w:right w:val="none" w:sz="0" w:space="0" w:color="auto"/>
              </w:divBdr>
            </w:div>
          </w:divsChild>
        </w:div>
        <w:div w:id="1175998840">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90331202">
              <w:marLeft w:val="0"/>
              <w:marRight w:val="0"/>
              <w:marTop w:val="0"/>
              <w:marBottom w:val="0"/>
              <w:divBdr>
                <w:top w:val="none" w:sz="0" w:space="0" w:color="auto"/>
                <w:left w:val="none" w:sz="0" w:space="0" w:color="auto"/>
                <w:bottom w:val="none" w:sz="0" w:space="0" w:color="auto"/>
                <w:right w:val="none" w:sz="0" w:space="0" w:color="auto"/>
              </w:divBdr>
            </w:div>
          </w:divsChild>
        </w:div>
        <w:div w:id="118810604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991760557">
              <w:marLeft w:val="0"/>
              <w:marRight w:val="0"/>
              <w:marTop w:val="0"/>
              <w:marBottom w:val="0"/>
              <w:divBdr>
                <w:top w:val="none" w:sz="0" w:space="0" w:color="auto"/>
                <w:left w:val="none" w:sz="0" w:space="0" w:color="auto"/>
                <w:bottom w:val="none" w:sz="0" w:space="0" w:color="auto"/>
                <w:right w:val="none" w:sz="0" w:space="0" w:color="auto"/>
              </w:divBdr>
            </w:div>
          </w:divsChild>
        </w:div>
        <w:div w:id="120975836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124838642">
              <w:marLeft w:val="0"/>
              <w:marRight w:val="0"/>
              <w:marTop w:val="0"/>
              <w:marBottom w:val="0"/>
              <w:divBdr>
                <w:top w:val="none" w:sz="0" w:space="0" w:color="auto"/>
                <w:left w:val="none" w:sz="0" w:space="0" w:color="auto"/>
                <w:bottom w:val="none" w:sz="0" w:space="0" w:color="auto"/>
                <w:right w:val="none" w:sz="0" w:space="0" w:color="auto"/>
              </w:divBdr>
            </w:div>
          </w:divsChild>
        </w:div>
        <w:div w:id="128268385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37926646">
              <w:marLeft w:val="0"/>
              <w:marRight w:val="0"/>
              <w:marTop w:val="0"/>
              <w:marBottom w:val="0"/>
              <w:divBdr>
                <w:top w:val="none" w:sz="0" w:space="0" w:color="auto"/>
                <w:left w:val="none" w:sz="0" w:space="0" w:color="auto"/>
                <w:bottom w:val="none" w:sz="0" w:space="0" w:color="auto"/>
                <w:right w:val="none" w:sz="0" w:space="0" w:color="auto"/>
              </w:divBdr>
            </w:div>
          </w:divsChild>
        </w:div>
        <w:div w:id="128611002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09057119">
              <w:marLeft w:val="0"/>
              <w:marRight w:val="0"/>
              <w:marTop w:val="0"/>
              <w:marBottom w:val="0"/>
              <w:divBdr>
                <w:top w:val="none" w:sz="0" w:space="0" w:color="auto"/>
                <w:left w:val="none" w:sz="0" w:space="0" w:color="auto"/>
                <w:bottom w:val="none" w:sz="0" w:space="0" w:color="auto"/>
                <w:right w:val="none" w:sz="0" w:space="0" w:color="auto"/>
              </w:divBdr>
            </w:div>
          </w:divsChild>
        </w:div>
        <w:div w:id="1287155454">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144008436">
              <w:marLeft w:val="0"/>
              <w:marRight w:val="0"/>
              <w:marTop w:val="0"/>
              <w:marBottom w:val="0"/>
              <w:divBdr>
                <w:top w:val="none" w:sz="0" w:space="0" w:color="auto"/>
                <w:left w:val="none" w:sz="0" w:space="0" w:color="auto"/>
                <w:bottom w:val="none" w:sz="0" w:space="0" w:color="auto"/>
                <w:right w:val="none" w:sz="0" w:space="0" w:color="auto"/>
              </w:divBdr>
            </w:div>
          </w:divsChild>
        </w:div>
        <w:div w:id="130889912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465392215">
              <w:marLeft w:val="0"/>
              <w:marRight w:val="0"/>
              <w:marTop w:val="0"/>
              <w:marBottom w:val="0"/>
              <w:divBdr>
                <w:top w:val="none" w:sz="0" w:space="0" w:color="auto"/>
                <w:left w:val="none" w:sz="0" w:space="0" w:color="auto"/>
                <w:bottom w:val="none" w:sz="0" w:space="0" w:color="auto"/>
                <w:right w:val="none" w:sz="0" w:space="0" w:color="auto"/>
              </w:divBdr>
            </w:div>
          </w:divsChild>
        </w:div>
        <w:div w:id="138513543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97975891">
              <w:marLeft w:val="0"/>
              <w:marRight w:val="0"/>
              <w:marTop w:val="0"/>
              <w:marBottom w:val="0"/>
              <w:divBdr>
                <w:top w:val="none" w:sz="0" w:space="0" w:color="auto"/>
                <w:left w:val="none" w:sz="0" w:space="0" w:color="auto"/>
                <w:bottom w:val="none" w:sz="0" w:space="0" w:color="auto"/>
                <w:right w:val="none" w:sz="0" w:space="0" w:color="auto"/>
              </w:divBdr>
            </w:div>
          </w:divsChild>
        </w:div>
        <w:div w:id="164858389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682660658">
              <w:marLeft w:val="0"/>
              <w:marRight w:val="0"/>
              <w:marTop w:val="0"/>
              <w:marBottom w:val="0"/>
              <w:divBdr>
                <w:top w:val="none" w:sz="0" w:space="0" w:color="auto"/>
                <w:left w:val="none" w:sz="0" w:space="0" w:color="auto"/>
                <w:bottom w:val="none" w:sz="0" w:space="0" w:color="auto"/>
                <w:right w:val="none" w:sz="0" w:space="0" w:color="auto"/>
              </w:divBdr>
            </w:div>
          </w:divsChild>
        </w:div>
        <w:div w:id="168231792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08287952">
              <w:marLeft w:val="0"/>
              <w:marRight w:val="0"/>
              <w:marTop w:val="0"/>
              <w:marBottom w:val="0"/>
              <w:divBdr>
                <w:top w:val="none" w:sz="0" w:space="0" w:color="auto"/>
                <w:left w:val="none" w:sz="0" w:space="0" w:color="auto"/>
                <w:bottom w:val="none" w:sz="0" w:space="0" w:color="auto"/>
                <w:right w:val="none" w:sz="0" w:space="0" w:color="auto"/>
              </w:divBdr>
            </w:div>
          </w:divsChild>
        </w:div>
        <w:div w:id="177408376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49570271">
              <w:marLeft w:val="0"/>
              <w:marRight w:val="0"/>
              <w:marTop w:val="0"/>
              <w:marBottom w:val="0"/>
              <w:divBdr>
                <w:top w:val="none" w:sz="0" w:space="0" w:color="auto"/>
                <w:left w:val="none" w:sz="0" w:space="0" w:color="auto"/>
                <w:bottom w:val="none" w:sz="0" w:space="0" w:color="auto"/>
                <w:right w:val="none" w:sz="0" w:space="0" w:color="auto"/>
              </w:divBdr>
            </w:div>
          </w:divsChild>
        </w:div>
        <w:div w:id="191589627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293366552">
              <w:marLeft w:val="0"/>
              <w:marRight w:val="0"/>
              <w:marTop w:val="0"/>
              <w:marBottom w:val="0"/>
              <w:divBdr>
                <w:top w:val="none" w:sz="0" w:space="0" w:color="auto"/>
                <w:left w:val="none" w:sz="0" w:space="0" w:color="auto"/>
                <w:bottom w:val="none" w:sz="0" w:space="0" w:color="auto"/>
                <w:right w:val="none" w:sz="0" w:space="0" w:color="auto"/>
              </w:divBdr>
            </w:div>
          </w:divsChild>
        </w:div>
        <w:div w:id="1943293458">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956013259">
              <w:marLeft w:val="0"/>
              <w:marRight w:val="0"/>
              <w:marTop w:val="0"/>
              <w:marBottom w:val="0"/>
              <w:divBdr>
                <w:top w:val="none" w:sz="0" w:space="0" w:color="auto"/>
                <w:left w:val="none" w:sz="0" w:space="0" w:color="auto"/>
                <w:bottom w:val="none" w:sz="0" w:space="0" w:color="auto"/>
                <w:right w:val="none" w:sz="0" w:space="0" w:color="auto"/>
              </w:divBdr>
            </w:div>
          </w:divsChild>
        </w:div>
        <w:div w:id="197101288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1593197309">
              <w:marLeft w:val="0"/>
              <w:marRight w:val="0"/>
              <w:marTop w:val="0"/>
              <w:marBottom w:val="0"/>
              <w:divBdr>
                <w:top w:val="none" w:sz="0" w:space="0" w:color="auto"/>
                <w:left w:val="none" w:sz="0" w:space="0" w:color="auto"/>
                <w:bottom w:val="none" w:sz="0" w:space="0" w:color="auto"/>
                <w:right w:val="none" w:sz="0" w:space="0" w:color="auto"/>
              </w:divBdr>
            </w:div>
          </w:divsChild>
        </w:div>
        <w:div w:id="198334018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813566579">
              <w:marLeft w:val="0"/>
              <w:marRight w:val="0"/>
              <w:marTop w:val="0"/>
              <w:marBottom w:val="0"/>
              <w:divBdr>
                <w:top w:val="none" w:sz="0" w:space="0" w:color="auto"/>
                <w:left w:val="none" w:sz="0" w:space="0" w:color="auto"/>
                <w:bottom w:val="none" w:sz="0" w:space="0" w:color="auto"/>
                <w:right w:val="none" w:sz="0" w:space="0" w:color="auto"/>
              </w:divBdr>
            </w:div>
          </w:divsChild>
        </w:div>
        <w:div w:id="2061123659">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07444063">
              <w:marLeft w:val="0"/>
              <w:marRight w:val="0"/>
              <w:marTop w:val="0"/>
              <w:marBottom w:val="0"/>
              <w:divBdr>
                <w:top w:val="none" w:sz="0" w:space="0" w:color="auto"/>
                <w:left w:val="none" w:sz="0" w:space="0" w:color="auto"/>
                <w:bottom w:val="none" w:sz="0" w:space="0" w:color="auto"/>
                <w:right w:val="none" w:sz="0" w:space="0" w:color="auto"/>
              </w:divBdr>
            </w:div>
          </w:divsChild>
        </w:div>
        <w:div w:id="2063825976">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384724596">
              <w:marLeft w:val="0"/>
              <w:marRight w:val="0"/>
              <w:marTop w:val="0"/>
              <w:marBottom w:val="0"/>
              <w:divBdr>
                <w:top w:val="none" w:sz="0" w:space="0" w:color="auto"/>
                <w:left w:val="none" w:sz="0" w:space="0" w:color="auto"/>
                <w:bottom w:val="none" w:sz="0" w:space="0" w:color="auto"/>
                <w:right w:val="none" w:sz="0" w:space="0" w:color="auto"/>
              </w:divBdr>
            </w:div>
          </w:divsChild>
        </w:div>
        <w:div w:id="2119525735">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629014711">
              <w:marLeft w:val="0"/>
              <w:marRight w:val="0"/>
              <w:marTop w:val="0"/>
              <w:marBottom w:val="0"/>
              <w:divBdr>
                <w:top w:val="none" w:sz="0" w:space="0" w:color="auto"/>
                <w:left w:val="none" w:sz="0" w:space="0" w:color="auto"/>
                <w:bottom w:val="none" w:sz="0" w:space="0" w:color="auto"/>
                <w:right w:val="none" w:sz="0" w:space="0" w:color="auto"/>
              </w:divBdr>
            </w:div>
          </w:divsChild>
        </w:div>
        <w:div w:id="2140414607">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599410873">
              <w:marLeft w:val="0"/>
              <w:marRight w:val="0"/>
              <w:marTop w:val="0"/>
              <w:marBottom w:val="0"/>
              <w:divBdr>
                <w:top w:val="none" w:sz="0" w:space="0" w:color="auto"/>
                <w:left w:val="none" w:sz="0" w:space="0" w:color="auto"/>
                <w:bottom w:val="none" w:sz="0" w:space="0" w:color="auto"/>
                <w:right w:val="none" w:sz="0" w:space="0" w:color="auto"/>
              </w:divBdr>
            </w:div>
          </w:divsChild>
        </w:div>
        <w:div w:id="2145124731">
          <w:marLeft w:val="0"/>
          <w:marRight w:val="0"/>
          <w:marTop w:val="225"/>
          <w:marBottom w:val="225"/>
          <w:divBdr>
            <w:top w:val="single" w:sz="6" w:space="31" w:color="A9B0B8"/>
            <w:left w:val="single" w:sz="6" w:space="31" w:color="A9B0B8"/>
            <w:bottom w:val="single" w:sz="6" w:space="31" w:color="A9B0B8"/>
            <w:right w:val="single" w:sz="6" w:space="31" w:color="A9B0B8"/>
          </w:divBdr>
          <w:divsChild>
            <w:div w:id="2089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26147">
      <w:bodyDiv w:val="1"/>
      <w:marLeft w:val="0"/>
      <w:marRight w:val="0"/>
      <w:marTop w:val="0"/>
      <w:marBottom w:val="0"/>
      <w:divBdr>
        <w:top w:val="none" w:sz="0" w:space="0" w:color="auto"/>
        <w:left w:val="none" w:sz="0" w:space="0" w:color="auto"/>
        <w:bottom w:val="none" w:sz="0" w:space="0" w:color="auto"/>
        <w:right w:val="none" w:sz="0" w:space="0" w:color="auto"/>
      </w:divBdr>
      <w:divsChild>
        <w:div w:id="234440505">
          <w:marLeft w:val="0"/>
          <w:marRight w:val="0"/>
          <w:marTop w:val="0"/>
          <w:marBottom w:val="0"/>
          <w:divBdr>
            <w:top w:val="single" w:sz="48" w:space="1" w:color="E2EFD9"/>
            <w:left w:val="single" w:sz="48" w:space="4" w:color="E2EFD9"/>
            <w:bottom w:val="single" w:sz="48" w:space="1" w:color="E2EFD9"/>
            <w:right w:val="single" w:sz="48" w:space="4" w:color="E2EFD9"/>
          </w:divBdr>
        </w:div>
        <w:div w:id="670916491">
          <w:marLeft w:val="0"/>
          <w:marRight w:val="0"/>
          <w:marTop w:val="0"/>
          <w:marBottom w:val="0"/>
          <w:divBdr>
            <w:top w:val="single" w:sz="48" w:space="1" w:color="E2EFD9"/>
            <w:left w:val="single" w:sz="48" w:space="4" w:color="E2EFD9"/>
            <w:bottom w:val="single" w:sz="48" w:space="1" w:color="E2EFD9"/>
            <w:right w:val="single" w:sz="48" w:space="4" w:color="E2EFD9"/>
          </w:divBdr>
        </w:div>
        <w:div w:id="1379815215">
          <w:marLeft w:val="0"/>
          <w:marRight w:val="0"/>
          <w:marTop w:val="0"/>
          <w:marBottom w:val="0"/>
          <w:divBdr>
            <w:top w:val="single" w:sz="48" w:space="1" w:color="E2EFD9"/>
            <w:left w:val="single" w:sz="48" w:space="4" w:color="E2EFD9"/>
            <w:bottom w:val="single" w:sz="48" w:space="1" w:color="E2EFD9"/>
            <w:right w:val="single" w:sz="48" w:space="4" w:color="E2EFD9"/>
          </w:divBdr>
        </w:div>
        <w:div w:id="1769424173">
          <w:marLeft w:val="0"/>
          <w:marRight w:val="0"/>
          <w:marTop w:val="0"/>
          <w:marBottom w:val="0"/>
          <w:divBdr>
            <w:top w:val="single" w:sz="48" w:space="1" w:color="E2EFD9"/>
            <w:left w:val="single" w:sz="48" w:space="4" w:color="E2EFD9"/>
            <w:bottom w:val="single" w:sz="48" w:space="1" w:color="E2EFD9"/>
            <w:right w:val="single" w:sz="48" w:space="4" w:color="E2EFD9"/>
          </w:divBdr>
        </w:div>
        <w:div w:id="1787388440">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727987889">
      <w:bodyDiv w:val="1"/>
      <w:marLeft w:val="0"/>
      <w:marRight w:val="0"/>
      <w:marTop w:val="0"/>
      <w:marBottom w:val="0"/>
      <w:divBdr>
        <w:top w:val="none" w:sz="0" w:space="0" w:color="auto"/>
        <w:left w:val="none" w:sz="0" w:space="0" w:color="auto"/>
        <w:bottom w:val="none" w:sz="0" w:space="0" w:color="auto"/>
        <w:right w:val="none" w:sz="0" w:space="0" w:color="auto"/>
      </w:divBdr>
    </w:div>
    <w:div w:id="1770195457">
      <w:bodyDiv w:val="1"/>
      <w:marLeft w:val="0"/>
      <w:marRight w:val="0"/>
      <w:marTop w:val="0"/>
      <w:marBottom w:val="0"/>
      <w:divBdr>
        <w:top w:val="none" w:sz="0" w:space="0" w:color="auto"/>
        <w:left w:val="none" w:sz="0" w:space="0" w:color="auto"/>
        <w:bottom w:val="none" w:sz="0" w:space="0" w:color="auto"/>
        <w:right w:val="none" w:sz="0" w:space="0" w:color="auto"/>
      </w:divBdr>
    </w:div>
    <w:div w:id="1771391496">
      <w:bodyDiv w:val="1"/>
      <w:marLeft w:val="0"/>
      <w:marRight w:val="0"/>
      <w:marTop w:val="0"/>
      <w:marBottom w:val="0"/>
      <w:divBdr>
        <w:top w:val="none" w:sz="0" w:space="0" w:color="auto"/>
        <w:left w:val="none" w:sz="0" w:space="0" w:color="auto"/>
        <w:bottom w:val="none" w:sz="0" w:space="0" w:color="auto"/>
        <w:right w:val="none" w:sz="0" w:space="0" w:color="auto"/>
      </w:divBdr>
    </w:div>
    <w:div w:id="1772821938">
      <w:bodyDiv w:val="1"/>
      <w:marLeft w:val="0"/>
      <w:marRight w:val="0"/>
      <w:marTop w:val="0"/>
      <w:marBottom w:val="0"/>
      <w:divBdr>
        <w:top w:val="none" w:sz="0" w:space="0" w:color="auto"/>
        <w:left w:val="none" w:sz="0" w:space="0" w:color="auto"/>
        <w:bottom w:val="none" w:sz="0" w:space="0" w:color="auto"/>
        <w:right w:val="none" w:sz="0" w:space="0" w:color="auto"/>
      </w:divBdr>
    </w:div>
    <w:div w:id="1796681461">
      <w:bodyDiv w:val="1"/>
      <w:marLeft w:val="0"/>
      <w:marRight w:val="0"/>
      <w:marTop w:val="0"/>
      <w:marBottom w:val="0"/>
      <w:divBdr>
        <w:top w:val="none" w:sz="0" w:space="0" w:color="auto"/>
        <w:left w:val="none" w:sz="0" w:space="0" w:color="auto"/>
        <w:bottom w:val="none" w:sz="0" w:space="0" w:color="auto"/>
        <w:right w:val="none" w:sz="0" w:space="0" w:color="auto"/>
      </w:divBdr>
    </w:div>
    <w:div w:id="1797408768">
      <w:bodyDiv w:val="1"/>
      <w:marLeft w:val="0"/>
      <w:marRight w:val="0"/>
      <w:marTop w:val="0"/>
      <w:marBottom w:val="0"/>
      <w:divBdr>
        <w:top w:val="none" w:sz="0" w:space="0" w:color="auto"/>
        <w:left w:val="none" w:sz="0" w:space="0" w:color="auto"/>
        <w:bottom w:val="none" w:sz="0" w:space="0" w:color="auto"/>
        <w:right w:val="none" w:sz="0" w:space="0" w:color="auto"/>
      </w:divBdr>
    </w:div>
    <w:div w:id="1814104548">
      <w:bodyDiv w:val="1"/>
      <w:marLeft w:val="0"/>
      <w:marRight w:val="0"/>
      <w:marTop w:val="0"/>
      <w:marBottom w:val="0"/>
      <w:divBdr>
        <w:top w:val="none" w:sz="0" w:space="0" w:color="auto"/>
        <w:left w:val="none" w:sz="0" w:space="0" w:color="auto"/>
        <w:bottom w:val="none" w:sz="0" w:space="0" w:color="auto"/>
        <w:right w:val="none" w:sz="0" w:space="0" w:color="auto"/>
      </w:divBdr>
    </w:div>
    <w:div w:id="1814562931">
      <w:bodyDiv w:val="1"/>
      <w:marLeft w:val="0"/>
      <w:marRight w:val="0"/>
      <w:marTop w:val="0"/>
      <w:marBottom w:val="0"/>
      <w:divBdr>
        <w:top w:val="none" w:sz="0" w:space="0" w:color="auto"/>
        <w:left w:val="none" w:sz="0" w:space="0" w:color="auto"/>
        <w:bottom w:val="none" w:sz="0" w:space="0" w:color="auto"/>
        <w:right w:val="none" w:sz="0" w:space="0" w:color="auto"/>
      </w:divBdr>
      <w:divsChild>
        <w:div w:id="786235711">
          <w:marLeft w:val="0"/>
          <w:marRight w:val="0"/>
          <w:marTop w:val="0"/>
          <w:marBottom w:val="0"/>
          <w:divBdr>
            <w:top w:val="single" w:sz="48" w:space="1" w:color="E2EFD9"/>
            <w:left w:val="single" w:sz="48" w:space="4" w:color="E2EFD9"/>
            <w:bottom w:val="single" w:sz="48" w:space="1" w:color="E2EFD9"/>
            <w:right w:val="single" w:sz="48" w:space="4" w:color="E2EFD9"/>
          </w:divBdr>
        </w:div>
        <w:div w:id="1532569629">
          <w:marLeft w:val="0"/>
          <w:marRight w:val="0"/>
          <w:marTop w:val="0"/>
          <w:marBottom w:val="0"/>
          <w:divBdr>
            <w:top w:val="single" w:sz="48" w:space="1" w:color="E2EFD9"/>
            <w:left w:val="single" w:sz="48" w:space="4" w:color="E2EFD9"/>
            <w:bottom w:val="single" w:sz="48" w:space="1" w:color="E2EFD9"/>
            <w:right w:val="single" w:sz="48" w:space="4" w:color="E2EFD9"/>
          </w:divBdr>
        </w:div>
        <w:div w:id="1872645925">
          <w:marLeft w:val="0"/>
          <w:marRight w:val="0"/>
          <w:marTop w:val="0"/>
          <w:marBottom w:val="0"/>
          <w:divBdr>
            <w:top w:val="single" w:sz="48" w:space="1" w:color="E2EFD9"/>
            <w:left w:val="single" w:sz="48" w:space="4" w:color="E2EFD9"/>
            <w:bottom w:val="single" w:sz="48" w:space="1" w:color="E2EFD9"/>
            <w:right w:val="single" w:sz="48" w:space="4" w:color="E2EFD9"/>
          </w:divBdr>
        </w:div>
      </w:divsChild>
    </w:div>
    <w:div w:id="1828475207">
      <w:bodyDiv w:val="1"/>
      <w:marLeft w:val="0"/>
      <w:marRight w:val="0"/>
      <w:marTop w:val="0"/>
      <w:marBottom w:val="0"/>
      <w:divBdr>
        <w:top w:val="none" w:sz="0" w:space="0" w:color="auto"/>
        <w:left w:val="none" w:sz="0" w:space="0" w:color="auto"/>
        <w:bottom w:val="none" w:sz="0" w:space="0" w:color="auto"/>
        <w:right w:val="none" w:sz="0" w:space="0" w:color="auto"/>
      </w:divBdr>
    </w:div>
    <w:div w:id="1892763701">
      <w:bodyDiv w:val="1"/>
      <w:marLeft w:val="0"/>
      <w:marRight w:val="0"/>
      <w:marTop w:val="0"/>
      <w:marBottom w:val="0"/>
      <w:divBdr>
        <w:top w:val="none" w:sz="0" w:space="0" w:color="auto"/>
        <w:left w:val="none" w:sz="0" w:space="0" w:color="auto"/>
        <w:bottom w:val="none" w:sz="0" w:space="0" w:color="auto"/>
        <w:right w:val="none" w:sz="0" w:space="0" w:color="auto"/>
      </w:divBdr>
    </w:div>
    <w:div w:id="1907257466">
      <w:bodyDiv w:val="1"/>
      <w:marLeft w:val="0"/>
      <w:marRight w:val="0"/>
      <w:marTop w:val="0"/>
      <w:marBottom w:val="0"/>
      <w:divBdr>
        <w:top w:val="none" w:sz="0" w:space="0" w:color="auto"/>
        <w:left w:val="none" w:sz="0" w:space="0" w:color="auto"/>
        <w:bottom w:val="none" w:sz="0" w:space="0" w:color="auto"/>
        <w:right w:val="none" w:sz="0" w:space="0" w:color="auto"/>
      </w:divBdr>
    </w:div>
    <w:div w:id="1912349904">
      <w:bodyDiv w:val="1"/>
      <w:marLeft w:val="0"/>
      <w:marRight w:val="0"/>
      <w:marTop w:val="0"/>
      <w:marBottom w:val="0"/>
      <w:divBdr>
        <w:top w:val="none" w:sz="0" w:space="0" w:color="auto"/>
        <w:left w:val="none" w:sz="0" w:space="0" w:color="auto"/>
        <w:bottom w:val="none" w:sz="0" w:space="0" w:color="auto"/>
        <w:right w:val="none" w:sz="0" w:space="0" w:color="auto"/>
      </w:divBdr>
    </w:div>
    <w:div w:id="1962226123">
      <w:bodyDiv w:val="1"/>
      <w:marLeft w:val="0"/>
      <w:marRight w:val="0"/>
      <w:marTop w:val="0"/>
      <w:marBottom w:val="0"/>
      <w:divBdr>
        <w:top w:val="none" w:sz="0" w:space="0" w:color="auto"/>
        <w:left w:val="none" w:sz="0" w:space="0" w:color="auto"/>
        <w:bottom w:val="none" w:sz="0" w:space="0" w:color="auto"/>
        <w:right w:val="none" w:sz="0" w:space="0" w:color="auto"/>
      </w:divBdr>
    </w:div>
    <w:div w:id="204855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D:\nouresalam\001\www.aboulahia.com" TargetMode="External"/><Relationship Id="rId18" Type="http://schemas.openxmlformats.org/officeDocument/2006/relationships/header" Target="head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د. نور الدين أبو لحية</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F832D9-7AF9-48A8-8AF5-33040A1B4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44153</Words>
  <Characters>251674</Characters>
  <Application>Microsoft Office Word</Application>
  <DocSecurity>0</DocSecurity>
  <Lines>2097</Lines>
  <Paragraphs>590</Paragraphs>
  <ScaleCrop>false</ScaleCrop>
  <HeadingPairs>
    <vt:vector size="2" baseType="variant">
      <vt:variant>
        <vt:lpstr>العنوان</vt:lpstr>
      </vt:variant>
      <vt:variant>
        <vt:i4>1</vt:i4>
      </vt:variant>
    </vt:vector>
  </HeadingPairs>
  <TitlesOfParts>
    <vt:vector size="1" baseType="lpstr">
      <vt:lpstr>رسائل إلى الصحابة المنتجبين</vt:lpstr>
    </vt:vector>
  </TitlesOfParts>
  <Company>د. نور الدين أبو لحية</Company>
  <LinksUpToDate>false</LinksUpToDate>
  <CharactersWithSpaces>295237</CharactersWithSpaces>
  <SharedDoc>false</SharedDoc>
  <HLinks>
    <vt:vector size="24" baseType="variant">
      <vt:variant>
        <vt:i4>1310771</vt:i4>
      </vt:variant>
      <vt:variant>
        <vt:i4>9</vt:i4>
      </vt:variant>
      <vt:variant>
        <vt:i4>0</vt:i4>
      </vt:variant>
      <vt:variant>
        <vt:i4>5</vt:i4>
      </vt:variant>
      <vt:variant>
        <vt:lpwstr>mailto:dkhadith@hotmail.com</vt:lpwstr>
      </vt:variant>
      <vt:variant>
        <vt:lpwstr/>
      </vt:variant>
      <vt:variant>
        <vt:i4>5505065</vt:i4>
      </vt:variant>
      <vt:variant>
        <vt:i4>6</vt:i4>
      </vt:variant>
      <vt:variant>
        <vt:i4>0</vt:i4>
      </vt:variant>
      <vt:variant>
        <vt:i4>5</vt:i4>
      </vt:variant>
      <vt:variant>
        <vt:lpwstr>mailto:ktbhades@ncc.moc.kw</vt:lpwstr>
      </vt:variant>
      <vt:variant>
        <vt:lpwstr/>
      </vt:variant>
      <vt:variant>
        <vt:i4>8061026</vt:i4>
      </vt:variant>
      <vt:variant>
        <vt:i4>3</vt:i4>
      </vt:variant>
      <vt:variant>
        <vt:i4>0</vt:i4>
      </vt:variant>
      <vt:variant>
        <vt:i4>5</vt:i4>
      </vt:variant>
      <vt:variant>
        <vt:lpwstr>mailto:dkh_cairo@yahoo.com</vt:lpwstr>
      </vt:variant>
      <vt:variant>
        <vt:lpwstr/>
      </vt:variant>
      <vt:variant>
        <vt:i4>7733335</vt:i4>
      </vt:variant>
      <vt:variant>
        <vt:i4>0</vt:i4>
      </vt:variant>
      <vt:variant>
        <vt:i4>0</vt:i4>
      </vt:variant>
      <vt:variant>
        <vt:i4>5</vt:i4>
      </vt:variant>
      <vt:variant>
        <vt:lpwstr>mailto:nouresalam@hotmail.com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رسائل إلى الصحابة المنتجبين</dc:title>
  <dc:subject>سبع رسائل في فضل الصحابة المنتجبين والقيم التي مثلوها</dc:subject>
  <dc:creator>د. نور الدين أبو لحية</dc:creator>
  <cp:keywords>سبع رسائل في فضل الصحابة المنتجبين والقيم التي مثلوها</cp:keywords>
  <dc:description>هذا الكتاب محاولة لتعميق المحبة الحقيقية لأصحاب رسول الله صلى الله عليه وآله وسلم الذين وردت النصوص المقدسة بالثناء عليهم واعتبارهم نماذج شريفة للصحبة الحقيقية التي لم تبدل ولم تغير ولم تتأثر بذلك الواقع الجديد الذي حصل بعد رسول الله صلى الله عليه وآله وسلم نتيجة ما فتح الله على المسلمين من الدنيا._x000d_
وقد كان الأساس الأول لاختيارنا لهؤلاء الأصحاب ما ورد من الثناء عليهم، والذي اتفقت عليه جميع مدارس المسلمين، وخصوصا المدرستين الكبيرتين: السنة والشيعة، باعتبارهما الركنين الكبيرين للإسلام._x000d_
ولذلك استبعدنا كل من وقع فيه الخلاف بينهم، من أمثال أولئك الصحابة المختلقين الذين وضعهم سيف بن عمر، أو من أمثال أولئك الذين وضعت لهم الفئة الباغية الكثير من المناقب قصد الإضرار بالمخالفين لها، أو أولئك الصحابة الذي وقفوا أيام الفتنة مع الفئة الباغية مناصرين أو مؤيدين أو مقاتلين معها، وذلك بناء على اعتبار ذلك ثلمة كبيرة في وفائهم بعهودهم.</dc:description>
  <cp:lastModifiedBy>hamida</cp:lastModifiedBy>
  <cp:revision>5</cp:revision>
  <cp:lastPrinted>2020-11-05T15:31:00Z</cp:lastPrinted>
  <dcterms:created xsi:type="dcterms:W3CDTF">2019-05-07T04:17:00Z</dcterms:created>
  <dcterms:modified xsi:type="dcterms:W3CDTF">2020-11-05T16:01:00Z</dcterms:modified>
</cp:coreProperties>
</file>