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2930F2" w14:textId="77777777" w:rsidR="003D4D35" w:rsidRPr="00F23EBC" w:rsidRDefault="0004257A" w:rsidP="00F23EBC">
      <w:pPr>
        <w:pStyle w:val="aaac"/>
        <w:pBdr>
          <w:bottom w:val="single" w:sz="6" w:space="1" w:color="auto"/>
        </w:pBdr>
        <w:ind w:firstLine="0"/>
        <w:rPr>
          <w:rFonts w:ascii="mylotus" w:hAnsi="mylotus"/>
          <w:sz w:val="28"/>
          <w:szCs w:val="28"/>
          <w:rtl/>
        </w:rPr>
      </w:pPr>
      <w:bookmarkStart w:id="0" w:name="_Toc337803627"/>
      <w:bookmarkStart w:id="1" w:name="_Toc338269488"/>
      <w:bookmarkStart w:id="2" w:name="_Toc361907503"/>
      <w:bookmarkStart w:id="3" w:name="_Toc361907717"/>
      <w:r w:rsidRPr="00F23EBC">
        <w:rPr>
          <w:rFonts w:ascii="mylotus" w:hAnsi="mylotus"/>
          <w:noProof/>
          <w:sz w:val="28"/>
          <w:szCs w:val="28"/>
          <w:rtl/>
          <w:lang w:val="en-US" w:eastAsia="en-US" w:bidi="ar-SA"/>
        </w:rPr>
        <w:drawing>
          <wp:inline distT="0" distB="0" distL="0" distR="0" wp14:anchorId="066D763C" wp14:editId="305D8C94">
            <wp:extent cx="6158179" cy="8687887"/>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جمعية العلماء والطرق وتاريخ العلاقة بينهما.jpg"/>
                    <pic:cNvPicPr/>
                  </pic:nvPicPr>
                  <pic:blipFill>
                    <a:blip r:embed="rId8">
                      <a:extLst>
                        <a:ext uri="{28A0092B-C50C-407E-A947-70E740481C1C}">
                          <a14:useLocalDpi xmlns:a14="http://schemas.microsoft.com/office/drawing/2010/main" val="0"/>
                        </a:ext>
                      </a:extLst>
                    </a:blip>
                    <a:stretch>
                      <a:fillRect/>
                    </a:stretch>
                  </pic:blipFill>
                  <pic:spPr>
                    <a:xfrm>
                      <a:off x="0" y="0"/>
                      <a:ext cx="6158179" cy="8687887"/>
                    </a:xfrm>
                    <a:prstGeom prst="rect">
                      <a:avLst/>
                    </a:prstGeom>
                    <a:ln>
                      <a:noFill/>
                    </a:ln>
                    <a:effectLst>
                      <a:softEdge rad="112500"/>
                    </a:effectLst>
                  </pic:spPr>
                </pic:pic>
              </a:graphicData>
            </a:graphic>
          </wp:inline>
        </w:drawing>
      </w:r>
      <w:r w:rsidR="00A836E2" w:rsidRPr="00F23EBC">
        <w:rPr>
          <w:rFonts w:ascii="mylotus" w:hAnsi="mylotus"/>
          <w:sz w:val="28"/>
          <w:szCs w:val="28"/>
          <w:rtl/>
          <w:lang w:bidi="ar-SA"/>
        </w:rPr>
        <w:t xml:space="preserve">   </w:t>
      </w:r>
    </w:p>
    <w:p w14:paraId="744771BA" w14:textId="77777777" w:rsidR="009A7FA8" w:rsidRDefault="009A7FA8" w:rsidP="009A7FA8">
      <w:pPr>
        <w:rPr>
          <w:lang w:val="fr-FR"/>
        </w:rPr>
      </w:pPr>
      <w:r>
        <w:rPr>
          <w:noProof/>
        </w:rPr>
        <w:lastRenderedPageBreak/>
        <mc:AlternateContent>
          <mc:Choice Requires="wps">
            <w:drawing>
              <wp:anchor distT="0" distB="0" distL="114300" distR="114300" simplePos="0" relativeHeight="251659264" behindDoc="0" locked="0" layoutInCell="1" allowOverlap="1" wp14:anchorId="0FE6C6C3" wp14:editId="2363D4C6">
                <wp:simplePos x="0" y="0"/>
                <wp:positionH relativeFrom="margin">
                  <wp:posOffset>1065810</wp:posOffset>
                </wp:positionH>
                <wp:positionV relativeFrom="paragraph">
                  <wp:posOffset>762990</wp:posOffset>
                </wp:positionV>
                <wp:extent cx="4206834" cy="6225639"/>
                <wp:effectExtent l="228600" t="228600" r="232410" b="232410"/>
                <wp:wrapNone/>
                <wp:docPr id="104" name="مربع نص 104"/>
                <wp:cNvGraphicFramePr/>
                <a:graphic xmlns:a="http://schemas.openxmlformats.org/drawingml/2006/main">
                  <a:graphicData uri="http://schemas.microsoft.com/office/word/2010/wordprocessingShape">
                    <wps:wsp>
                      <wps:cNvSpPr txBox="1"/>
                      <wps:spPr>
                        <a:xfrm>
                          <a:off x="0" y="0"/>
                          <a:ext cx="4206834" cy="6225639"/>
                        </a:xfrm>
                        <a:prstGeom prst="rect">
                          <a:avLst/>
                        </a:prstGeom>
                        <a:solidFill>
                          <a:schemeClr val="lt1"/>
                        </a:solidFill>
                        <a:ln w="6350">
                          <a:noFill/>
                        </a:ln>
                        <a:effectLst>
                          <a:glow rad="228600">
                            <a:schemeClr val="accent4">
                              <a:satMod val="175000"/>
                              <a:alpha val="40000"/>
                            </a:schemeClr>
                          </a:glow>
                          <a:softEdge rad="12700"/>
                        </a:effectLst>
                      </wps:spPr>
                      <wps:style>
                        <a:lnRef idx="0">
                          <a:schemeClr val="accent1"/>
                        </a:lnRef>
                        <a:fillRef idx="0">
                          <a:schemeClr val="accent1"/>
                        </a:fillRef>
                        <a:effectRef idx="0">
                          <a:schemeClr val="accent1"/>
                        </a:effectRef>
                        <a:fontRef idx="minor">
                          <a:schemeClr val="dk1"/>
                        </a:fontRef>
                      </wps:style>
                      <wps:txbx>
                        <w:txbxContent>
                          <w:p w14:paraId="78F6531C" w14:textId="77777777" w:rsidR="00EB69A1" w:rsidRPr="000150F5" w:rsidRDefault="00EB69A1" w:rsidP="000150F5">
                            <w:pPr>
                              <w:spacing w:after="0" w:line="240" w:lineRule="auto"/>
                              <w:jc w:val="center"/>
                              <w:rPr>
                                <w:rFonts w:ascii="mylotus" w:hAnsi="mylotus" w:cs="mylotus"/>
                                <w:b/>
                                <w:bCs/>
                                <w:sz w:val="28"/>
                                <w:szCs w:val="28"/>
                                <w:rtl/>
                              </w:rPr>
                            </w:pPr>
                            <w:r w:rsidRPr="000150F5">
                              <w:rPr>
                                <w:rFonts w:ascii="mylotus" w:hAnsi="mylotus" w:cs="mylotus" w:hint="cs"/>
                                <w:b/>
                                <w:bCs/>
                                <w:sz w:val="28"/>
                                <w:szCs w:val="28"/>
                                <w:rtl/>
                              </w:rPr>
                              <w:t>هذا الكتاب</w:t>
                            </w:r>
                          </w:p>
                          <w:p w14:paraId="1CDF41D9" w14:textId="77777777" w:rsidR="00EB69A1" w:rsidRPr="000150F5" w:rsidRDefault="00EB69A1" w:rsidP="000150F5">
                            <w:pPr>
                              <w:widowControl w:val="0"/>
                              <w:tabs>
                                <w:tab w:val="left" w:pos="1096"/>
                              </w:tabs>
                              <w:adjustRightInd w:val="0"/>
                              <w:spacing w:after="0" w:line="240" w:lineRule="auto"/>
                              <w:rPr>
                                <w:rFonts w:ascii="mylotus" w:eastAsia="Times New Roman" w:hAnsi="mylotus" w:cs="mylotus"/>
                                <w:b/>
                                <w:bCs/>
                                <w:color w:val="000000"/>
                                <w:kern w:val="32"/>
                                <w:sz w:val="28"/>
                                <w:szCs w:val="28"/>
                                <w:lang w:val="fr-FR" w:eastAsia="fr-FR" w:bidi="ar-DZ"/>
                              </w:rPr>
                            </w:pPr>
                            <w:bookmarkStart w:id="4" w:name="هنا6"/>
                            <w:r w:rsidRPr="000150F5">
                              <w:rPr>
                                <w:rFonts w:ascii="mylotus" w:hAnsi="mylotus" w:cs="mylotus" w:hint="cs"/>
                                <w:sz w:val="28"/>
                                <w:szCs w:val="28"/>
                                <w:rtl/>
                              </w:rPr>
                              <w:t xml:space="preserve">  </w:t>
                            </w:r>
                            <w:r w:rsidRPr="000150F5">
                              <w:rPr>
                                <w:rFonts w:ascii="mylotus" w:eastAsia="Times New Roman" w:hAnsi="mylotus" w:cs="mylotus"/>
                                <w:b/>
                                <w:bCs/>
                                <w:color w:val="000000"/>
                                <w:kern w:val="32"/>
                                <w:sz w:val="28"/>
                                <w:szCs w:val="28"/>
                                <w:rtl/>
                                <w:lang w:val="fr-FR" w:eastAsia="fr-FR" w:bidi="ar-DZ"/>
                              </w:rPr>
                              <w:t xml:space="preserve">يحاول هذا الكتاب أن يكشف بعض المؤامرات التي حيكت للانحراف بالصورة المقدسة الجميلة لرسول الله </w:t>
                            </w:r>
                            <w:r w:rsidRPr="000150F5">
                              <w:rPr>
                                <w:rFonts w:ascii="mylotus" w:eastAsia="Times New Roman" w:hAnsi="mylotus" w:cs="mylotus"/>
                                <w:b/>
                                <w:bCs/>
                                <w:color w:val="000000"/>
                                <w:kern w:val="32"/>
                                <w:sz w:val="28"/>
                                <w:szCs w:val="28"/>
                                <w:rtl/>
                                <w:lang w:val="fr-FR" w:eastAsia="fr-FR" w:bidi="ar-DZ"/>
                              </w:rPr>
                              <w:sym w:font="Abo-thar" w:char="F061"/>
                            </w:r>
                            <w:r w:rsidRPr="000150F5">
                              <w:rPr>
                                <w:rFonts w:ascii="mylotus" w:eastAsia="Times New Roman" w:hAnsi="mylotus" w:cs="mylotus"/>
                                <w:b/>
                                <w:bCs/>
                                <w:color w:val="000000"/>
                                <w:kern w:val="32"/>
                                <w:sz w:val="28"/>
                                <w:szCs w:val="28"/>
                                <w:rtl/>
                                <w:lang w:val="fr-FR" w:eastAsia="fr-FR" w:bidi="ar-DZ"/>
                              </w:rPr>
                              <w:t xml:space="preserve"> والتي أمرنا بأن نقتدي بها ونجعلها مثلنا الأعلى.</w:t>
                            </w:r>
                          </w:p>
                          <w:p w14:paraId="3BEDF23B" w14:textId="77777777" w:rsidR="00EB69A1" w:rsidRPr="000150F5" w:rsidRDefault="00EB69A1" w:rsidP="000150F5">
                            <w:pPr>
                              <w:widowControl w:val="0"/>
                              <w:tabs>
                                <w:tab w:val="left" w:pos="1096"/>
                              </w:tabs>
                              <w:adjustRightInd w:val="0"/>
                              <w:spacing w:after="0" w:line="240" w:lineRule="auto"/>
                              <w:rPr>
                                <w:rFonts w:ascii="mylotus" w:eastAsia="Times New Roman" w:hAnsi="mylotus" w:cs="mylotus"/>
                                <w:b/>
                                <w:bCs/>
                                <w:color w:val="000000"/>
                                <w:kern w:val="32"/>
                                <w:sz w:val="28"/>
                                <w:szCs w:val="28"/>
                                <w:lang w:val="fr-FR" w:eastAsia="fr-FR" w:bidi="ar-DZ"/>
                              </w:rPr>
                            </w:pPr>
                            <w:r w:rsidRPr="000150F5">
                              <w:rPr>
                                <w:rFonts w:ascii="mylotus" w:eastAsia="Times New Roman" w:hAnsi="mylotus" w:cs="mylotus"/>
                                <w:b/>
                                <w:bCs/>
                                <w:color w:val="000000"/>
                                <w:kern w:val="32"/>
                                <w:sz w:val="28"/>
                                <w:szCs w:val="28"/>
                                <w:rtl/>
                                <w:lang w:val="fr-FR" w:eastAsia="fr-FR" w:bidi="ar-DZ"/>
                              </w:rPr>
                              <w:t xml:space="preserve"> ذلك أنه تسلل إلى تراثنا، وخاصة كتب الحديث ما يجعل من رسول الله </w:t>
                            </w:r>
                            <w:r w:rsidRPr="000150F5">
                              <w:rPr>
                                <w:rFonts w:ascii="mylotus" w:eastAsia="Times New Roman" w:hAnsi="mylotus" w:cs="mylotus"/>
                                <w:b/>
                                <w:bCs/>
                                <w:color w:val="000000"/>
                                <w:kern w:val="32"/>
                                <w:sz w:val="28"/>
                                <w:szCs w:val="28"/>
                                <w:rtl/>
                                <w:lang w:val="fr-FR" w:eastAsia="fr-FR" w:bidi="ar-DZ"/>
                              </w:rPr>
                              <w:sym w:font="Abo-thar" w:char="F061"/>
                            </w:r>
                            <w:r w:rsidRPr="000150F5">
                              <w:rPr>
                                <w:rFonts w:ascii="mylotus" w:eastAsia="Times New Roman" w:hAnsi="mylotus" w:cs="mylotus"/>
                                <w:b/>
                                <w:bCs/>
                                <w:color w:val="000000"/>
                                <w:kern w:val="32"/>
                                <w:sz w:val="28"/>
                                <w:szCs w:val="28"/>
                                <w:rtl/>
                                <w:lang w:val="fr-FR" w:eastAsia="fr-FR" w:bidi="ar-DZ"/>
                              </w:rPr>
                              <w:t xml:space="preserve"> شخصا مختلفا تماما عن الشخص الذي صوره القرآن الكريم، وصورته السنة النبوية الصحيحة.</w:t>
                            </w:r>
                          </w:p>
                          <w:p w14:paraId="32729774" w14:textId="77777777" w:rsidR="00EB69A1" w:rsidRPr="000150F5" w:rsidRDefault="00EB69A1" w:rsidP="000150F5">
                            <w:pPr>
                              <w:widowControl w:val="0"/>
                              <w:tabs>
                                <w:tab w:val="left" w:pos="1096"/>
                              </w:tabs>
                              <w:adjustRightInd w:val="0"/>
                              <w:spacing w:after="0" w:line="240" w:lineRule="auto"/>
                              <w:rPr>
                                <w:rFonts w:ascii="mylotus" w:eastAsia="Times New Roman" w:hAnsi="mylotus" w:cs="mylotus"/>
                                <w:b/>
                                <w:bCs/>
                                <w:color w:val="000000"/>
                                <w:kern w:val="32"/>
                                <w:sz w:val="28"/>
                                <w:szCs w:val="28"/>
                                <w:lang w:val="fr-FR" w:eastAsia="fr-FR" w:bidi="ar-DZ"/>
                              </w:rPr>
                            </w:pPr>
                            <w:r w:rsidRPr="000150F5">
                              <w:rPr>
                                <w:rFonts w:ascii="mylotus" w:eastAsia="Times New Roman" w:hAnsi="mylotus" w:cs="mylotus"/>
                                <w:b/>
                                <w:bCs/>
                                <w:color w:val="000000"/>
                                <w:kern w:val="32"/>
                                <w:sz w:val="28"/>
                                <w:szCs w:val="28"/>
                                <w:rtl/>
                                <w:lang w:val="fr-FR" w:eastAsia="fr-FR" w:bidi="ar-DZ"/>
                              </w:rPr>
                              <w:t xml:space="preserve"> وقد قام بهذه الوظيفة التشويهية الخطيرة أصحاب القلوب المريضة، الذين ذكر القرآن الكريم وجودهم في عهد رسول الله </w:t>
                            </w:r>
                            <w:r w:rsidRPr="000150F5">
                              <w:rPr>
                                <w:rFonts w:ascii="mylotus" w:eastAsia="Times New Roman" w:hAnsi="mylotus" w:cs="mylotus"/>
                                <w:b/>
                                <w:bCs/>
                                <w:color w:val="000000"/>
                                <w:kern w:val="32"/>
                                <w:sz w:val="28"/>
                                <w:szCs w:val="28"/>
                                <w:rtl/>
                                <w:lang w:val="fr-FR" w:eastAsia="fr-FR" w:bidi="ar-DZ"/>
                              </w:rPr>
                              <w:sym w:font="Abo-thar" w:char="F061"/>
                            </w:r>
                            <w:r w:rsidRPr="000150F5">
                              <w:rPr>
                                <w:rFonts w:ascii="mylotus" w:eastAsia="Times New Roman" w:hAnsi="mylotus" w:cs="mylotus"/>
                                <w:b/>
                                <w:bCs/>
                                <w:color w:val="000000"/>
                                <w:kern w:val="32"/>
                                <w:sz w:val="28"/>
                                <w:szCs w:val="28"/>
                                <w:rtl/>
                                <w:lang w:val="fr-FR" w:eastAsia="fr-FR" w:bidi="ar-DZ"/>
                              </w:rPr>
                              <w:t>، وبين مواقفهم المختلفة من الحقائق والمعجزات الباهرات التي كانوا يرونها رأي العين.. لكنهم لسقمهم لا يبصرونها، لأن عيونهم الممتلئة بالعمش، وأنوفهم المزكومة تحول بينهم وبين إدراك الحقائق كما هي.</w:t>
                            </w:r>
                          </w:p>
                          <w:p w14:paraId="712904B2" w14:textId="77777777" w:rsidR="00EB69A1" w:rsidRPr="000150F5" w:rsidRDefault="00EB69A1" w:rsidP="000150F5">
                            <w:pPr>
                              <w:spacing w:after="0" w:line="240" w:lineRule="auto"/>
                              <w:jc w:val="both"/>
                              <w:rPr>
                                <w:rFonts w:ascii="mylotus" w:hAnsi="mylotus" w:cs="mylotus"/>
                                <w:sz w:val="28"/>
                                <w:szCs w:val="28"/>
                                <w:rtl/>
                                <w:lang w:bidi="ar-DZ"/>
                              </w:rPr>
                            </w:pPr>
                            <w:r w:rsidRPr="000150F5">
                              <w:rPr>
                                <w:rFonts w:ascii="mylotus" w:eastAsia="Times New Roman" w:hAnsi="mylotus" w:cs="mylotus"/>
                                <w:b/>
                                <w:bCs/>
                                <w:color w:val="000000"/>
                                <w:kern w:val="32"/>
                                <w:sz w:val="28"/>
                                <w:szCs w:val="28"/>
                                <w:rtl/>
                                <w:lang w:val="fr-FR" w:eastAsia="fr-FR" w:bidi="ar-DZ"/>
                              </w:rPr>
                              <w:t xml:space="preserve"> والمشكلة التي حصلت بعد ذلك هي تصورنا أن هذا الصنف من الناس قد زال بمجرد وفاة رسول الله </w:t>
                            </w:r>
                            <w:r w:rsidRPr="000150F5">
                              <w:rPr>
                                <w:rFonts w:ascii="mylotus" w:eastAsia="Times New Roman" w:hAnsi="mylotus" w:cs="mylotus"/>
                                <w:b/>
                                <w:bCs/>
                                <w:color w:val="000000"/>
                                <w:kern w:val="32"/>
                                <w:sz w:val="28"/>
                                <w:szCs w:val="28"/>
                                <w:rtl/>
                                <w:lang w:val="fr-FR" w:eastAsia="fr-FR" w:bidi="ar-DZ"/>
                              </w:rPr>
                              <w:sym w:font="Abo-thar" w:char="F061"/>
                            </w:r>
                            <w:r w:rsidRPr="000150F5">
                              <w:rPr>
                                <w:rFonts w:ascii="mylotus" w:eastAsia="Times New Roman" w:hAnsi="mylotus" w:cs="mylotus"/>
                                <w:b/>
                                <w:bCs/>
                                <w:color w:val="000000"/>
                                <w:kern w:val="32"/>
                                <w:sz w:val="28"/>
                                <w:szCs w:val="28"/>
                                <w:rtl/>
                                <w:lang w:val="fr-FR" w:eastAsia="fr-FR" w:bidi="ar-DZ"/>
                              </w:rPr>
                              <w:t>.. ومن هذه الثغرة الأمنية الخطيرة تسلل هؤلاء ليشوهوا المعاني السامية للدين، فيحولوا سماحته عنفا، وسلامه حربا، وصفاءه كدورة، وسعيه لتحقيق كل القيم النبيلة إلى سعي لحربها والتنفير منها، وقد أعانهم على ذلك انقطاع الوحي الذي كان يكشف خططهم، ويحذر من مؤامراتهم</w:t>
                            </w:r>
                            <w:r w:rsidRPr="000150F5">
                              <w:rPr>
                                <w:rFonts w:ascii="mylotus" w:hAnsi="mylotus" w:cs="mylotus" w:hint="cs"/>
                                <w:sz w:val="28"/>
                                <w:szCs w:val="28"/>
                                <w:rtl/>
                                <w:lang w:bidi="ar-DZ"/>
                              </w:rPr>
                              <w:t>.</w:t>
                            </w:r>
                          </w:p>
                          <w:bookmarkEnd w:id="4"/>
                          <w:p w14:paraId="4DA60C69" w14:textId="77777777" w:rsidR="00EB69A1" w:rsidRPr="000150F5" w:rsidRDefault="00EB69A1" w:rsidP="000150F5">
                            <w:pPr>
                              <w:spacing w:after="0" w:line="240" w:lineRule="auto"/>
                              <w:jc w:val="both"/>
                              <w:rPr>
                                <w:sz w:val="28"/>
                                <w:szCs w:val="28"/>
                                <w:lang w:bidi="ar-DZ"/>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6C6C3" id="_x0000_t202" coordsize="21600,21600" o:spt="202" path="m,l,21600r21600,l21600,xe">
                <v:stroke joinstyle="miter"/>
                <v:path gradientshapeok="t" o:connecttype="rect"/>
              </v:shapetype>
              <v:shape id="مربع نص 104" o:spid="_x0000_s1026" type="#_x0000_t202" style="position:absolute;left:0;text-align:left;margin-left:83.9pt;margin-top:60.1pt;width:331.25pt;height:490.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" fillcolor="white [3201]" stroked="f" strokeweight=".5pt">
                <v:textbox>
                  <w:txbxContent>
                    <w:p w14:paraId="78F6531C" w14:textId="77777777" w:rsidR="00EB69A1" w:rsidRPr="000150F5" w:rsidRDefault="00EB69A1" w:rsidP="000150F5">
                      <w:pPr>
                        <w:spacing w:after="0" w:line="240" w:lineRule="auto"/>
                        <w:jc w:val="center"/>
                        <w:rPr>
                          <w:rFonts w:ascii="mylotus" w:hAnsi="mylotus" w:cs="mylotus"/>
                          <w:b/>
                          <w:bCs/>
                          <w:sz w:val="28"/>
                          <w:szCs w:val="28"/>
                          <w:rtl/>
                        </w:rPr>
                      </w:pPr>
                      <w:r w:rsidRPr="000150F5">
                        <w:rPr>
                          <w:rFonts w:ascii="mylotus" w:hAnsi="mylotus" w:cs="mylotus" w:hint="cs"/>
                          <w:b/>
                          <w:bCs/>
                          <w:sz w:val="28"/>
                          <w:szCs w:val="28"/>
                          <w:rtl/>
                        </w:rPr>
                        <w:t>هذا الكتاب</w:t>
                      </w:r>
                    </w:p>
                    <w:p w14:paraId="1CDF41D9" w14:textId="77777777" w:rsidR="00EB69A1" w:rsidRPr="000150F5" w:rsidRDefault="00EB69A1" w:rsidP="000150F5">
                      <w:pPr>
                        <w:widowControl w:val="0"/>
                        <w:tabs>
                          <w:tab w:val="left" w:pos="1096"/>
                        </w:tabs>
                        <w:adjustRightInd w:val="0"/>
                        <w:spacing w:after="0" w:line="240" w:lineRule="auto"/>
                        <w:rPr>
                          <w:rFonts w:ascii="mylotus" w:eastAsia="Times New Roman" w:hAnsi="mylotus" w:cs="mylotus"/>
                          <w:b/>
                          <w:bCs/>
                          <w:color w:val="000000"/>
                          <w:kern w:val="32"/>
                          <w:sz w:val="28"/>
                          <w:szCs w:val="28"/>
                          <w:lang w:val="fr-FR" w:eastAsia="fr-FR" w:bidi="ar-DZ"/>
                        </w:rPr>
                      </w:pPr>
                      <w:bookmarkStart w:id="5" w:name="هنا6"/>
                      <w:r w:rsidRPr="000150F5">
                        <w:rPr>
                          <w:rFonts w:ascii="mylotus" w:hAnsi="mylotus" w:cs="mylotus" w:hint="cs"/>
                          <w:sz w:val="28"/>
                          <w:szCs w:val="28"/>
                          <w:rtl/>
                        </w:rPr>
                        <w:t xml:space="preserve">  </w:t>
                      </w:r>
                      <w:r w:rsidRPr="000150F5">
                        <w:rPr>
                          <w:rFonts w:ascii="mylotus" w:eastAsia="Times New Roman" w:hAnsi="mylotus" w:cs="mylotus"/>
                          <w:b/>
                          <w:bCs/>
                          <w:color w:val="000000"/>
                          <w:kern w:val="32"/>
                          <w:sz w:val="28"/>
                          <w:szCs w:val="28"/>
                          <w:rtl/>
                          <w:lang w:val="fr-FR" w:eastAsia="fr-FR" w:bidi="ar-DZ"/>
                        </w:rPr>
                        <w:t xml:space="preserve">يحاول هذا الكتاب أن يكشف بعض المؤامرات التي حيكت للانحراف بالصورة المقدسة الجميلة لرسول الله </w:t>
                      </w:r>
                      <w:r w:rsidRPr="000150F5">
                        <w:rPr>
                          <w:rFonts w:ascii="mylotus" w:eastAsia="Times New Roman" w:hAnsi="mylotus" w:cs="mylotus"/>
                          <w:b/>
                          <w:bCs/>
                          <w:color w:val="000000"/>
                          <w:kern w:val="32"/>
                          <w:sz w:val="28"/>
                          <w:szCs w:val="28"/>
                          <w:rtl/>
                          <w:lang w:val="fr-FR" w:eastAsia="fr-FR" w:bidi="ar-DZ"/>
                        </w:rPr>
                        <w:sym w:font="Abo-thar" w:char="F061"/>
                      </w:r>
                      <w:r w:rsidRPr="000150F5">
                        <w:rPr>
                          <w:rFonts w:ascii="mylotus" w:eastAsia="Times New Roman" w:hAnsi="mylotus" w:cs="mylotus"/>
                          <w:b/>
                          <w:bCs/>
                          <w:color w:val="000000"/>
                          <w:kern w:val="32"/>
                          <w:sz w:val="28"/>
                          <w:szCs w:val="28"/>
                          <w:rtl/>
                          <w:lang w:val="fr-FR" w:eastAsia="fr-FR" w:bidi="ar-DZ"/>
                        </w:rPr>
                        <w:t xml:space="preserve"> والتي أمرنا بأن نقتدي بها ونجعلها مثلنا الأعلى.</w:t>
                      </w:r>
                    </w:p>
                    <w:p w14:paraId="3BEDF23B" w14:textId="77777777" w:rsidR="00EB69A1" w:rsidRPr="000150F5" w:rsidRDefault="00EB69A1" w:rsidP="000150F5">
                      <w:pPr>
                        <w:widowControl w:val="0"/>
                        <w:tabs>
                          <w:tab w:val="left" w:pos="1096"/>
                        </w:tabs>
                        <w:adjustRightInd w:val="0"/>
                        <w:spacing w:after="0" w:line="240" w:lineRule="auto"/>
                        <w:rPr>
                          <w:rFonts w:ascii="mylotus" w:eastAsia="Times New Roman" w:hAnsi="mylotus" w:cs="mylotus"/>
                          <w:b/>
                          <w:bCs/>
                          <w:color w:val="000000"/>
                          <w:kern w:val="32"/>
                          <w:sz w:val="28"/>
                          <w:szCs w:val="28"/>
                          <w:lang w:val="fr-FR" w:eastAsia="fr-FR" w:bidi="ar-DZ"/>
                        </w:rPr>
                      </w:pPr>
                      <w:r w:rsidRPr="000150F5">
                        <w:rPr>
                          <w:rFonts w:ascii="mylotus" w:eastAsia="Times New Roman" w:hAnsi="mylotus" w:cs="mylotus"/>
                          <w:b/>
                          <w:bCs/>
                          <w:color w:val="000000"/>
                          <w:kern w:val="32"/>
                          <w:sz w:val="28"/>
                          <w:szCs w:val="28"/>
                          <w:rtl/>
                          <w:lang w:val="fr-FR" w:eastAsia="fr-FR" w:bidi="ar-DZ"/>
                        </w:rPr>
                        <w:t xml:space="preserve"> ذلك أنه تسلل إلى تراثنا، وخاصة كتب الحديث ما يجعل من رسول الله </w:t>
                      </w:r>
                      <w:r w:rsidRPr="000150F5">
                        <w:rPr>
                          <w:rFonts w:ascii="mylotus" w:eastAsia="Times New Roman" w:hAnsi="mylotus" w:cs="mylotus"/>
                          <w:b/>
                          <w:bCs/>
                          <w:color w:val="000000"/>
                          <w:kern w:val="32"/>
                          <w:sz w:val="28"/>
                          <w:szCs w:val="28"/>
                          <w:rtl/>
                          <w:lang w:val="fr-FR" w:eastAsia="fr-FR" w:bidi="ar-DZ"/>
                        </w:rPr>
                        <w:sym w:font="Abo-thar" w:char="F061"/>
                      </w:r>
                      <w:r w:rsidRPr="000150F5">
                        <w:rPr>
                          <w:rFonts w:ascii="mylotus" w:eastAsia="Times New Roman" w:hAnsi="mylotus" w:cs="mylotus"/>
                          <w:b/>
                          <w:bCs/>
                          <w:color w:val="000000"/>
                          <w:kern w:val="32"/>
                          <w:sz w:val="28"/>
                          <w:szCs w:val="28"/>
                          <w:rtl/>
                          <w:lang w:val="fr-FR" w:eastAsia="fr-FR" w:bidi="ar-DZ"/>
                        </w:rPr>
                        <w:t xml:space="preserve"> شخصا مختلفا تماما عن الشخص الذي صوره القرآن الكريم، وصورته السنة النبوية الصحيحة.</w:t>
                      </w:r>
                    </w:p>
                    <w:p w14:paraId="32729774" w14:textId="77777777" w:rsidR="00EB69A1" w:rsidRPr="000150F5" w:rsidRDefault="00EB69A1" w:rsidP="000150F5">
                      <w:pPr>
                        <w:widowControl w:val="0"/>
                        <w:tabs>
                          <w:tab w:val="left" w:pos="1096"/>
                        </w:tabs>
                        <w:adjustRightInd w:val="0"/>
                        <w:spacing w:after="0" w:line="240" w:lineRule="auto"/>
                        <w:rPr>
                          <w:rFonts w:ascii="mylotus" w:eastAsia="Times New Roman" w:hAnsi="mylotus" w:cs="mylotus"/>
                          <w:b/>
                          <w:bCs/>
                          <w:color w:val="000000"/>
                          <w:kern w:val="32"/>
                          <w:sz w:val="28"/>
                          <w:szCs w:val="28"/>
                          <w:lang w:val="fr-FR" w:eastAsia="fr-FR" w:bidi="ar-DZ"/>
                        </w:rPr>
                      </w:pPr>
                      <w:r w:rsidRPr="000150F5">
                        <w:rPr>
                          <w:rFonts w:ascii="mylotus" w:eastAsia="Times New Roman" w:hAnsi="mylotus" w:cs="mylotus"/>
                          <w:b/>
                          <w:bCs/>
                          <w:color w:val="000000"/>
                          <w:kern w:val="32"/>
                          <w:sz w:val="28"/>
                          <w:szCs w:val="28"/>
                          <w:rtl/>
                          <w:lang w:val="fr-FR" w:eastAsia="fr-FR" w:bidi="ar-DZ"/>
                        </w:rPr>
                        <w:t xml:space="preserve"> وقد قام بهذه الوظيفة التشويهية الخطيرة أصحاب القلوب المريضة، الذين ذكر القرآن الكريم وجودهم في عهد رسول الله </w:t>
                      </w:r>
                      <w:r w:rsidRPr="000150F5">
                        <w:rPr>
                          <w:rFonts w:ascii="mylotus" w:eastAsia="Times New Roman" w:hAnsi="mylotus" w:cs="mylotus"/>
                          <w:b/>
                          <w:bCs/>
                          <w:color w:val="000000"/>
                          <w:kern w:val="32"/>
                          <w:sz w:val="28"/>
                          <w:szCs w:val="28"/>
                          <w:rtl/>
                          <w:lang w:val="fr-FR" w:eastAsia="fr-FR" w:bidi="ar-DZ"/>
                        </w:rPr>
                        <w:sym w:font="Abo-thar" w:char="F061"/>
                      </w:r>
                      <w:r w:rsidRPr="000150F5">
                        <w:rPr>
                          <w:rFonts w:ascii="mylotus" w:eastAsia="Times New Roman" w:hAnsi="mylotus" w:cs="mylotus"/>
                          <w:b/>
                          <w:bCs/>
                          <w:color w:val="000000"/>
                          <w:kern w:val="32"/>
                          <w:sz w:val="28"/>
                          <w:szCs w:val="28"/>
                          <w:rtl/>
                          <w:lang w:val="fr-FR" w:eastAsia="fr-FR" w:bidi="ar-DZ"/>
                        </w:rPr>
                        <w:t>، وبين مواقفهم المختلفة من الحقائق والمعجزات الباهرات التي كانوا يرونها رأي العين.. لكنهم لسقمهم لا يبصرونها، لأن عيونهم الممتلئة بالعمش، وأنوفهم المزكومة تحول بينهم وبين إدراك الحقائق كما هي.</w:t>
                      </w:r>
                    </w:p>
                    <w:p w14:paraId="712904B2" w14:textId="77777777" w:rsidR="00EB69A1" w:rsidRPr="000150F5" w:rsidRDefault="00EB69A1" w:rsidP="000150F5">
                      <w:pPr>
                        <w:spacing w:after="0" w:line="240" w:lineRule="auto"/>
                        <w:jc w:val="both"/>
                        <w:rPr>
                          <w:rFonts w:ascii="mylotus" w:hAnsi="mylotus" w:cs="mylotus"/>
                          <w:sz w:val="28"/>
                          <w:szCs w:val="28"/>
                          <w:rtl/>
                          <w:lang w:bidi="ar-DZ"/>
                        </w:rPr>
                      </w:pPr>
                      <w:r w:rsidRPr="000150F5">
                        <w:rPr>
                          <w:rFonts w:ascii="mylotus" w:eastAsia="Times New Roman" w:hAnsi="mylotus" w:cs="mylotus"/>
                          <w:b/>
                          <w:bCs/>
                          <w:color w:val="000000"/>
                          <w:kern w:val="32"/>
                          <w:sz w:val="28"/>
                          <w:szCs w:val="28"/>
                          <w:rtl/>
                          <w:lang w:val="fr-FR" w:eastAsia="fr-FR" w:bidi="ar-DZ"/>
                        </w:rPr>
                        <w:t xml:space="preserve"> والمشكلة التي حصلت بعد ذلك هي تصورنا أن هذا الصنف من الناس قد زال بمجرد وفاة رسول الله </w:t>
                      </w:r>
                      <w:r w:rsidRPr="000150F5">
                        <w:rPr>
                          <w:rFonts w:ascii="mylotus" w:eastAsia="Times New Roman" w:hAnsi="mylotus" w:cs="mylotus"/>
                          <w:b/>
                          <w:bCs/>
                          <w:color w:val="000000"/>
                          <w:kern w:val="32"/>
                          <w:sz w:val="28"/>
                          <w:szCs w:val="28"/>
                          <w:rtl/>
                          <w:lang w:val="fr-FR" w:eastAsia="fr-FR" w:bidi="ar-DZ"/>
                        </w:rPr>
                        <w:sym w:font="Abo-thar" w:char="F061"/>
                      </w:r>
                      <w:r w:rsidRPr="000150F5">
                        <w:rPr>
                          <w:rFonts w:ascii="mylotus" w:eastAsia="Times New Roman" w:hAnsi="mylotus" w:cs="mylotus"/>
                          <w:b/>
                          <w:bCs/>
                          <w:color w:val="000000"/>
                          <w:kern w:val="32"/>
                          <w:sz w:val="28"/>
                          <w:szCs w:val="28"/>
                          <w:rtl/>
                          <w:lang w:val="fr-FR" w:eastAsia="fr-FR" w:bidi="ar-DZ"/>
                        </w:rPr>
                        <w:t>.. ومن هذه الثغرة الأمنية الخطيرة تسلل هؤلاء ليشوهوا المعاني السامية للدين، فيحولوا سماحته عنفا، وسلامه حربا، وصفاءه كدورة، وسعيه لتحقيق كل القيم النبيلة إلى سعي لحربها والتنفير منها، وقد أعانهم على ذلك انقطاع الوحي الذي كان يكشف خططهم، ويحذر من مؤامراتهم</w:t>
                      </w:r>
                      <w:r w:rsidRPr="000150F5">
                        <w:rPr>
                          <w:rFonts w:ascii="mylotus" w:hAnsi="mylotus" w:cs="mylotus" w:hint="cs"/>
                          <w:sz w:val="28"/>
                          <w:szCs w:val="28"/>
                          <w:rtl/>
                          <w:lang w:bidi="ar-DZ"/>
                        </w:rPr>
                        <w:t>.</w:t>
                      </w:r>
                    </w:p>
                    <w:bookmarkEnd w:id="5"/>
                    <w:p w14:paraId="4DA60C69" w14:textId="77777777" w:rsidR="00EB69A1" w:rsidRPr="000150F5" w:rsidRDefault="00EB69A1" w:rsidP="000150F5">
                      <w:pPr>
                        <w:spacing w:after="0" w:line="240" w:lineRule="auto"/>
                        <w:jc w:val="both"/>
                        <w:rPr>
                          <w:sz w:val="28"/>
                          <w:szCs w:val="28"/>
                          <w:lang w:bidi="ar-DZ"/>
                        </w:rPr>
                      </w:pPr>
                    </w:p>
                  </w:txbxContent>
                </v:textbox>
                <w10:wrap anchorx="margin"/>
              </v:shape>
            </w:pict>
          </mc:Fallback>
        </mc:AlternateContent>
      </w:r>
      <w:r>
        <w:rPr>
          <w:noProof/>
        </w:rPr>
        <w:drawing>
          <wp:inline distT="0" distB="0" distL="0" distR="0" wp14:anchorId="47E670AB" wp14:editId="6E7D278F">
            <wp:extent cx="6114231" cy="8625886"/>
            <wp:effectExtent l="0" t="0" r="1270" b="3810"/>
            <wp:docPr id="107" name="صورة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القرآن والأيدي الآثمة.jpg"/>
                    <pic:cNvPicPr/>
                  </pic:nvPicPr>
                  <pic:blipFill>
                    <a:blip r:embed="rId9">
                      <a:extLst>
                        <a:ext uri="{28A0092B-C50C-407E-A947-70E740481C1C}">
                          <a14:useLocalDpi xmlns:a14="http://schemas.microsoft.com/office/drawing/2010/main" val="0"/>
                        </a:ext>
                      </a:extLst>
                    </a:blip>
                    <a:stretch>
                      <a:fillRect/>
                    </a:stretch>
                  </pic:blipFill>
                  <pic:spPr>
                    <a:xfrm>
                      <a:off x="0" y="0"/>
                      <a:ext cx="6114231" cy="8625886"/>
                    </a:xfrm>
                    <a:prstGeom prst="rect">
                      <a:avLst/>
                    </a:prstGeom>
                  </pic:spPr>
                </pic:pic>
              </a:graphicData>
            </a:graphic>
          </wp:inline>
        </w:drawing>
      </w:r>
    </w:p>
    <w:p w14:paraId="73E2E726" w14:textId="77777777" w:rsidR="00042216" w:rsidRPr="000150F5" w:rsidRDefault="00042216" w:rsidP="000150F5">
      <w:pPr>
        <w:pStyle w:val="41"/>
        <w:ind w:firstLine="0"/>
        <w:rPr>
          <w:rFonts w:ascii="Lotus Linotype" w:hAnsi="Lotus Linotype" w:cs="AlWatanHeadlines-Bold"/>
          <w:color w:val="000000" w:themeColor="text1"/>
          <w:sz w:val="44"/>
          <w:szCs w:val="44"/>
          <w:rtl/>
        </w:rPr>
      </w:pPr>
      <w:r w:rsidRPr="000150F5">
        <w:rPr>
          <w:rFonts w:ascii="Lotus Linotype" w:hAnsi="Lotus Linotype" w:cs="AlWatanHeadlines-Bold" w:hint="cs"/>
          <w:color w:val="000000" w:themeColor="text1"/>
          <w:sz w:val="44"/>
          <w:szCs w:val="44"/>
          <w:rtl/>
        </w:rPr>
        <w:lastRenderedPageBreak/>
        <w:t>الدين.. والدجل</w:t>
      </w:r>
    </w:p>
    <w:p w14:paraId="62CAA34D" w14:textId="77777777" w:rsidR="00042216" w:rsidRPr="000150F5" w:rsidRDefault="00042216" w:rsidP="000150F5">
      <w:pPr>
        <w:pStyle w:val="41"/>
        <w:ind w:firstLine="0"/>
        <w:rPr>
          <w:rFonts w:ascii="Lotus Linotype" w:hAnsi="Lotus Linotype" w:cs="AlWatanHeadlines-Bold"/>
          <w:color w:val="000000" w:themeColor="text1"/>
          <w:sz w:val="44"/>
          <w:szCs w:val="44"/>
          <w:rtl/>
        </w:rPr>
      </w:pPr>
      <w:r w:rsidRPr="000150F5">
        <w:rPr>
          <w:rFonts w:ascii="Lotus Linotype" w:hAnsi="Lotus Linotype" w:cs="AlWatanHeadlines-Bold" w:hint="cs"/>
          <w:color w:val="000000" w:themeColor="text1"/>
          <w:sz w:val="44"/>
          <w:szCs w:val="44"/>
          <w:rtl/>
        </w:rPr>
        <w:t xml:space="preserve">        (</w:t>
      </w:r>
      <w:r w:rsidR="008F70F9" w:rsidRPr="000150F5">
        <w:rPr>
          <w:rFonts w:ascii="Lotus Linotype" w:hAnsi="Lotus Linotype" w:cs="AlWatanHeadlines-Bold" w:hint="cs"/>
          <w:color w:val="000000" w:themeColor="text1"/>
          <w:sz w:val="44"/>
          <w:szCs w:val="44"/>
          <w:rtl/>
        </w:rPr>
        <w:t>6</w:t>
      </w:r>
      <w:r w:rsidRPr="000150F5">
        <w:rPr>
          <w:rFonts w:ascii="Lotus Linotype" w:hAnsi="Lotus Linotype" w:cs="AlWatanHeadlines-Bold" w:hint="cs"/>
          <w:color w:val="000000" w:themeColor="text1"/>
          <w:sz w:val="44"/>
          <w:szCs w:val="44"/>
          <w:rtl/>
        </w:rPr>
        <w:t>)</w:t>
      </w:r>
    </w:p>
    <w:p w14:paraId="12E79C9D" w14:textId="77777777" w:rsidR="00042216" w:rsidRPr="000150F5" w:rsidRDefault="00042216" w:rsidP="000150F5">
      <w:pPr>
        <w:pStyle w:val="41"/>
        <w:tabs>
          <w:tab w:val="left" w:pos="2300"/>
        </w:tabs>
        <w:ind w:firstLine="0"/>
        <w:rPr>
          <w:rFonts w:ascii="Lotus Linotype" w:hAnsi="Lotus Linotype" w:cs="AlWatanHeadlines-Bold"/>
          <w:color w:val="000000" w:themeColor="text1"/>
          <w:rtl/>
        </w:rPr>
      </w:pPr>
      <w:r w:rsidRPr="000150F5">
        <w:rPr>
          <w:rFonts w:ascii="Lotus Linotype" w:hAnsi="Lotus Linotype" w:cs="AlWatanHeadlines-Bold"/>
          <w:color w:val="000000" w:themeColor="text1"/>
          <w:rtl/>
        </w:rPr>
        <w:tab/>
      </w:r>
    </w:p>
    <w:p w14:paraId="5A6FEC21" w14:textId="77777777" w:rsidR="00042216" w:rsidRPr="000150F5" w:rsidRDefault="00042216" w:rsidP="000150F5">
      <w:pPr>
        <w:pStyle w:val="41"/>
        <w:tabs>
          <w:tab w:val="left" w:pos="2300"/>
        </w:tabs>
        <w:ind w:firstLine="0"/>
        <w:rPr>
          <w:rFonts w:ascii="Lotus Linotype" w:hAnsi="Lotus Linotype" w:cs="AlWatanHeadlines-Bold"/>
          <w:color w:val="000000" w:themeColor="text1"/>
          <w:rtl/>
        </w:rPr>
      </w:pPr>
    </w:p>
    <w:p w14:paraId="12C29791" w14:textId="77777777" w:rsidR="00042216" w:rsidRPr="000150F5" w:rsidRDefault="00042216" w:rsidP="000150F5">
      <w:pPr>
        <w:spacing w:after="0" w:line="240" w:lineRule="auto"/>
        <w:jc w:val="center"/>
        <w:rPr>
          <w:rFonts w:ascii="Kharabeesh" w:hAnsi="Kharabeesh" w:cs="AlWatanHeadlines-Bold"/>
          <w:b/>
          <w:bCs/>
          <w:sz w:val="110"/>
          <w:szCs w:val="110"/>
          <w:rtl/>
          <w:lang w:bidi="ar-DZ"/>
        </w:rPr>
      </w:pPr>
      <w:r w:rsidRPr="000150F5">
        <w:rPr>
          <w:rFonts w:ascii="Kharabeesh" w:hAnsi="Kharabeesh" w:cs="AlWatanHeadlines-Bold"/>
          <w:b/>
          <w:bCs/>
          <w:sz w:val="110"/>
          <w:szCs w:val="110"/>
          <w:rtl/>
          <w:lang w:bidi="ar-MA"/>
        </w:rPr>
        <w:t>رسول الله والقلوب المريضة</w:t>
      </w:r>
    </w:p>
    <w:p w14:paraId="4E3D4687" w14:textId="77777777" w:rsidR="000150F5" w:rsidRDefault="000150F5" w:rsidP="000150F5">
      <w:pPr>
        <w:pStyle w:val="41"/>
        <w:ind w:firstLine="0"/>
        <w:jc w:val="center"/>
        <w:rPr>
          <w:rFonts w:ascii="Lotus Linotype" w:hAnsi="Lotus Linotype" w:cs="AlWatanHeadlines-Bold"/>
          <w:b/>
          <w:bCs/>
          <w:color w:val="000000" w:themeColor="text1"/>
          <w:sz w:val="44"/>
          <w:szCs w:val="44"/>
          <w:rtl/>
        </w:rPr>
      </w:pPr>
    </w:p>
    <w:p w14:paraId="1FC7935E" w14:textId="77777777" w:rsidR="00042216" w:rsidRPr="000150F5" w:rsidRDefault="00042216" w:rsidP="000150F5">
      <w:pPr>
        <w:pStyle w:val="41"/>
        <w:ind w:firstLine="0"/>
        <w:jc w:val="center"/>
        <w:rPr>
          <w:rFonts w:ascii="Lotus Linotype" w:hAnsi="Lotus Linotype" w:cs="AlWatanHeadlines-Bold"/>
          <w:color w:val="000000" w:themeColor="text1"/>
          <w:sz w:val="40"/>
          <w:szCs w:val="40"/>
          <w:rtl/>
        </w:rPr>
      </w:pPr>
      <w:r w:rsidRPr="000150F5">
        <w:rPr>
          <w:rFonts w:ascii="Lotus Linotype" w:hAnsi="Lotus Linotype" w:cs="AlWatanHeadlines-Bold" w:hint="cs"/>
          <w:b/>
          <w:bCs/>
          <w:color w:val="000000" w:themeColor="text1"/>
          <w:sz w:val="44"/>
          <w:szCs w:val="44"/>
          <w:rtl/>
        </w:rPr>
        <w:t xml:space="preserve">د. </w:t>
      </w:r>
      <w:r w:rsidRPr="000150F5">
        <w:rPr>
          <w:rFonts w:ascii="Lotus Linotype" w:hAnsi="Lotus Linotype" w:cs="AlWatanHeadlines-Bold"/>
          <w:b/>
          <w:bCs/>
          <w:color w:val="000000" w:themeColor="text1"/>
          <w:sz w:val="44"/>
          <w:szCs w:val="44"/>
          <w:rtl/>
        </w:rPr>
        <w:t>نور الدين أبو لحية</w:t>
      </w:r>
    </w:p>
    <w:p w14:paraId="466D4D52" w14:textId="77777777" w:rsidR="00042216" w:rsidRPr="000150F5" w:rsidRDefault="00042216" w:rsidP="000150F5">
      <w:pPr>
        <w:pStyle w:val="41"/>
        <w:ind w:firstLine="0"/>
        <w:jc w:val="center"/>
        <w:rPr>
          <w:rFonts w:ascii="Lotus Linotype" w:hAnsi="Lotus Linotype" w:cs="AlWatanHeadlines-Bold"/>
          <w:b/>
          <w:bCs/>
          <w:color w:val="000000" w:themeColor="text1"/>
          <w:sz w:val="44"/>
          <w:szCs w:val="44"/>
          <w:rtl/>
        </w:rPr>
      </w:pPr>
    </w:p>
    <w:p w14:paraId="6A3C2A43" w14:textId="77777777" w:rsidR="00042216" w:rsidRPr="000150F5" w:rsidRDefault="00042216" w:rsidP="000150F5">
      <w:pPr>
        <w:pStyle w:val="41"/>
        <w:ind w:firstLine="0"/>
        <w:jc w:val="center"/>
        <w:rPr>
          <w:rFonts w:ascii="Lotus Linotype" w:hAnsi="Lotus Linotype" w:cs="AlWatanHeadlines-Bold"/>
          <w:b/>
          <w:bCs/>
          <w:color w:val="000000" w:themeColor="text1"/>
          <w:sz w:val="32"/>
          <w:szCs w:val="32"/>
          <w:rtl/>
        </w:rPr>
      </w:pPr>
      <w:r w:rsidRPr="000150F5">
        <w:rPr>
          <w:rFonts w:ascii="Lotus Linotype" w:hAnsi="Lotus Linotype" w:cs="AlWatanHeadlines-Bold" w:hint="cs"/>
          <w:b/>
          <w:bCs/>
          <w:color w:val="000000" w:themeColor="text1"/>
          <w:sz w:val="32"/>
          <w:szCs w:val="32"/>
          <w:rtl/>
        </w:rPr>
        <w:t>الطبعة الثانية</w:t>
      </w:r>
    </w:p>
    <w:p w14:paraId="212E46A0" w14:textId="77777777" w:rsidR="00042216" w:rsidRPr="000150F5" w:rsidRDefault="00042216" w:rsidP="000150F5">
      <w:pPr>
        <w:pStyle w:val="41"/>
        <w:ind w:firstLine="0"/>
        <w:jc w:val="center"/>
        <w:rPr>
          <w:rFonts w:ascii="Lotus Linotype" w:hAnsi="Lotus Linotype" w:cs="AlWatanHeadlines-Bold"/>
          <w:b/>
          <w:bCs/>
          <w:color w:val="000000" w:themeColor="text1"/>
          <w:sz w:val="32"/>
          <w:szCs w:val="32"/>
          <w:rtl/>
        </w:rPr>
      </w:pPr>
      <w:r w:rsidRPr="000150F5">
        <w:rPr>
          <w:rFonts w:ascii="Lotus Linotype" w:hAnsi="Lotus Linotype" w:cs="AlWatanHeadlines-Bold" w:hint="cs"/>
          <w:b/>
          <w:bCs/>
          <w:color w:val="000000" w:themeColor="text1"/>
          <w:sz w:val="32"/>
          <w:szCs w:val="32"/>
          <w:rtl/>
        </w:rPr>
        <w:t xml:space="preserve">1437 </w:t>
      </w:r>
      <w:r w:rsidRPr="000150F5">
        <w:rPr>
          <w:rFonts w:ascii="Sakkal Majalla" w:hAnsi="Sakkal Majalla" w:cs="AlWatanHeadlines-Bold" w:hint="cs"/>
          <w:b/>
          <w:bCs/>
          <w:color w:val="000000" w:themeColor="text1"/>
          <w:sz w:val="32"/>
          <w:szCs w:val="32"/>
          <w:rtl/>
        </w:rPr>
        <w:t>–</w:t>
      </w:r>
      <w:r w:rsidRPr="000150F5">
        <w:rPr>
          <w:rFonts w:ascii="Lotus Linotype" w:hAnsi="Lotus Linotype" w:cs="AlWatanHeadlines-Bold" w:hint="cs"/>
          <w:b/>
          <w:bCs/>
          <w:color w:val="000000" w:themeColor="text1"/>
          <w:sz w:val="32"/>
          <w:szCs w:val="32"/>
          <w:rtl/>
        </w:rPr>
        <w:t xml:space="preserve"> 2016</w:t>
      </w:r>
    </w:p>
    <w:p w14:paraId="07582C63" w14:textId="77777777" w:rsidR="009A7FA8" w:rsidRPr="000150F5" w:rsidRDefault="009A7FA8" w:rsidP="000150F5">
      <w:pPr>
        <w:spacing w:after="0" w:line="240" w:lineRule="auto"/>
        <w:jc w:val="center"/>
        <w:rPr>
          <w:rFonts w:cs="AlWatanHeadlines-Bold"/>
          <w:rtl/>
          <w:lang w:eastAsia="ar-SA"/>
        </w:rPr>
      </w:pPr>
    </w:p>
    <w:p w14:paraId="5CAB97A6" w14:textId="77777777" w:rsidR="000150F5" w:rsidRDefault="000150F5" w:rsidP="000150F5">
      <w:pPr>
        <w:pStyle w:val="61"/>
        <w:spacing w:line="240" w:lineRule="auto"/>
        <w:ind w:firstLine="0"/>
        <w:jc w:val="center"/>
        <w:rPr>
          <w:rFonts w:ascii="Lotus Linotype" w:hAnsi="Lotus Linotype" w:cs="AlWatanHeadlines-Bold"/>
          <w:color w:val="000000" w:themeColor="text1"/>
          <w:sz w:val="40"/>
          <w:szCs w:val="40"/>
          <w:rtl/>
        </w:rPr>
      </w:pPr>
    </w:p>
    <w:p w14:paraId="3DE5924C" w14:textId="77777777" w:rsidR="00042216" w:rsidRPr="000150F5" w:rsidRDefault="00042216" w:rsidP="000150F5">
      <w:pPr>
        <w:pStyle w:val="61"/>
        <w:spacing w:line="240" w:lineRule="auto"/>
        <w:ind w:firstLine="0"/>
        <w:jc w:val="center"/>
        <w:rPr>
          <w:rFonts w:ascii="Lotus Linotype" w:hAnsi="Lotus Linotype" w:cs="AlWatanHeadlines-Bold"/>
          <w:color w:val="000000" w:themeColor="text1"/>
          <w:sz w:val="40"/>
          <w:szCs w:val="40"/>
          <w:rtl/>
        </w:rPr>
      </w:pPr>
      <w:r w:rsidRPr="000150F5">
        <w:rPr>
          <w:rFonts w:ascii="Lotus Linotype" w:hAnsi="Lotus Linotype" w:cs="AlWatanHeadlines-Bold" w:hint="cs"/>
          <w:color w:val="000000" w:themeColor="text1"/>
          <w:sz w:val="40"/>
          <w:szCs w:val="40"/>
          <w:rtl/>
        </w:rPr>
        <w:t>دار الأنوار للنشر والتوزيع</w:t>
      </w:r>
    </w:p>
    <w:p w14:paraId="2B2A4307" w14:textId="77777777" w:rsidR="008F0BC2" w:rsidRPr="00F23EBC" w:rsidRDefault="008F0BC2" w:rsidP="00F23EBC">
      <w:pPr>
        <w:pStyle w:val="aaac"/>
        <w:ind w:firstLine="284"/>
        <w:rPr>
          <w:rFonts w:ascii="mylotus" w:hAnsi="mylotus"/>
          <w:sz w:val="28"/>
          <w:szCs w:val="28"/>
          <w:rtl/>
        </w:rPr>
      </w:pPr>
    </w:p>
    <w:p w14:paraId="0F5A4015" w14:textId="77777777" w:rsidR="003D0A23" w:rsidRPr="00F23EBC" w:rsidRDefault="003D0A23" w:rsidP="00F23EBC">
      <w:pPr>
        <w:pStyle w:val="aaac"/>
        <w:ind w:firstLine="284"/>
        <w:rPr>
          <w:rFonts w:ascii="mylotus" w:hAnsi="mylotus"/>
          <w:sz w:val="28"/>
          <w:szCs w:val="28"/>
          <w:rtl/>
        </w:rPr>
      </w:pPr>
    </w:p>
    <w:p w14:paraId="1459259F" w14:textId="77777777" w:rsidR="003D0A23" w:rsidRDefault="003D0A23" w:rsidP="00F23EBC">
      <w:pPr>
        <w:pStyle w:val="aaac"/>
        <w:ind w:firstLine="284"/>
        <w:rPr>
          <w:rFonts w:ascii="mylotus" w:hAnsi="mylotus"/>
          <w:sz w:val="28"/>
          <w:szCs w:val="28"/>
          <w:rtl/>
        </w:rPr>
      </w:pPr>
    </w:p>
    <w:p w14:paraId="3B04FCE2" w14:textId="77777777" w:rsidR="009A7FA8" w:rsidRDefault="009A7FA8" w:rsidP="00F23EBC">
      <w:pPr>
        <w:pStyle w:val="aaac"/>
        <w:ind w:firstLine="284"/>
        <w:rPr>
          <w:rFonts w:ascii="mylotus" w:hAnsi="mylotus"/>
          <w:sz w:val="28"/>
          <w:szCs w:val="28"/>
          <w:rtl/>
        </w:rPr>
      </w:pPr>
    </w:p>
    <w:p w14:paraId="496645D0" w14:textId="77777777" w:rsidR="009A7FA8" w:rsidRDefault="009A7FA8" w:rsidP="00F23EBC">
      <w:pPr>
        <w:pStyle w:val="aaac"/>
        <w:ind w:firstLine="284"/>
        <w:rPr>
          <w:rFonts w:ascii="mylotus" w:hAnsi="mylotus"/>
          <w:sz w:val="28"/>
          <w:szCs w:val="28"/>
          <w:rtl/>
        </w:rPr>
      </w:pPr>
    </w:p>
    <w:p w14:paraId="739122FD" w14:textId="77777777" w:rsidR="009A7FA8" w:rsidRDefault="009A7FA8" w:rsidP="00F23EBC">
      <w:pPr>
        <w:pStyle w:val="aaac"/>
        <w:ind w:firstLine="284"/>
        <w:rPr>
          <w:rFonts w:ascii="mylotus" w:hAnsi="mylotus"/>
          <w:sz w:val="28"/>
          <w:szCs w:val="28"/>
          <w:rtl/>
        </w:rPr>
      </w:pPr>
    </w:p>
    <w:p w14:paraId="21F8295E" w14:textId="77777777" w:rsidR="009A7FA8" w:rsidRDefault="009A7FA8" w:rsidP="00F23EBC">
      <w:pPr>
        <w:pStyle w:val="aaac"/>
        <w:ind w:firstLine="284"/>
        <w:rPr>
          <w:rFonts w:ascii="mylotus" w:hAnsi="mylotus"/>
          <w:sz w:val="28"/>
          <w:szCs w:val="28"/>
          <w:rtl/>
        </w:rPr>
      </w:pPr>
    </w:p>
    <w:p w14:paraId="4857AC87" w14:textId="77777777" w:rsidR="009A7FA8" w:rsidRPr="00F23EBC" w:rsidRDefault="009A7FA8" w:rsidP="00F23EBC">
      <w:pPr>
        <w:pStyle w:val="aaac"/>
        <w:ind w:firstLine="284"/>
        <w:rPr>
          <w:rFonts w:ascii="mylotus" w:hAnsi="mylotus"/>
          <w:sz w:val="28"/>
          <w:szCs w:val="28"/>
          <w:rtl/>
        </w:rPr>
      </w:pPr>
    </w:p>
    <w:p w14:paraId="6682856A" w14:textId="77777777" w:rsidR="003D0A23" w:rsidRPr="00F23EBC" w:rsidRDefault="003D0A23" w:rsidP="00F23EBC">
      <w:pPr>
        <w:pStyle w:val="aaac"/>
        <w:ind w:firstLine="284"/>
        <w:rPr>
          <w:rFonts w:ascii="mylotus" w:hAnsi="mylotus"/>
          <w:sz w:val="28"/>
          <w:szCs w:val="28"/>
          <w:rtl/>
        </w:rPr>
      </w:pPr>
    </w:p>
    <w:p w14:paraId="38453390" w14:textId="77777777" w:rsidR="008F0BC2" w:rsidRPr="00F23EBC" w:rsidRDefault="008F0BC2" w:rsidP="00F23EBC">
      <w:pPr>
        <w:pStyle w:val="aaac"/>
        <w:ind w:firstLine="284"/>
        <w:rPr>
          <w:rFonts w:ascii="mylotus" w:hAnsi="mylotus"/>
          <w:sz w:val="28"/>
          <w:szCs w:val="28"/>
          <w:rtl/>
        </w:rPr>
      </w:pPr>
    </w:p>
    <w:p w14:paraId="51D7DF0C" w14:textId="77777777" w:rsidR="008F0BC2" w:rsidRPr="00F23EBC" w:rsidRDefault="008F0BC2" w:rsidP="00F23EBC">
      <w:pPr>
        <w:pStyle w:val="aaac"/>
        <w:ind w:firstLine="284"/>
        <w:rPr>
          <w:rFonts w:ascii="mylotus" w:hAnsi="mylotus"/>
          <w:sz w:val="28"/>
          <w:szCs w:val="28"/>
          <w:rtl/>
        </w:rPr>
      </w:pPr>
    </w:p>
    <w:p w14:paraId="6194B0FD" w14:textId="77777777" w:rsidR="008F0BC2" w:rsidRPr="00F23EBC" w:rsidRDefault="008F0BC2" w:rsidP="00042216">
      <w:pPr>
        <w:pStyle w:val="aaac"/>
        <w:ind w:firstLine="284"/>
        <w:jc w:val="center"/>
        <w:rPr>
          <w:rFonts w:ascii="mylotus" w:hAnsi="mylotus"/>
          <w:sz w:val="28"/>
          <w:szCs w:val="28"/>
          <w:rtl/>
        </w:rPr>
      </w:pPr>
      <w:r w:rsidRPr="00F23EBC">
        <w:rPr>
          <w:rFonts w:ascii="mylotus" w:hAnsi="mylotus"/>
          <w:noProof/>
          <w:sz w:val="28"/>
          <w:szCs w:val="28"/>
          <w:rtl/>
          <w:lang w:val="en-US" w:eastAsia="en-US" w:bidi="ar-SA"/>
        </w:rPr>
        <w:drawing>
          <wp:inline distT="0" distB="0" distL="0" distR="0" wp14:anchorId="5263982D" wp14:editId="51D1E0AC">
            <wp:extent cx="3581400" cy="876300"/>
            <wp:effectExtent l="0" t="0" r="0" b="0"/>
            <wp:docPr id="1" name="صورة 1" descr="az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er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1400" cy="876300"/>
                    </a:xfrm>
                    <a:prstGeom prst="rect">
                      <a:avLst/>
                    </a:prstGeom>
                    <a:noFill/>
                    <a:ln>
                      <a:noFill/>
                    </a:ln>
                  </pic:spPr>
                </pic:pic>
              </a:graphicData>
            </a:graphic>
          </wp:inline>
        </w:drawing>
      </w:r>
    </w:p>
    <w:p w14:paraId="2056CDC0" w14:textId="77777777" w:rsidR="00A836E2" w:rsidRPr="003969E2" w:rsidRDefault="00A836E2">
      <w:pPr>
        <w:bidi w:val="0"/>
        <w:spacing w:after="160" w:line="259" w:lineRule="auto"/>
        <w:rPr>
          <w:rFonts w:ascii="mylotus" w:eastAsia="Times New Roman" w:hAnsi="mylotus" w:cs="mylotus"/>
          <w:b/>
          <w:bCs/>
          <w:color w:val="000000"/>
          <w:kern w:val="28"/>
          <w:sz w:val="26"/>
          <w:szCs w:val="28"/>
          <w:rtl/>
          <w:lang w:val="fr-FR" w:eastAsia="fr-FR" w:bidi="ar-DZ"/>
        </w:rPr>
      </w:pPr>
      <w:bookmarkStart w:id="6" w:name="_Toc392665021"/>
      <w:bookmarkStart w:id="7" w:name="_Toc392667339"/>
      <w:r w:rsidRPr="003969E2">
        <w:rPr>
          <w:rFonts w:ascii="mylotus" w:eastAsia="Times New Roman" w:hAnsi="mylotus" w:cs="mylotus"/>
          <w:b/>
          <w:bCs/>
          <w:color w:val="000000"/>
          <w:kern w:val="28"/>
          <w:sz w:val="26"/>
          <w:szCs w:val="28"/>
          <w:lang w:val="fr-FR" w:eastAsia="fr-FR" w:bidi="ar-DZ"/>
        </w:rPr>
        <w:br w:type="page"/>
      </w:r>
    </w:p>
    <w:p w14:paraId="3D20118C" w14:textId="77777777" w:rsidR="00A836E2" w:rsidRPr="00F76E63" w:rsidRDefault="00A836E2" w:rsidP="00A836E2">
      <w:pPr>
        <w:pageBreakBefore/>
        <w:widowControl w:val="0"/>
        <w:adjustRightInd w:val="0"/>
        <w:spacing w:after="0" w:line="360" w:lineRule="atLeast"/>
        <w:ind w:firstLine="284"/>
        <w:jc w:val="center"/>
        <w:outlineLvl w:val="0"/>
        <w:rPr>
          <w:rFonts w:ascii="mylotus" w:eastAsia="Times New Roman" w:hAnsi="mylotus" w:cs="mylotus"/>
          <w:b/>
          <w:bCs/>
          <w:color w:val="000000"/>
          <w:kern w:val="28"/>
          <w:sz w:val="32"/>
          <w:szCs w:val="28"/>
          <w:rtl/>
          <w:lang w:val="fr-FR" w:eastAsia="fr-FR" w:bidi="ar-DZ"/>
        </w:rPr>
        <w:sectPr w:rsidR="00A836E2" w:rsidRPr="00F76E63" w:rsidSect="00364E88">
          <w:footerReference w:type="default" r:id="rId11"/>
          <w:footnotePr>
            <w:numRestart w:val="eachPage"/>
          </w:footnotePr>
          <w:pgSz w:w="9639" w:h="13608" w:code="9"/>
          <w:pgMar w:top="0" w:right="0" w:bottom="0" w:left="0" w:header="0" w:footer="0" w:gutter="0"/>
          <w:cols w:space="708"/>
          <w:bidi/>
          <w:rtlGutter/>
          <w:docGrid w:linePitch="360"/>
        </w:sectPr>
      </w:pPr>
    </w:p>
    <w:p w14:paraId="124DF6B0" w14:textId="77777777" w:rsidR="00DA298E" w:rsidRPr="00F76E63" w:rsidRDefault="000302B9" w:rsidP="00DA298E">
      <w:pPr>
        <w:pageBreakBefore/>
        <w:widowControl w:val="0"/>
        <w:adjustRightInd w:val="0"/>
        <w:spacing w:after="0" w:line="240" w:lineRule="auto"/>
        <w:ind w:firstLine="284"/>
        <w:jc w:val="center"/>
        <w:outlineLvl w:val="0"/>
        <w:rPr>
          <w:rFonts w:ascii="mylotus" w:hAnsi="mylotus" w:cs="mylotus"/>
          <w:sz w:val="32"/>
          <w:szCs w:val="28"/>
          <w:rtl/>
        </w:rPr>
      </w:pPr>
      <w:bookmarkStart w:id="8" w:name="_Toc457060549"/>
      <w:bookmarkStart w:id="9" w:name="_Toc460144540"/>
      <w:bookmarkStart w:id="10" w:name="_Toc467000839"/>
      <w:bookmarkStart w:id="11" w:name="_Toc467519290"/>
      <w:bookmarkStart w:id="12" w:name="_GoBack"/>
      <w:bookmarkEnd w:id="12"/>
      <w:r w:rsidRPr="00F76E63">
        <w:rPr>
          <w:rFonts w:ascii="mylotus" w:eastAsia="Times New Roman" w:hAnsi="mylotus" w:cs="mylotus"/>
          <w:b/>
          <w:bCs/>
          <w:color w:val="000000"/>
          <w:kern w:val="28"/>
          <w:sz w:val="32"/>
          <w:szCs w:val="28"/>
          <w:rtl/>
          <w:lang w:val="fr-FR" w:eastAsia="fr-FR" w:bidi="ar-DZ"/>
        </w:rPr>
        <w:lastRenderedPageBreak/>
        <w:t>المحتويات</w:t>
      </w:r>
      <w:bookmarkStart w:id="13" w:name="_Toc460144541"/>
      <w:bookmarkEnd w:id="8"/>
      <w:bookmarkEnd w:id="9"/>
      <w:bookmarkEnd w:id="10"/>
      <w:bookmarkEnd w:id="11"/>
    </w:p>
    <w:p w14:paraId="53FD74B6" w14:textId="70E2314C" w:rsidR="0025196A" w:rsidRPr="00F76E63" w:rsidRDefault="00686E5C" w:rsidP="00B12921">
      <w:pPr>
        <w:pStyle w:val="11"/>
        <w:spacing w:line="360" w:lineRule="auto"/>
        <w:rPr>
          <w:rFonts w:eastAsiaTheme="minorEastAsia"/>
          <w:color w:val="auto"/>
          <w:sz w:val="22"/>
          <w:szCs w:val="28"/>
          <w:rtl/>
          <w:lang w:eastAsia="en-US" w:bidi="ar-SA"/>
        </w:rPr>
      </w:pPr>
      <w:r w:rsidRPr="00F76E63">
        <w:rPr>
          <w:szCs w:val="28"/>
          <w:rtl/>
        </w:rPr>
        <w:fldChar w:fldCharType="begin"/>
      </w:r>
      <w:r w:rsidRPr="00F76E63">
        <w:rPr>
          <w:szCs w:val="28"/>
          <w:rtl/>
        </w:rPr>
        <w:instrText xml:space="preserve"> </w:instrText>
      </w:r>
      <w:r w:rsidRPr="00F76E63">
        <w:rPr>
          <w:szCs w:val="28"/>
        </w:rPr>
        <w:instrText>TOC \o "1-3" \u</w:instrText>
      </w:r>
      <w:r w:rsidRPr="00F76E63">
        <w:rPr>
          <w:szCs w:val="28"/>
          <w:rtl/>
        </w:rPr>
        <w:instrText xml:space="preserve"> </w:instrText>
      </w:r>
      <w:r w:rsidRPr="00F76E63">
        <w:rPr>
          <w:szCs w:val="28"/>
          <w:rtl/>
        </w:rPr>
        <w:fldChar w:fldCharType="separate"/>
      </w:r>
      <w:r w:rsidR="0025196A" w:rsidRPr="00F76E63">
        <w:rPr>
          <w:szCs w:val="28"/>
          <w:rtl/>
        </w:rPr>
        <w:t>دعاء</w:t>
      </w:r>
      <w:r w:rsidR="0025196A" w:rsidRPr="00F76E63">
        <w:rPr>
          <w:szCs w:val="28"/>
          <w:rtl/>
        </w:rPr>
        <w:tab/>
      </w:r>
      <w:r w:rsidR="0025196A" w:rsidRPr="00F76E63">
        <w:rPr>
          <w:szCs w:val="28"/>
          <w:rtl/>
        </w:rPr>
        <w:fldChar w:fldCharType="begin"/>
      </w:r>
      <w:r w:rsidR="0025196A" w:rsidRPr="00F76E63">
        <w:rPr>
          <w:szCs w:val="28"/>
          <w:rtl/>
        </w:rPr>
        <w:instrText xml:space="preserve"> </w:instrText>
      </w:r>
      <w:r w:rsidR="0025196A" w:rsidRPr="00F76E63">
        <w:rPr>
          <w:szCs w:val="28"/>
        </w:rPr>
        <w:instrText xml:space="preserve">PAGEREF _Toc467519291 \h </w:instrText>
      </w:r>
      <w:r w:rsidR="0025196A" w:rsidRPr="00F76E63">
        <w:rPr>
          <w:szCs w:val="28"/>
          <w:rtl/>
        </w:rPr>
      </w:r>
      <w:r w:rsidR="0025196A" w:rsidRPr="00F76E63">
        <w:rPr>
          <w:szCs w:val="28"/>
          <w:rtl/>
        </w:rPr>
        <w:fldChar w:fldCharType="separate"/>
      </w:r>
      <w:r w:rsidR="00EB69A1">
        <w:rPr>
          <w:szCs w:val="28"/>
          <w:rtl/>
        </w:rPr>
        <w:t>6</w:t>
      </w:r>
      <w:r w:rsidR="0025196A" w:rsidRPr="00F76E63">
        <w:rPr>
          <w:szCs w:val="28"/>
          <w:rtl/>
        </w:rPr>
        <w:fldChar w:fldCharType="end"/>
      </w:r>
    </w:p>
    <w:p w14:paraId="3D733B7D" w14:textId="3DAB0DE6" w:rsidR="0025196A" w:rsidRPr="00F76E63" w:rsidRDefault="0025196A" w:rsidP="00B12921">
      <w:pPr>
        <w:pStyle w:val="11"/>
        <w:spacing w:line="360" w:lineRule="auto"/>
        <w:rPr>
          <w:rFonts w:eastAsiaTheme="minorEastAsia"/>
          <w:color w:val="auto"/>
          <w:sz w:val="22"/>
          <w:szCs w:val="28"/>
          <w:rtl/>
          <w:lang w:eastAsia="en-US" w:bidi="ar-SA"/>
        </w:rPr>
      </w:pPr>
      <w:r w:rsidRPr="00F76E63">
        <w:rPr>
          <w:szCs w:val="28"/>
          <w:rtl/>
        </w:rPr>
        <w:t>مقدمة</w:t>
      </w:r>
      <w:r w:rsidRPr="00F76E63">
        <w:rPr>
          <w:szCs w:val="28"/>
          <w:rtl/>
        </w:rPr>
        <w:tab/>
      </w:r>
      <w:r w:rsidRPr="00F76E63">
        <w:rPr>
          <w:szCs w:val="28"/>
          <w:rtl/>
        </w:rPr>
        <w:fldChar w:fldCharType="begin"/>
      </w:r>
      <w:r w:rsidRPr="00F76E63">
        <w:rPr>
          <w:szCs w:val="28"/>
          <w:rtl/>
        </w:rPr>
        <w:instrText xml:space="preserve"> </w:instrText>
      </w:r>
      <w:r w:rsidRPr="00F76E63">
        <w:rPr>
          <w:szCs w:val="28"/>
        </w:rPr>
        <w:instrText xml:space="preserve">PAGEREF _Toc467519292 \h </w:instrText>
      </w:r>
      <w:r w:rsidRPr="00F76E63">
        <w:rPr>
          <w:szCs w:val="28"/>
          <w:rtl/>
        </w:rPr>
      </w:r>
      <w:r w:rsidRPr="00F76E63">
        <w:rPr>
          <w:szCs w:val="28"/>
          <w:rtl/>
        </w:rPr>
        <w:fldChar w:fldCharType="separate"/>
      </w:r>
      <w:r w:rsidR="00EB69A1">
        <w:rPr>
          <w:szCs w:val="28"/>
          <w:rtl/>
        </w:rPr>
        <w:t>7</w:t>
      </w:r>
      <w:r w:rsidRPr="00F76E63">
        <w:rPr>
          <w:szCs w:val="28"/>
          <w:rtl/>
        </w:rPr>
        <w:fldChar w:fldCharType="end"/>
      </w:r>
    </w:p>
    <w:p w14:paraId="08BE0E4B" w14:textId="699A2674" w:rsidR="0025196A" w:rsidRPr="00F76E63" w:rsidRDefault="0025196A" w:rsidP="00B12921">
      <w:pPr>
        <w:pStyle w:val="11"/>
        <w:spacing w:line="360" w:lineRule="auto"/>
        <w:rPr>
          <w:rFonts w:eastAsiaTheme="minorEastAsia"/>
          <w:color w:val="auto"/>
          <w:sz w:val="22"/>
          <w:szCs w:val="28"/>
          <w:rtl/>
          <w:lang w:eastAsia="en-US" w:bidi="ar-SA"/>
        </w:rPr>
      </w:pPr>
      <w:r w:rsidRPr="00F76E63">
        <w:rPr>
          <w:szCs w:val="28"/>
          <w:rtl/>
        </w:rPr>
        <w:t>رسول الله .. والعصمة</w:t>
      </w:r>
      <w:r w:rsidRPr="00F76E63">
        <w:rPr>
          <w:szCs w:val="28"/>
          <w:rtl/>
        </w:rPr>
        <w:tab/>
      </w:r>
      <w:r w:rsidRPr="00F76E63">
        <w:rPr>
          <w:szCs w:val="28"/>
          <w:rtl/>
        </w:rPr>
        <w:fldChar w:fldCharType="begin"/>
      </w:r>
      <w:r w:rsidRPr="00F76E63">
        <w:rPr>
          <w:szCs w:val="28"/>
          <w:rtl/>
        </w:rPr>
        <w:instrText xml:space="preserve"> </w:instrText>
      </w:r>
      <w:r w:rsidRPr="00F76E63">
        <w:rPr>
          <w:szCs w:val="28"/>
        </w:rPr>
        <w:instrText xml:space="preserve">PAGEREF _Toc467519293 \h </w:instrText>
      </w:r>
      <w:r w:rsidRPr="00F76E63">
        <w:rPr>
          <w:szCs w:val="28"/>
          <w:rtl/>
        </w:rPr>
      </w:r>
      <w:r w:rsidRPr="00F76E63">
        <w:rPr>
          <w:szCs w:val="28"/>
          <w:rtl/>
        </w:rPr>
        <w:fldChar w:fldCharType="separate"/>
      </w:r>
      <w:r w:rsidR="00EB69A1">
        <w:rPr>
          <w:szCs w:val="28"/>
          <w:rtl/>
        </w:rPr>
        <w:t>16</w:t>
      </w:r>
      <w:r w:rsidRPr="00F76E63">
        <w:rPr>
          <w:szCs w:val="28"/>
          <w:rtl/>
        </w:rPr>
        <w:fldChar w:fldCharType="end"/>
      </w:r>
    </w:p>
    <w:p w14:paraId="7E370B97" w14:textId="087AE084" w:rsidR="0025196A" w:rsidRPr="00F76E63" w:rsidRDefault="0025196A" w:rsidP="00B12921">
      <w:pPr>
        <w:pStyle w:val="11"/>
        <w:spacing w:line="360" w:lineRule="auto"/>
        <w:rPr>
          <w:rFonts w:eastAsiaTheme="minorEastAsia"/>
          <w:color w:val="auto"/>
          <w:sz w:val="22"/>
          <w:szCs w:val="28"/>
          <w:rtl/>
          <w:lang w:eastAsia="en-US" w:bidi="ar-SA"/>
        </w:rPr>
      </w:pPr>
      <w:r w:rsidRPr="00F76E63">
        <w:rPr>
          <w:szCs w:val="28"/>
          <w:rtl/>
        </w:rPr>
        <w:t>رسول الله .. والوسيلة</w:t>
      </w:r>
      <w:r w:rsidRPr="00F76E63">
        <w:rPr>
          <w:szCs w:val="28"/>
          <w:rtl/>
        </w:rPr>
        <w:tab/>
      </w:r>
      <w:r w:rsidRPr="00F76E63">
        <w:rPr>
          <w:szCs w:val="28"/>
          <w:rtl/>
        </w:rPr>
        <w:fldChar w:fldCharType="begin"/>
      </w:r>
      <w:r w:rsidRPr="00F76E63">
        <w:rPr>
          <w:szCs w:val="28"/>
          <w:rtl/>
        </w:rPr>
        <w:instrText xml:space="preserve"> </w:instrText>
      </w:r>
      <w:r w:rsidRPr="00F76E63">
        <w:rPr>
          <w:szCs w:val="28"/>
        </w:rPr>
        <w:instrText xml:space="preserve">PAGEREF _Toc467519294 \h </w:instrText>
      </w:r>
      <w:r w:rsidRPr="00F76E63">
        <w:rPr>
          <w:szCs w:val="28"/>
          <w:rtl/>
        </w:rPr>
      </w:r>
      <w:r w:rsidRPr="00F76E63">
        <w:rPr>
          <w:szCs w:val="28"/>
          <w:rtl/>
        </w:rPr>
        <w:fldChar w:fldCharType="separate"/>
      </w:r>
      <w:r w:rsidR="00EB69A1">
        <w:rPr>
          <w:szCs w:val="28"/>
          <w:rtl/>
        </w:rPr>
        <w:t>27</w:t>
      </w:r>
      <w:r w:rsidRPr="00F76E63">
        <w:rPr>
          <w:szCs w:val="28"/>
          <w:rtl/>
        </w:rPr>
        <w:fldChar w:fldCharType="end"/>
      </w:r>
    </w:p>
    <w:p w14:paraId="20C4907A" w14:textId="49FCE600" w:rsidR="0025196A" w:rsidRPr="00F76E63" w:rsidRDefault="0025196A" w:rsidP="00B12921">
      <w:pPr>
        <w:pStyle w:val="11"/>
        <w:spacing w:line="360" w:lineRule="auto"/>
        <w:rPr>
          <w:rFonts w:eastAsiaTheme="minorEastAsia"/>
          <w:color w:val="auto"/>
          <w:sz w:val="22"/>
          <w:szCs w:val="28"/>
          <w:rtl/>
          <w:lang w:eastAsia="en-US" w:bidi="ar-SA"/>
        </w:rPr>
      </w:pPr>
      <w:r w:rsidRPr="00F76E63">
        <w:rPr>
          <w:szCs w:val="28"/>
          <w:rtl/>
        </w:rPr>
        <w:t>رسول الله .. والحياء</w:t>
      </w:r>
      <w:r w:rsidRPr="00F76E63">
        <w:rPr>
          <w:szCs w:val="28"/>
          <w:rtl/>
        </w:rPr>
        <w:tab/>
      </w:r>
      <w:r w:rsidRPr="00F76E63">
        <w:rPr>
          <w:szCs w:val="28"/>
          <w:rtl/>
        </w:rPr>
        <w:fldChar w:fldCharType="begin"/>
      </w:r>
      <w:r w:rsidRPr="00F76E63">
        <w:rPr>
          <w:szCs w:val="28"/>
          <w:rtl/>
        </w:rPr>
        <w:instrText xml:space="preserve"> </w:instrText>
      </w:r>
      <w:r w:rsidRPr="00F76E63">
        <w:rPr>
          <w:szCs w:val="28"/>
        </w:rPr>
        <w:instrText xml:space="preserve">PAGEREF _Toc467519299 \h </w:instrText>
      </w:r>
      <w:r w:rsidRPr="00F76E63">
        <w:rPr>
          <w:szCs w:val="28"/>
          <w:rtl/>
        </w:rPr>
      </w:r>
      <w:r w:rsidRPr="00F76E63">
        <w:rPr>
          <w:szCs w:val="28"/>
          <w:rtl/>
        </w:rPr>
        <w:fldChar w:fldCharType="separate"/>
      </w:r>
      <w:r w:rsidR="00EB69A1">
        <w:rPr>
          <w:szCs w:val="28"/>
          <w:rtl/>
        </w:rPr>
        <w:t>57</w:t>
      </w:r>
      <w:r w:rsidRPr="00F76E63">
        <w:rPr>
          <w:szCs w:val="28"/>
          <w:rtl/>
        </w:rPr>
        <w:fldChar w:fldCharType="end"/>
      </w:r>
    </w:p>
    <w:p w14:paraId="2FE74C19" w14:textId="3F86281B" w:rsidR="0025196A" w:rsidRPr="00F76E63" w:rsidRDefault="0025196A" w:rsidP="00B12921">
      <w:pPr>
        <w:pStyle w:val="11"/>
        <w:spacing w:line="360" w:lineRule="auto"/>
        <w:rPr>
          <w:rFonts w:eastAsiaTheme="minorEastAsia"/>
          <w:color w:val="auto"/>
          <w:sz w:val="22"/>
          <w:szCs w:val="28"/>
          <w:rtl/>
          <w:lang w:eastAsia="en-US" w:bidi="ar-SA"/>
        </w:rPr>
      </w:pPr>
      <w:r w:rsidRPr="00F76E63">
        <w:rPr>
          <w:szCs w:val="28"/>
          <w:rtl/>
        </w:rPr>
        <w:t>رسول الله .. والقوة</w:t>
      </w:r>
      <w:r w:rsidRPr="00F76E63">
        <w:rPr>
          <w:szCs w:val="28"/>
          <w:rtl/>
        </w:rPr>
        <w:tab/>
      </w:r>
      <w:r w:rsidRPr="00F76E63">
        <w:rPr>
          <w:szCs w:val="28"/>
          <w:rtl/>
        </w:rPr>
        <w:fldChar w:fldCharType="begin"/>
      </w:r>
      <w:r w:rsidRPr="00F76E63">
        <w:rPr>
          <w:szCs w:val="28"/>
          <w:rtl/>
        </w:rPr>
        <w:instrText xml:space="preserve"> </w:instrText>
      </w:r>
      <w:r w:rsidRPr="00F76E63">
        <w:rPr>
          <w:szCs w:val="28"/>
        </w:rPr>
        <w:instrText xml:space="preserve">PAGEREF _Toc467519300 \h </w:instrText>
      </w:r>
      <w:r w:rsidRPr="00F76E63">
        <w:rPr>
          <w:szCs w:val="28"/>
          <w:rtl/>
        </w:rPr>
      </w:r>
      <w:r w:rsidRPr="00F76E63">
        <w:rPr>
          <w:szCs w:val="28"/>
          <w:rtl/>
        </w:rPr>
        <w:fldChar w:fldCharType="separate"/>
      </w:r>
      <w:r w:rsidR="00EB69A1">
        <w:rPr>
          <w:szCs w:val="28"/>
          <w:rtl/>
        </w:rPr>
        <w:t>67</w:t>
      </w:r>
      <w:r w:rsidRPr="00F76E63">
        <w:rPr>
          <w:szCs w:val="28"/>
          <w:rtl/>
        </w:rPr>
        <w:fldChar w:fldCharType="end"/>
      </w:r>
    </w:p>
    <w:p w14:paraId="575F2243" w14:textId="330AEEAC" w:rsidR="0025196A" w:rsidRPr="00F76E63" w:rsidRDefault="0025196A" w:rsidP="00B12921">
      <w:pPr>
        <w:pStyle w:val="11"/>
        <w:spacing w:line="360" w:lineRule="auto"/>
        <w:rPr>
          <w:rFonts w:eastAsiaTheme="minorEastAsia"/>
          <w:color w:val="auto"/>
          <w:sz w:val="22"/>
          <w:szCs w:val="28"/>
          <w:rtl/>
          <w:lang w:eastAsia="en-US" w:bidi="ar-SA"/>
        </w:rPr>
      </w:pPr>
      <w:r w:rsidRPr="00F76E63">
        <w:rPr>
          <w:szCs w:val="28"/>
          <w:rtl/>
        </w:rPr>
        <w:t>رسول الله .. والعلم</w:t>
      </w:r>
      <w:r w:rsidRPr="00F76E63">
        <w:rPr>
          <w:szCs w:val="28"/>
          <w:rtl/>
        </w:rPr>
        <w:tab/>
      </w:r>
      <w:r w:rsidRPr="00F76E63">
        <w:rPr>
          <w:szCs w:val="28"/>
          <w:rtl/>
        </w:rPr>
        <w:fldChar w:fldCharType="begin"/>
      </w:r>
      <w:r w:rsidRPr="00F76E63">
        <w:rPr>
          <w:szCs w:val="28"/>
          <w:rtl/>
        </w:rPr>
        <w:instrText xml:space="preserve"> </w:instrText>
      </w:r>
      <w:r w:rsidRPr="00F76E63">
        <w:rPr>
          <w:szCs w:val="28"/>
        </w:rPr>
        <w:instrText xml:space="preserve">PAGEREF _Toc467519301 \h </w:instrText>
      </w:r>
      <w:r w:rsidRPr="00F76E63">
        <w:rPr>
          <w:szCs w:val="28"/>
          <w:rtl/>
        </w:rPr>
      </w:r>
      <w:r w:rsidRPr="00F76E63">
        <w:rPr>
          <w:szCs w:val="28"/>
          <w:rtl/>
        </w:rPr>
        <w:fldChar w:fldCharType="separate"/>
      </w:r>
      <w:r w:rsidR="00EB69A1">
        <w:rPr>
          <w:szCs w:val="28"/>
          <w:rtl/>
        </w:rPr>
        <w:t>76</w:t>
      </w:r>
      <w:r w:rsidRPr="00F76E63">
        <w:rPr>
          <w:szCs w:val="28"/>
          <w:rtl/>
        </w:rPr>
        <w:fldChar w:fldCharType="end"/>
      </w:r>
    </w:p>
    <w:p w14:paraId="77B2539B" w14:textId="691597E0" w:rsidR="0025196A" w:rsidRPr="00F76E63" w:rsidRDefault="0025196A" w:rsidP="00B12921">
      <w:pPr>
        <w:pStyle w:val="11"/>
        <w:spacing w:line="360" w:lineRule="auto"/>
        <w:rPr>
          <w:rFonts w:eastAsiaTheme="minorEastAsia"/>
          <w:color w:val="auto"/>
          <w:sz w:val="22"/>
          <w:szCs w:val="28"/>
          <w:rtl/>
          <w:lang w:eastAsia="en-US" w:bidi="ar-SA"/>
        </w:rPr>
      </w:pPr>
      <w:r w:rsidRPr="00F76E63">
        <w:rPr>
          <w:szCs w:val="28"/>
          <w:rtl/>
        </w:rPr>
        <w:t>رسول الله .. والحكمة</w:t>
      </w:r>
      <w:r w:rsidRPr="00F76E63">
        <w:rPr>
          <w:szCs w:val="28"/>
          <w:rtl/>
        </w:rPr>
        <w:tab/>
      </w:r>
      <w:r w:rsidRPr="00F76E63">
        <w:rPr>
          <w:szCs w:val="28"/>
          <w:rtl/>
        </w:rPr>
        <w:fldChar w:fldCharType="begin"/>
      </w:r>
      <w:r w:rsidRPr="00F76E63">
        <w:rPr>
          <w:szCs w:val="28"/>
          <w:rtl/>
        </w:rPr>
        <w:instrText xml:space="preserve"> </w:instrText>
      </w:r>
      <w:r w:rsidRPr="00F76E63">
        <w:rPr>
          <w:szCs w:val="28"/>
        </w:rPr>
        <w:instrText xml:space="preserve">PAGEREF _Toc467519302 \h </w:instrText>
      </w:r>
      <w:r w:rsidRPr="00F76E63">
        <w:rPr>
          <w:szCs w:val="28"/>
          <w:rtl/>
        </w:rPr>
      </w:r>
      <w:r w:rsidRPr="00F76E63">
        <w:rPr>
          <w:szCs w:val="28"/>
          <w:rtl/>
        </w:rPr>
        <w:fldChar w:fldCharType="separate"/>
      </w:r>
      <w:r w:rsidR="00EB69A1">
        <w:rPr>
          <w:szCs w:val="28"/>
          <w:rtl/>
        </w:rPr>
        <w:t>87</w:t>
      </w:r>
      <w:r w:rsidRPr="00F76E63">
        <w:rPr>
          <w:szCs w:val="28"/>
          <w:rtl/>
        </w:rPr>
        <w:fldChar w:fldCharType="end"/>
      </w:r>
    </w:p>
    <w:p w14:paraId="0F3E5766" w14:textId="7FD43D81" w:rsidR="0025196A" w:rsidRPr="00F76E63" w:rsidRDefault="0025196A" w:rsidP="00B12921">
      <w:pPr>
        <w:pStyle w:val="11"/>
        <w:spacing w:line="360" w:lineRule="auto"/>
        <w:rPr>
          <w:rFonts w:eastAsiaTheme="minorEastAsia"/>
          <w:color w:val="auto"/>
          <w:sz w:val="22"/>
          <w:szCs w:val="28"/>
          <w:rtl/>
          <w:lang w:eastAsia="en-US" w:bidi="ar-SA"/>
        </w:rPr>
      </w:pPr>
      <w:r w:rsidRPr="00F76E63">
        <w:rPr>
          <w:szCs w:val="28"/>
          <w:rtl/>
        </w:rPr>
        <w:t>رسول الله .. والشياطين</w:t>
      </w:r>
      <w:r w:rsidRPr="00F76E63">
        <w:rPr>
          <w:szCs w:val="28"/>
          <w:rtl/>
        </w:rPr>
        <w:tab/>
      </w:r>
      <w:r w:rsidRPr="00F76E63">
        <w:rPr>
          <w:szCs w:val="28"/>
          <w:rtl/>
        </w:rPr>
        <w:fldChar w:fldCharType="begin"/>
      </w:r>
      <w:r w:rsidRPr="00F76E63">
        <w:rPr>
          <w:szCs w:val="28"/>
          <w:rtl/>
        </w:rPr>
        <w:instrText xml:space="preserve"> </w:instrText>
      </w:r>
      <w:r w:rsidRPr="00F76E63">
        <w:rPr>
          <w:szCs w:val="28"/>
        </w:rPr>
        <w:instrText xml:space="preserve">PAGEREF _Toc467519303 \h </w:instrText>
      </w:r>
      <w:r w:rsidRPr="00F76E63">
        <w:rPr>
          <w:szCs w:val="28"/>
          <w:rtl/>
        </w:rPr>
      </w:r>
      <w:r w:rsidRPr="00F76E63">
        <w:rPr>
          <w:szCs w:val="28"/>
          <w:rtl/>
        </w:rPr>
        <w:fldChar w:fldCharType="separate"/>
      </w:r>
      <w:r w:rsidR="00EB69A1">
        <w:rPr>
          <w:szCs w:val="28"/>
          <w:rtl/>
        </w:rPr>
        <w:t>100</w:t>
      </w:r>
      <w:r w:rsidRPr="00F76E63">
        <w:rPr>
          <w:szCs w:val="28"/>
          <w:rtl/>
        </w:rPr>
        <w:fldChar w:fldCharType="end"/>
      </w:r>
    </w:p>
    <w:p w14:paraId="65ABA1B8" w14:textId="526FB710" w:rsidR="0025196A" w:rsidRPr="00F76E63" w:rsidRDefault="0025196A" w:rsidP="00B12921">
      <w:pPr>
        <w:pStyle w:val="11"/>
        <w:spacing w:line="360" w:lineRule="auto"/>
        <w:rPr>
          <w:rFonts w:eastAsiaTheme="minorEastAsia"/>
          <w:color w:val="auto"/>
          <w:sz w:val="22"/>
          <w:szCs w:val="28"/>
          <w:rtl/>
          <w:lang w:eastAsia="en-US" w:bidi="ar-SA"/>
        </w:rPr>
      </w:pPr>
      <w:r w:rsidRPr="00F76E63">
        <w:rPr>
          <w:szCs w:val="28"/>
          <w:rtl/>
        </w:rPr>
        <w:t>رسول الله .. والسحرة</w:t>
      </w:r>
      <w:r w:rsidRPr="00F76E63">
        <w:rPr>
          <w:szCs w:val="28"/>
          <w:rtl/>
        </w:rPr>
        <w:tab/>
      </w:r>
      <w:r w:rsidRPr="00F76E63">
        <w:rPr>
          <w:szCs w:val="28"/>
          <w:rtl/>
        </w:rPr>
        <w:fldChar w:fldCharType="begin"/>
      </w:r>
      <w:r w:rsidRPr="00F76E63">
        <w:rPr>
          <w:szCs w:val="28"/>
          <w:rtl/>
        </w:rPr>
        <w:instrText xml:space="preserve"> </w:instrText>
      </w:r>
      <w:r w:rsidRPr="00F76E63">
        <w:rPr>
          <w:szCs w:val="28"/>
        </w:rPr>
        <w:instrText xml:space="preserve">PAGEREF _Toc467519304 \h </w:instrText>
      </w:r>
      <w:r w:rsidRPr="00F76E63">
        <w:rPr>
          <w:szCs w:val="28"/>
          <w:rtl/>
        </w:rPr>
      </w:r>
      <w:r w:rsidRPr="00F76E63">
        <w:rPr>
          <w:szCs w:val="28"/>
          <w:rtl/>
        </w:rPr>
        <w:fldChar w:fldCharType="separate"/>
      </w:r>
      <w:r w:rsidR="00EB69A1">
        <w:rPr>
          <w:szCs w:val="28"/>
          <w:rtl/>
        </w:rPr>
        <w:t>110</w:t>
      </w:r>
      <w:r w:rsidRPr="00F76E63">
        <w:rPr>
          <w:szCs w:val="28"/>
          <w:rtl/>
        </w:rPr>
        <w:fldChar w:fldCharType="end"/>
      </w:r>
    </w:p>
    <w:p w14:paraId="0467FC7E" w14:textId="77777777" w:rsidR="00686E5C" w:rsidRPr="003969E2" w:rsidRDefault="00686E5C" w:rsidP="00B12921">
      <w:pPr>
        <w:pStyle w:val="aaac"/>
        <w:spacing w:line="360" w:lineRule="auto"/>
      </w:pPr>
      <w:r w:rsidRPr="00F76E63">
        <w:rPr>
          <w:rFonts w:ascii="mylotus" w:hAnsi="mylotus"/>
          <w:szCs w:val="28"/>
          <w:rtl/>
        </w:rPr>
        <w:fldChar w:fldCharType="end"/>
      </w:r>
    </w:p>
    <w:p w14:paraId="244E2FCA" w14:textId="77777777" w:rsidR="00B10CD0" w:rsidRDefault="007A6B58" w:rsidP="001E174D">
      <w:pPr>
        <w:pStyle w:val="aaa1"/>
        <w:spacing w:before="0" w:after="0" w:line="240" w:lineRule="auto"/>
        <w:ind w:firstLine="567"/>
        <w:rPr>
          <w:rFonts w:ascii="mylotus" w:hAnsi="mylotus" w:cs="mylotus"/>
          <w:rtl/>
        </w:rPr>
      </w:pPr>
      <w:bookmarkStart w:id="14" w:name="_Toc467519291"/>
      <w:r>
        <w:rPr>
          <w:rFonts w:ascii="mylotus" w:hAnsi="mylotus" w:cs="mylotus" w:hint="cs"/>
          <w:rtl/>
        </w:rPr>
        <w:lastRenderedPageBreak/>
        <w:t>دعاء</w:t>
      </w:r>
      <w:bookmarkEnd w:id="14"/>
    </w:p>
    <w:p w14:paraId="668C0CD5" w14:textId="77777777" w:rsidR="00B10CD0" w:rsidRPr="009A7FA8" w:rsidRDefault="00B10CD0" w:rsidP="00822965">
      <w:pPr>
        <w:pStyle w:val="aaac"/>
        <w:rPr>
          <w:sz w:val="36"/>
          <w:szCs w:val="36"/>
          <w:rtl/>
        </w:rPr>
      </w:pPr>
      <w:r w:rsidRPr="009A7FA8">
        <w:rPr>
          <w:rFonts w:hint="cs"/>
          <w:sz w:val="36"/>
          <w:szCs w:val="36"/>
          <w:rtl/>
        </w:rPr>
        <w:t xml:space="preserve">إليك يا سيدي يا رسول الله </w:t>
      </w:r>
      <w:r w:rsidR="00A5157C" w:rsidRPr="009A7FA8">
        <w:rPr>
          <w:rFonts w:hint="cs"/>
          <w:sz w:val="36"/>
          <w:szCs w:val="36"/>
          <w:rtl/>
        </w:rPr>
        <w:t xml:space="preserve">.. </w:t>
      </w:r>
      <w:r w:rsidRPr="009A7FA8">
        <w:rPr>
          <w:rFonts w:hint="cs"/>
          <w:sz w:val="36"/>
          <w:szCs w:val="36"/>
          <w:rtl/>
        </w:rPr>
        <w:t>يا منبع الأنوار القدسية، والحقائق العلوية .. يا مشرق الحكمة العلمية والعملية .. يا رحمة الله للعالمين.</w:t>
      </w:r>
      <w:r w:rsidR="007A6B58" w:rsidRPr="009A7FA8">
        <w:rPr>
          <w:rFonts w:hint="cs"/>
          <w:sz w:val="36"/>
          <w:szCs w:val="36"/>
          <w:rtl/>
        </w:rPr>
        <w:t xml:space="preserve">. نمد أيدينا خاضعين متذللين، </w:t>
      </w:r>
      <w:r w:rsidRPr="009A7FA8">
        <w:rPr>
          <w:rFonts w:hint="cs"/>
          <w:sz w:val="36"/>
          <w:szCs w:val="36"/>
          <w:rtl/>
        </w:rPr>
        <w:t xml:space="preserve">نسألك ونتوسل بك </w:t>
      </w:r>
      <w:r w:rsidR="007A6B58" w:rsidRPr="009A7FA8">
        <w:rPr>
          <w:rFonts w:hint="cs"/>
          <w:sz w:val="36"/>
          <w:szCs w:val="36"/>
          <w:rtl/>
        </w:rPr>
        <w:t>إلى الله ..</w:t>
      </w:r>
      <w:r w:rsidRPr="009A7FA8">
        <w:rPr>
          <w:rFonts w:hint="cs"/>
          <w:sz w:val="36"/>
          <w:szCs w:val="36"/>
          <w:rtl/>
        </w:rPr>
        <w:t xml:space="preserve"> يا من جعلك الله بابا من أبواب لطفه، وعينا من عيون رحمته </w:t>
      </w:r>
      <w:r w:rsidR="007A6B58" w:rsidRPr="009A7FA8">
        <w:rPr>
          <w:rFonts w:hint="cs"/>
          <w:sz w:val="36"/>
          <w:szCs w:val="36"/>
          <w:rtl/>
        </w:rPr>
        <w:t>..</w:t>
      </w:r>
      <w:r w:rsidRPr="009A7FA8">
        <w:rPr>
          <w:rFonts w:hint="cs"/>
          <w:sz w:val="36"/>
          <w:szCs w:val="36"/>
          <w:rtl/>
        </w:rPr>
        <w:t xml:space="preserve"> أن تأخذ بأيدينا لتخرجنا من أوهام السنة المذهبية، لتزج بنا في بحار أنوار السنة النبوية، فنعرفك حق معرفتك، ونقدرك حق قدرك، ونلتزم بسنتك التي </w:t>
      </w:r>
      <w:r w:rsidR="007A6B58" w:rsidRPr="009A7FA8">
        <w:rPr>
          <w:rFonts w:hint="cs"/>
          <w:sz w:val="36"/>
          <w:szCs w:val="36"/>
          <w:rtl/>
        </w:rPr>
        <w:t xml:space="preserve">تدعونا إلى المحبة والسلام والتسامح، ونبتعد عن السنة التي </w:t>
      </w:r>
      <w:r w:rsidR="00822965" w:rsidRPr="009A7FA8">
        <w:rPr>
          <w:rFonts w:hint="cs"/>
          <w:sz w:val="36"/>
          <w:szCs w:val="36"/>
          <w:rtl/>
        </w:rPr>
        <w:t>نسبت إليك زورا وبهتانا</w:t>
      </w:r>
      <w:r w:rsidR="007A6B58" w:rsidRPr="009A7FA8">
        <w:rPr>
          <w:rFonts w:hint="cs"/>
          <w:sz w:val="36"/>
          <w:szCs w:val="36"/>
          <w:rtl/>
        </w:rPr>
        <w:t xml:space="preserve">، والتي تدعو إلى البغض والعنف والإرهاب.. حتى نلقاك يا رسول الله وأنت راض عنا، لتسقينا بيدك </w:t>
      </w:r>
      <w:r w:rsidR="00A5157C" w:rsidRPr="009A7FA8">
        <w:rPr>
          <w:rFonts w:hint="cs"/>
          <w:sz w:val="36"/>
          <w:szCs w:val="36"/>
          <w:rtl/>
        </w:rPr>
        <w:t>ال</w:t>
      </w:r>
      <w:r w:rsidR="007A6B58" w:rsidRPr="009A7FA8">
        <w:rPr>
          <w:rFonts w:hint="cs"/>
          <w:sz w:val="36"/>
          <w:szCs w:val="36"/>
          <w:rtl/>
        </w:rPr>
        <w:t>شريفة المقدسة شربة من كوثر الحقائق</w:t>
      </w:r>
      <w:r w:rsidR="00A5157C" w:rsidRPr="009A7FA8">
        <w:rPr>
          <w:rFonts w:hint="cs"/>
          <w:sz w:val="36"/>
          <w:szCs w:val="36"/>
          <w:rtl/>
        </w:rPr>
        <w:t xml:space="preserve"> الأزلية</w:t>
      </w:r>
      <w:r w:rsidR="007A6B58" w:rsidRPr="009A7FA8">
        <w:rPr>
          <w:rFonts w:hint="cs"/>
          <w:sz w:val="36"/>
          <w:szCs w:val="36"/>
          <w:rtl/>
        </w:rPr>
        <w:t xml:space="preserve"> لا نظمأ بعدها أبدا.</w:t>
      </w:r>
    </w:p>
    <w:p w14:paraId="25D526EA" w14:textId="77777777" w:rsidR="008F0BC2" w:rsidRPr="00F76E63" w:rsidRDefault="008F0BC2" w:rsidP="001E174D">
      <w:pPr>
        <w:pStyle w:val="aaa1"/>
        <w:spacing w:before="0" w:after="0" w:line="240" w:lineRule="auto"/>
        <w:ind w:firstLine="567"/>
        <w:rPr>
          <w:rFonts w:ascii="mylotus" w:hAnsi="mylotus" w:cs="mylotus"/>
          <w:sz w:val="28"/>
          <w:szCs w:val="28"/>
          <w:rtl/>
        </w:rPr>
      </w:pPr>
      <w:bookmarkStart w:id="15" w:name="_Toc467519292"/>
      <w:r w:rsidRPr="00F76E63">
        <w:rPr>
          <w:rFonts w:ascii="mylotus" w:hAnsi="mylotus" w:cs="mylotus"/>
          <w:sz w:val="28"/>
          <w:szCs w:val="28"/>
          <w:rtl/>
        </w:rPr>
        <w:lastRenderedPageBreak/>
        <w:t>مقدمة</w:t>
      </w:r>
      <w:bookmarkEnd w:id="6"/>
      <w:bookmarkEnd w:id="7"/>
      <w:bookmarkEnd w:id="13"/>
      <w:bookmarkEnd w:id="15"/>
    </w:p>
    <w:p w14:paraId="7D42A92F" w14:textId="77777777" w:rsidR="00273445" w:rsidRPr="00F76E63" w:rsidRDefault="00273445" w:rsidP="00822965">
      <w:pPr>
        <w:pStyle w:val="aaac"/>
        <w:rPr>
          <w:sz w:val="28"/>
          <w:szCs w:val="28"/>
          <w:rtl/>
        </w:rPr>
      </w:pPr>
      <w:r w:rsidRPr="00F76E63">
        <w:rPr>
          <w:rFonts w:hint="cs"/>
          <w:sz w:val="28"/>
          <w:szCs w:val="28"/>
          <w:rtl/>
        </w:rPr>
        <w:t>من أخطر أنواع القلوب التي حدثنا القرآن الكريم عنها (القلب المريض)، وهو قلب يستقبل الحقائق</w:t>
      </w:r>
      <w:r w:rsidR="00822965" w:rsidRPr="00F76E63">
        <w:rPr>
          <w:rFonts w:hint="cs"/>
          <w:sz w:val="28"/>
          <w:szCs w:val="28"/>
          <w:rtl/>
        </w:rPr>
        <w:t xml:space="preserve"> كسائر القلوب، لكنه لا يستقبلها كما هي في الواقع، بل </w:t>
      </w:r>
      <w:r w:rsidRPr="00F76E63">
        <w:rPr>
          <w:rFonts w:hint="cs"/>
          <w:sz w:val="28"/>
          <w:szCs w:val="28"/>
          <w:rtl/>
        </w:rPr>
        <w:t>يمزجها بأهوائه وأمراضه ونفسه، فلذلك يعبر عنها إذا ما أتيح له ذلك بلغة مريضة سقيمة ممتلئة بالكدورة.</w:t>
      </w:r>
    </w:p>
    <w:p w14:paraId="0161698A" w14:textId="77777777" w:rsidR="00273445" w:rsidRPr="00F76E63" w:rsidRDefault="00273445" w:rsidP="00273445">
      <w:pPr>
        <w:pStyle w:val="aaac"/>
        <w:rPr>
          <w:sz w:val="28"/>
          <w:szCs w:val="28"/>
          <w:rtl/>
        </w:rPr>
      </w:pPr>
      <w:r w:rsidRPr="00F76E63">
        <w:rPr>
          <w:rFonts w:hint="cs"/>
          <w:sz w:val="28"/>
          <w:szCs w:val="28"/>
          <w:rtl/>
        </w:rPr>
        <w:t xml:space="preserve">وقد ذكر القرآن الكريم وجود هذا الصنف من القلوب في عهد رسول الله </w:t>
      </w:r>
      <w:r w:rsidRPr="00F76E63">
        <w:rPr>
          <w:rFonts w:hint="cs"/>
          <w:sz w:val="28"/>
          <w:szCs w:val="28"/>
        </w:rPr>
        <w:sym w:font="Abo-thar" w:char="F061"/>
      </w:r>
      <w:r w:rsidRPr="00F76E63">
        <w:rPr>
          <w:rFonts w:hint="cs"/>
          <w:sz w:val="28"/>
          <w:szCs w:val="28"/>
          <w:rtl/>
        </w:rPr>
        <w:t xml:space="preserve">، وبين مواقفهم المختلفة من الحقائق والمعجزات الباهرات التي كانوا يرونها رأي العين.. لكنهم لسقمهم لا يبصرونها، لأن عيونهم الممتلئة بالعمش، وأنوفهم المزكومة تحول بينهم وبين إدراك الحقائق كما هي، كما قال المتنبي: </w:t>
      </w:r>
    </w:p>
    <w:p w14:paraId="111A712F" w14:textId="77777777" w:rsidR="00273445" w:rsidRPr="00F76E63" w:rsidRDefault="00273445" w:rsidP="00273445">
      <w:pPr>
        <w:pStyle w:val="aaac"/>
        <w:jc w:val="center"/>
        <w:rPr>
          <w:sz w:val="28"/>
          <w:szCs w:val="28"/>
          <w:rtl/>
          <w:lang w:val="en-US"/>
        </w:rPr>
      </w:pPr>
      <w:bookmarkStart w:id="16" w:name="هنا3"/>
      <w:bookmarkEnd w:id="16"/>
      <w:r w:rsidRPr="00F76E63">
        <w:rPr>
          <w:sz w:val="28"/>
          <w:szCs w:val="28"/>
          <w:rtl/>
          <w:lang w:val="en-US"/>
        </w:rPr>
        <w:t>ومَنْ يَكُ ذا فَمٍ مُرٍّ مَرِيضٍ</w:t>
      </w:r>
      <w:r w:rsidRPr="00F76E63">
        <w:rPr>
          <w:rFonts w:hint="cs"/>
          <w:sz w:val="28"/>
          <w:szCs w:val="28"/>
          <w:rtl/>
          <w:lang w:val="en-US"/>
        </w:rPr>
        <w:t xml:space="preserve">   </w:t>
      </w:r>
      <w:r w:rsidRPr="00F76E63">
        <w:rPr>
          <w:sz w:val="28"/>
          <w:szCs w:val="28"/>
          <w:rtl/>
          <w:lang w:val="en-US"/>
        </w:rPr>
        <w:tab/>
        <w:t>يَجدْ مُرّاً بهِ المَاءَ الزُّلالا</w:t>
      </w:r>
    </w:p>
    <w:p w14:paraId="3E74C555" w14:textId="77777777" w:rsidR="00273445" w:rsidRPr="00F76E63" w:rsidRDefault="00273445" w:rsidP="00822965">
      <w:pPr>
        <w:pStyle w:val="aaac"/>
        <w:rPr>
          <w:sz w:val="28"/>
          <w:szCs w:val="28"/>
          <w:rtl/>
        </w:rPr>
      </w:pPr>
      <w:r w:rsidRPr="00F76E63">
        <w:rPr>
          <w:rFonts w:hint="cs"/>
          <w:sz w:val="28"/>
          <w:szCs w:val="28"/>
          <w:rtl/>
          <w:lang w:val="en-US"/>
        </w:rPr>
        <w:t xml:space="preserve">ومن الأمثلة على ذلك ما ذكره القرآن الكريم من موقف أصحاب هذه القلوب من تنزل السور القرآنية الممتلئة بالمعاني السامية، قال تعالى: </w:t>
      </w:r>
      <w:r w:rsidR="00822965" w:rsidRPr="00F76E63">
        <w:rPr>
          <w:sz w:val="28"/>
          <w:szCs w:val="28"/>
          <w:rtl/>
        </w:rPr>
        <w:t>﴿</w:t>
      </w:r>
      <w:r w:rsidRPr="00F76E63">
        <w:rPr>
          <w:sz w:val="28"/>
          <w:szCs w:val="28"/>
          <w:rtl/>
        </w:rPr>
        <w:t xml:space="preserve"> وَإِذَا مَا أُنْزِلَتْ سُورَةٌ فَمِنْهُمْ مَنْ يَقُولُ أَيُّكُمْ زَادَتْهُ هَذِهِ إِيمَانًا فَأَمَّا الَّذِينَ آمَنُوا فَزَادَتْهُمْ إِيمَانًا وَهُمْ يَسْتَبْشِرُونَ (124) وَأَمَّا الَّذِينَ فِي قُلُوبِهِمْ مَرَضٌ فَزَادَتْهُمْ رِجْسًا إِلَى رِجْسِهِمْ وَمَاتُوا وَهُمْ كَافِرُونَ (125)</w:t>
      </w:r>
      <w:r w:rsidR="00822965" w:rsidRPr="00F76E63">
        <w:rPr>
          <w:sz w:val="28"/>
          <w:szCs w:val="28"/>
          <w:rtl/>
        </w:rPr>
        <w:t>﴾</w:t>
      </w:r>
      <w:r w:rsidRPr="00F76E63">
        <w:rPr>
          <w:sz w:val="28"/>
          <w:szCs w:val="28"/>
          <w:rtl/>
        </w:rPr>
        <w:t xml:space="preserve"> [التوبة: 124، 125]</w:t>
      </w:r>
    </w:p>
    <w:p w14:paraId="20C32822" w14:textId="77777777" w:rsidR="00273445" w:rsidRPr="00F76E63" w:rsidRDefault="00273445" w:rsidP="00273445">
      <w:pPr>
        <w:pStyle w:val="aaac"/>
        <w:rPr>
          <w:sz w:val="28"/>
          <w:szCs w:val="28"/>
          <w:rtl/>
        </w:rPr>
      </w:pPr>
      <w:r w:rsidRPr="00F76E63">
        <w:rPr>
          <w:rFonts w:hint="cs"/>
          <w:sz w:val="28"/>
          <w:szCs w:val="28"/>
          <w:rtl/>
        </w:rPr>
        <w:t>فالسورة المنزلة واحدة.. ولكنها تختلف في استقبالها بحسب جهاز الاستقبال، فأما المؤمنون الطاهرون أصحاب القلوب السامية النقية فتزيدهم تلك السورة إيمانا، وتعرج بهم في آفاق الروح، ليصحبوا الملأ الأع</w:t>
      </w:r>
      <w:r w:rsidR="00800DC0" w:rsidRPr="00F76E63">
        <w:rPr>
          <w:rFonts w:hint="cs"/>
          <w:sz w:val="28"/>
          <w:szCs w:val="28"/>
          <w:rtl/>
        </w:rPr>
        <w:t>ل</w:t>
      </w:r>
      <w:r w:rsidRPr="00F76E63">
        <w:rPr>
          <w:rFonts w:hint="cs"/>
          <w:sz w:val="28"/>
          <w:szCs w:val="28"/>
          <w:rtl/>
        </w:rPr>
        <w:t>ى.. بينما تنزل بأصحاب القلوب المريضة إلى الدركات السفلى، وتزيدهم رجسا إلى رجسهم.</w:t>
      </w:r>
    </w:p>
    <w:p w14:paraId="79E75ED7" w14:textId="77777777" w:rsidR="00273445" w:rsidRPr="00F76E63" w:rsidRDefault="00273445" w:rsidP="00273445">
      <w:pPr>
        <w:pStyle w:val="aaac"/>
        <w:rPr>
          <w:sz w:val="28"/>
          <w:szCs w:val="28"/>
          <w:rtl/>
        </w:rPr>
      </w:pPr>
      <w:r w:rsidRPr="00F76E63">
        <w:rPr>
          <w:rFonts w:hint="cs"/>
          <w:sz w:val="28"/>
          <w:szCs w:val="28"/>
          <w:rtl/>
        </w:rPr>
        <w:t>وهي في ذلك مثل المطر النازل من السماء، فإنه إذا نزل على الزهور الطيبة زادها طيبا، وملأ الأجواء من حولها بعبقها الجميل، لكنه إذا ما نزل على المستنقعات ملأ الأجواء من حولها برائحتها الكريهة.</w:t>
      </w:r>
    </w:p>
    <w:p w14:paraId="3C2E4AAD" w14:textId="77777777" w:rsidR="00273445" w:rsidRPr="00F76E63" w:rsidRDefault="00273445" w:rsidP="00273445">
      <w:pPr>
        <w:pStyle w:val="aaac"/>
        <w:rPr>
          <w:sz w:val="28"/>
          <w:szCs w:val="28"/>
          <w:rtl/>
        </w:rPr>
      </w:pPr>
      <w:r w:rsidRPr="00F76E63">
        <w:rPr>
          <w:rFonts w:hint="cs"/>
          <w:sz w:val="28"/>
          <w:szCs w:val="28"/>
          <w:rtl/>
        </w:rPr>
        <w:t xml:space="preserve">ومثل ذلك ما أخبر به القرآن الكريم عن المواقف المختلفة من عدد الملائكة الموكلين </w:t>
      </w:r>
      <w:r w:rsidRPr="00F76E63">
        <w:rPr>
          <w:rFonts w:hint="cs"/>
          <w:sz w:val="28"/>
          <w:szCs w:val="28"/>
          <w:rtl/>
        </w:rPr>
        <w:lastRenderedPageBreak/>
        <w:t xml:space="preserve">بجهنم، والذي وجد قبولا وطمأنينة من المؤمنين، ووجد شكا وريبة من الكافرين ومن أصحاب القلوب المريضة، قال تعالى: </w:t>
      </w:r>
      <w:r w:rsidR="00822965" w:rsidRPr="00F76E63">
        <w:rPr>
          <w:sz w:val="28"/>
          <w:szCs w:val="28"/>
          <w:rtl/>
        </w:rPr>
        <w:t>﴿</w:t>
      </w:r>
      <w:r w:rsidRPr="00F76E63">
        <w:rPr>
          <w:sz w:val="28"/>
          <w:szCs w:val="28"/>
          <w:rtl/>
        </w:rPr>
        <w:t>وَمَا جَعَلْنَا أَصْحَابَ النَّارِ إِلَّا مَلَائِكَةً وَمَا جَعَلْنَا عِدَّتَهُمْ إِلَّا فِتْنَةً لِلَّذِينَ كَفَرُوا لِيَسْتَيْقِنَ الَّذِينَ أُوتُوا الْكِتَابَ وَيَزْدَادَ الَّذِينَ آمَنُوا إِيمَانًا وَلَا يَرْتَابَ الَّذِينَ أُوتُوا الْكِتَابَ وَالْمُؤْمِنُونَ وَلِيَقُولَ الَّذِينَ فِي قُلُوبِهِمْ مَرَضٌ وَالْكَافِرُونَ مَاذَا أَرَادَ اللَّهُ بِهَذَا مَثَلًا كَذَلِكَ يُضِلُّ اللَّهُ مَنْ يَشَاءُ وَيَهْدِي مَنْ يَشَاءُ وَمَا يَعْلَمُ جُنُودَ رَبِّكَ إِلَّا هُوَ وَمَا هِيَ إِلَّا ذِكْرَى لِلْبَشَرِ</w:t>
      </w:r>
      <w:r w:rsidR="00822965" w:rsidRPr="00F76E63">
        <w:rPr>
          <w:sz w:val="28"/>
          <w:szCs w:val="28"/>
          <w:rtl/>
        </w:rPr>
        <w:t>﴾</w:t>
      </w:r>
      <w:r w:rsidRPr="00F76E63">
        <w:rPr>
          <w:sz w:val="28"/>
          <w:szCs w:val="28"/>
          <w:rtl/>
        </w:rPr>
        <w:t xml:space="preserve"> [المدثر: 31]</w:t>
      </w:r>
    </w:p>
    <w:p w14:paraId="56F3B054" w14:textId="77777777" w:rsidR="00273445" w:rsidRPr="00F76E63" w:rsidRDefault="00273445" w:rsidP="00273445">
      <w:pPr>
        <w:pStyle w:val="aaac"/>
        <w:rPr>
          <w:sz w:val="28"/>
          <w:szCs w:val="28"/>
          <w:rtl/>
        </w:rPr>
      </w:pPr>
      <w:r w:rsidRPr="00F76E63">
        <w:rPr>
          <w:rFonts w:hint="cs"/>
          <w:sz w:val="28"/>
          <w:szCs w:val="28"/>
          <w:rtl/>
        </w:rPr>
        <w:t xml:space="preserve">والقرآن الكريم يرسم لنا صورا كثيرة عن معاناة رسول  الله </w:t>
      </w:r>
      <w:r w:rsidRPr="00F76E63">
        <w:rPr>
          <w:rFonts w:hint="cs"/>
          <w:sz w:val="28"/>
          <w:szCs w:val="28"/>
        </w:rPr>
        <w:sym w:font="Abo-thar" w:char="F061"/>
      </w:r>
      <w:r w:rsidRPr="00F76E63">
        <w:rPr>
          <w:rFonts w:hint="cs"/>
          <w:sz w:val="28"/>
          <w:szCs w:val="28"/>
          <w:rtl/>
        </w:rPr>
        <w:t xml:space="preserve"> مع هذه الأنواع من القلوب، ومن ذلك مواقفهم في صد الهجومات التي كان يتعرض لها المسلمون كل حين من طرف أعدائهم، </w:t>
      </w:r>
      <w:r w:rsidRPr="00F76E63">
        <w:rPr>
          <w:sz w:val="28"/>
          <w:szCs w:val="28"/>
          <w:rtl/>
        </w:rPr>
        <w:t>قال تعالى: ﴿ فَتَرَى الَّذِينَ فِي قُلُوبِهِمْ مَرَضٌ يُسَارِعُونَ فِيهِمْ يَقُولُونَ نَخْشَى أَنْ تُصِيبَنَا دَائِرَةٌ فَعَسَى اللَّهُ أَنْ يَأْتِيَ بِالْفَتْحِ أَوْ أَمْرٍ مِنْ عِنْدِهِ فَيُصْبِحُوا عَلَى مَا أَسَرُّوا فِي أَنْفُسِهِمْ نَادِمِينَ ﴾ [المائدة: 52]</w:t>
      </w:r>
    </w:p>
    <w:p w14:paraId="5DC06C6B" w14:textId="77777777" w:rsidR="00273445" w:rsidRPr="00F76E63" w:rsidRDefault="00273445" w:rsidP="00F17A79">
      <w:pPr>
        <w:pStyle w:val="aaac"/>
        <w:rPr>
          <w:sz w:val="28"/>
          <w:szCs w:val="28"/>
          <w:rtl/>
        </w:rPr>
      </w:pPr>
      <w:r w:rsidRPr="00F76E63">
        <w:rPr>
          <w:rFonts w:hint="cs"/>
          <w:sz w:val="28"/>
          <w:szCs w:val="28"/>
          <w:rtl/>
        </w:rPr>
        <w:t xml:space="preserve">قد يكون ما ذكرناه هنا من المتفق عليه بين المسلمين جميعا، لكن المشكلة هي تصورنا أن هذا الصنف من الناس قد زال بمجرد وفاة رسول الله </w:t>
      </w:r>
      <w:r w:rsidRPr="00F76E63">
        <w:rPr>
          <w:rFonts w:hint="cs"/>
          <w:sz w:val="28"/>
          <w:szCs w:val="28"/>
        </w:rPr>
        <w:sym w:font="Abo-thar" w:char="F061"/>
      </w:r>
      <w:r w:rsidRPr="00F76E63">
        <w:rPr>
          <w:rFonts w:hint="cs"/>
          <w:sz w:val="28"/>
          <w:szCs w:val="28"/>
          <w:rtl/>
        </w:rPr>
        <w:t>.. فبعد وفاته مباشرة ـ كما ينص أصحاب السنة المذهبية ـ تحول الناس بجميع أصنافهم إلى مؤمنين طيبين ممتلئي</w:t>
      </w:r>
      <w:r w:rsidR="00F17A79" w:rsidRPr="00F76E63">
        <w:rPr>
          <w:rFonts w:hint="cs"/>
          <w:sz w:val="28"/>
          <w:szCs w:val="28"/>
          <w:rtl/>
        </w:rPr>
        <w:t>ن</w:t>
      </w:r>
      <w:r w:rsidRPr="00F76E63">
        <w:rPr>
          <w:rFonts w:hint="cs"/>
          <w:sz w:val="28"/>
          <w:szCs w:val="28"/>
          <w:rtl/>
        </w:rPr>
        <w:t xml:space="preserve"> بالعدالة.. ولذلك يمكننا أن نأخذ الدين والقرآن والهدي الإلهي من أي كان من دون أن نعرضه على الحقائق السامية الناصعة التي جاء الدين للدعوة إليها عملا واعتقادا.</w:t>
      </w:r>
    </w:p>
    <w:p w14:paraId="3A0C1FE9" w14:textId="77777777" w:rsidR="00273445" w:rsidRPr="00F76E63" w:rsidRDefault="00F17A79" w:rsidP="00273445">
      <w:pPr>
        <w:pStyle w:val="aaac"/>
        <w:rPr>
          <w:sz w:val="28"/>
          <w:szCs w:val="28"/>
          <w:rtl/>
        </w:rPr>
      </w:pPr>
      <w:r w:rsidRPr="00F76E63">
        <w:rPr>
          <w:rFonts w:hint="cs"/>
          <w:sz w:val="28"/>
          <w:szCs w:val="28"/>
          <w:rtl/>
        </w:rPr>
        <w:t>ومن هذه الثغرة الأمنية الخطيرة</w:t>
      </w:r>
      <w:r w:rsidR="00273445" w:rsidRPr="00F76E63">
        <w:rPr>
          <w:rFonts w:hint="cs"/>
          <w:sz w:val="28"/>
          <w:szCs w:val="28"/>
          <w:rtl/>
        </w:rPr>
        <w:t xml:space="preserve"> تسلل أصحاب القلوب المريضة ليشوهوا المعاني السامية للدين، فيحولوا سماحته عنفا، وسلامه حربا، وصفاءه كدورة، وسعيه لتحقيق كل القيم النبيلة إلى سعي لحربها والتنفير منها، وقد أعانهم على ذلك انقطاع الوحي الذي كان يكشف خططهم، ويحذر من مؤامراتهم.</w:t>
      </w:r>
    </w:p>
    <w:p w14:paraId="7E30FBB7" w14:textId="77777777" w:rsidR="00273445" w:rsidRPr="00F76E63" w:rsidRDefault="00273445" w:rsidP="00273445">
      <w:pPr>
        <w:pStyle w:val="aaac"/>
        <w:rPr>
          <w:sz w:val="28"/>
          <w:szCs w:val="28"/>
          <w:rtl/>
        </w:rPr>
      </w:pPr>
      <w:r w:rsidRPr="00F76E63">
        <w:rPr>
          <w:rFonts w:hint="cs"/>
          <w:sz w:val="28"/>
          <w:szCs w:val="28"/>
          <w:rtl/>
        </w:rPr>
        <w:t xml:space="preserve">وقد أشار القرآن الكريم إلى الدور الذي يقوم به أمثال هؤلاء في تحريف الدين انطلاقا </w:t>
      </w:r>
      <w:r w:rsidRPr="00F76E63">
        <w:rPr>
          <w:rFonts w:hint="cs"/>
          <w:sz w:val="28"/>
          <w:szCs w:val="28"/>
          <w:rtl/>
        </w:rPr>
        <w:lastRenderedPageBreak/>
        <w:t xml:space="preserve">من مصادره المقدسة، فقال: </w:t>
      </w:r>
      <w:r w:rsidR="00822965" w:rsidRPr="00F76E63">
        <w:rPr>
          <w:sz w:val="28"/>
          <w:szCs w:val="28"/>
          <w:rtl/>
        </w:rPr>
        <w:t>﴿</w:t>
      </w:r>
      <w:r w:rsidRPr="00F76E63">
        <w:rPr>
          <w:sz w:val="28"/>
          <w:szCs w:val="28"/>
          <w:rtl/>
        </w:rPr>
        <w:t>وَمَا أَرْسَلْنَا مِنْ قَبْلِكَ مِنْ رَسُولٍ وَلَا نَبِيٍّ إِلَّا إِذَا تَمَنَّى أَلْقَى الشَّيْطَانُ فِي أُمْنِيَّتِهِ فَيَنْسَخُ اللَّهُ مَا يُلْقِي الشَّيْطَانُ ثُمَّ يُحْكِمُ اللَّهُ آيَاتِهِ وَاللَّهُ عَلِيمٌ حَكِيمٌ (52) لِيَجْعَلَ مَا يُلْقِي الشَّيْطَانُ فِتْنَةً لِلَّذِينَ فِي قُلُوبِهِمْ مَرَضٌ وَالْقَاسِيَةِ قُلُوبُهُمْ وَإِنَّ الظَّالِمِينَ لَفِي شِقَاقٍ بَعِيدٍ (53) وَلِيَعْلَمَ الَّذِينَ أُوتُوا الْعِلْمَ أَنَّهُ الْحَقُّ مِنْ رَبِّكَ فَيُؤْمِنُوا بِهِ فَتُخْبِتَ لَهُ قُلُوبُهُمْ وَإِنَّ اللَّهَ لَهَادِ الَّذِينَ آمَنُوا إِلَى صِرَاطٍ مُسْتَقِيمٍ (54) وَلَا يَزَالُ الَّذِينَ كَفَرُوا فِي مِرْيَةٍ مِنْهُ حَتَّى تَأْتِيَهُمُ السَّاعَةُ بَغْتَةً أَوْ يَأْتِيَهُمْ عَذَابُ يَوْمٍ عَقِيمٍ (55)</w:t>
      </w:r>
      <w:r w:rsidR="00822965" w:rsidRPr="00F76E63">
        <w:rPr>
          <w:sz w:val="28"/>
          <w:szCs w:val="28"/>
          <w:rtl/>
        </w:rPr>
        <w:t>﴾</w:t>
      </w:r>
      <w:r w:rsidRPr="00F76E63">
        <w:rPr>
          <w:sz w:val="28"/>
          <w:szCs w:val="28"/>
          <w:rtl/>
        </w:rPr>
        <w:t xml:space="preserve"> [الحج: 52 - 55]</w:t>
      </w:r>
    </w:p>
    <w:p w14:paraId="3835A606" w14:textId="77777777" w:rsidR="00273445" w:rsidRPr="00F76E63" w:rsidRDefault="00273445" w:rsidP="00273445">
      <w:pPr>
        <w:pStyle w:val="aaac"/>
        <w:rPr>
          <w:sz w:val="28"/>
          <w:szCs w:val="28"/>
          <w:rtl/>
        </w:rPr>
      </w:pPr>
      <w:r w:rsidRPr="00F76E63">
        <w:rPr>
          <w:rFonts w:hint="cs"/>
          <w:sz w:val="28"/>
          <w:szCs w:val="28"/>
          <w:rtl/>
        </w:rPr>
        <w:t>فهذه الآيات الكريمة ـ والتي طال معناها التحريف هي الأخرى ـ تبين أن الشياطين يستعينون بأصحاب القلوب المريضة لتحريف الوحي الإلهي عن مقاصده السامية، لكن الذين أوتوا العلم يقفون بالمرصاد في وجه هذه القلوب، والتحريفات التي جاءت بها.</w:t>
      </w:r>
    </w:p>
    <w:p w14:paraId="7D2F0878" w14:textId="77777777" w:rsidR="00273445" w:rsidRPr="00F76E63" w:rsidRDefault="00273445" w:rsidP="002779D0">
      <w:pPr>
        <w:pStyle w:val="aaac"/>
        <w:rPr>
          <w:sz w:val="28"/>
          <w:szCs w:val="28"/>
          <w:rtl/>
        </w:rPr>
      </w:pPr>
      <w:r w:rsidRPr="00F76E63">
        <w:rPr>
          <w:rFonts w:hint="cs"/>
          <w:sz w:val="28"/>
          <w:szCs w:val="28"/>
          <w:rtl/>
        </w:rPr>
        <w:t xml:space="preserve">انطلاقا من هذه المعاني نحاول ـ ببعض الجرأة ـ </w:t>
      </w:r>
      <w:r w:rsidR="00822965" w:rsidRPr="00F76E63">
        <w:rPr>
          <w:rFonts w:hint="cs"/>
          <w:sz w:val="28"/>
          <w:szCs w:val="28"/>
          <w:rtl/>
        </w:rPr>
        <w:t xml:space="preserve">في هذا الكتاب </w:t>
      </w:r>
      <w:r w:rsidRPr="00F76E63">
        <w:rPr>
          <w:rFonts w:hint="cs"/>
          <w:sz w:val="28"/>
          <w:szCs w:val="28"/>
          <w:rtl/>
        </w:rPr>
        <w:t xml:space="preserve">أن نكشف بعض المؤامرات التي حيكت للانحراف بالصورة المقدسة الجميلة لرسول الله </w:t>
      </w:r>
      <w:r w:rsidRPr="00F76E63">
        <w:rPr>
          <w:rFonts w:hint="cs"/>
          <w:sz w:val="28"/>
          <w:szCs w:val="28"/>
        </w:rPr>
        <w:sym w:font="Abo-thar" w:char="F061"/>
      </w:r>
      <w:r w:rsidRPr="00F76E63">
        <w:rPr>
          <w:rFonts w:hint="cs"/>
          <w:sz w:val="28"/>
          <w:szCs w:val="28"/>
          <w:rtl/>
        </w:rPr>
        <w:t xml:space="preserve"> </w:t>
      </w:r>
      <w:r w:rsidR="002779D0" w:rsidRPr="00F76E63">
        <w:rPr>
          <w:rFonts w:hint="cs"/>
          <w:sz w:val="28"/>
          <w:szCs w:val="28"/>
          <w:rtl/>
        </w:rPr>
        <w:t>والتي أمرنا بأن نقتدي بها ونجعلها مثلنا الأعلى.</w:t>
      </w:r>
    </w:p>
    <w:p w14:paraId="1064F110" w14:textId="77777777" w:rsidR="002779D0" w:rsidRPr="00F76E63" w:rsidRDefault="002779D0" w:rsidP="002779D0">
      <w:pPr>
        <w:pStyle w:val="aaac"/>
        <w:rPr>
          <w:sz w:val="28"/>
          <w:szCs w:val="28"/>
          <w:rtl/>
        </w:rPr>
      </w:pPr>
      <w:r w:rsidRPr="00F76E63">
        <w:rPr>
          <w:rFonts w:hint="cs"/>
          <w:sz w:val="28"/>
          <w:szCs w:val="28"/>
          <w:rtl/>
        </w:rPr>
        <w:t xml:space="preserve">فقد تسلل إلى تراثنا وخاصة كتب الحديث ما يجعل من رسول الله </w:t>
      </w:r>
      <w:r w:rsidRPr="00F76E63">
        <w:rPr>
          <w:rFonts w:hint="cs"/>
          <w:sz w:val="28"/>
          <w:szCs w:val="28"/>
        </w:rPr>
        <w:sym w:font="Abo-thar" w:char="F061"/>
      </w:r>
      <w:r w:rsidRPr="00F76E63">
        <w:rPr>
          <w:rFonts w:hint="cs"/>
          <w:sz w:val="28"/>
          <w:szCs w:val="28"/>
          <w:rtl/>
        </w:rPr>
        <w:t xml:space="preserve"> شخصا مختلفا تماما عن الشخص الذي صوره القرآن الكريم، وصورته السنة النبوية الصحيحة.</w:t>
      </w:r>
    </w:p>
    <w:p w14:paraId="0B80A3E5" w14:textId="77777777" w:rsidR="002779D0" w:rsidRPr="00F76E63" w:rsidRDefault="002779D0" w:rsidP="002779D0">
      <w:pPr>
        <w:pStyle w:val="aaac"/>
        <w:rPr>
          <w:sz w:val="28"/>
          <w:szCs w:val="28"/>
          <w:rtl/>
        </w:rPr>
      </w:pPr>
      <w:r w:rsidRPr="00F76E63">
        <w:rPr>
          <w:rFonts w:hint="cs"/>
          <w:sz w:val="28"/>
          <w:szCs w:val="28"/>
          <w:rtl/>
        </w:rPr>
        <w:t>ولذلك نحن لا ننكر بعض ما ورد في السنة كما يدعي المرجفون، وإنما نقارن ما ورد في السنة بما ورد في القرآن الكريم.. فإن وافقته، فبها، وإلا ضربنا بها عرض الجدار.</w:t>
      </w:r>
    </w:p>
    <w:p w14:paraId="611C3AB1" w14:textId="77777777" w:rsidR="002779D0" w:rsidRPr="00F76E63" w:rsidRDefault="002779D0" w:rsidP="002779D0">
      <w:pPr>
        <w:pStyle w:val="aaac"/>
        <w:rPr>
          <w:sz w:val="28"/>
          <w:szCs w:val="28"/>
          <w:rtl/>
        </w:rPr>
      </w:pPr>
      <w:r w:rsidRPr="00F76E63">
        <w:rPr>
          <w:rFonts w:hint="cs"/>
          <w:sz w:val="28"/>
          <w:szCs w:val="28"/>
          <w:rtl/>
        </w:rPr>
        <w:t>بل إننا لا نكتفي بعرضها على القرآن الكريم فقط، بل نعرضها على السنن النبوية الأخرى.. والتي هي أكثر صحة، ومحل اتفاق من الأمة جميعا.</w:t>
      </w:r>
    </w:p>
    <w:p w14:paraId="1304827A" w14:textId="77777777" w:rsidR="002779D0" w:rsidRPr="00F76E63" w:rsidRDefault="002779D0" w:rsidP="002779D0">
      <w:pPr>
        <w:pStyle w:val="aaac"/>
        <w:rPr>
          <w:sz w:val="28"/>
          <w:szCs w:val="28"/>
          <w:rtl/>
        </w:rPr>
      </w:pPr>
      <w:r w:rsidRPr="00F76E63">
        <w:rPr>
          <w:rFonts w:hint="cs"/>
          <w:sz w:val="28"/>
          <w:szCs w:val="28"/>
          <w:rtl/>
        </w:rPr>
        <w:t>وما نفعله في هذه المجال هو نفس ما يفعله الفقهاء عند تعارض النصوص، فيرجحون ما دلت عليه الأدلة القطعية على ما دلت عليه الأدلة الظنية، حتى لو كان الدليل الذي يردونه حديثا في البخاري أو في مسلم أو في غيرهما من مصادر السنة.</w:t>
      </w:r>
    </w:p>
    <w:p w14:paraId="2F0E448F" w14:textId="77777777" w:rsidR="00854160" w:rsidRPr="00F76E63" w:rsidRDefault="00854160" w:rsidP="00822965">
      <w:pPr>
        <w:pStyle w:val="aaac"/>
        <w:rPr>
          <w:sz w:val="28"/>
          <w:szCs w:val="28"/>
          <w:rtl/>
          <w:lang w:bidi="ar-SA"/>
        </w:rPr>
      </w:pPr>
      <w:r w:rsidRPr="00F76E63">
        <w:rPr>
          <w:rFonts w:hint="cs"/>
          <w:sz w:val="28"/>
          <w:szCs w:val="28"/>
          <w:rtl/>
        </w:rPr>
        <w:lastRenderedPageBreak/>
        <w:t xml:space="preserve">وقد ضرب جمال الدين القاسمي ـ في تبريره لانتقاده الشديد لحديث سحر النبي  </w:t>
      </w:r>
      <w:r w:rsidRPr="00F76E63">
        <w:rPr>
          <w:rFonts w:hint="cs"/>
          <w:sz w:val="28"/>
          <w:szCs w:val="28"/>
        </w:rPr>
        <w:sym w:font="Abo-thar" w:char="F061"/>
      </w:r>
      <w:r w:rsidR="00822965" w:rsidRPr="00F76E63">
        <w:rPr>
          <w:rFonts w:hint="cs"/>
          <w:sz w:val="28"/>
          <w:szCs w:val="28"/>
          <w:rtl/>
        </w:rPr>
        <w:t xml:space="preserve"> ـ </w:t>
      </w:r>
      <w:r w:rsidRPr="00F76E63">
        <w:rPr>
          <w:rFonts w:hint="cs"/>
          <w:sz w:val="28"/>
          <w:szCs w:val="28"/>
          <w:rtl/>
        </w:rPr>
        <w:t xml:space="preserve">الأمثلة على ذلك من </w:t>
      </w:r>
      <w:r w:rsidR="00822965" w:rsidRPr="00F76E63">
        <w:rPr>
          <w:rFonts w:hint="cs"/>
          <w:sz w:val="28"/>
          <w:szCs w:val="28"/>
          <w:rtl/>
        </w:rPr>
        <w:t xml:space="preserve">فعل </w:t>
      </w:r>
      <w:r w:rsidRPr="00F76E63">
        <w:rPr>
          <w:rFonts w:hint="cs"/>
          <w:sz w:val="28"/>
          <w:szCs w:val="28"/>
          <w:rtl/>
        </w:rPr>
        <w:t xml:space="preserve">السلف الذين يعتمدهم أصحاب السنة المذهبية، فنقل عن </w:t>
      </w:r>
      <w:r w:rsidRPr="00F76E63">
        <w:rPr>
          <w:sz w:val="28"/>
          <w:szCs w:val="28"/>
          <w:rtl/>
        </w:rPr>
        <w:t xml:space="preserve">الإمام الغزالي </w:t>
      </w:r>
      <w:r w:rsidRPr="00F76E63">
        <w:rPr>
          <w:rFonts w:hint="cs"/>
          <w:sz w:val="28"/>
          <w:szCs w:val="28"/>
          <w:rtl/>
        </w:rPr>
        <w:t xml:space="preserve">قوله </w:t>
      </w:r>
      <w:r w:rsidRPr="00F76E63">
        <w:rPr>
          <w:sz w:val="28"/>
          <w:szCs w:val="28"/>
          <w:rtl/>
        </w:rPr>
        <w:t xml:space="preserve">في (المستصفى): </w:t>
      </w:r>
      <w:r w:rsidRPr="00F76E63">
        <w:rPr>
          <w:rFonts w:hint="cs"/>
          <w:sz w:val="28"/>
          <w:szCs w:val="28"/>
          <w:rtl/>
        </w:rPr>
        <w:t>(</w:t>
      </w:r>
      <w:r w:rsidRPr="00F76E63">
        <w:rPr>
          <w:sz w:val="28"/>
          <w:szCs w:val="28"/>
          <w:rtl/>
        </w:rPr>
        <w:t>ما من أحد من الصحابة إلا وقد ردّ خبر الواحد. كردّ عليّ خبر أبي سنان الأشجعي في قصة (بروع بنت واشق) وقد ظهر منه أنه كان يحلف على الحديث. وكردّ عائشة خبر ابن عمر في تعذيب الميت ببكاء أهله عليه. وظهر من عمر نهيه لأبي موسى وأبي هريرة عن الحديث</w:t>
      </w:r>
      <w:r w:rsidR="00822965" w:rsidRPr="00F76E63">
        <w:rPr>
          <w:rFonts w:hint="cs"/>
          <w:sz w:val="28"/>
          <w:szCs w:val="28"/>
          <w:rtl/>
        </w:rPr>
        <w:t>)</w:t>
      </w:r>
      <w:r w:rsidRPr="00F76E63">
        <w:rPr>
          <w:rStyle w:val="af0"/>
          <w:sz w:val="28"/>
          <w:szCs w:val="28"/>
          <w:rtl/>
        </w:rPr>
        <w:t>(</w:t>
      </w:r>
      <w:r w:rsidRPr="00F76E63">
        <w:rPr>
          <w:rStyle w:val="af0"/>
          <w:sz w:val="28"/>
          <w:szCs w:val="28"/>
          <w:rtl/>
        </w:rPr>
        <w:footnoteReference w:id="1"/>
      </w:r>
      <w:r w:rsidRPr="00F76E63">
        <w:rPr>
          <w:rStyle w:val="af0"/>
          <w:sz w:val="28"/>
          <w:szCs w:val="28"/>
          <w:rtl/>
        </w:rPr>
        <w:t>)</w:t>
      </w:r>
    </w:p>
    <w:p w14:paraId="5168EB4E" w14:textId="77777777" w:rsidR="00854160" w:rsidRPr="00F76E63" w:rsidRDefault="00854160" w:rsidP="004B50F8">
      <w:pPr>
        <w:pStyle w:val="aaac"/>
        <w:rPr>
          <w:sz w:val="28"/>
          <w:szCs w:val="28"/>
          <w:rtl/>
        </w:rPr>
      </w:pPr>
      <w:r w:rsidRPr="00F76E63">
        <w:rPr>
          <w:rFonts w:hint="cs"/>
          <w:sz w:val="28"/>
          <w:szCs w:val="28"/>
          <w:rtl/>
        </w:rPr>
        <w:t xml:space="preserve">ونقل عن </w:t>
      </w:r>
      <w:r w:rsidRPr="00F76E63">
        <w:rPr>
          <w:sz w:val="28"/>
          <w:szCs w:val="28"/>
          <w:rtl/>
        </w:rPr>
        <w:t>ابن تيمية في (المسوّدة)</w:t>
      </w:r>
      <w:r w:rsidR="004B50F8" w:rsidRPr="00F76E63">
        <w:rPr>
          <w:rFonts w:hint="cs"/>
          <w:sz w:val="28"/>
          <w:szCs w:val="28"/>
          <w:rtl/>
        </w:rPr>
        <w:t xml:space="preserve"> قوله</w:t>
      </w:r>
      <w:r w:rsidRPr="00F76E63">
        <w:rPr>
          <w:sz w:val="28"/>
          <w:szCs w:val="28"/>
          <w:rtl/>
        </w:rPr>
        <w:t xml:space="preserve">: </w:t>
      </w:r>
      <w:r w:rsidRPr="00F76E63">
        <w:rPr>
          <w:rFonts w:hint="cs"/>
          <w:sz w:val="28"/>
          <w:szCs w:val="28"/>
          <w:rtl/>
        </w:rPr>
        <w:t>(</w:t>
      </w:r>
      <w:r w:rsidRPr="00F76E63">
        <w:rPr>
          <w:sz w:val="28"/>
          <w:szCs w:val="28"/>
          <w:rtl/>
        </w:rPr>
        <w:t>الصواب أن من ردّ الخبر الصحيح كما كانت الصحابة ترده، لاعتقاده غلط الناقل أو كذبه، لاعتقاد الرادّ أن الدليل قد دل على أن الرسول لا يقول هذا</w:t>
      </w:r>
      <w:r w:rsidR="004B50F8" w:rsidRPr="00F76E63">
        <w:rPr>
          <w:rFonts w:hint="cs"/>
          <w:sz w:val="28"/>
          <w:szCs w:val="28"/>
          <w:rtl/>
        </w:rPr>
        <w:t>،</w:t>
      </w:r>
      <w:r w:rsidRPr="00F76E63">
        <w:rPr>
          <w:sz w:val="28"/>
          <w:szCs w:val="28"/>
          <w:rtl/>
        </w:rPr>
        <w:t xml:space="preserve"> فإن هذا لا يكفر ولا يفسق</w:t>
      </w:r>
      <w:r w:rsidR="004B50F8" w:rsidRPr="00F76E63">
        <w:rPr>
          <w:rFonts w:hint="cs"/>
          <w:sz w:val="28"/>
          <w:szCs w:val="28"/>
          <w:rtl/>
        </w:rPr>
        <w:t>،</w:t>
      </w:r>
      <w:r w:rsidRPr="00F76E63">
        <w:rPr>
          <w:sz w:val="28"/>
          <w:szCs w:val="28"/>
          <w:rtl/>
        </w:rPr>
        <w:t xml:space="preserve"> وإن لم يكن اعتقاده مطابقا، فقد ردّ غير واحد من الصحابة غير واحد من الأخبار التي هي صحيحة عند أهل الحديث</w:t>
      </w:r>
      <w:r w:rsidRPr="00F76E63">
        <w:rPr>
          <w:rFonts w:hint="cs"/>
          <w:sz w:val="28"/>
          <w:szCs w:val="28"/>
          <w:rtl/>
        </w:rPr>
        <w:t>)</w:t>
      </w:r>
      <w:r w:rsidRPr="00F76E63">
        <w:rPr>
          <w:rStyle w:val="af0"/>
          <w:sz w:val="28"/>
          <w:szCs w:val="28"/>
          <w:rtl/>
        </w:rPr>
        <w:t>(</w:t>
      </w:r>
      <w:r w:rsidRPr="00F76E63">
        <w:rPr>
          <w:rStyle w:val="af0"/>
          <w:sz w:val="28"/>
          <w:szCs w:val="28"/>
          <w:rtl/>
        </w:rPr>
        <w:footnoteReference w:id="2"/>
      </w:r>
      <w:r w:rsidRPr="00F76E63">
        <w:rPr>
          <w:rStyle w:val="af0"/>
          <w:sz w:val="28"/>
          <w:szCs w:val="28"/>
          <w:rtl/>
        </w:rPr>
        <w:t>)</w:t>
      </w:r>
      <w:r w:rsidRPr="00F76E63">
        <w:rPr>
          <w:rFonts w:hint="cs"/>
          <w:sz w:val="28"/>
          <w:szCs w:val="28"/>
          <w:rtl/>
        </w:rPr>
        <w:t xml:space="preserve"> </w:t>
      </w:r>
    </w:p>
    <w:p w14:paraId="4117E282" w14:textId="77777777" w:rsidR="00854160" w:rsidRPr="00F76E63" w:rsidRDefault="00854160" w:rsidP="00854160">
      <w:pPr>
        <w:pStyle w:val="aaac"/>
        <w:rPr>
          <w:sz w:val="28"/>
          <w:szCs w:val="28"/>
          <w:rtl/>
        </w:rPr>
      </w:pPr>
      <w:r w:rsidRPr="00F76E63">
        <w:rPr>
          <w:rFonts w:hint="cs"/>
          <w:sz w:val="28"/>
          <w:szCs w:val="28"/>
          <w:rtl/>
        </w:rPr>
        <w:t>ونقل عن</w:t>
      </w:r>
      <w:r w:rsidRPr="00F76E63">
        <w:rPr>
          <w:sz w:val="28"/>
          <w:szCs w:val="28"/>
          <w:rtl/>
        </w:rPr>
        <w:t xml:space="preserve"> العلامة الفناري في (فصول البدائع)</w:t>
      </w:r>
      <w:r w:rsidRPr="00F76E63">
        <w:rPr>
          <w:rFonts w:hint="cs"/>
          <w:sz w:val="28"/>
          <w:szCs w:val="28"/>
          <w:rtl/>
        </w:rPr>
        <w:t xml:space="preserve"> قوله</w:t>
      </w:r>
      <w:r w:rsidRPr="00F76E63">
        <w:rPr>
          <w:sz w:val="28"/>
          <w:szCs w:val="28"/>
          <w:rtl/>
        </w:rPr>
        <w:t xml:space="preserve">: </w:t>
      </w:r>
      <w:r w:rsidRPr="00F76E63">
        <w:rPr>
          <w:rFonts w:hint="cs"/>
          <w:sz w:val="28"/>
          <w:szCs w:val="28"/>
          <w:rtl/>
        </w:rPr>
        <w:t>(</w:t>
      </w:r>
      <w:r w:rsidRPr="00F76E63">
        <w:rPr>
          <w:sz w:val="28"/>
          <w:szCs w:val="28"/>
          <w:rtl/>
        </w:rPr>
        <w:t>ولا يضلل جاحد الآحاد</w:t>
      </w:r>
      <w:r w:rsidRPr="00F76E63">
        <w:rPr>
          <w:rFonts w:hint="cs"/>
          <w:sz w:val="28"/>
          <w:szCs w:val="28"/>
          <w:rtl/>
        </w:rPr>
        <w:t>)</w:t>
      </w:r>
    </w:p>
    <w:p w14:paraId="4C596087" w14:textId="77777777" w:rsidR="00854160" w:rsidRPr="00F76E63" w:rsidRDefault="00854160" w:rsidP="004B50F8">
      <w:pPr>
        <w:pStyle w:val="aaac"/>
        <w:rPr>
          <w:sz w:val="28"/>
          <w:szCs w:val="28"/>
          <w:rtl/>
        </w:rPr>
      </w:pPr>
      <w:r w:rsidRPr="00F76E63">
        <w:rPr>
          <w:rFonts w:hint="cs"/>
          <w:sz w:val="28"/>
          <w:szCs w:val="28"/>
          <w:rtl/>
        </w:rPr>
        <w:t>ثم قال تعقيبا على ذلك كله: (</w:t>
      </w:r>
      <w:r w:rsidRPr="00F76E63">
        <w:rPr>
          <w:sz w:val="28"/>
          <w:szCs w:val="28"/>
          <w:rtl/>
        </w:rPr>
        <w:t>والمسألة</w:t>
      </w:r>
      <w:r w:rsidRPr="00F76E63">
        <w:rPr>
          <w:rFonts w:hint="cs"/>
          <w:sz w:val="28"/>
          <w:szCs w:val="28"/>
          <w:rtl/>
        </w:rPr>
        <w:t xml:space="preserve"> </w:t>
      </w:r>
      <w:r w:rsidRPr="00F76E63">
        <w:rPr>
          <w:sz w:val="28"/>
          <w:szCs w:val="28"/>
          <w:rtl/>
        </w:rPr>
        <w:t>معروفة في الأصول</w:t>
      </w:r>
      <w:r w:rsidR="004B50F8" w:rsidRPr="00F76E63">
        <w:rPr>
          <w:rFonts w:hint="cs"/>
          <w:sz w:val="28"/>
          <w:szCs w:val="28"/>
          <w:rtl/>
        </w:rPr>
        <w:t>،</w:t>
      </w:r>
      <w:r w:rsidRPr="00F76E63">
        <w:rPr>
          <w:sz w:val="28"/>
          <w:szCs w:val="28"/>
          <w:rtl/>
        </w:rPr>
        <w:t xml:space="preserve"> وإنما توسعت في نقولها لأني رأيت من متعصبة أهل الرأي من أكبر رد خبر رواه مثل البخاري، وضلل منكره</w:t>
      </w:r>
      <w:r w:rsidR="004B50F8" w:rsidRPr="00F76E63">
        <w:rPr>
          <w:rFonts w:hint="cs"/>
          <w:sz w:val="28"/>
          <w:szCs w:val="28"/>
          <w:rtl/>
        </w:rPr>
        <w:t>،</w:t>
      </w:r>
      <w:r w:rsidRPr="00F76E63">
        <w:rPr>
          <w:sz w:val="28"/>
          <w:szCs w:val="28"/>
          <w:rtl/>
        </w:rPr>
        <w:t xml:space="preserve"> فعلمت أن هذا من الجهل بفن الأصول، لا بل بأصول مذهبه. كما رأيت عن الفناري. ثم قلت: العهد بأهل الرأي أن لا يقيموا للبخاري وزنا. وقد ردوا المئين من مروياته بالتأويل والنسخ</w:t>
      </w:r>
      <w:r w:rsidR="004B50F8" w:rsidRPr="00F76E63">
        <w:rPr>
          <w:rFonts w:hint="cs"/>
          <w:sz w:val="28"/>
          <w:szCs w:val="28"/>
          <w:rtl/>
        </w:rPr>
        <w:t>،</w:t>
      </w:r>
      <w:r w:rsidRPr="00F76E63">
        <w:rPr>
          <w:sz w:val="28"/>
          <w:szCs w:val="28"/>
          <w:rtl/>
        </w:rPr>
        <w:t xml:space="preserve"> فمتى صادقوه حتى يضللوا من ردّ خبرا فيه؟</w:t>
      </w:r>
      <w:r w:rsidRPr="00F76E63">
        <w:rPr>
          <w:rFonts w:hint="cs"/>
          <w:sz w:val="28"/>
          <w:szCs w:val="28"/>
          <w:rtl/>
        </w:rPr>
        <w:t>)</w:t>
      </w:r>
      <w:r w:rsidRPr="00F76E63">
        <w:rPr>
          <w:rStyle w:val="af0"/>
          <w:sz w:val="28"/>
          <w:szCs w:val="28"/>
          <w:rtl/>
        </w:rPr>
        <w:t>(</w:t>
      </w:r>
      <w:r w:rsidRPr="00F76E63">
        <w:rPr>
          <w:rStyle w:val="af0"/>
          <w:sz w:val="28"/>
          <w:szCs w:val="28"/>
          <w:rtl/>
        </w:rPr>
        <w:footnoteReference w:id="3"/>
      </w:r>
      <w:r w:rsidRPr="00F76E63">
        <w:rPr>
          <w:rStyle w:val="af0"/>
          <w:sz w:val="28"/>
          <w:szCs w:val="28"/>
          <w:rtl/>
        </w:rPr>
        <w:t>)</w:t>
      </w:r>
      <w:r w:rsidRPr="00F76E63">
        <w:rPr>
          <w:sz w:val="28"/>
          <w:szCs w:val="28"/>
          <w:rtl/>
        </w:rPr>
        <w:t xml:space="preserve"> </w:t>
      </w:r>
    </w:p>
    <w:p w14:paraId="1BD909F0" w14:textId="77777777" w:rsidR="00DC22E1" w:rsidRPr="00F76E63" w:rsidRDefault="002779D0" w:rsidP="004B50F8">
      <w:pPr>
        <w:pStyle w:val="aaac"/>
        <w:rPr>
          <w:sz w:val="28"/>
          <w:szCs w:val="28"/>
          <w:rtl/>
        </w:rPr>
      </w:pPr>
      <w:r w:rsidRPr="00F76E63">
        <w:rPr>
          <w:rFonts w:hint="cs"/>
          <w:sz w:val="28"/>
          <w:szCs w:val="28"/>
          <w:rtl/>
        </w:rPr>
        <w:t xml:space="preserve">ومن الأمثلة </w:t>
      </w:r>
      <w:r w:rsidR="004B50F8" w:rsidRPr="00F76E63">
        <w:rPr>
          <w:rFonts w:hint="cs"/>
          <w:sz w:val="28"/>
          <w:szCs w:val="28"/>
          <w:rtl/>
        </w:rPr>
        <w:t xml:space="preserve">الواضحة </w:t>
      </w:r>
      <w:r w:rsidRPr="00F76E63">
        <w:rPr>
          <w:rFonts w:hint="cs"/>
          <w:sz w:val="28"/>
          <w:szCs w:val="28"/>
          <w:rtl/>
        </w:rPr>
        <w:t xml:space="preserve">على ذلك موقف الإمام مالك من </w:t>
      </w:r>
      <w:r w:rsidR="00DC22E1" w:rsidRPr="00F76E63">
        <w:rPr>
          <w:rFonts w:hint="cs"/>
          <w:sz w:val="28"/>
          <w:szCs w:val="28"/>
          <w:rtl/>
        </w:rPr>
        <w:t xml:space="preserve">الحديث الذي رواه </w:t>
      </w:r>
      <w:r w:rsidR="00DC22E1" w:rsidRPr="00F76E63">
        <w:rPr>
          <w:sz w:val="28"/>
          <w:szCs w:val="28"/>
          <w:rtl/>
        </w:rPr>
        <w:t xml:space="preserve">البخاري ومسلم عن حكيم بن حزام أن رسول الله </w:t>
      </w:r>
      <w:r w:rsidR="00DC22E1" w:rsidRPr="00F76E63">
        <w:rPr>
          <w:sz w:val="28"/>
          <w:szCs w:val="28"/>
        </w:rPr>
        <w:sym w:font="Abo-thar" w:char="F061"/>
      </w:r>
      <w:r w:rsidR="00DC22E1" w:rsidRPr="00F76E63">
        <w:rPr>
          <w:rFonts w:hint="cs"/>
          <w:sz w:val="28"/>
          <w:szCs w:val="28"/>
          <w:rtl/>
        </w:rPr>
        <w:t xml:space="preserve"> </w:t>
      </w:r>
      <w:r w:rsidR="00DC22E1" w:rsidRPr="00F76E63">
        <w:rPr>
          <w:sz w:val="28"/>
          <w:szCs w:val="28"/>
          <w:rtl/>
        </w:rPr>
        <w:t xml:space="preserve">قال: (البيعان بالخيار ما لم يتفرقا، فإن صدقا وبينا </w:t>
      </w:r>
      <w:r w:rsidR="00DC22E1" w:rsidRPr="00F76E63">
        <w:rPr>
          <w:sz w:val="28"/>
          <w:szCs w:val="28"/>
          <w:rtl/>
        </w:rPr>
        <w:lastRenderedPageBreak/>
        <w:t>بورك لهما في بيعهما، وإن كتما وكذبا محقت بركة بيعهما)</w:t>
      </w:r>
    </w:p>
    <w:p w14:paraId="705F0F6E" w14:textId="77777777" w:rsidR="00DC22E1" w:rsidRPr="00F76E63" w:rsidRDefault="00DC22E1" w:rsidP="00F17A79">
      <w:pPr>
        <w:pStyle w:val="aaac"/>
        <w:rPr>
          <w:sz w:val="28"/>
          <w:szCs w:val="28"/>
          <w:rtl/>
        </w:rPr>
      </w:pPr>
      <w:r w:rsidRPr="00F76E63">
        <w:rPr>
          <w:rFonts w:hint="cs"/>
          <w:sz w:val="28"/>
          <w:szCs w:val="28"/>
          <w:rtl/>
        </w:rPr>
        <w:t xml:space="preserve">والذي يدل بصيغة قطعية على </w:t>
      </w:r>
      <w:r w:rsidRPr="00F76E63">
        <w:rPr>
          <w:sz w:val="28"/>
          <w:szCs w:val="28"/>
          <w:rtl/>
        </w:rPr>
        <w:t>أن لكل من المتبايعين حق إمضاء العقد أو إلغائه ماداما لم يتفرقا بالأبدان.</w:t>
      </w:r>
    </w:p>
    <w:p w14:paraId="09DFE799" w14:textId="77777777" w:rsidR="00DC22E1" w:rsidRPr="00F76E63" w:rsidRDefault="00DC22E1" w:rsidP="00DC22E1">
      <w:pPr>
        <w:pStyle w:val="aaac"/>
        <w:rPr>
          <w:sz w:val="28"/>
          <w:szCs w:val="28"/>
          <w:rtl/>
        </w:rPr>
      </w:pPr>
      <w:r w:rsidRPr="00F76E63">
        <w:rPr>
          <w:rFonts w:hint="cs"/>
          <w:sz w:val="28"/>
          <w:szCs w:val="28"/>
          <w:rtl/>
        </w:rPr>
        <w:t xml:space="preserve">وقد ورد ما يؤكد هذا من السنن الأخرى، فقد </w:t>
      </w:r>
      <w:r w:rsidRPr="00F76E63">
        <w:rPr>
          <w:sz w:val="28"/>
          <w:szCs w:val="28"/>
          <w:rtl/>
        </w:rPr>
        <w:t xml:space="preserve">روى البيهقي عن عبد الله بن عمر قال: </w:t>
      </w:r>
      <w:r w:rsidRPr="00F76E63">
        <w:rPr>
          <w:rFonts w:hint="cs"/>
          <w:sz w:val="28"/>
          <w:szCs w:val="28"/>
          <w:rtl/>
        </w:rPr>
        <w:t>(</w:t>
      </w:r>
      <w:r w:rsidRPr="00F76E63">
        <w:rPr>
          <w:sz w:val="28"/>
          <w:szCs w:val="28"/>
          <w:rtl/>
        </w:rPr>
        <w:t>بعت من أمير المؤمنين عثمان مالاً بالوادي بمال له بخيبر، فلما تبايعنا رجعت على عقبي حتى خرجت من بيته خشية أن يردني البيع، وكانت السنة أن المتبايعين بالخيار حتى يتفرقا</w:t>
      </w:r>
      <w:r w:rsidRPr="00F76E63">
        <w:rPr>
          <w:rFonts w:hint="cs"/>
          <w:sz w:val="28"/>
          <w:szCs w:val="28"/>
          <w:rtl/>
        </w:rPr>
        <w:t>)</w:t>
      </w:r>
    </w:p>
    <w:p w14:paraId="6DC49D24" w14:textId="77777777" w:rsidR="00DC22E1" w:rsidRPr="00F76E63" w:rsidRDefault="00DC22E1" w:rsidP="004B50F8">
      <w:pPr>
        <w:pStyle w:val="aaac"/>
        <w:rPr>
          <w:sz w:val="28"/>
          <w:szCs w:val="28"/>
          <w:rtl/>
        </w:rPr>
      </w:pPr>
      <w:r w:rsidRPr="00F76E63">
        <w:rPr>
          <w:rFonts w:hint="cs"/>
          <w:sz w:val="28"/>
          <w:szCs w:val="28"/>
          <w:rtl/>
        </w:rPr>
        <w:t xml:space="preserve">وقد </w:t>
      </w:r>
      <w:r w:rsidRPr="00F76E63">
        <w:rPr>
          <w:sz w:val="28"/>
          <w:szCs w:val="28"/>
          <w:rtl/>
        </w:rPr>
        <w:t xml:space="preserve">ذهب </w:t>
      </w:r>
      <w:r w:rsidRPr="00F76E63">
        <w:rPr>
          <w:rFonts w:hint="cs"/>
          <w:sz w:val="28"/>
          <w:szCs w:val="28"/>
          <w:rtl/>
        </w:rPr>
        <w:t xml:space="preserve">إلى هذا </w:t>
      </w:r>
      <w:r w:rsidRPr="00F76E63">
        <w:rPr>
          <w:sz w:val="28"/>
          <w:szCs w:val="28"/>
          <w:rtl/>
        </w:rPr>
        <w:t>جماهير العلماء من الصحابة والتابعين.</w:t>
      </w:r>
      <w:r w:rsidRPr="00F76E63">
        <w:rPr>
          <w:rFonts w:hint="cs"/>
          <w:sz w:val="28"/>
          <w:szCs w:val="28"/>
          <w:rtl/>
        </w:rPr>
        <w:t xml:space="preserve">. لكن الإمام مالك خالف ذلك، ورد الحديث حتى </w:t>
      </w:r>
      <w:r w:rsidRPr="00F76E63">
        <w:rPr>
          <w:sz w:val="28"/>
          <w:szCs w:val="28"/>
          <w:rtl/>
        </w:rPr>
        <w:t>نقل عن</w:t>
      </w:r>
      <w:r w:rsidR="00F17A79" w:rsidRPr="00F76E63">
        <w:rPr>
          <w:rFonts w:hint="cs"/>
          <w:sz w:val="28"/>
          <w:szCs w:val="28"/>
          <w:rtl/>
        </w:rPr>
        <w:t xml:space="preserve"> ابن</w:t>
      </w:r>
      <w:r w:rsidRPr="00F76E63">
        <w:rPr>
          <w:sz w:val="28"/>
          <w:szCs w:val="28"/>
          <w:rtl/>
        </w:rPr>
        <w:t xml:space="preserve"> أبي ذئب </w:t>
      </w:r>
      <w:r w:rsidRPr="00F76E63">
        <w:rPr>
          <w:rFonts w:ascii="Sakkal Majalla" w:hAnsi="Sakkal Majalla" w:cs="Sakkal Majalla" w:hint="cs"/>
          <w:sz w:val="28"/>
          <w:szCs w:val="28"/>
          <w:rtl/>
        </w:rPr>
        <w:t>–</w:t>
      </w:r>
      <w:r w:rsidRPr="00F76E63">
        <w:rPr>
          <w:rFonts w:ascii="mylotus" w:hAnsi="mylotus" w:hint="cs"/>
          <w:sz w:val="28"/>
          <w:szCs w:val="28"/>
          <w:rtl/>
        </w:rPr>
        <w:t>وهو</w:t>
      </w:r>
      <w:r w:rsidRPr="00F76E63">
        <w:rPr>
          <w:sz w:val="28"/>
          <w:szCs w:val="28"/>
          <w:rtl/>
        </w:rPr>
        <w:t xml:space="preserve"> </w:t>
      </w:r>
      <w:r w:rsidRPr="00F76E63">
        <w:rPr>
          <w:rFonts w:ascii="mylotus" w:hAnsi="mylotus" w:hint="cs"/>
          <w:sz w:val="28"/>
          <w:szCs w:val="28"/>
          <w:rtl/>
        </w:rPr>
        <w:t>من</w:t>
      </w:r>
      <w:r w:rsidRPr="00F76E63">
        <w:rPr>
          <w:sz w:val="28"/>
          <w:szCs w:val="28"/>
          <w:rtl/>
        </w:rPr>
        <w:t xml:space="preserve"> </w:t>
      </w:r>
      <w:r w:rsidRPr="00F76E63">
        <w:rPr>
          <w:rFonts w:ascii="mylotus" w:hAnsi="mylotus" w:hint="cs"/>
          <w:sz w:val="28"/>
          <w:szCs w:val="28"/>
          <w:rtl/>
        </w:rPr>
        <w:t>كبار</w:t>
      </w:r>
      <w:r w:rsidRPr="00F76E63">
        <w:rPr>
          <w:sz w:val="28"/>
          <w:szCs w:val="28"/>
          <w:rtl/>
        </w:rPr>
        <w:t xml:space="preserve"> </w:t>
      </w:r>
      <w:r w:rsidRPr="00F76E63">
        <w:rPr>
          <w:rFonts w:ascii="mylotus" w:hAnsi="mylotus" w:hint="cs"/>
          <w:sz w:val="28"/>
          <w:szCs w:val="28"/>
          <w:rtl/>
        </w:rPr>
        <w:t>علماء</w:t>
      </w:r>
      <w:r w:rsidRPr="00F76E63">
        <w:rPr>
          <w:sz w:val="28"/>
          <w:szCs w:val="28"/>
          <w:rtl/>
        </w:rPr>
        <w:t xml:space="preserve"> </w:t>
      </w:r>
      <w:r w:rsidRPr="00F76E63">
        <w:rPr>
          <w:rFonts w:ascii="mylotus" w:hAnsi="mylotus" w:hint="cs"/>
          <w:sz w:val="28"/>
          <w:szCs w:val="28"/>
          <w:rtl/>
        </w:rPr>
        <w:t>المدينة</w:t>
      </w:r>
      <w:r w:rsidRPr="00F76E63">
        <w:rPr>
          <w:sz w:val="28"/>
          <w:szCs w:val="28"/>
          <w:rtl/>
        </w:rPr>
        <w:t xml:space="preserve"> - </w:t>
      </w:r>
      <w:r w:rsidRPr="00F76E63">
        <w:rPr>
          <w:rFonts w:ascii="mylotus" w:hAnsi="mylotus" w:hint="cs"/>
          <w:sz w:val="28"/>
          <w:szCs w:val="28"/>
          <w:rtl/>
        </w:rPr>
        <w:t>أنه</w:t>
      </w:r>
      <w:r w:rsidRPr="00F76E63">
        <w:rPr>
          <w:sz w:val="28"/>
          <w:szCs w:val="28"/>
          <w:rtl/>
        </w:rPr>
        <w:t xml:space="preserve"> </w:t>
      </w:r>
      <w:r w:rsidRPr="00F76E63">
        <w:rPr>
          <w:rFonts w:ascii="mylotus" w:hAnsi="mylotus" w:hint="cs"/>
          <w:sz w:val="28"/>
          <w:szCs w:val="28"/>
          <w:rtl/>
        </w:rPr>
        <w:t>لما</w:t>
      </w:r>
      <w:r w:rsidRPr="00F76E63">
        <w:rPr>
          <w:sz w:val="28"/>
          <w:szCs w:val="28"/>
          <w:rtl/>
        </w:rPr>
        <w:t xml:space="preserve"> </w:t>
      </w:r>
      <w:r w:rsidRPr="00F76E63">
        <w:rPr>
          <w:rFonts w:ascii="mylotus" w:hAnsi="mylotus" w:hint="cs"/>
          <w:sz w:val="28"/>
          <w:szCs w:val="28"/>
          <w:rtl/>
        </w:rPr>
        <w:t>ذكر</w:t>
      </w:r>
      <w:r w:rsidRPr="00F76E63">
        <w:rPr>
          <w:sz w:val="28"/>
          <w:szCs w:val="28"/>
          <w:rtl/>
        </w:rPr>
        <w:t xml:space="preserve"> </w:t>
      </w:r>
      <w:r w:rsidRPr="00F76E63">
        <w:rPr>
          <w:rFonts w:ascii="mylotus" w:hAnsi="mylotus" w:hint="cs"/>
          <w:sz w:val="28"/>
          <w:szCs w:val="28"/>
          <w:rtl/>
        </w:rPr>
        <w:t>له</w:t>
      </w:r>
      <w:r w:rsidRPr="00F76E63">
        <w:rPr>
          <w:sz w:val="28"/>
          <w:szCs w:val="28"/>
          <w:rtl/>
        </w:rPr>
        <w:t xml:space="preserve"> </w:t>
      </w:r>
      <w:r w:rsidRPr="00F76E63">
        <w:rPr>
          <w:rFonts w:ascii="mylotus" w:hAnsi="mylotus" w:hint="cs"/>
          <w:sz w:val="28"/>
          <w:szCs w:val="28"/>
          <w:rtl/>
        </w:rPr>
        <w:t>أن</w:t>
      </w:r>
      <w:r w:rsidRPr="00F76E63">
        <w:rPr>
          <w:sz w:val="28"/>
          <w:szCs w:val="28"/>
          <w:rtl/>
        </w:rPr>
        <w:t xml:space="preserve"> </w:t>
      </w:r>
      <w:r w:rsidRPr="00F76E63">
        <w:rPr>
          <w:rFonts w:ascii="mylotus" w:hAnsi="mylotus" w:hint="cs"/>
          <w:sz w:val="28"/>
          <w:szCs w:val="28"/>
          <w:rtl/>
        </w:rPr>
        <w:t>مالكا</w:t>
      </w:r>
      <w:r w:rsidRPr="00F76E63">
        <w:rPr>
          <w:sz w:val="28"/>
          <w:szCs w:val="28"/>
          <w:rtl/>
        </w:rPr>
        <w:t xml:space="preserve"> </w:t>
      </w:r>
      <w:r w:rsidRPr="00F76E63">
        <w:rPr>
          <w:rFonts w:ascii="mylotus" w:hAnsi="mylotus" w:hint="cs"/>
          <w:sz w:val="28"/>
          <w:szCs w:val="28"/>
          <w:rtl/>
        </w:rPr>
        <w:t>لم</w:t>
      </w:r>
      <w:r w:rsidRPr="00F76E63">
        <w:rPr>
          <w:sz w:val="28"/>
          <w:szCs w:val="28"/>
          <w:rtl/>
        </w:rPr>
        <w:t xml:space="preserve"> </w:t>
      </w:r>
      <w:r w:rsidRPr="00F76E63">
        <w:rPr>
          <w:rFonts w:ascii="mylotus" w:hAnsi="mylotus" w:hint="cs"/>
          <w:sz w:val="28"/>
          <w:szCs w:val="28"/>
          <w:rtl/>
        </w:rPr>
        <w:t>يعمل</w:t>
      </w:r>
      <w:r w:rsidRPr="00F76E63">
        <w:rPr>
          <w:sz w:val="28"/>
          <w:szCs w:val="28"/>
          <w:rtl/>
        </w:rPr>
        <w:t xml:space="preserve"> </w:t>
      </w:r>
      <w:r w:rsidRPr="00F76E63">
        <w:rPr>
          <w:rFonts w:ascii="mylotus" w:hAnsi="mylotus" w:hint="cs"/>
          <w:sz w:val="28"/>
          <w:szCs w:val="28"/>
          <w:rtl/>
        </w:rPr>
        <w:t>به</w:t>
      </w:r>
      <w:r w:rsidRPr="00F76E63">
        <w:rPr>
          <w:rFonts w:hint="cs"/>
          <w:sz w:val="28"/>
          <w:szCs w:val="28"/>
          <w:rtl/>
        </w:rPr>
        <w:t>،</w:t>
      </w:r>
      <w:r w:rsidRPr="00F76E63">
        <w:rPr>
          <w:sz w:val="28"/>
          <w:szCs w:val="28"/>
          <w:rtl/>
        </w:rPr>
        <w:t xml:space="preserve"> </w:t>
      </w:r>
      <w:r w:rsidRPr="00F76E63">
        <w:rPr>
          <w:rFonts w:ascii="mylotus" w:hAnsi="mylotus" w:hint="cs"/>
          <w:sz w:val="28"/>
          <w:szCs w:val="28"/>
          <w:rtl/>
        </w:rPr>
        <w:t>قال</w:t>
      </w:r>
      <w:r w:rsidRPr="00F76E63">
        <w:rPr>
          <w:sz w:val="28"/>
          <w:szCs w:val="28"/>
          <w:rtl/>
        </w:rPr>
        <w:t xml:space="preserve">: </w:t>
      </w:r>
      <w:r w:rsidRPr="00F76E63">
        <w:rPr>
          <w:rFonts w:hint="cs"/>
          <w:sz w:val="28"/>
          <w:szCs w:val="28"/>
          <w:rtl/>
        </w:rPr>
        <w:t>(</w:t>
      </w:r>
      <w:r w:rsidRPr="00F76E63">
        <w:rPr>
          <w:sz w:val="28"/>
          <w:szCs w:val="28"/>
          <w:rtl/>
        </w:rPr>
        <w:t>يستتاب</w:t>
      </w:r>
      <w:r w:rsidR="004B50F8" w:rsidRPr="00F76E63">
        <w:rPr>
          <w:sz w:val="28"/>
          <w:szCs w:val="28"/>
          <w:rtl/>
        </w:rPr>
        <w:t xml:space="preserve">، </w:t>
      </w:r>
      <w:r w:rsidRPr="00F76E63">
        <w:rPr>
          <w:sz w:val="28"/>
          <w:szCs w:val="28"/>
          <w:rtl/>
        </w:rPr>
        <w:t>فإن تاب</w:t>
      </w:r>
      <w:r w:rsidR="004B50F8" w:rsidRPr="00F76E63">
        <w:rPr>
          <w:sz w:val="28"/>
          <w:szCs w:val="28"/>
          <w:rtl/>
        </w:rPr>
        <w:t xml:space="preserve">، </w:t>
      </w:r>
      <w:r w:rsidRPr="00F76E63">
        <w:rPr>
          <w:sz w:val="28"/>
          <w:szCs w:val="28"/>
          <w:rtl/>
        </w:rPr>
        <w:t>وإلا ضربت عنقه</w:t>
      </w:r>
      <w:r w:rsidRPr="00F76E63">
        <w:rPr>
          <w:rFonts w:hint="cs"/>
          <w:sz w:val="28"/>
          <w:szCs w:val="28"/>
          <w:rtl/>
        </w:rPr>
        <w:t>)</w:t>
      </w:r>
      <w:r w:rsidRPr="00F76E63">
        <w:rPr>
          <w:rStyle w:val="af0"/>
          <w:sz w:val="28"/>
          <w:szCs w:val="28"/>
          <w:rtl/>
        </w:rPr>
        <w:t>(</w:t>
      </w:r>
      <w:r w:rsidRPr="00F76E63">
        <w:rPr>
          <w:rStyle w:val="af0"/>
          <w:sz w:val="28"/>
          <w:szCs w:val="28"/>
          <w:rtl/>
        </w:rPr>
        <w:footnoteReference w:id="4"/>
      </w:r>
      <w:r w:rsidRPr="00F76E63">
        <w:rPr>
          <w:rStyle w:val="af0"/>
          <w:sz w:val="28"/>
          <w:szCs w:val="28"/>
          <w:rtl/>
        </w:rPr>
        <w:t>)</w:t>
      </w:r>
      <w:r w:rsidRPr="00F76E63">
        <w:rPr>
          <w:rFonts w:hint="cs"/>
          <w:sz w:val="28"/>
          <w:szCs w:val="28"/>
          <w:rtl/>
        </w:rPr>
        <w:t xml:space="preserve"> </w:t>
      </w:r>
    </w:p>
    <w:p w14:paraId="2ACD4FA3" w14:textId="77777777" w:rsidR="00DC22E1" w:rsidRPr="00F76E63" w:rsidRDefault="00DC22E1" w:rsidP="00DC22E1">
      <w:pPr>
        <w:pStyle w:val="aaac"/>
        <w:rPr>
          <w:sz w:val="28"/>
          <w:szCs w:val="28"/>
          <w:rtl/>
        </w:rPr>
      </w:pPr>
      <w:r w:rsidRPr="00F76E63">
        <w:rPr>
          <w:rFonts w:hint="cs"/>
          <w:sz w:val="28"/>
          <w:szCs w:val="28"/>
          <w:rtl/>
        </w:rPr>
        <w:t xml:space="preserve">بل أكد موقفه هذا الإمام </w:t>
      </w:r>
      <w:r w:rsidRPr="00F76E63">
        <w:rPr>
          <w:sz w:val="28"/>
          <w:szCs w:val="28"/>
          <w:rtl/>
        </w:rPr>
        <w:t xml:space="preserve">أحمد </w:t>
      </w:r>
      <w:r w:rsidRPr="00F76E63">
        <w:rPr>
          <w:rFonts w:hint="cs"/>
          <w:sz w:val="28"/>
          <w:szCs w:val="28"/>
          <w:rtl/>
        </w:rPr>
        <w:t>نفسه حيث قال</w:t>
      </w:r>
      <w:r w:rsidR="00F17A79" w:rsidRPr="00F76E63">
        <w:rPr>
          <w:rFonts w:hint="cs"/>
          <w:sz w:val="28"/>
          <w:szCs w:val="28"/>
          <w:rtl/>
        </w:rPr>
        <w:t xml:space="preserve"> عن ابن</w:t>
      </w:r>
      <w:r w:rsidR="00F17A79" w:rsidRPr="00F76E63">
        <w:rPr>
          <w:sz w:val="28"/>
          <w:szCs w:val="28"/>
          <w:rtl/>
        </w:rPr>
        <w:t xml:space="preserve"> أبي ذئب</w:t>
      </w:r>
      <w:r w:rsidRPr="00F76E63">
        <w:rPr>
          <w:sz w:val="28"/>
          <w:szCs w:val="28"/>
          <w:rtl/>
        </w:rPr>
        <w:t xml:space="preserve">: </w:t>
      </w:r>
      <w:r w:rsidRPr="00F76E63">
        <w:rPr>
          <w:rFonts w:hint="cs"/>
          <w:sz w:val="28"/>
          <w:szCs w:val="28"/>
          <w:rtl/>
        </w:rPr>
        <w:t>(</w:t>
      </w:r>
      <w:r w:rsidRPr="00F76E63">
        <w:rPr>
          <w:sz w:val="28"/>
          <w:szCs w:val="28"/>
          <w:rtl/>
        </w:rPr>
        <w:t>هو أورع وأقول بالحق من مالك)</w:t>
      </w:r>
      <w:r w:rsidRPr="00F76E63">
        <w:rPr>
          <w:rStyle w:val="af0"/>
          <w:sz w:val="28"/>
          <w:szCs w:val="28"/>
          <w:rtl/>
        </w:rPr>
        <w:t xml:space="preserve"> (</w:t>
      </w:r>
      <w:r w:rsidRPr="00F76E63">
        <w:rPr>
          <w:rStyle w:val="af0"/>
          <w:sz w:val="28"/>
          <w:szCs w:val="28"/>
          <w:rtl/>
        </w:rPr>
        <w:footnoteReference w:id="5"/>
      </w:r>
      <w:r w:rsidRPr="00F76E63">
        <w:rPr>
          <w:rStyle w:val="af0"/>
          <w:sz w:val="28"/>
          <w:szCs w:val="28"/>
          <w:rtl/>
        </w:rPr>
        <w:t>)</w:t>
      </w:r>
    </w:p>
    <w:p w14:paraId="2174E6E0" w14:textId="77777777" w:rsidR="004B50F8" w:rsidRPr="00F76E63" w:rsidRDefault="00DC22E1" w:rsidP="00F17A79">
      <w:pPr>
        <w:pStyle w:val="aaac"/>
        <w:rPr>
          <w:sz w:val="28"/>
          <w:szCs w:val="28"/>
          <w:rtl/>
        </w:rPr>
      </w:pPr>
      <w:r w:rsidRPr="00F76E63">
        <w:rPr>
          <w:rFonts w:hint="cs"/>
          <w:sz w:val="28"/>
          <w:szCs w:val="28"/>
          <w:rtl/>
        </w:rPr>
        <w:t>لكن مع ذلك نجد العلماء جميعا يعتذرون لمالك، ويقفون منه موقفا طيبا، بل يبررون قوله</w:t>
      </w:r>
      <w:r w:rsidR="004B50F8" w:rsidRPr="00F76E63">
        <w:rPr>
          <w:rFonts w:hint="cs"/>
          <w:sz w:val="28"/>
          <w:szCs w:val="28"/>
          <w:rtl/>
        </w:rPr>
        <w:t>.</w:t>
      </w:r>
    </w:p>
    <w:p w14:paraId="1CC9DDDE" w14:textId="77777777" w:rsidR="00DC22E1" w:rsidRPr="00F76E63" w:rsidRDefault="00DC22E1" w:rsidP="00F17A79">
      <w:pPr>
        <w:pStyle w:val="aaac"/>
        <w:rPr>
          <w:sz w:val="28"/>
          <w:szCs w:val="28"/>
          <w:rtl/>
        </w:rPr>
      </w:pPr>
      <w:r w:rsidRPr="00F76E63">
        <w:rPr>
          <w:rFonts w:hint="cs"/>
          <w:sz w:val="28"/>
          <w:szCs w:val="28"/>
          <w:rtl/>
        </w:rPr>
        <w:t>والمالكية إلى الآن ل</w:t>
      </w:r>
      <w:r w:rsidR="00F17A79" w:rsidRPr="00F76E63">
        <w:rPr>
          <w:rFonts w:hint="cs"/>
          <w:sz w:val="28"/>
          <w:szCs w:val="28"/>
          <w:rtl/>
        </w:rPr>
        <w:t>ا زالوا يأخذون بقوله في المسألة، ولا يأخذون بالحديث الوارد في صحيح</w:t>
      </w:r>
      <w:r w:rsidR="004B50F8" w:rsidRPr="00F76E63">
        <w:rPr>
          <w:rFonts w:hint="cs"/>
          <w:sz w:val="28"/>
          <w:szCs w:val="28"/>
          <w:rtl/>
        </w:rPr>
        <w:t>ي</w:t>
      </w:r>
      <w:r w:rsidR="00F17A79" w:rsidRPr="00F76E63">
        <w:rPr>
          <w:rFonts w:hint="cs"/>
          <w:sz w:val="28"/>
          <w:szCs w:val="28"/>
          <w:rtl/>
        </w:rPr>
        <w:t xml:space="preserve"> البخاري ومسلم.</w:t>
      </w:r>
    </w:p>
    <w:p w14:paraId="075153DC" w14:textId="77777777" w:rsidR="00DC22E1" w:rsidRPr="00F76E63" w:rsidRDefault="00F17A79" w:rsidP="00F17A79">
      <w:pPr>
        <w:pStyle w:val="aaac"/>
        <w:rPr>
          <w:sz w:val="28"/>
          <w:szCs w:val="28"/>
          <w:rtl/>
          <w:lang w:val="en-US"/>
        </w:rPr>
      </w:pPr>
      <w:r w:rsidRPr="00F76E63">
        <w:rPr>
          <w:rFonts w:hint="cs"/>
          <w:sz w:val="28"/>
          <w:szCs w:val="28"/>
          <w:rtl/>
        </w:rPr>
        <w:t xml:space="preserve">بل إن </w:t>
      </w:r>
      <w:r w:rsidR="00DC22E1" w:rsidRPr="00F76E63">
        <w:rPr>
          <w:rFonts w:hint="cs"/>
          <w:sz w:val="28"/>
          <w:szCs w:val="28"/>
          <w:rtl/>
        </w:rPr>
        <w:t xml:space="preserve">الذهبي </w:t>
      </w:r>
      <w:r w:rsidRPr="00F76E63">
        <w:rPr>
          <w:rFonts w:hint="cs"/>
          <w:sz w:val="28"/>
          <w:szCs w:val="28"/>
          <w:rtl/>
        </w:rPr>
        <w:t xml:space="preserve">ـ مع </w:t>
      </w:r>
      <w:r w:rsidR="00DC22E1" w:rsidRPr="00F76E63">
        <w:rPr>
          <w:rFonts w:hint="cs"/>
          <w:sz w:val="28"/>
          <w:szCs w:val="28"/>
          <w:rtl/>
        </w:rPr>
        <w:t>تشدد</w:t>
      </w:r>
      <w:r w:rsidRPr="00F76E63">
        <w:rPr>
          <w:rFonts w:hint="cs"/>
          <w:sz w:val="28"/>
          <w:szCs w:val="28"/>
          <w:rtl/>
        </w:rPr>
        <w:t>ه</w:t>
      </w:r>
      <w:r w:rsidR="00DC22E1" w:rsidRPr="00F76E63">
        <w:rPr>
          <w:rFonts w:hint="cs"/>
          <w:sz w:val="28"/>
          <w:szCs w:val="28"/>
          <w:rtl/>
        </w:rPr>
        <w:t xml:space="preserve"> مع أي ناقد أوصله الدليل إلى خلاف ما في كتب الحديث</w:t>
      </w:r>
      <w:r w:rsidRPr="00F76E63">
        <w:rPr>
          <w:rFonts w:hint="cs"/>
          <w:sz w:val="28"/>
          <w:szCs w:val="28"/>
          <w:rtl/>
        </w:rPr>
        <w:t xml:space="preserve"> ـ </w:t>
      </w:r>
      <w:r w:rsidR="00DC22E1" w:rsidRPr="00F76E63">
        <w:rPr>
          <w:rFonts w:hint="cs"/>
          <w:sz w:val="28"/>
          <w:szCs w:val="28"/>
          <w:rtl/>
        </w:rPr>
        <w:t>يعتذر لمالك، ويرد على الناقدين له، ويقول في رده على الإمام أحمد، وم</w:t>
      </w:r>
      <w:r w:rsidRPr="00F76E63">
        <w:rPr>
          <w:rFonts w:hint="cs"/>
          <w:sz w:val="28"/>
          <w:szCs w:val="28"/>
          <w:rtl/>
        </w:rPr>
        <w:t>و</w:t>
      </w:r>
      <w:r w:rsidR="00DC22E1" w:rsidRPr="00F76E63">
        <w:rPr>
          <w:rFonts w:hint="cs"/>
          <w:sz w:val="28"/>
          <w:szCs w:val="28"/>
          <w:rtl/>
        </w:rPr>
        <w:t>قفه من ابن أبي ذئب: (</w:t>
      </w:r>
      <w:r w:rsidR="00DC22E1" w:rsidRPr="00F76E63">
        <w:rPr>
          <w:sz w:val="28"/>
          <w:szCs w:val="28"/>
          <w:rtl/>
        </w:rPr>
        <w:t>لو كان ورعا كما ينبغي، لما قال هذا الكلام القبيح في حق إمام عظيم، فمالك إنما لم يعمل بظاهر الحديث، لأنه رآه منسوخا، وقيل:عمل به</w:t>
      </w:r>
      <w:r w:rsidR="004B50F8" w:rsidRPr="00F76E63">
        <w:rPr>
          <w:sz w:val="28"/>
          <w:szCs w:val="28"/>
          <w:rtl/>
        </w:rPr>
        <w:t xml:space="preserve">، </w:t>
      </w:r>
      <w:r w:rsidR="00DC22E1" w:rsidRPr="00F76E63">
        <w:rPr>
          <w:sz w:val="28"/>
          <w:szCs w:val="28"/>
          <w:rtl/>
        </w:rPr>
        <w:t xml:space="preserve">وحمل قوله: حتى يتفرقا، على التلفظ بالإيجاب </w:t>
      </w:r>
      <w:r w:rsidR="00DC22E1" w:rsidRPr="00F76E63">
        <w:rPr>
          <w:sz w:val="28"/>
          <w:szCs w:val="28"/>
          <w:rtl/>
        </w:rPr>
        <w:lastRenderedPageBreak/>
        <w:t>والقبول، فمالك في هذا الحديث، وفي كل حديث له أجر ولابد، فإن أصاب ازداد أجرا آخر، وإنما يرى السيف على من أخطأ في اجتهاده الحرورية، وبكل حال فكلام الأقران بعضهم في بعض لا يعول على كثير منه، فلا نقصت جلالة مالك بقول ابن أبي ذئب فيه، ولاضعف العلماء ابن أبي ذئب بمقالته هذه، بل هما عالما المدينة في زمانهما)</w:t>
      </w:r>
      <w:r w:rsidR="00DC22E1" w:rsidRPr="00F76E63">
        <w:rPr>
          <w:rStyle w:val="af0"/>
          <w:sz w:val="28"/>
          <w:szCs w:val="28"/>
          <w:rtl/>
        </w:rPr>
        <w:t xml:space="preserve"> (</w:t>
      </w:r>
      <w:r w:rsidR="00DC22E1" w:rsidRPr="00F76E63">
        <w:rPr>
          <w:rStyle w:val="af0"/>
          <w:sz w:val="28"/>
          <w:szCs w:val="28"/>
          <w:rtl/>
        </w:rPr>
        <w:footnoteReference w:id="6"/>
      </w:r>
      <w:r w:rsidR="00DC22E1" w:rsidRPr="00F76E63">
        <w:rPr>
          <w:rStyle w:val="af0"/>
          <w:sz w:val="28"/>
          <w:szCs w:val="28"/>
          <w:rtl/>
        </w:rPr>
        <w:t>)</w:t>
      </w:r>
    </w:p>
    <w:p w14:paraId="560AD9F7" w14:textId="77777777" w:rsidR="00DC22E1" w:rsidRPr="00F76E63" w:rsidRDefault="00DC22E1" w:rsidP="004B50F8">
      <w:pPr>
        <w:pStyle w:val="aaac"/>
        <w:rPr>
          <w:sz w:val="28"/>
          <w:szCs w:val="28"/>
          <w:rtl/>
          <w:lang w:val="en-US"/>
        </w:rPr>
      </w:pPr>
      <w:r w:rsidRPr="00F76E63">
        <w:rPr>
          <w:rFonts w:hint="cs"/>
          <w:sz w:val="28"/>
          <w:szCs w:val="28"/>
          <w:rtl/>
          <w:lang w:val="en-US"/>
        </w:rPr>
        <w:t xml:space="preserve">وهذا الذي قاله الذهبي طيب جدا، ودليل على روح التسامح مع الخلاف، لكن ليته عمم </w:t>
      </w:r>
      <w:r w:rsidR="004B50F8" w:rsidRPr="00F76E63">
        <w:rPr>
          <w:rFonts w:hint="cs"/>
          <w:sz w:val="28"/>
          <w:szCs w:val="28"/>
          <w:rtl/>
          <w:lang w:val="en-US"/>
        </w:rPr>
        <w:t xml:space="preserve">هذا </w:t>
      </w:r>
      <w:r w:rsidRPr="00F76E63">
        <w:rPr>
          <w:rFonts w:hint="cs"/>
          <w:sz w:val="28"/>
          <w:szCs w:val="28"/>
          <w:rtl/>
          <w:lang w:val="en-US"/>
        </w:rPr>
        <w:t>مع كل منكر لحديث لا يرى انسجامه مع الدين</w:t>
      </w:r>
      <w:r w:rsidR="00F17A79" w:rsidRPr="00F76E63">
        <w:rPr>
          <w:rFonts w:hint="cs"/>
          <w:sz w:val="28"/>
          <w:szCs w:val="28"/>
          <w:rtl/>
          <w:lang w:val="en-US"/>
        </w:rPr>
        <w:t>،</w:t>
      </w:r>
      <w:r w:rsidRPr="00F76E63">
        <w:rPr>
          <w:rFonts w:hint="cs"/>
          <w:sz w:val="28"/>
          <w:szCs w:val="28"/>
          <w:rtl/>
          <w:lang w:val="en-US"/>
        </w:rPr>
        <w:t xml:space="preserve"> أو مع القيم النبيلة التي جاء بها.</w:t>
      </w:r>
    </w:p>
    <w:p w14:paraId="7958B7A9" w14:textId="77777777" w:rsidR="00DC22E1" w:rsidRPr="00F76E63" w:rsidRDefault="00DC22E1" w:rsidP="00F17A79">
      <w:pPr>
        <w:pStyle w:val="aaac"/>
        <w:rPr>
          <w:sz w:val="28"/>
          <w:szCs w:val="28"/>
          <w:rtl/>
          <w:lang w:val="en-US"/>
        </w:rPr>
      </w:pPr>
      <w:r w:rsidRPr="00F76E63">
        <w:rPr>
          <w:rFonts w:hint="cs"/>
          <w:sz w:val="28"/>
          <w:szCs w:val="28"/>
          <w:rtl/>
          <w:lang w:val="en-US"/>
        </w:rPr>
        <w:t>ولذلك ندعو الحريصين على السنة المطهرة ألا يتشنجوا عندما نرد حديثا في البخاري أو في مسلم أو في غيرهما، لأن أصحابها ـ أولا ـ لم ينزلوها منزلة كتاب الله من حيث العصمة والقبول المطلق،</w:t>
      </w:r>
      <w:r w:rsidR="00F7671B" w:rsidRPr="00F76E63">
        <w:rPr>
          <w:rFonts w:hint="cs"/>
          <w:sz w:val="28"/>
          <w:szCs w:val="28"/>
          <w:rtl/>
          <w:lang w:val="en-US"/>
        </w:rPr>
        <w:t xml:space="preserve"> و</w:t>
      </w:r>
      <w:r w:rsidRPr="00F76E63">
        <w:rPr>
          <w:rFonts w:hint="cs"/>
          <w:sz w:val="28"/>
          <w:szCs w:val="28"/>
          <w:rtl/>
          <w:lang w:val="en-US"/>
        </w:rPr>
        <w:t>ـ ثانيا ـ نحن لا نرفض بعض ما فيها لذاته، وإنما نرفضه لعدم انسجامه وتوافقه مع نصوص أكثر صحة، وأعلى مرتبة، وأولها القرآن الكريم.</w:t>
      </w:r>
    </w:p>
    <w:p w14:paraId="5B8AD3EA" w14:textId="77777777" w:rsidR="00DC22E1" w:rsidRPr="00F76E63" w:rsidRDefault="00DC22E1" w:rsidP="00F17A79">
      <w:pPr>
        <w:pStyle w:val="aaac"/>
        <w:rPr>
          <w:sz w:val="28"/>
          <w:szCs w:val="28"/>
          <w:rtl/>
          <w:lang w:val="en-US"/>
        </w:rPr>
      </w:pPr>
      <w:r w:rsidRPr="00F76E63">
        <w:rPr>
          <w:rFonts w:hint="cs"/>
          <w:sz w:val="28"/>
          <w:szCs w:val="28"/>
          <w:rtl/>
          <w:lang w:val="en-US"/>
        </w:rPr>
        <w:t>ونحن نستغرب من الذي يعتذر لمالك ويجتهد في نصرته حتى لو كان ذلك على حساب ما اتفق عليه البخاري ومسلم، وفي قضية فرعية جدا، ومع ذلك يتشنج، بل يرمي بالكفرة والزندقة من يرد بعض الأحاديث التي تشوه صورة رسو</w:t>
      </w:r>
      <w:r w:rsidR="00F17A79" w:rsidRPr="00F76E63">
        <w:rPr>
          <w:rFonts w:hint="cs"/>
          <w:sz w:val="28"/>
          <w:szCs w:val="28"/>
          <w:rtl/>
          <w:lang w:val="en-US"/>
        </w:rPr>
        <w:t xml:space="preserve">ل </w:t>
      </w:r>
      <w:r w:rsidRPr="00F76E63">
        <w:rPr>
          <w:rFonts w:hint="cs"/>
          <w:sz w:val="28"/>
          <w:szCs w:val="28"/>
          <w:lang w:val="en-US"/>
        </w:rPr>
        <w:sym w:font="Abo-thar" w:char="F061"/>
      </w:r>
      <w:r w:rsidRPr="00F76E63">
        <w:rPr>
          <w:rFonts w:hint="cs"/>
          <w:sz w:val="28"/>
          <w:szCs w:val="28"/>
          <w:rtl/>
          <w:lang w:val="en-US"/>
        </w:rPr>
        <w:t>، وتنسخ تلك الصورة الجميلة التي صوره بها  القرآن الكريم، وصورته بها الكثير من الأحاديث النبوية المتفق على صحتها.</w:t>
      </w:r>
    </w:p>
    <w:p w14:paraId="77F0AC38" w14:textId="77777777" w:rsidR="00DC22E1" w:rsidRPr="00F76E63" w:rsidRDefault="00DC22E1" w:rsidP="00DC22E1">
      <w:pPr>
        <w:pStyle w:val="aaac"/>
        <w:rPr>
          <w:sz w:val="28"/>
          <w:szCs w:val="28"/>
          <w:rtl/>
        </w:rPr>
      </w:pPr>
      <w:r w:rsidRPr="00F76E63">
        <w:rPr>
          <w:rFonts w:hint="cs"/>
          <w:sz w:val="28"/>
          <w:szCs w:val="28"/>
          <w:rtl/>
        </w:rPr>
        <w:t>ونحب في هذا المحل أيضا أن ننكر نكيرا شديدا على من يتجرأ على كتب الحديث بمدارسها المختلفة .. كصحيح</w:t>
      </w:r>
      <w:r w:rsidR="004B50F8" w:rsidRPr="00F76E63">
        <w:rPr>
          <w:rFonts w:hint="cs"/>
          <w:sz w:val="28"/>
          <w:szCs w:val="28"/>
          <w:rtl/>
        </w:rPr>
        <w:t>ي</w:t>
      </w:r>
      <w:r w:rsidRPr="00F76E63">
        <w:rPr>
          <w:rFonts w:hint="cs"/>
          <w:sz w:val="28"/>
          <w:szCs w:val="28"/>
          <w:rtl/>
        </w:rPr>
        <w:t xml:space="preserve"> البخاري ومسلم وسنن الترمذي والنسائي وابن ماجة وغيرها من كتب الحديث في المدرسة السنية.. أو كتاب الكافي </w:t>
      </w:r>
      <w:r w:rsidRPr="00F76E63">
        <w:rPr>
          <w:sz w:val="28"/>
          <w:szCs w:val="28"/>
          <w:rtl/>
        </w:rPr>
        <w:t xml:space="preserve">في الأصول والفروع </w:t>
      </w:r>
      <w:r w:rsidRPr="00F76E63">
        <w:rPr>
          <w:rFonts w:hint="cs"/>
          <w:sz w:val="28"/>
          <w:szCs w:val="28"/>
          <w:rtl/>
        </w:rPr>
        <w:t>ل</w:t>
      </w:r>
      <w:r w:rsidRPr="00F76E63">
        <w:rPr>
          <w:sz w:val="28"/>
          <w:szCs w:val="28"/>
          <w:rtl/>
        </w:rPr>
        <w:t>لكليني</w:t>
      </w:r>
      <w:r w:rsidRPr="00F76E63">
        <w:rPr>
          <w:rFonts w:hint="cs"/>
          <w:sz w:val="28"/>
          <w:szCs w:val="28"/>
          <w:rtl/>
        </w:rPr>
        <w:t xml:space="preserve">، أو </w:t>
      </w:r>
      <w:r w:rsidRPr="00F76E63">
        <w:rPr>
          <w:sz w:val="28"/>
          <w:szCs w:val="28"/>
          <w:rtl/>
        </w:rPr>
        <w:t>تهذيب الأحكام</w:t>
      </w:r>
      <w:r w:rsidRPr="00F76E63">
        <w:rPr>
          <w:rFonts w:hint="cs"/>
          <w:sz w:val="28"/>
          <w:szCs w:val="28"/>
          <w:rtl/>
        </w:rPr>
        <w:t xml:space="preserve"> والاستبصار ل</w:t>
      </w:r>
      <w:r w:rsidRPr="00F76E63">
        <w:rPr>
          <w:sz w:val="28"/>
          <w:szCs w:val="28"/>
          <w:rtl/>
        </w:rPr>
        <w:t>لطوسي</w:t>
      </w:r>
      <w:r w:rsidRPr="00F76E63">
        <w:rPr>
          <w:rFonts w:hint="cs"/>
          <w:sz w:val="28"/>
          <w:szCs w:val="28"/>
          <w:rtl/>
        </w:rPr>
        <w:t xml:space="preserve">، أو </w:t>
      </w:r>
      <w:r w:rsidRPr="00F76E63">
        <w:rPr>
          <w:sz w:val="28"/>
          <w:szCs w:val="28"/>
          <w:rtl/>
        </w:rPr>
        <w:t>من لا يحضره الفقيه</w:t>
      </w:r>
      <w:r w:rsidRPr="00F76E63">
        <w:rPr>
          <w:rFonts w:hint="cs"/>
          <w:sz w:val="28"/>
          <w:szCs w:val="28"/>
          <w:rtl/>
        </w:rPr>
        <w:t xml:space="preserve"> </w:t>
      </w:r>
      <w:r w:rsidRPr="00F76E63">
        <w:rPr>
          <w:sz w:val="28"/>
          <w:szCs w:val="28"/>
          <w:rtl/>
        </w:rPr>
        <w:t>للشيخ الصدوق</w:t>
      </w:r>
      <w:r w:rsidRPr="00F76E63">
        <w:rPr>
          <w:rFonts w:hint="cs"/>
          <w:sz w:val="28"/>
          <w:szCs w:val="28"/>
          <w:rtl/>
        </w:rPr>
        <w:t xml:space="preserve">.. </w:t>
      </w:r>
      <w:r w:rsidRPr="00F76E63">
        <w:rPr>
          <w:sz w:val="28"/>
          <w:szCs w:val="28"/>
          <w:rtl/>
        </w:rPr>
        <w:t xml:space="preserve"> </w:t>
      </w:r>
      <w:r w:rsidRPr="00F76E63">
        <w:rPr>
          <w:rFonts w:hint="cs"/>
          <w:sz w:val="28"/>
          <w:szCs w:val="28"/>
          <w:rtl/>
        </w:rPr>
        <w:t xml:space="preserve">وغيرها من كتب الحديث في المدرسة الشيعية.. أو مسند </w:t>
      </w:r>
      <w:r w:rsidRPr="00F76E63">
        <w:rPr>
          <w:sz w:val="28"/>
          <w:szCs w:val="28"/>
          <w:rtl/>
        </w:rPr>
        <w:t>الربيع بن حبيب</w:t>
      </w:r>
      <w:r w:rsidRPr="00F76E63">
        <w:rPr>
          <w:rFonts w:hint="cs"/>
          <w:sz w:val="28"/>
          <w:szCs w:val="28"/>
          <w:rtl/>
        </w:rPr>
        <w:t xml:space="preserve"> في المدرسة الإباضية.</w:t>
      </w:r>
    </w:p>
    <w:p w14:paraId="670BD5FB" w14:textId="77777777" w:rsidR="00DC22E1" w:rsidRPr="00F76E63" w:rsidRDefault="00DC22E1" w:rsidP="00DC22E1">
      <w:pPr>
        <w:pStyle w:val="aaac"/>
        <w:rPr>
          <w:sz w:val="28"/>
          <w:szCs w:val="28"/>
          <w:rtl/>
        </w:rPr>
      </w:pPr>
      <w:r w:rsidRPr="00F76E63">
        <w:rPr>
          <w:rFonts w:hint="cs"/>
          <w:sz w:val="28"/>
          <w:szCs w:val="28"/>
          <w:rtl/>
        </w:rPr>
        <w:t xml:space="preserve">فكتب الحديث هي المحال التي جمع فيها الحديث بصحيحه وضعيفه وموضوعه، </w:t>
      </w:r>
      <w:r w:rsidRPr="00F76E63">
        <w:rPr>
          <w:rFonts w:hint="cs"/>
          <w:sz w:val="28"/>
          <w:szCs w:val="28"/>
          <w:rtl/>
        </w:rPr>
        <w:lastRenderedPageBreak/>
        <w:t xml:space="preserve">ولذلك من الخطأ الكبير أن نسب مصدرا كاملا للحديث بسبب بعض الأحاديث المردودة فيه.. بل لو لم يصح من كتاب كامل إلا حديث واحد لكان من الأدب مع رسول الله </w:t>
      </w:r>
      <w:r w:rsidRPr="00F76E63">
        <w:rPr>
          <w:rFonts w:hint="cs"/>
          <w:sz w:val="28"/>
          <w:szCs w:val="28"/>
        </w:rPr>
        <w:sym w:font="Abo-thar" w:char="F061"/>
      </w:r>
      <w:r w:rsidRPr="00F76E63">
        <w:rPr>
          <w:rFonts w:hint="cs"/>
          <w:sz w:val="28"/>
          <w:szCs w:val="28"/>
          <w:rtl/>
        </w:rPr>
        <w:t xml:space="preserve"> أن نحترم ذلك الكتاب.</w:t>
      </w:r>
    </w:p>
    <w:p w14:paraId="4C1CDEEA" w14:textId="77777777" w:rsidR="00DC22E1" w:rsidRPr="00F76E63" w:rsidRDefault="00DC22E1" w:rsidP="00DC22E1">
      <w:pPr>
        <w:pStyle w:val="aaac"/>
        <w:rPr>
          <w:sz w:val="28"/>
          <w:szCs w:val="28"/>
          <w:rtl/>
        </w:rPr>
      </w:pPr>
      <w:r w:rsidRPr="00F76E63">
        <w:rPr>
          <w:rFonts w:hint="cs"/>
          <w:sz w:val="28"/>
          <w:szCs w:val="28"/>
          <w:rtl/>
        </w:rPr>
        <w:t xml:space="preserve">لهذا فإني ـ مع ردي بعض الأحاديث الواردة في المصادر الحديثية المختلفة ـ لا أرد الأحاديث مع اعتقادي أن رسول الله </w:t>
      </w:r>
      <w:r w:rsidRPr="00F76E63">
        <w:rPr>
          <w:rFonts w:hint="cs"/>
          <w:sz w:val="28"/>
          <w:szCs w:val="28"/>
        </w:rPr>
        <w:sym w:font="Abo-thar" w:char="F061"/>
      </w:r>
      <w:r w:rsidRPr="00F76E63">
        <w:rPr>
          <w:rFonts w:hint="cs"/>
          <w:sz w:val="28"/>
          <w:szCs w:val="28"/>
          <w:rtl/>
        </w:rPr>
        <w:t xml:space="preserve"> قاله</w:t>
      </w:r>
      <w:r w:rsidR="00F17A79" w:rsidRPr="00F76E63">
        <w:rPr>
          <w:rFonts w:hint="cs"/>
          <w:sz w:val="28"/>
          <w:szCs w:val="28"/>
          <w:rtl/>
        </w:rPr>
        <w:t>ا</w:t>
      </w:r>
      <w:r w:rsidRPr="00F76E63">
        <w:rPr>
          <w:rFonts w:hint="cs"/>
          <w:sz w:val="28"/>
          <w:szCs w:val="28"/>
          <w:rtl/>
        </w:rPr>
        <w:t xml:space="preserve"> أو فعله</w:t>
      </w:r>
      <w:r w:rsidR="00F17A79" w:rsidRPr="00F76E63">
        <w:rPr>
          <w:rFonts w:hint="cs"/>
          <w:sz w:val="28"/>
          <w:szCs w:val="28"/>
          <w:rtl/>
        </w:rPr>
        <w:t>ا</w:t>
      </w:r>
      <w:r w:rsidRPr="00F76E63">
        <w:rPr>
          <w:rFonts w:hint="cs"/>
          <w:sz w:val="28"/>
          <w:szCs w:val="28"/>
          <w:rtl/>
        </w:rPr>
        <w:t xml:space="preserve"> .. فذلك عين الضلال، بل عين الكفر، فمن يتجرأ على تكذيب رسول الله </w:t>
      </w:r>
      <w:r w:rsidRPr="00F76E63">
        <w:rPr>
          <w:rFonts w:hint="cs"/>
          <w:sz w:val="28"/>
          <w:szCs w:val="28"/>
        </w:rPr>
        <w:sym w:font="Abo-thar" w:char="F061"/>
      </w:r>
      <w:r w:rsidRPr="00F76E63">
        <w:rPr>
          <w:rFonts w:hint="cs"/>
          <w:sz w:val="28"/>
          <w:szCs w:val="28"/>
          <w:rtl/>
        </w:rPr>
        <w:t xml:space="preserve"> لا يبقى له من الإسلام شيء.</w:t>
      </w:r>
    </w:p>
    <w:p w14:paraId="0AA0A3F5" w14:textId="77777777" w:rsidR="00DC22E1" w:rsidRPr="00F76E63" w:rsidRDefault="00DC22E1" w:rsidP="00F17A79">
      <w:pPr>
        <w:pStyle w:val="aaac"/>
        <w:rPr>
          <w:sz w:val="28"/>
          <w:szCs w:val="28"/>
          <w:rtl/>
        </w:rPr>
      </w:pPr>
      <w:r w:rsidRPr="00F76E63">
        <w:rPr>
          <w:rFonts w:hint="cs"/>
          <w:sz w:val="28"/>
          <w:szCs w:val="28"/>
          <w:rtl/>
        </w:rPr>
        <w:t>ومثل ذلك فإني لا أتهم الصحابي الذي روى الحديث، لأن الحديث لم نسمعه من الصحابة مباشرة، وإنما ورد إلي</w:t>
      </w:r>
      <w:r w:rsidR="00F17A79" w:rsidRPr="00F76E63">
        <w:rPr>
          <w:rFonts w:hint="cs"/>
          <w:sz w:val="28"/>
          <w:szCs w:val="28"/>
          <w:rtl/>
        </w:rPr>
        <w:t>ن</w:t>
      </w:r>
      <w:r w:rsidRPr="00F76E63">
        <w:rPr>
          <w:rFonts w:hint="cs"/>
          <w:sz w:val="28"/>
          <w:szCs w:val="28"/>
          <w:rtl/>
        </w:rPr>
        <w:t>ا عن طريق طويل قد يختلط فيه الحابل بالنابل، والمحق من المبطل.</w:t>
      </w:r>
    </w:p>
    <w:p w14:paraId="4FBEA586" w14:textId="77777777" w:rsidR="00F17A79" w:rsidRPr="00F76E63" w:rsidRDefault="00DC22E1" w:rsidP="00F17A79">
      <w:pPr>
        <w:pStyle w:val="aaac"/>
        <w:rPr>
          <w:sz w:val="28"/>
          <w:szCs w:val="28"/>
          <w:rtl/>
        </w:rPr>
      </w:pPr>
      <w:r w:rsidRPr="00F76E63">
        <w:rPr>
          <w:rFonts w:hint="cs"/>
          <w:sz w:val="28"/>
          <w:szCs w:val="28"/>
          <w:rtl/>
        </w:rPr>
        <w:t xml:space="preserve">ومثل ذلك لا أتهم صاحب الكتاب الذي ورد فيه الحديث، لأن أكثر المحدثين كانوا يجمعون الأحاديث، ويتركون المواقف منها ومن فهمها للفقهاء والمفسرين وغيرهم، كما قال </w:t>
      </w:r>
      <w:r w:rsidRPr="00F76E63">
        <w:rPr>
          <w:rFonts w:hint="cs"/>
          <w:sz w:val="28"/>
          <w:szCs w:val="28"/>
        </w:rPr>
        <w:sym w:font="Abo-thar" w:char="F061"/>
      </w:r>
      <w:r w:rsidRPr="00F76E63">
        <w:rPr>
          <w:rFonts w:hint="cs"/>
          <w:sz w:val="28"/>
          <w:szCs w:val="28"/>
          <w:rtl/>
        </w:rPr>
        <w:t xml:space="preserve">: </w:t>
      </w:r>
      <w:r w:rsidR="00F17A79" w:rsidRPr="00F76E63">
        <w:rPr>
          <w:sz w:val="28"/>
          <w:szCs w:val="28"/>
          <w:rtl/>
        </w:rPr>
        <w:t>( نضر الله امرأ سمع منا حديثا فحفظه حتى يبلغه</w:t>
      </w:r>
      <w:r w:rsidR="00F17A79" w:rsidRPr="00F76E63">
        <w:rPr>
          <w:rFonts w:hint="cs"/>
          <w:sz w:val="28"/>
          <w:szCs w:val="28"/>
          <w:rtl/>
        </w:rPr>
        <w:t>،</w:t>
      </w:r>
      <w:r w:rsidR="00F17A79" w:rsidRPr="00F76E63">
        <w:rPr>
          <w:sz w:val="28"/>
          <w:szCs w:val="28"/>
          <w:rtl/>
        </w:rPr>
        <w:t xml:space="preserve"> فرب حامل فقه إلى من هو أفقه منه</w:t>
      </w:r>
      <w:r w:rsidR="00F17A79" w:rsidRPr="00F76E63">
        <w:rPr>
          <w:rFonts w:hint="cs"/>
          <w:sz w:val="28"/>
          <w:szCs w:val="28"/>
          <w:rtl/>
        </w:rPr>
        <w:t>،</w:t>
      </w:r>
      <w:r w:rsidR="00F17A79" w:rsidRPr="00F76E63">
        <w:rPr>
          <w:sz w:val="28"/>
          <w:szCs w:val="28"/>
          <w:rtl/>
        </w:rPr>
        <w:t xml:space="preserve"> ورب حامل فقه ليس بفقيه)</w:t>
      </w:r>
      <w:r w:rsidR="00F17A79" w:rsidRPr="00F76E63">
        <w:rPr>
          <w:rStyle w:val="af0"/>
          <w:sz w:val="28"/>
          <w:szCs w:val="28"/>
          <w:rtl/>
        </w:rPr>
        <w:t>(</w:t>
      </w:r>
      <w:r w:rsidR="00F17A79" w:rsidRPr="00F76E63">
        <w:rPr>
          <w:rStyle w:val="af0"/>
          <w:sz w:val="28"/>
          <w:szCs w:val="28"/>
          <w:rtl/>
        </w:rPr>
        <w:footnoteReference w:id="7"/>
      </w:r>
      <w:r w:rsidR="00F17A79" w:rsidRPr="00F76E63">
        <w:rPr>
          <w:rStyle w:val="af0"/>
          <w:sz w:val="28"/>
          <w:szCs w:val="28"/>
          <w:rtl/>
        </w:rPr>
        <w:t>)</w:t>
      </w:r>
      <w:r w:rsidR="00F17A79" w:rsidRPr="00F76E63">
        <w:rPr>
          <w:rFonts w:hint="cs"/>
          <w:sz w:val="28"/>
          <w:szCs w:val="28"/>
          <w:rtl/>
        </w:rPr>
        <w:t xml:space="preserve"> </w:t>
      </w:r>
    </w:p>
    <w:p w14:paraId="5FE0F65F" w14:textId="77777777" w:rsidR="00DC22E1" w:rsidRPr="00F76E63" w:rsidRDefault="00DC22E1" w:rsidP="00DC22E1">
      <w:pPr>
        <w:pStyle w:val="aaac"/>
        <w:rPr>
          <w:sz w:val="28"/>
          <w:szCs w:val="28"/>
          <w:rtl/>
        </w:rPr>
      </w:pPr>
      <w:r w:rsidRPr="00F76E63">
        <w:rPr>
          <w:rFonts w:hint="cs"/>
          <w:sz w:val="28"/>
          <w:szCs w:val="28"/>
          <w:rtl/>
        </w:rPr>
        <w:t>ومثل ذلك لا أتهم أي راو من الرواة بأنه هو من وضع الحديث لأن ذلك غيب .. والله أعلم به.</w:t>
      </w:r>
    </w:p>
    <w:p w14:paraId="54587B8B" w14:textId="77777777" w:rsidR="004B50F8" w:rsidRPr="00F76E63" w:rsidRDefault="00DC22E1" w:rsidP="00F17A79">
      <w:pPr>
        <w:pStyle w:val="aaac"/>
        <w:rPr>
          <w:sz w:val="28"/>
          <w:szCs w:val="28"/>
          <w:rtl/>
        </w:rPr>
      </w:pPr>
      <w:r w:rsidRPr="00F76E63">
        <w:rPr>
          <w:rFonts w:hint="cs"/>
          <w:sz w:val="28"/>
          <w:szCs w:val="28"/>
          <w:rtl/>
        </w:rPr>
        <w:t xml:space="preserve">كل الذي أفعله هو أني أقارن الحديث بالصورة التي وردت في القرآن الكريم حول رسول الله </w:t>
      </w:r>
      <w:r w:rsidRPr="00F76E63">
        <w:rPr>
          <w:rFonts w:hint="cs"/>
          <w:sz w:val="28"/>
          <w:szCs w:val="28"/>
        </w:rPr>
        <w:sym w:font="Abo-thar" w:char="F061"/>
      </w:r>
      <w:r w:rsidRPr="00F76E63">
        <w:rPr>
          <w:rFonts w:hint="cs"/>
          <w:sz w:val="28"/>
          <w:szCs w:val="28"/>
          <w:rtl/>
        </w:rPr>
        <w:t xml:space="preserve">، وورد مثلها في الأحاديث الكثيرة، وفوق ذلك تؤيدها الفطرة الصافية والعقل السليم. فإن وجدت الحديث موافقا لها، قلت </w:t>
      </w:r>
      <w:r w:rsidR="00F17A79" w:rsidRPr="00F76E63">
        <w:rPr>
          <w:rFonts w:hint="cs"/>
          <w:sz w:val="28"/>
          <w:szCs w:val="28"/>
          <w:rtl/>
        </w:rPr>
        <w:t>به</w:t>
      </w:r>
      <w:r w:rsidRPr="00F76E63">
        <w:rPr>
          <w:rFonts w:hint="cs"/>
          <w:sz w:val="28"/>
          <w:szCs w:val="28"/>
          <w:rtl/>
        </w:rPr>
        <w:t xml:space="preserve">، وصدقته حتى لو كان راويه متهما بالضعف.. وكل حديث مخالف لذلك أنكرته ونقدته حتى لو كان الراوي قد وثق من الجميع.. </w:t>
      </w:r>
    </w:p>
    <w:p w14:paraId="618865F3" w14:textId="77777777" w:rsidR="00DC22E1" w:rsidRPr="00F76E63" w:rsidRDefault="00DC22E1" w:rsidP="00F17A79">
      <w:pPr>
        <w:pStyle w:val="aaac"/>
        <w:rPr>
          <w:sz w:val="28"/>
          <w:szCs w:val="28"/>
          <w:rtl/>
        </w:rPr>
      </w:pPr>
      <w:r w:rsidRPr="00F76E63">
        <w:rPr>
          <w:rFonts w:hint="cs"/>
          <w:sz w:val="28"/>
          <w:szCs w:val="28"/>
          <w:rtl/>
        </w:rPr>
        <w:t xml:space="preserve">لأني أعتقد أنه من </w:t>
      </w:r>
      <w:r w:rsidR="00F17A79" w:rsidRPr="00F76E63">
        <w:rPr>
          <w:rFonts w:hint="cs"/>
          <w:sz w:val="28"/>
          <w:szCs w:val="28"/>
          <w:rtl/>
        </w:rPr>
        <w:t>الصعوبة</w:t>
      </w:r>
      <w:r w:rsidRPr="00F76E63">
        <w:rPr>
          <w:rFonts w:hint="cs"/>
          <w:sz w:val="28"/>
          <w:szCs w:val="28"/>
          <w:rtl/>
        </w:rPr>
        <w:t xml:space="preserve">، بل من </w:t>
      </w:r>
      <w:r w:rsidR="00F17A79" w:rsidRPr="00F76E63">
        <w:rPr>
          <w:rFonts w:hint="cs"/>
          <w:sz w:val="28"/>
          <w:szCs w:val="28"/>
          <w:rtl/>
        </w:rPr>
        <w:t xml:space="preserve">المحال </w:t>
      </w:r>
      <w:r w:rsidRPr="00F76E63">
        <w:rPr>
          <w:rFonts w:hint="cs"/>
          <w:sz w:val="28"/>
          <w:szCs w:val="28"/>
          <w:rtl/>
        </w:rPr>
        <w:t>التوثيق المطلق والتضعيف المطلق</w:t>
      </w:r>
      <w:r w:rsidR="00F17A79" w:rsidRPr="00F76E63">
        <w:rPr>
          <w:rFonts w:hint="cs"/>
          <w:sz w:val="28"/>
          <w:szCs w:val="28"/>
          <w:rtl/>
        </w:rPr>
        <w:t xml:space="preserve"> لأي راو</w:t>
      </w:r>
      <w:r w:rsidRPr="00F76E63">
        <w:rPr>
          <w:rFonts w:hint="cs"/>
          <w:sz w:val="28"/>
          <w:szCs w:val="28"/>
          <w:rtl/>
        </w:rPr>
        <w:t xml:space="preserve">، </w:t>
      </w:r>
      <w:r w:rsidRPr="00F76E63">
        <w:rPr>
          <w:rFonts w:hint="cs"/>
          <w:sz w:val="28"/>
          <w:szCs w:val="28"/>
          <w:rtl/>
        </w:rPr>
        <w:lastRenderedPageBreak/>
        <w:t xml:space="preserve">فقد قال تعالى لرسول الله </w:t>
      </w:r>
      <w:r w:rsidRPr="00F76E63">
        <w:rPr>
          <w:rFonts w:hint="cs"/>
          <w:sz w:val="28"/>
          <w:szCs w:val="28"/>
        </w:rPr>
        <w:sym w:font="Abo-thar" w:char="F061"/>
      </w:r>
      <w:r w:rsidRPr="00F76E63">
        <w:rPr>
          <w:rFonts w:hint="cs"/>
          <w:sz w:val="28"/>
          <w:szCs w:val="28"/>
          <w:rtl/>
        </w:rPr>
        <w:t xml:space="preserve"> في شأن المنافقين: </w:t>
      </w:r>
      <w:r w:rsidR="00822965" w:rsidRPr="00F76E63">
        <w:rPr>
          <w:sz w:val="28"/>
          <w:szCs w:val="28"/>
          <w:rtl/>
        </w:rPr>
        <w:t>﴿</w:t>
      </w:r>
      <w:r w:rsidRPr="00F76E63">
        <w:rPr>
          <w:sz w:val="28"/>
          <w:szCs w:val="28"/>
          <w:rtl/>
        </w:rPr>
        <w:t>وَمِمَّنْ حَوْلَكُمْ مِنَ الْأَعْرَابِ مُنَافِقُونَ وَمِنْ أَهْلِ الْمَدِينَةِ مَرَدُوا عَلَى النِّفَاقِ لَا تَعْلَمُهُمْ نَحْنُ نَعْلَمُهُمْ</w:t>
      </w:r>
      <w:r w:rsidR="00822965" w:rsidRPr="00F76E63">
        <w:rPr>
          <w:sz w:val="28"/>
          <w:szCs w:val="28"/>
          <w:rtl/>
        </w:rPr>
        <w:t>﴾</w:t>
      </w:r>
      <w:r w:rsidRPr="00F76E63">
        <w:rPr>
          <w:sz w:val="28"/>
          <w:szCs w:val="28"/>
          <w:rtl/>
        </w:rPr>
        <w:t xml:space="preserve"> [التوبة: 101]</w:t>
      </w:r>
      <w:r w:rsidRPr="00F76E63">
        <w:rPr>
          <w:rFonts w:hint="cs"/>
          <w:sz w:val="28"/>
          <w:szCs w:val="28"/>
          <w:rtl/>
        </w:rPr>
        <w:t xml:space="preserve">، فإن كان رسول الله </w:t>
      </w:r>
      <w:r w:rsidRPr="00F76E63">
        <w:rPr>
          <w:rFonts w:hint="cs"/>
          <w:sz w:val="28"/>
          <w:szCs w:val="28"/>
        </w:rPr>
        <w:sym w:font="Abo-thar" w:char="F061"/>
      </w:r>
      <w:r w:rsidRPr="00F76E63">
        <w:rPr>
          <w:rFonts w:hint="cs"/>
          <w:sz w:val="28"/>
          <w:szCs w:val="28"/>
          <w:rtl/>
        </w:rPr>
        <w:t xml:space="preserve"> يخفى عليه ـ بحسب الآية الكريمة ـ بعض المنافقين، فكيف لا يخفى على ابن معين أو ابن أبي حاتم أو البخاري بعض أصحاب القلوب المريضة الذين تسللوا لكتب الحديث ليجعلوها وسيلة لتشويه رسول الله </w:t>
      </w:r>
      <w:r w:rsidRPr="00F76E63">
        <w:rPr>
          <w:rFonts w:hint="cs"/>
          <w:sz w:val="28"/>
          <w:szCs w:val="28"/>
        </w:rPr>
        <w:sym w:font="Abo-thar" w:char="F061"/>
      </w:r>
      <w:r w:rsidR="00F17A79" w:rsidRPr="00F76E63">
        <w:rPr>
          <w:rFonts w:hint="cs"/>
          <w:sz w:val="28"/>
          <w:szCs w:val="28"/>
          <w:rtl/>
        </w:rPr>
        <w:t>، وتحريف الدين.</w:t>
      </w:r>
    </w:p>
    <w:p w14:paraId="48BC0F0B" w14:textId="77777777" w:rsidR="00DC22E1" w:rsidRPr="00F76E63" w:rsidRDefault="00DC22E1" w:rsidP="00DC22E1">
      <w:pPr>
        <w:pStyle w:val="aaac"/>
        <w:rPr>
          <w:sz w:val="28"/>
          <w:szCs w:val="28"/>
          <w:rtl/>
        </w:rPr>
      </w:pPr>
      <w:r w:rsidRPr="00F76E63">
        <w:rPr>
          <w:rFonts w:hint="cs"/>
          <w:sz w:val="28"/>
          <w:szCs w:val="28"/>
          <w:rtl/>
        </w:rPr>
        <w:t>بعد هذا قد يقول قائل: لم الاصطياد في المياه العكرة؟ ولم الحديث في الأمور المتشابهة؟ ولم التصدي لم</w:t>
      </w:r>
      <w:r w:rsidR="00F17A79" w:rsidRPr="00F76E63">
        <w:rPr>
          <w:rFonts w:hint="cs"/>
          <w:sz w:val="28"/>
          <w:szCs w:val="28"/>
          <w:rtl/>
        </w:rPr>
        <w:t>ا</w:t>
      </w:r>
      <w:r w:rsidRPr="00F76E63">
        <w:rPr>
          <w:rFonts w:hint="cs"/>
          <w:sz w:val="28"/>
          <w:szCs w:val="28"/>
          <w:rtl/>
        </w:rPr>
        <w:t xml:space="preserve"> يثير الفتنة؟</w:t>
      </w:r>
    </w:p>
    <w:p w14:paraId="7199E4D2" w14:textId="77777777" w:rsidR="00DC22E1" w:rsidRPr="00F76E63" w:rsidRDefault="00DC22E1" w:rsidP="004B50F8">
      <w:pPr>
        <w:pStyle w:val="aaac"/>
        <w:rPr>
          <w:sz w:val="28"/>
          <w:szCs w:val="28"/>
          <w:rtl/>
        </w:rPr>
      </w:pPr>
      <w:r w:rsidRPr="00F76E63">
        <w:rPr>
          <w:rFonts w:hint="cs"/>
          <w:sz w:val="28"/>
          <w:szCs w:val="28"/>
          <w:rtl/>
        </w:rPr>
        <w:t xml:space="preserve">والجواب لكل من يقدر رسول الله </w:t>
      </w:r>
      <w:r w:rsidRPr="00F76E63">
        <w:rPr>
          <w:rFonts w:hint="cs"/>
          <w:sz w:val="28"/>
          <w:szCs w:val="28"/>
        </w:rPr>
        <w:sym w:font="Abo-thar" w:char="F061"/>
      </w:r>
      <w:r w:rsidR="0084061A" w:rsidRPr="00F76E63">
        <w:rPr>
          <w:rFonts w:hint="cs"/>
          <w:sz w:val="28"/>
          <w:szCs w:val="28"/>
          <w:rtl/>
        </w:rPr>
        <w:t xml:space="preserve"> حق قدره بسيط، ذلك أن قطرة واحدة من السم يمكنها أن تحول من </w:t>
      </w:r>
      <w:r w:rsidR="004B50F8" w:rsidRPr="00F76E63">
        <w:rPr>
          <w:rFonts w:hint="cs"/>
          <w:sz w:val="28"/>
          <w:szCs w:val="28"/>
          <w:rtl/>
        </w:rPr>
        <w:t>ال</w:t>
      </w:r>
      <w:r w:rsidR="0084061A" w:rsidRPr="00F76E63">
        <w:rPr>
          <w:rFonts w:hint="cs"/>
          <w:sz w:val="28"/>
          <w:szCs w:val="28"/>
          <w:rtl/>
        </w:rPr>
        <w:t xml:space="preserve">طعام </w:t>
      </w:r>
      <w:r w:rsidR="00F17A79" w:rsidRPr="00F76E63">
        <w:rPr>
          <w:rFonts w:hint="cs"/>
          <w:sz w:val="28"/>
          <w:szCs w:val="28"/>
          <w:rtl/>
        </w:rPr>
        <w:t>ال</w:t>
      </w:r>
      <w:r w:rsidR="0084061A" w:rsidRPr="00F76E63">
        <w:rPr>
          <w:rFonts w:hint="cs"/>
          <w:sz w:val="28"/>
          <w:szCs w:val="28"/>
          <w:rtl/>
        </w:rPr>
        <w:t>لذيذ سما قاتلا.. والسكوت على من وضع تلك القطرة بحجة صغر حجمها سكوت على من يسمم الناس ويقتلهم.</w:t>
      </w:r>
    </w:p>
    <w:p w14:paraId="37EC4599" w14:textId="77777777" w:rsidR="0084061A" w:rsidRPr="00F76E63" w:rsidRDefault="0084061A" w:rsidP="0084061A">
      <w:pPr>
        <w:pStyle w:val="aaac"/>
        <w:rPr>
          <w:sz w:val="28"/>
          <w:szCs w:val="28"/>
          <w:rtl/>
        </w:rPr>
      </w:pPr>
      <w:r w:rsidRPr="00F76E63">
        <w:rPr>
          <w:rFonts w:hint="cs"/>
          <w:sz w:val="28"/>
          <w:szCs w:val="28"/>
          <w:rtl/>
        </w:rPr>
        <w:t xml:space="preserve">وهكذا الأمر بالنسبة للسنة المطهرة.. فقد دست بعض الأحاديث في جوانب مختلفة لتشوه صورة رسول الله </w:t>
      </w:r>
      <w:r w:rsidRPr="00F76E63">
        <w:rPr>
          <w:rFonts w:hint="cs"/>
          <w:sz w:val="28"/>
          <w:szCs w:val="28"/>
        </w:rPr>
        <w:sym w:font="Abo-thar" w:char="F061"/>
      </w:r>
      <w:r w:rsidRPr="00F76E63">
        <w:rPr>
          <w:rFonts w:hint="cs"/>
          <w:sz w:val="28"/>
          <w:szCs w:val="28"/>
          <w:rtl/>
        </w:rPr>
        <w:t>.. وحديث واحد منها يمكنه أن يحطم تلك الصورة الجميلة ليحولها إلى الجهة المعاكسة تماما.</w:t>
      </w:r>
    </w:p>
    <w:p w14:paraId="7E36DB6A" w14:textId="77777777" w:rsidR="0084061A" w:rsidRPr="00F76E63" w:rsidRDefault="0084061A" w:rsidP="0028176C">
      <w:pPr>
        <w:pStyle w:val="aaac"/>
        <w:rPr>
          <w:sz w:val="28"/>
          <w:szCs w:val="28"/>
          <w:rtl/>
        </w:rPr>
      </w:pPr>
      <w:r w:rsidRPr="00F76E63">
        <w:rPr>
          <w:rFonts w:hint="cs"/>
          <w:sz w:val="28"/>
          <w:szCs w:val="28"/>
          <w:rtl/>
        </w:rPr>
        <w:t>ونحن في حياتنا، وفي علاقاتنا المختلفة نمارس هذا، فنحن قد نصطدم مع بعض الناس، بل نهجرهم هجرا تاما لشيء فعلوه، أو موقف و</w:t>
      </w:r>
      <w:r w:rsidR="00036537" w:rsidRPr="00F76E63">
        <w:rPr>
          <w:rFonts w:hint="cs"/>
          <w:sz w:val="28"/>
          <w:szCs w:val="28"/>
          <w:rtl/>
        </w:rPr>
        <w:t>قفوه حتى لو كان محدودا جدا وبسيطا جدا، لكننا نلغي به كل حسنات من فعل ذلك الفعل، أو وقف ذلك الموقف.</w:t>
      </w:r>
    </w:p>
    <w:p w14:paraId="198C73BC" w14:textId="77777777" w:rsidR="00036537" w:rsidRPr="00F76E63" w:rsidRDefault="00036537" w:rsidP="0028176C">
      <w:pPr>
        <w:pStyle w:val="aaac"/>
        <w:rPr>
          <w:sz w:val="28"/>
          <w:szCs w:val="28"/>
          <w:rtl/>
        </w:rPr>
      </w:pPr>
      <w:r w:rsidRPr="00F76E63">
        <w:rPr>
          <w:rFonts w:hint="cs"/>
          <w:sz w:val="28"/>
          <w:szCs w:val="28"/>
          <w:rtl/>
        </w:rPr>
        <w:t>وهكذا فعل المتسللون من أصحاب القلوب المريضة عندما أرادوا أن يشوهوا صورته</w:t>
      </w:r>
      <w:r w:rsidR="0028176C" w:rsidRPr="00F76E63">
        <w:rPr>
          <w:rFonts w:hint="cs"/>
          <w:sz w:val="28"/>
          <w:szCs w:val="28"/>
          <w:rtl/>
        </w:rPr>
        <w:t xml:space="preserve"> </w:t>
      </w:r>
      <w:r w:rsidR="0028176C" w:rsidRPr="00F76E63">
        <w:rPr>
          <w:rFonts w:hint="cs"/>
          <w:sz w:val="28"/>
          <w:szCs w:val="28"/>
        </w:rPr>
        <w:sym w:font="Abo-thar" w:char="F061"/>
      </w:r>
      <w:r w:rsidRPr="00F76E63">
        <w:rPr>
          <w:rFonts w:hint="cs"/>
          <w:sz w:val="28"/>
          <w:szCs w:val="28"/>
          <w:rtl/>
        </w:rPr>
        <w:t>، فقد وضعوا بعض الأحاديث في كل مجال من المجالات لينسخوا بها كل الكمالات والجمالات تماما مثلما فعلوا مع القرآن الكريم حين نسخوا بآية السيف كل آيات الرحمة والسماحة والسلام..</w:t>
      </w:r>
    </w:p>
    <w:p w14:paraId="3C40C173" w14:textId="77777777" w:rsidR="006F0680" w:rsidRPr="00F76E63" w:rsidRDefault="00036537" w:rsidP="004B50F8">
      <w:pPr>
        <w:pStyle w:val="aaac"/>
        <w:rPr>
          <w:sz w:val="28"/>
          <w:szCs w:val="28"/>
          <w:rtl/>
        </w:rPr>
      </w:pPr>
      <w:r w:rsidRPr="00F76E63">
        <w:rPr>
          <w:rFonts w:hint="cs"/>
          <w:sz w:val="28"/>
          <w:szCs w:val="28"/>
          <w:rtl/>
        </w:rPr>
        <w:t xml:space="preserve">ومثلما رددنا على أولئك في كتابنا (القرآن .. والأيدي الآثمة)، نرد على هؤلاء في كتابنا </w:t>
      </w:r>
      <w:r w:rsidRPr="00F76E63">
        <w:rPr>
          <w:rFonts w:hint="cs"/>
          <w:sz w:val="28"/>
          <w:szCs w:val="28"/>
          <w:rtl/>
        </w:rPr>
        <w:lastRenderedPageBreak/>
        <w:t>هذا (رسول الله .. والقلوب المريضة)، ونرد عليهم في كتابنا الآخر (المدارس السلفية .. والوثنية المقدسة)</w:t>
      </w:r>
      <w:bookmarkEnd w:id="0"/>
      <w:bookmarkEnd w:id="1"/>
      <w:bookmarkEnd w:id="2"/>
      <w:bookmarkEnd w:id="3"/>
      <w:r w:rsidR="004B50F8" w:rsidRPr="00F76E63">
        <w:rPr>
          <w:sz w:val="28"/>
          <w:szCs w:val="28"/>
          <w:rtl/>
        </w:rPr>
        <w:t xml:space="preserve"> </w:t>
      </w:r>
    </w:p>
    <w:p w14:paraId="1B4A1D90" w14:textId="77777777" w:rsidR="005E0573" w:rsidRPr="00F76E63" w:rsidRDefault="005E0573" w:rsidP="005E0573">
      <w:pPr>
        <w:pStyle w:val="aaa1"/>
        <w:rPr>
          <w:rFonts w:ascii="mylotus" w:hAnsi="mylotus" w:cs="mylotus"/>
          <w:sz w:val="28"/>
          <w:szCs w:val="28"/>
          <w:rtl/>
        </w:rPr>
      </w:pPr>
      <w:bookmarkStart w:id="17" w:name="_Toc467519293"/>
      <w:r w:rsidRPr="00F76E63">
        <w:rPr>
          <w:rFonts w:ascii="mylotus" w:hAnsi="mylotus" w:cs="mylotus"/>
          <w:sz w:val="28"/>
          <w:szCs w:val="28"/>
          <w:rtl/>
        </w:rPr>
        <w:lastRenderedPageBreak/>
        <w:t xml:space="preserve">رسول الله .. </w:t>
      </w:r>
      <w:r w:rsidRPr="00F76E63">
        <w:rPr>
          <w:rFonts w:ascii="mylotus" w:hAnsi="mylotus" w:cs="mylotus" w:hint="cs"/>
          <w:sz w:val="28"/>
          <w:szCs w:val="28"/>
          <w:rtl/>
        </w:rPr>
        <w:t>والعصمة</w:t>
      </w:r>
      <w:bookmarkEnd w:id="17"/>
    </w:p>
    <w:p w14:paraId="055CED6A" w14:textId="77777777" w:rsidR="007A6B58" w:rsidRPr="00F76E63" w:rsidRDefault="007A6B58" w:rsidP="00326027">
      <w:pPr>
        <w:pStyle w:val="aaac"/>
        <w:rPr>
          <w:sz w:val="28"/>
          <w:szCs w:val="28"/>
          <w:rtl/>
        </w:rPr>
      </w:pPr>
      <w:r w:rsidRPr="00F76E63">
        <w:rPr>
          <w:rFonts w:hint="cs"/>
          <w:sz w:val="28"/>
          <w:szCs w:val="28"/>
          <w:rtl/>
        </w:rPr>
        <w:t xml:space="preserve">من أهم ما يميز الذين يصطفيهم الله للوساطة بينه وبين خلقه عن غيرهم من الناس </w:t>
      </w:r>
      <w:r w:rsidR="00326027" w:rsidRPr="00F76E63">
        <w:rPr>
          <w:rFonts w:hint="cs"/>
          <w:sz w:val="28"/>
          <w:szCs w:val="28"/>
          <w:rtl/>
        </w:rPr>
        <w:t>(</w:t>
      </w:r>
      <w:r w:rsidRPr="00F76E63">
        <w:rPr>
          <w:rFonts w:hint="cs"/>
          <w:sz w:val="28"/>
          <w:szCs w:val="28"/>
          <w:rtl/>
        </w:rPr>
        <w:t>العصمة</w:t>
      </w:r>
      <w:r w:rsidR="00326027" w:rsidRPr="00F76E63">
        <w:rPr>
          <w:rFonts w:hint="cs"/>
          <w:sz w:val="28"/>
          <w:szCs w:val="28"/>
          <w:rtl/>
        </w:rPr>
        <w:t>)</w:t>
      </w:r>
      <w:r w:rsidRPr="00F76E63">
        <w:rPr>
          <w:rFonts w:hint="cs"/>
          <w:sz w:val="28"/>
          <w:szCs w:val="28"/>
          <w:rtl/>
        </w:rPr>
        <w:t xml:space="preserve">، لأنها تعني الصفاء التام للمعدن الذي يتلقى عن الله، ويكون واسطة بينه وبين خلقه.. ولذلك ورد في النصوص المقدسة الدعوة المطلقة للاهتداء بهديهم.. وفي كل أحوالهم، كما قال تعالى بعد ذكره لبعض أسماء الرسل عليهم الصلاة والسلام: </w:t>
      </w:r>
      <w:r w:rsidR="00822965" w:rsidRPr="00F76E63">
        <w:rPr>
          <w:sz w:val="28"/>
          <w:szCs w:val="28"/>
          <w:rtl/>
        </w:rPr>
        <w:t>﴿</w:t>
      </w:r>
      <w:r w:rsidR="00326027" w:rsidRPr="00F76E63">
        <w:rPr>
          <w:sz w:val="28"/>
          <w:szCs w:val="28"/>
          <w:rtl/>
        </w:rPr>
        <w:t xml:space="preserve">أُولَئِكَ الَّذِينَ هَدَى اللَّهُ فَبِهُدَاهُمُ اقْتَدِهْ </w:t>
      </w:r>
      <w:r w:rsidR="00822965" w:rsidRPr="00F76E63">
        <w:rPr>
          <w:sz w:val="28"/>
          <w:szCs w:val="28"/>
          <w:rtl/>
        </w:rPr>
        <w:t>﴾</w:t>
      </w:r>
      <w:r w:rsidR="00326027" w:rsidRPr="00F76E63">
        <w:rPr>
          <w:sz w:val="28"/>
          <w:szCs w:val="28"/>
          <w:rtl/>
        </w:rPr>
        <w:t xml:space="preserve"> [الأنعام: 90]</w:t>
      </w:r>
    </w:p>
    <w:p w14:paraId="590CB5A7" w14:textId="77777777" w:rsidR="007A6B58" w:rsidRPr="00F76E63" w:rsidRDefault="007A6B58" w:rsidP="00326027">
      <w:pPr>
        <w:pStyle w:val="aaac"/>
        <w:rPr>
          <w:sz w:val="28"/>
          <w:szCs w:val="28"/>
          <w:rtl/>
        </w:rPr>
      </w:pPr>
      <w:r w:rsidRPr="00F76E63">
        <w:rPr>
          <w:rFonts w:hint="cs"/>
          <w:sz w:val="28"/>
          <w:szCs w:val="28"/>
          <w:rtl/>
        </w:rPr>
        <w:t xml:space="preserve">وهكذا أمرنا الله تعالى بأن نلتزم كل شيء من رسول الله </w:t>
      </w:r>
      <w:r w:rsidRPr="00F76E63">
        <w:rPr>
          <w:rFonts w:hint="cs"/>
          <w:sz w:val="28"/>
          <w:szCs w:val="28"/>
        </w:rPr>
        <w:sym w:font="Abo-thar" w:char="F061"/>
      </w:r>
      <w:r w:rsidRPr="00F76E63">
        <w:rPr>
          <w:rFonts w:hint="cs"/>
          <w:sz w:val="28"/>
          <w:szCs w:val="28"/>
          <w:rtl/>
        </w:rPr>
        <w:t xml:space="preserve"> التزاما مطلقا، فقال: </w:t>
      </w:r>
      <w:r w:rsidR="00822965" w:rsidRPr="00F76E63">
        <w:rPr>
          <w:sz w:val="28"/>
          <w:szCs w:val="28"/>
          <w:rtl/>
        </w:rPr>
        <w:t>﴿</w:t>
      </w:r>
      <w:r w:rsidR="00326027" w:rsidRPr="00F76E63">
        <w:rPr>
          <w:sz w:val="28"/>
          <w:szCs w:val="28"/>
          <w:rtl/>
        </w:rPr>
        <w:t xml:space="preserve">لَقَدْ كَانَ لَكُمْ فِي رَسُولِ اللَّهِ أُسْوَةٌ حَسَنَةٌ لِمَنْ كَانَ يَرْجُو اللَّهَ وَالْيَوْمَ الْآخِرَ وَذَكَرَ اللَّهَ كَثِيرًا </w:t>
      </w:r>
      <w:r w:rsidR="00822965" w:rsidRPr="00F76E63">
        <w:rPr>
          <w:sz w:val="28"/>
          <w:szCs w:val="28"/>
          <w:rtl/>
        </w:rPr>
        <w:t>﴾</w:t>
      </w:r>
      <w:r w:rsidR="00326027" w:rsidRPr="00F76E63">
        <w:rPr>
          <w:sz w:val="28"/>
          <w:szCs w:val="28"/>
          <w:rtl/>
        </w:rPr>
        <w:t xml:space="preserve"> [الأحزاب: 21]</w:t>
      </w:r>
    </w:p>
    <w:p w14:paraId="57A19FB5" w14:textId="77777777" w:rsidR="007A6B58" w:rsidRPr="00F76E63" w:rsidRDefault="007A6B58" w:rsidP="00326027">
      <w:pPr>
        <w:pStyle w:val="aaac"/>
        <w:rPr>
          <w:sz w:val="28"/>
          <w:szCs w:val="28"/>
          <w:rtl/>
        </w:rPr>
      </w:pPr>
      <w:r w:rsidRPr="00F76E63">
        <w:rPr>
          <w:rFonts w:hint="cs"/>
          <w:sz w:val="28"/>
          <w:szCs w:val="28"/>
          <w:rtl/>
        </w:rPr>
        <w:t>وورد في السنة النبوية</w:t>
      </w:r>
      <w:r w:rsidR="00326027" w:rsidRPr="00F76E63">
        <w:rPr>
          <w:rFonts w:hint="cs"/>
          <w:sz w:val="28"/>
          <w:szCs w:val="28"/>
          <w:rtl/>
        </w:rPr>
        <w:t xml:space="preserve"> المطهرة</w:t>
      </w:r>
      <w:r w:rsidRPr="00F76E63">
        <w:rPr>
          <w:rFonts w:hint="cs"/>
          <w:sz w:val="28"/>
          <w:szCs w:val="28"/>
          <w:rtl/>
        </w:rPr>
        <w:t xml:space="preserve"> توضيح لهذه الحقيقة العظيمة، </w:t>
      </w:r>
      <w:r w:rsidR="00326027" w:rsidRPr="00F76E63">
        <w:rPr>
          <w:rFonts w:hint="cs"/>
          <w:sz w:val="28"/>
          <w:szCs w:val="28"/>
          <w:rtl/>
        </w:rPr>
        <w:t>إلى الدرجة التعبير ب</w:t>
      </w:r>
      <w:r w:rsidRPr="00F76E63">
        <w:rPr>
          <w:rFonts w:hint="cs"/>
          <w:sz w:val="28"/>
          <w:szCs w:val="28"/>
          <w:rtl/>
        </w:rPr>
        <w:t xml:space="preserve">أن رسول الله </w:t>
      </w:r>
      <w:r w:rsidRPr="00F76E63">
        <w:rPr>
          <w:rFonts w:hint="cs"/>
          <w:sz w:val="28"/>
          <w:szCs w:val="28"/>
        </w:rPr>
        <w:sym w:font="Abo-thar" w:char="F061"/>
      </w:r>
      <w:r w:rsidRPr="00F76E63">
        <w:rPr>
          <w:rFonts w:hint="cs"/>
          <w:sz w:val="28"/>
          <w:szCs w:val="28"/>
          <w:rtl/>
        </w:rPr>
        <w:t xml:space="preserve"> هو نفسه القرآن الكريم.. وليس هناك </w:t>
      </w:r>
      <w:r w:rsidR="00326027" w:rsidRPr="00F76E63">
        <w:rPr>
          <w:rFonts w:hint="cs"/>
          <w:sz w:val="28"/>
          <w:szCs w:val="28"/>
          <w:rtl/>
        </w:rPr>
        <w:t xml:space="preserve">من </w:t>
      </w:r>
      <w:r w:rsidRPr="00F76E63">
        <w:rPr>
          <w:rFonts w:hint="cs"/>
          <w:sz w:val="28"/>
          <w:szCs w:val="28"/>
          <w:rtl/>
        </w:rPr>
        <w:t>فرق بينهما إلا أن أحدهما صامت والآخر ناطق</w:t>
      </w:r>
      <w:r w:rsidR="00326027" w:rsidRPr="00F76E63">
        <w:rPr>
          <w:rFonts w:hint="cs"/>
          <w:sz w:val="28"/>
          <w:szCs w:val="28"/>
          <w:rtl/>
        </w:rPr>
        <w:t>.</w:t>
      </w:r>
    </w:p>
    <w:p w14:paraId="6E78CD00" w14:textId="77777777" w:rsidR="007A6B58" w:rsidRPr="00F76E63" w:rsidRDefault="007A6B58" w:rsidP="007A6B58">
      <w:pPr>
        <w:pStyle w:val="aaac"/>
        <w:rPr>
          <w:sz w:val="28"/>
          <w:szCs w:val="28"/>
          <w:rtl/>
        </w:rPr>
      </w:pPr>
      <w:r w:rsidRPr="00F76E63">
        <w:rPr>
          <w:rFonts w:hint="cs"/>
          <w:sz w:val="28"/>
          <w:szCs w:val="28"/>
          <w:rtl/>
        </w:rPr>
        <w:t>وكما أن القرآن الكريم محفوظ من التحريف، ومحفوظ من أن يأيته الباطل من بين يديه و</w:t>
      </w:r>
      <w:r w:rsidR="00326027" w:rsidRPr="00F76E63">
        <w:rPr>
          <w:rFonts w:hint="cs"/>
          <w:sz w:val="28"/>
          <w:szCs w:val="28"/>
          <w:rtl/>
        </w:rPr>
        <w:t xml:space="preserve">لا </w:t>
      </w:r>
      <w:r w:rsidRPr="00F76E63">
        <w:rPr>
          <w:rFonts w:hint="cs"/>
          <w:sz w:val="28"/>
          <w:szCs w:val="28"/>
          <w:rtl/>
        </w:rPr>
        <w:t xml:space="preserve">من خلفه، فكذلك رسول الله </w:t>
      </w:r>
      <w:r w:rsidRPr="00F76E63">
        <w:rPr>
          <w:rFonts w:hint="cs"/>
          <w:sz w:val="28"/>
          <w:szCs w:val="28"/>
        </w:rPr>
        <w:sym w:font="Abo-thar" w:char="F061"/>
      </w:r>
      <w:r w:rsidRPr="00F76E63">
        <w:rPr>
          <w:rFonts w:hint="cs"/>
          <w:sz w:val="28"/>
          <w:szCs w:val="28"/>
          <w:rtl/>
        </w:rPr>
        <w:t xml:space="preserve"> محفوظ ومعصوم عصمة مطلقة، فلا يصدر عنه إلا الكمال المحض.. </w:t>
      </w:r>
    </w:p>
    <w:p w14:paraId="2B5D6892" w14:textId="77777777" w:rsidR="007A6B58" w:rsidRPr="00F76E63" w:rsidRDefault="007A6B58" w:rsidP="007A6B58">
      <w:pPr>
        <w:pStyle w:val="aaac"/>
        <w:rPr>
          <w:sz w:val="28"/>
          <w:szCs w:val="28"/>
          <w:rtl/>
        </w:rPr>
      </w:pPr>
      <w:r w:rsidRPr="00F76E63">
        <w:rPr>
          <w:rFonts w:hint="cs"/>
          <w:sz w:val="28"/>
          <w:szCs w:val="28"/>
          <w:rtl/>
        </w:rPr>
        <w:t xml:space="preserve">بل إن رسول الله </w:t>
      </w:r>
      <w:r w:rsidRPr="00F76E63">
        <w:rPr>
          <w:rFonts w:hint="cs"/>
          <w:sz w:val="28"/>
          <w:szCs w:val="28"/>
        </w:rPr>
        <w:sym w:font="Abo-thar" w:char="F061"/>
      </w:r>
      <w:r w:rsidRPr="00F76E63">
        <w:rPr>
          <w:rFonts w:hint="cs"/>
          <w:sz w:val="28"/>
          <w:szCs w:val="28"/>
          <w:rtl/>
        </w:rPr>
        <w:t>، ومثله سائر الأنبياء، والمصطفين يحلقون في عوالم من الكمال لا يمكن تقدير قدرها.. ولذلك نحن لا نرى منهم إلا ظلالا باهتة حقيرة بجنب حقيقتهم العظيمة..</w:t>
      </w:r>
    </w:p>
    <w:p w14:paraId="39816E59" w14:textId="77777777" w:rsidR="007A6B58" w:rsidRPr="00F76E63" w:rsidRDefault="007A6B58" w:rsidP="007A6B58">
      <w:pPr>
        <w:pStyle w:val="aaac"/>
        <w:rPr>
          <w:sz w:val="28"/>
          <w:szCs w:val="28"/>
          <w:rtl/>
        </w:rPr>
      </w:pPr>
      <w:r w:rsidRPr="00F76E63">
        <w:rPr>
          <w:rFonts w:hint="cs"/>
          <w:sz w:val="28"/>
          <w:szCs w:val="28"/>
          <w:rtl/>
        </w:rPr>
        <w:t xml:space="preserve">ويكفي تصور وظيفتهم لتندك عروش عقولنا.. فهؤلاء ليسوا سفراء أمريكا ولا روسيا .. بل هم سفراء الله الذين خلق كل شيء.. والذين اختارهم من بين خلقه جميعا ليعرفوا الخلق </w:t>
      </w:r>
      <w:r w:rsidRPr="00F76E63">
        <w:rPr>
          <w:rFonts w:hint="cs"/>
          <w:sz w:val="28"/>
          <w:szCs w:val="28"/>
          <w:rtl/>
        </w:rPr>
        <w:lastRenderedPageBreak/>
        <w:t>به، وبمواضع رضاه.</w:t>
      </w:r>
    </w:p>
    <w:p w14:paraId="357326D9" w14:textId="77777777" w:rsidR="007A6B58" w:rsidRPr="00F76E63" w:rsidRDefault="007A6B58" w:rsidP="007A6B58">
      <w:pPr>
        <w:pStyle w:val="aaac"/>
        <w:rPr>
          <w:sz w:val="28"/>
          <w:szCs w:val="28"/>
          <w:rtl/>
        </w:rPr>
      </w:pPr>
      <w:r w:rsidRPr="00F76E63">
        <w:rPr>
          <w:rFonts w:hint="cs"/>
          <w:sz w:val="28"/>
          <w:szCs w:val="28"/>
          <w:rtl/>
        </w:rPr>
        <w:t>ولذلك من الاحتقار لله أن نتهمه في اختياره.. وأن نعتبر اختياره اعتباطا، وأن نعتبر أنفسنا أكثر حكمة وصوابية حين نختار.</w:t>
      </w:r>
    </w:p>
    <w:p w14:paraId="1DA6167F" w14:textId="77777777" w:rsidR="007A6B58" w:rsidRPr="00F76E63" w:rsidRDefault="007A6B58" w:rsidP="007A6B58">
      <w:pPr>
        <w:pStyle w:val="aaac"/>
        <w:rPr>
          <w:sz w:val="28"/>
          <w:szCs w:val="28"/>
          <w:rtl/>
          <w:lang w:bidi="ar-SA"/>
        </w:rPr>
      </w:pPr>
      <w:r w:rsidRPr="00F76E63">
        <w:rPr>
          <w:rFonts w:hint="cs"/>
          <w:sz w:val="28"/>
          <w:szCs w:val="28"/>
          <w:rtl/>
        </w:rPr>
        <w:t>وهذا للأسف ما وقعت فيه السنة المذهبية ـ شعرت أو لم تشعر ـ حين احتقرت العصمة، وقزمتها، واختصرتها في مواضع قليلة محددة، تغليبا لبشرية الرسول على نبوته.. مع أن نبوة الرسول</w:t>
      </w:r>
      <w:r w:rsidRPr="00F76E63">
        <w:rPr>
          <w:rFonts w:hint="cs"/>
          <w:sz w:val="28"/>
          <w:szCs w:val="28"/>
          <w:rtl/>
          <w:lang w:bidi="ar-SA"/>
        </w:rPr>
        <w:t xml:space="preserve"> أي رسول هي المتغلبة على بشريته..</w:t>
      </w:r>
    </w:p>
    <w:p w14:paraId="07B9BA71" w14:textId="77777777" w:rsidR="007A6B58" w:rsidRPr="00F76E63" w:rsidRDefault="007A6B58" w:rsidP="00326027">
      <w:pPr>
        <w:pStyle w:val="aaac"/>
        <w:rPr>
          <w:sz w:val="28"/>
          <w:szCs w:val="28"/>
          <w:rtl/>
          <w:lang w:bidi="ar-SA"/>
        </w:rPr>
      </w:pPr>
      <w:r w:rsidRPr="00F76E63">
        <w:rPr>
          <w:rFonts w:hint="cs"/>
          <w:sz w:val="28"/>
          <w:szCs w:val="28"/>
          <w:rtl/>
          <w:lang w:bidi="ar-SA"/>
        </w:rPr>
        <w:t xml:space="preserve">ولذلك كان </w:t>
      </w:r>
      <w:r w:rsidRPr="00F76E63">
        <w:rPr>
          <w:rFonts w:hint="cs"/>
          <w:sz w:val="28"/>
          <w:szCs w:val="28"/>
          <w:lang w:bidi="ar-SA"/>
        </w:rPr>
        <w:sym w:font="Abo-thar" w:char="F061"/>
      </w:r>
      <w:r w:rsidRPr="00F76E63">
        <w:rPr>
          <w:rFonts w:hint="cs"/>
          <w:sz w:val="28"/>
          <w:szCs w:val="28"/>
          <w:rtl/>
          <w:lang w:bidi="ar-SA"/>
        </w:rPr>
        <w:t xml:space="preserve"> لا يحن للطعام والشراب كحنينا، فقد كان يواصل</w:t>
      </w:r>
      <w:r w:rsidR="00326027" w:rsidRPr="00F76E63">
        <w:rPr>
          <w:rFonts w:hint="cs"/>
          <w:sz w:val="28"/>
          <w:szCs w:val="28"/>
          <w:rtl/>
          <w:lang w:bidi="ar-SA"/>
        </w:rPr>
        <w:t>،</w:t>
      </w:r>
      <w:r w:rsidRPr="00F76E63">
        <w:rPr>
          <w:rFonts w:hint="cs"/>
          <w:sz w:val="28"/>
          <w:szCs w:val="28"/>
          <w:rtl/>
          <w:lang w:bidi="ar-SA"/>
        </w:rPr>
        <w:t xml:space="preserve"> ويقول: </w:t>
      </w:r>
      <w:r w:rsidR="00326027" w:rsidRPr="00F76E63">
        <w:rPr>
          <w:rFonts w:hint="cs"/>
          <w:sz w:val="28"/>
          <w:szCs w:val="28"/>
          <w:rtl/>
          <w:lang w:bidi="ar-SA"/>
        </w:rPr>
        <w:t>(</w:t>
      </w:r>
      <w:r w:rsidRPr="00F76E63">
        <w:rPr>
          <w:rFonts w:hint="cs"/>
          <w:sz w:val="28"/>
          <w:szCs w:val="28"/>
          <w:rtl/>
          <w:lang w:bidi="ar-SA"/>
        </w:rPr>
        <w:t>أبيت عند ربي يطعمني ويسقيني</w:t>
      </w:r>
      <w:r w:rsidR="00326027" w:rsidRPr="00F76E63">
        <w:rPr>
          <w:rFonts w:hint="cs"/>
          <w:sz w:val="28"/>
          <w:szCs w:val="28"/>
          <w:rtl/>
          <w:lang w:bidi="ar-SA"/>
        </w:rPr>
        <w:t>)</w:t>
      </w:r>
      <w:r w:rsidR="00326027" w:rsidRPr="00F76E63">
        <w:rPr>
          <w:rStyle w:val="af0"/>
          <w:sz w:val="28"/>
          <w:szCs w:val="28"/>
          <w:rtl/>
        </w:rPr>
        <w:t>(</w:t>
      </w:r>
      <w:r w:rsidR="00326027" w:rsidRPr="00F76E63">
        <w:rPr>
          <w:rStyle w:val="af0"/>
          <w:sz w:val="28"/>
          <w:szCs w:val="28"/>
          <w:rtl/>
        </w:rPr>
        <w:footnoteReference w:id="8"/>
      </w:r>
      <w:r w:rsidR="00326027" w:rsidRPr="00F76E63">
        <w:rPr>
          <w:rStyle w:val="af0"/>
          <w:sz w:val="28"/>
          <w:szCs w:val="28"/>
          <w:rtl/>
        </w:rPr>
        <w:t>)</w:t>
      </w:r>
      <w:r w:rsidR="00326027" w:rsidRPr="00F76E63">
        <w:rPr>
          <w:rFonts w:hint="cs"/>
          <w:sz w:val="28"/>
          <w:szCs w:val="28"/>
          <w:rtl/>
          <w:lang w:bidi="ar-SA"/>
        </w:rPr>
        <w:t xml:space="preserve"> </w:t>
      </w:r>
    </w:p>
    <w:p w14:paraId="7B322C48" w14:textId="77777777" w:rsidR="007A6B58" w:rsidRPr="00F76E63" w:rsidRDefault="007A6B58" w:rsidP="003A693F">
      <w:pPr>
        <w:pStyle w:val="aaac"/>
        <w:rPr>
          <w:sz w:val="28"/>
          <w:szCs w:val="28"/>
          <w:rtl/>
          <w:lang w:bidi="ar-SA"/>
        </w:rPr>
      </w:pPr>
      <w:r w:rsidRPr="00F76E63">
        <w:rPr>
          <w:rFonts w:hint="cs"/>
          <w:sz w:val="28"/>
          <w:szCs w:val="28"/>
          <w:rtl/>
          <w:lang w:bidi="ar-SA"/>
        </w:rPr>
        <w:t xml:space="preserve">وكان لا تعتريه الغفلة أبدا عن ذكر الله.. بل كان ـ كما ورد في الروايات الكثيرة ـ تنام عيناه ولا ينام قلبه، </w:t>
      </w:r>
      <w:r w:rsidR="003A693F" w:rsidRPr="00F76E63">
        <w:rPr>
          <w:rFonts w:hint="cs"/>
          <w:sz w:val="28"/>
          <w:szCs w:val="28"/>
          <w:rtl/>
          <w:lang w:bidi="ar-SA"/>
        </w:rPr>
        <w:t xml:space="preserve">فقد </w:t>
      </w:r>
      <w:r w:rsidR="003A693F" w:rsidRPr="00F76E63">
        <w:rPr>
          <w:sz w:val="28"/>
          <w:szCs w:val="28"/>
          <w:rtl/>
        </w:rPr>
        <w:t xml:space="preserve">روي أن جماعة من </w:t>
      </w:r>
      <w:r w:rsidR="003A693F" w:rsidRPr="00F76E63">
        <w:rPr>
          <w:rFonts w:hint="cs"/>
          <w:sz w:val="28"/>
          <w:szCs w:val="28"/>
          <w:rtl/>
        </w:rPr>
        <w:t>ال</w:t>
      </w:r>
      <w:r w:rsidR="003A693F" w:rsidRPr="00F76E63">
        <w:rPr>
          <w:sz w:val="28"/>
          <w:szCs w:val="28"/>
          <w:rtl/>
        </w:rPr>
        <w:t xml:space="preserve">يهود لمّا قدم النبي </w:t>
      </w:r>
      <w:r w:rsidR="003A693F" w:rsidRPr="00F76E63">
        <w:rPr>
          <w:sz w:val="28"/>
          <w:szCs w:val="28"/>
        </w:rPr>
        <w:sym w:font="Abo-thar" w:char="F061"/>
      </w:r>
      <w:r w:rsidR="003A693F" w:rsidRPr="00F76E63">
        <w:rPr>
          <w:rFonts w:hint="cs"/>
          <w:sz w:val="28"/>
          <w:szCs w:val="28"/>
          <w:rtl/>
        </w:rPr>
        <w:t xml:space="preserve"> </w:t>
      </w:r>
      <w:r w:rsidR="003A693F" w:rsidRPr="00F76E63">
        <w:rPr>
          <w:sz w:val="28"/>
          <w:szCs w:val="28"/>
          <w:rtl/>
        </w:rPr>
        <w:t>المدينة سألوه، فقالوا: يا محمد كيف نومك، فقد أُخبرنا عن نوم النبي</w:t>
      </w:r>
      <w:r w:rsidR="003A693F" w:rsidRPr="00F76E63">
        <w:rPr>
          <w:rFonts w:hint="cs"/>
          <w:sz w:val="28"/>
          <w:szCs w:val="28"/>
          <w:rtl/>
        </w:rPr>
        <w:t xml:space="preserve"> </w:t>
      </w:r>
      <w:r w:rsidR="003A693F" w:rsidRPr="00F76E63">
        <w:rPr>
          <w:sz w:val="28"/>
          <w:szCs w:val="28"/>
          <w:rtl/>
        </w:rPr>
        <w:t>الذي يأتي في آخر الزمان؟ فقال</w:t>
      </w:r>
      <w:r w:rsidR="003A693F" w:rsidRPr="00F76E63">
        <w:rPr>
          <w:rFonts w:hint="cs"/>
          <w:sz w:val="28"/>
          <w:szCs w:val="28"/>
          <w:rtl/>
        </w:rPr>
        <w:t xml:space="preserve"> </w:t>
      </w:r>
      <w:r w:rsidR="003A693F" w:rsidRPr="00F76E63">
        <w:rPr>
          <w:rFonts w:hint="cs"/>
          <w:sz w:val="28"/>
          <w:szCs w:val="28"/>
        </w:rPr>
        <w:sym w:font="Abo-thar" w:char="F061"/>
      </w:r>
      <w:r w:rsidR="003A693F" w:rsidRPr="00F76E63">
        <w:rPr>
          <w:sz w:val="28"/>
          <w:szCs w:val="28"/>
          <w:rtl/>
        </w:rPr>
        <w:t xml:space="preserve">: </w:t>
      </w:r>
      <w:r w:rsidR="003A693F" w:rsidRPr="00F76E63">
        <w:rPr>
          <w:rFonts w:hint="cs"/>
          <w:sz w:val="28"/>
          <w:szCs w:val="28"/>
          <w:rtl/>
        </w:rPr>
        <w:t>(</w:t>
      </w:r>
      <w:r w:rsidR="003A693F" w:rsidRPr="00F76E63">
        <w:rPr>
          <w:sz w:val="28"/>
          <w:szCs w:val="28"/>
          <w:rtl/>
        </w:rPr>
        <w:t>تنام عيني، وقلبي يقظان)</w:t>
      </w:r>
      <w:r w:rsidR="003A693F" w:rsidRPr="00F76E63">
        <w:rPr>
          <w:rStyle w:val="af0"/>
          <w:sz w:val="28"/>
          <w:szCs w:val="28"/>
          <w:rtl/>
        </w:rPr>
        <w:t>(</w:t>
      </w:r>
      <w:r w:rsidR="003A693F" w:rsidRPr="00F76E63">
        <w:rPr>
          <w:rStyle w:val="af0"/>
          <w:sz w:val="28"/>
          <w:szCs w:val="28"/>
          <w:rtl/>
        </w:rPr>
        <w:footnoteReference w:id="9"/>
      </w:r>
      <w:r w:rsidR="003A693F" w:rsidRPr="00F76E63">
        <w:rPr>
          <w:rStyle w:val="af0"/>
          <w:sz w:val="28"/>
          <w:szCs w:val="28"/>
          <w:rtl/>
        </w:rPr>
        <w:t>)</w:t>
      </w:r>
      <w:r w:rsidR="003A693F" w:rsidRPr="00F76E63">
        <w:rPr>
          <w:rFonts w:hint="cs"/>
          <w:sz w:val="28"/>
          <w:szCs w:val="28"/>
          <w:rtl/>
        </w:rPr>
        <w:t xml:space="preserve"> .. </w:t>
      </w:r>
      <w:r w:rsidRPr="00F76E63">
        <w:rPr>
          <w:rFonts w:hint="cs"/>
          <w:sz w:val="28"/>
          <w:szCs w:val="28"/>
          <w:rtl/>
          <w:lang w:val="en-US" w:bidi="ar-SA"/>
        </w:rPr>
        <w:t>ولذلك من الخطأ الكبير أن نتهم من هذا حاله بالسهو أو النسيان أو الغفلة.</w:t>
      </w:r>
    </w:p>
    <w:p w14:paraId="4ED9BEF1" w14:textId="77777777" w:rsidR="003A693F" w:rsidRPr="00F76E63" w:rsidRDefault="003A693F" w:rsidP="007A6B58">
      <w:pPr>
        <w:pStyle w:val="aaac"/>
        <w:rPr>
          <w:sz w:val="28"/>
          <w:szCs w:val="28"/>
          <w:rtl/>
          <w:lang w:bidi="ar-SA"/>
        </w:rPr>
      </w:pPr>
    </w:p>
    <w:p w14:paraId="127EF5E6" w14:textId="77777777" w:rsidR="003A693F" w:rsidRPr="00F76E63" w:rsidRDefault="003A693F" w:rsidP="007A6B58">
      <w:pPr>
        <w:pStyle w:val="aaac"/>
        <w:rPr>
          <w:sz w:val="28"/>
          <w:szCs w:val="28"/>
          <w:rtl/>
          <w:lang w:bidi="ar-SA"/>
        </w:rPr>
      </w:pPr>
    </w:p>
    <w:p w14:paraId="2BAC43EF" w14:textId="77777777" w:rsidR="003A693F" w:rsidRPr="00F76E63" w:rsidRDefault="003A693F" w:rsidP="007A6B58">
      <w:pPr>
        <w:pStyle w:val="aaac"/>
        <w:rPr>
          <w:sz w:val="28"/>
          <w:szCs w:val="28"/>
          <w:rtl/>
          <w:lang w:bidi="ar-SA"/>
        </w:rPr>
      </w:pPr>
    </w:p>
    <w:p w14:paraId="0AB6F754" w14:textId="77777777" w:rsidR="007A6B58" w:rsidRPr="00F76E63" w:rsidRDefault="007A6B58" w:rsidP="00326027">
      <w:pPr>
        <w:pStyle w:val="aaac"/>
        <w:rPr>
          <w:sz w:val="28"/>
          <w:szCs w:val="28"/>
          <w:rtl/>
          <w:lang w:bidi="ar-SA"/>
        </w:rPr>
      </w:pPr>
      <w:r w:rsidRPr="00F76E63">
        <w:rPr>
          <w:rFonts w:hint="cs"/>
          <w:sz w:val="28"/>
          <w:szCs w:val="28"/>
          <w:rtl/>
          <w:lang w:bidi="ar-SA"/>
        </w:rPr>
        <w:t xml:space="preserve">أما طاعته لله، فهي سكن قلبه، وروح روحه، وسعادته المطلقة.. فقد كان </w:t>
      </w:r>
      <w:r w:rsidRPr="00F76E63">
        <w:rPr>
          <w:rFonts w:hint="cs"/>
          <w:sz w:val="28"/>
          <w:szCs w:val="28"/>
          <w:lang w:bidi="ar-SA"/>
        </w:rPr>
        <w:sym w:font="Abo-thar" w:char="F061"/>
      </w:r>
      <w:r w:rsidRPr="00F76E63">
        <w:rPr>
          <w:rFonts w:hint="cs"/>
          <w:sz w:val="28"/>
          <w:szCs w:val="28"/>
          <w:rtl/>
          <w:lang w:bidi="ar-SA"/>
        </w:rPr>
        <w:t xml:space="preserve"> ـ كما ورد في السنة النبوية ـ يقول لبلال</w:t>
      </w:r>
      <w:r w:rsidR="00326027" w:rsidRPr="00F76E63">
        <w:rPr>
          <w:rFonts w:hint="cs"/>
          <w:sz w:val="28"/>
          <w:szCs w:val="28"/>
          <w:rtl/>
          <w:lang w:bidi="ar-SA"/>
        </w:rPr>
        <w:t>:</w:t>
      </w:r>
      <w:r w:rsidRPr="00F76E63">
        <w:rPr>
          <w:rFonts w:hint="cs"/>
          <w:sz w:val="28"/>
          <w:szCs w:val="28"/>
          <w:rtl/>
          <w:lang w:bidi="ar-SA"/>
        </w:rPr>
        <w:t xml:space="preserve"> </w:t>
      </w:r>
      <w:r w:rsidR="00326027" w:rsidRPr="00F76E63">
        <w:rPr>
          <w:rFonts w:hint="cs"/>
          <w:sz w:val="28"/>
          <w:szCs w:val="28"/>
          <w:rtl/>
          <w:lang w:bidi="ar-SA"/>
        </w:rPr>
        <w:t>(</w:t>
      </w:r>
      <w:r w:rsidRPr="00F76E63">
        <w:rPr>
          <w:rFonts w:hint="cs"/>
          <w:sz w:val="28"/>
          <w:szCs w:val="28"/>
          <w:rtl/>
          <w:lang w:bidi="ar-SA"/>
        </w:rPr>
        <w:t>أرحنا بها يا بلال</w:t>
      </w:r>
      <w:r w:rsidR="00326027" w:rsidRPr="00F76E63">
        <w:rPr>
          <w:rFonts w:hint="cs"/>
          <w:sz w:val="28"/>
          <w:szCs w:val="28"/>
          <w:rtl/>
          <w:lang w:bidi="ar-SA"/>
        </w:rPr>
        <w:t>)</w:t>
      </w:r>
      <w:r w:rsidR="00326027" w:rsidRPr="00F76E63">
        <w:rPr>
          <w:rStyle w:val="af0"/>
          <w:sz w:val="28"/>
          <w:szCs w:val="28"/>
          <w:rtl/>
        </w:rPr>
        <w:t>(</w:t>
      </w:r>
      <w:r w:rsidR="00326027" w:rsidRPr="00F76E63">
        <w:rPr>
          <w:rStyle w:val="af0"/>
          <w:sz w:val="28"/>
          <w:szCs w:val="28"/>
          <w:rtl/>
        </w:rPr>
        <w:footnoteReference w:id="10"/>
      </w:r>
      <w:r w:rsidR="00326027" w:rsidRPr="00F76E63">
        <w:rPr>
          <w:rStyle w:val="af0"/>
          <w:sz w:val="28"/>
          <w:szCs w:val="28"/>
          <w:rtl/>
        </w:rPr>
        <w:t>)</w:t>
      </w:r>
      <w:r w:rsidR="004B50F8" w:rsidRPr="00F76E63">
        <w:rPr>
          <w:rFonts w:hint="cs"/>
          <w:sz w:val="28"/>
          <w:szCs w:val="28"/>
          <w:rtl/>
          <w:lang w:bidi="ar-SA"/>
        </w:rPr>
        <w:t xml:space="preserve">، </w:t>
      </w:r>
      <w:r w:rsidR="00326027" w:rsidRPr="00F76E63">
        <w:rPr>
          <w:rFonts w:hint="cs"/>
          <w:sz w:val="28"/>
          <w:szCs w:val="28"/>
          <w:rtl/>
          <w:lang w:bidi="ar-SA"/>
        </w:rPr>
        <w:t>وكان يعتبر الصلاة قرة عينه</w:t>
      </w:r>
      <w:r w:rsidR="00326027" w:rsidRPr="00F76E63">
        <w:rPr>
          <w:rStyle w:val="af0"/>
          <w:sz w:val="28"/>
          <w:szCs w:val="28"/>
          <w:rtl/>
        </w:rPr>
        <w:t>(</w:t>
      </w:r>
      <w:r w:rsidR="00326027" w:rsidRPr="00F76E63">
        <w:rPr>
          <w:rStyle w:val="af0"/>
          <w:sz w:val="28"/>
          <w:szCs w:val="28"/>
          <w:rtl/>
        </w:rPr>
        <w:footnoteReference w:id="11"/>
      </w:r>
      <w:r w:rsidR="00326027" w:rsidRPr="00F76E63">
        <w:rPr>
          <w:rStyle w:val="af0"/>
          <w:sz w:val="28"/>
          <w:szCs w:val="28"/>
          <w:rtl/>
        </w:rPr>
        <w:t>)</w:t>
      </w:r>
      <w:r w:rsidR="00326027" w:rsidRPr="00F76E63">
        <w:rPr>
          <w:rFonts w:hint="cs"/>
          <w:sz w:val="28"/>
          <w:szCs w:val="28"/>
          <w:rtl/>
          <w:lang w:bidi="ar-SA"/>
        </w:rPr>
        <w:t xml:space="preserve"> ..</w:t>
      </w:r>
    </w:p>
    <w:p w14:paraId="283AFA47" w14:textId="77777777" w:rsidR="007A6B58" w:rsidRPr="00F76E63" w:rsidRDefault="007A6B58" w:rsidP="007A6B58">
      <w:pPr>
        <w:pStyle w:val="aaac"/>
        <w:rPr>
          <w:sz w:val="28"/>
          <w:szCs w:val="28"/>
          <w:rtl/>
          <w:lang w:val="en-US" w:bidi="ar-SA"/>
        </w:rPr>
      </w:pPr>
      <w:r w:rsidRPr="00F76E63">
        <w:rPr>
          <w:rFonts w:hint="cs"/>
          <w:sz w:val="28"/>
          <w:szCs w:val="28"/>
          <w:rtl/>
          <w:lang w:bidi="ar-SA"/>
        </w:rPr>
        <w:lastRenderedPageBreak/>
        <w:t>وكان فوق ذلك أقرب الخلق إلى الله، وأعلم الخلق بالله، وبأمر الله، وبكون الله، ف</w:t>
      </w:r>
      <w:r w:rsidRPr="00F76E63">
        <w:rPr>
          <w:rFonts w:hint="cs"/>
          <w:sz w:val="28"/>
          <w:szCs w:val="28"/>
          <w:rtl/>
          <w:lang w:val="en-US" w:bidi="ar-SA"/>
        </w:rPr>
        <w:t>لذلك من الخطأ الكبير أن نتهمه بالجهل أو الغفلة أو الخطأ أو أي لون من هذا القبيل.</w:t>
      </w:r>
    </w:p>
    <w:p w14:paraId="79A04870" w14:textId="77777777" w:rsidR="009C0215" w:rsidRPr="00F76E63" w:rsidRDefault="007A6B58" w:rsidP="00326027">
      <w:pPr>
        <w:pStyle w:val="aaac"/>
        <w:rPr>
          <w:sz w:val="28"/>
          <w:szCs w:val="28"/>
          <w:rtl/>
        </w:rPr>
      </w:pPr>
      <w:r w:rsidRPr="00F76E63">
        <w:rPr>
          <w:rFonts w:hint="cs"/>
          <w:sz w:val="28"/>
          <w:szCs w:val="28"/>
          <w:rtl/>
        </w:rPr>
        <w:t xml:space="preserve">وهكذا، فإن العقل والنقل يدلان على الطهارة المطلقة </w:t>
      </w:r>
      <w:r w:rsidR="00326027" w:rsidRPr="00F76E63">
        <w:rPr>
          <w:rFonts w:hint="cs"/>
          <w:sz w:val="28"/>
          <w:szCs w:val="28"/>
          <w:rtl/>
        </w:rPr>
        <w:t>للمصطفى من الله للوساطة بينه وبين خلقه</w:t>
      </w:r>
      <w:r w:rsidRPr="00F76E63">
        <w:rPr>
          <w:rFonts w:hint="cs"/>
          <w:sz w:val="28"/>
          <w:szCs w:val="28"/>
          <w:rtl/>
        </w:rPr>
        <w:t xml:space="preserve">، لأنه لو لم يكن كذلك لكان ذلك حائلا بينه وبين القدرة على التلقي من الملأ الأعلى، فتلك القدرة تحتاج إلى مرآة صافية ممتلئة بالطهارة والقدسية حتى لا تختلط الحقائق المقدسة بأهواء النفوس ودنسها، كما قال تعالى: </w:t>
      </w:r>
      <w:r w:rsidR="00822965" w:rsidRPr="00F76E63">
        <w:rPr>
          <w:sz w:val="28"/>
          <w:szCs w:val="28"/>
          <w:rtl/>
        </w:rPr>
        <w:t>﴿</w:t>
      </w:r>
      <w:r w:rsidR="00326027" w:rsidRPr="00F76E63">
        <w:rPr>
          <w:sz w:val="28"/>
          <w:szCs w:val="28"/>
          <w:rtl/>
        </w:rPr>
        <w:t xml:space="preserve">كَلَّا بَلْ رَانَ عَلَى قُلُوبِهِمْ مَا كَانُوا يَكْسِبُونَ </w:t>
      </w:r>
      <w:r w:rsidR="00822965" w:rsidRPr="00F76E63">
        <w:rPr>
          <w:sz w:val="28"/>
          <w:szCs w:val="28"/>
          <w:rtl/>
        </w:rPr>
        <w:t>﴾</w:t>
      </w:r>
      <w:r w:rsidR="00326027" w:rsidRPr="00F76E63">
        <w:rPr>
          <w:sz w:val="28"/>
          <w:szCs w:val="28"/>
          <w:rtl/>
        </w:rPr>
        <w:t xml:space="preserve"> [المطففين: 14]</w:t>
      </w:r>
    </w:p>
    <w:p w14:paraId="1507D7F1" w14:textId="77777777" w:rsidR="007A6B58" w:rsidRPr="00F76E63" w:rsidRDefault="00326027" w:rsidP="00326027">
      <w:pPr>
        <w:pStyle w:val="aaac"/>
        <w:rPr>
          <w:sz w:val="28"/>
          <w:szCs w:val="28"/>
          <w:rtl/>
        </w:rPr>
      </w:pPr>
      <w:r w:rsidRPr="00F76E63">
        <w:rPr>
          <w:sz w:val="28"/>
          <w:szCs w:val="28"/>
          <w:rtl/>
        </w:rPr>
        <w:t xml:space="preserve">وقد فسر </w:t>
      </w:r>
      <w:r w:rsidRPr="00F76E63">
        <w:rPr>
          <w:sz w:val="28"/>
          <w:szCs w:val="28"/>
        </w:rPr>
        <w:sym w:font="Abo-thar" w:char="F061"/>
      </w:r>
      <w:r w:rsidRPr="00F76E63">
        <w:rPr>
          <w:rFonts w:hint="cs"/>
          <w:sz w:val="28"/>
          <w:szCs w:val="28"/>
          <w:rtl/>
        </w:rPr>
        <w:t xml:space="preserve"> </w:t>
      </w:r>
      <w:r w:rsidRPr="00F76E63">
        <w:rPr>
          <w:sz w:val="28"/>
          <w:szCs w:val="28"/>
          <w:rtl/>
        </w:rPr>
        <w:t>الآية بقوله: (إن العبد إذا أذنب ذنباً كانت نكتة سوداء في قلبه، فإن تاب منها صقل قلبه، وإن زاد زادت</w:t>
      </w:r>
      <w:r w:rsidRPr="00F76E63">
        <w:rPr>
          <w:rFonts w:hint="cs"/>
          <w:sz w:val="28"/>
          <w:szCs w:val="28"/>
          <w:rtl/>
        </w:rPr>
        <w:t>)</w:t>
      </w:r>
      <w:r w:rsidRPr="00F76E63">
        <w:rPr>
          <w:rStyle w:val="af0"/>
          <w:sz w:val="28"/>
          <w:szCs w:val="28"/>
          <w:rtl/>
        </w:rPr>
        <w:t>(</w:t>
      </w:r>
      <w:r w:rsidRPr="00F76E63">
        <w:rPr>
          <w:rStyle w:val="af0"/>
          <w:sz w:val="28"/>
          <w:szCs w:val="28"/>
          <w:rtl/>
        </w:rPr>
        <w:footnoteReference w:id="12"/>
      </w:r>
      <w:r w:rsidRPr="00F76E63">
        <w:rPr>
          <w:rStyle w:val="af0"/>
          <w:sz w:val="28"/>
          <w:szCs w:val="28"/>
          <w:rtl/>
        </w:rPr>
        <w:t>)</w:t>
      </w:r>
      <w:r w:rsidRPr="00F76E63">
        <w:rPr>
          <w:rFonts w:hint="cs"/>
          <w:sz w:val="28"/>
          <w:szCs w:val="28"/>
          <w:rtl/>
        </w:rPr>
        <w:t xml:space="preserve"> </w:t>
      </w:r>
    </w:p>
    <w:p w14:paraId="68F3F7B7" w14:textId="77777777" w:rsidR="007A6B58" w:rsidRPr="00F76E63" w:rsidRDefault="007A6B58" w:rsidP="007A6B58">
      <w:pPr>
        <w:pStyle w:val="aaac"/>
        <w:rPr>
          <w:sz w:val="28"/>
          <w:szCs w:val="28"/>
          <w:rtl/>
        </w:rPr>
      </w:pPr>
      <w:r w:rsidRPr="00F76E63">
        <w:rPr>
          <w:rFonts w:hint="cs"/>
          <w:sz w:val="28"/>
          <w:szCs w:val="28"/>
          <w:rtl/>
        </w:rPr>
        <w:t>انطلاقا من هذه الحقائق نحب أن نرى هنا باختصار الصورة التي يحملها أهل القلوب المريضة عن النبوة، وكيف نزلوا بها إلى الدركات السفلى، حتى تصوروا أن النبي ليس سوى ساعي بريد لم يكن له من دور إلا تبليغ رسالة ربه.</w:t>
      </w:r>
    </w:p>
    <w:p w14:paraId="7273060A" w14:textId="77777777" w:rsidR="001576B8" w:rsidRPr="00F76E63" w:rsidRDefault="001576B8" w:rsidP="001576B8">
      <w:pPr>
        <w:pStyle w:val="aaac"/>
        <w:rPr>
          <w:sz w:val="28"/>
          <w:szCs w:val="28"/>
          <w:rtl/>
        </w:rPr>
      </w:pPr>
      <w:r w:rsidRPr="00F76E63">
        <w:rPr>
          <w:rFonts w:hint="cs"/>
          <w:sz w:val="28"/>
          <w:szCs w:val="28"/>
          <w:rtl/>
        </w:rPr>
        <w:t>وسنقتصر على علم من أعلام السنة المذهبية لنرى موقفه من النبوة، ثم كيف سرى ذلك إلى الموقف من النبي نفسه.</w:t>
      </w:r>
    </w:p>
    <w:p w14:paraId="41BB9050" w14:textId="77777777" w:rsidR="007A6B58" w:rsidRPr="00F76E63" w:rsidRDefault="001576B8" w:rsidP="001576B8">
      <w:pPr>
        <w:pStyle w:val="aaac"/>
        <w:rPr>
          <w:sz w:val="28"/>
          <w:szCs w:val="28"/>
          <w:rtl/>
        </w:rPr>
      </w:pPr>
      <w:r w:rsidRPr="00F76E63">
        <w:rPr>
          <w:rFonts w:hint="cs"/>
          <w:sz w:val="28"/>
          <w:szCs w:val="28"/>
          <w:rtl/>
        </w:rPr>
        <w:t>وهذا العلم هو شيخ الإسلام البشري، وحافظ السنة المذهبية (ابن تيمية)، والذي يعتبره التيار السلفي والحركي موجها وإماما ومرجعا عند الخلاف.</w:t>
      </w:r>
    </w:p>
    <w:p w14:paraId="539C2F71" w14:textId="77777777" w:rsidR="008938B9" w:rsidRPr="00F76E63" w:rsidRDefault="008938B9" w:rsidP="008938B9">
      <w:pPr>
        <w:pStyle w:val="aaac"/>
        <w:rPr>
          <w:rFonts w:ascii="mylotus" w:hAnsi="mylotus"/>
          <w:sz w:val="28"/>
          <w:szCs w:val="28"/>
          <w:rtl/>
        </w:rPr>
      </w:pPr>
      <w:r w:rsidRPr="00F76E63">
        <w:rPr>
          <w:rFonts w:ascii="mylotus" w:hAnsi="mylotus" w:hint="cs"/>
          <w:sz w:val="28"/>
          <w:szCs w:val="28"/>
          <w:rtl/>
        </w:rPr>
        <w:t xml:space="preserve">ومن أول ما يدل على هذا الموقف السلبي من النبوة هو </w:t>
      </w:r>
      <w:r w:rsidRPr="00F76E63">
        <w:rPr>
          <w:rFonts w:ascii="mylotus" w:hAnsi="mylotus"/>
          <w:sz w:val="28"/>
          <w:szCs w:val="28"/>
          <w:rtl/>
        </w:rPr>
        <w:t>ثنا</w:t>
      </w:r>
      <w:r w:rsidRPr="00F76E63">
        <w:rPr>
          <w:rFonts w:ascii="mylotus" w:hAnsi="mylotus" w:hint="cs"/>
          <w:sz w:val="28"/>
          <w:szCs w:val="28"/>
          <w:rtl/>
        </w:rPr>
        <w:t>ؤه</w:t>
      </w:r>
      <w:r w:rsidRPr="00F76E63">
        <w:rPr>
          <w:rFonts w:ascii="mylotus" w:hAnsi="mylotus"/>
          <w:sz w:val="28"/>
          <w:szCs w:val="28"/>
          <w:rtl/>
        </w:rPr>
        <w:t xml:space="preserve"> على كل الكتب التي تمتلئ بالقصص والأساطير التي تشوه الأنبياء عليهم الصلاة والسلام وترميهم بالعظائم، بل هو </w:t>
      </w:r>
      <w:r w:rsidRPr="00F76E63">
        <w:rPr>
          <w:rFonts w:ascii="mylotus" w:hAnsi="mylotus"/>
          <w:sz w:val="28"/>
          <w:szCs w:val="28"/>
          <w:rtl/>
        </w:rPr>
        <w:lastRenderedPageBreak/>
        <w:t>فوق ذلك يعتبرها من كتب السنة، وأنها في هذا الموضوع بالذات أعرف بالأنبياء من كتب المنزهة.</w:t>
      </w:r>
    </w:p>
    <w:p w14:paraId="29D4EED9" w14:textId="77777777" w:rsidR="008938B9" w:rsidRPr="00F76E63" w:rsidRDefault="008938B9" w:rsidP="008938B9">
      <w:pPr>
        <w:pStyle w:val="aaac"/>
        <w:rPr>
          <w:rFonts w:ascii="mylotus" w:hAnsi="mylotus"/>
          <w:sz w:val="28"/>
          <w:szCs w:val="28"/>
          <w:rtl/>
        </w:rPr>
      </w:pPr>
      <w:r w:rsidRPr="00F76E63">
        <w:rPr>
          <w:rFonts w:ascii="mylotus" w:hAnsi="mylotus" w:hint="cs"/>
          <w:sz w:val="28"/>
          <w:szCs w:val="28"/>
          <w:rtl/>
        </w:rPr>
        <w:t xml:space="preserve">ومن أقواله في هذا: </w:t>
      </w:r>
      <w:r w:rsidRPr="00F76E63">
        <w:rPr>
          <w:rFonts w:ascii="mylotus" w:hAnsi="mylotus"/>
          <w:sz w:val="28"/>
          <w:szCs w:val="28"/>
          <w:rtl/>
        </w:rPr>
        <w:t>(.. من أئمة أهل التفسير، الذين ينقلونها بالأسانيد المعروفة، كتفسير ابن جريج، وسعيد بن أبي عروبة، وعبد الرزاق، وعبد بن حميد، وأحمد، وإسحاق وتفسير بقي بن مخلد وابن جرير الطبري، ومحمد بن أسلم الطوسي، وابن أبي حاتم، وأبي بكر بن المنذر، وغيرهم من العلماء الأكابر، الذين لهم في الإسلام لسان صدق، وتفاسيرهم متضمنة للمنقولات التي يعتمد عليها في التفسير)</w:t>
      </w:r>
      <w:r w:rsidRPr="00F76E63">
        <w:rPr>
          <w:rStyle w:val="af0"/>
          <w:sz w:val="28"/>
          <w:szCs w:val="28"/>
          <w:rtl/>
        </w:rPr>
        <w:t>(</w:t>
      </w:r>
      <w:r w:rsidRPr="00F76E63">
        <w:rPr>
          <w:rStyle w:val="af0"/>
          <w:sz w:val="28"/>
          <w:szCs w:val="28"/>
          <w:rtl/>
        </w:rPr>
        <w:footnoteReference w:id="13"/>
      </w:r>
      <w:r w:rsidRPr="00F76E63">
        <w:rPr>
          <w:rStyle w:val="af0"/>
          <w:sz w:val="28"/>
          <w:szCs w:val="28"/>
          <w:rtl/>
        </w:rPr>
        <w:t>)</w:t>
      </w:r>
      <w:r w:rsidRPr="00F76E63">
        <w:rPr>
          <w:rFonts w:ascii="mylotus" w:hAnsi="mylotus"/>
          <w:sz w:val="28"/>
          <w:szCs w:val="28"/>
          <w:rtl/>
        </w:rPr>
        <w:t xml:space="preserve"> </w:t>
      </w:r>
    </w:p>
    <w:p w14:paraId="68DBCAC7" w14:textId="77777777" w:rsidR="008938B9" w:rsidRPr="00F76E63" w:rsidRDefault="008938B9" w:rsidP="00F9038E">
      <w:pPr>
        <w:pStyle w:val="aaac"/>
        <w:rPr>
          <w:rFonts w:ascii="mylotus" w:hAnsi="mylotus"/>
          <w:sz w:val="28"/>
          <w:szCs w:val="28"/>
          <w:rtl/>
        </w:rPr>
      </w:pPr>
      <w:r w:rsidRPr="00F76E63">
        <w:rPr>
          <w:rFonts w:ascii="mylotus" w:hAnsi="mylotus"/>
          <w:sz w:val="28"/>
          <w:szCs w:val="28"/>
          <w:rtl/>
        </w:rPr>
        <w:t>وق</w:t>
      </w:r>
      <w:r w:rsidRPr="00F76E63">
        <w:rPr>
          <w:rFonts w:ascii="mylotus" w:hAnsi="mylotus" w:hint="cs"/>
          <w:sz w:val="28"/>
          <w:szCs w:val="28"/>
          <w:rtl/>
        </w:rPr>
        <w:t xml:space="preserve">ال ـ </w:t>
      </w:r>
      <w:r w:rsidRPr="00F76E63">
        <w:rPr>
          <w:rFonts w:ascii="mylotus" w:hAnsi="mylotus"/>
          <w:sz w:val="28"/>
          <w:szCs w:val="28"/>
          <w:rtl/>
        </w:rPr>
        <w:t>دفاعا عن الإسرائيليات الكثيرة الواردة في تلك الكتب، والتي شوهت الأنبياء عليهم الصلاة والسلام أيما تشويه</w:t>
      </w:r>
      <w:r w:rsidRPr="00F76E63">
        <w:rPr>
          <w:rFonts w:ascii="mylotus" w:hAnsi="mylotus" w:hint="cs"/>
          <w:sz w:val="28"/>
          <w:szCs w:val="28"/>
          <w:rtl/>
        </w:rPr>
        <w:t xml:space="preserve"> ـ</w:t>
      </w:r>
      <w:r w:rsidR="004B50F8" w:rsidRPr="00F76E63">
        <w:rPr>
          <w:rFonts w:ascii="mylotus" w:hAnsi="mylotus" w:hint="cs"/>
          <w:sz w:val="28"/>
          <w:szCs w:val="28"/>
          <w:rtl/>
        </w:rPr>
        <w:t xml:space="preserve">: </w:t>
      </w:r>
      <w:r w:rsidRPr="00F76E63">
        <w:rPr>
          <w:rFonts w:ascii="mylotus" w:hAnsi="mylotus"/>
          <w:sz w:val="28"/>
          <w:szCs w:val="28"/>
          <w:rtl/>
        </w:rPr>
        <w:t>(ولهذا كان السلف من الصحابة والتابعين لهم بإحسان وغيرهم من أئمة المسلمين متفقين على ما دل عليه الكتاب والسنة من أحوال الأنبياء، لا يعرف عن أحد منهم القول بما أحدثته المعتزلة والرافضة ومن تبعهم في هذا الباب، بل كتب التفسير والحديث والآثار والزهد وأخبار السلف مشحونة عن الصحابة والتابعين بمثل ما دل عليه القرآن، وليس فيهم من حرف الآيات كتحريف هؤلاء، ولا من كذب بما في الأحاديث كتكذيب هؤلاء، ولا من قال هذا يمنع الوثوق، أو يوجب التنفير ونحو ذلك كما قال هؤلاء، بل أقوال هؤلاء الذين غلوا بجهل من الأقوال المبتدعة في الإسلام)</w:t>
      </w:r>
      <w:r w:rsidRPr="00F76E63">
        <w:rPr>
          <w:rStyle w:val="af0"/>
          <w:sz w:val="28"/>
          <w:szCs w:val="28"/>
          <w:rtl/>
        </w:rPr>
        <w:t>(</w:t>
      </w:r>
      <w:r w:rsidRPr="00F76E63">
        <w:rPr>
          <w:rStyle w:val="af0"/>
          <w:sz w:val="28"/>
          <w:szCs w:val="28"/>
          <w:rtl/>
        </w:rPr>
        <w:footnoteReference w:id="14"/>
      </w:r>
      <w:r w:rsidRPr="00F76E63">
        <w:rPr>
          <w:rStyle w:val="af0"/>
          <w:sz w:val="28"/>
          <w:szCs w:val="28"/>
          <w:rtl/>
        </w:rPr>
        <w:t>)</w:t>
      </w:r>
      <w:r w:rsidRPr="00F76E63">
        <w:rPr>
          <w:rFonts w:ascii="mylotus" w:hAnsi="mylotus"/>
          <w:sz w:val="28"/>
          <w:szCs w:val="28"/>
          <w:rtl/>
        </w:rPr>
        <w:t xml:space="preserve"> </w:t>
      </w:r>
    </w:p>
    <w:p w14:paraId="52FF2D3A" w14:textId="77777777" w:rsidR="008938B9" w:rsidRPr="00F76E63" w:rsidRDefault="008938B9" w:rsidP="008938B9">
      <w:pPr>
        <w:pStyle w:val="aaac"/>
        <w:rPr>
          <w:rFonts w:ascii="mylotus" w:hAnsi="mylotus"/>
          <w:sz w:val="28"/>
          <w:szCs w:val="28"/>
          <w:rtl/>
        </w:rPr>
      </w:pPr>
      <w:r w:rsidRPr="00F76E63">
        <w:rPr>
          <w:rFonts w:ascii="mylotus" w:hAnsi="mylotus" w:hint="cs"/>
          <w:sz w:val="28"/>
          <w:szCs w:val="28"/>
          <w:rtl/>
        </w:rPr>
        <w:t xml:space="preserve">فهو في هذا النص </w:t>
      </w:r>
      <w:r w:rsidRPr="00F76E63">
        <w:rPr>
          <w:rFonts w:ascii="mylotus" w:hAnsi="mylotus"/>
          <w:sz w:val="28"/>
          <w:szCs w:val="28"/>
          <w:rtl/>
        </w:rPr>
        <w:t>يعتبر الروايات المشوهة لجمال وعصمة الأنبياء سنة، ويعتبر تنزيه الأنبياء والقول بطهارتهم تحريفا</w:t>
      </w:r>
      <w:r w:rsidRPr="00F76E63">
        <w:rPr>
          <w:rFonts w:ascii="mylotus" w:hAnsi="mylotus" w:hint="cs"/>
          <w:sz w:val="28"/>
          <w:szCs w:val="28"/>
          <w:rtl/>
        </w:rPr>
        <w:t>.. وله الحق في ذلك، فالسنة التي يقصدها هي السنة المذهبية، لا السنة النبوية.</w:t>
      </w:r>
    </w:p>
    <w:p w14:paraId="2276EA5B" w14:textId="77777777" w:rsidR="005E3C16" w:rsidRPr="00F76E63" w:rsidRDefault="009423E8" w:rsidP="009423E8">
      <w:pPr>
        <w:pStyle w:val="aaac"/>
        <w:rPr>
          <w:rFonts w:ascii="mylotus" w:hAnsi="mylotus"/>
          <w:sz w:val="28"/>
          <w:szCs w:val="28"/>
          <w:rtl/>
        </w:rPr>
      </w:pPr>
      <w:r w:rsidRPr="00F76E63">
        <w:rPr>
          <w:rFonts w:ascii="mylotus" w:hAnsi="mylotus" w:hint="cs"/>
          <w:sz w:val="28"/>
          <w:szCs w:val="28"/>
          <w:rtl/>
        </w:rPr>
        <w:t xml:space="preserve">بل إن ابن تيمية ـ نتيجة سوء فهمه للنبوة ـ لا يرى المعصية قادحا في كمال الأنبياء، وفي </w:t>
      </w:r>
      <w:r w:rsidRPr="00F76E63">
        <w:rPr>
          <w:rFonts w:ascii="mylotus" w:hAnsi="mylotus" w:hint="cs"/>
          <w:sz w:val="28"/>
          <w:szCs w:val="28"/>
          <w:rtl/>
        </w:rPr>
        <w:lastRenderedPageBreak/>
        <w:t xml:space="preserve">استحقاقهم للوظائف الخطيرة التي كلفوا بها، </w:t>
      </w:r>
      <w:r w:rsidR="005E3C16" w:rsidRPr="00F76E63">
        <w:rPr>
          <w:rFonts w:ascii="mylotus" w:hAnsi="mylotus"/>
          <w:sz w:val="28"/>
          <w:szCs w:val="28"/>
          <w:rtl/>
        </w:rPr>
        <w:t xml:space="preserve">يقول في ذلك </w:t>
      </w:r>
      <w:r w:rsidR="005E3C16" w:rsidRPr="00F76E63">
        <w:rPr>
          <w:rFonts w:ascii="Sakkal Majalla" w:hAnsi="Sakkal Majalla" w:cs="Sakkal Majalla" w:hint="cs"/>
          <w:sz w:val="28"/>
          <w:szCs w:val="28"/>
          <w:rtl/>
        </w:rPr>
        <w:t>–</w:t>
      </w:r>
      <w:r w:rsidR="005E3C16" w:rsidRPr="00F76E63">
        <w:rPr>
          <w:rFonts w:ascii="mylotus" w:hAnsi="mylotus"/>
          <w:sz w:val="28"/>
          <w:szCs w:val="28"/>
          <w:rtl/>
        </w:rPr>
        <w:t xml:space="preserve"> أثناء رده على المنزهة -</w:t>
      </w:r>
      <w:r w:rsidR="004B50F8" w:rsidRPr="00F76E63">
        <w:rPr>
          <w:rFonts w:ascii="mylotus" w:hAnsi="mylotus"/>
          <w:sz w:val="28"/>
          <w:szCs w:val="28"/>
          <w:rtl/>
        </w:rPr>
        <w:t xml:space="preserve">: </w:t>
      </w:r>
      <w:r w:rsidR="005E3C16" w:rsidRPr="00F76E63">
        <w:rPr>
          <w:rFonts w:ascii="mylotus" w:hAnsi="mylotus"/>
          <w:sz w:val="28"/>
          <w:szCs w:val="28"/>
          <w:rtl/>
        </w:rPr>
        <w:t>(ونكتة أمرهم أنهم ظنوا وقوع ذلك من الأنبياء والأئمة نقصا، وأن ذلك يجب تنزيههم عنه، وهم مخطئون إما في هذه المقدمة، وإما في هذه المقدمة.. أما المقدمة الأولى فليس من تاب إلى الله تعالى وأناب إليه بحيث صار بعد التوبة أعلى درجة مما كان قبلها منقوصا ولا مغضوضا منه، بل هذا مفضل عظيم مكرم، وبهذا ينحل جميع ما يوردونه من الشبه، وإذا عرف أن أولياء الله يكون الرجل منهم قد أسلم بعد كفره وآمن بعد نفاقه وأطاع بعد معصيته، كما كان أفضل أولياء الله من هذه الأمة - وهم السابقون الأولون - يبين صحة هذا الأصل)</w:t>
      </w:r>
      <w:r w:rsidR="005E3C16" w:rsidRPr="00F76E63">
        <w:rPr>
          <w:rStyle w:val="af0"/>
          <w:sz w:val="28"/>
          <w:szCs w:val="28"/>
          <w:rtl/>
        </w:rPr>
        <w:t>(</w:t>
      </w:r>
      <w:r w:rsidR="005E3C16" w:rsidRPr="00F76E63">
        <w:rPr>
          <w:rStyle w:val="af0"/>
          <w:sz w:val="28"/>
          <w:szCs w:val="28"/>
          <w:rtl/>
        </w:rPr>
        <w:footnoteReference w:id="15"/>
      </w:r>
      <w:r w:rsidR="005E3C16" w:rsidRPr="00F76E63">
        <w:rPr>
          <w:rStyle w:val="af0"/>
          <w:sz w:val="28"/>
          <w:szCs w:val="28"/>
          <w:rtl/>
        </w:rPr>
        <w:t>)</w:t>
      </w:r>
      <w:r w:rsidR="005E3C16" w:rsidRPr="00F76E63">
        <w:rPr>
          <w:rFonts w:ascii="mylotus" w:hAnsi="mylotus"/>
          <w:sz w:val="28"/>
          <w:szCs w:val="28"/>
          <w:rtl/>
        </w:rPr>
        <w:t xml:space="preserve"> </w:t>
      </w:r>
    </w:p>
    <w:p w14:paraId="47096832" w14:textId="77777777" w:rsidR="009423E8" w:rsidRPr="00F76E63" w:rsidRDefault="009423E8" w:rsidP="009423E8">
      <w:pPr>
        <w:pStyle w:val="aaac"/>
        <w:rPr>
          <w:rFonts w:ascii="mylotus" w:hAnsi="mylotus"/>
          <w:sz w:val="28"/>
          <w:szCs w:val="28"/>
          <w:rtl/>
        </w:rPr>
      </w:pPr>
      <w:r w:rsidRPr="00F76E63">
        <w:rPr>
          <w:rFonts w:ascii="mylotus" w:hAnsi="mylotus" w:hint="cs"/>
          <w:sz w:val="28"/>
          <w:szCs w:val="28"/>
          <w:rtl/>
        </w:rPr>
        <w:t xml:space="preserve">ومن خلال هذا النص يتبين لنا </w:t>
      </w:r>
      <w:r w:rsidR="005E3C16" w:rsidRPr="00F76E63">
        <w:rPr>
          <w:rFonts w:ascii="mylotus" w:hAnsi="mylotus"/>
          <w:sz w:val="28"/>
          <w:szCs w:val="28"/>
          <w:rtl/>
        </w:rPr>
        <w:t xml:space="preserve">الدافع الذي جعل ابن تيمية يحطم كل تلك المكانة الرفيعة التي نالها الأنبياء عليهم الصلاة والسلام في </w:t>
      </w:r>
      <w:r w:rsidRPr="00F76E63">
        <w:rPr>
          <w:rFonts w:ascii="mylotus" w:hAnsi="mylotus"/>
          <w:sz w:val="28"/>
          <w:szCs w:val="28"/>
          <w:rtl/>
        </w:rPr>
        <w:t>قلوب الناس بسبب طهارتهم وعصمتهم</w:t>
      </w:r>
      <w:r w:rsidRPr="00F76E63">
        <w:rPr>
          <w:rFonts w:ascii="mylotus" w:hAnsi="mylotus" w:hint="cs"/>
          <w:sz w:val="28"/>
          <w:szCs w:val="28"/>
          <w:rtl/>
        </w:rPr>
        <w:t xml:space="preserve">، وهو </w:t>
      </w:r>
      <w:r w:rsidR="005E3C16" w:rsidRPr="00F76E63">
        <w:rPr>
          <w:rFonts w:ascii="mylotus" w:hAnsi="mylotus"/>
          <w:sz w:val="28"/>
          <w:szCs w:val="28"/>
          <w:rtl/>
        </w:rPr>
        <w:t xml:space="preserve">مبالغته في شأن الصحابة.. </w:t>
      </w:r>
      <w:r w:rsidRPr="00F76E63">
        <w:rPr>
          <w:rFonts w:ascii="mylotus" w:hAnsi="mylotus" w:hint="cs"/>
          <w:sz w:val="28"/>
          <w:szCs w:val="28"/>
          <w:rtl/>
        </w:rPr>
        <w:t>ف</w:t>
      </w:r>
      <w:r w:rsidR="005E3C16" w:rsidRPr="00F76E63">
        <w:rPr>
          <w:rFonts w:ascii="mylotus" w:hAnsi="mylotus"/>
          <w:sz w:val="28"/>
          <w:szCs w:val="28"/>
          <w:rtl/>
        </w:rPr>
        <w:t>هو لا يريد أن يتهمهم الناس بالنقص لكونهم أسلموا بعد كفر، وأطاعوا بعد معصية، فلم يجد إلا أن يلحق الأنبياء بهم</w:t>
      </w:r>
      <w:r w:rsidRPr="00F76E63">
        <w:rPr>
          <w:rFonts w:ascii="mylotus" w:hAnsi="mylotus" w:hint="cs"/>
          <w:sz w:val="28"/>
          <w:szCs w:val="28"/>
          <w:rtl/>
        </w:rPr>
        <w:t>.</w:t>
      </w:r>
    </w:p>
    <w:p w14:paraId="4EEF1669" w14:textId="77777777" w:rsidR="005E3C16" w:rsidRPr="00F76E63" w:rsidRDefault="005E3C16" w:rsidP="009423E8">
      <w:pPr>
        <w:pStyle w:val="aaac"/>
        <w:rPr>
          <w:rFonts w:ascii="mylotus" w:hAnsi="mylotus"/>
          <w:sz w:val="28"/>
          <w:szCs w:val="28"/>
          <w:rtl/>
        </w:rPr>
      </w:pPr>
      <w:r w:rsidRPr="00F76E63">
        <w:rPr>
          <w:rFonts w:ascii="mylotus" w:hAnsi="mylotus"/>
          <w:sz w:val="28"/>
          <w:szCs w:val="28"/>
          <w:rtl/>
        </w:rPr>
        <w:t xml:space="preserve">بل </w:t>
      </w:r>
      <w:r w:rsidR="009423E8" w:rsidRPr="00F76E63">
        <w:rPr>
          <w:rFonts w:ascii="mylotus" w:hAnsi="mylotus" w:hint="cs"/>
          <w:sz w:val="28"/>
          <w:szCs w:val="28"/>
          <w:rtl/>
        </w:rPr>
        <w:t xml:space="preserve">إن الأمر بلغ به إلى المماراة في </w:t>
      </w:r>
      <w:r w:rsidRPr="00F76E63">
        <w:rPr>
          <w:rFonts w:ascii="mylotus" w:hAnsi="mylotus"/>
          <w:sz w:val="28"/>
          <w:szCs w:val="28"/>
          <w:rtl/>
        </w:rPr>
        <w:t>القطعيات، فيحاول بكل الوسائل أن يقنع أتباعه بدور المعصية في تحقيق الكمال.</w:t>
      </w:r>
    </w:p>
    <w:p w14:paraId="453BA897" w14:textId="77777777" w:rsidR="005E3C16" w:rsidRPr="00F76E63" w:rsidRDefault="005E3C16" w:rsidP="005E3C16">
      <w:pPr>
        <w:pStyle w:val="aaac"/>
        <w:rPr>
          <w:rFonts w:ascii="mylotus" w:hAnsi="mylotus"/>
          <w:sz w:val="28"/>
          <w:szCs w:val="28"/>
          <w:rtl/>
        </w:rPr>
      </w:pPr>
      <w:r w:rsidRPr="00F76E63">
        <w:rPr>
          <w:rFonts w:ascii="mylotus" w:hAnsi="mylotus"/>
          <w:sz w:val="28"/>
          <w:szCs w:val="28"/>
          <w:rtl/>
        </w:rPr>
        <w:t xml:space="preserve">يقول في ذلك: (والإنسان ينتقل من نقص إلى كمال، فلا ينظر إلى نقص البداية، ولكن ينظر إلى كمال النهاية، فلا يعاب الإنسان بكونه كان نطفة ثم صار علقة ثم صار مضغة، إذا كان الله بعد ذلك خلقه في أحسن تقويم.. فمن يجعل التائب الذي اجتباه الله وهداه منقوصا بما كان من الذنب الذي تاب منه، وقد صار بعد التوبة خيرا مما كان قبل التوبة، فهو جاهل بدين الله تعالى وما بعث الله به رسوله، وإذا لم يكن في ذلك نقص مع وجود ما ذكر فجميع ما يذكرونه هو مبني على أن ذلك نقص، وهو نقص إذا لم يتب منه، أو هو نقص عمن ساواه إذا لم يصر بعد التوبة مثله، فأما إذا تاب توبة محت أثره بالكلية وبدلت سيئاته حسنات فلا نقص فيه بالنسبة </w:t>
      </w:r>
      <w:r w:rsidRPr="00F76E63">
        <w:rPr>
          <w:rFonts w:ascii="mylotus" w:hAnsi="mylotus"/>
          <w:sz w:val="28"/>
          <w:szCs w:val="28"/>
          <w:rtl/>
        </w:rPr>
        <w:lastRenderedPageBreak/>
        <w:t>إلى حاله، وإذا صار بعد التوبة أفضل ممن يساويه أو مثله لم يكن ناقصا عنه)</w:t>
      </w:r>
      <w:r w:rsidRPr="00F76E63">
        <w:rPr>
          <w:rStyle w:val="af0"/>
          <w:sz w:val="28"/>
          <w:szCs w:val="28"/>
          <w:rtl/>
        </w:rPr>
        <w:t>(</w:t>
      </w:r>
      <w:r w:rsidRPr="00F76E63">
        <w:rPr>
          <w:rStyle w:val="af0"/>
          <w:sz w:val="28"/>
          <w:szCs w:val="28"/>
          <w:rtl/>
        </w:rPr>
        <w:footnoteReference w:id="16"/>
      </w:r>
      <w:r w:rsidRPr="00F76E63">
        <w:rPr>
          <w:rStyle w:val="af0"/>
          <w:sz w:val="28"/>
          <w:szCs w:val="28"/>
          <w:rtl/>
        </w:rPr>
        <w:t>)</w:t>
      </w:r>
      <w:r w:rsidRPr="00F76E63">
        <w:rPr>
          <w:rFonts w:ascii="mylotus" w:hAnsi="mylotus"/>
          <w:sz w:val="28"/>
          <w:szCs w:val="28"/>
          <w:rtl/>
        </w:rPr>
        <w:t xml:space="preserve"> </w:t>
      </w:r>
    </w:p>
    <w:p w14:paraId="1CBF78A8" w14:textId="77777777" w:rsidR="005E3C16" w:rsidRPr="00F76E63" w:rsidRDefault="005E3C16" w:rsidP="005E3C16">
      <w:pPr>
        <w:pStyle w:val="aaac"/>
        <w:rPr>
          <w:rFonts w:ascii="mylotus" w:hAnsi="mylotus"/>
          <w:sz w:val="28"/>
          <w:szCs w:val="28"/>
          <w:rtl/>
        </w:rPr>
      </w:pPr>
      <w:r w:rsidRPr="00F76E63">
        <w:rPr>
          <w:rFonts w:ascii="mylotus" w:hAnsi="mylotus"/>
          <w:sz w:val="28"/>
          <w:szCs w:val="28"/>
          <w:rtl/>
        </w:rPr>
        <w:t>بل إنه فوق ذلك كله يعتبر تنزيه الأنبياء عن المعاصي غضا من مرتبتهم، وسلبا للدرجة التي أعطاهم الله، يقول في ذلك: (وجوب كون النبي لا يتوب إلى الله فينال محبة الله وفرحه بتوبته وترتفع درجته بذلك ويكون بعد التوبة التي يحبه الله منه خيرا مما كان قبلها فهذا مع ما فيه من التكذيب للكتاب والسنة غض من مناصب الأنبياء وسلبهم هذه الدرجة ومنع إحسان الله إليهم وتفضله عليهم بالرحمة والمغفرة)</w:t>
      </w:r>
      <w:r w:rsidRPr="00F76E63">
        <w:rPr>
          <w:rStyle w:val="af0"/>
          <w:sz w:val="28"/>
          <w:szCs w:val="28"/>
          <w:rtl/>
        </w:rPr>
        <w:t>(</w:t>
      </w:r>
      <w:r w:rsidRPr="00F76E63">
        <w:rPr>
          <w:rStyle w:val="af0"/>
          <w:sz w:val="28"/>
          <w:szCs w:val="28"/>
          <w:rtl/>
        </w:rPr>
        <w:footnoteReference w:id="17"/>
      </w:r>
      <w:r w:rsidRPr="00F76E63">
        <w:rPr>
          <w:rStyle w:val="af0"/>
          <w:sz w:val="28"/>
          <w:szCs w:val="28"/>
          <w:rtl/>
        </w:rPr>
        <w:t>)</w:t>
      </w:r>
      <w:r w:rsidRPr="00F76E63">
        <w:rPr>
          <w:rFonts w:ascii="mylotus" w:hAnsi="mylotus"/>
          <w:sz w:val="28"/>
          <w:szCs w:val="28"/>
          <w:rtl/>
        </w:rPr>
        <w:t xml:space="preserve"> </w:t>
      </w:r>
    </w:p>
    <w:p w14:paraId="788489AA" w14:textId="77777777" w:rsidR="005E3C16" w:rsidRPr="00F76E63" w:rsidRDefault="005E3C16" w:rsidP="009423E8">
      <w:pPr>
        <w:pStyle w:val="aaac"/>
        <w:rPr>
          <w:rFonts w:ascii="mylotus" w:hAnsi="mylotus"/>
          <w:sz w:val="28"/>
          <w:szCs w:val="28"/>
          <w:rtl/>
        </w:rPr>
      </w:pPr>
      <w:r w:rsidRPr="00F76E63">
        <w:rPr>
          <w:rFonts w:ascii="mylotus" w:hAnsi="mylotus"/>
          <w:sz w:val="28"/>
          <w:szCs w:val="28"/>
          <w:rtl/>
        </w:rPr>
        <w:t xml:space="preserve">وهو يعود ليستدل بالصحابة الذين من أجلهم شوه الأنبياء، بل شوه رسول الله </w:t>
      </w:r>
      <w:r w:rsidRPr="00F76E63">
        <w:rPr>
          <w:rFonts w:ascii="mylotus" w:hAnsi="mylotus"/>
          <w:sz w:val="28"/>
          <w:szCs w:val="28"/>
          <w:rtl/>
        </w:rPr>
        <w:sym w:font="Abo-thar" w:char="F061"/>
      </w:r>
      <w:r w:rsidRPr="00F76E63">
        <w:rPr>
          <w:rFonts w:ascii="mylotus" w:hAnsi="mylotus"/>
          <w:sz w:val="28"/>
          <w:szCs w:val="28"/>
          <w:rtl/>
        </w:rPr>
        <w:t xml:space="preserve"> نفسه ليحفظ مكانتهم التي يتصورها لهم، يقول في ذلك: (ومن اعتقد أن كل من لم يكفر ولم يذنب أفضل من كل من آمن بعد كفره وتاب بعد ذنبه، فهو مخالف ما علم بالإضطرار من دين الإسلام! فإنه من المعلوم أن الصحابة الذين آمنوا برسول الله </w:t>
      </w:r>
      <w:r w:rsidRPr="00F76E63">
        <w:rPr>
          <w:rFonts w:ascii="mylotus" w:hAnsi="mylotus"/>
          <w:sz w:val="28"/>
          <w:szCs w:val="28"/>
          <w:rtl/>
        </w:rPr>
        <w:sym w:font="Abo-thar" w:char="F061"/>
      </w:r>
      <w:r w:rsidRPr="00F76E63">
        <w:rPr>
          <w:rFonts w:ascii="mylotus" w:hAnsi="mylotus"/>
          <w:sz w:val="28"/>
          <w:szCs w:val="28"/>
          <w:rtl/>
        </w:rPr>
        <w:t xml:space="preserve"> بعد كفرهم وهداهم الله به بعد ضلالهم، وتابوا إلى الله بعد ذنوبهم أفضل من أولادهم الذين ولدوا على الإسلام</w:t>
      </w:r>
      <w:r w:rsidR="009423E8" w:rsidRPr="00F76E63">
        <w:rPr>
          <w:rFonts w:ascii="mylotus" w:hAnsi="mylotus" w:hint="cs"/>
          <w:sz w:val="28"/>
          <w:szCs w:val="28"/>
          <w:rtl/>
        </w:rPr>
        <w:t xml:space="preserve">، </w:t>
      </w:r>
      <w:r w:rsidRPr="00F76E63">
        <w:rPr>
          <w:rFonts w:ascii="mylotus" w:hAnsi="mylotus"/>
          <w:sz w:val="28"/>
          <w:szCs w:val="28"/>
          <w:rtl/>
        </w:rPr>
        <w:t>وهل يشبه بني الأنصار بالأنصار، أو بني المهاجرين بالمهاجرين إلا من لا علم له)</w:t>
      </w:r>
      <w:r w:rsidRPr="00F76E63">
        <w:rPr>
          <w:rStyle w:val="af0"/>
          <w:sz w:val="28"/>
          <w:szCs w:val="28"/>
          <w:rtl/>
        </w:rPr>
        <w:t>(</w:t>
      </w:r>
      <w:r w:rsidRPr="00F76E63">
        <w:rPr>
          <w:rStyle w:val="af0"/>
          <w:sz w:val="28"/>
          <w:szCs w:val="28"/>
          <w:rtl/>
        </w:rPr>
        <w:footnoteReference w:id="18"/>
      </w:r>
      <w:r w:rsidRPr="00F76E63">
        <w:rPr>
          <w:rStyle w:val="af0"/>
          <w:sz w:val="28"/>
          <w:szCs w:val="28"/>
          <w:rtl/>
        </w:rPr>
        <w:t>)</w:t>
      </w:r>
      <w:r w:rsidRPr="00F76E63">
        <w:rPr>
          <w:rFonts w:ascii="mylotus" w:hAnsi="mylotus"/>
          <w:sz w:val="28"/>
          <w:szCs w:val="28"/>
          <w:rtl/>
        </w:rPr>
        <w:t xml:space="preserve"> </w:t>
      </w:r>
    </w:p>
    <w:p w14:paraId="0FA22749" w14:textId="77777777" w:rsidR="009423E8" w:rsidRPr="00F76E63" w:rsidRDefault="009423E8" w:rsidP="009423E8">
      <w:pPr>
        <w:pStyle w:val="aaac"/>
        <w:rPr>
          <w:rFonts w:ascii="mylotus" w:hAnsi="mylotus"/>
          <w:sz w:val="28"/>
          <w:szCs w:val="28"/>
          <w:rtl/>
        </w:rPr>
      </w:pPr>
      <w:r w:rsidRPr="00F76E63">
        <w:rPr>
          <w:rFonts w:ascii="mylotus" w:hAnsi="mylotus" w:hint="cs"/>
          <w:sz w:val="28"/>
          <w:szCs w:val="28"/>
          <w:rtl/>
        </w:rPr>
        <w:t xml:space="preserve">وقد بلغ من احتقار ابن تيمية للنبوة أنه جوز الكفر على الأنبياء، </w:t>
      </w:r>
      <w:r w:rsidRPr="00F76E63">
        <w:rPr>
          <w:rFonts w:ascii="mylotus" w:hAnsi="mylotus"/>
          <w:sz w:val="28"/>
          <w:szCs w:val="28"/>
          <w:rtl/>
        </w:rPr>
        <w:t xml:space="preserve">وقد قدم لذلك بمقدمة عقدية تصور أنها كافية، وهي أن الله يفعل ما يشاء، وبالتالي يمكنه أن يختار أي كافر، بل أي مجرم ليتولى هذا المنصب الخطير، يقول في ذلك: ( ومما يبين الكلام في مسألة العصمة أن تعرف النبوة ولوازمها وشروطها، فإن الناس تكلموا في ذلك بحسب أصولهم في أفعال الله تعالى إذا كان جعل الشخص نبياً رسولاً من أفعال الله تعالى فمن نفى الحِكَم والأسباب في أفعاله وجعلها معلقةً بمحض المشيئة، وجوَّز عليه فعل كل ممكن، ولم ينزهه عن فعل من الأفعال، كما </w:t>
      </w:r>
      <w:r w:rsidRPr="00F76E63">
        <w:rPr>
          <w:rFonts w:ascii="mylotus" w:hAnsi="mylotus"/>
          <w:sz w:val="28"/>
          <w:szCs w:val="28"/>
          <w:rtl/>
        </w:rPr>
        <w:lastRenderedPageBreak/>
        <w:t>هو قول الجهم بن صفوان وكثير من الناس كالأشعري ومن وافقه من أهل الكلام من أتباع مالك والشافعي وأحمد وغيرهم من مثبتة القدر، فهؤلاء يجوزون بعثة كل مكلف! والنبوة عندهم مجرد إعلامه بما أوحاه إليه ! والرسالة مجرد أمره بتبليغ ما أوحاه إليه ! والنبوة عندهم صفة ثبوتية ولامستلزمة لصفة يختص بها، بل هي من الصفات الإضافية كما يقولون، مثل ذلك في الأحكام الشرعية)</w:t>
      </w:r>
      <w:r w:rsidRPr="00F76E63">
        <w:rPr>
          <w:rStyle w:val="af0"/>
          <w:sz w:val="28"/>
          <w:szCs w:val="28"/>
          <w:rtl/>
        </w:rPr>
        <w:t>(</w:t>
      </w:r>
      <w:r w:rsidRPr="00F76E63">
        <w:rPr>
          <w:rStyle w:val="af0"/>
          <w:sz w:val="28"/>
          <w:szCs w:val="28"/>
          <w:rtl/>
        </w:rPr>
        <w:footnoteReference w:id="19"/>
      </w:r>
      <w:r w:rsidRPr="00F76E63">
        <w:rPr>
          <w:rStyle w:val="af0"/>
          <w:sz w:val="28"/>
          <w:szCs w:val="28"/>
          <w:rtl/>
        </w:rPr>
        <w:t>)</w:t>
      </w:r>
      <w:r w:rsidRPr="00F76E63">
        <w:rPr>
          <w:rFonts w:ascii="mylotus" w:hAnsi="mylotus"/>
          <w:sz w:val="28"/>
          <w:szCs w:val="28"/>
          <w:rtl/>
        </w:rPr>
        <w:t xml:space="preserve"> </w:t>
      </w:r>
    </w:p>
    <w:p w14:paraId="5AC9DDFB" w14:textId="77777777" w:rsidR="009423E8" w:rsidRPr="00F76E63" w:rsidRDefault="00B34D0C" w:rsidP="00B34D0C">
      <w:pPr>
        <w:pStyle w:val="aaac"/>
        <w:rPr>
          <w:rFonts w:ascii="mylotus" w:hAnsi="mylotus"/>
          <w:sz w:val="28"/>
          <w:szCs w:val="28"/>
          <w:rtl/>
        </w:rPr>
      </w:pPr>
      <w:r w:rsidRPr="00F76E63">
        <w:rPr>
          <w:rFonts w:ascii="mylotus" w:hAnsi="mylotus" w:hint="cs"/>
          <w:sz w:val="28"/>
          <w:szCs w:val="28"/>
          <w:rtl/>
        </w:rPr>
        <w:t xml:space="preserve">وكمثال عملي على ذلك </w:t>
      </w:r>
      <w:r w:rsidR="009423E8" w:rsidRPr="00F76E63">
        <w:rPr>
          <w:rFonts w:ascii="mylotus" w:hAnsi="mylotus"/>
          <w:sz w:val="28"/>
          <w:szCs w:val="28"/>
          <w:rtl/>
        </w:rPr>
        <w:t xml:space="preserve">ما ورد في </w:t>
      </w:r>
      <w:r w:rsidRPr="00F76E63">
        <w:rPr>
          <w:rFonts w:ascii="mylotus" w:hAnsi="mylotus" w:hint="cs"/>
          <w:sz w:val="28"/>
          <w:szCs w:val="28"/>
          <w:rtl/>
        </w:rPr>
        <w:t>(</w:t>
      </w:r>
      <w:r w:rsidR="009423E8" w:rsidRPr="00F76E63">
        <w:rPr>
          <w:rFonts w:ascii="mylotus" w:hAnsi="mylotus"/>
          <w:sz w:val="28"/>
          <w:szCs w:val="28"/>
          <w:rtl/>
        </w:rPr>
        <w:t>مجموع الفتاوى</w:t>
      </w:r>
      <w:r w:rsidRPr="00F76E63">
        <w:rPr>
          <w:rFonts w:ascii="mylotus" w:hAnsi="mylotus" w:hint="cs"/>
          <w:sz w:val="28"/>
          <w:szCs w:val="28"/>
          <w:rtl/>
        </w:rPr>
        <w:t xml:space="preserve">) من قوله بكفر نبي الله شعيب عليه السلام </w:t>
      </w:r>
      <w:r w:rsidR="00326027" w:rsidRPr="00F76E63">
        <w:rPr>
          <w:rFonts w:ascii="mylotus" w:hAnsi="mylotus" w:hint="cs"/>
          <w:sz w:val="28"/>
          <w:szCs w:val="28"/>
          <w:rtl/>
        </w:rPr>
        <w:t xml:space="preserve">وغيره من الأنبياء </w:t>
      </w:r>
      <w:r w:rsidRPr="00F76E63">
        <w:rPr>
          <w:rFonts w:ascii="mylotus" w:hAnsi="mylotus" w:hint="cs"/>
          <w:sz w:val="28"/>
          <w:szCs w:val="28"/>
          <w:rtl/>
        </w:rPr>
        <w:t>قبل نبوته</w:t>
      </w:r>
      <w:r w:rsidR="00326027" w:rsidRPr="00F76E63">
        <w:rPr>
          <w:rFonts w:ascii="mylotus" w:hAnsi="mylotus" w:hint="cs"/>
          <w:sz w:val="28"/>
          <w:szCs w:val="28"/>
          <w:rtl/>
        </w:rPr>
        <w:t>م</w:t>
      </w:r>
      <w:r w:rsidR="009423E8" w:rsidRPr="00F76E63">
        <w:rPr>
          <w:rFonts w:ascii="mylotus" w:hAnsi="mylotus"/>
          <w:sz w:val="28"/>
          <w:szCs w:val="28"/>
          <w:rtl/>
        </w:rPr>
        <w:t>، و</w:t>
      </w:r>
      <w:r w:rsidRPr="00F76E63">
        <w:rPr>
          <w:rFonts w:ascii="mylotus" w:hAnsi="mylotus" w:hint="cs"/>
          <w:sz w:val="28"/>
          <w:szCs w:val="28"/>
          <w:rtl/>
        </w:rPr>
        <w:t xml:space="preserve">قد قدم لذلك </w:t>
      </w:r>
      <w:r w:rsidR="009423E8" w:rsidRPr="00F76E63">
        <w:rPr>
          <w:rFonts w:ascii="mylotus" w:hAnsi="mylotus"/>
          <w:sz w:val="28"/>
          <w:szCs w:val="28"/>
          <w:rtl/>
        </w:rPr>
        <w:t xml:space="preserve">بقوله: (هذا تفسير آيات أشكلت حتى لا يوجد في طائفة من كتب التفسير إلا ما هو خطأ فيها، ومنها قوله: </w:t>
      </w:r>
      <w:r w:rsidR="00822965" w:rsidRPr="00F76E63">
        <w:rPr>
          <w:rFonts w:ascii="mylotus" w:hAnsi="mylotus"/>
          <w:sz w:val="28"/>
          <w:szCs w:val="28"/>
          <w:rtl/>
        </w:rPr>
        <w:t>﴿</w:t>
      </w:r>
      <w:r w:rsidR="009423E8" w:rsidRPr="00F76E63">
        <w:rPr>
          <w:rFonts w:ascii="mylotus" w:hAnsi="mylotus"/>
          <w:sz w:val="28"/>
          <w:szCs w:val="28"/>
          <w:rtl/>
        </w:rPr>
        <w:t>لَنُخْرِجَنَّكَ يَاشُعَيْبُ وَالَّذِينَ آمَنُوا مَعَكَ مِنْ قَرْيَتِنَا أَوْ لَتَعُودُنَّ فِي مِلَّتِنَا</w:t>
      </w:r>
      <w:r w:rsidR="00822965" w:rsidRPr="00F76E63">
        <w:rPr>
          <w:rFonts w:ascii="mylotus" w:hAnsi="mylotus"/>
          <w:sz w:val="28"/>
          <w:szCs w:val="28"/>
          <w:rtl/>
        </w:rPr>
        <w:t>﴾</w:t>
      </w:r>
      <w:r w:rsidR="009423E8" w:rsidRPr="00F76E63">
        <w:rPr>
          <w:rFonts w:ascii="mylotus" w:hAnsi="mylotus"/>
          <w:sz w:val="28"/>
          <w:szCs w:val="28"/>
          <w:rtl/>
        </w:rPr>
        <w:t xml:space="preserve"> [الأعراف: 88] الآية وما في معناها)</w:t>
      </w:r>
      <w:r w:rsidR="009423E8" w:rsidRPr="00F76E63">
        <w:rPr>
          <w:rStyle w:val="af0"/>
          <w:sz w:val="28"/>
          <w:szCs w:val="28"/>
          <w:rtl/>
        </w:rPr>
        <w:t>(</w:t>
      </w:r>
      <w:r w:rsidR="009423E8" w:rsidRPr="00F76E63">
        <w:rPr>
          <w:rStyle w:val="af0"/>
          <w:sz w:val="28"/>
          <w:szCs w:val="28"/>
          <w:rtl/>
        </w:rPr>
        <w:footnoteReference w:id="20"/>
      </w:r>
      <w:r w:rsidR="009423E8" w:rsidRPr="00F76E63">
        <w:rPr>
          <w:rStyle w:val="af0"/>
          <w:sz w:val="28"/>
          <w:szCs w:val="28"/>
          <w:rtl/>
        </w:rPr>
        <w:t>)</w:t>
      </w:r>
      <w:r w:rsidR="009423E8" w:rsidRPr="00F76E63">
        <w:rPr>
          <w:rFonts w:ascii="mylotus" w:hAnsi="mylotus"/>
          <w:sz w:val="28"/>
          <w:szCs w:val="28"/>
          <w:rtl/>
        </w:rPr>
        <w:t xml:space="preserve"> </w:t>
      </w:r>
    </w:p>
    <w:p w14:paraId="0D55C472" w14:textId="77777777" w:rsidR="009423E8" w:rsidRPr="00F76E63" w:rsidRDefault="009423E8" w:rsidP="009423E8">
      <w:pPr>
        <w:pStyle w:val="aaac"/>
        <w:rPr>
          <w:rFonts w:ascii="mylotus" w:hAnsi="mylotus"/>
          <w:sz w:val="28"/>
          <w:szCs w:val="28"/>
          <w:rtl/>
        </w:rPr>
      </w:pPr>
      <w:r w:rsidRPr="00F76E63">
        <w:rPr>
          <w:rFonts w:ascii="mylotus" w:hAnsi="mylotus"/>
          <w:sz w:val="28"/>
          <w:szCs w:val="28"/>
          <w:rtl/>
        </w:rPr>
        <w:t xml:space="preserve">ثم راح يبرز قدراته الاستنباطية في هذا الجانب، فقال: (التحقيق: أن الله سبحانه إنما يصطفي لرسالته من كان خيار قومه حتى في النسب كما في حديث هرقل. ومن نشأ بين قوم مشركين جهال لم يكن عليه نقص إذا كان على مثل دينهم إذا كان معروفا بالصدق والأمانة وفعل ما يعرفون وجوبه وترك ما يعرفون قبحه، قال تعالى: </w:t>
      </w:r>
      <w:r w:rsidR="00822965" w:rsidRPr="00F76E63">
        <w:rPr>
          <w:rFonts w:ascii="mylotus" w:hAnsi="mylotus"/>
          <w:sz w:val="28"/>
          <w:szCs w:val="28"/>
          <w:rtl/>
        </w:rPr>
        <w:t>﴿</w:t>
      </w:r>
      <w:r w:rsidRPr="00F76E63">
        <w:rPr>
          <w:rFonts w:ascii="mylotus" w:hAnsi="mylotus"/>
          <w:sz w:val="28"/>
          <w:szCs w:val="28"/>
          <w:rtl/>
        </w:rPr>
        <w:t>وَمَا كُنَّا مُعَذِّبِينَ حَتَّى نَبْعَثَ رَسُولًا</w:t>
      </w:r>
      <w:r w:rsidR="00822965" w:rsidRPr="00F76E63">
        <w:rPr>
          <w:rFonts w:ascii="mylotus" w:hAnsi="mylotus"/>
          <w:sz w:val="28"/>
          <w:szCs w:val="28"/>
          <w:rtl/>
        </w:rPr>
        <w:t>﴾</w:t>
      </w:r>
      <w:r w:rsidRPr="00F76E63">
        <w:rPr>
          <w:rFonts w:ascii="mylotus" w:hAnsi="mylotus"/>
          <w:sz w:val="28"/>
          <w:szCs w:val="28"/>
          <w:rtl/>
        </w:rPr>
        <w:t xml:space="preserve"> [الإسراء: 15]، فلم يكن هؤلاء مستوجبين العذاب، وليس في هذا ما ينفر عن القبول منهم؛ ولهذا لم يذكره أحد من المشركين قادحا. وقد اتفقوا على جواز بعثة رسول لا يعرف ما جاءت به الرسل قبله من النبوة والشرائع، وأن من لم يقر بذلك بعد الرسالة فهو كافر، والرسل قبل الوحي لا تعلمه فضلا عن أن تقر به.. قال تعالى: </w:t>
      </w:r>
      <w:r w:rsidR="00822965" w:rsidRPr="00F76E63">
        <w:rPr>
          <w:rFonts w:ascii="mylotus" w:hAnsi="mylotus"/>
          <w:sz w:val="28"/>
          <w:szCs w:val="28"/>
          <w:rtl/>
        </w:rPr>
        <w:t>﴿</w:t>
      </w:r>
      <w:r w:rsidRPr="00F76E63">
        <w:rPr>
          <w:rFonts w:ascii="mylotus" w:hAnsi="mylotus"/>
          <w:sz w:val="28"/>
          <w:szCs w:val="28"/>
          <w:rtl/>
        </w:rPr>
        <w:t>يُلْقِي الرُّوحَ مِنْ أَمْرِهِ عَلَى مَنْ يَشَاءُ مِنْ عِبَادِهِ لِيُنْذِرَ يَوْمَ التَّلَاقِ</w:t>
      </w:r>
      <w:r w:rsidR="00822965" w:rsidRPr="00F76E63">
        <w:rPr>
          <w:rFonts w:ascii="mylotus" w:hAnsi="mylotus"/>
          <w:sz w:val="28"/>
          <w:szCs w:val="28"/>
          <w:rtl/>
        </w:rPr>
        <w:t>﴾</w:t>
      </w:r>
      <w:r w:rsidRPr="00F76E63">
        <w:rPr>
          <w:rFonts w:ascii="mylotus" w:hAnsi="mylotus"/>
          <w:sz w:val="28"/>
          <w:szCs w:val="28"/>
          <w:rtl/>
        </w:rPr>
        <w:t xml:space="preserve"> [غافر: 15])</w:t>
      </w:r>
      <w:r w:rsidRPr="00F76E63">
        <w:rPr>
          <w:rStyle w:val="af0"/>
          <w:rFonts w:ascii="mylotus" w:hAnsi="mylotus"/>
          <w:sz w:val="28"/>
          <w:szCs w:val="28"/>
          <w:rtl/>
        </w:rPr>
        <w:t xml:space="preserve"> </w:t>
      </w:r>
      <w:r w:rsidRPr="00F76E63">
        <w:rPr>
          <w:rStyle w:val="af0"/>
          <w:sz w:val="28"/>
          <w:szCs w:val="28"/>
          <w:rtl/>
        </w:rPr>
        <w:t>(</w:t>
      </w:r>
      <w:r w:rsidRPr="00F76E63">
        <w:rPr>
          <w:rStyle w:val="af0"/>
          <w:sz w:val="28"/>
          <w:szCs w:val="28"/>
          <w:rtl/>
        </w:rPr>
        <w:footnoteReference w:id="21"/>
      </w:r>
      <w:r w:rsidRPr="00F76E63">
        <w:rPr>
          <w:rStyle w:val="af0"/>
          <w:sz w:val="28"/>
          <w:szCs w:val="28"/>
          <w:rtl/>
        </w:rPr>
        <w:t>)</w:t>
      </w:r>
    </w:p>
    <w:p w14:paraId="2E5E1039" w14:textId="77777777" w:rsidR="009423E8" w:rsidRPr="00F76E63" w:rsidRDefault="009423E8" w:rsidP="009423E8">
      <w:pPr>
        <w:pStyle w:val="aaac"/>
        <w:rPr>
          <w:rFonts w:ascii="mylotus" w:hAnsi="mylotus"/>
          <w:sz w:val="28"/>
          <w:szCs w:val="28"/>
          <w:rtl/>
        </w:rPr>
      </w:pPr>
      <w:r w:rsidRPr="00F76E63">
        <w:rPr>
          <w:rFonts w:ascii="mylotus" w:hAnsi="mylotus"/>
          <w:sz w:val="28"/>
          <w:szCs w:val="28"/>
          <w:rtl/>
        </w:rPr>
        <w:lastRenderedPageBreak/>
        <w:t>ومثلما دافع عن المعصية، وكونها كمال</w:t>
      </w:r>
      <w:r w:rsidR="00326027" w:rsidRPr="00F76E63">
        <w:rPr>
          <w:rFonts w:ascii="mylotus" w:hAnsi="mylotus" w:hint="cs"/>
          <w:sz w:val="28"/>
          <w:szCs w:val="28"/>
          <w:rtl/>
        </w:rPr>
        <w:t>ا</w:t>
      </w:r>
      <w:r w:rsidRPr="00F76E63">
        <w:rPr>
          <w:rFonts w:ascii="mylotus" w:hAnsi="mylotus"/>
          <w:sz w:val="28"/>
          <w:szCs w:val="28"/>
          <w:rtl/>
        </w:rPr>
        <w:t xml:space="preserve"> في حق الأنبياء، راح يدافع عن كفرهم، مبينا أن ذلك أيضا كمال في حقهم، فقال: (والرسول الذي ينشأ بين أهل الكفر الذين لا نبوة لهم يكون أكمل من غيره من جهة تأييد الله له بالعلم والهدى وبالنصر والقهر كما كان نوح وإبراهيم)</w:t>
      </w:r>
      <w:r w:rsidRPr="00F76E63">
        <w:rPr>
          <w:rStyle w:val="af0"/>
          <w:sz w:val="28"/>
          <w:szCs w:val="28"/>
          <w:rtl/>
        </w:rPr>
        <w:t>(</w:t>
      </w:r>
      <w:r w:rsidRPr="00F76E63">
        <w:rPr>
          <w:rStyle w:val="af0"/>
          <w:sz w:val="28"/>
          <w:szCs w:val="28"/>
          <w:rtl/>
        </w:rPr>
        <w:footnoteReference w:id="22"/>
      </w:r>
      <w:r w:rsidRPr="00F76E63">
        <w:rPr>
          <w:rStyle w:val="af0"/>
          <w:sz w:val="28"/>
          <w:szCs w:val="28"/>
          <w:rtl/>
        </w:rPr>
        <w:t>)</w:t>
      </w:r>
      <w:r w:rsidRPr="00F76E63">
        <w:rPr>
          <w:rFonts w:ascii="mylotus" w:hAnsi="mylotus"/>
          <w:sz w:val="28"/>
          <w:szCs w:val="28"/>
          <w:rtl/>
        </w:rPr>
        <w:t xml:space="preserve"> </w:t>
      </w:r>
    </w:p>
    <w:p w14:paraId="69A12722" w14:textId="77777777" w:rsidR="009423E8" w:rsidRPr="00F76E63" w:rsidRDefault="00B34D0C" w:rsidP="00B34D0C">
      <w:pPr>
        <w:pStyle w:val="aaac"/>
        <w:rPr>
          <w:rFonts w:ascii="mylotus" w:hAnsi="mylotus"/>
          <w:sz w:val="28"/>
          <w:szCs w:val="28"/>
          <w:rtl/>
        </w:rPr>
      </w:pPr>
      <w:r w:rsidRPr="00F76E63">
        <w:rPr>
          <w:rFonts w:ascii="mylotus" w:hAnsi="mylotus" w:hint="cs"/>
          <w:sz w:val="28"/>
          <w:szCs w:val="28"/>
          <w:rtl/>
        </w:rPr>
        <w:t xml:space="preserve">وهذا الموقف من ابن تيمية هو نفسه موقف تلاميذه من أهل السنة المذهبية، فقد قال </w:t>
      </w:r>
      <w:r w:rsidR="009423E8" w:rsidRPr="00F76E63">
        <w:rPr>
          <w:rFonts w:ascii="mylotus" w:hAnsi="mylotus"/>
          <w:sz w:val="28"/>
          <w:szCs w:val="28"/>
          <w:rtl/>
        </w:rPr>
        <w:t xml:space="preserve">مشهور </w:t>
      </w:r>
      <w:r w:rsidRPr="00F76E63">
        <w:rPr>
          <w:rFonts w:ascii="mylotus" w:hAnsi="mylotus"/>
          <w:sz w:val="28"/>
          <w:szCs w:val="28"/>
          <w:rtl/>
        </w:rPr>
        <w:t>صالح آل الشيخ</w:t>
      </w:r>
      <w:r w:rsidRPr="00F76E63">
        <w:rPr>
          <w:rFonts w:ascii="mylotus" w:hAnsi="mylotus" w:hint="cs"/>
          <w:sz w:val="28"/>
          <w:szCs w:val="28"/>
          <w:rtl/>
        </w:rPr>
        <w:t xml:space="preserve"> في </w:t>
      </w:r>
      <w:r w:rsidRPr="00F76E63">
        <w:rPr>
          <w:rFonts w:ascii="mylotus" w:hAnsi="mylotus"/>
          <w:sz w:val="28"/>
          <w:szCs w:val="28"/>
          <w:rtl/>
        </w:rPr>
        <w:t>شرح</w:t>
      </w:r>
      <w:r w:rsidRPr="00F76E63">
        <w:rPr>
          <w:rFonts w:ascii="mylotus" w:hAnsi="mylotus" w:hint="cs"/>
          <w:sz w:val="28"/>
          <w:szCs w:val="28"/>
          <w:rtl/>
        </w:rPr>
        <w:t>ه</w:t>
      </w:r>
      <w:r w:rsidRPr="00F76E63">
        <w:rPr>
          <w:rFonts w:ascii="mylotus" w:hAnsi="mylotus"/>
          <w:sz w:val="28"/>
          <w:szCs w:val="28"/>
          <w:rtl/>
        </w:rPr>
        <w:t xml:space="preserve"> </w:t>
      </w:r>
      <w:r w:rsidRPr="00F76E63">
        <w:rPr>
          <w:rFonts w:ascii="mylotus" w:hAnsi="mylotus" w:hint="cs"/>
          <w:sz w:val="28"/>
          <w:szCs w:val="28"/>
          <w:rtl/>
        </w:rPr>
        <w:t>ل</w:t>
      </w:r>
      <w:r w:rsidRPr="00F76E63">
        <w:rPr>
          <w:rFonts w:ascii="mylotus" w:hAnsi="mylotus"/>
          <w:sz w:val="28"/>
          <w:szCs w:val="28"/>
          <w:rtl/>
        </w:rPr>
        <w:t xml:space="preserve">لطحاوية </w:t>
      </w:r>
      <w:r w:rsidR="009423E8" w:rsidRPr="00F76E63">
        <w:rPr>
          <w:rFonts w:ascii="mylotus" w:hAnsi="mylotus"/>
          <w:sz w:val="28"/>
          <w:szCs w:val="28"/>
          <w:rtl/>
        </w:rPr>
        <w:t>المسمى بـ (إتحاف السائل بما في الطحاوية من مسائل): (القسم الثاني، من جهة الذنوب: الذنوب أقسام: فمنها الكفر وجائز في حق الأنبياء والرسل أنْ يكونوا على غير التوحيد قبل الرسالة والنبوة.. والثاني من جهة الذنوب، فالذنوب قسمان كبائر وصغائر: والكبائر جائزة فيما قبل النبوة، ممنوعة فيما بعد النبوة والرسالة؛ فليس في الرسل من اقترف كبيرة بعد النبوة والرسالة أو تَقَحَّمَها عليهم الصلاة والسلام بخلاف من أجاز ذلك من أهل البدع)</w:t>
      </w:r>
      <w:r w:rsidR="009423E8" w:rsidRPr="00F76E63">
        <w:rPr>
          <w:rStyle w:val="af0"/>
          <w:sz w:val="28"/>
          <w:szCs w:val="28"/>
          <w:rtl/>
        </w:rPr>
        <w:t>(</w:t>
      </w:r>
      <w:r w:rsidR="009423E8" w:rsidRPr="00F76E63">
        <w:rPr>
          <w:rStyle w:val="af0"/>
          <w:sz w:val="28"/>
          <w:szCs w:val="28"/>
          <w:rtl/>
        </w:rPr>
        <w:footnoteReference w:id="23"/>
      </w:r>
      <w:r w:rsidR="009423E8" w:rsidRPr="00F76E63">
        <w:rPr>
          <w:rStyle w:val="af0"/>
          <w:sz w:val="28"/>
          <w:szCs w:val="28"/>
          <w:rtl/>
        </w:rPr>
        <w:t>)</w:t>
      </w:r>
      <w:r w:rsidR="009423E8" w:rsidRPr="00F76E63">
        <w:rPr>
          <w:rFonts w:ascii="mylotus" w:hAnsi="mylotus"/>
          <w:sz w:val="28"/>
          <w:szCs w:val="28"/>
          <w:rtl/>
        </w:rPr>
        <w:t xml:space="preserve"> </w:t>
      </w:r>
    </w:p>
    <w:p w14:paraId="666727AE" w14:textId="77777777" w:rsidR="009423E8" w:rsidRPr="00F76E63" w:rsidRDefault="009423E8" w:rsidP="009423E8">
      <w:pPr>
        <w:pStyle w:val="aaac"/>
        <w:rPr>
          <w:rFonts w:ascii="mylotus" w:hAnsi="mylotus"/>
          <w:sz w:val="28"/>
          <w:szCs w:val="28"/>
          <w:rtl/>
        </w:rPr>
      </w:pPr>
      <w:r w:rsidRPr="00F76E63">
        <w:rPr>
          <w:rFonts w:ascii="mylotus" w:hAnsi="mylotus"/>
          <w:sz w:val="28"/>
          <w:szCs w:val="28"/>
          <w:rtl/>
        </w:rPr>
        <w:t>وسئل هذا السؤال: (أشكل عليَّ قولك: النبي قد يكون على غير التوحيد قبل الرسالة؟)، فأجاب بقوله: (نعم النبي قد يكون على غير ذلك، فيصطفيه الله - عز وجل - وينبهه؛ يعني ما فيه مشكل في ذلك، قد يكون غافلا)</w:t>
      </w:r>
      <w:r w:rsidRPr="00F76E63">
        <w:rPr>
          <w:rStyle w:val="af0"/>
          <w:sz w:val="28"/>
          <w:szCs w:val="28"/>
          <w:rtl/>
        </w:rPr>
        <w:t>(</w:t>
      </w:r>
      <w:r w:rsidRPr="00F76E63">
        <w:rPr>
          <w:rStyle w:val="af0"/>
          <w:sz w:val="28"/>
          <w:szCs w:val="28"/>
          <w:rtl/>
        </w:rPr>
        <w:footnoteReference w:id="24"/>
      </w:r>
      <w:r w:rsidRPr="00F76E63">
        <w:rPr>
          <w:rStyle w:val="af0"/>
          <w:sz w:val="28"/>
          <w:szCs w:val="28"/>
          <w:rtl/>
        </w:rPr>
        <w:t>)</w:t>
      </w:r>
      <w:r w:rsidRPr="00F76E63">
        <w:rPr>
          <w:rFonts w:ascii="mylotus" w:hAnsi="mylotus"/>
          <w:sz w:val="28"/>
          <w:szCs w:val="28"/>
          <w:rtl/>
        </w:rPr>
        <w:t xml:space="preserve"> </w:t>
      </w:r>
    </w:p>
    <w:p w14:paraId="1E6A205F" w14:textId="77777777" w:rsidR="009423E8" w:rsidRPr="00F76E63" w:rsidRDefault="00B34D0C" w:rsidP="00B34D0C">
      <w:pPr>
        <w:pStyle w:val="aaac"/>
        <w:rPr>
          <w:rFonts w:ascii="mylotus" w:hAnsi="mylotus"/>
          <w:sz w:val="28"/>
          <w:szCs w:val="28"/>
          <w:rtl/>
          <w:lang w:bidi="ar-SA"/>
        </w:rPr>
      </w:pPr>
      <w:r w:rsidRPr="00F76E63">
        <w:rPr>
          <w:rFonts w:ascii="mylotus" w:hAnsi="mylotus" w:hint="cs"/>
          <w:sz w:val="28"/>
          <w:szCs w:val="28"/>
          <w:rtl/>
        </w:rPr>
        <w:t xml:space="preserve">بل إن ابن تيمية ومدرسته ينقلون من النصوص ما لا </w:t>
      </w:r>
      <w:r w:rsidR="009423E8" w:rsidRPr="00F76E63">
        <w:rPr>
          <w:rFonts w:ascii="mylotus" w:hAnsi="mylotus"/>
          <w:sz w:val="28"/>
          <w:szCs w:val="28"/>
          <w:rtl/>
        </w:rPr>
        <w:t xml:space="preserve">يستثني رسول الله </w:t>
      </w:r>
      <w:r w:rsidR="009423E8" w:rsidRPr="00F76E63">
        <w:rPr>
          <w:rFonts w:ascii="mylotus" w:hAnsi="mylotus"/>
          <w:sz w:val="28"/>
          <w:szCs w:val="28"/>
          <w:rtl/>
        </w:rPr>
        <w:sym w:font="Abo-thar" w:char="F061"/>
      </w:r>
      <w:r w:rsidRPr="00F76E63">
        <w:rPr>
          <w:rFonts w:ascii="mylotus" w:hAnsi="mylotus" w:hint="cs"/>
          <w:sz w:val="28"/>
          <w:szCs w:val="28"/>
          <w:rtl/>
        </w:rPr>
        <w:t xml:space="preserve"> نفسه.. </w:t>
      </w:r>
      <w:r w:rsidR="009423E8" w:rsidRPr="00F76E63">
        <w:rPr>
          <w:rFonts w:ascii="mylotus" w:hAnsi="mylotus"/>
          <w:sz w:val="28"/>
          <w:szCs w:val="28"/>
          <w:rtl/>
        </w:rPr>
        <w:t>خاصة وأنه</w:t>
      </w:r>
      <w:r w:rsidRPr="00F76E63">
        <w:rPr>
          <w:rFonts w:ascii="mylotus" w:hAnsi="mylotus" w:hint="cs"/>
          <w:sz w:val="28"/>
          <w:szCs w:val="28"/>
          <w:rtl/>
        </w:rPr>
        <w:t>م</w:t>
      </w:r>
      <w:r w:rsidR="009423E8" w:rsidRPr="00F76E63">
        <w:rPr>
          <w:rFonts w:ascii="mylotus" w:hAnsi="mylotus"/>
          <w:sz w:val="28"/>
          <w:szCs w:val="28"/>
          <w:rtl/>
        </w:rPr>
        <w:t xml:space="preserve"> مهد</w:t>
      </w:r>
      <w:r w:rsidRPr="00F76E63">
        <w:rPr>
          <w:rFonts w:ascii="mylotus" w:hAnsi="mylotus" w:hint="cs"/>
          <w:sz w:val="28"/>
          <w:szCs w:val="28"/>
          <w:rtl/>
        </w:rPr>
        <w:t>وا</w:t>
      </w:r>
      <w:r w:rsidRPr="00F76E63">
        <w:rPr>
          <w:rFonts w:ascii="mylotus" w:hAnsi="mylotus"/>
          <w:sz w:val="28"/>
          <w:szCs w:val="28"/>
          <w:rtl/>
        </w:rPr>
        <w:t xml:space="preserve"> لذلك بكون الكمال في</w:t>
      </w:r>
      <w:r w:rsidRPr="00F76E63">
        <w:rPr>
          <w:rFonts w:ascii="mylotus" w:hAnsi="mylotus" w:hint="cs"/>
          <w:sz w:val="28"/>
          <w:szCs w:val="28"/>
          <w:rtl/>
        </w:rPr>
        <w:t xml:space="preserve"> الكفر والمعصية السابقين</w:t>
      </w:r>
      <w:r w:rsidR="009423E8" w:rsidRPr="00F76E63">
        <w:rPr>
          <w:rFonts w:ascii="mylotus" w:hAnsi="mylotus"/>
          <w:sz w:val="28"/>
          <w:szCs w:val="28"/>
          <w:rtl/>
        </w:rPr>
        <w:t>.</w:t>
      </w:r>
    </w:p>
    <w:p w14:paraId="68688E0A" w14:textId="77777777" w:rsidR="009423E8" w:rsidRPr="00F76E63" w:rsidRDefault="00B34D0C" w:rsidP="00B34D0C">
      <w:pPr>
        <w:pStyle w:val="aaac"/>
        <w:rPr>
          <w:rFonts w:ascii="mylotus" w:hAnsi="mylotus"/>
          <w:sz w:val="28"/>
          <w:szCs w:val="28"/>
          <w:rtl/>
        </w:rPr>
      </w:pPr>
      <w:r w:rsidRPr="00F76E63">
        <w:rPr>
          <w:rFonts w:ascii="mylotus" w:hAnsi="mylotus" w:hint="cs"/>
          <w:sz w:val="28"/>
          <w:szCs w:val="28"/>
          <w:rtl/>
        </w:rPr>
        <w:t>و</w:t>
      </w:r>
      <w:r w:rsidR="009423E8" w:rsidRPr="00F76E63">
        <w:rPr>
          <w:rFonts w:ascii="mylotus" w:hAnsi="mylotus"/>
          <w:sz w:val="28"/>
          <w:szCs w:val="28"/>
          <w:rtl/>
        </w:rPr>
        <w:t xml:space="preserve">من الأمثلة على ذلك </w:t>
      </w:r>
      <w:r w:rsidRPr="00F76E63">
        <w:rPr>
          <w:rFonts w:ascii="mylotus" w:hAnsi="mylotus" w:hint="cs"/>
          <w:sz w:val="28"/>
          <w:szCs w:val="28"/>
          <w:rtl/>
        </w:rPr>
        <w:t xml:space="preserve">حديث </w:t>
      </w:r>
      <w:r w:rsidR="009423E8" w:rsidRPr="00F76E63">
        <w:rPr>
          <w:rFonts w:ascii="mylotus" w:hAnsi="mylotus"/>
          <w:sz w:val="28"/>
          <w:szCs w:val="28"/>
          <w:rtl/>
        </w:rPr>
        <w:t>يردد</w:t>
      </w:r>
      <w:r w:rsidRPr="00F76E63">
        <w:rPr>
          <w:rFonts w:ascii="mylotus" w:hAnsi="mylotus" w:hint="cs"/>
          <w:sz w:val="28"/>
          <w:szCs w:val="28"/>
          <w:rtl/>
        </w:rPr>
        <w:t>ه ابن تيمية</w:t>
      </w:r>
      <w:r w:rsidR="009423E8" w:rsidRPr="00F76E63">
        <w:rPr>
          <w:rFonts w:ascii="mylotus" w:hAnsi="mylotus"/>
          <w:sz w:val="28"/>
          <w:szCs w:val="28"/>
          <w:rtl/>
        </w:rPr>
        <w:t xml:space="preserve"> كثيرا يدل بظاهره على أن زيدا بن عمرو بن نفيل عم عمر بن الخطاب كان أكثر ورعا عن الشرك وأسبابه من رسول الله </w:t>
      </w:r>
      <w:r w:rsidR="009423E8" w:rsidRPr="00F76E63">
        <w:rPr>
          <w:rFonts w:ascii="mylotus" w:hAnsi="mylotus"/>
          <w:sz w:val="28"/>
          <w:szCs w:val="28"/>
          <w:rtl/>
        </w:rPr>
        <w:sym w:font="Abo-thar" w:char="F061"/>
      </w:r>
      <w:r w:rsidR="004B50F8" w:rsidRPr="00F76E63">
        <w:rPr>
          <w:rFonts w:ascii="mylotus" w:hAnsi="mylotus"/>
          <w:sz w:val="28"/>
          <w:szCs w:val="28"/>
          <w:rtl/>
        </w:rPr>
        <w:t xml:space="preserve">، </w:t>
      </w:r>
      <w:r w:rsidR="009423E8" w:rsidRPr="00F76E63">
        <w:rPr>
          <w:rFonts w:ascii="mylotus" w:hAnsi="mylotus"/>
          <w:sz w:val="28"/>
          <w:szCs w:val="28"/>
          <w:rtl/>
        </w:rPr>
        <w:t xml:space="preserve">فقد روى في (اقتضاء الصراط المستقيم لمخالفة أصحاب الجحيم) وغيره من كتبه أن رسول الله </w:t>
      </w:r>
      <w:r w:rsidR="009423E8" w:rsidRPr="00F76E63">
        <w:rPr>
          <w:rFonts w:ascii="mylotus" w:hAnsi="mylotus"/>
          <w:sz w:val="28"/>
          <w:szCs w:val="28"/>
          <w:rtl/>
        </w:rPr>
        <w:sym w:font="Abo-thar" w:char="F061"/>
      </w:r>
      <w:r w:rsidR="009423E8" w:rsidRPr="00F76E63">
        <w:rPr>
          <w:rFonts w:ascii="mylotus" w:hAnsi="mylotus"/>
          <w:sz w:val="28"/>
          <w:szCs w:val="28"/>
          <w:rtl/>
        </w:rPr>
        <w:t xml:space="preserve"> لقي </w:t>
      </w:r>
      <w:r w:rsidR="009423E8" w:rsidRPr="00F76E63">
        <w:rPr>
          <w:rFonts w:ascii="mylotus" w:hAnsi="mylotus"/>
          <w:sz w:val="28"/>
          <w:szCs w:val="28"/>
          <w:rtl/>
        </w:rPr>
        <w:lastRenderedPageBreak/>
        <w:t xml:space="preserve">زيد بن عمرو بن نفيل بأسفل بلدح، وذلك قبل أن ينزل على رسول الله </w:t>
      </w:r>
      <w:r w:rsidR="009423E8" w:rsidRPr="00F76E63">
        <w:rPr>
          <w:rFonts w:ascii="mylotus" w:hAnsi="mylotus"/>
          <w:sz w:val="28"/>
          <w:szCs w:val="28"/>
          <w:rtl/>
        </w:rPr>
        <w:sym w:font="Abo-thar" w:char="F061"/>
      </w:r>
      <w:r w:rsidR="009423E8" w:rsidRPr="00F76E63">
        <w:rPr>
          <w:rFonts w:ascii="mylotus" w:hAnsi="mylotus"/>
          <w:sz w:val="28"/>
          <w:szCs w:val="28"/>
          <w:rtl/>
        </w:rPr>
        <w:t xml:space="preserve"> الوحي، فقدم إليه رسول الله </w:t>
      </w:r>
      <w:r w:rsidR="009423E8" w:rsidRPr="00F76E63">
        <w:rPr>
          <w:rFonts w:ascii="mylotus" w:hAnsi="mylotus"/>
          <w:sz w:val="28"/>
          <w:szCs w:val="28"/>
          <w:rtl/>
        </w:rPr>
        <w:sym w:font="Abo-thar" w:char="F061"/>
      </w:r>
      <w:r w:rsidR="009423E8" w:rsidRPr="00F76E63">
        <w:rPr>
          <w:rFonts w:ascii="mylotus" w:hAnsi="mylotus"/>
          <w:sz w:val="28"/>
          <w:szCs w:val="28"/>
          <w:rtl/>
        </w:rPr>
        <w:t xml:space="preserve"> سفرة في لحم. فأبى أن يأكل منها، ثم قال زيد: </w:t>
      </w:r>
      <w:r w:rsidR="00FA1ECE" w:rsidRPr="00F76E63">
        <w:rPr>
          <w:rFonts w:ascii="mylotus" w:hAnsi="mylotus" w:hint="cs"/>
          <w:sz w:val="28"/>
          <w:szCs w:val="28"/>
          <w:rtl/>
        </w:rPr>
        <w:t>(</w:t>
      </w:r>
      <w:r w:rsidR="009423E8" w:rsidRPr="00F76E63">
        <w:rPr>
          <w:rFonts w:ascii="mylotus" w:hAnsi="mylotus"/>
          <w:sz w:val="28"/>
          <w:szCs w:val="28"/>
          <w:rtl/>
        </w:rPr>
        <w:t>إني لا آكل مما تذبحون على أنصابكم ولا آكل إلا مما ذكر اسم الله عليه)</w:t>
      </w:r>
      <w:r w:rsidR="009423E8" w:rsidRPr="00F76E63">
        <w:rPr>
          <w:rStyle w:val="af0"/>
          <w:sz w:val="28"/>
          <w:szCs w:val="28"/>
          <w:rtl/>
        </w:rPr>
        <w:t>(</w:t>
      </w:r>
      <w:r w:rsidR="009423E8" w:rsidRPr="00F76E63">
        <w:rPr>
          <w:rStyle w:val="af0"/>
          <w:sz w:val="28"/>
          <w:szCs w:val="28"/>
          <w:rtl/>
        </w:rPr>
        <w:footnoteReference w:id="25"/>
      </w:r>
      <w:r w:rsidR="009423E8" w:rsidRPr="00F76E63">
        <w:rPr>
          <w:rStyle w:val="af0"/>
          <w:sz w:val="28"/>
          <w:szCs w:val="28"/>
          <w:rtl/>
        </w:rPr>
        <w:t>)</w:t>
      </w:r>
      <w:r w:rsidR="009423E8" w:rsidRPr="00F76E63">
        <w:rPr>
          <w:rFonts w:ascii="mylotus" w:hAnsi="mylotus"/>
          <w:sz w:val="28"/>
          <w:szCs w:val="28"/>
          <w:rtl/>
        </w:rPr>
        <w:t xml:space="preserve"> </w:t>
      </w:r>
    </w:p>
    <w:p w14:paraId="0E1DF1F3" w14:textId="77777777" w:rsidR="009423E8" w:rsidRPr="00F76E63" w:rsidRDefault="009423E8" w:rsidP="00FA1ECE">
      <w:pPr>
        <w:pStyle w:val="aaac"/>
        <w:rPr>
          <w:rFonts w:ascii="mylotus" w:hAnsi="mylotus"/>
          <w:sz w:val="28"/>
          <w:szCs w:val="28"/>
          <w:rtl/>
        </w:rPr>
      </w:pPr>
      <w:r w:rsidRPr="00F76E63">
        <w:rPr>
          <w:rFonts w:ascii="mylotus" w:hAnsi="mylotus"/>
          <w:sz w:val="28"/>
          <w:szCs w:val="28"/>
          <w:rtl/>
        </w:rPr>
        <w:t>بل يضيف إليها كل الروايات التي ورد بها الحديث ليؤكد المعنى، فيقول: (وفي رواية له: وإن زيد بن عمرو بن نفيل كان يعيب على قريش ذبائحهم، ويقول: الشاة خلقها الله، وأنزل لها من السماء الماء، وأنبت لها من الأرض الكلأ، ثم أنتم تذبحونها على غير اسم الله؟!) إنكارا لذلك وإعظاما له)</w:t>
      </w:r>
      <w:r w:rsidRPr="00F76E63">
        <w:rPr>
          <w:rStyle w:val="af0"/>
          <w:rFonts w:ascii="mylotus" w:hAnsi="mylotus"/>
          <w:sz w:val="28"/>
          <w:szCs w:val="28"/>
          <w:rtl/>
        </w:rPr>
        <w:t xml:space="preserve"> </w:t>
      </w:r>
      <w:r w:rsidRPr="00F76E63">
        <w:rPr>
          <w:rStyle w:val="af0"/>
          <w:sz w:val="28"/>
          <w:szCs w:val="28"/>
          <w:rtl/>
        </w:rPr>
        <w:t>(</w:t>
      </w:r>
      <w:r w:rsidRPr="00F76E63">
        <w:rPr>
          <w:rStyle w:val="af0"/>
          <w:sz w:val="28"/>
          <w:szCs w:val="28"/>
          <w:rtl/>
        </w:rPr>
        <w:footnoteReference w:id="26"/>
      </w:r>
      <w:r w:rsidRPr="00F76E63">
        <w:rPr>
          <w:rStyle w:val="af0"/>
          <w:sz w:val="28"/>
          <w:szCs w:val="28"/>
          <w:rtl/>
        </w:rPr>
        <w:t>)</w:t>
      </w:r>
    </w:p>
    <w:p w14:paraId="2DD7A25D" w14:textId="77777777" w:rsidR="009423E8" w:rsidRPr="00F76E63" w:rsidRDefault="00FA1ECE" w:rsidP="00FA1ECE">
      <w:pPr>
        <w:pStyle w:val="aaac"/>
        <w:rPr>
          <w:rFonts w:ascii="mylotus" w:hAnsi="mylotus"/>
          <w:sz w:val="28"/>
          <w:szCs w:val="28"/>
          <w:rtl/>
        </w:rPr>
      </w:pPr>
      <w:r w:rsidRPr="00F76E63">
        <w:rPr>
          <w:rFonts w:ascii="mylotus" w:hAnsi="mylotus" w:hint="cs"/>
          <w:sz w:val="28"/>
          <w:szCs w:val="28"/>
          <w:rtl/>
        </w:rPr>
        <w:t xml:space="preserve">وبذلك أصبح </w:t>
      </w:r>
      <w:r w:rsidRPr="00F76E63">
        <w:rPr>
          <w:rFonts w:ascii="mylotus" w:hAnsi="mylotus"/>
          <w:sz w:val="28"/>
          <w:szCs w:val="28"/>
          <w:rtl/>
        </w:rPr>
        <w:t>زيد بن عمرو بن نفيل عم عمر بن الخطاب</w:t>
      </w:r>
      <w:r w:rsidRPr="00F76E63">
        <w:rPr>
          <w:rFonts w:ascii="mylotus" w:hAnsi="mylotus" w:hint="cs"/>
          <w:sz w:val="28"/>
          <w:szCs w:val="28"/>
          <w:rtl/>
        </w:rPr>
        <w:t xml:space="preserve"> أكثر عقلا وحكمة وإيمانا من 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 وذلك ليس بمستغرب لأن أساس السنة المذهبية هو تعظيم الصحابة، ولو على حساب رسول الله </w:t>
      </w:r>
      <w:r w:rsidRPr="00F76E63">
        <w:rPr>
          <w:rFonts w:ascii="mylotus" w:hAnsi="mylotus" w:hint="cs"/>
          <w:sz w:val="28"/>
          <w:szCs w:val="28"/>
          <w:rtl/>
        </w:rPr>
        <w:sym w:font="Abo-thar" w:char="F061"/>
      </w:r>
      <w:r w:rsidRPr="00F76E63">
        <w:rPr>
          <w:rFonts w:ascii="mylotus" w:hAnsi="mylotus" w:hint="cs"/>
          <w:sz w:val="28"/>
          <w:szCs w:val="28"/>
          <w:rtl/>
        </w:rPr>
        <w:t>.</w:t>
      </w:r>
    </w:p>
    <w:p w14:paraId="447C8E45" w14:textId="77777777" w:rsidR="00FA1ECE" w:rsidRPr="00F76E63" w:rsidRDefault="00FA1ECE" w:rsidP="00FA1ECE">
      <w:pPr>
        <w:pStyle w:val="aaac"/>
        <w:rPr>
          <w:rFonts w:ascii="mylotus" w:hAnsi="mylotus"/>
          <w:sz w:val="28"/>
          <w:szCs w:val="28"/>
          <w:rtl/>
        </w:rPr>
      </w:pPr>
      <w:r w:rsidRPr="00F76E63">
        <w:rPr>
          <w:rFonts w:ascii="mylotus" w:hAnsi="mylotus" w:hint="cs"/>
          <w:sz w:val="28"/>
          <w:szCs w:val="28"/>
          <w:rtl/>
        </w:rPr>
        <w:t>ولو أننا تأملنا ما يطلق عليه موافقات عمر بن الخطاب، ومبالغة أهل السنة المذهبية فيها</w:t>
      </w:r>
      <w:r w:rsidR="00281166" w:rsidRPr="00F76E63">
        <w:rPr>
          <w:rStyle w:val="af0"/>
          <w:sz w:val="28"/>
          <w:szCs w:val="28"/>
          <w:rtl/>
        </w:rPr>
        <w:t>(</w:t>
      </w:r>
      <w:r w:rsidR="00281166" w:rsidRPr="00F76E63">
        <w:rPr>
          <w:rStyle w:val="af0"/>
          <w:sz w:val="28"/>
          <w:szCs w:val="28"/>
          <w:rtl/>
        </w:rPr>
        <w:footnoteReference w:id="27"/>
      </w:r>
      <w:r w:rsidR="00281166" w:rsidRPr="00F76E63">
        <w:rPr>
          <w:rStyle w:val="af0"/>
          <w:sz w:val="28"/>
          <w:szCs w:val="28"/>
          <w:rtl/>
        </w:rPr>
        <w:t>)</w:t>
      </w:r>
      <w:r w:rsidRPr="00F76E63">
        <w:rPr>
          <w:rFonts w:ascii="mylotus" w:hAnsi="mylotus" w:hint="cs"/>
          <w:sz w:val="28"/>
          <w:szCs w:val="28"/>
          <w:rtl/>
        </w:rPr>
        <w:t>، لرأينا كيف يهان رسول الله</w:t>
      </w:r>
      <w:r w:rsidR="00281166" w:rsidRPr="00F76E63">
        <w:rPr>
          <w:rFonts w:ascii="mylotus" w:hAnsi="mylotus" w:hint="cs"/>
          <w:sz w:val="28"/>
          <w:szCs w:val="28"/>
          <w:rtl/>
        </w:rPr>
        <w:t xml:space="preserve"> </w:t>
      </w:r>
      <w:r w:rsidR="00281166" w:rsidRPr="00F76E63">
        <w:rPr>
          <w:rFonts w:ascii="mylotus" w:hAnsi="mylotus" w:hint="cs"/>
          <w:sz w:val="28"/>
          <w:szCs w:val="28"/>
          <w:rtl/>
        </w:rPr>
        <w:sym w:font="Abo-thar" w:char="F061"/>
      </w:r>
      <w:r w:rsidRPr="00F76E63">
        <w:rPr>
          <w:rFonts w:ascii="mylotus" w:hAnsi="mylotus" w:hint="cs"/>
          <w:sz w:val="28"/>
          <w:szCs w:val="28"/>
          <w:rtl/>
        </w:rPr>
        <w:t xml:space="preserve">، بل كيف يهان القرآن الكريم نفسه، والذي يتوقف نزوله ـ حسب تلك الروايات ـ على الشدة التي يبديها عمر في المطالبة بنزول الأحكام كما يطلبها هو.. فتأتي كما يطلبها هو.. بل أحيانا تأتي بنفس الصيغة التي نطق بها.. وذلك ما يثير من الشبه التي </w:t>
      </w:r>
      <w:r w:rsidRPr="00F76E63">
        <w:rPr>
          <w:rFonts w:ascii="mylotus" w:hAnsi="mylotus" w:hint="cs"/>
          <w:sz w:val="28"/>
          <w:szCs w:val="28"/>
          <w:rtl/>
        </w:rPr>
        <w:lastRenderedPageBreak/>
        <w:t>يتعلق بها المنكرون للنبوة ما لا يعلم به إلا الله.</w:t>
      </w:r>
    </w:p>
    <w:p w14:paraId="796AC7A7" w14:textId="77777777" w:rsidR="007309BB" w:rsidRPr="00F76E63" w:rsidRDefault="007309BB" w:rsidP="007309BB">
      <w:pPr>
        <w:pStyle w:val="aaac"/>
        <w:rPr>
          <w:sz w:val="28"/>
          <w:szCs w:val="28"/>
          <w:rtl/>
        </w:rPr>
      </w:pPr>
      <w:r w:rsidRPr="00F76E63">
        <w:rPr>
          <w:rFonts w:ascii="mylotus" w:hAnsi="mylotus" w:hint="cs"/>
          <w:sz w:val="28"/>
          <w:szCs w:val="28"/>
          <w:rtl/>
        </w:rPr>
        <w:t xml:space="preserve">ومن الأمثلة على ذلك </w:t>
      </w:r>
      <w:r w:rsidRPr="00F76E63">
        <w:rPr>
          <w:rFonts w:hint="cs"/>
          <w:sz w:val="28"/>
          <w:szCs w:val="28"/>
          <w:rtl/>
        </w:rPr>
        <w:t xml:space="preserve">ما ورد في الرواية </w:t>
      </w:r>
      <w:r w:rsidRPr="00F76E63">
        <w:rPr>
          <w:sz w:val="28"/>
          <w:szCs w:val="28"/>
          <w:rtl/>
        </w:rPr>
        <w:t xml:space="preserve">أنه قال </w:t>
      </w:r>
      <w:r w:rsidRPr="00F76E63">
        <w:rPr>
          <w:rFonts w:hint="cs"/>
          <w:sz w:val="28"/>
          <w:szCs w:val="28"/>
          <w:rtl/>
        </w:rPr>
        <w:t xml:space="preserve"> لرسول الله </w:t>
      </w:r>
      <w:r w:rsidRPr="00F76E63">
        <w:rPr>
          <w:rFonts w:hint="cs"/>
          <w:sz w:val="28"/>
          <w:szCs w:val="28"/>
        </w:rPr>
        <w:sym w:font="Abo-thar" w:char="F061"/>
      </w:r>
      <w:r w:rsidRPr="00F76E63">
        <w:rPr>
          <w:sz w:val="28"/>
          <w:szCs w:val="28"/>
          <w:rtl/>
        </w:rPr>
        <w:t xml:space="preserve">: </w:t>
      </w:r>
      <w:r w:rsidRPr="00F76E63">
        <w:rPr>
          <w:rFonts w:hint="cs"/>
          <w:sz w:val="28"/>
          <w:szCs w:val="28"/>
          <w:rtl/>
        </w:rPr>
        <w:t>(</w:t>
      </w:r>
      <w:r w:rsidRPr="00F76E63">
        <w:rPr>
          <w:sz w:val="28"/>
          <w:szCs w:val="28"/>
          <w:rtl/>
        </w:rPr>
        <w:t>يارسول الله لو اتخذت من مقام إبراهيم مصلى</w:t>
      </w:r>
      <w:r w:rsidRPr="00F76E63">
        <w:rPr>
          <w:rFonts w:hint="cs"/>
          <w:sz w:val="28"/>
          <w:szCs w:val="28"/>
          <w:rtl/>
        </w:rPr>
        <w:t>)،</w:t>
      </w:r>
      <w:r w:rsidRPr="00F76E63">
        <w:rPr>
          <w:sz w:val="28"/>
          <w:szCs w:val="28"/>
          <w:rtl/>
        </w:rPr>
        <w:t xml:space="preserve"> فنزلت </w:t>
      </w:r>
      <w:r w:rsidRPr="00F76E63">
        <w:rPr>
          <w:rFonts w:hint="cs"/>
          <w:sz w:val="28"/>
          <w:szCs w:val="28"/>
          <w:rtl/>
        </w:rPr>
        <w:t xml:space="preserve">الآية بنفس الصيغة </w:t>
      </w:r>
      <w:r w:rsidRPr="00F76E63">
        <w:rPr>
          <w:rStyle w:val="af0"/>
          <w:sz w:val="28"/>
          <w:szCs w:val="28"/>
          <w:rtl/>
        </w:rPr>
        <w:t>(</w:t>
      </w:r>
      <w:r w:rsidRPr="00F76E63">
        <w:rPr>
          <w:rStyle w:val="af0"/>
          <w:sz w:val="28"/>
          <w:szCs w:val="28"/>
          <w:rtl/>
        </w:rPr>
        <w:footnoteReference w:id="28"/>
      </w:r>
      <w:r w:rsidRPr="00F76E63">
        <w:rPr>
          <w:rStyle w:val="af0"/>
          <w:sz w:val="28"/>
          <w:szCs w:val="28"/>
          <w:rtl/>
        </w:rPr>
        <w:t>)</w:t>
      </w:r>
      <w:r w:rsidRPr="00F76E63">
        <w:rPr>
          <w:rFonts w:hint="cs"/>
          <w:sz w:val="28"/>
          <w:szCs w:val="28"/>
          <w:rtl/>
        </w:rPr>
        <w:t>.</w:t>
      </w:r>
    </w:p>
    <w:p w14:paraId="107A42AA" w14:textId="77777777" w:rsidR="007309BB" w:rsidRPr="00F76E63" w:rsidRDefault="007309BB" w:rsidP="007309BB">
      <w:pPr>
        <w:pStyle w:val="aaac"/>
        <w:rPr>
          <w:sz w:val="28"/>
          <w:szCs w:val="28"/>
          <w:rtl/>
        </w:rPr>
      </w:pPr>
      <w:r w:rsidRPr="00F76E63">
        <w:rPr>
          <w:rFonts w:hint="cs"/>
          <w:sz w:val="28"/>
          <w:szCs w:val="28"/>
          <w:rtl/>
        </w:rPr>
        <w:t xml:space="preserve">ومنها أنه لما </w:t>
      </w:r>
      <w:r w:rsidRPr="00F76E63">
        <w:rPr>
          <w:sz w:val="28"/>
          <w:szCs w:val="28"/>
          <w:rtl/>
        </w:rPr>
        <w:t xml:space="preserve">اجتمع على رسول الله </w:t>
      </w:r>
      <w:r w:rsidRPr="00F76E63">
        <w:rPr>
          <w:sz w:val="28"/>
          <w:szCs w:val="28"/>
        </w:rPr>
        <w:sym w:font="Abo-thar" w:char="F061"/>
      </w:r>
      <w:r w:rsidRPr="00F76E63">
        <w:rPr>
          <w:rFonts w:hint="cs"/>
          <w:sz w:val="28"/>
          <w:szCs w:val="28"/>
          <w:rtl/>
        </w:rPr>
        <w:t xml:space="preserve"> </w:t>
      </w:r>
      <w:r w:rsidRPr="00F76E63">
        <w:rPr>
          <w:sz w:val="28"/>
          <w:szCs w:val="28"/>
          <w:rtl/>
        </w:rPr>
        <w:t xml:space="preserve">نساؤه </w:t>
      </w:r>
      <w:r w:rsidRPr="00F76E63">
        <w:rPr>
          <w:rFonts w:hint="cs"/>
          <w:sz w:val="28"/>
          <w:szCs w:val="28"/>
          <w:rtl/>
        </w:rPr>
        <w:t xml:space="preserve">مطالبين بالنفقة، </w:t>
      </w:r>
      <w:r w:rsidRPr="00F76E63">
        <w:rPr>
          <w:sz w:val="28"/>
          <w:szCs w:val="28"/>
          <w:rtl/>
        </w:rPr>
        <w:t xml:space="preserve">قال لهن عمر: </w:t>
      </w:r>
      <w:r w:rsidRPr="00F76E63">
        <w:rPr>
          <w:rFonts w:hint="cs"/>
          <w:sz w:val="28"/>
          <w:szCs w:val="28"/>
          <w:rtl/>
        </w:rPr>
        <w:t>(</w:t>
      </w:r>
      <w:r w:rsidRPr="00F76E63">
        <w:rPr>
          <w:sz w:val="28"/>
          <w:szCs w:val="28"/>
          <w:rtl/>
        </w:rPr>
        <w:t>عسى ربه إن طلقكن أن يبدله أزواجا خيرا منكن</w:t>
      </w:r>
      <w:r w:rsidRPr="00F76E63">
        <w:rPr>
          <w:rFonts w:hint="cs"/>
          <w:sz w:val="28"/>
          <w:szCs w:val="28"/>
          <w:rtl/>
        </w:rPr>
        <w:t>)</w:t>
      </w:r>
      <w:r w:rsidRPr="00F76E63">
        <w:rPr>
          <w:sz w:val="28"/>
          <w:szCs w:val="28"/>
          <w:rtl/>
        </w:rPr>
        <w:t>، فنزلت كذلك</w:t>
      </w:r>
      <w:r w:rsidRPr="00F76E63">
        <w:rPr>
          <w:rStyle w:val="af0"/>
          <w:sz w:val="28"/>
          <w:szCs w:val="28"/>
          <w:rtl/>
        </w:rPr>
        <w:t>(</w:t>
      </w:r>
      <w:r w:rsidRPr="00F76E63">
        <w:rPr>
          <w:rStyle w:val="af0"/>
          <w:sz w:val="28"/>
          <w:szCs w:val="28"/>
          <w:rtl/>
        </w:rPr>
        <w:footnoteReference w:id="29"/>
      </w:r>
      <w:r w:rsidRPr="00F76E63">
        <w:rPr>
          <w:rStyle w:val="af0"/>
          <w:sz w:val="28"/>
          <w:szCs w:val="28"/>
          <w:rtl/>
        </w:rPr>
        <w:t>)</w:t>
      </w:r>
      <w:r w:rsidRPr="00F76E63">
        <w:rPr>
          <w:rFonts w:hint="cs"/>
          <w:sz w:val="28"/>
          <w:szCs w:val="28"/>
          <w:rtl/>
        </w:rPr>
        <w:t>.</w:t>
      </w:r>
    </w:p>
    <w:p w14:paraId="3D5C23F0" w14:textId="77777777" w:rsidR="007309BB" w:rsidRPr="00F76E63" w:rsidRDefault="007309BB" w:rsidP="007309BB">
      <w:pPr>
        <w:pStyle w:val="aaac"/>
        <w:rPr>
          <w:sz w:val="28"/>
          <w:szCs w:val="28"/>
          <w:rtl/>
        </w:rPr>
      </w:pPr>
      <w:r w:rsidRPr="00F76E63">
        <w:rPr>
          <w:rFonts w:hint="cs"/>
          <w:sz w:val="28"/>
          <w:szCs w:val="28"/>
          <w:rtl/>
        </w:rPr>
        <w:t xml:space="preserve">والأخطر من ذلك كله تلك الرواية التي تبين أن رسول الله </w:t>
      </w:r>
      <w:r w:rsidRPr="00F76E63">
        <w:rPr>
          <w:rFonts w:hint="cs"/>
          <w:sz w:val="28"/>
          <w:szCs w:val="28"/>
        </w:rPr>
        <w:sym w:font="Abo-thar" w:char="F061"/>
      </w:r>
      <w:r w:rsidRPr="00F76E63">
        <w:rPr>
          <w:rFonts w:hint="cs"/>
          <w:sz w:val="28"/>
          <w:szCs w:val="28"/>
          <w:rtl/>
        </w:rPr>
        <w:t xml:space="preserve"> أخبر أنه كان معرضا للعذاب بسببه اجتهاده الخاطئ في الأسرى.. وأنه لم يكن لينجو إلا عمر الذي </w:t>
      </w:r>
      <w:r w:rsidRPr="00F76E63">
        <w:rPr>
          <w:sz w:val="28"/>
          <w:szCs w:val="28"/>
          <w:rtl/>
        </w:rPr>
        <w:t xml:space="preserve">نزل القرآن </w:t>
      </w:r>
      <w:r w:rsidRPr="00F76E63">
        <w:rPr>
          <w:rFonts w:hint="cs"/>
          <w:sz w:val="28"/>
          <w:szCs w:val="28"/>
          <w:rtl/>
        </w:rPr>
        <w:t xml:space="preserve">ـ بزعمهم ـ </w:t>
      </w:r>
      <w:r w:rsidRPr="00F76E63">
        <w:rPr>
          <w:sz w:val="28"/>
          <w:szCs w:val="28"/>
          <w:rtl/>
        </w:rPr>
        <w:t>بموافقته</w:t>
      </w:r>
      <w:r w:rsidRPr="00F76E63">
        <w:rPr>
          <w:rStyle w:val="af0"/>
          <w:sz w:val="28"/>
          <w:szCs w:val="28"/>
          <w:rtl/>
        </w:rPr>
        <w:t>(</w:t>
      </w:r>
      <w:r w:rsidRPr="00F76E63">
        <w:rPr>
          <w:rStyle w:val="af0"/>
          <w:sz w:val="28"/>
          <w:szCs w:val="28"/>
          <w:rtl/>
        </w:rPr>
        <w:footnoteReference w:id="30"/>
      </w:r>
      <w:r w:rsidRPr="00F76E63">
        <w:rPr>
          <w:rStyle w:val="af0"/>
          <w:sz w:val="28"/>
          <w:szCs w:val="28"/>
          <w:rtl/>
        </w:rPr>
        <w:t>)</w:t>
      </w:r>
      <w:r w:rsidRPr="00F76E63">
        <w:rPr>
          <w:rFonts w:hint="cs"/>
          <w:sz w:val="28"/>
          <w:szCs w:val="28"/>
          <w:rtl/>
        </w:rPr>
        <w:t>.</w:t>
      </w:r>
    </w:p>
    <w:p w14:paraId="12DB802A" w14:textId="77777777" w:rsidR="007309BB" w:rsidRPr="00F76E63" w:rsidRDefault="007309BB" w:rsidP="007309BB">
      <w:pPr>
        <w:pStyle w:val="aaac"/>
        <w:rPr>
          <w:sz w:val="28"/>
          <w:szCs w:val="28"/>
          <w:rtl/>
        </w:rPr>
      </w:pPr>
      <w:r w:rsidRPr="00F76E63">
        <w:rPr>
          <w:rFonts w:hint="cs"/>
          <w:sz w:val="28"/>
          <w:szCs w:val="28"/>
          <w:rtl/>
        </w:rPr>
        <w:t xml:space="preserve">وهكذا يصبح رسول الله </w:t>
      </w:r>
      <w:r w:rsidRPr="00F76E63">
        <w:rPr>
          <w:rFonts w:hint="cs"/>
          <w:sz w:val="28"/>
          <w:szCs w:val="28"/>
        </w:rPr>
        <w:sym w:font="Abo-thar" w:char="F061"/>
      </w:r>
      <w:r w:rsidRPr="00F76E63">
        <w:rPr>
          <w:rFonts w:hint="cs"/>
          <w:sz w:val="28"/>
          <w:szCs w:val="28"/>
          <w:rtl/>
        </w:rPr>
        <w:t xml:space="preserve"> </w:t>
      </w:r>
      <w:r w:rsidR="00326027" w:rsidRPr="00F76E63">
        <w:rPr>
          <w:rFonts w:hint="cs"/>
          <w:sz w:val="28"/>
          <w:szCs w:val="28"/>
          <w:rtl/>
        </w:rPr>
        <w:t xml:space="preserve">ـ </w:t>
      </w:r>
      <w:r w:rsidRPr="00F76E63">
        <w:rPr>
          <w:rFonts w:hint="cs"/>
          <w:sz w:val="28"/>
          <w:szCs w:val="28"/>
          <w:rtl/>
        </w:rPr>
        <w:t xml:space="preserve">بحسب السنة المذهبية </w:t>
      </w:r>
      <w:r w:rsidR="00326027" w:rsidRPr="00F76E63">
        <w:rPr>
          <w:rFonts w:hint="cs"/>
          <w:sz w:val="28"/>
          <w:szCs w:val="28"/>
          <w:rtl/>
        </w:rPr>
        <w:t xml:space="preserve">ـ </w:t>
      </w:r>
      <w:r w:rsidRPr="00F76E63">
        <w:rPr>
          <w:rFonts w:hint="cs"/>
          <w:sz w:val="28"/>
          <w:szCs w:val="28"/>
          <w:rtl/>
        </w:rPr>
        <w:t xml:space="preserve">تلميذا لأصحابه، لا أستاذا لهم.. بل يصبح القرآن الكريم نفسه رهينا للآراء والتوجهات التي تملى عليه.. تعالى رسول الله </w:t>
      </w:r>
      <w:r w:rsidRPr="00F76E63">
        <w:rPr>
          <w:rFonts w:hint="cs"/>
          <w:sz w:val="28"/>
          <w:szCs w:val="28"/>
        </w:rPr>
        <w:sym w:font="Abo-thar" w:char="F061"/>
      </w:r>
      <w:r w:rsidRPr="00F76E63">
        <w:rPr>
          <w:rFonts w:hint="cs"/>
          <w:sz w:val="28"/>
          <w:szCs w:val="28"/>
          <w:rtl/>
        </w:rPr>
        <w:t xml:space="preserve"> والقرآن الكريم عن ذلك علوا عظيما.</w:t>
      </w:r>
    </w:p>
    <w:p w14:paraId="09D073CC" w14:textId="77777777" w:rsidR="009423E8" w:rsidRPr="00F76E63" w:rsidRDefault="00166D10" w:rsidP="00B428C6">
      <w:pPr>
        <w:pStyle w:val="aaac"/>
        <w:rPr>
          <w:rFonts w:ascii="mylotus" w:hAnsi="mylotus"/>
          <w:sz w:val="28"/>
          <w:szCs w:val="28"/>
          <w:rtl/>
        </w:rPr>
      </w:pPr>
      <w:r w:rsidRPr="00F76E63">
        <w:rPr>
          <w:rFonts w:ascii="mylotus" w:hAnsi="mylotus" w:hint="cs"/>
          <w:sz w:val="28"/>
          <w:szCs w:val="28"/>
          <w:rtl/>
        </w:rPr>
        <w:t xml:space="preserve">ولذلك لا عجب أن ينتفض أهل السنة المذهبية إذا ما انتقد أي موقف من مواقف الصحابة، ويعتبرون المنتقد مبتدعا، بينما لا حرج على أي شخص، بل على أي صعلوك أن ينتقد 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ويبين خطأ اجتهاده، لأن الرسول في أذهان هؤلاء ه</w:t>
      </w:r>
      <w:r w:rsidR="009678E2" w:rsidRPr="00F76E63">
        <w:rPr>
          <w:rFonts w:ascii="mylotus" w:hAnsi="mylotus" w:hint="cs"/>
          <w:sz w:val="28"/>
          <w:szCs w:val="28"/>
          <w:rtl/>
        </w:rPr>
        <w:t>م</w:t>
      </w:r>
      <w:r w:rsidRPr="00F76E63">
        <w:rPr>
          <w:rFonts w:ascii="mylotus" w:hAnsi="mylotus" w:hint="cs"/>
          <w:sz w:val="28"/>
          <w:szCs w:val="28"/>
          <w:rtl/>
        </w:rPr>
        <w:t xml:space="preserve"> الصحابة وليس 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w:t>
      </w:r>
      <w:r w:rsidR="009678E2" w:rsidRPr="00F76E63">
        <w:rPr>
          <w:rFonts w:ascii="mylotus" w:hAnsi="mylotus" w:hint="cs"/>
          <w:sz w:val="28"/>
          <w:szCs w:val="28"/>
          <w:rtl/>
        </w:rPr>
        <w:t>بل إن الرسول الحقيقي عندهم هو ابن تيمية نفسه.</w:t>
      </w:r>
    </w:p>
    <w:p w14:paraId="1CF716DA" w14:textId="77777777" w:rsidR="009678E2" w:rsidRPr="00F76E63" w:rsidRDefault="009678E2" w:rsidP="002915E9">
      <w:pPr>
        <w:pStyle w:val="aaac"/>
        <w:rPr>
          <w:rFonts w:ascii="mylotus" w:hAnsi="mylotus"/>
          <w:sz w:val="28"/>
          <w:szCs w:val="28"/>
          <w:rtl/>
        </w:rPr>
      </w:pPr>
      <w:r w:rsidRPr="00F76E63">
        <w:rPr>
          <w:rFonts w:ascii="mylotus" w:hAnsi="mylotus" w:hint="cs"/>
          <w:sz w:val="28"/>
          <w:szCs w:val="28"/>
          <w:rtl/>
        </w:rPr>
        <w:t xml:space="preserve">وقد حدث </w:t>
      </w:r>
      <w:r w:rsidRPr="00F76E63">
        <w:rPr>
          <w:rFonts w:ascii="mylotus" w:hAnsi="mylotus"/>
          <w:sz w:val="28"/>
          <w:szCs w:val="28"/>
          <w:rtl/>
        </w:rPr>
        <w:t xml:space="preserve">الدكتور عبدالعزيز بن محمد بن عبدالله السدحان في كتابه </w:t>
      </w:r>
      <w:r w:rsidRPr="00F76E63">
        <w:rPr>
          <w:rFonts w:ascii="mylotus" w:hAnsi="mylotus" w:hint="cs"/>
          <w:sz w:val="28"/>
          <w:szCs w:val="28"/>
          <w:rtl/>
        </w:rPr>
        <w:t>(</w:t>
      </w:r>
      <w:r w:rsidRPr="00F76E63">
        <w:rPr>
          <w:rFonts w:ascii="mylotus" w:hAnsi="mylotus"/>
          <w:sz w:val="28"/>
          <w:szCs w:val="28"/>
          <w:rtl/>
        </w:rPr>
        <w:t>الإمام ابن باز دروس وعبر</w:t>
      </w:r>
      <w:r w:rsidRPr="00F76E63">
        <w:rPr>
          <w:rFonts w:ascii="mylotus" w:hAnsi="mylotus" w:hint="cs"/>
          <w:sz w:val="28"/>
          <w:szCs w:val="28"/>
          <w:rtl/>
        </w:rPr>
        <w:t>)</w:t>
      </w:r>
      <w:r w:rsidRPr="00F76E63">
        <w:rPr>
          <w:rFonts w:ascii="mylotus" w:hAnsi="mylotus"/>
          <w:sz w:val="28"/>
          <w:szCs w:val="28"/>
          <w:rtl/>
        </w:rPr>
        <w:t xml:space="preserve"> تحت عنوان </w:t>
      </w:r>
      <w:r w:rsidRPr="00F76E63">
        <w:rPr>
          <w:rFonts w:ascii="mylotus" w:hAnsi="mylotus" w:hint="cs"/>
          <w:sz w:val="28"/>
          <w:szCs w:val="28"/>
          <w:rtl/>
        </w:rPr>
        <w:t>(</w:t>
      </w:r>
      <w:r w:rsidRPr="00F76E63">
        <w:rPr>
          <w:rFonts w:ascii="mylotus" w:hAnsi="mylotus"/>
          <w:sz w:val="28"/>
          <w:szCs w:val="28"/>
          <w:rtl/>
        </w:rPr>
        <w:t>سرعة استحضاره للأدلة</w:t>
      </w:r>
      <w:r w:rsidRPr="00F76E63">
        <w:rPr>
          <w:rFonts w:ascii="mylotus" w:hAnsi="mylotus" w:hint="cs"/>
          <w:sz w:val="28"/>
          <w:szCs w:val="28"/>
          <w:rtl/>
        </w:rPr>
        <w:t>)، فقال ـ يذكر مجلسا من مجالس ابن باز ـ</w:t>
      </w:r>
      <w:r w:rsidR="004B50F8" w:rsidRPr="00F76E63">
        <w:rPr>
          <w:rFonts w:ascii="mylotus" w:hAnsi="mylotus" w:hint="cs"/>
          <w:sz w:val="28"/>
          <w:szCs w:val="28"/>
          <w:rtl/>
        </w:rPr>
        <w:t xml:space="preserve">: </w:t>
      </w:r>
      <w:r w:rsidRPr="00F76E63">
        <w:rPr>
          <w:rFonts w:ascii="mylotus" w:hAnsi="mylotus" w:hint="cs"/>
          <w:sz w:val="28"/>
          <w:szCs w:val="28"/>
          <w:rtl/>
        </w:rPr>
        <w:t>(</w:t>
      </w:r>
      <w:r w:rsidRPr="00F76E63">
        <w:rPr>
          <w:rFonts w:ascii="mylotus" w:hAnsi="mylotus"/>
          <w:sz w:val="28"/>
          <w:szCs w:val="28"/>
          <w:rtl/>
        </w:rPr>
        <w:t>نقل أحدهم مقولة عن بعض أهل العلم مفادُها</w:t>
      </w:r>
      <w:r w:rsidR="004B50F8" w:rsidRPr="00F76E63">
        <w:rPr>
          <w:rFonts w:ascii="mylotus" w:hAnsi="mylotus"/>
          <w:sz w:val="28"/>
          <w:szCs w:val="28"/>
          <w:rtl/>
        </w:rPr>
        <w:t xml:space="preserve">: </w:t>
      </w:r>
      <w:r w:rsidRPr="00F76E63">
        <w:rPr>
          <w:rFonts w:ascii="mylotus" w:hAnsi="mylotus"/>
          <w:sz w:val="28"/>
          <w:szCs w:val="28"/>
          <w:rtl/>
        </w:rPr>
        <w:t>(لو لم نُخبرَ بختام النبوة لقُلنا</w:t>
      </w:r>
      <w:r w:rsidR="004B50F8" w:rsidRPr="00F76E63">
        <w:rPr>
          <w:rFonts w:ascii="mylotus" w:hAnsi="mylotus"/>
          <w:sz w:val="28"/>
          <w:szCs w:val="28"/>
          <w:rtl/>
        </w:rPr>
        <w:t xml:space="preserve">: </w:t>
      </w:r>
      <w:r w:rsidRPr="00F76E63">
        <w:rPr>
          <w:rFonts w:ascii="mylotus" w:hAnsi="mylotus"/>
          <w:sz w:val="28"/>
          <w:szCs w:val="28"/>
          <w:rtl/>
        </w:rPr>
        <w:t xml:space="preserve">إن ابن تيمية </w:t>
      </w:r>
      <w:r w:rsidRPr="00F76E63">
        <w:rPr>
          <w:rFonts w:ascii="mylotus" w:hAnsi="mylotus"/>
          <w:sz w:val="28"/>
          <w:szCs w:val="28"/>
          <w:rtl/>
        </w:rPr>
        <w:lastRenderedPageBreak/>
        <w:t>نبي)</w:t>
      </w:r>
      <w:r w:rsidRPr="00F76E63">
        <w:rPr>
          <w:rFonts w:ascii="mylotus" w:hAnsi="mylotus" w:hint="cs"/>
          <w:sz w:val="28"/>
          <w:szCs w:val="28"/>
          <w:rtl/>
        </w:rPr>
        <w:t>،</w:t>
      </w:r>
      <w:r w:rsidRPr="00F76E63">
        <w:rPr>
          <w:rFonts w:ascii="mylotus" w:hAnsi="mylotus"/>
          <w:sz w:val="28"/>
          <w:szCs w:val="28"/>
          <w:rtl/>
        </w:rPr>
        <w:t xml:space="preserve"> فعُرِضت العبارة على بعض أهل العلم فبالغ في أنكارِها</w:t>
      </w:r>
      <w:r w:rsidR="004B50F8" w:rsidRPr="00F76E63">
        <w:rPr>
          <w:rFonts w:ascii="mylotus" w:hAnsi="mylotus"/>
          <w:sz w:val="28"/>
          <w:szCs w:val="28"/>
          <w:rtl/>
        </w:rPr>
        <w:t xml:space="preserve">. </w:t>
      </w:r>
      <w:r w:rsidR="00F7671B" w:rsidRPr="00F76E63">
        <w:rPr>
          <w:rFonts w:ascii="mylotus" w:hAnsi="mylotus"/>
          <w:sz w:val="28"/>
          <w:szCs w:val="28"/>
          <w:rtl/>
        </w:rPr>
        <w:t>و</w:t>
      </w:r>
      <w:r w:rsidRPr="00F76E63">
        <w:rPr>
          <w:rFonts w:ascii="mylotus" w:hAnsi="mylotus"/>
          <w:sz w:val="28"/>
          <w:szCs w:val="28"/>
          <w:rtl/>
        </w:rPr>
        <w:t>عرضتُها بنفسي على سماحته - رحمه الله تعالى - فتبسم ضاحكًا</w:t>
      </w:r>
      <w:r w:rsidRPr="00F76E63">
        <w:rPr>
          <w:rFonts w:ascii="mylotus" w:hAnsi="mylotus" w:hint="cs"/>
          <w:sz w:val="28"/>
          <w:szCs w:val="28"/>
          <w:rtl/>
        </w:rPr>
        <w:t>،</w:t>
      </w:r>
      <w:r w:rsidRPr="00F76E63">
        <w:rPr>
          <w:rFonts w:ascii="mylotus" w:hAnsi="mylotus"/>
          <w:sz w:val="28"/>
          <w:szCs w:val="28"/>
          <w:rtl/>
        </w:rPr>
        <w:t xml:space="preserve"> وقال ما معناه</w:t>
      </w:r>
      <w:r w:rsidR="004B50F8" w:rsidRPr="00F76E63">
        <w:rPr>
          <w:rFonts w:ascii="mylotus" w:hAnsi="mylotus"/>
          <w:sz w:val="28"/>
          <w:szCs w:val="28"/>
          <w:rtl/>
        </w:rPr>
        <w:t xml:space="preserve">: </w:t>
      </w:r>
      <w:r w:rsidRPr="00F76E63">
        <w:rPr>
          <w:rFonts w:ascii="mylotus" w:hAnsi="mylotus"/>
          <w:sz w:val="28"/>
          <w:szCs w:val="28"/>
          <w:rtl/>
        </w:rPr>
        <w:t>نعم</w:t>
      </w:r>
      <w:r w:rsidRPr="00F76E63">
        <w:rPr>
          <w:rFonts w:ascii="mylotus" w:hAnsi="mylotus" w:hint="cs"/>
          <w:sz w:val="28"/>
          <w:szCs w:val="28"/>
          <w:rtl/>
        </w:rPr>
        <w:t>،</w:t>
      </w:r>
      <w:r w:rsidRPr="00F76E63">
        <w:rPr>
          <w:rFonts w:ascii="mylotus" w:hAnsi="mylotus"/>
          <w:sz w:val="28"/>
          <w:szCs w:val="28"/>
          <w:rtl/>
        </w:rPr>
        <w:t xml:space="preserve"> لذلك أصل .. ثم ذكرَ حديث (لو كان بعدي نبي لكان عمر بن الخطاب)</w:t>
      </w:r>
      <w:r w:rsidRPr="00F76E63">
        <w:rPr>
          <w:rStyle w:val="af0"/>
          <w:sz w:val="28"/>
          <w:szCs w:val="28"/>
          <w:rtl/>
        </w:rPr>
        <w:t>(</w:t>
      </w:r>
      <w:r w:rsidRPr="00F76E63">
        <w:rPr>
          <w:rStyle w:val="af0"/>
          <w:sz w:val="28"/>
          <w:szCs w:val="28"/>
          <w:rtl/>
        </w:rPr>
        <w:footnoteReference w:id="31"/>
      </w:r>
      <w:r w:rsidRPr="00F76E63">
        <w:rPr>
          <w:rStyle w:val="af0"/>
          <w:sz w:val="28"/>
          <w:szCs w:val="28"/>
          <w:rtl/>
        </w:rPr>
        <w:t>)</w:t>
      </w:r>
      <w:r w:rsidRPr="00F76E63">
        <w:rPr>
          <w:rFonts w:ascii="mylotus" w:hAnsi="mylotus" w:hint="cs"/>
          <w:sz w:val="28"/>
          <w:szCs w:val="28"/>
          <w:rtl/>
        </w:rPr>
        <w:t xml:space="preserve"> </w:t>
      </w:r>
      <w:r w:rsidRPr="00F76E63">
        <w:rPr>
          <w:rFonts w:ascii="mylotus" w:hAnsi="mylotus"/>
          <w:sz w:val="28"/>
          <w:szCs w:val="28"/>
          <w:rtl/>
        </w:rPr>
        <w:t xml:space="preserve"> </w:t>
      </w:r>
    </w:p>
    <w:p w14:paraId="4E347672" w14:textId="77777777" w:rsidR="001576B8" w:rsidRPr="00F76E63" w:rsidRDefault="009678E2" w:rsidP="00F9038E">
      <w:pPr>
        <w:pStyle w:val="aaac"/>
        <w:rPr>
          <w:sz w:val="28"/>
          <w:szCs w:val="28"/>
          <w:rtl/>
        </w:rPr>
      </w:pPr>
      <w:r w:rsidRPr="00F76E63">
        <w:rPr>
          <w:rFonts w:ascii="mylotus" w:hAnsi="mylotus" w:hint="cs"/>
          <w:sz w:val="28"/>
          <w:szCs w:val="28"/>
          <w:rtl/>
        </w:rPr>
        <w:t>وهكذا يتصرف هؤلاء في النبوة كما يحلو لهم.. وكأن النبوة لعبة من لعب الصبيان .. لا مرتبة من المراتب التي لا يصل العقل إلى كنهها وحقيقتها.. ووظيفة تنوء السموات والأرض دون حملها.</w:t>
      </w:r>
      <w:r w:rsidR="00F9038E" w:rsidRPr="00F76E63">
        <w:rPr>
          <w:sz w:val="28"/>
          <w:szCs w:val="28"/>
          <w:rtl/>
        </w:rPr>
        <w:t xml:space="preserve"> </w:t>
      </w:r>
    </w:p>
    <w:p w14:paraId="4DB0D7AB" w14:textId="77777777" w:rsidR="00673878" w:rsidRPr="00F76E63" w:rsidRDefault="00673878" w:rsidP="00673878">
      <w:pPr>
        <w:pStyle w:val="aaa1"/>
        <w:rPr>
          <w:rFonts w:ascii="mylotus" w:hAnsi="mylotus" w:cs="mylotus"/>
          <w:sz w:val="28"/>
          <w:szCs w:val="28"/>
          <w:rtl/>
        </w:rPr>
      </w:pPr>
      <w:bookmarkStart w:id="18" w:name="_Toc467519294"/>
      <w:r w:rsidRPr="00F76E63">
        <w:rPr>
          <w:rFonts w:ascii="mylotus" w:hAnsi="mylotus" w:cs="mylotus"/>
          <w:sz w:val="28"/>
          <w:szCs w:val="28"/>
          <w:rtl/>
        </w:rPr>
        <w:lastRenderedPageBreak/>
        <w:t xml:space="preserve">رسول الله .. </w:t>
      </w:r>
      <w:r w:rsidRPr="00F76E63">
        <w:rPr>
          <w:rFonts w:ascii="mylotus" w:hAnsi="mylotus" w:cs="mylotus" w:hint="cs"/>
          <w:sz w:val="28"/>
          <w:szCs w:val="28"/>
          <w:rtl/>
        </w:rPr>
        <w:t>والوسيلة</w:t>
      </w:r>
      <w:bookmarkEnd w:id="18"/>
    </w:p>
    <w:p w14:paraId="144E9650" w14:textId="77777777" w:rsidR="0024439B" w:rsidRPr="00F76E63" w:rsidRDefault="0024439B" w:rsidP="0024439B">
      <w:pPr>
        <w:pStyle w:val="aaac"/>
        <w:rPr>
          <w:sz w:val="28"/>
          <w:szCs w:val="28"/>
          <w:rtl/>
        </w:rPr>
      </w:pPr>
      <w:r w:rsidRPr="00F76E63">
        <w:rPr>
          <w:rFonts w:hint="cs"/>
          <w:sz w:val="28"/>
          <w:szCs w:val="28"/>
          <w:rtl/>
        </w:rPr>
        <w:t>من الوظائف الكبرى التي جع</w:t>
      </w:r>
      <w:r w:rsidR="00E93BD6" w:rsidRPr="00F76E63">
        <w:rPr>
          <w:rFonts w:hint="cs"/>
          <w:sz w:val="28"/>
          <w:szCs w:val="28"/>
          <w:rtl/>
        </w:rPr>
        <w:t>ل</w:t>
      </w:r>
      <w:r w:rsidRPr="00F76E63">
        <w:rPr>
          <w:rFonts w:hint="cs"/>
          <w:sz w:val="28"/>
          <w:szCs w:val="28"/>
          <w:rtl/>
        </w:rPr>
        <w:t xml:space="preserve">ها الله لرسوله </w:t>
      </w:r>
      <w:r w:rsidRPr="00F76E63">
        <w:rPr>
          <w:rFonts w:hint="cs"/>
          <w:sz w:val="28"/>
          <w:szCs w:val="28"/>
        </w:rPr>
        <w:sym w:font="Abo-thar" w:char="F061"/>
      </w:r>
      <w:r w:rsidRPr="00F76E63">
        <w:rPr>
          <w:rFonts w:hint="cs"/>
          <w:sz w:val="28"/>
          <w:szCs w:val="28"/>
          <w:rtl/>
        </w:rPr>
        <w:t>، والتي هون من شأنها أصحاب القلوب المريضة من أهل السنة المذهبية وظيفة [الوسيلة]</w:t>
      </w:r>
    </w:p>
    <w:p w14:paraId="25E930B7" w14:textId="77777777" w:rsidR="0024439B" w:rsidRPr="00F76E63" w:rsidRDefault="0024439B" w:rsidP="00E93BD6">
      <w:pPr>
        <w:pStyle w:val="aaac"/>
        <w:rPr>
          <w:sz w:val="28"/>
          <w:szCs w:val="28"/>
          <w:rtl/>
        </w:rPr>
      </w:pPr>
      <w:r w:rsidRPr="00F76E63">
        <w:rPr>
          <w:rFonts w:hint="cs"/>
          <w:sz w:val="28"/>
          <w:szCs w:val="28"/>
          <w:rtl/>
        </w:rPr>
        <w:t xml:space="preserve">وهي تعني ـ باختصار ـ أن رسول الله </w:t>
      </w:r>
      <w:r w:rsidRPr="00F76E63">
        <w:rPr>
          <w:rFonts w:hint="cs"/>
          <w:sz w:val="28"/>
          <w:szCs w:val="28"/>
        </w:rPr>
        <w:sym w:font="Abo-thar" w:char="F061"/>
      </w:r>
      <w:r w:rsidRPr="00F76E63">
        <w:rPr>
          <w:rFonts w:hint="cs"/>
          <w:sz w:val="28"/>
          <w:szCs w:val="28"/>
          <w:rtl/>
        </w:rPr>
        <w:t xml:space="preserve"> لم يأتنا فقط بدليل النجاة الذي تمثل في الشريعة السمحة، بل هو فوق ذلك حبل النجاة وسفيتنتها التي من لم يركبها لم ينل شيئا، ولم يصل إلى شيء.</w:t>
      </w:r>
    </w:p>
    <w:p w14:paraId="7DFE920D" w14:textId="77777777" w:rsidR="00E93BD6" w:rsidRPr="00F76E63" w:rsidRDefault="00E93BD6" w:rsidP="00E93BD6">
      <w:pPr>
        <w:pStyle w:val="aaac"/>
        <w:rPr>
          <w:sz w:val="28"/>
          <w:szCs w:val="28"/>
          <w:rtl/>
        </w:rPr>
      </w:pPr>
      <w:r w:rsidRPr="00F76E63">
        <w:rPr>
          <w:rFonts w:hint="cs"/>
          <w:sz w:val="28"/>
          <w:szCs w:val="28"/>
          <w:rtl/>
        </w:rPr>
        <w:t xml:space="preserve">أو هو ـ بعبارة أخرى ـ ليس مجرد طبيب يصف الأدوية لأمته فقط، بل هو نفسه </w:t>
      </w:r>
      <w:r w:rsidRPr="00F76E63">
        <w:rPr>
          <w:rFonts w:hint="cs"/>
          <w:sz w:val="28"/>
          <w:szCs w:val="28"/>
        </w:rPr>
        <w:sym w:font="Abo-thar" w:char="F061"/>
      </w:r>
      <w:r w:rsidRPr="00F76E63">
        <w:rPr>
          <w:rFonts w:hint="cs"/>
          <w:sz w:val="28"/>
          <w:szCs w:val="28"/>
          <w:rtl/>
        </w:rPr>
        <w:t xml:space="preserve"> الدواء الذي من لم يستعمله لم يشف أبدا.</w:t>
      </w:r>
    </w:p>
    <w:p w14:paraId="2A35F80E" w14:textId="77777777" w:rsidR="0024439B" w:rsidRPr="00F76E63" w:rsidRDefault="00E96024" w:rsidP="002863FA">
      <w:pPr>
        <w:pStyle w:val="aaac"/>
        <w:rPr>
          <w:sz w:val="28"/>
          <w:szCs w:val="28"/>
          <w:rtl/>
        </w:rPr>
      </w:pPr>
      <w:r w:rsidRPr="00F76E63">
        <w:rPr>
          <w:rFonts w:hint="cs"/>
          <w:sz w:val="28"/>
          <w:szCs w:val="28"/>
          <w:rtl/>
        </w:rPr>
        <w:t xml:space="preserve">وهذه الحقيقة التي تدعمها كل الأدلة العقلية والنقلية حاولت السنة المذهبية، وخاصة ممثلوها الكبار من أصحاب المدارس السلفية أن ينزعوا صلاحياتها من رسول الله </w:t>
      </w:r>
      <w:r w:rsidRPr="00F76E63">
        <w:rPr>
          <w:rFonts w:hint="cs"/>
          <w:sz w:val="28"/>
          <w:szCs w:val="28"/>
        </w:rPr>
        <w:sym w:font="Abo-thar" w:char="F061"/>
      </w:r>
      <w:r w:rsidRPr="00F76E63">
        <w:rPr>
          <w:rFonts w:hint="cs"/>
          <w:sz w:val="28"/>
          <w:szCs w:val="28"/>
          <w:rtl/>
        </w:rPr>
        <w:t xml:space="preserve"> ل</w:t>
      </w:r>
      <w:r w:rsidR="002863FA" w:rsidRPr="00F76E63">
        <w:rPr>
          <w:rFonts w:hint="cs"/>
          <w:sz w:val="28"/>
          <w:szCs w:val="28"/>
          <w:rtl/>
        </w:rPr>
        <w:t>ت</w:t>
      </w:r>
      <w:r w:rsidRPr="00F76E63">
        <w:rPr>
          <w:rFonts w:hint="cs"/>
          <w:sz w:val="28"/>
          <w:szCs w:val="28"/>
          <w:rtl/>
        </w:rPr>
        <w:t xml:space="preserve">قتصر </w:t>
      </w:r>
      <w:r w:rsidR="002863FA" w:rsidRPr="00F76E63">
        <w:rPr>
          <w:rFonts w:hint="cs"/>
          <w:sz w:val="28"/>
          <w:szCs w:val="28"/>
          <w:rtl/>
        </w:rPr>
        <w:t xml:space="preserve">علاقته بالأمة </w:t>
      </w:r>
      <w:r w:rsidRPr="00F76E63">
        <w:rPr>
          <w:rFonts w:hint="cs"/>
          <w:sz w:val="28"/>
          <w:szCs w:val="28"/>
          <w:rtl/>
        </w:rPr>
        <w:t>على الدور التبليغي والتشريعي دون ما سواه من الأدوار.</w:t>
      </w:r>
    </w:p>
    <w:p w14:paraId="737A0A53" w14:textId="77777777" w:rsidR="00E96024" w:rsidRPr="00F76E63" w:rsidRDefault="00E96024" w:rsidP="00E96024">
      <w:pPr>
        <w:pStyle w:val="aaac"/>
        <w:rPr>
          <w:sz w:val="28"/>
          <w:szCs w:val="28"/>
          <w:rtl/>
        </w:rPr>
      </w:pPr>
      <w:r w:rsidRPr="00F76E63">
        <w:rPr>
          <w:rFonts w:hint="cs"/>
          <w:sz w:val="28"/>
          <w:szCs w:val="28"/>
          <w:rtl/>
        </w:rPr>
        <w:t>ولم يكتفوا بذلك التهميش والتهوين من هذا الدور العظيم الذي تدل عليه كل الأدلة، بل راحوا يتهمون من يقول بهذه الوظيفة بالشرك والبدعة والضلال.</w:t>
      </w:r>
    </w:p>
    <w:p w14:paraId="2BEAF8CE" w14:textId="77777777" w:rsidR="00E96024" w:rsidRPr="00F76E63" w:rsidRDefault="00E96024" w:rsidP="002863FA">
      <w:pPr>
        <w:pStyle w:val="aaac"/>
        <w:rPr>
          <w:sz w:val="28"/>
          <w:szCs w:val="28"/>
          <w:rtl/>
        </w:rPr>
      </w:pPr>
      <w:r w:rsidRPr="00F76E63">
        <w:rPr>
          <w:rFonts w:hint="cs"/>
          <w:sz w:val="28"/>
          <w:szCs w:val="28"/>
          <w:rtl/>
        </w:rPr>
        <w:t xml:space="preserve">وهذه التهمة الجاهزة ناتجة من سوء فهمهم للتوحيد.. فهم يتصورون الله </w:t>
      </w:r>
      <w:r w:rsidR="002863FA" w:rsidRPr="00F76E63">
        <w:rPr>
          <w:rFonts w:hint="cs"/>
          <w:sz w:val="28"/>
          <w:szCs w:val="28"/>
          <w:rtl/>
        </w:rPr>
        <w:t xml:space="preserve">ـ نتيجة للوثة الوثنية التي تسربت إلى السنة المذهبية ـ </w:t>
      </w:r>
      <w:r w:rsidRPr="00F76E63">
        <w:rPr>
          <w:rFonts w:hint="cs"/>
          <w:sz w:val="28"/>
          <w:szCs w:val="28"/>
          <w:rtl/>
        </w:rPr>
        <w:t>كما يتصورون الملوك والحكام الذين لا يحبون أن تنشغل الرعية عنهم بغيرهم، ولذلك يعتبرون كل تعظيم لغير الملك شركا .. وينسون أن رسل الله وجميع الذين اصطفاهم الله ليسوا سوى مظهر من مظاهر العناية الإلهية، ومنبع من منابع الرحمة الربانية.</w:t>
      </w:r>
    </w:p>
    <w:p w14:paraId="7057CAFA" w14:textId="77777777" w:rsidR="00E96024" w:rsidRPr="00F76E63" w:rsidRDefault="00E96024" w:rsidP="00E96024">
      <w:pPr>
        <w:pStyle w:val="aaac"/>
        <w:rPr>
          <w:sz w:val="28"/>
          <w:szCs w:val="28"/>
          <w:rtl/>
        </w:rPr>
      </w:pPr>
      <w:r w:rsidRPr="00F76E63">
        <w:rPr>
          <w:rFonts w:hint="cs"/>
          <w:sz w:val="28"/>
          <w:szCs w:val="28"/>
          <w:rtl/>
        </w:rPr>
        <w:t>و</w:t>
      </w:r>
      <w:r w:rsidR="00F9038E" w:rsidRPr="00F76E63">
        <w:rPr>
          <w:rFonts w:hint="cs"/>
          <w:sz w:val="28"/>
          <w:szCs w:val="28"/>
          <w:rtl/>
        </w:rPr>
        <w:t xml:space="preserve">ينسون أن </w:t>
      </w:r>
      <w:r w:rsidRPr="00F76E63">
        <w:rPr>
          <w:rFonts w:hint="cs"/>
          <w:sz w:val="28"/>
          <w:szCs w:val="28"/>
          <w:rtl/>
        </w:rPr>
        <w:t xml:space="preserve">الرحمة الكاملة، والعناية التامة لا تتمثل فقط في تبليغ الشرائع، وبيان الأحكام، وإنما تتمثل فوق ذلك في أن يكون الرسول المصطفى من لدن الله هو نفسه طوق </w:t>
      </w:r>
      <w:r w:rsidRPr="00F76E63">
        <w:rPr>
          <w:rFonts w:hint="cs"/>
          <w:sz w:val="28"/>
          <w:szCs w:val="28"/>
          <w:rtl/>
        </w:rPr>
        <w:lastRenderedPageBreak/>
        <w:t>النجاة، وسفينتها.</w:t>
      </w:r>
    </w:p>
    <w:p w14:paraId="7312D858" w14:textId="77777777" w:rsidR="00E96024" w:rsidRPr="00F76E63" w:rsidRDefault="00E96024" w:rsidP="00E96024">
      <w:pPr>
        <w:pStyle w:val="aaac"/>
        <w:rPr>
          <w:sz w:val="28"/>
          <w:szCs w:val="28"/>
          <w:rtl/>
        </w:rPr>
      </w:pPr>
      <w:r w:rsidRPr="00F76E63">
        <w:rPr>
          <w:rFonts w:hint="cs"/>
          <w:sz w:val="28"/>
          <w:szCs w:val="28"/>
          <w:rtl/>
        </w:rPr>
        <w:t>وفرق كبير بين أن تمد يدك لشخص يغرق، وتمسك بها</w:t>
      </w:r>
      <w:r w:rsidR="00751682" w:rsidRPr="00F76E63">
        <w:rPr>
          <w:rFonts w:hint="cs"/>
          <w:sz w:val="28"/>
          <w:szCs w:val="28"/>
          <w:rtl/>
        </w:rPr>
        <w:t>،</w:t>
      </w:r>
      <w:r w:rsidRPr="00F76E63">
        <w:rPr>
          <w:rFonts w:hint="cs"/>
          <w:sz w:val="28"/>
          <w:szCs w:val="28"/>
          <w:rtl/>
        </w:rPr>
        <w:t xml:space="preserve"> وتنقذه، وبين أن تكتفي ببعض المواعظ والإرشادات التي تبين له ما عليه أن يفعل.</w:t>
      </w:r>
    </w:p>
    <w:p w14:paraId="3502AE2B" w14:textId="77777777" w:rsidR="002863FA" w:rsidRPr="00F76E63" w:rsidRDefault="002863FA" w:rsidP="002863FA">
      <w:pPr>
        <w:pStyle w:val="aaac"/>
        <w:rPr>
          <w:sz w:val="28"/>
          <w:szCs w:val="28"/>
          <w:rtl/>
        </w:rPr>
      </w:pPr>
      <w:r w:rsidRPr="00F76E63">
        <w:rPr>
          <w:rFonts w:hint="cs"/>
          <w:sz w:val="28"/>
          <w:szCs w:val="28"/>
          <w:rtl/>
        </w:rPr>
        <w:t>ولهذا من العجب أن يؤمن هؤلاء بأن الله جعل من الماء كل شيء حي</w:t>
      </w:r>
      <w:r w:rsidR="003F260C" w:rsidRPr="00F76E63">
        <w:rPr>
          <w:rFonts w:hint="cs"/>
          <w:sz w:val="28"/>
          <w:szCs w:val="28"/>
          <w:rtl/>
        </w:rPr>
        <w:t>ا</w:t>
      </w:r>
      <w:r w:rsidRPr="00F76E63">
        <w:rPr>
          <w:rFonts w:hint="cs"/>
          <w:sz w:val="28"/>
          <w:szCs w:val="28"/>
          <w:rtl/>
        </w:rPr>
        <w:t>.. ولا يعتبرون القول بهذا شركا .. بينما لو ذكرت لهم بأن الله جعل الحياة الحقيقية في التعلق برسول الله</w:t>
      </w:r>
      <w:r w:rsidR="00751682" w:rsidRPr="00F76E63">
        <w:rPr>
          <w:rFonts w:hint="cs"/>
          <w:sz w:val="28"/>
          <w:szCs w:val="28"/>
          <w:rtl/>
        </w:rPr>
        <w:t xml:space="preserve"> </w:t>
      </w:r>
      <w:r w:rsidRPr="00F76E63">
        <w:rPr>
          <w:rFonts w:hint="cs"/>
          <w:sz w:val="28"/>
          <w:szCs w:val="28"/>
        </w:rPr>
        <w:sym w:font="Abo-thar" w:char="F061"/>
      </w:r>
      <w:r w:rsidRPr="00F76E63">
        <w:rPr>
          <w:rFonts w:hint="cs"/>
          <w:sz w:val="28"/>
          <w:szCs w:val="28"/>
          <w:rtl/>
        </w:rPr>
        <w:t xml:space="preserve"> تعلقا تاما</w:t>
      </w:r>
      <w:r w:rsidR="00F9038E" w:rsidRPr="00F76E63">
        <w:rPr>
          <w:rFonts w:hint="cs"/>
          <w:sz w:val="28"/>
          <w:szCs w:val="28"/>
          <w:rtl/>
        </w:rPr>
        <w:t>،</w:t>
      </w:r>
      <w:r w:rsidRPr="00F76E63">
        <w:rPr>
          <w:rFonts w:hint="cs"/>
          <w:sz w:val="28"/>
          <w:szCs w:val="28"/>
          <w:rtl/>
        </w:rPr>
        <w:t xml:space="preserve"> لا بشرعه فقط، بل بذاته أيضا، يعتبرون ذلك شركا وبدعة وضلالة.. وكأن الماء أشرف من رسول الله </w:t>
      </w:r>
      <w:r w:rsidRPr="00F76E63">
        <w:rPr>
          <w:rFonts w:hint="cs"/>
          <w:sz w:val="28"/>
          <w:szCs w:val="28"/>
        </w:rPr>
        <w:sym w:font="Abo-thar" w:char="F061"/>
      </w:r>
      <w:r w:rsidRPr="00F76E63">
        <w:rPr>
          <w:rFonts w:hint="cs"/>
          <w:sz w:val="28"/>
          <w:szCs w:val="28"/>
          <w:rtl/>
        </w:rPr>
        <w:t>، وأعظم منزلة منه.</w:t>
      </w:r>
    </w:p>
    <w:p w14:paraId="42E06763" w14:textId="77777777" w:rsidR="002863FA" w:rsidRPr="00F76E63" w:rsidRDefault="002863FA" w:rsidP="002863FA">
      <w:pPr>
        <w:pStyle w:val="aaac"/>
        <w:rPr>
          <w:sz w:val="28"/>
          <w:szCs w:val="28"/>
          <w:rtl/>
          <w:lang w:bidi="ar-SA"/>
        </w:rPr>
      </w:pPr>
      <w:r w:rsidRPr="00F76E63">
        <w:rPr>
          <w:rFonts w:hint="cs"/>
          <w:sz w:val="28"/>
          <w:szCs w:val="28"/>
          <w:rtl/>
        </w:rPr>
        <w:t xml:space="preserve">وبناء على هذا المعنى أولوا كل النصوص الدالة على هذه الوظيفة التي جعلها الله لرسول الله </w:t>
      </w:r>
      <w:r w:rsidRPr="00F76E63">
        <w:rPr>
          <w:rFonts w:hint="cs"/>
          <w:sz w:val="28"/>
          <w:szCs w:val="28"/>
        </w:rPr>
        <w:sym w:font="Abo-thar" w:char="F061"/>
      </w:r>
      <w:r w:rsidRPr="00F76E63">
        <w:rPr>
          <w:rFonts w:hint="cs"/>
          <w:sz w:val="28"/>
          <w:szCs w:val="28"/>
          <w:rtl/>
        </w:rPr>
        <w:t xml:space="preserve">، وظيفة الوسيلة، حتى تنحصر وظيفته </w:t>
      </w:r>
      <w:r w:rsidRPr="00F76E63">
        <w:rPr>
          <w:rFonts w:hint="cs"/>
          <w:sz w:val="28"/>
          <w:szCs w:val="28"/>
        </w:rPr>
        <w:sym w:font="Abo-thar" w:char="F061"/>
      </w:r>
      <w:r w:rsidRPr="00F76E63">
        <w:rPr>
          <w:rFonts w:hint="cs"/>
          <w:sz w:val="28"/>
          <w:szCs w:val="28"/>
          <w:rtl/>
        </w:rPr>
        <w:t xml:space="preserve"> في البلاغ والتبيين فقط.</w:t>
      </w:r>
    </w:p>
    <w:p w14:paraId="35EB0A8C" w14:textId="77777777" w:rsidR="00E96024" w:rsidRPr="00F76E63" w:rsidRDefault="002863FA" w:rsidP="00E93BD6">
      <w:pPr>
        <w:pStyle w:val="aaac"/>
        <w:rPr>
          <w:sz w:val="28"/>
          <w:szCs w:val="28"/>
          <w:rtl/>
        </w:rPr>
      </w:pPr>
      <w:r w:rsidRPr="00F76E63">
        <w:rPr>
          <w:rFonts w:hint="cs"/>
          <w:sz w:val="28"/>
          <w:szCs w:val="28"/>
          <w:rtl/>
        </w:rPr>
        <w:t xml:space="preserve">وللدلاله على هذا، سنذكر هنا ـ باختصار ـ </w:t>
      </w:r>
      <w:r w:rsidR="00E93BD6" w:rsidRPr="00F76E63">
        <w:rPr>
          <w:rFonts w:hint="cs"/>
          <w:sz w:val="28"/>
          <w:szCs w:val="28"/>
          <w:rtl/>
        </w:rPr>
        <w:t xml:space="preserve">أربعة </w:t>
      </w:r>
      <w:r w:rsidRPr="00F76E63">
        <w:rPr>
          <w:rFonts w:hint="cs"/>
          <w:sz w:val="28"/>
          <w:szCs w:val="28"/>
          <w:rtl/>
        </w:rPr>
        <w:t>نماذج من مواقف أصحاب السنة المذهبية تدل على موقفهم من هذه الوظيفة:</w:t>
      </w:r>
    </w:p>
    <w:p w14:paraId="15005E93" w14:textId="77777777" w:rsidR="002863FA" w:rsidRPr="00F76E63" w:rsidRDefault="002863FA" w:rsidP="002863FA">
      <w:pPr>
        <w:pStyle w:val="aaa3"/>
        <w:rPr>
          <w:sz w:val="28"/>
          <w:szCs w:val="28"/>
          <w:rtl/>
        </w:rPr>
      </w:pPr>
      <w:bookmarkStart w:id="19" w:name="_Toc467519295"/>
      <w:r w:rsidRPr="00F76E63">
        <w:rPr>
          <w:rFonts w:hint="cs"/>
          <w:sz w:val="28"/>
          <w:szCs w:val="28"/>
          <w:rtl/>
        </w:rPr>
        <w:t>اختصار المعية في الصحابة:</w:t>
      </w:r>
      <w:bookmarkEnd w:id="19"/>
    </w:p>
    <w:p w14:paraId="4A38EC58" w14:textId="77777777" w:rsidR="005D7CD1" w:rsidRPr="00F76E63" w:rsidRDefault="002863FA" w:rsidP="002D53AF">
      <w:pPr>
        <w:pStyle w:val="aaac"/>
        <w:rPr>
          <w:sz w:val="28"/>
          <w:szCs w:val="28"/>
          <w:rtl/>
        </w:rPr>
      </w:pPr>
      <w:r w:rsidRPr="00F76E63">
        <w:rPr>
          <w:rFonts w:hint="cs"/>
          <w:sz w:val="28"/>
          <w:szCs w:val="28"/>
          <w:rtl/>
        </w:rPr>
        <w:t>وهو من أخطر المواقف التي تعدم وظيفة</w:t>
      </w:r>
      <w:r w:rsidR="002D53AF" w:rsidRPr="00F76E63">
        <w:rPr>
          <w:rFonts w:hint="cs"/>
          <w:sz w:val="28"/>
          <w:szCs w:val="28"/>
          <w:rtl/>
        </w:rPr>
        <w:t xml:space="preserve"> [الوسيلة]</w:t>
      </w:r>
      <w:r w:rsidRPr="00F76E63">
        <w:rPr>
          <w:rFonts w:hint="cs"/>
          <w:sz w:val="28"/>
          <w:szCs w:val="28"/>
          <w:rtl/>
        </w:rPr>
        <w:t xml:space="preserve">، وتزيلها من الوجود تماما، </w:t>
      </w:r>
      <w:r w:rsidR="005D7CD1" w:rsidRPr="00F76E63">
        <w:rPr>
          <w:rFonts w:hint="cs"/>
          <w:sz w:val="28"/>
          <w:szCs w:val="28"/>
          <w:rtl/>
        </w:rPr>
        <w:t xml:space="preserve">ذلك </w:t>
      </w:r>
      <w:r w:rsidRPr="00F76E63">
        <w:rPr>
          <w:rFonts w:hint="cs"/>
          <w:sz w:val="28"/>
          <w:szCs w:val="28"/>
          <w:rtl/>
        </w:rPr>
        <w:t xml:space="preserve">أن الاعتقاد بأنه لم يظفر بصحبة رسول الله </w:t>
      </w:r>
      <w:r w:rsidRPr="00F76E63">
        <w:rPr>
          <w:rFonts w:hint="cs"/>
          <w:sz w:val="28"/>
          <w:szCs w:val="28"/>
        </w:rPr>
        <w:sym w:font="Abo-thar" w:char="F061"/>
      </w:r>
      <w:r w:rsidR="005D7CD1" w:rsidRPr="00F76E63">
        <w:rPr>
          <w:rFonts w:hint="cs"/>
          <w:sz w:val="28"/>
          <w:szCs w:val="28"/>
          <w:rtl/>
        </w:rPr>
        <w:t xml:space="preserve"> غير صحابته المعدودين الذين عاصروه، وأن الأمة لم تظفر بعده</w:t>
      </w:r>
      <w:r w:rsidR="00751682" w:rsidRPr="00F76E63">
        <w:rPr>
          <w:rFonts w:hint="cs"/>
          <w:sz w:val="28"/>
          <w:szCs w:val="28"/>
          <w:rtl/>
        </w:rPr>
        <w:t>م</w:t>
      </w:r>
      <w:r w:rsidR="005D7CD1" w:rsidRPr="00F76E63">
        <w:rPr>
          <w:rFonts w:hint="cs"/>
          <w:sz w:val="28"/>
          <w:szCs w:val="28"/>
          <w:rtl/>
        </w:rPr>
        <w:t xml:space="preserve"> إلا بسنته وشريعته يقطع الصلة بين الأمة ونبيها، لأن علاقتها به تصبح قاصرة على علاقة الاتباع والطاعة، وهي علاقة مرتبطة بالشريعة</w:t>
      </w:r>
      <w:r w:rsidR="002D53AF" w:rsidRPr="00F76E63">
        <w:rPr>
          <w:rFonts w:hint="cs"/>
          <w:sz w:val="28"/>
          <w:szCs w:val="28"/>
          <w:rtl/>
        </w:rPr>
        <w:t>،</w:t>
      </w:r>
      <w:r w:rsidR="005D7CD1" w:rsidRPr="00F76E63">
        <w:rPr>
          <w:rFonts w:hint="cs"/>
          <w:sz w:val="28"/>
          <w:szCs w:val="28"/>
          <w:rtl/>
        </w:rPr>
        <w:t xml:space="preserve"> لا بشخصة </w:t>
      </w:r>
      <w:r w:rsidR="005D7CD1" w:rsidRPr="00F76E63">
        <w:rPr>
          <w:rFonts w:hint="cs"/>
          <w:sz w:val="28"/>
          <w:szCs w:val="28"/>
        </w:rPr>
        <w:sym w:font="Abo-thar" w:char="F061"/>
      </w:r>
      <w:r w:rsidR="005D7CD1" w:rsidRPr="00F76E63">
        <w:rPr>
          <w:rFonts w:hint="cs"/>
          <w:sz w:val="28"/>
          <w:szCs w:val="28"/>
          <w:rtl/>
        </w:rPr>
        <w:t>.</w:t>
      </w:r>
    </w:p>
    <w:p w14:paraId="04CFB5A1" w14:textId="77777777" w:rsidR="005D7CD1" w:rsidRPr="00F76E63" w:rsidRDefault="005D7CD1" w:rsidP="005D7CD1">
      <w:pPr>
        <w:pStyle w:val="aaac"/>
        <w:rPr>
          <w:sz w:val="28"/>
          <w:szCs w:val="28"/>
          <w:rtl/>
        </w:rPr>
      </w:pPr>
      <w:r w:rsidRPr="00F76E63">
        <w:rPr>
          <w:rFonts w:hint="cs"/>
          <w:sz w:val="28"/>
          <w:szCs w:val="28"/>
          <w:rtl/>
        </w:rPr>
        <w:t xml:space="preserve">وبذلك فإن </w:t>
      </w:r>
      <w:r w:rsidR="000F29CB" w:rsidRPr="00F76E63">
        <w:rPr>
          <w:rFonts w:hint="cs"/>
          <w:sz w:val="28"/>
          <w:szCs w:val="28"/>
          <w:rtl/>
        </w:rPr>
        <w:t xml:space="preserve">أفراد </w:t>
      </w:r>
      <w:r w:rsidRPr="00F76E63">
        <w:rPr>
          <w:rFonts w:hint="cs"/>
          <w:sz w:val="28"/>
          <w:szCs w:val="28"/>
          <w:rtl/>
        </w:rPr>
        <w:t xml:space="preserve">الأمة بعد رسول الله </w:t>
      </w:r>
      <w:r w:rsidRPr="00F76E63">
        <w:rPr>
          <w:rFonts w:hint="cs"/>
          <w:sz w:val="28"/>
          <w:szCs w:val="28"/>
        </w:rPr>
        <w:sym w:font="Abo-thar" w:char="F061"/>
      </w:r>
      <w:r w:rsidRPr="00F76E63">
        <w:rPr>
          <w:rFonts w:hint="cs"/>
          <w:sz w:val="28"/>
          <w:szCs w:val="28"/>
          <w:rtl/>
        </w:rPr>
        <w:t xml:space="preserve"> وبهذا المنطق لا يستطيعون ـ بسبب الزمن الذي حال بينهم وبين معاصرة رسول الله </w:t>
      </w:r>
      <w:r w:rsidRPr="00F76E63">
        <w:rPr>
          <w:rFonts w:hint="cs"/>
          <w:sz w:val="28"/>
          <w:szCs w:val="28"/>
        </w:rPr>
        <w:sym w:font="Abo-thar" w:char="F061"/>
      </w:r>
      <w:r w:rsidRPr="00F76E63">
        <w:rPr>
          <w:rFonts w:hint="cs"/>
          <w:sz w:val="28"/>
          <w:szCs w:val="28"/>
          <w:rtl/>
        </w:rPr>
        <w:t xml:space="preserve"> ـ أن يتنعموا بتلك الصحبة الشريفة، وأن يظفروا بتلك المكانة الرفيعة، وأن تمتد إليهم يد رسول الله </w:t>
      </w:r>
      <w:r w:rsidRPr="00F76E63">
        <w:rPr>
          <w:rFonts w:hint="cs"/>
          <w:sz w:val="28"/>
          <w:szCs w:val="28"/>
        </w:rPr>
        <w:sym w:font="Abo-thar" w:char="F061"/>
      </w:r>
      <w:r w:rsidRPr="00F76E63">
        <w:rPr>
          <w:rFonts w:hint="cs"/>
          <w:sz w:val="28"/>
          <w:szCs w:val="28"/>
          <w:rtl/>
        </w:rPr>
        <w:t>.</w:t>
      </w:r>
    </w:p>
    <w:p w14:paraId="2F7783CF" w14:textId="77777777" w:rsidR="005D7CD1" w:rsidRPr="00F76E63" w:rsidRDefault="005D7CD1" w:rsidP="003F260C">
      <w:pPr>
        <w:pStyle w:val="aaac"/>
        <w:rPr>
          <w:sz w:val="28"/>
          <w:szCs w:val="28"/>
          <w:rtl/>
        </w:rPr>
      </w:pPr>
      <w:r w:rsidRPr="00F76E63">
        <w:rPr>
          <w:rFonts w:hint="cs"/>
          <w:sz w:val="28"/>
          <w:szCs w:val="28"/>
          <w:rtl/>
        </w:rPr>
        <w:t xml:space="preserve">ولهذا نجد أصحاب السنة المذهبية يبالغون في مكانة الصحابة على حساب مكانة الأمة .. ويتصورون أن الصحابة حتى لو صدر منهم ما صدر أشرف وأكرم وأعظم من الأمة جميعا، </w:t>
      </w:r>
      <w:r w:rsidRPr="00F76E63">
        <w:rPr>
          <w:rFonts w:hint="cs"/>
          <w:sz w:val="28"/>
          <w:szCs w:val="28"/>
          <w:rtl/>
        </w:rPr>
        <w:lastRenderedPageBreak/>
        <w:t xml:space="preserve">حتى أنهم يذكرون أن أولئك العشاق الذين امتلأت قلوبهم شوقا لرسول الله </w:t>
      </w:r>
      <w:r w:rsidRPr="00F76E63">
        <w:rPr>
          <w:rFonts w:hint="cs"/>
          <w:sz w:val="28"/>
          <w:szCs w:val="28"/>
        </w:rPr>
        <w:sym w:font="Abo-thar" w:char="F061"/>
      </w:r>
      <w:r w:rsidRPr="00F76E63">
        <w:rPr>
          <w:rFonts w:hint="cs"/>
          <w:sz w:val="28"/>
          <w:szCs w:val="28"/>
          <w:rtl/>
        </w:rPr>
        <w:t xml:space="preserve">، بل مات الكثير منهم شوقا، وهو في طريق زيارة قبره الشريف لا يساوون </w:t>
      </w:r>
      <w:r w:rsidR="002D53AF" w:rsidRPr="00F76E63">
        <w:rPr>
          <w:rFonts w:hint="cs"/>
          <w:sz w:val="28"/>
          <w:szCs w:val="28"/>
          <w:rtl/>
        </w:rPr>
        <w:t xml:space="preserve">شسع نعل </w:t>
      </w:r>
      <w:r w:rsidRPr="00F76E63">
        <w:rPr>
          <w:rFonts w:hint="cs"/>
          <w:sz w:val="28"/>
          <w:szCs w:val="28"/>
          <w:rtl/>
        </w:rPr>
        <w:t xml:space="preserve">حتى أولئك الذين لم يكونوا يبالون برسول الله </w:t>
      </w:r>
      <w:r w:rsidRPr="00F76E63">
        <w:rPr>
          <w:rFonts w:hint="cs"/>
          <w:sz w:val="28"/>
          <w:szCs w:val="28"/>
        </w:rPr>
        <w:sym w:font="Abo-thar" w:char="F061"/>
      </w:r>
      <w:r w:rsidRPr="00F76E63">
        <w:rPr>
          <w:rFonts w:hint="cs"/>
          <w:sz w:val="28"/>
          <w:szCs w:val="28"/>
          <w:rtl/>
        </w:rPr>
        <w:t xml:space="preserve">، وهم معه، حتى يضطر رسول الله </w:t>
      </w:r>
      <w:r w:rsidRPr="00F76E63">
        <w:rPr>
          <w:rFonts w:hint="cs"/>
          <w:sz w:val="28"/>
          <w:szCs w:val="28"/>
        </w:rPr>
        <w:sym w:font="Abo-thar" w:char="F061"/>
      </w:r>
      <w:r w:rsidRPr="00F76E63">
        <w:rPr>
          <w:rFonts w:hint="cs"/>
          <w:sz w:val="28"/>
          <w:szCs w:val="28"/>
          <w:rtl/>
        </w:rPr>
        <w:t xml:space="preserve"> أن يناديهم من خلفهم، كما قال تعالى: </w:t>
      </w:r>
      <w:r w:rsidR="00822965" w:rsidRPr="00F76E63">
        <w:rPr>
          <w:sz w:val="28"/>
          <w:szCs w:val="28"/>
          <w:rtl/>
        </w:rPr>
        <w:t>﴿</w:t>
      </w:r>
      <w:r w:rsidRPr="00F76E63">
        <w:rPr>
          <w:sz w:val="28"/>
          <w:szCs w:val="28"/>
          <w:rtl/>
        </w:rPr>
        <w:t xml:space="preserve"> إِذْ تُصْعِدُونَ وَلَا تَلْوُونَ عَلَى أَحَدٍ وَالرَّسُولُ يَدْعُوكُمْ فِي أُخْرَاكُمْ فَأَثَابَكُمْ غَمًّا بِغَمٍّ لِكَيْلَا تَحْزَنُوا عَلَى مَا فَاتَكُمْ وَلَا مَا أَصَابَكُمْ وَاللَّهُ خَبِيرٌ بِمَا تَعْمَلُونَ</w:t>
      </w:r>
      <w:r w:rsidR="00822965" w:rsidRPr="00F76E63">
        <w:rPr>
          <w:sz w:val="28"/>
          <w:szCs w:val="28"/>
          <w:rtl/>
        </w:rPr>
        <w:t>﴾</w:t>
      </w:r>
      <w:r w:rsidRPr="00F76E63">
        <w:rPr>
          <w:sz w:val="28"/>
          <w:szCs w:val="28"/>
          <w:rtl/>
        </w:rPr>
        <w:t xml:space="preserve"> [آل عمران: 153]</w:t>
      </w:r>
    </w:p>
    <w:p w14:paraId="17085705" w14:textId="77777777" w:rsidR="005D7CD1" w:rsidRPr="00F76E63" w:rsidRDefault="005D7CD1" w:rsidP="005D7CD1">
      <w:pPr>
        <w:pStyle w:val="aaac"/>
        <w:rPr>
          <w:sz w:val="28"/>
          <w:szCs w:val="28"/>
          <w:rtl/>
        </w:rPr>
      </w:pPr>
      <w:r w:rsidRPr="00F76E63">
        <w:rPr>
          <w:rFonts w:hint="cs"/>
          <w:sz w:val="28"/>
          <w:szCs w:val="28"/>
          <w:rtl/>
        </w:rPr>
        <w:t xml:space="preserve">بل منهم من ترك رسول الله </w:t>
      </w:r>
      <w:r w:rsidRPr="00F76E63">
        <w:rPr>
          <w:rFonts w:hint="cs"/>
          <w:sz w:val="28"/>
          <w:szCs w:val="28"/>
        </w:rPr>
        <w:sym w:font="Abo-thar" w:char="F061"/>
      </w:r>
      <w:r w:rsidRPr="00F76E63">
        <w:rPr>
          <w:rFonts w:hint="cs"/>
          <w:sz w:val="28"/>
          <w:szCs w:val="28"/>
          <w:rtl/>
        </w:rPr>
        <w:t xml:space="preserve"> يخطب يوم الجمعة، وذهب ليلاقي القافلة، كما صور ذلك قوله تعالى: </w:t>
      </w:r>
      <w:r w:rsidR="00822965" w:rsidRPr="00F76E63">
        <w:rPr>
          <w:sz w:val="28"/>
          <w:szCs w:val="28"/>
          <w:rtl/>
        </w:rPr>
        <w:t>﴿</w:t>
      </w:r>
      <w:r w:rsidRPr="00F76E63">
        <w:rPr>
          <w:sz w:val="28"/>
          <w:szCs w:val="28"/>
          <w:rtl/>
        </w:rPr>
        <w:t xml:space="preserve"> وَإِذَا رَأَوْا تِجَارَةً أَوْ لَهْوًا انْفَضُّوا إِلَيْهَا وَتَرَكُوكَ قَائِمًا قُلْ مَا عِنْدَ اللَّهِ خَيْرٌ مِنَ اللَّهْوِ وَمِنَ التِّجَارَةِ وَاللَّهُ خَيْرُ الرَّازِقِينَ</w:t>
      </w:r>
      <w:r w:rsidR="00822965" w:rsidRPr="00F76E63">
        <w:rPr>
          <w:sz w:val="28"/>
          <w:szCs w:val="28"/>
          <w:rtl/>
        </w:rPr>
        <w:t>﴾</w:t>
      </w:r>
      <w:r w:rsidRPr="00F76E63">
        <w:rPr>
          <w:sz w:val="28"/>
          <w:szCs w:val="28"/>
          <w:rtl/>
        </w:rPr>
        <w:t xml:space="preserve"> [الجمعة: 11]</w:t>
      </w:r>
    </w:p>
    <w:p w14:paraId="35FF24D9" w14:textId="77777777" w:rsidR="005D7CD1" w:rsidRPr="00F76E63" w:rsidRDefault="005D7CD1" w:rsidP="005D7CD1">
      <w:pPr>
        <w:pStyle w:val="aaac"/>
        <w:rPr>
          <w:sz w:val="28"/>
          <w:szCs w:val="28"/>
          <w:rtl/>
        </w:rPr>
      </w:pPr>
      <w:r w:rsidRPr="00F76E63">
        <w:rPr>
          <w:rFonts w:hint="cs"/>
          <w:sz w:val="28"/>
          <w:szCs w:val="28"/>
          <w:rtl/>
        </w:rPr>
        <w:t xml:space="preserve">ونحن لا نذكر هذا تحقيرا لمن فعل ذلك، ولكنا نتعجب أن يحتقر أولياء الأمة العظام الذين أفنوا حياتهم في حب رسول الله </w:t>
      </w:r>
      <w:r w:rsidRPr="00F76E63">
        <w:rPr>
          <w:rFonts w:hint="cs"/>
          <w:sz w:val="28"/>
          <w:szCs w:val="28"/>
        </w:rPr>
        <w:sym w:font="Abo-thar" w:char="F061"/>
      </w:r>
      <w:r w:rsidR="004B50F8" w:rsidRPr="00F76E63">
        <w:rPr>
          <w:rFonts w:hint="cs"/>
          <w:sz w:val="28"/>
          <w:szCs w:val="28"/>
          <w:rtl/>
        </w:rPr>
        <w:t xml:space="preserve">، </w:t>
      </w:r>
      <w:r w:rsidRPr="00F76E63">
        <w:rPr>
          <w:rFonts w:hint="cs"/>
          <w:sz w:val="28"/>
          <w:szCs w:val="28"/>
          <w:rtl/>
        </w:rPr>
        <w:t>واعتبارهم جميعا لا يساوون شيئا أمام أدنى الصحابة.</w:t>
      </w:r>
    </w:p>
    <w:p w14:paraId="18355DFE" w14:textId="77777777" w:rsidR="003F260C" w:rsidRPr="00F76E63" w:rsidRDefault="003F260C" w:rsidP="003F260C">
      <w:pPr>
        <w:pStyle w:val="aaac"/>
        <w:rPr>
          <w:sz w:val="28"/>
          <w:szCs w:val="28"/>
          <w:rtl/>
        </w:rPr>
      </w:pPr>
      <w:r w:rsidRPr="00F76E63">
        <w:rPr>
          <w:rFonts w:hint="cs"/>
          <w:sz w:val="28"/>
          <w:szCs w:val="28"/>
          <w:rtl/>
        </w:rPr>
        <w:t>ومن الأمثلة على مواقف أصحاب السنة المذهبية في هذا ما جاء في (</w:t>
      </w:r>
      <w:r w:rsidRPr="00F76E63">
        <w:rPr>
          <w:sz w:val="28"/>
          <w:szCs w:val="28"/>
          <w:rtl/>
        </w:rPr>
        <w:t>الصواعق المحرقة</w:t>
      </w:r>
      <w:r w:rsidRPr="00F76E63">
        <w:rPr>
          <w:rFonts w:hint="cs"/>
          <w:sz w:val="28"/>
          <w:szCs w:val="28"/>
          <w:rtl/>
        </w:rPr>
        <w:t>)</w:t>
      </w:r>
      <w:r w:rsidRPr="00F76E63">
        <w:rPr>
          <w:sz w:val="28"/>
          <w:szCs w:val="28"/>
          <w:rtl/>
        </w:rPr>
        <w:t xml:space="preserve"> لابن حجر الهيتمي</w:t>
      </w:r>
      <w:r w:rsidRPr="00F76E63">
        <w:rPr>
          <w:rFonts w:hint="cs"/>
          <w:sz w:val="28"/>
          <w:szCs w:val="28"/>
          <w:rtl/>
        </w:rPr>
        <w:t xml:space="preserve"> من قوله</w:t>
      </w:r>
      <w:r w:rsidRPr="00F76E63">
        <w:rPr>
          <w:sz w:val="28"/>
          <w:szCs w:val="28"/>
          <w:rtl/>
        </w:rPr>
        <w:t xml:space="preserve">: </w:t>
      </w:r>
      <w:r w:rsidRPr="00F76E63">
        <w:rPr>
          <w:rFonts w:hint="cs"/>
          <w:sz w:val="28"/>
          <w:szCs w:val="28"/>
          <w:rtl/>
        </w:rPr>
        <w:t>(</w:t>
      </w:r>
      <w:r w:rsidRPr="00F76E63">
        <w:rPr>
          <w:sz w:val="28"/>
          <w:szCs w:val="28"/>
          <w:rtl/>
        </w:rPr>
        <w:t>وأما ما اختص به الصحابة ـ رضوان الله عليهم ـ وفازوا به من مشاهدة طلعته ورؤية ذاته المشرفة المكرمة فأمر من وراء العقل، إذ لا يسع أحدا أن يأتي من الأعمال وإن جلت بما يقارب ذلك فضلا عن أن يماثله، ومن ثم سئل عبد الله ابن المبارك ـ وناهيك به جلالة وعلما ـ أيهما أفضل معاوية أو عمر بن عبد العزيز؟ فقال الغبار الذي دخل أنف فرس معاوية مع رسول الله خير من عمر بن عبد العزيز كذا وكذا مرة، أشار بذلك إلى أن فضيلة صحبته ورؤيته لا يعدلها شيء</w:t>
      </w:r>
      <w:r w:rsidRPr="00F76E63">
        <w:rPr>
          <w:rFonts w:hint="cs"/>
          <w:sz w:val="28"/>
          <w:szCs w:val="28"/>
          <w:rtl/>
        </w:rPr>
        <w:t>)</w:t>
      </w:r>
    </w:p>
    <w:p w14:paraId="5263A5D9" w14:textId="77777777" w:rsidR="005D7CD1" w:rsidRPr="00F76E63" w:rsidRDefault="003F260C" w:rsidP="003F260C">
      <w:pPr>
        <w:pStyle w:val="aaac"/>
        <w:rPr>
          <w:sz w:val="28"/>
          <w:szCs w:val="28"/>
          <w:rtl/>
        </w:rPr>
      </w:pPr>
      <w:r w:rsidRPr="00F76E63">
        <w:rPr>
          <w:rFonts w:hint="cs"/>
          <w:sz w:val="28"/>
          <w:szCs w:val="28"/>
          <w:rtl/>
        </w:rPr>
        <w:t xml:space="preserve">ولست أدري ما دليله على هذا، ذلك </w:t>
      </w:r>
      <w:r w:rsidR="005D7CD1" w:rsidRPr="00F76E63">
        <w:rPr>
          <w:rFonts w:hint="cs"/>
          <w:sz w:val="28"/>
          <w:szCs w:val="28"/>
          <w:rtl/>
        </w:rPr>
        <w:t xml:space="preserve">أن الأحاديث الشريفة الكثيرة، والتي يؤيدها القرآن الكريم، ويؤيدها قبل ذلك العقل السليم تعتبر المعية الحقيقة هي معية المحبة والتعلق والشوق، لا معية الزمان والمكان والأجساد، فقد قال تعالى يبين المعية الكاذبة: </w:t>
      </w:r>
      <w:r w:rsidR="00822965" w:rsidRPr="00F76E63">
        <w:rPr>
          <w:sz w:val="28"/>
          <w:szCs w:val="28"/>
          <w:rtl/>
        </w:rPr>
        <w:t>﴿</w:t>
      </w:r>
      <w:r w:rsidR="005D7CD1" w:rsidRPr="00F76E63">
        <w:rPr>
          <w:sz w:val="28"/>
          <w:szCs w:val="28"/>
          <w:rtl/>
        </w:rPr>
        <w:t xml:space="preserve">يَوْمَ يَقُولُ </w:t>
      </w:r>
      <w:r w:rsidR="005D7CD1" w:rsidRPr="00F76E63">
        <w:rPr>
          <w:sz w:val="28"/>
          <w:szCs w:val="28"/>
          <w:rtl/>
        </w:rPr>
        <w:lastRenderedPageBreak/>
        <w:t>الْمُنَافِقُونَ وَالْمُنَافِقَاتُ لِلَّذِينَ آمَنُوا انْظُرُونَا نَقْتَبِسْ مِنْ نُورِكُمْ قِيلَ ارْجِعُوا وَرَاءَكُمْ فَالْتَمِسُوا نُورًا فَضُرِبَ بَيْنَهُمْ بِسُورٍ لَهُ بَابٌ بَاطِنُهُ فِيهِ الرَّحْمَةُ وَظَاهِرُهُ مِنْ قِبَلِهِ الْعَذَابُ (13) يُنَادُونَهُمْ أَلَمْ نَكُنْ مَعَكُمْ قَالُوا بَلَى وَلَكِنَّكُمْ فَتَنْتُمْ أَنْفُسَكُمْ وَتَرَبَّصْتُمْ وَارْتَبْتُمْ وَغَرَّتْكُمُ الْأَمَانِيُّ حَتَّى جَاءَ أَمْرُ اللَّهِ وَغَرَّكُمْ بِاللَّهِ الْغَرُورُ (14)</w:t>
      </w:r>
      <w:r w:rsidR="00822965" w:rsidRPr="00F76E63">
        <w:rPr>
          <w:sz w:val="28"/>
          <w:szCs w:val="28"/>
          <w:rtl/>
        </w:rPr>
        <w:t>﴾</w:t>
      </w:r>
      <w:r w:rsidR="005D7CD1" w:rsidRPr="00F76E63">
        <w:rPr>
          <w:sz w:val="28"/>
          <w:szCs w:val="28"/>
          <w:rtl/>
        </w:rPr>
        <w:t xml:space="preserve"> [الحديد: 13، 14]</w:t>
      </w:r>
    </w:p>
    <w:p w14:paraId="53DE6819" w14:textId="77777777" w:rsidR="002D53AF" w:rsidRPr="00F76E63" w:rsidRDefault="002D53AF" w:rsidP="005D7CD1">
      <w:pPr>
        <w:pStyle w:val="aaac"/>
        <w:rPr>
          <w:sz w:val="28"/>
          <w:szCs w:val="28"/>
          <w:rtl/>
        </w:rPr>
      </w:pPr>
      <w:r w:rsidRPr="00F76E63">
        <w:rPr>
          <w:rFonts w:hint="cs"/>
          <w:sz w:val="28"/>
          <w:szCs w:val="28"/>
          <w:rtl/>
        </w:rPr>
        <w:t xml:space="preserve">ولهذا فإن من القصور والغبن للأمة جميعا قصر المعية الواردة في قوله تعالى: </w:t>
      </w:r>
      <w:r w:rsidR="00822965" w:rsidRPr="00F76E63">
        <w:rPr>
          <w:sz w:val="28"/>
          <w:szCs w:val="28"/>
          <w:rtl/>
        </w:rPr>
        <w:t>﴿</w:t>
      </w:r>
      <w:r w:rsidRPr="00F76E63">
        <w:rPr>
          <w:sz w:val="28"/>
          <w:szCs w:val="28"/>
          <w:rtl/>
        </w:rPr>
        <w:t>مُحَمَّدٌ رَسُولُ اللَّهِ وَالَّذِينَ مَعَهُ</w:t>
      </w:r>
      <w:r w:rsidR="00822965" w:rsidRPr="00F76E63">
        <w:rPr>
          <w:sz w:val="28"/>
          <w:szCs w:val="28"/>
          <w:rtl/>
        </w:rPr>
        <w:t>﴾</w:t>
      </w:r>
      <w:r w:rsidRPr="00F76E63">
        <w:rPr>
          <w:sz w:val="28"/>
          <w:szCs w:val="28"/>
          <w:rtl/>
        </w:rPr>
        <w:t xml:space="preserve"> [الفتح: 29]</w:t>
      </w:r>
      <w:r w:rsidRPr="00F76E63">
        <w:rPr>
          <w:rFonts w:hint="cs"/>
          <w:sz w:val="28"/>
          <w:szCs w:val="28"/>
          <w:rtl/>
        </w:rPr>
        <w:t xml:space="preserve"> على صحابة رسول الله </w:t>
      </w:r>
      <w:r w:rsidRPr="00F76E63">
        <w:rPr>
          <w:rFonts w:hint="cs"/>
          <w:sz w:val="28"/>
          <w:szCs w:val="28"/>
        </w:rPr>
        <w:sym w:font="Abo-thar" w:char="F061"/>
      </w:r>
      <w:r w:rsidRPr="00F76E63">
        <w:rPr>
          <w:rFonts w:hint="cs"/>
          <w:sz w:val="28"/>
          <w:szCs w:val="28"/>
          <w:rtl/>
        </w:rPr>
        <w:t>.. بل كل من اتصف بتلك الصفات التي وردت في الآية تشمله المعية.</w:t>
      </w:r>
    </w:p>
    <w:p w14:paraId="164C6100" w14:textId="77777777" w:rsidR="002D53AF" w:rsidRPr="00F76E63" w:rsidRDefault="00122E1C" w:rsidP="002D53AF">
      <w:pPr>
        <w:pStyle w:val="aaac"/>
        <w:rPr>
          <w:sz w:val="28"/>
          <w:szCs w:val="28"/>
          <w:rtl/>
        </w:rPr>
      </w:pPr>
      <w:r w:rsidRPr="00F76E63">
        <w:rPr>
          <w:rFonts w:hint="cs"/>
          <w:sz w:val="28"/>
          <w:szCs w:val="28"/>
          <w:rtl/>
        </w:rPr>
        <w:t>و</w:t>
      </w:r>
      <w:r w:rsidRPr="00F76E63">
        <w:rPr>
          <w:sz w:val="28"/>
          <w:szCs w:val="28"/>
          <w:rtl/>
        </w:rPr>
        <w:t xml:space="preserve">قد ورد في الأحاديث الكثيرة ما يدل على </w:t>
      </w:r>
      <w:r w:rsidR="002D53AF" w:rsidRPr="00F76E63">
        <w:rPr>
          <w:rFonts w:hint="cs"/>
          <w:sz w:val="28"/>
          <w:szCs w:val="28"/>
          <w:rtl/>
        </w:rPr>
        <w:t>هذا المعنى.. ولكن السنة المذهبية تعظم ما تشاء من النصوص، وتلغي ما تشاء منها.</w:t>
      </w:r>
    </w:p>
    <w:p w14:paraId="0B31EF48" w14:textId="77777777" w:rsidR="000D207F" w:rsidRPr="00F76E63" w:rsidRDefault="000D207F" w:rsidP="000D207F">
      <w:pPr>
        <w:pStyle w:val="aaac"/>
        <w:rPr>
          <w:rFonts w:ascii="mylotus" w:hAnsi="mylotus"/>
          <w:sz w:val="28"/>
          <w:szCs w:val="28"/>
          <w:rtl/>
        </w:rPr>
      </w:pPr>
      <w:r w:rsidRPr="00F76E63">
        <w:rPr>
          <w:rFonts w:hint="cs"/>
          <w:sz w:val="28"/>
          <w:szCs w:val="28"/>
          <w:rtl/>
          <w:lang w:val="en-US"/>
        </w:rPr>
        <w:t xml:space="preserve">ومن تلك الأحاديث ما </w:t>
      </w:r>
      <w:r w:rsidRPr="00F76E63">
        <w:rPr>
          <w:rFonts w:ascii="mylotus" w:hAnsi="mylotus"/>
          <w:sz w:val="28"/>
          <w:szCs w:val="28"/>
          <w:rtl/>
        </w:rPr>
        <w:t xml:space="preserve">رواه المحدثون </w:t>
      </w:r>
      <w:r w:rsidRPr="00F76E63">
        <w:rPr>
          <w:rFonts w:ascii="mylotus" w:hAnsi="mylotus" w:hint="cs"/>
          <w:sz w:val="28"/>
          <w:szCs w:val="28"/>
          <w:rtl/>
        </w:rPr>
        <w:t xml:space="preserve">من </w:t>
      </w:r>
      <w:r w:rsidRPr="00F76E63">
        <w:rPr>
          <w:rFonts w:ascii="mylotus" w:hAnsi="mylotus"/>
          <w:sz w:val="28"/>
          <w:szCs w:val="28"/>
          <w:rtl/>
        </w:rPr>
        <w:t xml:space="preserve">أن رجلا جاء رجل إلى النبي </w:t>
      </w:r>
      <w:r w:rsidRPr="00F76E63">
        <w:rPr>
          <w:rFonts w:ascii="mylotus" w:hAnsi="mylotus"/>
          <w:sz w:val="28"/>
          <w:szCs w:val="28"/>
          <w:rtl/>
        </w:rPr>
        <w:sym w:font="Abo-thar" w:char="F061"/>
      </w:r>
      <w:r w:rsidRPr="00F76E63">
        <w:rPr>
          <w:rFonts w:ascii="mylotus" w:hAnsi="mylotus"/>
          <w:sz w:val="28"/>
          <w:szCs w:val="28"/>
          <w:rtl/>
        </w:rPr>
        <w:t xml:space="preserve"> فقال: يا رسول الله: إنك لأحبُّ إلي من نفسي، وإنك لأحب إلي من ولدي، وإني لأكون في البيت فأذكرك، فما أصبر حتى آتي فأنظر إليك، وإذا ذكرتُ موتي وموتك وعرفتُ أنك إذا دخلتَ الجنة رُفعتَ مع النبيئين، وإني إذا دخلتُ الجنة خشيت أن لا أراك، فلم يردَّ النبي </w:t>
      </w:r>
      <w:r w:rsidRPr="00F76E63">
        <w:rPr>
          <w:rFonts w:ascii="mylotus" w:hAnsi="mylotus"/>
          <w:sz w:val="28"/>
          <w:szCs w:val="28"/>
          <w:rtl/>
        </w:rPr>
        <w:sym w:font="Abo-thar" w:char="F061"/>
      </w:r>
      <w:r w:rsidRPr="00F76E63">
        <w:rPr>
          <w:rFonts w:ascii="mylotus" w:hAnsi="mylotus"/>
          <w:sz w:val="28"/>
          <w:szCs w:val="28"/>
          <w:rtl/>
        </w:rPr>
        <w:t xml:space="preserve"> حتى نزل جبريل بهذه الآية: </w:t>
      </w:r>
      <w:r w:rsidR="00822965" w:rsidRPr="00F76E63">
        <w:rPr>
          <w:rFonts w:ascii="mylotus" w:hAnsi="mylotus"/>
          <w:sz w:val="28"/>
          <w:szCs w:val="28"/>
          <w:rtl/>
        </w:rPr>
        <w:t>﴿</w:t>
      </w:r>
      <w:r w:rsidRPr="00F76E63">
        <w:rPr>
          <w:rFonts w:ascii="mylotus" w:hAnsi="mylotus"/>
          <w:sz w:val="28"/>
          <w:szCs w:val="28"/>
          <w:rtl/>
        </w:rPr>
        <w:t>وَمَنْ يُطِعِ اللَّهَ وَالرَّسُولَ فَأُولَئِكَ مَعَ الَّذِينَ أَنْعَمَ اللَّهُ عَلَيْهِمْ مِنَ النَّبِيِّينَ وَالصِّدِّيقِينَ وَالشُّهَدَاءِ وَالصَّالِحِينَ وَحَسُنَ أُولَئِكَ رَفِيقًا</w:t>
      </w:r>
      <w:r w:rsidR="00822965" w:rsidRPr="00F76E63">
        <w:rPr>
          <w:rFonts w:ascii="mylotus" w:hAnsi="mylotus"/>
          <w:sz w:val="28"/>
          <w:szCs w:val="28"/>
          <w:rtl/>
        </w:rPr>
        <w:t>﴾</w:t>
      </w:r>
      <w:r w:rsidRPr="00F76E63">
        <w:rPr>
          <w:rFonts w:ascii="mylotus" w:hAnsi="mylotus"/>
          <w:sz w:val="28"/>
          <w:szCs w:val="28"/>
          <w:rtl/>
        </w:rPr>
        <w:t xml:space="preserve"> [النساء: 69]</w:t>
      </w:r>
      <w:r w:rsidRPr="00F76E63">
        <w:rPr>
          <w:rStyle w:val="af0"/>
          <w:sz w:val="28"/>
          <w:szCs w:val="28"/>
          <w:rtl/>
        </w:rPr>
        <w:t>(</w:t>
      </w:r>
      <w:r w:rsidRPr="00F76E63">
        <w:rPr>
          <w:rStyle w:val="af0"/>
          <w:sz w:val="28"/>
          <w:szCs w:val="28"/>
          <w:rtl/>
        </w:rPr>
        <w:footnoteReference w:id="32"/>
      </w:r>
      <w:r w:rsidRPr="00F76E63">
        <w:rPr>
          <w:rStyle w:val="af0"/>
          <w:sz w:val="28"/>
          <w:szCs w:val="28"/>
          <w:rtl/>
        </w:rPr>
        <w:t>)</w:t>
      </w:r>
      <w:r w:rsidRPr="00F76E63">
        <w:rPr>
          <w:rFonts w:ascii="mylotus" w:hAnsi="mylotus"/>
          <w:sz w:val="28"/>
          <w:szCs w:val="28"/>
          <w:rtl/>
        </w:rPr>
        <w:t xml:space="preserve"> </w:t>
      </w:r>
    </w:p>
    <w:p w14:paraId="15B54C10" w14:textId="77777777" w:rsidR="000D207F" w:rsidRPr="00F76E63" w:rsidRDefault="000D207F" w:rsidP="00F9038E">
      <w:pPr>
        <w:pStyle w:val="aaac"/>
        <w:rPr>
          <w:rFonts w:ascii="mylotus" w:hAnsi="mylotus"/>
          <w:sz w:val="28"/>
          <w:szCs w:val="28"/>
          <w:rtl/>
          <w:lang w:bidi="ar-SA"/>
        </w:rPr>
      </w:pPr>
      <w:r w:rsidRPr="00F76E63">
        <w:rPr>
          <w:rFonts w:ascii="mylotus" w:hAnsi="mylotus"/>
          <w:sz w:val="28"/>
          <w:szCs w:val="28"/>
          <w:rtl/>
          <w:lang w:bidi="ar-SA"/>
        </w:rPr>
        <w:t>وعن أنس قال:</w:t>
      </w:r>
      <w:r w:rsidR="00F9038E" w:rsidRPr="00F76E63">
        <w:rPr>
          <w:rFonts w:ascii="mylotus" w:hAnsi="mylotus" w:hint="cs"/>
          <w:sz w:val="28"/>
          <w:szCs w:val="28"/>
          <w:rtl/>
          <w:lang w:bidi="ar-SA"/>
        </w:rPr>
        <w:t xml:space="preserve"> </w:t>
      </w:r>
      <w:r w:rsidRPr="00F76E63">
        <w:rPr>
          <w:rFonts w:ascii="mylotus" w:hAnsi="mylotus"/>
          <w:sz w:val="28"/>
          <w:szCs w:val="28"/>
          <w:rtl/>
          <w:lang w:bidi="ar-SA"/>
        </w:rPr>
        <w:t xml:space="preserve">(بينا أنا ورسول الله </w:t>
      </w:r>
      <w:r w:rsidRPr="00F76E63">
        <w:rPr>
          <w:rFonts w:ascii="mylotus" w:hAnsi="mylotus"/>
          <w:sz w:val="28"/>
          <w:szCs w:val="28"/>
          <w:rtl/>
          <w:lang w:bidi="ar-SA"/>
        </w:rPr>
        <w:sym w:font="Abo-thar" w:char="F061"/>
      </w:r>
      <w:r w:rsidRPr="00F76E63">
        <w:rPr>
          <w:rFonts w:ascii="mylotus" w:hAnsi="mylotus"/>
          <w:sz w:val="28"/>
          <w:szCs w:val="28"/>
          <w:rtl/>
          <w:lang w:bidi="ar-SA"/>
        </w:rPr>
        <w:t xml:space="preserve"> خارجان من المسجد فلقينا رجل عند سدة المسجد فقال: يا رسول الله، متى الساعة؟ قال رسول الله </w:t>
      </w:r>
      <w:r w:rsidRPr="00F76E63">
        <w:rPr>
          <w:rFonts w:ascii="mylotus" w:hAnsi="mylotus"/>
          <w:sz w:val="28"/>
          <w:szCs w:val="28"/>
          <w:rtl/>
          <w:lang w:bidi="ar-SA"/>
        </w:rPr>
        <w:sym w:font="Abo-thar" w:char="F061"/>
      </w:r>
      <w:r w:rsidRPr="00F76E63">
        <w:rPr>
          <w:rFonts w:ascii="mylotus" w:hAnsi="mylotus"/>
          <w:sz w:val="28"/>
          <w:szCs w:val="28"/>
          <w:rtl/>
          <w:lang w:bidi="ar-SA"/>
        </w:rPr>
        <w:t>:</w:t>
      </w:r>
      <w:r w:rsidR="00F9038E" w:rsidRPr="00F76E63">
        <w:rPr>
          <w:rFonts w:ascii="mylotus" w:hAnsi="mylotus" w:hint="cs"/>
          <w:sz w:val="28"/>
          <w:szCs w:val="28"/>
          <w:rtl/>
          <w:lang w:bidi="ar-SA"/>
        </w:rPr>
        <w:t xml:space="preserve"> </w:t>
      </w:r>
      <w:r w:rsidRPr="00F76E63">
        <w:rPr>
          <w:rFonts w:ascii="mylotus" w:hAnsi="mylotus"/>
          <w:sz w:val="28"/>
          <w:szCs w:val="28"/>
          <w:rtl/>
          <w:lang w:bidi="ar-SA"/>
        </w:rPr>
        <w:t>( ما أعددت لها ؟) قال:</w:t>
      </w:r>
      <w:r w:rsidR="00F9038E" w:rsidRPr="00F76E63">
        <w:rPr>
          <w:rFonts w:ascii="mylotus" w:hAnsi="mylotus" w:hint="cs"/>
          <w:sz w:val="28"/>
          <w:szCs w:val="28"/>
          <w:rtl/>
          <w:lang w:bidi="ar-SA"/>
        </w:rPr>
        <w:t xml:space="preserve"> </w:t>
      </w:r>
      <w:r w:rsidRPr="00F76E63">
        <w:rPr>
          <w:rFonts w:ascii="mylotus" w:hAnsi="mylotus"/>
          <w:sz w:val="28"/>
          <w:szCs w:val="28"/>
          <w:rtl/>
          <w:lang w:bidi="ar-SA"/>
        </w:rPr>
        <w:t>(ولا صدقة، ولكني أحب الله ورسوله)، قال:(فأنت مع من أحببت)</w:t>
      </w:r>
      <w:r w:rsidR="00B23923" w:rsidRPr="00F76E63">
        <w:rPr>
          <w:rStyle w:val="af0"/>
          <w:sz w:val="28"/>
          <w:szCs w:val="28"/>
          <w:rtl/>
        </w:rPr>
        <w:t>(</w:t>
      </w:r>
      <w:r w:rsidRPr="00F76E63">
        <w:rPr>
          <w:rStyle w:val="af0"/>
          <w:sz w:val="28"/>
          <w:szCs w:val="28"/>
          <w:rtl/>
        </w:rPr>
        <w:footnoteReference w:id="33"/>
      </w:r>
      <w:r w:rsidR="00B23923" w:rsidRPr="00F76E63">
        <w:rPr>
          <w:rStyle w:val="af0"/>
          <w:sz w:val="28"/>
          <w:szCs w:val="28"/>
          <w:rtl/>
        </w:rPr>
        <w:t>)</w:t>
      </w:r>
      <w:r w:rsidRPr="00F76E63">
        <w:rPr>
          <w:rFonts w:ascii="mylotus" w:hAnsi="mylotus"/>
          <w:sz w:val="28"/>
          <w:szCs w:val="28"/>
          <w:rtl/>
          <w:lang w:bidi="ar-SA"/>
        </w:rPr>
        <w:t xml:space="preserve">  </w:t>
      </w:r>
    </w:p>
    <w:p w14:paraId="6733D069" w14:textId="77777777" w:rsidR="000D207F" w:rsidRPr="00F76E63" w:rsidRDefault="000D207F" w:rsidP="002D53AF">
      <w:pPr>
        <w:pStyle w:val="aaac"/>
        <w:rPr>
          <w:sz w:val="28"/>
          <w:szCs w:val="28"/>
          <w:rtl/>
          <w:lang w:bidi="ar-SA"/>
        </w:rPr>
      </w:pPr>
      <w:r w:rsidRPr="00F76E63">
        <w:rPr>
          <w:rFonts w:hint="cs"/>
          <w:sz w:val="28"/>
          <w:szCs w:val="28"/>
          <w:rtl/>
          <w:lang w:bidi="ar-SA"/>
        </w:rPr>
        <w:lastRenderedPageBreak/>
        <w:t xml:space="preserve">فهذا الحديث الشريف يربط المعية برسول الله </w:t>
      </w:r>
      <w:r w:rsidRPr="00F76E63">
        <w:rPr>
          <w:rFonts w:hint="cs"/>
          <w:sz w:val="28"/>
          <w:szCs w:val="28"/>
          <w:lang w:bidi="ar-SA"/>
        </w:rPr>
        <w:sym w:font="Abo-thar" w:char="F061"/>
      </w:r>
      <w:r w:rsidRPr="00F76E63">
        <w:rPr>
          <w:rFonts w:hint="cs"/>
          <w:sz w:val="28"/>
          <w:szCs w:val="28"/>
          <w:rtl/>
          <w:lang w:bidi="ar-SA"/>
        </w:rPr>
        <w:t xml:space="preserve"> بمحبته.. فكل من أحبه، فهو معه، كان في زمانه </w:t>
      </w:r>
      <w:r w:rsidRPr="00F76E63">
        <w:rPr>
          <w:rFonts w:hint="cs"/>
          <w:sz w:val="28"/>
          <w:szCs w:val="28"/>
          <w:lang w:bidi="ar-SA"/>
        </w:rPr>
        <w:sym w:font="Abo-thar" w:char="F061"/>
      </w:r>
      <w:r w:rsidRPr="00F76E63">
        <w:rPr>
          <w:rFonts w:hint="cs"/>
          <w:sz w:val="28"/>
          <w:szCs w:val="28"/>
          <w:rtl/>
          <w:lang w:bidi="ar-SA"/>
        </w:rPr>
        <w:t>، أو لم يكن في زمانه.</w:t>
      </w:r>
    </w:p>
    <w:p w14:paraId="49CF3ABD" w14:textId="77777777" w:rsidR="00122E1C" w:rsidRPr="00F76E63" w:rsidRDefault="002D53AF" w:rsidP="002D53AF">
      <w:pPr>
        <w:pStyle w:val="aaac"/>
        <w:rPr>
          <w:sz w:val="28"/>
          <w:szCs w:val="28"/>
          <w:rtl/>
        </w:rPr>
      </w:pPr>
      <w:r w:rsidRPr="00F76E63">
        <w:rPr>
          <w:rFonts w:hint="cs"/>
          <w:sz w:val="28"/>
          <w:szCs w:val="28"/>
          <w:rtl/>
        </w:rPr>
        <w:t xml:space="preserve">ومن تلك الأحاديث الحديث العظيم المشهور الذي يظهر يد رسول الله </w:t>
      </w:r>
      <w:r w:rsidRPr="00F76E63">
        <w:rPr>
          <w:rFonts w:hint="cs"/>
          <w:sz w:val="28"/>
          <w:szCs w:val="28"/>
        </w:rPr>
        <w:sym w:font="Abo-thar" w:char="F061"/>
      </w:r>
      <w:r w:rsidRPr="00F76E63">
        <w:rPr>
          <w:rFonts w:hint="cs"/>
          <w:sz w:val="28"/>
          <w:szCs w:val="28"/>
          <w:rtl/>
        </w:rPr>
        <w:t xml:space="preserve"> الشريفة، وهي تمتد إلى قلوب أمته من بعده.. ففي الحديث الذي تهتز له قلوب الأولياء أن </w:t>
      </w:r>
      <w:r w:rsidR="00122E1C" w:rsidRPr="00F76E63">
        <w:rPr>
          <w:sz w:val="28"/>
          <w:szCs w:val="28"/>
          <w:rtl/>
        </w:rPr>
        <w:t xml:space="preserve">رسول الله </w:t>
      </w:r>
      <w:r w:rsidR="00122E1C" w:rsidRPr="00F76E63">
        <w:rPr>
          <w:sz w:val="28"/>
          <w:szCs w:val="28"/>
        </w:rPr>
        <w:sym w:font="Abo-thar" w:char="F061"/>
      </w:r>
      <w:r w:rsidR="00122E1C" w:rsidRPr="00F76E63">
        <w:rPr>
          <w:sz w:val="28"/>
          <w:szCs w:val="28"/>
          <w:rtl/>
        </w:rPr>
        <w:t xml:space="preserve"> قال: (وددت أني لقيت إخواني)، فقال </w:t>
      </w:r>
      <w:r w:rsidRPr="00F76E63">
        <w:rPr>
          <w:rFonts w:hint="cs"/>
          <w:sz w:val="28"/>
          <w:szCs w:val="28"/>
          <w:rtl/>
        </w:rPr>
        <w:t xml:space="preserve">له </w:t>
      </w:r>
      <w:r w:rsidR="00122E1C" w:rsidRPr="00F76E63">
        <w:rPr>
          <w:sz w:val="28"/>
          <w:szCs w:val="28"/>
          <w:rtl/>
        </w:rPr>
        <w:t>أصحاب</w:t>
      </w:r>
      <w:r w:rsidRPr="00F76E63">
        <w:rPr>
          <w:rFonts w:hint="cs"/>
          <w:sz w:val="28"/>
          <w:szCs w:val="28"/>
          <w:rtl/>
        </w:rPr>
        <w:t>ه</w:t>
      </w:r>
      <w:r w:rsidR="00122E1C" w:rsidRPr="00F76E63">
        <w:rPr>
          <w:sz w:val="28"/>
          <w:szCs w:val="28"/>
          <w:rtl/>
        </w:rPr>
        <w:t>: أوليس نحن إخوانك؟ قال: (أنتم أصحابي، ولكن إخواني الذين آمنوا بي ولم يروني)</w:t>
      </w:r>
      <w:r w:rsidR="00122E1C" w:rsidRPr="00F76E63">
        <w:rPr>
          <w:rStyle w:val="af0"/>
          <w:sz w:val="28"/>
          <w:szCs w:val="28"/>
          <w:rtl/>
        </w:rPr>
        <w:t>(</w:t>
      </w:r>
      <w:r w:rsidR="00122E1C" w:rsidRPr="00F76E63">
        <w:rPr>
          <w:rStyle w:val="af0"/>
          <w:sz w:val="28"/>
          <w:szCs w:val="28"/>
          <w:rtl/>
        </w:rPr>
        <w:footnoteReference w:id="34"/>
      </w:r>
      <w:r w:rsidR="00122E1C" w:rsidRPr="00F76E63">
        <w:rPr>
          <w:rStyle w:val="af0"/>
          <w:sz w:val="28"/>
          <w:szCs w:val="28"/>
          <w:rtl/>
        </w:rPr>
        <w:t>)</w:t>
      </w:r>
      <w:r w:rsidR="00122E1C" w:rsidRPr="00F76E63">
        <w:rPr>
          <w:sz w:val="28"/>
          <w:szCs w:val="28"/>
          <w:rtl/>
        </w:rPr>
        <w:t xml:space="preserve"> </w:t>
      </w:r>
    </w:p>
    <w:p w14:paraId="2E0D4266" w14:textId="77777777" w:rsidR="00122E1C" w:rsidRPr="00F76E63" w:rsidRDefault="00122E1C" w:rsidP="002D53AF">
      <w:pPr>
        <w:pStyle w:val="aaac"/>
        <w:rPr>
          <w:sz w:val="28"/>
          <w:szCs w:val="28"/>
          <w:rtl/>
        </w:rPr>
      </w:pPr>
      <w:r w:rsidRPr="00F76E63">
        <w:rPr>
          <w:sz w:val="28"/>
          <w:szCs w:val="28"/>
          <w:rtl/>
        </w:rPr>
        <w:t>وفي رواية: (ومتى ألقى إخواني؟)، قالوا: يا رسول الله، ألسنا إخوانك؟ قال: (بل أنتم أصحابي، وإخواني الذين آمنوا بي ولم يروني)</w:t>
      </w:r>
      <w:r w:rsidR="002D53AF" w:rsidRPr="00F76E63">
        <w:rPr>
          <w:rStyle w:val="af0"/>
          <w:sz w:val="28"/>
          <w:szCs w:val="28"/>
          <w:rtl/>
        </w:rPr>
        <w:t>(</w:t>
      </w:r>
      <w:r w:rsidR="002D53AF" w:rsidRPr="00F76E63">
        <w:rPr>
          <w:rStyle w:val="af0"/>
          <w:sz w:val="28"/>
          <w:szCs w:val="28"/>
          <w:rtl/>
        </w:rPr>
        <w:footnoteReference w:id="35"/>
      </w:r>
      <w:r w:rsidR="002D53AF" w:rsidRPr="00F76E63">
        <w:rPr>
          <w:rStyle w:val="af0"/>
          <w:sz w:val="28"/>
          <w:szCs w:val="28"/>
          <w:rtl/>
        </w:rPr>
        <w:t>)</w:t>
      </w:r>
      <w:r w:rsidR="002D53AF" w:rsidRPr="00F76E63">
        <w:rPr>
          <w:rFonts w:hint="cs"/>
          <w:sz w:val="28"/>
          <w:szCs w:val="28"/>
          <w:rtl/>
        </w:rPr>
        <w:t xml:space="preserve"> </w:t>
      </w:r>
    </w:p>
    <w:p w14:paraId="4DB8FF72" w14:textId="77777777" w:rsidR="00122E1C" w:rsidRPr="00F76E63" w:rsidRDefault="002D53AF" w:rsidP="002D53AF">
      <w:pPr>
        <w:pStyle w:val="aaac"/>
        <w:rPr>
          <w:sz w:val="28"/>
          <w:szCs w:val="28"/>
          <w:rtl/>
        </w:rPr>
      </w:pPr>
      <w:r w:rsidRPr="00F76E63">
        <w:rPr>
          <w:rFonts w:hint="cs"/>
          <w:sz w:val="28"/>
          <w:szCs w:val="28"/>
          <w:rtl/>
        </w:rPr>
        <w:t xml:space="preserve">بل </w:t>
      </w:r>
      <w:r w:rsidR="00122E1C" w:rsidRPr="00F76E63">
        <w:rPr>
          <w:sz w:val="28"/>
          <w:szCs w:val="28"/>
          <w:rtl/>
        </w:rPr>
        <w:t xml:space="preserve">ورد في </w:t>
      </w:r>
      <w:r w:rsidRPr="00F76E63">
        <w:rPr>
          <w:rFonts w:hint="cs"/>
          <w:sz w:val="28"/>
          <w:szCs w:val="28"/>
          <w:rtl/>
        </w:rPr>
        <w:t xml:space="preserve">أحاديث أخرى كثيرة ما يدل على المكانة الرفيعة التي يحظى بها من لم يتشرف برؤيته </w:t>
      </w:r>
      <w:r w:rsidRPr="00F76E63">
        <w:rPr>
          <w:rFonts w:hint="cs"/>
          <w:sz w:val="28"/>
          <w:szCs w:val="28"/>
        </w:rPr>
        <w:sym w:font="Abo-thar" w:char="F061"/>
      </w:r>
      <w:r w:rsidRPr="00F76E63">
        <w:rPr>
          <w:rFonts w:hint="cs"/>
          <w:sz w:val="28"/>
          <w:szCs w:val="28"/>
          <w:rtl/>
        </w:rPr>
        <w:t xml:space="preserve"> في الدنيا، وأنها لا تقل عن مكانة صحابته، </w:t>
      </w:r>
      <w:r w:rsidR="00122E1C" w:rsidRPr="00F76E63">
        <w:rPr>
          <w:sz w:val="28"/>
          <w:szCs w:val="28"/>
          <w:rtl/>
        </w:rPr>
        <w:t>فقد ورد في الحديث</w:t>
      </w:r>
      <w:r w:rsidRPr="00F76E63">
        <w:rPr>
          <w:rFonts w:hint="cs"/>
          <w:sz w:val="28"/>
          <w:szCs w:val="28"/>
          <w:rtl/>
        </w:rPr>
        <w:t xml:space="preserve"> الشريف</w:t>
      </w:r>
      <w:r w:rsidR="00122E1C" w:rsidRPr="00F76E63">
        <w:rPr>
          <w:sz w:val="28"/>
          <w:szCs w:val="28"/>
          <w:rtl/>
        </w:rPr>
        <w:t xml:space="preserve"> عن النبي </w:t>
      </w:r>
      <w:r w:rsidR="00122E1C" w:rsidRPr="00F76E63">
        <w:rPr>
          <w:sz w:val="28"/>
          <w:szCs w:val="28"/>
        </w:rPr>
        <w:sym w:font="Abo-thar" w:char="F061"/>
      </w:r>
      <w:r w:rsidR="00122E1C" w:rsidRPr="00F76E63">
        <w:rPr>
          <w:sz w:val="28"/>
          <w:szCs w:val="28"/>
          <w:rtl/>
        </w:rPr>
        <w:t xml:space="preserve"> قال: (من أشد أمتي لي حبا ناس يكونون بعدي، يودُّ أحدهم لو رآني بأهله وماله)</w:t>
      </w:r>
      <w:r w:rsidR="00122E1C" w:rsidRPr="00F76E63">
        <w:rPr>
          <w:rStyle w:val="af0"/>
          <w:sz w:val="28"/>
          <w:szCs w:val="28"/>
          <w:rtl/>
        </w:rPr>
        <w:t>(</w:t>
      </w:r>
      <w:r w:rsidR="00122E1C" w:rsidRPr="00F76E63">
        <w:rPr>
          <w:rStyle w:val="af0"/>
          <w:sz w:val="28"/>
          <w:szCs w:val="28"/>
          <w:rtl/>
        </w:rPr>
        <w:footnoteReference w:id="36"/>
      </w:r>
      <w:r w:rsidR="00122E1C" w:rsidRPr="00F76E63">
        <w:rPr>
          <w:rStyle w:val="af0"/>
          <w:sz w:val="28"/>
          <w:szCs w:val="28"/>
          <w:rtl/>
        </w:rPr>
        <w:t>)</w:t>
      </w:r>
      <w:r w:rsidR="00122E1C" w:rsidRPr="00F76E63">
        <w:rPr>
          <w:sz w:val="28"/>
          <w:szCs w:val="28"/>
          <w:rtl/>
        </w:rPr>
        <w:t xml:space="preserve"> </w:t>
      </w:r>
    </w:p>
    <w:p w14:paraId="4D2CA1B0" w14:textId="77777777" w:rsidR="00122E1C" w:rsidRPr="00F76E63" w:rsidRDefault="00122E1C" w:rsidP="00122E1C">
      <w:pPr>
        <w:pStyle w:val="aaac"/>
        <w:rPr>
          <w:sz w:val="28"/>
          <w:szCs w:val="28"/>
          <w:rtl/>
        </w:rPr>
      </w:pPr>
      <w:r w:rsidRPr="00F76E63">
        <w:rPr>
          <w:sz w:val="28"/>
          <w:szCs w:val="28"/>
          <w:rtl/>
        </w:rPr>
        <w:t xml:space="preserve">وفي حديث آخر أن النبي </w:t>
      </w:r>
      <w:r w:rsidRPr="00F76E63">
        <w:rPr>
          <w:sz w:val="28"/>
          <w:szCs w:val="28"/>
        </w:rPr>
        <w:sym w:font="Abo-thar" w:char="F061"/>
      </w:r>
      <w:r w:rsidRPr="00F76E63">
        <w:rPr>
          <w:sz w:val="28"/>
          <w:szCs w:val="28"/>
          <w:rtl/>
        </w:rPr>
        <w:t xml:space="preserve"> قال: (إن أشدَّ أمتي لي حبا قوم يكونون أو يجيئون، وفي رواية - يخرجون بعدي- يود ّأحدهم أنه أعطى أهله وماله وأنه رآني)</w:t>
      </w:r>
      <w:r w:rsidRPr="00F76E63">
        <w:rPr>
          <w:rStyle w:val="af0"/>
          <w:sz w:val="28"/>
          <w:szCs w:val="28"/>
          <w:rtl/>
        </w:rPr>
        <w:t>(</w:t>
      </w:r>
      <w:r w:rsidRPr="00F76E63">
        <w:rPr>
          <w:rStyle w:val="af0"/>
          <w:sz w:val="28"/>
          <w:szCs w:val="28"/>
          <w:rtl/>
        </w:rPr>
        <w:footnoteReference w:id="37"/>
      </w:r>
      <w:r w:rsidRPr="00F76E63">
        <w:rPr>
          <w:rStyle w:val="af0"/>
          <w:sz w:val="28"/>
          <w:szCs w:val="28"/>
          <w:rtl/>
        </w:rPr>
        <w:t>)</w:t>
      </w:r>
      <w:r w:rsidRPr="00F76E63">
        <w:rPr>
          <w:sz w:val="28"/>
          <w:szCs w:val="28"/>
          <w:rtl/>
        </w:rPr>
        <w:t xml:space="preserve"> </w:t>
      </w:r>
    </w:p>
    <w:p w14:paraId="4443BEA5" w14:textId="77777777" w:rsidR="00122E1C" w:rsidRPr="00F76E63" w:rsidRDefault="00122E1C" w:rsidP="00122E1C">
      <w:pPr>
        <w:pStyle w:val="aaac"/>
        <w:rPr>
          <w:sz w:val="28"/>
          <w:szCs w:val="28"/>
          <w:rtl/>
        </w:rPr>
      </w:pPr>
      <w:r w:rsidRPr="00F76E63">
        <w:rPr>
          <w:sz w:val="28"/>
          <w:szCs w:val="28"/>
          <w:rtl/>
        </w:rPr>
        <w:t xml:space="preserve">وفي حديث آخر أن النبي </w:t>
      </w:r>
      <w:r w:rsidRPr="00F76E63">
        <w:rPr>
          <w:sz w:val="28"/>
          <w:szCs w:val="28"/>
        </w:rPr>
        <w:sym w:font="Abo-thar" w:char="F061"/>
      </w:r>
      <w:r w:rsidRPr="00F76E63">
        <w:rPr>
          <w:sz w:val="28"/>
          <w:szCs w:val="28"/>
          <w:rtl/>
        </w:rPr>
        <w:t xml:space="preserve"> قال: (ليأتين على أحدكم زمان لأن يراني أحبُّ إليه من مثل أهله وماله)</w:t>
      </w:r>
      <w:r w:rsidRPr="00F76E63">
        <w:rPr>
          <w:rStyle w:val="af0"/>
          <w:sz w:val="28"/>
          <w:szCs w:val="28"/>
          <w:rtl/>
        </w:rPr>
        <w:t>(</w:t>
      </w:r>
      <w:r w:rsidRPr="00F76E63">
        <w:rPr>
          <w:rStyle w:val="af0"/>
          <w:sz w:val="28"/>
          <w:szCs w:val="28"/>
          <w:rtl/>
        </w:rPr>
        <w:footnoteReference w:id="38"/>
      </w:r>
      <w:r w:rsidRPr="00F76E63">
        <w:rPr>
          <w:rStyle w:val="af0"/>
          <w:sz w:val="28"/>
          <w:szCs w:val="28"/>
          <w:rtl/>
        </w:rPr>
        <w:t>)</w:t>
      </w:r>
      <w:r w:rsidRPr="00F76E63">
        <w:rPr>
          <w:sz w:val="28"/>
          <w:szCs w:val="28"/>
          <w:rtl/>
        </w:rPr>
        <w:t xml:space="preserve"> </w:t>
      </w:r>
    </w:p>
    <w:p w14:paraId="75F59462" w14:textId="77777777" w:rsidR="00A8641D" w:rsidRPr="00F76E63" w:rsidRDefault="00A8641D" w:rsidP="00A8641D">
      <w:pPr>
        <w:pStyle w:val="aaac"/>
        <w:rPr>
          <w:sz w:val="28"/>
          <w:szCs w:val="28"/>
          <w:rtl/>
        </w:rPr>
      </w:pPr>
      <w:r w:rsidRPr="00F76E63">
        <w:rPr>
          <w:rFonts w:hint="cs"/>
          <w:sz w:val="28"/>
          <w:szCs w:val="28"/>
          <w:rtl/>
        </w:rPr>
        <w:t xml:space="preserve">بل ذكر </w:t>
      </w:r>
      <w:r w:rsidRPr="00F76E63">
        <w:rPr>
          <w:rFonts w:hint="cs"/>
          <w:sz w:val="28"/>
          <w:szCs w:val="28"/>
        </w:rPr>
        <w:sym w:font="Abo-thar" w:char="F061"/>
      </w:r>
      <w:r w:rsidRPr="00F76E63">
        <w:rPr>
          <w:rFonts w:hint="cs"/>
          <w:sz w:val="28"/>
          <w:szCs w:val="28"/>
          <w:rtl/>
        </w:rPr>
        <w:t xml:space="preserve"> المنهج الذي يمكن أن يصل به المؤمن إلى تلك المكانة الرفيعة من رسول الله </w:t>
      </w:r>
      <w:r w:rsidRPr="00F76E63">
        <w:rPr>
          <w:rFonts w:hint="cs"/>
          <w:sz w:val="28"/>
          <w:szCs w:val="28"/>
        </w:rPr>
        <w:lastRenderedPageBreak/>
        <w:sym w:font="Abo-thar" w:char="F061"/>
      </w:r>
      <w:r w:rsidRPr="00F76E63">
        <w:rPr>
          <w:rFonts w:hint="cs"/>
          <w:sz w:val="28"/>
          <w:szCs w:val="28"/>
          <w:rtl/>
        </w:rPr>
        <w:t>، فقال: (</w:t>
      </w:r>
      <w:r w:rsidRPr="00F76E63">
        <w:rPr>
          <w:sz w:val="28"/>
          <w:szCs w:val="28"/>
          <w:rtl/>
        </w:rPr>
        <w:t>إن أقربكم مني يوم القيامة في كل موطن أكثركم علي صلاة في الدنيا</w:t>
      </w:r>
      <w:r w:rsidRPr="00F76E63">
        <w:rPr>
          <w:rFonts w:hint="cs"/>
          <w:sz w:val="28"/>
          <w:szCs w:val="28"/>
          <w:rtl/>
        </w:rPr>
        <w:t>،</w:t>
      </w:r>
      <w:r w:rsidRPr="00F76E63">
        <w:rPr>
          <w:sz w:val="28"/>
          <w:szCs w:val="28"/>
          <w:rtl/>
        </w:rPr>
        <w:t xml:space="preserve"> من صلى علي مائة مرة في يوم الجمعة وليلة الجمعة قضى الله له مائة حاجة سبعين من حوائج الآخرة وثلاثين من حوائج الدنيا</w:t>
      </w:r>
      <w:r w:rsidRPr="00F76E63">
        <w:rPr>
          <w:rFonts w:hint="cs"/>
          <w:sz w:val="28"/>
          <w:szCs w:val="28"/>
          <w:rtl/>
        </w:rPr>
        <w:t xml:space="preserve">، </w:t>
      </w:r>
      <w:r w:rsidRPr="00F76E63">
        <w:rPr>
          <w:sz w:val="28"/>
          <w:szCs w:val="28"/>
          <w:rtl/>
        </w:rPr>
        <w:t>ثم يوكل الله بذلك ملكا يدخله في قبري كما يدخل عليكم الهدايا يخبرني من صلى علي باسمه ونسبه إلى عشيرته فأثبته عندي في صحيفة بيضاء</w:t>
      </w:r>
      <w:r w:rsidRPr="00F76E63">
        <w:rPr>
          <w:rFonts w:hint="cs"/>
          <w:sz w:val="28"/>
          <w:szCs w:val="28"/>
          <w:rtl/>
        </w:rPr>
        <w:t>)</w:t>
      </w:r>
      <w:r w:rsidRPr="00F76E63">
        <w:rPr>
          <w:rStyle w:val="af0"/>
          <w:sz w:val="28"/>
          <w:szCs w:val="28"/>
          <w:rtl/>
        </w:rPr>
        <w:t>(</w:t>
      </w:r>
      <w:r w:rsidRPr="00F76E63">
        <w:rPr>
          <w:rStyle w:val="af0"/>
          <w:sz w:val="28"/>
          <w:szCs w:val="28"/>
          <w:rtl/>
        </w:rPr>
        <w:footnoteReference w:id="39"/>
      </w:r>
      <w:r w:rsidRPr="00F76E63">
        <w:rPr>
          <w:rStyle w:val="af0"/>
          <w:sz w:val="28"/>
          <w:szCs w:val="28"/>
          <w:rtl/>
        </w:rPr>
        <w:t>)</w:t>
      </w:r>
      <w:r w:rsidRPr="00F76E63">
        <w:rPr>
          <w:rFonts w:hint="cs"/>
          <w:sz w:val="28"/>
          <w:szCs w:val="28"/>
          <w:rtl/>
        </w:rPr>
        <w:t xml:space="preserve">  </w:t>
      </w:r>
    </w:p>
    <w:p w14:paraId="694A68A3" w14:textId="77777777" w:rsidR="00A8641D" w:rsidRPr="00F76E63" w:rsidRDefault="00A8641D" w:rsidP="00A8641D">
      <w:pPr>
        <w:pStyle w:val="aaac"/>
        <w:rPr>
          <w:sz w:val="28"/>
          <w:szCs w:val="28"/>
          <w:rtl/>
        </w:rPr>
      </w:pPr>
      <w:r w:rsidRPr="00F76E63">
        <w:rPr>
          <w:rFonts w:hint="cs"/>
          <w:sz w:val="28"/>
          <w:szCs w:val="28"/>
          <w:rtl/>
        </w:rPr>
        <w:t xml:space="preserve">فهذا الحديث يرسم خطة واضحة للمعية لا علاقة لها بالزمان، ولا بالمكان، بل علاقتها فقط بمدى التواصل مع رسول الله </w:t>
      </w:r>
      <w:r w:rsidRPr="00F76E63">
        <w:rPr>
          <w:rFonts w:hint="cs"/>
          <w:sz w:val="28"/>
          <w:szCs w:val="28"/>
        </w:rPr>
        <w:sym w:font="Abo-thar" w:char="F061"/>
      </w:r>
      <w:r w:rsidRPr="00F76E63">
        <w:rPr>
          <w:rFonts w:hint="cs"/>
          <w:sz w:val="28"/>
          <w:szCs w:val="28"/>
          <w:rtl/>
        </w:rPr>
        <w:t>، والذي تمثل الصلاة عليه أحد أهم مقوماته.</w:t>
      </w:r>
    </w:p>
    <w:p w14:paraId="669D2AED" w14:textId="77777777" w:rsidR="00E212D0" w:rsidRPr="00F76E63" w:rsidRDefault="00A8641D" w:rsidP="00E212D0">
      <w:pPr>
        <w:pStyle w:val="aaac"/>
        <w:rPr>
          <w:sz w:val="28"/>
          <w:szCs w:val="28"/>
          <w:rtl/>
        </w:rPr>
      </w:pPr>
      <w:r w:rsidRPr="00F76E63">
        <w:rPr>
          <w:rFonts w:hint="cs"/>
          <w:sz w:val="28"/>
          <w:szCs w:val="28"/>
          <w:rtl/>
        </w:rPr>
        <w:t xml:space="preserve">وورد في حديث آخر مقوم آخر، لا يرتبط لا بالمكان، ولا بالزمان، فقال: </w:t>
      </w:r>
      <w:r w:rsidR="00E212D0" w:rsidRPr="00F76E63">
        <w:rPr>
          <w:rFonts w:hint="cs"/>
          <w:sz w:val="28"/>
          <w:szCs w:val="28"/>
          <w:rtl/>
        </w:rPr>
        <w:t>(</w:t>
      </w:r>
      <w:r w:rsidR="00E212D0" w:rsidRPr="00F76E63">
        <w:rPr>
          <w:sz w:val="28"/>
          <w:szCs w:val="28"/>
          <w:rtl/>
        </w:rPr>
        <w:t>إن من أحبكم إلي وأقربكم مني مجلسا يوم القيامة أحاسنكم أخلاقا</w:t>
      </w:r>
      <w:r w:rsidR="004B50F8" w:rsidRPr="00F76E63">
        <w:rPr>
          <w:sz w:val="28"/>
          <w:szCs w:val="28"/>
          <w:rtl/>
        </w:rPr>
        <w:t xml:space="preserve">، </w:t>
      </w:r>
      <w:r w:rsidR="00E212D0" w:rsidRPr="00F76E63">
        <w:rPr>
          <w:sz w:val="28"/>
          <w:szCs w:val="28"/>
          <w:rtl/>
        </w:rPr>
        <w:t>وإن من أبغضكم إلي وأبعدكم مني يوم القيامة الثرثارون والمتشدقون والمتفيهقون</w:t>
      </w:r>
      <w:r w:rsidR="00E212D0" w:rsidRPr="00F76E63">
        <w:rPr>
          <w:rFonts w:hint="cs"/>
          <w:sz w:val="28"/>
          <w:szCs w:val="28"/>
          <w:rtl/>
        </w:rPr>
        <w:t>)</w:t>
      </w:r>
      <w:r w:rsidR="00E212D0" w:rsidRPr="00F76E63">
        <w:rPr>
          <w:rStyle w:val="af0"/>
          <w:sz w:val="28"/>
          <w:szCs w:val="28"/>
          <w:rtl/>
        </w:rPr>
        <w:t>(</w:t>
      </w:r>
      <w:r w:rsidR="00E212D0" w:rsidRPr="00F76E63">
        <w:rPr>
          <w:rStyle w:val="af0"/>
          <w:sz w:val="28"/>
          <w:szCs w:val="28"/>
          <w:rtl/>
        </w:rPr>
        <w:footnoteReference w:id="40"/>
      </w:r>
      <w:r w:rsidR="00E212D0" w:rsidRPr="00F76E63">
        <w:rPr>
          <w:rStyle w:val="af0"/>
          <w:sz w:val="28"/>
          <w:szCs w:val="28"/>
          <w:rtl/>
        </w:rPr>
        <w:t>)</w:t>
      </w:r>
    </w:p>
    <w:p w14:paraId="3684ADA6" w14:textId="77777777" w:rsidR="00A8641D" w:rsidRPr="00F76E63" w:rsidRDefault="00E212D0" w:rsidP="00E212D0">
      <w:pPr>
        <w:pStyle w:val="aaac"/>
        <w:rPr>
          <w:sz w:val="28"/>
          <w:szCs w:val="28"/>
          <w:rtl/>
        </w:rPr>
      </w:pPr>
      <w:r w:rsidRPr="00F76E63">
        <w:rPr>
          <w:sz w:val="28"/>
          <w:szCs w:val="28"/>
          <w:rtl/>
        </w:rPr>
        <w:t xml:space="preserve"> </w:t>
      </w:r>
      <w:r w:rsidRPr="00F76E63">
        <w:rPr>
          <w:rFonts w:hint="cs"/>
          <w:sz w:val="28"/>
          <w:szCs w:val="28"/>
          <w:rtl/>
        </w:rPr>
        <w:t xml:space="preserve">فهذا الحديث يحدد حسن الخلق مقياسا لمكانة المؤمن </w:t>
      </w:r>
      <w:r w:rsidR="00B23923" w:rsidRPr="00F76E63">
        <w:rPr>
          <w:rFonts w:hint="cs"/>
          <w:sz w:val="28"/>
          <w:szCs w:val="28"/>
          <w:rtl/>
        </w:rPr>
        <w:t xml:space="preserve">من </w:t>
      </w:r>
      <w:r w:rsidRPr="00F76E63">
        <w:rPr>
          <w:rFonts w:hint="cs"/>
          <w:sz w:val="28"/>
          <w:szCs w:val="28"/>
          <w:rtl/>
        </w:rPr>
        <w:t xml:space="preserve">رسول الله </w:t>
      </w:r>
      <w:r w:rsidRPr="00F76E63">
        <w:rPr>
          <w:rFonts w:hint="cs"/>
          <w:sz w:val="28"/>
          <w:szCs w:val="28"/>
        </w:rPr>
        <w:sym w:font="Abo-thar" w:char="F061"/>
      </w:r>
      <w:r w:rsidR="004B50F8" w:rsidRPr="00F76E63">
        <w:rPr>
          <w:rFonts w:hint="cs"/>
          <w:sz w:val="28"/>
          <w:szCs w:val="28"/>
          <w:rtl/>
        </w:rPr>
        <w:t xml:space="preserve">، </w:t>
      </w:r>
      <w:r w:rsidRPr="00F76E63">
        <w:rPr>
          <w:rFonts w:hint="cs"/>
          <w:sz w:val="28"/>
          <w:szCs w:val="28"/>
          <w:rtl/>
        </w:rPr>
        <w:t>وهو مما لا علاقة له لا بالمكان، ولا بالزمان.</w:t>
      </w:r>
    </w:p>
    <w:p w14:paraId="1B069432" w14:textId="77777777" w:rsidR="00E212D0" w:rsidRPr="00F76E63" w:rsidRDefault="00E212D0" w:rsidP="00E212D0">
      <w:pPr>
        <w:pStyle w:val="aaac"/>
        <w:rPr>
          <w:sz w:val="28"/>
          <w:szCs w:val="28"/>
          <w:rtl/>
        </w:rPr>
      </w:pPr>
      <w:r w:rsidRPr="00F76E63">
        <w:rPr>
          <w:rFonts w:hint="cs"/>
          <w:sz w:val="28"/>
          <w:szCs w:val="28"/>
          <w:rtl/>
        </w:rPr>
        <w:t xml:space="preserve">ومثله قوله </w:t>
      </w:r>
      <w:r w:rsidRPr="00F76E63">
        <w:rPr>
          <w:rFonts w:hint="cs"/>
          <w:sz w:val="28"/>
          <w:szCs w:val="28"/>
        </w:rPr>
        <w:sym w:font="Abo-thar" w:char="F061"/>
      </w:r>
      <w:r w:rsidRPr="00F76E63">
        <w:rPr>
          <w:rFonts w:hint="cs"/>
          <w:sz w:val="28"/>
          <w:szCs w:val="28"/>
          <w:rtl/>
        </w:rPr>
        <w:t>: (</w:t>
      </w:r>
      <w:r w:rsidRPr="00F76E63">
        <w:rPr>
          <w:sz w:val="28"/>
          <w:szCs w:val="28"/>
          <w:rtl/>
        </w:rPr>
        <w:t>خياركم أحاسنكم أخلاقا</w:t>
      </w:r>
      <w:r w:rsidRPr="00F76E63">
        <w:rPr>
          <w:rFonts w:hint="cs"/>
          <w:sz w:val="28"/>
          <w:szCs w:val="28"/>
          <w:rtl/>
        </w:rPr>
        <w:t>)</w:t>
      </w:r>
      <w:r w:rsidRPr="00F76E63">
        <w:rPr>
          <w:rStyle w:val="af0"/>
          <w:sz w:val="28"/>
          <w:szCs w:val="28"/>
          <w:rtl/>
        </w:rPr>
        <w:t>(</w:t>
      </w:r>
      <w:r w:rsidRPr="00F76E63">
        <w:rPr>
          <w:rStyle w:val="af0"/>
          <w:sz w:val="28"/>
          <w:szCs w:val="28"/>
          <w:rtl/>
        </w:rPr>
        <w:footnoteReference w:id="41"/>
      </w:r>
      <w:r w:rsidRPr="00F76E63">
        <w:rPr>
          <w:rStyle w:val="af0"/>
          <w:sz w:val="28"/>
          <w:szCs w:val="28"/>
          <w:rtl/>
        </w:rPr>
        <w:t>)</w:t>
      </w:r>
      <w:r w:rsidRPr="00F76E63">
        <w:rPr>
          <w:rFonts w:hint="cs"/>
          <w:sz w:val="28"/>
          <w:szCs w:val="28"/>
          <w:rtl/>
        </w:rPr>
        <w:t xml:space="preserve">  فقد ربط </w:t>
      </w:r>
      <w:r w:rsidRPr="00F76E63">
        <w:rPr>
          <w:rFonts w:hint="cs"/>
          <w:sz w:val="28"/>
          <w:szCs w:val="28"/>
        </w:rPr>
        <w:sym w:font="Abo-thar" w:char="F061"/>
      </w:r>
      <w:r w:rsidRPr="00F76E63">
        <w:rPr>
          <w:rFonts w:hint="cs"/>
          <w:sz w:val="28"/>
          <w:szCs w:val="28"/>
          <w:rtl/>
        </w:rPr>
        <w:t xml:space="preserve"> الخيرية في هذه الأمة، وفي غيرها من الأمم بالأخلاق الحسنة.</w:t>
      </w:r>
    </w:p>
    <w:p w14:paraId="6670024D" w14:textId="77777777" w:rsidR="002D53AF" w:rsidRPr="00F76E63" w:rsidRDefault="002D53AF" w:rsidP="002D53AF">
      <w:pPr>
        <w:pStyle w:val="aaac"/>
        <w:rPr>
          <w:sz w:val="28"/>
          <w:szCs w:val="28"/>
          <w:rtl/>
        </w:rPr>
      </w:pPr>
      <w:r w:rsidRPr="00F76E63">
        <w:rPr>
          <w:rFonts w:hint="cs"/>
          <w:sz w:val="28"/>
          <w:szCs w:val="28"/>
          <w:rtl/>
        </w:rPr>
        <w:t xml:space="preserve">وهذه الأحاديث وغيرها تتناسب مع ما يقتضيه العقل السليم، لأنه من الغريب أن تصنف الأمة في قربها من الله تعالى وقربها من رسول الله </w:t>
      </w:r>
      <w:r w:rsidRPr="00F76E63">
        <w:rPr>
          <w:rFonts w:hint="cs"/>
          <w:sz w:val="28"/>
          <w:szCs w:val="28"/>
        </w:rPr>
        <w:sym w:font="Abo-thar" w:char="F061"/>
      </w:r>
      <w:r w:rsidRPr="00F76E63">
        <w:rPr>
          <w:rFonts w:hint="cs"/>
          <w:sz w:val="28"/>
          <w:szCs w:val="28"/>
          <w:rtl/>
        </w:rPr>
        <w:t xml:space="preserve"> على أساس زم</w:t>
      </w:r>
      <w:r w:rsidR="00751682" w:rsidRPr="00F76E63">
        <w:rPr>
          <w:rFonts w:hint="cs"/>
          <w:sz w:val="28"/>
          <w:szCs w:val="28"/>
          <w:rtl/>
        </w:rPr>
        <w:t>ا</w:t>
      </w:r>
      <w:r w:rsidRPr="00F76E63">
        <w:rPr>
          <w:rFonts w:hint="cs"/>
          <w:sz w:val="28"/>
          <w:szCs w:val="28"/>
          <w:rtl/>
        </w:rPr>
        <w:t xml:space="preserve">ني أو مكاني، لأن أي شخص قد يحتج على الله، فيقول له: يا رب لو أنك جعلتني في الزمن الذي كان فيه </w:t>
      </w:r>
      <w:r w:rsidRPr="00F76E63">
        <w:rPr>
          <w:rFonts w:hint="cs"/>
          <w:sz w:val="28"/>
          <w:szCs w:val="28"/>
        </w:rPr>
        <w:sym w:font="Abo-thar" w:char="F061"/>
      </w:r>
      <w:r w:rsidRPr="00F76E63">
        <w:rPr>
          <w:rFonts w:hint="cs"/>
          <w:sz w:val="28"/>
          <w:szCs w:val="28"/>
          <w:rtl/>
        </w:rPr>
        <w:t xml:space="preserve"> لرأيت ما أصنع.</w:t>
      </w:r>
    </w:p>
    <w:p w14:paraId="72153064" w14:textId="77777777" w:rsidR="002D53AF" w:rsidRPr="00F76E63" w:rsidRDefault="002D53AF" w:rsidP="002D53AF">
      <w:pPr>
        <w:pStyle w:val="aaac"/>
        <w:rPr>
          <w:sz w:val="28"/>
          <w:szCs w:val="28"/>
          <w:rtl/>
        </w:rPr>
      </w:pPr>
      <w:r w:rsidRPr="00F76E63">
        <w:rPr>
          <w:rFonts w:hint="cs"/>
          <w:sz w:val="28"/>
          <w:szCs w:val="28"/>
          <w:rtl/>
        </w:rPr>
        <w:t xml:space="preserve">ولكن عندما يقرن الأمر بالطاعة والمحبة والولاء حينها لا يبقى عذر لأحد.. لأن كل </w:t>
      </w:r>
      <w:r w:rsidRPr="00F76E63">
        <w:rPr>
          <w:rFonts w:hint="cs"/>
          <w:sz w:val="28"/>
          <w:szCs w:val="28"/>
          <w:rtl/>
        </w:rPr>
        <w:lastRenderedPageBreak/>
        <w:t>أحد يمكنه أن يحقق هذه المعاني من غير حاجة لزمان ولا لمكان.</w:t>
      </w:r>
    </w:p>
    <w:p w14:paraId="31EE662A" w14:textId="77777777" w:rsidR="002D53AF" w:rsidRPr="00F76E63" w:rsidRDefault="002D53AF" w:rsidP="002D53AF">
      <w:pPr>
        <w:pStyle w:val="aaac"/>
        <w:rPr>
          <w:sz w:val="28"/>
          <w:szCs w:val="28"/>
          <w:rtl/>
        </w:rPr>
      </w:pPr>
      <w:r w:rsidRPr="00F76E63">
        <w:rPr>
          <w:rFonts w:hint="cs"/>
          <w:sz w:val="28"/>
          <w:szCs w:val="28"/>
          <w:rtl/>
        </w:rPr>
        <w:t xml:space="preserve">وقد حصل هذا بالفعل.. وقد حظي </w:t>
      </w:r>
      <w:r w:rsidR="00E93BD6" w:rsidRPr="00F76E63">
        <w:rPr>
          <w:rFonts w:hint="cs"/>
          <w:sz w:val="28"/>
          <w:szCs w:val="28"/>
          <w:rtl/>
        </w:rPr>
        <w:t>الصوفية عموما</w:t>
      </w:r>
      <w:r w:rsidRPr="00F76E63">
        <w:rPr>
          <w:rStyle w:val="af0"/>
          <w:sz w:val="28"/>
          <w:szCs w:val="28"/>
          <w:rtl/>
        </w:rPr>
        <w:t>(</w:t>
      </w:r>
      <w:r w:rsidRPr="00F76E63">
        <w:rPr>
          <w:rStyle w:val="af0"/>
          <w:sz w:val="28"/>
          <w:szCs w:val="28"/>
          <w:rtl/>
        </w:rPr>
        <w:footnoteReference w:id="42"/>
      </w:r>
      <w:r w:rsidRPr="00F76E63">
        <w:rPr>
          <w:rStyle w:val="af0"/>
          <w:sz w:val="28"/>
          <w:szCs w:val="28"/>
          <w:rtl/>
        </w:rPr>
        <w:t>)</w:t>
      </w:r>
      <w:r w:rsidRPr="00F76E63">
        <w:rPr>
          <w:rFonts w:hint="cs"/>
          <w:sz w:val="28"/>
          <w:szCs w:val="28"/>
          <w:rtl/>
        </w:rPr>
        <w:t xml:space="preserve"> بهذا الشرف من دون كثير من الناس، وبذلك يكونون </w:t>
      </w:r>
      <w:r w:rsidR="00E93BD6" w:rsidRPr="00F76E63">
        <w:rPr>
          <w:rFonts w:hint="cs"/>
          <w:sz w:val="28"/>
          <w:szCs w:val="28"/>
          <w:rtl/>
        </w:rPr>
        <w:t>أقرب الناس إلى التمثل بالسنة النبوية في هذا المجال</w:t>
      </w:r>
      <w:r w:rsidRPr="00F76E63">
        <w:rPr>
          <w:rFonts w:hint="cs"/>
          <w:sz w:val="28"/>
          <w:szCs w:val="28"/>
          <w:rtl/>
        </w:rPr>
        <w:t>.</w:t>
      </w:r>
    </w:p>
    <w:p w14:paraId="21D21A39" w14:textId="77777777" w:rsidR="002D53AF" w:rsidRPr="00F76E63" w:rsidRDefault="002D53AF" w:rsidP="002D53AF">
      <w:pPr>
        <w:pStyle w:val="aaac"/>
        <w:rPr>
          <w:sz w:val="28"/>
          <w:szCs w:val="28"/>
          <w:rtl/>
        </w:rPr>
      </w:pPr>
      <w:r w:rsidRPr="00F76E63">
        <w:rPr>
          <w:rFonts w:hint="cs"/>
          <w:sz w:val="28"/>
          <w:szCs w:val="28"/>
          <w:rtl/>
        </w:rPr>
        <w:t xml:space="preserve">ولهذا نراهم </w:t>
      </w:r>
      <w:r w:rsidR="00E93BD6" w:rsidRPr="00F76E63">
        <w:rPr>
          <w:rFonts w:hint="cs"/>
          <w:sz w:val="28"/>
          <w:szCs w:val="28"/>
          <w:rtl/>
        </w:rPr>
        <w:t xml:space="preserve">يستعملون كل الوسائل للتواصل الروحي مع رسول الله </w:t>
      </w:r>
      <w:r w:rsidR="00E93BD6" w:rsidRPr="00F76E63">
        <w:rPr>
          <w:rFonts w:hint="cs"/>
          <w:sz w:val="28"/>
          <w:szCs w:val="28"/>
        </w:rPr>
        <w:sym w:font="Abo-thar" w:char="F061"/>
      </w:r>
      <w:r w:rsidR="00E93BD6" w:rsidRPr="00F76E63">
        <w:rPr>
          <w:rFonts w:hint="cs"/>
          <w:sz w:val="28"/>
          <w:szCs w:val="28"/>
          <w:rtl/>
        </w:rPr>
        <w:t xml:space="preserve">، بل يرون </w:t>
      </w:r>
      <w:r w:rsidR="00E93BD6" w:rsidRPr="00F76E63">
        <w:rPr>
          <w:sz w:val="28"/>
          <w:szCs w:val="28"/>
          <w:rtl/>
        </w:rPr>
        <w:t xml:space="preserve">الرجوع </w:t>
      </w:r>
      <w:r w:rsidR="00E93BD6" w:rsidRPr="00F76E63">
        <w:rPr>
          <w:rFonts w:hint="cs"/>
          <w:sz w:val="28"/>
          <w:szCs w:val="28"/>
          <w:rtl/>
        </w:rPr>
        <w:t xml:space="preserve">إليه </w:t>
      </w:r>
      <w:r w:rsidR="00E93BD6" w:rsidRPr="00F76E63">
        <w:rPr>
          <w:rFonts w:ascii="Lotus Linotype" w:hAnsi="Lotus Linotype" w:hint="cs"/>
          <w:color w:val="000000"/>
          <w:sz w:val="28"/>
          <w:szCs w:val="28"/>
          <w:rtl/>
        </w:rPr>
        <w:sym w:font="Abo-thar" w:char="F061"/>
      </w:r>
      <w:r w:rsidR="00E93BD6" w:rsidRPr="00F76E63">
        <w:rPr>
          <w:sz w:val="28"/>
          <w:szCs w:val="28"/>
          <w:rtl/>
        </w:rPr>
        <w:t xml:space="preserve"> في كل محل، وقد نقل النبهاني</w:t>
      </w:r>
      <w:r w:rsidR="00E93BD6" w:rsidRPr="00F76E63">
        <w:rPr>
          <w:sz w:val="28"/>
          <w:szCs w:val="28"/>
          <w:rtl/>
        </w:rPr>
        <w:fldChar w:fldCharType="begin"/>
      </w:r>
      <w:r w:rsidR="00E93BD6" w:rsidRPr="00F76E63">
        <w:rPr>
          <w:sz w:val="28"/>
          <w:szCs w:val="28"/>
          <w:rtl/>
        </w:rPr>
        <w:instrText xml:space="preserve"> </w:instrText>
      </w:r>
      <w:r w:rsidR="00E93BD6" w:rsidRPr="00F76E63">
        <w:rPr>
          <w:sz w:val="28"/>
          <w:szCs w:val="28"/>
        </w:rPr>
        <w:instrText>XE</w:instrText>
      </w:r>
      <w:r w:rsidR="00E93BD6" w:rsidRPr="00F76E63">
        <w:rPr>
          <w:sz w:val="28"/>
          <w:szCs w:val="28"/>
          <w:rtl/>
        </w:rPr>
        <w:instrText xml:space="preserve"> "فهرس الأعلام:النبهاني" </w:instrText>
      </w:r>
      <w:r w:rsidR="00E93BD6" w:rsidRPr="00F76E63">
        <w:rPr>
          <w:sz w:val="28"/>
          <w:szCs w:val="28"/>
          <w:rtl/>
        </w:rPr>
        <w:fldChar w:fldCharType="end"/>
      </w:r>
      <w:r w:rsidR="00E93BD6" w:rsidRPr="00F76E63">
        <w:rPr>
          <w:sz w:val="28"/>
          <w:szCs w:val="28"/>
          <w:rtl/>
        </w:rPr>
        <w:t xml:space="preserve"> عن كتاب (العهود المحمدية) للشعراني قوله نصيحة لمن رغب في المجاورة في أحد الحرمين: (فإن كان من أهل الصفاء فليشاوره </w:t>
      </w:r>
      <w:r w:rsidR="00E93BD6" w:rsidRPr="00F76E63">
        <w:rPr>
          <w:rFonts w:ascii="Lotus Linotype" w:hAnsi="Lotus Linotype" w:hint="cs"/>
          <w:color w:val="000000"/>
          <w:sz w:val="28"/>
          <w:szCs w:val="28"/>
          <w:rtl/>
        </w:rPr>
        <w:sym w:font="Abo-thar" w:char="F061"/>
      </w:r>
      <w:r w:rsidR="00E93BD6" w:rsidRPr="00F76E63">
        <w:rPr>
          <w:rStyle w:val="aaaaChar"/>
          <w:rFonts w:ascii="mylotus" w:hAnsi="mylotus" w:cs="mylotus"/>
          <w:szCs w:val="28"/>
          <w:rtl/>
        </w:rPr>
        <w:t xml:space="preserve"> </w:t>
      </w:r>
      <w:r w:rsidR="00E93BD6" w:rsidRPr="00F76E63">
        <w:rPr>
          <w:sz w:val="28"/>
          <w:szCs w:val="28"/>
          <w:rtl/>
        </w:rPr>
        <w:t xml:space="preserve">في كل مسألة فيها رأي أو قياس ويفعل ما أشار به </w:t>
      </w:r>
      <w:r w:rsidR="00E93BD6" w:rsidRPr="00F76E63">
        <w:rPr>
          <w:rFonts w:ascii="Lotus Linotype" w:hAnsi="Lotus Linotype" w:hint="cs"/>
          <w:color w:val="000000"/>
          <w:sz w:val="28"/>
          <w:szCs w:val="28"/>
          <w:rtl/>
        </w:rPr>
        <w:sym w:font="Abo-thar" w:char="F061"/>
      </w:r>
      <w:r w:rsidR="00E93BD6" w:rsidRPr="00F76E63">
        <w:rPr>
          <w:rStyle w:val="aaaaChar"/>
          <w:rFonts w:ascii="mylotus" w:hAnsi="mylotus" w:cs="mylotus"/>
          <w:szCs w:val="28"/>
          <w:rtl/>
        </w:rPr>
        <w:t xml:space="preserve"> </w:t>
      </w:r>
      <w:r w:rsidR="00E93BD6" w:rsidRPr="00F76E63">
        <w:rPr>
          <w:sz w:val="28"/>
          <w:szCs w:val="28"/>
          <w:rtl/>
        </w:rPr>
        <w:t xml:space="preserve">بشرط أن يسمع لفظه </w:t>
      </w:r>
      <w:r w:rsidR="00E93BD6" w:rsidRPr="00F76E63">
        <w:rPr>
          <w:rFonts w:ascii="Lotus Linotype" w:hAnsi="Lotus Linotype" w:hint="cs"/>
          <w:color w:val="000000"/>
          <w:sz w:val="28"/>
          <w:szCs w:val="28"/>
          <w:rtl/>
        </w:rPr>
        <w:sym w:font="Abo-thar" w:char="F061"/>
      </w:r>
      <w:r w:rsidR="00E93BD6" w:rsidRPr="00F76E63">
        <w:rPr>
          <w:rStyle w:val="aaaaChar"/>
          <w:rFonts w:ascii="mylotus" w:hAnsi="mylotus" w:cs="mylotus"/>
          <w:szCs w:val="28"/>
          <w:rtl/>
        </w:rPr>
        <w:t xml:space="preserve"> </w:t>
      </w:r>
      <w:r w:rsidR="00E93BD6" w:rsidRPr="00F76E63">
        <w:rPr>
          <w:sz w:val="28"/>
          <w:szCs w:val="28"/>
          <w:rtl/>
        </w:rPr>
        <w:t>صريحا يقظة)</w:t>
      </w:r>
      <w:r w:rsidR="00E93BD6" w:rsidRPr="00F76E63">
        <w:rPr>
          <w:rStyle w:val="af0"/>
          <w:sz w:val="28"/>
          <w:szCs w:val="28"/>
          <w:rtl/>
        </w:rPr>
        <w:t>(</w:t>
      </w:r>
      <w:r w:rsidR="00E93BD6" w:rsidRPr="00F76E63">
        <w:rPr>
          <w:rStyle w:val="af0"/>
          <w:sz w:val="28"/>
          <w:szCs w:val="28"/>
          <w:rtl/>
        </w:rPr>
        <w:footnoteReference w:id="43"/>
      </w:r>
      <w:r w:rsidR="00E93BD6" w:rsidRPr="00F76E63">
        <w:rPr>
          <w:rStyle w:val="af0"/>
          <w:sz w:val="28"/>
          <w:szCs w:val="28"/>
          <w:rtl/>
        </w:rPr>
        <w:t>)</w:t>
      </w:r>
    </w:p>
    <w:p w14:paraId="1444C2B1" w14:textId="77777777" w:rsidR="002D53AF" w:rsidRPr="00F76E63" w:rsidRDefault="002D53AF" w:rsidP="002D53AF">
      <w:pPr>
        <w:pStyle w:val="aaac"/>
        <w:rPr>
          <w:sz w:val="28"/>
          <w:szCs w:val="28"/>
          <w:rtl/>
          <w:lang w:bidi="ar-SA"/>
        </w:rPr>
      </w:pPr>
      <w:r w:rsidRPr="00F76E63">
        <w:rPr>
          <w:rFonts w:hint="cs"/>
          <w:sz w:val="28"/>
          <w:szCs w:val="28"/>
          <w:rtl/>
          <w:lang w:bidi="ar-SA"/>
        </w:rPr>
        <w:t xml:space="preserve">ولهذا نراهم يعظمون رؤية رسول الله </w:t>
      </w:r>
      <w:r w:rsidRPr="00F76E63">
        <w:rPr>
          <w:rFonts w:hint="cs"/>
          <w:sz w:val="28"/>
          <w:szCs w:val="28"/>
          <w:lang w:bidi="ar-SA"/>
        </w:rPr>
        <w:sym w:font="Abo-thar" w:char="F061"/>
      </w:r>
      <w:r w:rsidRPr="00F76E63">
        <w:rPr>
          <w:rFonts w:hint="cs"/>
          <w:sz w:val="28"/>
          <w:szCs w:val="28"/>
          <w:rtl/>
          <w:lang w:bidi="ar-SA"/>
        </w:rPr>
        <w:t xml:space="preserve"> يقظة أو مناما، ويلتمسون كل الوسائل لتحصيلها، ومن أهمها كثرة الصلاة والسلام عليه، والتي تؤدي بالقلب إلى الاشتغال به اشتغالا كليا يطغى على الروح والجسد، وحينها تحصل الرؤية بكل اللطائف..</w:t>
      </w:r>
    </w:p>
    <w:p w14:paraId="2CEDCCCE" w14:textId="77777777" w:rsidR="008E725D" w:rsidRPr="00F76E63" w:rsidRDefault="003F260C" w:rsidP="003F260C">
      <w:pPr>
        <w:pStyle w:val="aaac"/>
        <w:rPr>
          <w:sz w:val="28"/>
          <w:szCs w:val="28"/>
          <w:rtl/>
          <w:lang w:bidi="ar-SA"/>
        </w:rPr>
      </w:pPr>
      <w:r w:rsidRPr="00F76E63">
        <w:rPr>
          <w:rFonts w:hint="cs"/>
          <w:sz w:val="28"/>
          <w:szCs w:val="28"/>
          <w:rtl/>
        </w:rPr>
        <w:t xml:space="preserve">وقد </w:t>
      </w:r>
      <w:r w:rsidR="008E725D" w:rsidRPr="00F76E63">
        <w:rPr>
          <w:rFonts w:hint="cs"/>
          <w:sz w:val="28"/>
          <w:szCs w:val="28"/>
          <w:rtl/>
        </w:rPr>
        <w:t xml:space="preserve">بين الشيخ علي جمعة حقيقة الرؤية، وعدم استحالتها عقلا ونقلا، </w:t>
      </w:r>
      <w:r w:rsidRPr="00F76E63">
        <w:rPr>
          <w:rFonts w:hint="cs"/>
          <w:sz w:val="28"/>
          <w:szCs w:val="28"/>
          <w:rtl/>
        </w:rPr>
        <w:t>فقال</w:t>
      </w:r>
      <w:r w:rsidR="008E725D" w:rsidRPr="00F76E63">
        <w:rPr>
          <w:rFonts w:hint="cs"/>
          <w:sz w:val="28"/>
          <w:szCs w:val="28"/>
          <w:rtl/>
        </w:rPr>
        <w:t>: (</w:t>
      </w:r>
      <w:r w:rsidR="002D53AF" w:rsidRPr="00F76E63">
        <w:rPr>
          <w:rFonts w:hint="cs"/>
          <w:sz w:val="28"/>
          <w:szCs w:val="28"/>
          <w:rtl/>
          <w:lang w:bidi="ar-SA"/>
        </w:rPr>
        <w:t xml:space="preserve">ورؤيته </w:t>
      </w:r>
      <w:r w:rsidR="008E725D" w:rsidRPr="00F76E63">
        <w:rPr>
          <w:rFonts w:hint="cs"/>
          <w:sz w:val="28"/>
          <w:szCs w:val="28"/>
          <w:lang w:bidi="ar-SA"/>
        </w:rPr>
        <w:sym w:font="Abo-thar" w:char="F061"/>
      </w:r>
      <w:r w:rsidR="008E725D" w:rsidRPr="00F76E63">
        <w:rPr>
          <w:rFonts w:hint="cs"/>
          <w:sz w:val="28"/>
          <w:szCs w:val="28"/>
          <w:rtl/>
          <w:lang w:bidi="ar-SA"/>
        </w:rPr>
        <w:t xml:space="preserve"> </w:t>
      </w:r>
      <w:r w:rsidR="002D53AF" w:rsidRPr="00F76E63">
        <w:rPr>
          <w:rFonts w:hint="cs"/>
          <w:sz w:val="28"/>
          <w:szCs w:val="28"/>
          <w:rtl/>
          <w:lang w:bidi="ar-SA"/>
        </w:rPr>
        <w:t>لا تعد</w:t>
      </w:r>
      <w:r w:rsidR="008E725D" w:rsidRPr="00F76E63">
        <w:rPr>
          <w:rFonts w:hint="cs"/>
          <w:sz w:val="28"/>
          <w:szCs w:val="28"/>
          <w:rtl/>
          <w:lang w:bidi="ar-SA"/>
        </w:rPr>
        <w:t>و</w:t>
      </w:r>
      <w:r w:rsidR="002D53AF" w:rsidRPr="00F76E63">
        <w:rPr>
          <w:rFonts w:hint="cs"/>
          <w:sz w:val="28"/>
          <w:szCs w:val="28"/>
          <w:rtl/>
          <w:lang w:bidi="ar-SA"/>
        </w:rPr>
        <w:t xml:space="preserve"> إلا أن تكون انكشافًا للولي عن حاله الذي هو في قبره </w:t>
      </w:r>
      <w:r w:rsidR="008E725D" w:rsidRPr="00F76E63">
        <w:rPr>
          <w:rFonts w:hint="cs"/>
          <w:sz w:val="28"/>
          <w:szCs w:val="28"/>
          <w:lang w:bidi="ar-SA"/>
        </w:rPr>
        <w:sym w:font="Abo-thar" w:char="F061"/>
      </w:r>
      <w:r w:rsidR="008E725D" w:rsidRPr="00F76E63">
        <w:rPr>
          <w:rFonts w:hint="cs"/>
          <w:sz w:val="28"/>
          <w:szCs w:val="28"/>
          <w:rtl/>
          <w:lang w:bidi="ar-SA"/>
        </w:rPr>
        <w:t xml:space="preserve"> </w:t>
      </w:r>
      <w:r w:rsidR="002D53AF" w:rsidRPr="00F76E63">
        <w:rPr>
          <w:rFonts w:hint="cs"/>
          <w:sz w:val="28"/>
          <w:szCs w:val="28"/>
          <w:rtl/>
          <w:lang w:bidi="ar-SA"/>
        </w:rPr>
        <w:t>يقظة، وهذا لا ينكره العقل، ويؤيده النقل</w:t>
      </w:r>
      <w:r w:rsidR="008E725D" w:rsidRPr="00F76E63">
        <w:rPr>
          <w:rFonts w:hint="cs"/>
          <w:sz w:val="28"/>
          <w:szCs w:val="28"/>
          <w:rtl/>
          <w:lang w:bidi="ar-SA"/>
        </w:rPr>
        <w:t xml:space="preserve"> .. </w:t>
      </w:r>
      <w:r w:rsidR="002D53AF" w:rsidRPr="00F76E63">
        <w:rPr>
          <w:rFonts w:hint="cs"/>
          <w:sz w:val="28"/>
          <w:szCs w:val="28"/>
          <w:rtl/>
          <w:lang w:bidi="ar-SA"/>
        </w:rPr>
        <w:t xml:space="preserve">وقد تكون الرؤية رؤية صورة النبي </w:t>
      </w:r>
      <w:r w:rsidR="008E725D" w:rsidRPr="00F76E63">
        <w:rPr>
          <w:rFonts w:hint="cs"/>
          <w:sz w:val="28"/>
          <w:szCs w:val="28"/>
          <w:lang w:bidi="ar-SA"/>
        </w:rPr>
        <w:sym w:font="Abo-thar" w:char="F061"/>
      </w:r>
      <w:r w:rsidR="008E725D" w:rsidRPr="00F76E63">
        <w:rPr>
          <w:rFonts w:hint="cs"/>
          <w:sz w:val="28"/>
          <w:szCs w:val="28"/>
          <w:rtl/>
          <w:lang w:bidi="ar-SA"/>
        </w:rPr>
        <w:t xml:space="preserve"> </w:t>
      </w:r>
      <w:r w:rsidR="002D53AF" w:rsidRPr="00F76E63">
        <w:rPr>
          <w:rFonts w:hint="cs"/>
          <w:sz w:val="28"/>
          <w:szCs w:val="28"/>
          <w:rtl/>
          <w:lang w:bidi="ar-SA"/>
        </w:rPr>
        <w:t xml:space="preserve">الحقيقية بمعنى أن النبي </w:t>
      </w:r>
      <w:r w:rsidR="008E725D" w:rsidRPr="00F76E63">
        <w:rPr>
          <w:rFonts w:hint="cs"/>
          <w:sz w:val="28"/>
          <w:szCs w:val="28"/>
          <w:lang w:bidi="ar-SA"/>
        </w:rPr>
        <w:sym w:font="Abo-thar" w:char="F061"/>
      </w:r>
      <w:r w:rsidR="008E725D" w:rsidRPr="00F76E63">
        <w:rPr>
          <w:rFonts w:hint="cs"/>
          <w:sz w:val="28"/>
          <w:szCs w:val="28"/>
          <w:rtl/>
          <w:lang w:bidi="ar-SA"/>
        </w:rPr>
        <w:t xml:space="preserve"> </w:t>
      </w:r>
      <w:r w:rsidR="002D53AF" w:rsidRPr="00F76E63">
        <w:rPr>
          <w:rFonts w:hint="cs"/>
          <w:sz w:val="28"/>
          <w:szCs w:val="28"/>
          <w:rtl/>
          <w:lang w:bidi="ar-SA"/>
        </w:rPr>
        <w:t>في مكانه في روضته الشريف، والرائي رأى صورته الشريفة</w:t>
      </w:r>
      <w:r w:rsidR="008E725D" w:rsidRPr="00F76E63">
        <w:rPr>
          <w:rFonts w:hint="cs"/>
          <w:sz w:val="28"/>
          <w:szCs w:val="28"/>
          <w:rtl/>
          <w:lang w:bidi="ar-SA"/>
        </w:rPr>
        <w:t>،</w:t>
      </w:r>
      <w:r w:rsidR="002D53AF" w:rsidRPr="00F76E63">
        <w:rPr>
          <w:rFonts w:hint="cs"/>
          <w:sz w:val="28"/>
          <w:szCs w:val="28"/>
          <w:rtl/>
          <w:lang w:bidi="ar-SA"/>
        </w:rPr>
        <w:t xml:space="preserve"> وتسمى صورة من عالم المثال، وذلك ينتج من كثرة المحبة والتفكير في شخصه الشريف </w:t>
      </w:r>
      <w:r w:rsidR="008E725D" w:rsidRPr="00F76E63">
        <w:rPr>
          <w:rFonts w:hint="cs"/>
          <w:sz w:val="28"/>
          <w:szCs w:val="28"/>
          <w:lang w:bidi="ar-SA"/>
        </w:rPr>
        <w:sym w:font="Abo-thar" w:char="F061"/>
      </w:r>
      <w:r w:rsidR="002D53AF" w:rsidRPr="00F76E63">
        <w:rPr>
          <w:rFonts w:hint="cs"/>
          <w:sz w:val="28"/>
          <w:szCs w:val="28"/>
          <w:rtl/>
          <w:lang w:bidi="ar-SA"/>
        </w:rPr>
        <w:t>، فالإنسان قد تتعدد صورته بتعدد الأسطح العاكسة كالمرايا وغيرها</w:t>
      </w:r>
      <w:r w:rsidR="008E725D" w:rsidRPr="00F76E63">
        <w:rPr>
          <w:rFonts w:hint="cs"/>
          <w:sz w:val="28"/>
          <w:szCs w:val="28"/>
          <w:rtl/>
          <w:lang w:bidi="ar-SA"/>
        </w:rPr>
        <w:t>)</w:t>
      </w:r>
      <w:r w:rsidR="00705B62" w:rsidRPr="00F76E63">
        <w:rPr>
          <w:rStyle w:val="af0"/>
          <w:sz w:val="28"/>
          <w:szCs w:val="28"/>
          <w:rtl/>
          <w:lang w:bidi="ar-SA"/>
        </w:rPr>
        <w:t>(</w:t>
      </w:r>
      <w:r w:rsidR="00705B62" w:rsidRPr="00F76E63">
        <w:rPr>
          <w:rStyle w:val="af0"/>
          <w:sz w:val="28"/>
          <w:szCs w:val="28"/>
          <w:rtl/>
          <w:lang w:bidi="ar-SA"/>
        </w:rPr>
        <w:footnoteReference w:id="44"/>
      </w:r>
      <w:r w:rsidR="00705B62" w:rsidRPr="00F76E63">
        <w:rPr>
          <w:rStyle w:val="af0"/>
          <w:sz w:val="28"/>
          <w:szCs w:val="28"/>
          <w:rtl/>
          <w:lang w:bidi="ar-SA"/>
        </w:rPr>
        <w:t>)</w:t>
      </w:r>
      <w:r w:rsidR="00705B62" w:rsidRPr="00F76E63">
        <w:rPr>
          <w:rFonts w:hint="cs"/>
          <w:sz w:val="28"/>
          <w:szCs w:val="28"/>
          <w:rtl/>
          <w:lang w:bidi="ar-SA"/>
        </w:rPr>
        <w:t xml:space="preserve"> </w:t>
      </w:r>
    </w:p>
    <w:p w14:paraId="39D6BFC5" w14:textId="77777777" w:rsidR="00F7671B" w:rsidRPr="00F76E63" w:rsidRDefault="00F7671B" w:rsidP="00F7671B">
      <w:pPr>
        <w:pStyle w:val="aaac"/>
        <w:rPr>
          <w:sz w:val="28"/>
          <w:szCs w:val="28"/>
          <w:rtl/>
        </w:rPr>
      </w:pPr>
      <w:r w:rsidRPr="00F76E63">
        <w:rPr>
          <w:rFonts w:hint="cs"/>
          <w:sz w:val="28"/>
          <w:szCs w:val="28"/>
          <w:rtl/>
        </w:rPr>
        <w:t xml:space="preserve">بل إن السيوطي يذهب إلى أبعد من ذلك، فيقول ـ بعد إيراده للنصوص الواردة في هذا </w:t>
      </w:r>
      <w:r w:rsidRPr="00F76E63">
        <w:rPr>
          <w:rFonts w:hint="cs"/>
          <w:sz w:val="28"/>
          <w:szCs w:val="28"/>
          <w:rtl/>
        </w:rPr>
        <w:lastRenderedPageBreak/>
        <w:t>المجال ـ</w:t>
      </w:r>
      <w:r w:rsidR="004B50F8" w:rsidRPr="00F76E63">
        <w:rPr>
          <w:rFonts w:hint="cs"/>
          <w:sz w:val="28"/>
          <w:szCs w:val="28"/>
          <w:rtl/>
        </w:rPr>
        <w:t xml:space="preserve">: </w:t>
      </w:r>
      <w:r w:rsidRPr="00F76E63">
        <w:rPr>
          <w:rFonts w:hint="cs"/>
          <w:sz w:val="28"/>
          <w:szCs w:val="28"/>
          <w:rtl/>
        </w:rPr>
        <w:t>(</w:t>
      </w:r>
      <w:r w:rsidRPr="00F76E63">
        <w:rPr>
          <w:sz w:val="28"/>
          <w:szCs w:val="28"/>
          <w:rtl/>
        </w:rPr>
        <w:t xml:space="preserve">فحصل من مجموع هذه النقول والأحاديث أن النبي </w:t>
      </w:r>
      <w:r w:rsidRPr="00F76E63">
        <w:rPr>
          <w:sz w:val="28"/>
          <w:szCs w:val="28"/>
        </w:rPr>
        <w:sym w:font="Abo-thar" w:char="F061"/>
      </w:r>
      <w:r w:rsidRPr="00F76E63">
        <w:rPr>
          <w:rFonts w:hint="cs"/>
          <w:sz w:val="28"/>
          <w:szCs w:val="28"/>
          <w:rtl/>
        </w:rPr>
        <w:t xml:space="preserve"> </w:t>
      </w:r>
      <w:r w:rsidRPr="00F76E63">
        <w:rPr>
          <w:sz w:val="28"/>
          <w:szCs w:val="28"/>
          <w:rtl/>
        </w:rPr>
        <w:t>حي بجسده وروحه</w:t>
      </w:r>
      <w:r w:rsidR="004B50F8" w:rsidRPr="00F76E63">
        <w:rPr>
          <w:sz w:val="28"/>
          <w:szCs w:val="28"/>
          <w:rtl/>
        </w:rPr>
        <w:t xml:space="preserve">، </w:t>
      </w:r>
      <w:r w:rsidRPr="00F76E63">
        <w:rPr>
          <w:sz w:val="28"/>
          <w:szCs w:val="28"/>
          <w:rtl/>
        </w:rPr>
        <w:t>وأنه يتصرف ويسير حيث شاء في أقطار الأرض وفي الملكوت</w:t>
      </w:r>
      <w:r w:rsidR="004B50F8" w:rsidRPr="00F76E63">
        <w:rPr>
          <w:sz w:val="28"/>
          <w:szCs w:val="28"/>
          <w:rtl/>
        </w:rPr>
        <w:t xml:space="preserve">، </w:t>
      </w:r>
      <w:r w:rsidRPr="00F76E63">
        <w:rPr>
          <w:sz w:val="28"/>
          <w:szCs w:val="28"/>
          <w:rtl/>
        </w:rPr>
        <w:t>وهو بهيئته التي كان عليها قبل وفاته لم يتبدل منه شيء، وأنه مغيب عن الأبصار كما غيبت الملائكة مع كونهم أحياء بأجسادهم</w:t>
      </w:r>
      <w:r w:rsidR="004B50F8" w:rsidRPr="00F76E63">
        <w:rPr>
          <w:sz w:val="28"/>
          <w:szCs w:val="28"/>
          <w:rtl/>
        </w:rPr>
        <w:t xml:space="preserve">، </w:t>
      </w:r>
      <w:r w:rsidRPr="00F76E63">
        <w:rPr>
          <w:sz w:val="28"/>
          <w:szCs w:val="28"/>
          <w:rtl/>
        </w:rPr>
        <w:t>فإذا أراد الله رفع الحجاب عمن أراد كرامته رآه على هيئته التي هو عليها لا مانع من ذلك ولا داعي إلى التخصيص برؤية المثال</w:t>
      </w:r>
      <w:r w:rsidRPr="00F76E63">
        <w:rPr>
          <w:rFonts w:hint="cs"/>
          <w:sz w:val="28"/>
          <w:szCs w:val="28"/>
          <w:rtl/>
        </w:rPr>
        <w:t>)</w:t>
      </w:r>
      <w:r w:rsidR="00705B62" w:rsidRPr="00F76E63">
        <w:rPr>
          <w:rStyle w:val="af0"/>
          <w:sz w:val="28"/>
          <w:szCs w:val="28"/>
          <w:rtl/>
        </w:rPr>
        <w:t>(</w:t>
      </w:r>
      <w:r w:rsidR="00705B62" w:rsidRPr="00F76E63">
        <w:rPr>
          <w:rStyle w:val="af0"/>
          <w:sz w:val="28"/>
          <w:szCs w:val="28"/>
          <w:rtl/>
        </w:rPr>
        <w:footnoteReference w:id="45"/>
      </w:r>
      <w:r w:rsidR="00705B62" w:rsidRPr="00F76E63">
        <w:rPr>
          <w:rStyle w:val="af0"/>
          <w:sz w:val="28"/>
          <w:szCs w:val="28"/>
          <w:rtl/>
        </w:rPr>
        <w:t>)</w:t>
      </w:r>
      <w:r w:rsidR="00705B62" w:rsidRPr="00F76E63">
        <w:rPr>
          <w:rFonts w:hint="cs"/>
          <w:sz w:val="28"/>
          <w:szCs w:val="28"/>
          <w:rtl/>
        </w:rPr>
        <w:t xml:space="preserve"> </w:t>
      </w:r>
      <w:r w:rsidRPr="00F76E63">
        <w:rPr>
          <w:sz w:val="28"/>
          <w:szCs w:val="28"/>
          <w:rtl/>
        </w:rPr>
        <w:t xml:space="preserve"> </w:t>
      </w:r>
    </w:p>
    <w:p w14:paraId="7E87C699" w14:textId="77777777" w:rsidR="008E725D" w:rsidRPr="00F76E63" w:rsidRDefault="00F7671B" w:rsidP="00705B62">
      <w:pPr>
        <w:pStyle w:val="aaac"/>
        <w:rPr>
          <w:sz w:val="28"/>
          <w:szCs w:val="28"/>
          <w:rtl/>
          <w:lang w:bidi="ar-SA"/>
        </w:rPr>
      </w:pPr>
      <w:r w:rsidRPr="00F76E63">
        <w:rPr>
          <w:rFonts w:hint="cs"/>
          <w:sz w:val="28"/>
          <w:szCs w:val="28"/>
          <w:rtl/>
          <w:lang w:bidi="ar-SA"/>
        </w:rPr>
        <w:t xml:space="preserve">ومن الأحاديث التي يمكن الاستدلال بها على هذا قوله </w:t>
      </w:r>
      <w:r w:rsidR="008E725D" w:rsidRPr="00F76E63">
        <w:rPr>
          <w:rFonts w:hint="cs"/>
          <w:sz w:val="28"/>
          <w:szCs w:val="28"/>
          <w:lang w:bidi="ar-SA"/>
        </w:rPr>
        <w:sym w:font="Abo-thar" w:char="F061"/>
      </w:r>
      <w:r w:rsidR="002D53AF" w:rsidRPr="00F76E63">
        <w:rPr>
          <w:rFonts w:hint="cs"/>
          <w:sz w:val="28"/>
          <w:szCs w:val="28"/>
          <w:rtl/>
          <w:lang w:bidi="ar-SA"/>
        </w:rPr>
        <w:t xml:space="preserve">: </w:t>
      </w:r>
      <w:r w:rsidR="008E725D" w:rsidRPr="00F76E63">
        <w:rPr>
          <w:rFonts w:hint="cs"/>
          <w:sz w:val="28"/>
          <w:szCs w:val="28"/>
          <w:rtl/>
          <w:lang w:bidi="ar-SA"/>
        </w:rPr>
        <w:t>(</w:t>
      </w:r>
      <w:r w:rsidR="002D53AF" w:rsidRPr="00F76E63">
        <w:rPr>
          <w:rFonts w:hint="cs"/>
          <w:sz w:val="28"/>
          <w:szCs w:val="28"/>
          <w:rtl/>
          <w:lang w:bidi="ar-SA"/>
        </w:rPr>
        <w:t>من رآني في المنام فسيراني في اليقظة ولا يتمثل الشيطان بي</w:t>
      </w:r>
      <w:r w:rsidR="008E725D" w:rsidRPr="00F76E63">
        <w:rPr>
          <w:rFonts w:hint="cs"/>
          <w:sz w:val="28"/>
          <w:szCs w:val="28"/>
          <w:rtl/>
          <w:lang w:bidi="ar-SA"/>
        </w:rPr>
        <w:t>)</w:t>
      </w:r>
      <w:r w:rsidR="00705B62" w:rsidRPr="00F76E63">
        <w:rPr>
          <w:rStyle w:val="af0"/>
          <w:sz w:val="28"/>
          <w:szCs w:val="28"/>
          <w:rtl/>
          <w:lang w:bidi="ar-SA"/>
        </w:rPr>
        <w:t>(</w:t>
      </w:r>
      <w:r w:rsidR="00705B62" w:rsidRPr="00F76E63">
        <w:rPr>
          <w:rStyle w:val="af0"/>
          <w:sz w:val="28"/>
          <w:szCs w:val="28"/>
          <w:rtl/>
          <w:lang w:bidi="ar-SA"/>
        </w:rPr>
        <w:footnoteReference w:id="46"/>
      </w:r>
      <w:r w:rsidR="00705B62" w:rsidRPr="00F76E63">
        <w:rPr>
          <w:rStyle w:val="af0"/>
          <w:sz w:val="28"/>
          <w:szCs w:val="28"/>
          <w:rtl/>
          <w:lang w:bidi="ar-SA"/>
        </w:rPr>
        <w:t>)</w:t>
      </w:r>
    </w:p>
    <w:p w14:paraId="39DADA36" w14:textId="77777777" w:rsidR="002D53AF" w:rsidRPr="00F76E63" w:rsidRDefault="008E725D" w:rsidP="00705B62">
      <w:pPr>
        <w:pStyle w:val="aaac"/>
        <w:rPr>
          <w:sz w:val="28"/>
          <w:szCs w:val="28"/>
          <w:rtl/>
          <w:lang w:bidi="ar-SA"/>
        </w:rPr>
      </w:pPr>
      <w:r w:rsidRPr="00F76E63">
        <w:rPr>
          <w:rFonts w:hint="cs"/>
          <w:sz w:val="28"/>
          <w:szCs w:val="28"/>
          <w:rtl/>
          <w:lang w:bidi="ar-SA"/>
        </w:rPr>
        <w:t xml:space="preserve">فقوله </w:t>
      </w:r>
      <w:r w:rsidRPr="00F76E63">
        <w:rPr>
          <w:rFonts w:hint="cs"/>
          <w:sz w:val="28"/>
          <w:szCs w:val="28"/>
          <w:lang w:bidi="ar-SA"/>
        </w:rPr>
        <w:sym w:font="Abo-thar" w:char="F061"/>
      </w:r>
      <w:r w:rsidR="004B50F8" w:rsidRPr="00F76E63">
        <w:rPr>
          <w:rFonts w:hint="cs"/>
          <w:sz w:val="28"/>
          <w:szCs w:val="28"/>
          <w:rtl/>
          <w:lang w:bidi="ar-SA"/>
        </w:rPr>
        <w:t xml:space="preserve">: </w:t>
      </w:r>
      <w:r w:rsidRPr="00F76E63">
        <w:rPr>
          <w:rFonts w:hint="cs"/>
          <w:sz w:val="28"/>
          <w:szCs w:val="28"/>
          <w:rtl/>
          <w:lang w:bidi="ar-SA"/>
        </w:rPr>
        <w:t>(</w:t>
      </w:r>
      <w:r w:rsidR="002D53AF" w:rsidRPr="00F76E63">
        <w:rPr>
          <w:rFonts w:hint="cs"/>
          <w:sz w:val="28"/>
          <w:szCs w:val="28"/>
          <w:rtl/>
          <w:lang w:bidi="ar-SA"/>
        </w:rPr>
        <w:t>فسيراني في اليقظة</w:t>
      </w:r>
      <w:r w:rsidRPr="00F76E63">
        <w:rPr>
          <w:rFonts w:hint="cs"/>
          <w:sz w:val="28"/>
          <w:szCs w:val="28"/>
          <w:rtl/>
          <w:lang w:bidi="ar-SA"/>
        </w:rPr>
        <w:t xml:space="preserve">) </w:t>
      </w:r>
      <w:r w:rsidR="002D53AF" w:rsidRPr="00F76E63">
        <w:rPr>
          <w:rFonts w:hint="cs"/>
          <w:sz w:val="28"/>
          <w:szCs w:val="28"/>
          <w:rtl/>
          <w:lang w:bidi="ar-SA"/>
        </w:rPr>
        <w:t>تدل على إمكان رؤيته في حياته، وتخصيص اليقظة بيوم القيامة بعيد، لأمرين</w:t>
      </w:r>
      <w:r w:rsidRPr="00F76E63">
        <w:rPr>
          <w:rFonts w:hint="cs"/>
          <w:sz w:val="28"/>
          <w:szCs w:val="28"/>
          <w:rtl/>
          <w:lang w:bidi="ar-SA"/>
        </w:rPr>
        <w:t>:</w:t>
      </w:r>
      <w:r w:rsidR="002D53AF" w:rsidRPr="00F76E63">
        <w:rPr>
          <w:rFonts w:hint="cs"/>
          <w:sz w:val="28"/>
          <w:szCs w:val="28"/>
          <w:rtl/>
          <w:lang w:bidi="ar-SA"/>
        </w:rPr>
        <w:t xml:space="preserve"> </w:t>
      </w:r>
    </w:p>
    <w:p w14:paraId="1BF2228F" w14:textId="77777777" w:rsidR="002D53AF" w:rsidRPr="00F76E63" w:rsidRDefault="002D53AF" w:rsidP="008E725D">
      <w:pPr>
        <w:pStyle w:val="aaac"/>
        <w:rPr>
          <w:sz w:val="28"/>
          <w:szCs w:val="28"/>
          <w:rtl/>
          <w:lang w:bidi="ar-SA"/>
        </w:rPr>
      </w:pPr>
      <w:r w:rsidRPr="00F76E63">
        <w:rPr>
          <w:rFonts w:hint="cs"/>
          <w:b/>
          <w:bCs/>
          <w:sz w:val="28"/>
          <w:szCs w:val="28"/>
          <w:rtl/>
          <w:lang w:bidi="ar-SA"/>
        </w:rPr>
        <w:t>الأول</w:t>
      </w:r>
      <w:r w:rsidRPr="00F76E63">
        <w:rPr>
          <w:rFonts w:hint="cs"/>
          <w:sz w:val="28"/>
          <w:szCs w:val="28"/>
          <w:rtl/>
          <w:lang w:bidi="ar-SA"/>
        </w:rPr>
        <w:t xml:space="preserve">: أن أمته </w:t>
      </w:r>
      <w:r w:rsidR="008E725D" w:rsidRPr="00F76E63">
        <w:rPr>
          <w:rFonts w:hint="cs"/>
          <w:sz w:val="28"/>
          <w:szCs w:val="28"/>
          <w:lang w:bidi="ar-SA"/>
        </w:rPr>
        <w:sym w:font="Abo-thar" w:char="F061"/>
      </w:r>
      <w:r w:rsidR="008E725D" w:rsidRPr="00F76E63">
        <w:rPr>
          <w:rFonts w:hint="cs"/>
          <w:sz w:val="28"/>
          <w:szCs w:val="28"/>
          <w:rtl/>
          <w:lang w:bidi="ar-SA"/>
        </w:rPr>
        <w:t xml:space="preserve"> </w:t>
      </w:r>
      <w:r w:rsidRPr="00F76E63">
        <w:rPr>
          <w:rFonts w:hint="cs"/>
          <w:sz w:val="28"/>
          <w:szCs w:val="28"/>
          <w:rtl/>
          <w:lang w:bidi="ar-SA"/>
        </w:rPr>
        <w:t>ستراه يوم القيا</w:t>
      </w:r>
      <w:r w:rsidR="003F260C" w:rsidRPr="00F76E63">
        <w:rPr>
          <w:rFonts w:hint="cs"/>
          <w:sz w:val="28"/>
          <w:szCs w:val="28"/>
          <w:rtl/>
          <w:lang w:bidi="ar-SA"/>
        </w:rPr>
        <w:t>مة من رآه في المنام ومن لم يره.</w:t>
      </w:r>
    </w:p>
    <w:p w14:paraId="332492BB" w14:textId="77777777" w:rsidR="002D53AF" w:rsidRPr="00F76E63" w:rsidRDefault="002D53AF" w:rsidP="002D53AF">
      <w:pPr>
        <w:pStyle w:val="aaac"/>
        <w:rPr>
          <w:sz w:val="28"/>
          <w:szCs w:val="28"/>
          <w:rtl/>
          <w:lang w:bidi="ar-SA"/>
        </w:rPr>
      </w:pPr>
      <w:r w:rsidRPr="00F76E63">
        <w:rPr>
          <w:rFonts w:hint="cs"/>
          <w:b/>
          <w:bCs/>
          <w:sz w:val="28"/>
          <w:szCs w:val="28"/>
          <w:rtl/>
          <w:lang w:bidi="ar-SA"/>
        </w:rPr>
        <w:t>الثاني</w:t>
      </w:r>
      <w:r w:rsidRPr="00F76E63">
        <w:rPr>
          <w:rFonts w:hint="cs"/>
          <w:sz w:val="28"/>
          <w:szCs w:val="28"/>
          <w:rtl/>
          <w:lang w:bidi="ar-SA"/>
        </w:rPr>
        <w:t>:</w:t>
      </w:r>
      <w:r w:rsidRPr="00F76E63">
        <w:rPr>
          <w:sz w:val="28"/>
          <w:szCs w:val="28"/>
        </w:rPr>
        <w:t xml:space="preserve"> </w:t>
      </w:r>
      <w:r w:rsidRPr="00F76E63">
        <w:rPr>
          <w:rFonts w:hint="cs"/>
          <w:sz w:val="28"/>
          <w:szCs w:val="28"/>
          <w:rtl/>
          <w:lang w:bidi="ar-SA"/>
        </w:rPr>
        <w:t>أن الحديث لم يقيد اليقظة بيوم القيامة، وهذا التخصيص بغير مخصص تحكم ومعاندة</w:t>
      </w:r>
      <w:r w:rsidRPr="00F76E63">
        <w:rPr>
          <w:sz w:val="28"/>
          <w:szCs w:val="28"/>
        </w:rPr>
        <w:t>.</w:t>
      </w:r>
    </w:p>
    <w:p w14:paraId="1D1DCE0D" w14:textId="77777777" w:rsidR="008E725D" w:rsidRPr="00F76E63" w:rsidRDefault="00F7671B" w:rsidP="00705B62">
      <w:pPr>
        <w:pStyle w:val="aaac"/>
        <w:rPr>
          <w:sz w:val="28"/>
          <w:szCs w:val="28"/>
          <w:rtl/>
          <w:lang w:bidi="ar-SA"/>
        </w:rPr>
      </w:pPr>
      <w:r w:rsidRPr="00F76E63">
        <w:rPr>
          <w:rFonts w:hint="cs"/>
          <w:sz w:val="28"/>
          <w:szCs w:val="28"/>
          <w:rtl/>
          <w:lang w:bidi="ar-SA"/>
        </w:rPr>
        <w:t>بناء على هذا</w:t>
      </w:r>
      <w:r w:rsidR="008E725D" w:rsidRPr="00F76E63">
        <w:rPr>
          <w:rFonts w:hint="cs"/>
          <w:sz w:val="28"/>
          <w:szCs w:val="28"/>
          <w:rtl/>
          <w:lang w:bidi="ar-SA"/>
        </w:rPr>
        <w:t xml:space="preserve">، فقد اهتم الصوفية بهذه المسألة، </w:t>
      </w:r>
      <w:r w:rsidRPr="00F76E63">
        <w:rPr>
          <w:rFonts w:hint="cs"/>
          <w:sz w:val="28"/>
          <w:szCs w:val="28"/>
          <w:rtl/>
          <w:lang w:bidi="ar-SA"/>
        </w:rPr>
        <w:t xml:space="preserve">وألفوا في تقريرها والبرهنة عليها كتبا منها كتاب </w:t>
      </w:r>
      <w:r w:rsidR="002D53AF" w:rsidRPr="00F76E63">
        <w:rPr>
          <w:rFonts w:hint="cs"/>
          <w:sz w:val="28"/>
          <w:szCs w:val="28"/>
          <w:rtl/>
          <w:lang w:bidi="ar-SA"/>
        </w:rPr>
        <w:t xml:space="preserve">السيوطي </w:t>
      </w:r>
      <w:r w:rsidRPr="00F76E63">
        <w:rPr>
          <w:rFonts w:hint="cs"/>
          <w:sz w:val="28"/>
          <w:szCs w:val="28"/>
          <w:rtl/>
          <w:lang w:bidi="ar-SA"/>
        </w:rPr>
        <w:t>المعنون بـ</w:t>
      </w:r>
      <w:r w:rsidR="002D53AF" w:rsidRPr="00F76E63">
        <w:rPr>
          <w:rFonts w:hint="cs"/>
          <w:sz w:val="28"/>
          <w:szCs w:val="28"/>
          <w:rtl/>
          <w:lang w:bidi="ar-SA"/>
        </w:rPr>
        <w:t xml:space="preserve"> </w:t>
      </w:r>
      <w:r w:rsidR="008E725D" w:rsidRPr="00F76E63">
        <w:rPr>
          <w:rFonts w:hint="cs"/>
          <w:sz w:val="28"/>
          <w:szCs w:val="28"/>
          <w:rtl/>
          <w:lang w:bidi="ar-SA"/>
        </w:rPr>
        <w:t>(</w:t>
      </w:r>
      <w:r w:rsidR="002D53AF" w:rsidRPr="00F76E63">
        <w:rPr>
          <w:rFonts w:hint="cs"/>
          <w:sz w:val="28"/>
          <w:szCs w:val="28"/>
          <w:rtl/>
          <w:lang w:bidi="ar-SA"/>
        </w:rPr>
        <w:t>تنوير الحلك في إمكان رؤية النبي والملك</w:t>
      </w:r>
      <w:r w:rsidR="008E725D" w:rsidRPr="00F76E63">
        <w:rPr>
          <w:rFonts w:hint="cs"/>
          <w:sz w:val="28"/>
          <w:szCs w:val="28"/>
          <w:rtl/>
          <w:lang w:bidi="ar-SA"/>
        </w:rPr>
        <w:t xml:space="preserve">)، </w:t>
      </w:r>
      <w:r w:rsidRPr="00F76E63">
        <w:rPr>
          <w:rFonts w:hint="cs"/>
          <w:sz w:val="28"/>
          <w:szCs w:val="28"/>
          <w:rtl/>
          <w:lang w:bidi="ar-SA"/>
        </w:rPr>
        <w:t xml:space="preserve">والذي </w:t>
      </w:r>
      <w:r w:rsidR="002D53AF" w:rsidRPr="00F76E63">
        <w:rPr>
          <w:rFonts w:hint="cs"/>
          <w:sz w:val="28"/>
          <w:szCs w:val="28"/>
          <w:rtl/>
          <w:lang w:bidi="ar-SA"/>
        </w:rPr>
        <w:t>قال في مقدمته</w:t>
      </w:r>
      <w:r w:rsidR="004B50F8" w:rsidRPr="00F76E63">
        <w:rPr>
          <w:sz w:val="28"/>
          <w:szCs w:val="28"/>
          <w:rtl/>
        </w:rPr>
        <w:t xml:space="preserve">: </w:t>
      </w:r>
      <w:r w:rsidR="008E725D" w:rsidRPr="00F76E63">
        <w:rPr>
          <w:rFonts w:hint="cs"/>
          <w:sz w:val="28"/>
          <w:szCs w:val="28"/>
          <w:rtl/>
          <w:lang w:bidi="ar-SA"/>
        </w:rPr>
        <w:t>(</w:t>
      </w:r>
      <w:r w:rsidR="002D53AF" w:rsidRPr="00F76E63">
        <w:rPr>
          <w:rFonts w:hint="cs"/>
          <w:sz w:val="28"/>
          <w:szCs w:val="28"/>
          <w:rtl/>
          <w:lang w:bidi="ar-SA"/>
        </w:rPr>
        <w:t xml:space="preserve">فقد كثر السؤال عن رؤية أرباب الأحوال للنبي </w:t>
      </w:r>
      <w:r w:rsidR="008E725D" w:rsidRPr="00F76E63">
        <w:rPr>
          <w:rFonts w:hint="cs"/>
          <w:sz w:val="28"/>
          <w:szCs w:val="28"/>
          <w:lang w:bidi="ar-SA"/>
        </w:rPr>
        <w:sym w:font="Abo-thar" w:char="F061"/>
      </w:r>
      <w:r w:rsidR="008E725D" w:rsidRPr="00F76E63">
        <w:rPr>
          <w:rFonts w:hint="cs"/>
          <w:sz w:val="28"/>
          <w:szCs w:val="28"/>
          <w:rtl/>
          <w:lang w:bidi="ar-SA"/>
        </w:rPr>
        <w:t xml:space="preserve"> </w:t>
      </w:r>
      <w:r w:rsidR="002D53AF" w:rsidRPr="00F76E63">
        <w:rPr>
          <w:rFonts w:hint="cs"/>
          <w:sz w:val="28"/>
          <w:szCs w:val="28"/>
          <w:rtl/>
          <w:lang w:bidi="ar-SA"/>
        </w:rPr>
        <w:t>في اليقظة، وأن طائفة من أهل العصر ممن لا قدم لهم في العلم بالغوا في إنكار ذلك والتعجب منه، وادعوا أنه مستحيل، فألفت هذه الكراسة في ذلك وسميتها</w:t>
      </w:r>
      <w:r w:rsidR="008E725D" w:rsidRPr="00F76E63">
        <w:rPr>
          <w:rFonts w:hint="cs"/>
          <w:sz w:val="28"/>
          <w:szCs w:val="28"/>
          <w:rtl/>
          <w:lang w:bidi="ar-SA"/>
        </w:rPr>
        <w:t xml:space="preserve"> </w:t>
      </w:r>
      <w:r w:rsidR="002D53AF" w:rsidRPr="00F76E63">
        <w:rPr>
          <w:rFonts w:hint="cs"/>
          <w:sz w:val="28"/>
          <w:szCs w:val="28"/>
          <w:rtl/>
          <w:lang w:bidi="ar-SA"/>
        </w:rPr>
        <w:t>(تنوير الحلك في إمكان رؤية النبي والملك)</w:t>
      </w:r>
    </w:p>
    <w:p w14:paraId="1B769274" w14:textId="77777777" w:rsidR="002D53AF" w:rsidRPr="00F76E63" w:rsidRDefault="008E725D" w:rsidP="00B645B2">
      <w:pPr>
        <w:pStyle w:val="aaac"/>
        <w:rPr>
          <w:sz w:val="28"/>
          <w:szCs w:val="28"/>
          <w:rtl/>
          <w:lang w:bidi="ar-SA"/>
        </w:rPr>
      </w:pPr>
      <w:r w:rsidRPr="00F76E63">
        <w:rPr>
          <w:rFonts w:hint="cs"/>
          <w:sz w:val="28"/>
          <w:szCs w:val="28"/>
          <w:rtl/>
        </w:rPr>
        <w:t xml:space="preserve">وقد ساق </w:t>
      </w:r>
      <w:r w:rsidR="002D53AF" w:rsidRPr="00F76E63">
        <w:rPr>
          <w:rFonts w:hint="cs"/>
          <w:sz w:val="28"/>
          <w:szCs w:val="28"/>
          <w:rtl/>
          <w:lang w:bidi="ar-SA"/>
        </w:rPr>
        <w:t xml:space="preserve">النفراوي المالكي </w:t>
      </w:r>
      <w:r w:rsidRPr="00F76E63">
        <w:rPr>
          <w:rFonts w:hint="cs"/>
          <w:sz w:val="28"/>
          <w:szCs w:val="28"/>
          <w:rtl/>
          <w:lang w:bidi="ar-SA"/>
        </w:rPr>
        <w:t>أسماء من قال بهذا من العلماء، وأدلتهم عليها، فقال</w:t>
      </w:r>
      <w:r w:rsidR="002D53AF" w:rsidRPr="00F76E63">
        <w:rPr>
          <w:rFonts w:hint="cs"/>
          <w:sz w:val="28"/>
          <w:szCs w:val="28"/>
          <w:rtl/>
          <w:lang w:bidi="ar-SA"/>
        </w:rPr>
        <w:t xml:space="preserve">: </w:t>
      </w:r>
      <w:r w:rsidRPr="00F76E63">
        <w:rPr>
          <w:rFonts w:hint="cs"/>
          <w:sz w:val="28"/>
          <w:szCs w:val="28"/>
          <w:rtl/>
          <w:lang w:bidi="ar-SA"/>
        </w:rPr>
        <w:t>(</w:t>
      </w:r>
      <w:r w:rsidR="002D53AF" w:rsidRPr="00F76E63">
        <w:rPr>
          <w:rFonts w:hint="cs"/>
          <w:sz w:val="28"/>
          <w:szCs w:val="28"/>
          <w:rtl/>
          <w:lang w:bidi="ar-SA"/>
        </w:rPr>
        <w:t xml:space="preserve"> يجوز رؤيته </w:t>
      </w:r>
      <w:r w:rsidRPr="00F76E63">
        <w:rPr>
          <w:rFonts w:hint="cs"/>
          <w:sz w:val="28"/>
          <w:szCs w:val="28"/>
          <w:lang w:bidi="ar-SA"/>
        </w:rPr>
        <w:sym w:font="Abo-thar" w:char="F061"/>
      </w:r>
      <w:r w:rsidRPr="00F76E63">
        <w:rPr>
          <w:rFonts w:hint="cs"/>
          <w:sz w:val="28"/>
          <w:szCs w:val="28"/>
          <w:rtl/>
          <w:lang w:bidi="ar-SA"/>
        </w:rPr>
        <w:t xml:space="preserve"> </w:t>
      </w:r>
      <w:r w:rsidR="002D53AF" w:rsidRPr="00F76E63">
        <w:rPr>
          <w:rFonts w:hint="cs"/>
          <w:sz w:val="28"/>
          <w:szCs w:val="28"/>
          <w:rtl/>
          <w:lang w:bidi="ar-SA"/>
        </w:rPr>
        <w:t xml:space="preserve">في اليقظة والمنام باتفاق الحفاظ، وإنما اختلفوا هل يرى الرائي ذاته الشريفة حقيقة أو </w:t>
      </w:r>
      <w:r w:rsidR="002D53AF" w:rsidRPr="00F76E63">
        <w:rPr>
          <w:rFonts w:hint="cs"/>
          <w:sz w:val="28"/>
          <w:szCs w:val="28"/>
          <w:rtl/>
          <w:lang w:bidi="ar-SA"/>
        </w:rPr>
        <w:lastRenderedPageBreak/>
        <w:t>يرى مثالا يحكيها، فذهب إلى الأول جماعة وذهب إلى الثاني</w:t>
      </w:r>
      <w:r w:rsidR="004B50F8" w:rsidRPr="00F76E63">
        <w:rPr>
          <w:sz w:val="28"/>
          <w:szCs w:val="28"/>
          <w:rtl/>
        </w:rPr>
        <w:t xml:space="preserve">: </w:t>
      </w:r>
      <w:r w:rsidR="002D53AF" w:rsidRPr="00F76E63">
        <w:rPr>
          <w:rFonts w:hint="cs"/>
          <w:sz w:val="28"/>
          <w:szCs w:val="28"/>
          <w:rtl/>
          <w:lang w:bidi="ar-SA"/>
        </w:rPr>
        <w:t xml:space="preserve">الغزالي، والقرافي، واليافعي، وآخرون، واحتج الأولون بأنه سراج الهداية، ونور الهدى، وشمس المعارف كما يرى النور والسراج والشمس من بعد، والمرئي جرم الشمس بأعراضه فكذلك البدن الشريف، فلا تفارق ذاته القبر الشريف، بل يخرق الله الحجب للرائي ويزيل الموانع حتى يراه كل راء ولو من المشرق والمغرب، أو تجعل الحجب شفافة لا تحجب ما وراءها، والذي جزم به القرافي أن رؤياه منامًا إدراك بجزء لم تحله آفة النوم من القلب فهو بعين البصيرة لا بعين البصر بدليل أنه قد يراه الأعمى. وقد حكى ابن أبي جمرة وجماعة أنهم رأوا النبي </w:t>
      </w:r>
      <w:r w:rsidRPr="00F76E63">
        <w:rPr>
          <w:rFonts w:hint="cs"/>
          <w:sz w:val="28"/>
          <w:szCs w:val="28"/>
          <w:lang w:bidi="ar-SA"/>
        </w:rPr>
        <w:sym w:font="Abo-thar" w:char="F061"/>
      </w:r>
      <w:r w:rsidRPr="00F76E63">
        <w:rPr>
          <w:rFonts w:hint="cs"/>
          <w:sz w:val="28"/>
          <w:szCs w:val="28"/>
          <w:rtl/>
          <w:lang w:bidi="ar-SA"/>
        </w:rPr>
        <w:t xml:space="preserve"> </w:t>
      </w:r>
      <w:r w:rsidR="002D53AF" w:rsidRPr="00F76E63">
        <w:rPr>
          <w:rFonts w:hint="cs"/>
          <w:sz w:val="28"/>
          <w:szCs w:val="28"/>
          <w:rtl/>
          <w:lang w:bidi="ar-SA"/>
        </w:rPr>
        <w:t>يقظة</w:t>
      </w:r>
      <w:r w:rsidR="004B50F8" w:rsidRPr="00F76E63">
        <w:rPr>
          <w:rFonts w:hint="cs"/>
          <w:sz w:val="28"/>
          <w:szCs w:val="28"/>
          <w:rtl/>
          <w:lang w:bidi="ar-SA"/>
        </w:rPr>
        <w:t xml:space="preserve">. </w:t>
      </w:r>
      <w:r w:rsidR="002D53AF" w:rsidRPr="00F76E63">
        <w:rPr>
          <w:rFonts w:hint="cs"/>
          <w:sz w:val="28"/>
          <w:szCs w:val="28"/>
          <w:rtl/>
          <w:lang w:bidi="ar-SA"/>
        </w:rPr>
        <w:t xml:space="preserve">وروي: </w:t>
      </w:r>
      <w:r w:rsidRPr="00F76E63">
        <w:rPr>
          <w:rFonts w:hint="cs"/>
          <w:sz w:val="28"/>
          <w:szCs w:val="28"/>
          <w:rtl/>
          <w:lang w:bidi="ar-SA"/>
        </w:rPr>
        <w:t>(</w:t>
      </w:r>
      <w:r w:rsidR="002D53AF" w:rsidRPr="00F76E63">
        <w:rPr>
          <w:rFonts w:hint="cs"/>
          <w:sz w:val="28"/>
          <w:szCs w:val="28"/>
          <w:rtl/>
          <w:lang w:bidi="ar-SA"/>
        </w:rPr>
        <w:t>من رآني مناما فسيراني يقظة</w:t>
      </w:r>
      <w:r w:rsidRPr="00F76E63">
        <w:rPr>
          <w:rFonts w:hint="cs"/>
          <w:sz w:val="28"/>
          <w:szCs w:val="28"/>
          <w:rtl/>
          <w:lang w:bidi="ar-SA"/>
        </w:rPr>
        <w:t xml:space="preserve">)، </w:t>
      </w:r>
      <w:r w:rsidR="002D53AF" w:rsidRPr="00F76E63">
        <w:rPr>
          <w:rFonts w:hint="cs"/>
          <w:sz w:val="28"/>
          <w:szCs w:val="28"/>
          <w:rtl/>
          <w:lang w:bidi="ar-SA"/>
        </w:rPr>
        <w:t>ومنكر ذلك محروم؛ لأنه إن كان ممن يكذب بكرامات الأولياء، فالبحث معه ساقط لتكذيبه ما أثبتته السنة أشار إلى جميع ذلك شيخ مشايخنا اللقاني في شرح جوهرة التوحيد</w:t>
      </w:r>
      <w:r w:rsidRPr="00F76E63">
        <w:rPr>
          <w:rFonts w:hint="cs"/>
          <w:sz w:val="28"/>
          <w:szCs w:val="28"/>
          <w:rtl/>
          <w:lang w:bidi="ar-SA"/>
        </w:rPr>
        <w:t>)</w:t>
      </w:r>
      <w:r w:rsidR="00B645B2" w:rsidRPr="00F76E63">
        <w:rPr>
          <w:rStyle w:val="af0"/>
          <w:sz w:val="28"/>
          <w:szCs w:val="28"/>
          <w:rtl/>
        </w:rPr>
        <w:t>(</w:t>
      </w:r>
      <w:r w:rsidR="00B645B2" w:rsidRPr="00F76E63">
        <w:rPr>
          <w:rStyle w:val="af0"/>
          <w:sz w:val="28"/>
          <w:szCs w:val="28"/>
          <w:rtl/>
        </w:rPr>
        <w:footnoteReference w:id="47"/>
      </w:r>
      <w:r w:rsidR="00B645B2" w:rsidRPr="00F76E63">
        <w:rPr>
          <w:rStyle w:val="af0"/>
          <w:sz w:val="28"/>
          <w:szCs w:val="28"/>
          <w:rtl/>
        </w:rPr>
        <w:t xml:space="preserve">) </w:t>
      </w:r>
    </w:p>
    <w:p w14:paraId="2EDD3BCA" w14:textId="77777777" w:rsidR="00F7671B" w:rsidRPr="00F76E63" w:rsidRDefault="002D53AF" w:rsidP="004D300F">
      <w:pPr>
        <w:pStyle w:val="aaac"/>
        <w:rPr>
          <w:rFonts w:ascii="mylotus" w:hAnsi="mylotus"/>
          <w:sz w:val="28"/>
          <w:szCs w:val="28"/>
          <w:rtl/>
          <w:lang w:bidi="ar-SA"/>
        </w:rPr>
      </w:pPr>
      <w:r w:rsidRPr="00F76E63">
        <w:rPr>
          <w:sz w:val="28"/>
          <w:szCs w:val="28"/>
          <w:rtl/>
        </w:rPr>
        <w:t xml:space="preserve">وقال الساحلي في </w:t>
      </w:r>
      <w:r w:rsidR="00F7671B" w:rsidRPr="00F76E63">
        <w:rPr>
          <w:rFonts w:hint="cs"/>
          <w:sz w:val="28"/>
          <w:szCs w:val="28"/>
          <w:rtl/>
        </w:rPr>
        <w:t>(</w:t>
      </w:r>
      <w:r w:rsidRPr="00F76E63">
        <w:rPr>
          <w:sz w:val="28"/>
          <w:szCs w:val="28"/>
          <w:rtl/>
        </w:rPr>
        <w:t>بغية السالك</w:t>
      </w:r>
      <w:r w:rsidR="00F7671B" w:rsidRPr="00F76E63">
        <w:rPr>
          <w:rFonts w:hint="cs"/>
          <w:sz w:val="28"/>
          <w:szCs w:val="28"/>
          <w:rtl/>
        </w:rPr>
        <w:t>)</w:t>
      </w:r>
      <w:r w:rsidRPr="00F76E63">
        <w:rPr>
          <w:sz w:val="28"/>
          <w:szCs w:val="28"/>
          <w:rtl/>
        </w:rPr>
        <w:t xml:space="preserve"> بعدما ذكر طبقات الناس في انطباع صورته الشريفة </w:t>
      </w:r>
      <w:r w:rsidR="00F7671B" w:rsidRPr="00F76E63">
        <w:rPr>
          <w:sz w:val="28"/>
          <w:szCs w:val="28"/>
        </w:rPr>
        <w:sym w:font="Abo-thar" w:char="F061"/>
      </w:r>
      <w:r w:rsidR="00F7671B" w:rsidRPr="00F76E63">
        <w:rPr>
          <w:rFonts w:hint="cs"/>
          <w:sz w:val="28"/>
          <w:szCs w:val="28"/>
          <w:rtl/>
        </w:rPr>
        <w:t xml:space="preserve"> </w:t>
      </w:r>
      <w:r w:rsidRPr="00F76E63">
        <w:rPr>
          <w:sz w:val="28"/>
          <w:szCs w:val="28"/>
          <w:rtl/>
        </w:rPr>
        <w:t>في نفوسهم</w:t>
      </w:r>
      <w:r w:rsidR="004B50F8" w:rsidRPr="00F76E63">
        <w:rPr>
          <w:sz w:val="28"/>
          <w:szCs w:val="28"/>
          <w:rtl/>
        </w:rPr>
        <w:t xml:space="preserve">: </w:t>
      </w:r>
      <w:r w:rsidR="00F7671B" w:rsidRPr="00F76E63">
        <w:rPr>
          <w:rFonts w:hint="cs"/>
          <w:sz w:val="28"/>
          <w:szCs w:val="28"/>
          <w:rtl/>
        </w:rPr>
        <w:t>(</w:t>
      </w:r>
      <w:r w:rsidRPr="00F76E63">
        <w:rPr>
          <w:sz w:val="28"/>
          <w:szCs w:val="28"/>
          <w:rtl/>
        </w:rPr>
        <w:t>ووراء هذا ما هو أعلى درجة منه</w:t>
      </w:r>
      <w:r w:rsidR="004B50F8" w:rsidRPr="00F76E63">
        <w:rPr>
          <w:sz w:val="28"/>
          <w:szCs w:val="28"/>
          <w:rtl/>
        </w:rPr>
        <w:t xml:space="preserve">، </w:t>
      </w:r>
      <w:r w:rsidRPr="00F76E63">
        <w:rPr>
          <w:sz w:val="28"/>
          <w:szCs w:val="28"/>
          <w:rtl/>
        </w:rPr>
        <w:t>وهو أن يراه بعين رأسه عيانا في عالم الحس</w:t>
      </w:r>
      <w:r w:rsidR="00F7671B" w:rsidRPr="00F76E63">
        <w:rPr>
          <w:sz w:val="28"/>
          <w:szCs w:val="28"/>
          <w:rtl/>
        </w:rPr>
        <w:t xml:space="preserve"> و</w:t>
      </w:r>
      <w:r w:rsidRPr="00F76E63">
        <w:rPr>
          <w:sz w:val="28"/>
          <w:szCs w:val="28"/>
          <w:rtl/>
        </w:rPr>
        <w:t>لا تنكر هذا، فقد يكرم الله من يشاء من عباده بإقامة صورته الكريمة له حتى يشاهدها</w:t>
      </w:r>
      <w:r w:rsidR="004B50F8" w:rsidRPr="00F76E63">
        <w:rPr>
          <w:sz w:val="28"/>
          <w:szCs w:val="28"/>
          <w:rtl/>
        </w:rPr>
        <w:t xml:space="preserve">، </w:t>
      </w:r>
      <w:r w:rsidR="00F7671B" w:rsidRPr="00F76E63">
        <w:rPr>
          <w:sz w:val="28"/>
          <w:szCs w:val="28"/>
          <w:rtl/>
        </w:rPr>
        <w:t>و</w:t>
      </w:r>
      <w:r w:rsidRPr="00F76E63">
        <w:rPr>
          <w:sz w:val="28"/>
          <w:szCs w:val="28"/>
          <w:rtl/>
        </w:rPr>
        <w:t>هذا من جائز الكرامات التي يتحف الله بها أولياءه</w:t>
      </w:r>
      <w:r w:rsidR="00F7671B" w:rsidRPr="00F76E63">
        <w:rPr>
          <w:rFonts w:hint="cs"/>
          <w:sz w:val="28"/>
          <w:szCs w:val="28"/>
          <w:rtl/>
        </w:rPr>
        <w:t>)</w:t>
      </w:r>
      <w:r w:rsidR="00705B62" w:rsidRPr="00F76E63">
        <w:rPr>
          <w:rStyle w:val="af0"/>
          <w:sz w:val="28"/>
          <w:szCs w:val="28"/>
          <w:rtl/>
        </w:rPr>
        <w:t>(</w:t>
      </w:r>
      <w:r w:rsidR="00705B62" w:rsidRPr="00F76E63">
        <w:rPr>
          <w:rStyle w:val="af0"/>
          <w:sz w:val="28"/>
          <w:szCs w:val="28"/>
          <w:rtl/>
        </w:rPr>
        <w:footnoteReference w:id="48"/>
      </w:r>
      <w:r w:rsidR="00705B62" w:rsidRPr="00F76E63">
        <w:rPr>
          <w:rStyle w:val="af0"/>
          <w:sz w:val="28"/>
          <w:szCs w:val="28"/>
          <w:rtl/>
        </w:rPr>
        <w:t>)</w:t>
      </w:r>
      <w:r w:rsidR="00705B62" w:rsidRPr="00F76E63">
        <w:rPr>
          <w:rFonts w:hint="cs"/>
          <w:sz w:val="28"/>
          <w:szCs w:val="28"/>
          <w:rtl/>
        </w:rPr>
        <w:t xml:space="preserve"> </w:t>
      </w:r>
    </w:p>
    <w:p w14:paraId="784B9171" w14:textId="77777777" w:rsidR="00705B62" w:rsidRPr="00F76E63" w:rsidRDefault="00705B62" w:rsidP="004D300F">
      <w:pPr>
        <w:pStyle w:val="aaac"/>
        <w:rPr>
          <w:sz w:val="28"/>
          <w:szCs w:val="28"/>
          <w:rtl/>
        </w:rPr>
      </w:pPr>
      <w:r w:rsidRPr="00F76E63">
        <w:rPr>
          <w:rFonts w:hint="cs"/>
          <w:sz w:val="28"/>
          <w:szCs w:val="28"/>
          <w:rtl/>
          <w:lang w:bidi="ar-SA"/>
        </w:rPr>
        <w:t xml:space="preserve">وقال مبينا دور الصلاة على رسول الله </w:t>
      </w:r>
      <w:r w:rsidRPr="00F76E63">
        <w:rPr>
          <w:rFonts w:hint="cs"/>
          <w:sz w:val="28"/>
          <w:szCs w:val="28"/>
          <w:lang w:bidi="ar-SA"/>
        </w:rPr>
        <w:sym w:font="Abo-thar" w:char="F061"/>
      </w:r>
      <w:r w:rsidRPr="00F76E63">
        <w:rPr>
          <w:rFonts w:hint="cs"/>
          <w:sz w:val="28"/>
          <w:szCs w:val="28"/>
          <w:rtl/>
          <w:lang w:bidi="ar-SA"/>
        </w:rPr>
        <w:t xml:space="preserve"> في حصول ذلك التواصل المقدس مع رسول الله </w:t>
      </w:r>
      <w:r w:rsidRPr="00F76E63">
        <w:rPr>
          <w:rFonts w:hint="cs"/>
          <w:sz w:val="28"/>
          <w:szCs w:val="28"/>
          <w:lang w:bidi="ar-SA"/>
        </w:rPr>
        <w:sym w:font="Abo-thar" w:char="F061"/>
      </w:r>
      <w:r w:rsidRPr="00F76E63">
        <w:rPr>
          <w:rFonts w:hint="cs"/>
          <w:sz w:val="28"/>
          <w:szCs w:val="28"/>
          <w:rtl/>
          <w:lang w:bidi="ar-SA"/>
        </w:rPr>
        <w:t xml:space="preserve"> : </w:t>
      </w:r>
      <w:r w:rsidRPr="00F76E63">
        <w:rPr>
          <w:rFonts w:hint="cs"/>
          <w:sz w:val="28"/>
          <w:szCs w:val="28"/>
          <w:rtl/>
        </w:rPr>
        <w:t>(</w:t>
      </w:r>
      <w:r w:rsidRPr="00F76E63">
        <w:rPr>
          <w:sz w:val="28"/>
          <w:szCs w:val="28"/>
          <w:rtl/>
        </w:rPr>
        <w:t>حدثني أبي قال:حدثني شيخي أبو القاسم المريد</w:t>
      </w:r>
      <w:r w:rsidRPr="00F76E63">
        <w:rPr>
          <w:rFonts w:hint="cs"/>
          <w:sz w:val="28"/>
          <w:szCs w:val="28"/>
          <w:rtl/>
        </w:rPr>
        <w:t xml:space="preserve"> </w:t>
      </w:r>
      <w:r w:rsidRPr="00F76E63">
        <w:rPr>
          <w:sz w:val="28"/>
          <w:szCs w:val="28"/>
          <w:rtl/>
        </w:rPr>
        <w:t>قال:</w:t>
      </w:r>
      <w:r w:rsidRPr="00F76E63">
        <w:rPr>
          <w:rFonts w:hint="cs"/>
          <w:sz w:val="28"/>
          <w:szCs w:val="28"/>
          <w:rtl/>
        </w:rPr>
        <w:t xml:space="preserve"> (</w:t>
      </w:r>
      <w:r w:rsidRPr="00F76E63">
        <w:rPr>
          <w:sz w:val="28"/>
          <w:szCs w:val="28"/>
          <w:rtl/>
        </w:rPr>
        <w:t>كان من جملة أصحابي الذين أخذوا عني رجل يقال له أبو عبد الله بن الخطيب</w:t>
      </w:r>
      <w:r w:rsidRPr="00F76E63">
        <w:rPr>
          <w:rFonts w:hint="cs"/>
          <w:sz w:val="28"/>
          <w:szCs w:val="28"/>
          <w:rtl/>
        </w:rPr>
        <w:t xml:space="preserve"> </w:t>
      </w:r>
      <w:r w:rsidRPr="00F76E63">
        <w:rPr>
          <w:sz w:val="28"/>
          <w:szCs w:val="28"/>
          <w:rtl/>
        </w:rPr>
        <w:t>بلغ بكثرة الصلاة على النبي</w:t>
      </w:r>
      <w:r w:rsidRPr="00F76E63">
        <w:rPr>
          <w:sz w:val="28"/>
          <w:szCs w:val="28"/>
        </w:rPr>
        <w:sym w:font="Abo-thar" w:char="F061"/>
      </w:r>
      <w:r w:rsidRPr="00F76E63">
        <w:rPr>
          <w:rFonts w:hint="cs"/>
          <w:sz w:val="28"/>
          <w:szCs w:val="28"/>
          <w:rtl/>
        </w:rPr>
        <w:t xml:space="preserve"> </w:t>
      </w:r>
      <w:r w:rsidRPr="00F76E63">
        <w:rPr>
          <w:sz w:val="28"/>
          <w:szCs w:val="28"/>
        </w:rPr>
        <w:t xml:space="preserve">  </w:t>
      </w:r>
      <w:r w:rsidRPr="00F76E63">
        <w:rPr>
          <w:sz w:val="28"/>
          <w:szCs w:val="28"/>
          <w:rtl/>
        </w:rPr>
        <w:t xml:space="preserve">درجة القرب منه واتصال مواصلته، حتى  أن  الفقيهين المحدثين كانا إذا اختلفا في الحديث من أحاديث النبي   </w:t>
      </w:r>
      <w:r w:rsidRPr="00F76E63">
        <w:rPr>
          <w:sz w:val="28"/>
          <w:szCs w:val="28"/>
        </w:rPr>
        <w:sym w:font="Abo-thar" w:char="F061"/>
      </w:r>
      <w:r w:rsidRPr="00F76E63">
        <w:rPr>
          <w:sz w:val="28"/>
          <w:szCs w:val="28"/>
          <w:rtl/>
        </w:rPr>
        <w:t>، فقال  أحدهما: هو صحيح</w:t>
      </w:r>
      <w:r w:rsidR="00404AFC" w:rsidRPr="00F76E63">
        <w:rPr>
          <w:sz w:val="28"/>
          <w:szCs w:val="28"/>
          <w:rtl/>
        </w:rPr>
        <w:t xml:space="preserve">، </w:t>
      </w:r>
      <w:r w:rsidRPr="00F76E63">
        <w:rPr>
          <w:sz w:val="28"/>
          <w:szCs w:val="28"/>
          <w:rtl/>
        </w:rPr>
        <w:t>وقال الآخر : هو ضعيف</w:t>
      </w:r>
      <w:r w:rsidR="00404AFC" w:rsidRPr="00F76E63">
        <w:rPr>
          <w:sz w:val="28"/>
          <w:szCs w:val="28"/>
          <w:rtl/>
        </w:rPr>
        <w:t xml:space="preserve">، </w:t>
      </w:r>
      <w:r w:rsidRPr="00F76E63">
        <w:rPr>
          <w:sz w:val="28"/>
          <w:szCs w:val="28"/>
          <w:rtl/>
        </w:rPr>
        <w:t xml:space="preserve">أتيا ( إلى أبي ) عبد الله بن الخطيب، </w:t>
      </w:r>
      <w:r w:rsidRPr="00F76E63">
        <w:rPr>
          <w:sz w:val="28"/>
          <w:szCs w:val="28"/>
          <w:rtl/>
        </w:rPr>
        <w:lastRenderedPageBreak/>
        <w:t xml:space="preserve">فيرغبان منه أن يسأل النبي </w:t>
      </w:r>
      <w:r w:rsidRPr="00F76E63">
        <w:rPr>
          <w:sz w:val="28"/>
          <w:szCs w:val="28"/>
        </w:rPr>
        <w:sym w:font="Abo-thar" w:char="F061"/>
      </w:r>
      <w:r w:rsidRPr="00F76E63">
        <w:rPr>
          <w:rFonts w:hint="cs"/>
          <w:sz w:val="28"/>
          <w:szCs w:val="28"/>
          <w:rtl/>
        </w:rPr>
        <w:t xml:space="preserve"> </w:t>
      </w:r>
      <w:r w:rsidRPr="00F76E63">
        <w:rPr>
          <w:sz w:val="28"/>
          <w:szCs w:val="28"/>
          <w:rtl/>
        </w:rPr>
        <w:t>عن الحديث المختلف فيه، ثم إنه إذا نام رأى النبي</w:t>
      </w:r>
      <w:r w:rsidR="00404AFC" w:rsidRPr="00F76E63">
        <w:rPr>
          <w:sz w:val="28"/>
          <w:szCs w:val="28"/>
          <w:rtl/>
        </w:rPr>
        <w:t xml:space="preserve">، </w:t>
      </w:r>
      <w:r w:rsidRPr="00F76E63">
        <w:rPr>
          <w:sz w:val="28"/>
          <w:szCs w:val="28"/>
          <w:rtl/>
        </w:rPr>
        <w:t>فيسأله عن ذلك الحديث</w:t>
      </w:r>
      <w:r w:rsidR="00404AFC" w:rsidRPr="00F76E63">
        <w:rPr>
          <w:sz w:val="28"/>
          <w:szCs w:val="28"/>
          <w:rtl/>
        </w:rPr>
        <w:t xml:space="preserve">، </w:t>
      </w:r>
      <w:r w:rsidRPr="00F76E63">
        <w:rPr>
          <w:sz w:val="28"/>
          <w:szCs w:val="28"/>
          <w:rtl/>
        </w:rPr>
        <w:t>فيقول له</w:t>
      </w:r>
      <w:r w:rsidRPr="00F76E63">
        <w:rPr>
          <w:rFonts w:hint="cs"/>
          <w:sz w:val="28"/>
          <w:szCs w:val="28"/>
          <w:rtl/>
        </w:rPr>
        <w:t>:</w:t>
      </w:r>
      <w:r w:rsidRPr="00F76E63">
        <w:rPr>
          <w:sz w:val="28"/>
          <w:szCs w:val="28"/>
          <w:rtl/>
        </w:rPr>
        <w:t xml:space="preserve"> إما نعم أنا قلته، وإما لم أقله </w:t>
      </w:r>
      <w:r w:rsidRPr="00F76E63">
        <w:rPr>
          <w:rFonts w:hint="cs"/>
          <w:sz w:val="28"/>
          <w:szCs w:val="28"/>
          <w:rtl/>
        </w:rPr>
        <w:t>..</w:t>
      </w:r>
      <w:r w:rsidRPr="00F76E63">
        <w:rPr>
          <w:sz w:val="28"/>
          <w:szCs w:val="28"/>
          <w:rtl/>
        </w:rPr>
        <w:t xml:space="preserve"> فيعرفهما بذلك</w:t>
      </w:r>
      <w:r w:rsidR="00404AFC" w:rsidRPr="00F76E63">
        <w:rPr>
          <w:sz w:val="28"/>
          <w:szCs w:val="28"/>
          <w:rtl/>
        </w:rPr>
        <w:t xml:space="preserve">، </w:t>
      </w:r>
      <w:r w:rsidRPr="00F76E63">
        <w:rPr>
          <w:sz w:val="28"/>
          <w:szCs w:val="28"/>
          <w:rtl/>
        </w:rPr>
        <w:t>فيفيدهما ذلك قوة ظن لما علم من صدق أبي عبد الله بن الخطيب</w:t>
      </w:r>
      <w:r w:rsidR="00404AFC" w:rsidRPr="00F76E63">
        <w:rPr>
          <w:sz w:val="28"/>
          <w:szCs w:val="28"/>
          <w:rtl/>
        </w:rPr>
        <w:t xml:space="preserve">، </w:t>
      </w:r>
      <w:r w:rsidRPr="00F76E63">
        <w:rPr>
          <w:sz w:val="28"/>
          <w:szCs w:val="28"/>
          <w:rtl/>
        </w:rPr>
        <w:t>واشتهر من حاله في العدالة</w:t>
      </w:r>
      <w:r w:rsidRPr="00F76E63">
        <w:rPr>
          <w:rFonts w:hint="cs"/>
          <w:sz w:val="28"/>
          <w:szCs w:val="28"/>
          <w:rtl/>
        </w:rPr>
        <w:t xml:space="preserve">.. </w:t>
      </w:r>
      <w:r w:rsidRPr="00F76E63">
        <w:rPr>
          <w:sz w:val="28"/>
          <w:szCs w:val="28"/>
          <w:rtl/>
        </w:rPr>
        <w:t>وهذا وإن لم يفد قطعا</w:t>
      </w:r>
      <w:r w:rsidR="00404AFC" w:rsidRPr="00F76E63">
        <w:rPr>
          <w:sz w:val="28"/>
          <w:szCs w:val="28"/>
          <w:rtl/>
        </w:rPr>
        <w:t xml:space="preserve">، </w:t>
      </w:r>
      <w:r w:rsidRPr="00F76E63">
        <w:rPr>
          <w:sz w:val="28"/>
          <w:szCs w:val="28"/>
          <w:rtl/>
        </w:rPr>
        <w:t>فلا يقصر عن تغليب الظن</w:t>
      </w:r>
      <w:r w:rsidR="00404AFC" w:rsidRPr="00F76E63">
        <w:rPr>
          <w:sz w:val="28"/>
          <w:szCs w:val="28"/>
          <w:rtl/>
        </w:rPr>
        <w:t xml:space="preserve">، </w:t>
      </w:r>
      <w:r w:rsidRPr="00F76E63">
        <w:rPr>
          <w:sz w:val="28"/>
          <w:szCs w:val="28"/>
          <w:rtl/>
        </w:rPr>
        <w:t>وكان  بحيث لا يتصرف في أمر إلا عن إذن النبي</w:t>
      </w:r>
      <w:r w:rsidRPr="00F76E63">
        <w:rPr>
          <w:rFonts w:hint="cs"/>
          <w:sz w:val="28"/>
          <w:szCs w:val="28"/>
          <w:rtl/>
        </w:rPr>
        <w:t xml:space="preserve"> </w:t>
      </w:r>
      <w:r w:rsidRPr="00F76E63">
        <w:rPr>
          <w:rFonts w:hint="cs"/>
          <w:sz w:val="28"/>
          <w:szCs w:val="28"/>
        </w:rPr>
        <w:sym w:font="Abo-thar" w:char="F061"/>
      </w:r>
      <w:r w:rsidRPr="00F76E63">
        <w:rPr>
          <w:rFonts w:hint="cs"/>
          <w:sz w:val="28"/>
          <w:szCs w:val="28"/>
          <w:rtl/>
        </w:rPr>
        <w:t>)</w:t>
      </w:r>
      <w:r w:rsidRPr="00F76E63">
        <w:rPr>
          <w:rStyle w:val="af0"/>
          <w:rFonts w:ascii="mylotus" w:hAnsi="mylotus"/>
          <w:sz w:val="28"/>
          <w:szCs w:val="28"/>
          <w:rtl/>
        </w:rPr>
        <w:t>(</w:t>
      </w:r>
      <w:r w:rsidRPr="00F76E63">
        <w:rPr>
          <w:rStyle w:val="af0"/>
          <w:rFonts w:ascii="mylotus" w:hAnsi="mylotus"/>
          <w:sz w:val="28"/>
          <w:szCs w:val="28"/>
          <w:rtl/>
        </w:rPr>
        <w:footnoteReference w:id="49"/>
      </w:r>
      <w:r w:rsidRPr="00F76E63">
        <w:rPr>
          <w:rStyle w:val="af0"/>
          <w:rFonts w:ascii="mylotus" w:hAnsi="mylotus"/>
          <w:sz w:val="28"/>
          <w:szCs w:val="28"/>
          <w:rtl/>
        </w:rPr>
        <w:t>)</w:t>
      </w:r>
      <w:r w:rsidRPr="00F76E63">
        <w:rPr>
          <w:rFonts w:hint="cs"/>
          <w:sz w:val="28"/>
          <w:szCs w:val="28"/>
          <w:rtl/>
        </w:rPr>
        <w:t xml:space="preserve"> </w:t>
      </w:r>
    </w:p>
    <w:p w14:paraId="06178CD2" w14:textId="77777777" w:rsidR="00705B62" w:rsidRPr="00F76E63" w:rsidRDefault="00705B62" w:rsidP="004D300F">
      <w:pPr>
        <w:pStyle w:val="aaac"/>
        <w:rPr>
          <w:sz w:val="28"/>
          <w:szCs w:val="28"/>
          <w:rtl/>
        </w:rPr>
      </w:pPr>
      <w:r w:rsidRPr="00F76E63">
        <w:rPr>
          <w:rFonts w:hint="cs"/>
          <w:sz w:val="28"/>
          <w:szCs w:val="28"/>
          <w:rtl/>
        </w:rPr>
        <w:t xml:space="preserve">بل ذكر ـ فوق ذلك ـ ما كنا قد أشرنا إليه من أن هذا النوع من العلاقة برسول الله </w:t>
      </w:r>
      <w:r w:rsidRPr="00F76E63">
        <w:rPr>
          <w:rFonts w:hint="cs"/>
          <w:sz w:val="28"/>
          <w:szCs w:val="28"/>
        </w:rPr>
        <w:sym w:font="Abo-thar" w:char="F061"/>
      </w:r>
      <w:r w:rsidRPr="00F76E63">
        <w:rPr>
          <w:rFonts w:hint="cs"/>
          <w:sz w:val="28"/>
          <w:szCs w:val="28"/>
          <w:rtl/>
        </w:rPr>
        <w:t xml:space="preserve"> أعظم من أن ينحصر في صحابته، فقال: (</w:t>
      </w:r>
      <w:r w:rsidRPr="00F76E63">
        <w:rPr>
          <w:sz w:val="28"/>
          <w:szCs w:val="28"/>
          <w:rtl/>
        </w:rPr>
        <w:t xml:space="preserve">وحدثني أبي عن شيخه أبي القاسم عن شيخه أبي عمران أنه قال في حكاية  طويلة: </w:t>
      </w:r>
      <w:r w:rsidRPr="00F76E63">
        <w:rPr>
          <w:rFonts w:hint="cs"/>
          <w:sz w:val="28"/>
          <w:szCs w:val="28"/>
          <w:rtl/>
        </w:rPr>
        <w:t>(</w:t>
      </w:r>
      <w:r w:rsidRPr="00F76E63">
        <w:rPr>
          <w:sz w:val="28"/>
          <w:szCs w:val="28"/>
          <w:rtl/>
        </w:rPr>
        <w:t xml:space="preserve">أيظن أصحاب محمد </w:t>
      </w:r>
      <w:r w:rsidRPr="00F76E63">
        <w:rPr>
          <w:sz w:val="28"/>
          <w:szCs w:val="28"/>
        </w:rPr>
        <w:sym w:font="Abo-thar" w:char="F061"/>
      </w:r>
      <w:r w:rsidRPr="00F76E63">
        <w:rPr>
          <w:rFonts w:hint="cs"/>
          <w:sz w:val="28"/>
          <w:szCs w:val="28"/>
          <w:rtl/>
        </w:rPr>
        <w:t xml:space="preserve"> </w:t>
      </w:r>
      <w:r w:rsidRPr="00F76E63">
        <w:rPr>
          <w:sz w:val="28"/>
          <w:szCs w:val="28"/>
          <w:rtl/>
        </w:rPr>
        <w:t>أنهم اختصوا به من دوننا؟ والله لأزاحمنهم فيه حتى يعلموا أنهم قد خلفوا بعدهم رجالا</w:t>
      </w:r>
      <w:r w:rsidRPr="00F76E63">
        <w:rPr>
          <w:rFonts w:hint="cs"/>
          <w:sz w:val="28"/>
          <w:szCs w:val="28"/>
          <w:rtl/>
        </w:rPr>
        <w:t>)</w:t>
      </w:r>
    </w:p>
    <w:p w14:paraId="50821600" w14:textId="77777777" w:rsidR="00705B62" w:rsidRPr="00F76E63" w:rsidRDefault="00705B62" w:rsidP="00705B62">
      <w:pPr>
        <w:pStyle w:val="aaac"/>
        <w:rPr>
          <w:sz w:val="28"/>
          <w:szCs w:val="28"/>
          <w:rtl/>
        </w:rPr>
      </w:pPr>
      <w:r w:rsidRPr="00F76E63">
        <w:rPr>
          <w:rFonts w:hint="cs"/>
          <w:sz w:val="28"/>
          <w:szCs w:val="28"/>
          <w:rtl/>
        </w:rPr>
        <w:t>ثم علق على ذلك بقوله: (</w:t>
      </w:r>
      <w:r w:rsidRPr="00F76E63">
        <w:rPr>
          <w:sz w:val="28"/>
          <w:szCs w:val="28"/>
          <w:rtl/>
        </w:rPr>
        <w:t>وهذا إشارة لتمكن</w:t>
      </w:r>
      <w:r w:rsidRPr="00F76E63">
        <w:rPr>
          <w:rFonts w:hint="cs"/>
          <w:sz w:val="28"/>
          <w:szCs w:val="28"/>
          <w:rtl/>
        </w:rPr>
        <w:t xml:space="preserve"> </w:t>
      </w:r>
      <w:r w:rsidRPr="00F76E63">
        <w:rPr>
          <w:sz w:val="28"/>
          <w:szCs w:val="28"/>
          <w:rtl/>
        </w:rPr>
        <w:t>وصلته به</w:t>
      </w:r>
      <w:r w:rsidR="00404AFC" w:rsidRPr="00F76E63">
        <w:rPr>
          <w:sz w:val="28"/>
          <w:szCs w:val="28"/>
          <w:rtl/>
        </w:rPr>
        <w:t xml:space="preserve">، </w:t>
      </w:r>
      <w:r w:rsidRPr="00F76E63">
        <w:rPr>
          <w:sz w:val="28"/>
          <w:szCs w:val="28"/>
          <w:rtl/>
        </w:rPr>
        <w:t>بكثرة ذكره</w:t>
      </w:r>
      <w:r w:rsidR="00404AFC" w:rsidRPr="00F76E63">
        <w:rPr>
          <w:sz w:val="28"/>
          <w:szCs w:val="28"/>
          <w:rtl/>
        </w:rPr>
        <w:t xml:space="preserve">، </w:t>
      </w:r>
      <w:r w:rsidRPr="00F76E63">
        <w:rPr>
          <w:sz w:val="28"/>
          <w:szCs w:val="28"/>
          <w:rtl/>
        </w:rPr>
        <w:t>والعكوف على حبه</w:t>
      </w:r>
      <w:r w:rsidRPr="00F76E63">
        <w:rPr>
          <w:rFonts w:hint="cs"/>
          <w:sz w:val="28"/>
          <w:szCs w:val="28"/>
          <w:rtl/>
        </w:rPr>
        <w:t>)</w:t>
      </w:r>
    </w:p>
    <w:p w14:paraId="2992E34E" w14:textId="77777777" w:rsidR="00705B62" w:rsidRPr="00F76E63" w:rsidRDefault="00705B62" w:rsidP="00705B62">
      <w:pPr>
        <w:pStyle w:val="aaac"/>
        <w:rPr>
          <w:sz w:val="28"/>
          <w:szCs w:val="28"/>
          <w:rtl/>
        </w:rPr>
      </w:pPr>
      <w:r w:rsidRPr="00F76E63">
        <w:rPr>
          <w:rFonts w:hint="cs"/>
          <w:sz w:val="28"/>
          <w:szCs w:val="28"/>
          <w:rtl/>
        </w:rPr>
        <w:t xml:space="preserve">وما ذكره الساحلي عن أبي عمران هو نفس ما ذكره </w:t>
      </w:r>
      <w:r w:rsidRPr="00F76E63">
        <w:rPr>
          <w:sz w:val="28"/>
          <w:szCs w:val="28"/>
          <w:rtl/>
        </w:rPr>
        <w:t>الغزالي في الإحياء منسوب</w:t>
      </w:r>
      <w:r w:rsidRPr="00F76E63">
        <w:rPr>
          <w:rFonts w:hint="cs"/>
          <w:sz w:val="28"/>
          <w:szCs w:val="28"/>
          <w:rtl/>
        </w:rPr>
        <w:t>ا</w:t>
      </w:r>
      <w:r w:rsidRPr="00F76E63">
        <w:rPr>
          <w:sz w:val="28"/>
          <w:szCs w:val="28"/>
          <w:rtl/>
        </w:rPr>
        <w:t xml:space="preserve"> إلى أبي مسلم الخولاني حيث يقول: </w:t>
      </w:r>
      <w:r w:rsidRPr="00F76E63">
        <w:rPr>
          <w:rFonts w:hint="cs"/>
          <w:sz w:val="28"/>
          <w:szCs w:val="28"/>
          <w:rtl/>
        </w:rPr>
        <w:t>(</w:t>
      </w:r>
      <w:r w:rsidRPr="00F76E63">
        <w:rPr>
          <w:sz w:val="28"/>
          <w:szCs w:val="28"/>
          <w:rtl/>
        </w:rPr>
        <w:t xml:space="preserve">وكان أبو مسلم  الخولاني قد علق سوطا في مسجد بيته يخوف به نفسه، وكان يقول لنفسه: </w:t>
      </w:r>
      <w:r w:rsidRPr="00F76E63">
        <w:rPr>
          <w:rFonts w:hint="cs"/>
          <w:sz w:val="28"/>
          <w:szCs w:val="28"/>
          <w:rtl/>
        </w:rPr>
        <w:t>(</w:t>
      </w:r>
      <w:r w:rsidRPr="00F76E63">
        <w:rPr>
          <w:sz w:val="28"/>
          <w:szCs w:val="28"/>
          <w:rtl/>
        </w:rPr>
        <w:t>قومي، فوالله لأزحفن بك زحفا، حتى يكون الكلل منك لا مني</w:t>
      </w:r>
      <w:r w:rsidRPr="00F76E63">
        <w:rPr>
          <w:rFonts w:hint="cs"/>
          <w:sz w:val="28"/>
          <w:szCs w:val="28"/>
          <w:rtl/>
        </w:rPr>
        <w:t>)،</w:t>
      </w:r>
      <w:r w:rsidRPr="00F76E63">
        <w:rPr>
          <w:sz w:val="28"/>
          <w:szCs w:val="28"/>
          <w:rtl/>
        </w:rPr>
        <w:t xml:space="preserve"> فإذا دخلت الفترة تناول سوطه وضرب به ساقه. ويقول: أنت </w:t>
      </w:r>
      <w:r w:rsidRPr="00F76E63">
        <w:rPr>
          <w:rFonts w:hint="cs"/>
          <w:sz w:val="28"/>
          <w:szCs w:val="28"/>
          <w:rtl/>
        </w:rPr>
        <w:t xml:space="preserve"> </w:t>
      </w:r>
      <w:r w:rsidRPr="00F76E63">
        <w:rPr>
          <w:sz w:val="28"/>
          <w:szCs w:val="28"/>
          <w:rtl/>
        </w:rPr>
        <w:t>أولى بالضرب من دابتي</w:t>
      </w:r>
      <w:r w:rsidRPr="00F76E63">
        <w:rPr>
          <w:rFonts w:hint="cs"/>
          <w:sz w:val="28"/>
          <w:szCs w:val="28"/>
          <w:rtl/>
        </w:rPr>
        <w:t xml:space="preserve">، </w:t>
      </w:r>
      <w:r w:rsidRPr="00F76E63">
        <w:rPr>
          <w:sz w:val="28"/>
          <w:szCs w:val="28"/>
          <w:rtl/>
        </w:rPr>
        <w:t xml:space="preserve">وكان يقول: أيظن أصحاب محمد </w:t>
      </w:r>
      <w:r w:rsidRPr="00F76E63">
        <w:rPr>
          <w:sz w:val="28"/>
          <w:szCs w:val="28"/>
        </w:rPr>
        <w:sym w:font="Abo-thar" w:char="F061"/>
      </w:r>
      <w:r w:rsidRPr="00F76E63">
        <w:rPr>
          <w:rFonts w:hint="cs"/>
          <w:sz w:val="28"/>
          <w:szCs w:val="28"/>
          <w:rtl/>
        </w:rPr>
        <w:t xml:space="preserve"> </w:t>
      </w:r>
      <w:r w:rsidRPr="00F76E63">
        <w:rPr>
          <w:sz w:val="28"/>
          <w:szCs w:val="28"/>
          <w:rtl/>
        </w:rPr>
        <w:t>أن يستأثروا به دوننا</w:t>
      </w:r>
      <w:r w:rsidRPr="00F76E63">
        <w:rPr>
          <w:rFonts w:hint="cs"/>
          <w:sz w:val="28"/>
          <w:szCs w:val="28"/>
          <w:rtl/>
        </w:rPr>
        <w:t xml:space="preserve">، </w:t>
      </w:r>
      <w:r w:rsidRPr="00F76E63">
        <w:rPr>
          <w:sz w:val="28"/>
          <w:szCs w:val="28"/>
          <w:rtl/>
        </w:rPr>
        <w:t>كلا،</w:t>
      </w:r>
      <w:r w:rsidRPr="00F76E63">
        <w:rPr>
          <w:rFonts w:hint="cs"/>
          <w:sz w:val="28"/>
          <w:szCs w:val="28"/>
          <w:rtl/>
        </w:rPr>
        <w:t xml:space="preserve"> </w:t>
      </w:r>
      <w:r w:rsidRPr="00F76E63">
        <w:rPr>
          <w:sz w:val="28"/>
          <w:szCs w:val="28"/>
          <w:rtl/>
        </w:rPr>
        <w:t>والله لنزاحمنهم عليه زحاما حتى يعلموا أنهم قد خلفوا وراءهم رجالا</w:t>
      </w:r>
      <w:r w:rsidRPr="00F76E63">
        <w:rPr>
          <w:rFonts w:hint="cs"/>
          <w:sz w:val="28"/>
          <w:szCs w:val="28"/>
          <w:rtl/>
        </w:rPr>
        <w:t>)</w:t>
      </w:r>
      <w:r w:rsidRPr="00F76E63">
        <w:rPr>
          <w:rStyle w:val="af0"/>
          <w:sz w:val="28"/>
          <w:szCs w:val="28"/>
          <w:rtl/>
        </w:rPr>
        <w:t>(</w:t>
      </w:r>
      <w:r w:rsidRPr="00F76E63">
        <w:rPr>
          <w:rStyle w:val="af0"/>
          <w:sz w:val="28"/>
          <w:szCs w:val="28"/>
          <w:rtl/>
        </w:rPr>
        <w:footnoteReference w:id="50"/>
      </w:r>
      <w:r w:rsidRPr="00F76E63">
        <w:rPr>
          <w:rStyle w:val="af0"/>
          <w:sz w:val="28"/>
          <w:szCs w:val="28"/>
          <w:rtl/>
        </w:rPr>
        <w:t>)</w:t>
      </w:r>
      <w:r w:rsidRPr="00F76E63">
        <w:rPr>
          <w:rFonts w:hint="cs"/>
          <w:sz w:val="28"/>
          <w:szCs w:val="28"/>
          <w:rtl/>
        </w:rPr>
        <w:t xml:space="preserve"> </w:t>
      </w:r>
    </w:p>
    <w:p w14:paraId="0326F0FF" w14:textId="77777777" w:rsidR="00F7671B" w:rsidRPr="00F76E63" w:rsidRDefault="00F7671B" w:rsidP="004D300F">
      <w:pPr>
        <w:pStyle w:val="aaac"/>
        <w:rPr>
          <w:sz w:val="28"/>
          <w:szCs w:val="28"/>
          <w:rtl/>
        </w:rPr>
      </w:pPr>
      <w:r w:rsidRPr="00F76E63">
        <w:rPr>
          <w:rFonts w:hint="cs"/>
          <w:sz w:val="28"/>
          <w:szCs w:val="28"/>
          <w:rtl/>
        </w:rPr>
        <w:t xml:space="preserve">في مقابل هذا الانفتاح العظيم على التواصل مع رسول الله </w:t>
      </w:r>
      <w:r w:rsidRPr="00F76E63">
        <w:rPr>
          <w:rFonts w:hint="cs"/>
          <w:sz w:val="28"/>
          <w:szCs w:val="28"/>
        </w:rPr>
        <w:sym w:font="Abo-thar" w:char="F061"/>
      </w:r>
      <w:r w:rsidR="004B50F8" w:rsidRPr="00F76E63">
        <w:rPr>
          <w:rFonts w:hint="cs"/>
          <w:sz w:val="28"/>
          <w:szCs w:val="28"/>
          <w:rtl/>
        </w:rPr>
        <w:t xml:space="preserve">، </w:t>
      </w:r>
      <w:r w:rsidRPr="00F76E63">
        <w:rPr>
          <w:rFonts w:hint="cs"/>
          <w:sz w:val="28"/>
          <w:szCs w:val="28"/>
          <w:rtl/>
        </w:rPr>
        <w:t xml:space="preserve">والذي تدل عليه الأدلة العقلية والنقلية نجد جمودا خطيرا من أصحاب السنة المذهبية، والذين يتعاملون بنظرة مادية مع هذه المسألة متجاهلين أن مبنى الإيمان على الغيبية والقدرة المطلقة لله.. ولذلك لا يسأل </w:t>
      </w:r>
      <w:r w:rsidRPr="00F76E63">
        <w:rPr>
          <w:rFonts w:hint="cs"/>
          <w:sz w:val="28"/>
          <w:szCs w:val="28"/>
          <w:rtl/>
        </w:rPr>
        <w:lastRenderedPageBreak/>
        <w:t>المؤمن عن الكيفية ما دام قد تقرر في العقل الإمكان.</w:t>
      </w:r>
    </w:p>
    <w:p w14:paraId="07F808F5" w14:textId="77777777" w:rsidR="00E93BD6" w:rsidRPr="00F76E63" w:rsidRDefault="00F7671B" w:rsidP="004D300F">
      <w:pPr>
        <w:pStyle w:val="aaac"/>
        <w:rPr>
          <w:sz w:val="28"/>
          <w:szCs w:val="28"/>
          <w:rtl/>
          <w:lang w:val="en-US" w:bidi="ar-SA"/>
        </w:rPr>
      </w:pPr>
      <w:r w:rsidRPr="00F76E63">
        <w:rPr>
          <w:rFonts w:hint="cs"/>
          <w:sz w:val="28"/>
          <w:szCs w:val="28"/>
          <w:rtl/>
          <w:lang w:val="en-US"/>
        </w:rPr>
        <w:t xml:space="preserve">ومن الأمثلة على جمود أصحاب السنة المذهبية في هذه المسألة ما قاله الشيخ </w:t>
      </w:r>
      <w:r w:rsidR="002D53AF" w:rsidRPr="00F76E63">
        <w:rPr>
          <w:sz w:val="28"/>
          <w:szCs w:val="28"/>
          <w:rtl/>
          <w:lang w:val="en-US" w:bidi="ar-SA"/>
        </w:rPr>
        <w:t xml:space="preserve">عبدالعزيز بن باز </w:t>
      </w:r>
      <w:r w:rsidRPr="00F76E63">
        <w:rPr>
          <w:rFonts w:hint="cs"/>
          <w:sz w:val="28"/>
          <w:szCs w:val="28"/>
          <w:rtl/>
          <w:lang w:val="en-US" w:bidi="ar-SA"/>
        </w:rPr>
        <w:t xml:space="preserve">عند حديثه عن </w:t>
      </w:r>
      <w:r w:rsidR="002D53AF" w:rsidRPr="00F76E63">
        <w:rPr>
          <w:sz w:val="28"/>
          <w:szCs w:val="28"/>
          <w:rtl/>
          <w:lang w:val="en-US" w:bidi="ar-SA"/>
        </w:rPr>
        <w:t>(حكم الاحتفال بالمولد النبوي</w:t>
      </w:r>
      <w:r w:rsidRPr="00F76E63">
        <w:rPr>
          <w:rFonts w:hint="cs"/>
          <w:sz w:val="28"/>
          <w:szCs w:val="28"/>
          <w:rtl/>
          <w:lang w:val="en-US" w:bidi="ar-SA"/>
        </w:rPr>
        <w:t xml:space="preserve"> الشريف</w:t>
      </w:r>
      <w:r w:rsidR="002D53AF" w:rsidRPr="00F76E63">
        <w:rPr>
          <w:sz w:val="28"/>
          <w:szCs w:val="28"/>
          <w:rtl/>
          <w:lang w:val="en-US" w:bidi="ar-SA"/>
        </w:rPr>
        <w:t xml:space="preserve">): </w:t>
      </w:r>
      <w:r w:rsidRPr="00F76E63">
        <w:rPr>
          <w:rFonts w:hint="cs"/>
          <w:sz w:val="28"/>
          <w:szCs w:val="28"/>
          <w:rtl/>
          <w:lang w:val="en-US" w:bidi="ar-SA"/>
        </w:rPr>
        <w:t>(</w:t>
      </w:r>
      <w:r w:rsidR="002D53AF" w:rsidRPr="00F76E63">
        <w:rPr>
          <w:sz w:val="28"/>
          <w:szCs w:val="28"/>
          <w:rtl/>
          <w:lang w:val="en-US" w:bidi="ar-SA"/>
        </w:rPr>
        <w:t xml:space="preserve">بعضهم يظن أن رسول الله </w:t>
      </w:r>
      <w:r w:rsidRPr="00F76E63">
        <w:rPr>
          <w:sz w:val="28"/>
          <w:szCs w:val="28"/>
          <w:lang w:val="en-US" w:bidi="ar-SA"/>
        </w:rPr>
        <w:sym w:font="Abo-thar" w:char="F061"/>
      </w:r>
      <w:r w:rsidRPr="00F76E63">
        <w:rPr>
          <w:rFonts w:hint="cs"/>
          <w:sz w:val="28"/>
          <w:szCs w:val="28"/>
          <w:rtl/>
          <w:lang w:val="en-US" w:bidi="ar-SA"/>
        </w:rPr>
        <w:t xml:space="preserve"> </w:t>
      </w:r>
      <w:r w:rsidR="002D53AF" w:rsidRPr="00F76E63">
        <w:rPr>
          <w:sz w:val="28"/>
          <w:szCs w:val="28"/>
          <w:rtl/>
          <w:lang w:val="en-US" w:bidi="ar-SA"/>
        </w:rPr>
        <w:t>يحضر المولد ؛ ولهذا يقومون له مُحَيِّين ومرحّبين</w:t>
      </w:r>
      <w:r w:rsidR="004B50F8" w:rsidRPr="00F76E63">
        <w:rPr>
          <w:sz w:val="28"/>
          <w:szCs w:val="28"/>
          <w:rtl/>
          <w:lang w:val="en-US" w:bidi="ar-SA"/>
        </w:rPr>
        <w:t xml:space="preserve">، </w:t>
      </w:r>
      <w:r w:rsidR="002D53AF" w:rsidRPr="00F76E63">
        <w:rPr>
          <w:sz w:val="28"/>
          <w:szCs w:val="28"/>
          <w:rtl/>
          <w:lang w:val="en-US" w:bidi="ar-SA"/>
        </w:rPr>
        <w:t>وهذا من أعظم الباطل وأقبح الجهل</w:t>
      </w:r>
      <w:r w:rsidR="004B50F8" w:rsidRPr="00F76E63">
        <w:rPr>
          <w:sz w:val="28"/>
          <w:szCs w:val="28"/>
          <w:rtl/>
          <w:lang w:val="en-US" w:bidi="ar-SA"/>
        </w:rPr>
        <w:t xml:space="preserve">، </w:t>
      </w:r>
      <w:r w:rsidR="002D53AF" w:rsidRPr="00F76E63">
        <w:rPr>
          <w:sz w:val="28"/>
          <w:szCs w:val="28"/>
          <w:rtl/>
          <w:lang w:val="en-US" w:bidi="ar-SA"/>
        </w:rPr>
        <w:t xml:space="preserve">فإن الرسول </w:t>
      </w:r>
      <w:r w:rsidRPr="00F76E63">
        <w:rPr>
          <w:sz w:val="28"/>
          <w:szCs w:val="28"/>
          <w:lang w:val="en-US" w:bidi="ar-SA"/>
        </w:rPr>
        <w:sym w:font="Abo-thar" w:char="F061"/>
      </w:r>
      <w:r w:rsidRPr="00F76E63">
        <w:rPr>
          <w:rFonts w:hint="cs"/>
          <w:sz w:val="28"/>
          <w:szCs w:val="28"/>
          <w:rtl/>
          <w:lang w:val="en-US" w:bidi="ar-SA"/>
        </w:rPr>
        <w:t xml:space="preserve"> </w:t>
      </w:r>
      <w:r w:rsidR="002D53AF" w:rsidRPr="00F76E63">
        <w:rPr>
          <w:sz w:val="28"/>
          <w:szCs w:val="28"/>
          <w:rtl/>
          <w:lang w:val="en-US" w:bidi="ar-SA"/>
        </w:rPr>
        <w:t>لا يخرج من قبره قبل يوم القيامة</w:t>
      </w:r>
      <w:r w:rsidR="004B50F8" w:rsidRPr="00F76E63">
        <w:rPr>
          <w:sz w:val="28"/>
          <w:szCs w:val="28"/>
          <w:rtl/>
          <w:lang w:val="en-US" w:bidi="ar-SA"/>
        </w:rPr>
        <w:t xml:space="preserve">، </w:t>
      </w:r>
      <w:r w:rsidR="002D53AF" w:rsidRPr="00F76E63">
        <w:rPr>
          <w:sz w:val="28"/>
          <w:szCs w:val="28"/>
          <w:rtl/>
          <w:lang w:val="en-US" w:bidi="ar-SA"/>
        </w:rPr>
        <w:t>ولا يتصل بأحد من الناس</w:t>
      </w:r>
      <w:r w:rsidR="004B50F8" w:rsidRPr="00F76E63">
        <w:rPr>
          <w:sz w:val="28"/>
          <w:szCs w:val="28"/>
          <w:rtl/>
          <w:lang w:val="en-US" w:bidi="ar-SA"/>
        </w:rPr>
        <w:t xml:space="preserve">، </w:t>
      </w:r>
      <w:r w:rsidR="002D53AF" w:rsidRPr="00F76E63">
        <w:rPr>
          <w:sz w:val="28"/>
          <w:szCs w:val="28"/>
          <w:rtl/>
          <w:lang w:val="en-US" w:bidi="ar-SA"/>
        </w:rPr>
        <w:t>ولا يحضر اجتماعاتهم</w:t>
      </w:r>
      <w:r w:rsidR="004B50F8" w:rsidRPr="00F76E63">
        <w:rPr>
          <w:sz w:val="28"/>
          <w:szCs w:val="28"/>
          <w:rtl/>
          <w:lang w:val="en-US" w:bidi="ar-SA"/>
        </w:rPr>
        <w:t xml:space="preserve">، </w:t>
      </w:r>
      <w:r w:rsidR="002D53AF" w:rsidRPr="00F76E63">
        <w:rPr>
          <w:sz w:val="28"/>
          <w:szCs w:val="28"/>
          <w:rtl/>
          <w:lang w:val="en-US" w:bidi="ar-SA"/>
        </w:rPr>
        <w:t>بل هو مقيم في قبره إلى يوم القيامة</w:t>
      </w:r>
      <w:r w:rsidR="004B50F8" w:rsidRPr="00F76E63">
        <w:rPr>
          <w:sz w:val="28"/>
          <w:szCs w:val="28"/>
          <w:rtl/>
          <w:lang w:val="en-US" w:bidi="ar-SA"/>
        </w:rPr>
        <w:t xml:space="preserve">، </w:t>
      </w:r>
      <w:r w:rsidR="002D53AF" w:rsidRPr="00F76E63">
        <w:rPr>
          <w:sz w:val="28"/>
          <w:szCs w:val="28"/>
          <w:rtl/>
          <w:lang w:val="en-US" w:bidi="ar-SA"/>
        </w:rPr>
        <w:t>وروحه في أعلى عليين عند ربه في دار الكرامة، كما قال الله تعالى في سورة المؤمنون:﴿ ثُمَّ إِنَّكُمْ بَعْدَ ذَلِكَ لَمَيِّتُونَ</w:t>
      </w:r>
      <w:r w:rsidR="004D300F" w:rsidRPr="00F76E63">
        <w:rPr>
          <w:rFonts w:hint="cs"/>
          <w:sz w:val="28"/>
          <w:szCs w:val="28"/>
          <w:rtl/>
          <w:lang w:val="en-US" w:bidi="ar-SA"/>
        </w:rPr>
        <w:t xml:space="preserve"> </w:t>
      </w:r>
      <w:r w:rsidR="002D53AF" w:rsidRPr="00F76E63">
        <w:rPr>
          <w:sz w:val="28"/>
          <w:szCs w:val="28"/>
          <w:rtl/>
          <w:lang w:val="en-US" w:bidi="ar-SA"/>
        </w:rPr>
        <w:t>ثمَّ إِنَّكُمْ يَوْمَ الْقِيَامَةِ تُبْعَثُونَ﴾ (المؤمنون:15- 16)</w:t>
      </w:r>
      <w:r w:rsidR="004B50F8" w:rsidRPr="00F76E63">
        <w:rPr>
          <w:sz w:val="28"/>
          <w:szCs w:val="28"/>
          <w:rtl/>
          <w:lang w:val="en-US" w:bidi="ar-SA"/>
        </w:rPr>
        <w:t xml:space="preserve">، </w:t>
      </w:r>
      <w:r w:rsidR="002D53AF" w:rsidRPr="00F76E63">
        <w:rPr>
          <w:sz w:val="28"/>
          <w:szCs w:val="28"/>
          <w:rtl/>
          <w:lang w:val="en-US" w:bidi="ar-SA"/>
        </w:rPr>
        <w:t xml:space="preserve">وقال النبي </w:t>
      </w:r>
      <w:r w:rsidRPr="00F76E63">
        <w:rPr>
          <w:sz w:val="28"/>
          <w:szCs w:val="28"/>
          <w:lang w:val="en-US" w:bidi="ar-SA"/>
        </w:rPr>
        <w:sym w:font="Abo-thar" w:char="F061"/>
      </w:r>
      <w:r w:rsidR="002D53AF" w:rsidRPr="00F76E63">
        <w:rPr>
          <w:sz w:val="28"/>
          <w:szCs w:val="28"/>
          <w:rtl/>
          <w:lang w:val="en-US" w:bidi="ar-SA"/>
        </w:rPr>
        <w:t>:</w:t>
      </w:r>
      <w:r w:rsidRPr="00F76E63">
        <w:rPr>
          <w:rFonts w:hint="cs"/>
          <w:sz w:val="28"/>
          <w:szCs w:val="28"/>
          <w:rtl/>
          <w:lang w:val="en-US" w:bidi="ar-SA"/>
        </w:rPr>
        <w:t xml:space="preserve"> (</w:t>
      </w:r>
      <w:r w:rsidR="002D53AF" w:rsidRPr="00F76E63">
        <w:rPr>
          <w:sz w:val="28"/>
          <w:szCs w:val="28"/>
          <w:rtl/>
          <w:lang w:val="en-US" w:bidi="ar-SA"/>
        </w:rPr>
        <w:t>أنا سيد ولد آدم يوم القيامة</w:t>
      </w:r>
      <w:r w:rsidR="004B50F8" w:rsidRPr="00F76E63">
        <w:rPr>
          <w:sz w:val="28"/>
          <w:szCs w:val="28"/>
          <w:rtl/>
          <w:lang w:val="en-US" w:bidi="ar-SA"/>
        </w:rPr>
        <w:t xml:space="preserve">، </w:t>
      </w:r>
      <w:r w:rsidR="002D53AF" w:rsidRPr="00F76E63">
        <w:rPr>
          <w:sz w:val="28"/>
          <w:szCs w:val="28"/>
          <w:rtl/>
          <w:lang w:val="en-US" w:bidi="ar-SA"/>
        </w:rPr>
        <w:t>وأول من ينشق عنه القبر.وأول شافع وأول مشفع</w:t>
      </w:r>
      <w:r w:rsidRPr="00F76E63">
        <w:rPr>
          <w:rFonts w:hint="cs"/>
          <w:sz w:val="28"/>
          <w:szCs w:val="28"/>
          <w:rtl/>
          <w:lang w:val="en-US" w:bidi="ar-SA"/>
        </w:rPr>
        <w:t>)</w:t>
      </w:r>
      <w:r w:rsidRPr="00F76E63">
        <w:rPr>
          <w:rStyle w:val="af0"/>
          <w:sz w:val="28"/>
          <w:szCs w:val="28"/>
          <w:rtl/>
        </w:rPr>
        <w:t>(</w:t>
      </w:r>
      <w:r w:rsidRPr="00F76E63">
        <w:rPr>
          <w:rStyle w:val="af0"/>
          <w:sz w:val="28"/>
          <w:szCs w:val="28"/>
          <w:rtl/>
        </w:rPr>
        <w:footnoteReference w:id="51"/>
      </w:r>
      <w:r w:rsidRPr="00F76E63">
        <w:rPr>
          <w:rStyle w:val="af0"/>
          <w:sz w:val="28"/>
          <w:szCs w:val="28"/>
          <w:rtl/>
        </w:rPr>
        <w:t>)</w:t>
      </w:r>
      <w:r w:rsidRPr="00F76E63">
        <w:rPr>
          <w:rFonts w:hint="cs"/>
          <w:sz w:val="28"/>
          <w:szCs w:val="28"/>
          <w:rtl/>
          <w:lang w:val="en-US" w:bidi="ar-SA"/>
        </w:rPr>
        <w:t xml:space="preserve"> </w:t>
      </w:r>
      <w:r w:rsidR="002D53AF" w:rsidRPr="00F76E63">
        <w:rPr>
          <w:sz w:val="28"/>
          <w:szCs w:val="28"/>
          <w:rtl/>
          <w:lang w:val="en-US" w:bidi="ar-SA"/>
        </w:rPr>
        <w:t xml:space="preserve"> عليه من ربه أفضل الصلاة والسلام. فهذه الآية الكريمة والحديث الشريف وما جاء في معناهما من الآيات والأحاديث، كلها تدل على أن النبي </w:t>
      </w:r>
      <w:r w:rsidR="004D300F" w:rsidRPr="00F76E63">
        <w:rPr>
          <w:sz w:val="28"/>
          <w:szCs w:val="28"/>
          <w:lang w:val="en-US" w:bidi="ar-SA"/>
        </w:rPr>
        <w:sym w:font="Abo-thar" w:char="F061"/>
      </w:r>
      <w:r w:rsidR="004D300F" w:rsidRPr="00F76E63">
        <w:rPr>
          <w:rFonts w:hint="cs"/>
          <w:sz w:val="28"/>
          <w:szCs w:val="28"/>
          <w:rtl/>
          <w:lang w:val="en-US" w:bidi="ar-SA"/>
        </w:rPr>
        <w:t xml:space="preserve"> </w:t>
      </w:r>
      <w:r w:rsidR="002D53AF" w:rsidRPr="00F76E63">
        <w:rPr>
          <w:sz w:val="28"/>
          <w:szCs w:val="28"/>
          <w:rtl/>
          <w:lang w:val="en-US" w:bidi="ar-SA"/>
        </w:rPr>
        <w:t>وغيره من الأموات إنما يخرجون من قبورهم يوم القيامة</w:t>
      </w:r>
      <w:r w:rsidRPr="00F76E63">
        <w:rPr>
          <w:sz w:val="28"/>
          <w:szCs w:val="28"/>
          <w:rtl/>
          <w:lang w:val="en-US" w:bidi="ar-SA"/>
        </w:rPr>
        <w:t>)</w:t>
      </w:r>
    </w:p>
    <w:p w14:paraId="517C59D3" w14:textId="77777777" w:rsidR="00F7671B" w:rsidRPr="00F76E63" w:rsidRDefault="00F7671B" w:rsidP="00F7671B">
      <w:pPr>
        <w:pStyle w:val="aaac"/>
        <w:rPr>
          <w:sz w:val="28"/>
          <w:szCs w:val="28"/>
          <w:rtl/>
          <w:lang w:val="en-US" w:bidi="ar-SA"/>
        </w:rPr>
      </w:pPr>
      <w:r w:rsidRPr="00F76E63">
        <w:rPr>
          <w:rFonts w:hint="cs"/>
          <w:sz w:val="28"/>
          <w:szCs w:val="28"/>
          <w:rtl/>
          <w:lang w:val="en-US" w:bidi="ar-SA"/>
        </w:rPr>
        <w:t xml:space="preserve">وما ذكره ابن باز من الأدلة عجيب، فلا أحد يجادل في وفاة رسول الله </w:t>
      </w:r>
      <w:r w:rsidRPr="00F76E63">
        <w:rPr>
          <w:rFonts w:hint="cs"/>
          <w:sz w:val="28"/>
          <w:szCs w:val="28"/>
          <w:lang w:val="en-US" w:bidi="ar-SA"/>
        </w:rPr>
        <w:sym w:font="Abo-thar" w:char="F061"/>
      </w:r>
      <w:r w:rsidRPr="00F76E63">
        <w:rPr>
          <w:rFonts w:hint="cs"/>
          <w:sz w:val="28"/>
          <w:szCs w:val="28"/>
          <w:rtl/>
          <w:lang w:val="en-US" w:bidi="ar-SA"/>
        </w:rPr>
        <w:t xml:space="preserve">، ولا في كونه أول من ينشق عنه القبر.. ولكن ذلك لا يعني عدم تواصله </w:t>
      </w:r>
      <w:r w:rsidRPr="00F76E63">
        <w:rPr>
          <w:rFonts w:hint="cs"/>
          <w:sz w:val="28"/>
          <w:szCs w:val="28"/>
          <w:lang w:val="en-US" w:bidi="ar-SA"/>
        </w:rPr>
        <w:sym w:font="Abo-thar" w:char="F061"/>
      </w:r>
      <w:r w:rsidRPr="00F76E63">
        <w:rPr>
          <w:rFonts w:hint="cs"/>
          <w:sz w:val="28"/>
          <w:szCs w:val="28"/>
          <w:rtl/>
          <w:lang w:val="en-US" w:bidi="ar-SA"/>
        </w:rPr>
        <w:t xml:space="preserve"> مع أمته، وقد أخبر </w:t>
      </w:r>
      <w:r w:rsidRPr="00F76E63">
        <w:rPr>
          <w:rFonts w:hint="cs"/>
          <w:sz w:val="28"/>
          <w:szCs w:val="28"/>
          <w:lang w:val="en-US" w:bidi="ar-SA"/>
        </w:rPr>
        <w:sym w:font="Abo-thar" w:char="F061"/>
      </w:r>
      <w:r w:rsidRPr="00F76E63">
        <w:rPr>
          <w:rFonts w:hint="cs"/>
          <w:sz w:val="28"/>
          <w:szCs w:val="28"/>
          <w:rtl/>
          <w:lang w:val="en-US" w:bidi="ar-SA"/>
        </w:rPr>
        <w:t xml:space="preserve"> أنه رأى الأنبياء، وصلى بهم، وأخبر عن حياتهم، وهم في قبورهم.</w:t>
      </w:r>
    </w:p>
    <w:p w14:paraId="2A8ED4AD" w14:textId="77777777" w:rsidR="00F7671B" w:rsidRPr="00F76E63" w:rsidRDefault="00F7671B" w:rsidP="00F7671B">
      <w:pPr>
        <w:pStyle w:val="aaac"/>
        <w:rPr>
          <w:sz w:val="28"/>
          <w:szCs w:val="28"/>
          <w:rtl/>
          <w:lang w:val="en-US" w:bidi="ar-SA"/>
        </w:rPr>
      </w:pPr>
      <w:r w:rsidRPr="00F76E63">
        <w:rPr>
          <w:rFonts w:hint="cs"/>
          <w:sz w:val="28"/>
          <w:szCs w:val="28"/>
          <w:rtl/>
          <w:lang w:val="en-US" w:bidi="ar-SA"/>
        </w:rPr>
        <w:t xml:space="preserve">ولست أدري ما الذي يضر ابن باز أن يستشعر المؤمنون في مجالسهم حضور رسول الله </w:t>
      </w:r>
      <w:r w:rsidRPr="00F76E63">
        <w:rPr>
          <w:rFonts w:hint="cs"/>
          <w:sz w:val="28"/>
          <w:szCs w:val="28"/>
          <w:lang w:val="en-US" w:bidi="ar-SA"/>
        </w:rPr>
        <w:sym w:font="Abo-thar" w:char="F061"/>
      </w:r>
      <w:r w:rsidRPr="00F76E63">
        <w:rPr>
          <w:rFonts w:hint="cs"/>
          <w:sz w:val="28"/>
          <w:szCs w:val="28"/>
          <w:rtl/>
          <w:lang w:val="en-US" w:bidi="ar-SA"/>
        </w:rPr>
        <w:t xml:space="preserve">، ويتنعمون بذلك الحضور، وتمتلئ قلوبهم لهفة وشوقا له </w:t>
      </w:r>
      <w:r w:rsidRPr="00F76E63">
        <w:rPr>
          <w:rFonts w:hint="cs"/>
          <w:sz w:val="28"/>
          <w:szCs w:val="28"/>
          <w:lang w:val="en-US" w:bidi="ar-SA"/>
        </w:rPr>
        <w:sym w:font="Abo-thar" w:char="F061"/>
      </w:r>
      <w:r w:rsidRPr="00F76E63">
        <w:rPr>
          <w:rFonts w:hint="cs"/>
          <w:sz w:val="28"/>
          <w:szCs w:val="28"/>
          <w:rtl/>
          <w:lang w:val="en-US" w:bidi="ar-SA"/>
        </w:rPr>
        <w:t>.</w:t>
      </w:r>
    </w:p>
    <w:p w14:paraId="4481C405" w14:textId="77777777" w:rsidR="00F7671B" w:rsidRPr="00F76E63" w:rsidRDefault="00F7671B" w:rsidP="00F7671B">
      <w:pPr>
        <w:pStyle w:val="aaac"/>
        <w:rPr>
          <w:sz w:val="28"/>
          <w:szCs w:val="28"/>
          <w:rtl/>
          <w:lang w:val="en-US" w:bidi="ar-SA"/>
        </w:rPr>
      </w:pPr>
      <w:r w:rsidRPr="00F76E63">
        <w:rPr>
          <w:rFonts w:hint="cs"/>
          <w:sz w:val="28"/>
          <w:szCs w:val="28"/>
          <w:rtl/>
          <w:lang w:val="en-US" w:bidi="ar-SA"/>
        </w:rPr>
        <w:t xml:space="preserve">لكن أهل هذه السنة لا يفقهون هذه المعاني الجليلة، ولا يستشعرونها، لأن التدين الذي يؤمنون به تدين لا يتجاوز الظواهر والسطحيات، ولذلك يقصرون علاقتهم برسول الله </w:t>
      </w:r>
      <w:r w:rsidRPr="00F76E63">
        <w:rPr>
          <w:rFonts w:hint="cs"/>
          <w:sz w:val="28"/>
          <w:szCs w:val="28"/>
          <w:lang w:val="en-US" w:bidi="ar-SA"/>
        </w:rPr>
        <w:sym w:font="Abo-thar" w:char="F061"/>
      </w:r>
      <w:r w:rsidRPr="00F76E63">
        <w:rPr>
          <w:rFonts w:hint="cs"/>
          <w:sz w:val="28"/>
          <w:szCs w:val="28"/>
          <w:rtl/>
          <w:lang w:val="en-US" w:bidi="ar-SA"/>
        </w:rPr>
        <w:t xml:space="preserve"> على</w:t>
      </w:r>
      <w:r w:rsidR="004D300F" w:rsidRPr="00F76E63">
        <w:rPr>
          <w:rFonts w:hint="cs"/>
          <w:sz w:val="28"/>
          <w:szCs w:val="28"/>
          <w:rtl/>
          <w:lang w:val="en-US" w:bidi="ar-SA"/>
        </w:rPr>
        <w:t xml:space="preserve"> تلك</w:t>
      </w:r>
      <w:r w:rsidRPr="00F76E63">
        <w:rPr>
          <w:rFonts w:hint="cs"/>
          <w:sz w:val="28"/>
          <w:szCs w:val="28"/>
          <w:rtl/>
          <w:lang w:val="en-US" w:bidi="ar-SA"/>
        </w:rPr>
        <w:t xml:space="preserve"> الظواهر والسطحيات.</w:t>
      </w:r>
    </w:p>
    <w:p w14:paraId="4149BF1F" w14:textId="77777777" w:rsidR="004D300F" w:rsidRPr="00F76E63" w:rsidRDefault="004D300F" w:rsidP="004D300F">
      <w:pPr>
        <w:pStyle w:val="aaac"/>
        <w:rPr>
          <w:sz w:val="28"/>
          <w:szCs w:val="28"/>
          <w:rtl/>
          <w:lang w:val="en-US" w:bidi="ar-EG"/>
        </w:rPr>
      </w:pPr>
      <w:r w:rsidRPr="00F76E63">
        <w:rPr>
          <w:rFonts w:hint="cs"/>
          <w:sz w:val="28"/>
          <w:szCs w:val="28"/>
          <w:rtl/>
          <w:lang w:val="en-US" w:bidi="ar-SA"/>
        </w:rPr>
        <w:t xml:space="preserve">وليت الأمر اقتصر على هؤلاء المعاصرين، بل نجد ـ للأسف ـ من المتقدمين، ومن الذين </w:t>
      </w:r>
      <w:r w:rsidRPr="00F76E63">
        <w:rPr>
          <w:rFonts w:hint="cs"/>
          <w:sz w:val="28"/>
          <w:szCs w:val="28"/>
          <w:rtl/>
          <w:lang w:val="en-US" w:bidi="ar-SA"/>
        </w:rPr>
        <w:lastRenderedPageBreak/>
        <w:t>تمتلئ بكتبهم رفوف مكتباتنا ـ من يردد أمثال هذه الكلمات، فقد قال القرطبي: (</w:t>
      </w:r>
      <w:r w:rsidRPr="00F76E63">
        <w:rPr>
          <w:rFonts w:hint="eastAsia"/>
          <w:sz w:val="28"/>
          <w:szCs w:val="28"/>
          <w:rtl/>
          <w:lang w:val="en-US" w:bidi="ar-EG"/>
        </w:rPr>
        <w:t>وهذا</w:t>
      </w:r>
      <w:r w:rsidRPr="00F76E63">
        <w:rPr>
          <w:sz w:val="28"/>
          <w:szCs w:val="28"/>
          <w:rtl/>
          <w:lang w:val="en-US" w:bidi="ar-EG"/>
        </w:rPr>
        <w:t xml:space="preserve"> </w:t>
      </w:r>
      <w:r w:rsidRPr="00F76E63">
        <w:rPr>
          <w:rFonts w:hint="eastAsia"/>
          <w:sz w:val="28"/>
          <w:szCs w:val="28"/>
          <w:rtl/>
          <w:lang w:val="en-US" w:bidi="ar-EG"/>
        </w:rPr>
        <w:t>القول</w:t>
      </w:r>
      <w:r w:rsidRPr="00F76E63">
        <w:rPr>
          <w:sz w:val="28"/>
          <w:szCs w:val="28"/>
          <w:rtl/>
          <w:lang w:val="en-US" w:bidi="ar-EG"/>
        </w:rPr>
        <w:t xml:space="preserve"> </w:t>
      </w:r>
      <w:r w:rsidRPr="00F76E63">
        <w:rPr>
          <w:rFonts w:hint="eastAsia"/>
          <w:sz w:val="28"/>
          <w:szCs w:val="28"/>
          <w:rtl/>
          <w:lang w:val="en-US" w:bidi="ar-EG"/>
        </w:rPr>
        <w:t>يدرك</w:t>
      </w:r>
      <w:r w:rsidRPr="00F76E63">
        <w:rPr>
          <w:sz w:val="28"/>
          <w:szCs w:val="28"/>
          <w:rtl/>
          <w:lang w:val="en-US" w:bidi="ar-EG"/>
        </w:rPr>
        <w:t xml:space="preserve"> </w:t>
      </w:r>
      <w:r w:rsidRPr="00F76E63">
        <w:rPr>
          <w:rFonts w:hint="eastAsia"/>
          <w:sz w:val="28"/>
          <w:szCs w:val="28"/>
          <w:rtl/>
          <w:lang w:val="en-US" w:bidi="ar-EG"/>
        </w:rPr>
        <w:t>فساده</w:t>
      </w:r>
      <w:r w:rsidRPr="00F76E63">
        <w:rPr>
          <w:sz w:val="28"/>
          <w:szCs w:val="28"/>
          <w:rtl/>
          <w:lang w:val="en-US" w:bidi="ar-EG"/>
        </w:rPr>
        <w:t xml:space="preserve"> </w:t>
      </w:r>
      <w:r w:rsidRPr="00F76E63">
        <w:rPr>
          <w:rFonts w:hint="eastAsia"/>
          <w:sz w:val="28"/>
          <w:szCs w:val="28"/>
          <w:rtl/>
          <w:lang w:val="en-US" w:bidi="ar-EG"/>
        </w:rPr>
        <w:t>بأوائل</w:t>
      </w:r>
      <w:r w:rsidRPr="00F76E63">
        <w:rPr>
          <w:sz w:val="28"/>
          <w:szCs w:val="28"/>
          <w:rtl/>
          <w:lang w:val="en-US" w:bidi="ar-EG"/>
        </w:rPr>
        <w:t xml:space="preserve"> </w:t>
      </w:r>
      <w:r w:rsidRPr="00F76E63">
        <w:rPr>
          <w:rFonts w:hint="eastAsia"/>
          <w:sz w:val="28"/>
          <w:szCs w:val="28"/>
          <w:rtl/>
          <w:lang w:val="en-US" w:bidi="ar-EG"/>
        </w:rPr>
        <w:t>العقول</w:t>
      </w:r>
      <w:r w:rsidRPr="00F76E63">
        <w:rPr>
          <w:rFonts w:hint="cs"/>
          <w:sz w:val="28"/>
          <w:szCs w:val="28"/>
          <w:rtl/>
          <w:lang w:val="en-US" w:bidi="ar-EG"/>
        </w:rPr>
        <w:t>،</w:t>
      </w:r>
      <w:r w:rsidRPr="00F76E63">
        <w:rPr>
          <w:sz w:val="28"/>
          <w:szCs w:val="28"/>
          <w:rtl/>
          <w:lang w:val="en-US" w:bidi="ar-EG"/>
        </w:rPr>
        <w:t xml:space="preserve"> </w:t>
      </w:r>
      <w:r w:rsidRPr="00F76E63">
        <w:rPr>
          <w:rFonts w:hint="eastAsia"/>
          <w:sz w:val="28"/>
          <w:szCs w:val="28"/>
          <w:rtl/>
          <w:lang w:val="en-US" w:bidi="ar-EG"/>
        </w:rPr>
        <w:t>ويلزم</w:t>
      </w:r>
      <w:r w:rsidRPr="00F76E63">
        <w:rPr>
          <w:sz w:val="28"/>
          <w:szCs w:val="28"/>
          <w:rtl/>
          <w:lang w:val="en-US" w:bidi="ar-EG"/>
        </w:rPr>
        <w:t xml:space="preserve"> </w:t>
      </w:r>
      <w:r w:rsidRPr="00F76E63">
        <w:rPr>
          <w:rFonts w:hint="eastAsia"/>
          <w:sz w:val="28"/>
          <w:szCs w:val="28"/>
          <w:rtl/>
          <w:lang w:val="en-US" w:bidi="ar-EG"/>
        </w:rPr>
        <w:t>عليه</w:t>
      </w:r>
      <w:r w:rsidRPr="00F76E63">
        <w:rPr>
          <w:sz w:val="28"/>
          <w:szCs w:val="28"/>
          <w:rtl/>
          <w:lang w:val="en-US" w:bidi="ar-EG"/>
        </w:rPr>
        <w:t xml:space="preserve"> </w:t>
      </w:r>
      <w:r w:rsidRPr="00F76E63">
        <w:rPr>
          <w:rFonts w:hint="eastAsia"/>
          <w:sz w:val="28"/>
          <w:szCs w:val="28"/>
          <w:rtl/>
          <w:lang w:val="en-US" w:bidi="ar-EG"/>
        </w:rPr>
        <w:t>ألا</w:t>
      </w:r>
      <w:r w:rsidRPr="00F76E63">
        <w:rPr>
          <w:sz w:val="28"/>
          <w:szCs w:val="28"/>
          <w:rtl/>
          <w:lang w:val="en-US" w:bidi="ar-EG"/>
        </w:rPr>
        <w:t xml:space="preserve"> </w:t>
      </w:r>
      <w:r w:rsidRPr="00F76E63">
        <w:rPr>
          <w:rFonts w:hint="eastAsia"/>
          <w:sz w:val="28"/>
          <w:szCs w:val="28"/>
          <w:rtl/>
          <w:lang w:val="en-US" w:bidi="ar-EG"/>
        </w:rPr>
        <w:t>يراه</w:t>
      </w:r>
      <w:r w:rsidRPr="00F76E63">
        <w:rPr>
          <w:sz w:val="28"/>
          <w:szCs w:val="28"/>
          <w:rtl/>
          <w:lang w:val="en-US" w:bidi="ar-EG"/>
        </w:rPr>
        <w:t xml:space="preserve"> </w:t>
      </w:r>
      <w:r w:rsidRPr="00F76E63">
        <w:rPr>
          <w:rFonts w:hint="eastAsia"/>
          <w:sz w:val="28"/>
          <w:szCs w:val="28"/>
          <w:rtl/>
          <w:lang w:val="en-US" w:bidi="ar-EG"/>
        </w:rPr>
        <w:t>أحد</w:t>
      </w:r>
      <w:r w:rsidRPr="00F76E63">
        <w:rPr>
          <w:sz w:val="28"/>
          <w:szCs w:val="28"/>
          <w:rtl/>
          <w:lang w:val="en-US" w:bidi="ar-EG"/>
        </w:rPr>
        <w:t xml:space="preserve"> </w:t>
      </w:r>
      <w:r w:rsidRPr="00F76E63">
        <w:rPr>
          <w:rFonts w:hint="eastAsia"/>
          <w:sz w:val="28"/>
          <w:szCs w:val="28"/>
          <w:rtl/>
          <w:lang w:val="en-US" w:bidi="ar-EG"/>
        </w:rPr>
        <w:t>إلا</w:t>
      </w:r>
      <w:r w:rsidRPr="00F76E63">
        <w:rPr>
          <w:sz w:val="28"/>
          <w:szCs w:val="28"/>
          <w:rtl/>
          <w:lang w:val="en-US" w:bidi="ar-EG"/>
        </w:rPr>
        <w:t xml:space="preserve"> </w:t>
      </w:r>
      <w:r w:rsidRPr="00F76E63">
        <w:rPr>
          <w:rFonts w:hint="eastAsia"/>
          <w:sz w:val="28"/>
          <w:szCs w:val="28"/>
          <w:rtl/>
          <w:lang w:val="en-US" w:bidi="ar-EG"/>
        </w:rPr>
        <w:t>على</w:t>
      </w:r>
      <w:r w:rsidRPr="00F76E63">
        <w:rPr>
          <w:sz w:val="28"/>
          <w:szCs w:val="28"/>
          <w:rtl/>
          <w:lang w:val="en-US" w:bidi="ar-EG"/>
        </w:rPr>
        <w:t xml:space="preserve"> </w:t>
      </w:r>
      <w:r w:rsidRPr="00F76E63">
        <w:rPr>
          <w:rFonts w:hint="eastAsia"/>
          <w:sz w:val="28"/>
          <w:szCs w:val="28"/>
          <w:rtl/>
          <w:lang w:val="en-US" w:bidi="ar-EG"/>
        </w:rPr>
        <w:t>صورته</w:t>
      </w:r>
      <w:r w:rsidRPr="00F76E63">
        <w:rPr>
          <w:sz w:val="28"/>
          <w:szCs w:val="28"/>
          <w:rtl/>
          <w:lang w:val="en-US" w:bidi="ar-EG"/>
        </w:rPr>
        <w:t xml:space="preserve"> </w:t>
      </w:r>
      <w:r w:rsidRPr="00F76E63">
        <w:rPr>
          <w:rFonts w:hint="eastAsia"/>
          <w:sz w:val="28"/>
          <w:szCs w:val="28"/>
          <w:rtl/>
          <w:lang w:val="en-US" w:bidi="ar-EG"/>
        </w:rPr>
        <w:t>التي</w:t>
      </w:r>
      <w:r w:rsidRPr="00F76E63">
        <w:rPr>
          <w:sz w:val="28"/>
          <w:szCs w:val="28"/>
          <w:rtl/>
          <w:lang w:val="en-US" w:bidi="ar-EG"/>
        </w:rPr>
        <w:t xml:space="preserve"> </w:t>
      </w:r>
      <w:r w:rsidRPr="00F76E63">
        <w:rPr>
          <w:rFonts w:hint="eastAsia"/>
          <w:sz w:val="28"/>
          <w:szCs w:val="28"/>
          <w:rtl/>
          <w:lang w:val="en-US" w:bidi="ar-EG"/>
        </w:rPr>
        <w:t>مات</w:t>
      </w:r>
      <w:r w:rsidRPr="00F76E63">
        <w:rPr>
          <w:sz w:val="28"/>
          <w:szCs w:val="28"/>
          <w:rtl/>
          <w:lang w:val="en-US" w:bidi="ar-EG"/>
        </w:rPr>
        <w:t xml:space="preserve"> </w:t>
      </w:r>
      <w:r w:rsidRPr="00F76E63">
        <w:rPr>
          <w:rFonts w:hint="eastAsia"/>
          <w:sz w:val="28"/>
          <w:szCs w:val="28"/>
          <w:rtl/>
          <w:lang w:val="en-US" w:bidi="ar-EG"/>
        </w:rPr>
        <w:t>عليها</w:t>
      </w:r>
      <w:r w:rsidR="00404AFC" w:rsidRPr="00F76E63">
        <w:rPr>
          <w:sz w:val="28"/>
          <w:szCs w:val="28"/>
          <w:rtl/>
          <w:lang w:val="en-US" w:bidi="ar-EG"/>
        </w:rPr>
        <w:t xml:space="preserve">، </w:t>
      </w:r>
      <w:r w:rsidRPr="00F76E63">
        <w:rPr>
          <w:rFonts w:hint="eastAsia"/>
          <w:sz w:val="28"/>
          <w:szCs w:val="28"/>
          <w:rtl/>
          <w:lang w:val="en-US" w:bidi="ar-EG"/>
        </w:rPr>
        <w:t>وأن</w:t>
      </w:r>
      <w:r w:rsidRPr="00F76E63">
        <w:rPr>
          <w:sz w:val="28"/>
          <w:szCs w:val="28"/>
          <w:rtl/>
          <w:lang w:val="en-US" w:bidi="ar-EG"/>
        </w:rPr>
        <w:t xml:space="preserve"> </w:t>
      </w:r>
      <w:r w:rsidRPr="00F76E63">
        <w:rPr>
          <w:rFonts w:hint="eastAsia"/>
          <w:sz w:val="28"/>
          <w:szCs w:val="28"/>
          <w:rtl/>
          <w:lang w:val="en-US" w:bidi="ar-EG"/>
        </w:rPr>
        <w:t>لا</w:t>
      </w:r>
      <w:r w:rsidRPr="00F76E63">
        <w:rPr>
          <w:sz w:val="28"/>
          <w:szCs w:val="28"/>
          <w:rtl/>
          <w:lang w:val="en-US" w:bidi="ar-EG"/>
        </w:rPr>
        <w:t xml:space="preserve"> </w:t>
      </w:r>
      <w:r w:rsidRPr="00F76E63">
        <w:rPr>
          <w:rFonts w:hint="eastAsia"/>
          <w:sz w:val="28"/>
          <w:szCs w:val="28"/>
          <w:rtl/>
          <w:lang w:val="en-US" w:bidi="ar-EG"/>
        </w:rPr>
        <w:t>يراه</w:t>
      </w:r>
      <w:r w:rsidRPr="00F76E63">
        <w:rPr>
          <w:sz w:val="28"/>
          <w:szCs w:val="28"/>
          <w:rtl/>
          <w:lang w:val="en-US" w:bidi="ar-EG"/>
        </w:rPr>
        <w:t xml:space="preserve"> </w:t>
      </w:r>
      <w:r w:rsidRPr="00F76E63">
        <w:rPr>
          <w:rFonts w:hint="eastAsia"/>
          <w:sz w:val="28"/>
          <w:szCs w:val="28"/>
          <w:rtl/>
          <w:lang w:val="en-US" w:bidi="ar-EG"/>
        </w:rPr>
        <w:t>رائيان</w:t>
      </w:r>
      <w:r w:rsidRPr="00F76E63">
        <w:rPr>
          <w:sz w:val="28"/>
          <w:szCs w:val="28"/>
          <w:rtl/>
          <w:lang w:val="en-US" w:bidi="ar-EG"/>
        </w:rPr>
        <w:t xml:space="preserve"> </w:t>
      </w:r>
      <w:r w:rsidRPr="00F76E63">
        <w:rPr>
          <w:rFonts w:hint="eastAsia"/>
          <w:sz w:val="28"/>
          <w:szCs w:val="28"/>
          <w:rtl/>
          <w:lang w:val="en-US" w:bidi="ar-EG"/>
        </w:rPr>
        <w:t>في</w:t>
      </w:r>
      <w:r w:rsidRPr="00F76E63">
        <w:rPr>
          <w:sz w:val="28"/>
          <w:szCs w:val="28"/>
          <w:rtl/>
          <w:lang w:val="en-US" w:bidi="ar-EG"/>
        </w:rPr>
        <w:t xml:space="preserve"> </w:t>
      </w:r>
      <w:r w:rsidRPr="00F76E63">
        <w:rPr>
          <w:rFonts w:hint="eastAsia"/>
          <w:sz w:val="28"/>
          <w:szCs w:val="28"/>
          <w:rtl/>
          <w:lang w:val="en-US" w:bidi="ar-EG"/>
        </w:rPr>
        <w:t>آن</w:t>
      </w:r>
      <w:r w:rsidRPr="00F76E63">
        <w:rPr>
          <w:sz w:val="28"/>
          <w:szCs w:val="28"/>
          <w:rtl/>
          <w:lang w:val="en-US" w:bidi="ar-EG"/>
        </w:rPr>
        <w:t xml:space="preserve"> </w:t>
      </w:r>
      <w:r w:rsidRPr="00F76E63">
        <w:rPr>
          <w:rFonts w:hint="eastAsia"/>
          <w:sz w:val="28"/>
          <w:szCs w:val="28"/>
          <w:rtl/>
          <w:lang w:val="en-US" w:bidi="ar-EG"/>
        </w:rPr>
        <w:t>واحد</w:t>
      </w:r>
      <w:r w:rsidRPr="00F76E63">
        <w:rPr>
          <w:sz w:val="28"/>
          <w:szCs w:val="28"/>
          <w:rtl/>
          <w:lang w:val="en-US" w:bidi="ar-EG"/>
        </w:rPr>
        <w:t xml:space="preserve"> </w:t>
      </w:r>
      <w:r w:rsidRPr="00F76E63">
        <w:rPr>
          <w:rFonts w:hint="eastAsia"/>
          <w:sz w:val="28"/>
          <w:szCs w:val="28"/>
          <w:rtl/>
          <w:lang w:val="en-US" w:bidi="ar-EG"/>
        </w:rPr>
        <w:t>في</w:t>
      </w:r>
      <w:r w:rsidRPr="00F76E63">
        <w:rPr>
          <w:sz w:val="28"/>
          <w:szCs w:val="28"/>
          <w:rtl/>
          <w:lang w:val="en-US" w:bidi="ar-EG"/>
        </w:rPr>
        <w:t xml:space="preserve"> </w:t>
      </w:r>
      <w:r w:rsidRPr="00F76E63">
        <w:rPr>
          <w:rFonts w:hint="eastAsia"/>
          <w:sz w:val="28"/>
          <w:szCs w:val="28"/>
          <w:rtl/>
          <w:lang w:val="en-US" w:bidi="ar-EG"/>
        </w:rPr>
        <w:t>مكانين</w:t>
      </w:r>
      <w:r w:rsidRPr="00F76E63">
        <w:rPr>
          <w:sz w:val="28"/>
          <w:szCs w:val="28"/>
          <w:rtl/>
          <w:lang w:val="en-US" w:bidi="ar-EG"/>
        </w:rPr>
        <w:t xml:space="preserve"> </w:t>
      </w:r>
      <w:r w:rsidRPr="00F76E63">
        <w:rPr>
          <w:rFonts w:hint="eastAsia"/>
          <w:sz w:val="28"/>
          <w:szCs w:val="28"/>
          <w:rtl/>
          <w:lang w:val="en-US" w:bidi="ar-EG"/>
        </w:rPr>
        <w:t>وأن</w:t>
      </w:r>
      <w:r w:rsidRPr="00F76E63">
        <w:rPr>
          <w:sz w:val="28"/>
          <w:szCs w:val="28"/>
          <w:rtl/>
          <w:lang w:val="en-US" w:bidi="ar-EG"/>
        </w:rPr>
        <w:t xml:space="preserve"> </w:t>
      </w:r>
      <w:r w:rsidRPr="00F76E63">
        <w:rPr>
          <w:rFonts w:hint="eastAsia"/>
          <w:sz w:val="28"/>
          <w:szCs w:val="28"/>
          <w:rtl/>
          <w:lang w:val="en-US" w:bidi="ar-EG"/>
        </w:rPr>
        <w:t>يحيا</w:t>
      </w:r>
      <w:r w:rsidRPr="00F76E63">
        <w:rPr>
          <w:sz w:val="28"/>
          <w:szCs w:val="28"/>
          <w:rtl/>
          <w:lang w:val="en-US" w:bidi="ar-EG"/>
        </w:rPr>
        <w:t xml:space="preserve"> </w:t>
      </w:r>
      <w:r w:rsidRPr="00F76E63">
        <w:rPr>
          <w:rFonts w:hint="eastAsia"/>
          <w:sz w:val="28"/>
          <w:szCs w:val="28"/>
          <w:rtl/>
          <w:lang w:val="en-US" w:bidi="ar-EG"/>
        </w:rPr>
        <w:t>الآن</w:t>
      </w:r>
      <w:r w:rsidR="00404AFC" w:rsidRPr="00F76E63">
        <w:rPr>
          <w:sz w:val="28"/>
          <w:szCs w:val="28"/>
          <w:rtl/>
          <w:lang w:val="en-US" w:bidi="ar-EG"/>
        </w:rPr>
        <w:t xml:space="preserve">، </w:t>
      </w:r>
      <w:r w:rsidRPr="00F76E63">
        <w:rPr>
          <w:rFonts w:hint="eastAsia"/>
          <w:sz w:val="28"/>
          <w:szCs w:val="28"/>
          <w:rtl/>
          <w:lang w:val="en-US" w:bidi="ar-EG"/>
        </w:rPr>
        <w:t>ويخرج</w:t>
      </w:r>
      <w:r w:rsidRPr="00F76E63">
        <w:rPr>
          <w:sz w:val="28"/>
          <w:szCs w:val="28"/>
          <w:rtl/>
          <w:lang w:val="en-US" w:bidi="ar-EG"/>
        </w:rPr>
        <w:t xml:space="preserve"> </w:t>
      </w:r>
      <w:r w:rsidRPr="00F76E63">
        <w:rPr>
          <w:rFonts w:hint="eastAsia"/>
          <w:sz w:val="28"/>
          <w:szCs w:val="28"/>
          <w:rtl/>
          <w:lang w:val="en-US" w:bidi="ar-EG"/>
        </w:rPr>
        <w:t>من</w:t>
      </w:r>
      <w:r w:rsidRPr="00F76E63">
        <w:rPr>
          <w:sz w:val="28"/>
          <w:szCs w:val="28"/>
          <w:rtl/>
          <w:lang w:val="en-US" w:bidi="ar-EG"/>
        </w:rPr>
        <w:t xml:space="preserve"> </w:t>
      </w:r>
      <w:r w:rsidRPr="00F76E63">
        <w:rPr>
          <w:rFonts w:hint="eastAsia"/>
          <w:sz w:val="28"/>
          <w:szCs w:val="28"/>
          <w:rtl/>
          <w:lang w:val="en-US" w:bidi="ar-EG"/>
        </w:rPr>
        <w:t>قبره</w:t>
      </w:r>
      <w:r w:rsidRPr="00F76E63">
        <w:rPr>
          <w:sz w:val="28"/>
          <w:szCs w:val="28"/>
          <w:rtl/>
          <w:lang w:val="en-US" w:bidi="ar-EG"/>
        </w:rPr>
        <w:t xml:space="preserve"> </w:t>
      </w:r>
      <w:r w:rsidRPr="00F76E63">
        <w:rPr>
          <w:rFonts w:hint="eastAsia"/>
          <w:sz w:val="28"/>
          <w:szCs w:val="28"/>
          <w:rtl/>
          <w:lang w:val="en-US" w:bidi="ar-EG"/>
        </w:rPr>
        <w:t>ويمشى</w:t>
      </w:r>
      <w:r w:rsidRPr="00F76E63">
        <w:rPr>
          <w:sz w:val="28"/>
          <w:szCs w:val="28"/>
          <w:rtl/>
          <w:lang w:val="en-US" w:bidi="ar-EG"/>
        </w:rPr>
        <w:t xml:space="preserve"> </w:t>
      </w:r>
      <w:r w:rsidRPr="00F76E63">
        <w:rPr>
          <w:rFonts w:hint="eastAsia"/>
          <w:sz w:val="28"/>
          <w:szCs w:val="28"/>
          <w:rtl/>
          <w:lang w:val="en-US" w:bidi="ar-EG"/>
        </w:rPr>
        <w:t>في</w:t>
      </w:r>
      <w:r w:rsidRPr="00F76E63">
        <w:rPr>
          <w:sz w:val="28"/>
          <w:szCs w:val="28"/>
          <w:rtl/>
          <w:lang w:val="en-US" w:bidi="ar-EG"/>
        </w:rPr>
        <w:t xml:space="preserve"> </w:t>
      </w:r>
      <w:r w:rsidRPr="00F76E63">
        <w:rPr>
          <w:rFonts w:hint="eastAsia"/>
          <w:sz w:val="28"/>
          <w:szCs w:val="28"/>
          <w:rtl/>
          <w:lang w:val="en-US" w:bidi="ar-EG"/>
        </w:rPr>
        <w:t>الأسواق</w:t>
      </w:r>
      <w:r w:rsidRPr="00F76E63">
        <w:rPr>
          <w:sz w:val="28"/>
          <w:szCs w:val="28"/>
          <w:rtl/>
          <w:lang w:val="en-US" w:bidi="ar-EG"/>
        </w:rPr>
        <w:t xml:space="preserve"> </w:t>
      </w:r>
      <w:r w:rsidRPr="00F76E63">
        <w:rPr>
          <w:rFonts w:hint="eastAsia"/>
          <w:sz w:val="28"/>
          <w:szCs w:val="28"/>
          <w:rtl/>
          <w:lang w:val="en-US" w:bidi="ar-EG"/>
        </w:rPr>
        <w:t>ويخاطب</w:t>
      </w:r>
      <w:r w:rsidRPr="00F76E63">
        <w:rPr>
          <w:sz w:val="28"/>
          <w:szCs w:val="28"/>
          <w:rtl/>
          <w:lang w:val="en-US" w:bidi="ar-EG"/>
        </w:rPr>
        <w:t xml:space="preserve"> </w:t>
      </w:r>
      <w:r w:rsidRPr="00F76E63">
        <w:rPr>
          <w:rFonts w:hint="eastAsia"/>
          <w:sz w:val="28"/>
          <w:szCs w:val="28"/>
          <w:rtl/>
          <w:lang w:val="en-US" w:bidi="ar-EG"/>
        </w:rPr>
        <w:t>الناس</w:t>
      </w:r>
      <w:r w:rsidRPr="00F76E63">
        <w:rPr>
          <w:sz w:val="28"/>
          <w:szCs w:val="28"/>
          <w:rtl/>
          <w:lang w:val="en-US" w:bidi="ar-EG"/>
        </w:rPr>
        <w:t xml:space="preserve"> </w:t>
      </w:r>
      <w:r w:rsidRPr="00F76E63">
        <w:rPr>
          <w:rFonts w:hint="eastAsia"/>
          <w:sz w:val="28"/>
          <w:szCs w:val="28"/>
          <w:rtl/>
          <w:lang w:val="en-US" w:bidi="ar-EG"/>
        </w:rPr>
        <w:t>ويخاطبوه</w:t>
      </w:r>
      <w:r w:rsidR="00404AFC" w:rsidRPr="00F76E63">
        <w:rPr>
          <w:sz w:val="28"/>
          <w:szCs w:val="28"/>
          <w:rtl/>
          <w:lang w:val="en-US" w:bidi="ar-EG"/>
        </w:rPr>
        <w:t xml:space="preserve">، </w:t>
      </w:r>
      <w:r w:rsidRPr="00F76E63">
        <w:rPr>
          <w:rFonts w:hint="eastAsia"/>
          <w:sz w:val="28"/>
          <w:szCs w:val="28"/>
          <w:rtl/>
          <w:lang w:val="en-US" w:bidi="ar-EG"/>
        </w:rPr>
        <w:t>ويلزم</w:t>
      </w:r>
      <w:r w:rsidRPr="00F76E63">
        <w:rPr>
          <w:sz w:val="28"/>
          <w:szCs w:val="28"/>
          <w:rtl/>
          <w:lang w:val="en-US" w:bidi="ar-EG"/>
        </w:rPr>
        <w:t xml:space="preserve"> </w:t>
      </w:r>
      <w:r w:rsidRPr="00F76E63">
        <w:rPr>
          <w:rFonts w:hint="eastAsia"/>
          <w:sz w:val="28"/>
          <w:szCs w:val="28"/>
          <w:rtl/>
          <w:lang w:val="en-US" w:bidi="ar-EG"/>
        </w:rPr>
        <w:t>من</w:t>
      </w:r>
      <w:r w:rsidRPr="00F76E63">
        <w:rPr>
          <w:sz w:val="28"/>
          <w:szCs w:val="28"/>
          <w:rtl/>
          <w:lang w:val="en-US" w:bidi="ar-EG"/>
        </w:rPr>
        <w:t xml:space="preserve"> </w:t>
      </w:r>
      <w:r w:rsidRPr="00F76E63">
        <w:rPr>
          <w:rFonts w:hint="eastAsia"/>
          <w:sz w:val="28"/>
          <w:szCs w:val="28"/>
          <w:rtl/>
          <w:lang w:val="en-US" w:bidi="ar-EG"/>
        </w:rPr>
        <w:t>ذلك</w:t>
      </w:r>
      <w:r w:rsidRPr="00F76E63">
        <w:rPr>
          <w:sz w:val="28"/>
          <w:szCs w:val="28"/>
          <w:rtl/>
          <w:lang w:val="en-US" w:bidi="ar-EG"/>
        </w:rPr>
        <w:t xml:space="preserve"> </w:t>
      </w:r>
      <w:r w:rsidRPr="00F76E63">
        <w:rPr>
          <w:rFonts w:hint="eastAsia"/>
          <w:sz w:val="28"/>
          <w:szCs w:val="28"/>
          <w:rtl/>
          <w:lang w:val="en-US" w:bidi="ar-EG"/>
        </w:rPr>
        <w:t>أن</w:t>
      </w:r>
      <w:r w:rsidRPr="00F76E63">
        <w:rPr>
          <w:sz w:val="28"/>
          <w:szCs w:val="28"/>
          <w:rtl/>
          <w:lang w:val="en-US" w:bidi="ar-EG"/>
        </w:rPr>
        <w:t xml:space="preserve"> </w:t>
      </w:r>
      <w:r w:rsidRPr="00F76E63">
        <w:rPr>
          <w:rFonts w:hint="eastAsia"/>
          <w:sz w:val="28"/>
          <w:szCs w:val="28"/>
          <w:rtl/>
          <w:lang w:val="en-US" w:bidi="ar-EG"/>
        </w:rPr>
        <w:t>يخلو</w:t>
      </w:r>
      <w:r w:rsidRPr="00F76E63">
        <w:rPr>
          <w:sz w:val="28"/>
          <w:szCs w:val="28"/>
          <w:rtl/>
          <w:lang w:val="en-US" w:bidi="ar-EG"/>
        </w:rPr>
        <w:t xml:space="preserve"> </w:t>
      </w:r>
      <w:r w:rsidRPr="00F76E63">
        <w:rPr>
          <w:rFonts w:hint="eastAsia"/>
          <w:sz w:val="28"/>
          <w:szCs w:val="28"/>
          <w:rtl/>
          <w:lang w:val="en-US" w:bidi="ar-EG"/>
        </w:rPr>
        <w:t>قبره</w:t>
      </w:r>
      <w:r w:rsidRPr="00F76E63">
        <w:rPr>
          <w:sz w:val="28"/>
          <w:szCs w:val="28"/>
          <w:rtl/>
          <w:lang w:val="en-US" w:bidi="ar-EG"/>
        </w:rPr>
        <w:t xml:space="preserve"> </w:t>
      </w:r>
      <w:r w:rsidRPr="00F76E63">
        <w:rPr>
          <w:rFonts w:hint="eastAsia"/>
          <w:sz w:val="28"/>
          <w:szCs w:val="28"/>
          <w:rtl/>
          <w:lang w:val="en-US" w:bidi="ar-EG"/>
        </w:rPr>
        <w:t>من</w:t>
      </w:r>
      <w:r w:rsidRPr="00F76E63">
        <w:rPr>
          <w:sz w:val="28"/>
          <w:szCs w:val="28"/>
          <w:rtl/>
          <w:lang w:val="en-US" w:bidi="ar-EG"/>
        </w:rPr>
        <w:t xml:space="preserve"> </w:t>
      </w:r>
      <w:r w:rsidRPr="00F76E63">
        <w:rPr>
          <w:rFonts w:hint="eastAsia"/>
          <w:sz w:val="28"/>
          <w:szCs w:val="28"/>
          <w:rtl/>
          <w:lang w:val="en-US" w:bidi="ar-EG"/>
        </w:rPr>
        <w:t>جسده</w:t>
      </w:r>
      <w:r w:rsidRPr="00F76E63">
        <w:rPr>
          <w:sz w:val="28"/>
          <w:szCs w:val="28"/>
          <w:rtl/>
          <w:lang w:val="en-US" w:bidi="ar-EG"/>
        </w:rPr>
        <w:t xml:space="preserve"> </w:t>
      </w:r>
      <w:r w:rsidRPr="00F76E63">
        <w:rPr>
          <w:rFonts w:hint="eastAsia"/>
          <w:sz w:val="28"/>
          <w:szCs w:val="28"/>
          <w:rtl/>
          <w:lang w:val="en-US" w:bidi="ar-EG"/>
        </w:rPr>
        <w:t>فلا</w:t>
      </w:r>
      <w:r w:rsidRPr="00F76E63">
        <w:rPr>
          <w:sz w:val="28"/>
          <w:szCs w:val="28"/>
          <w:rtl/>
          <w:lang w:val="en-US" w:bidi="ar-EG"/>
        </w:rPr>
        <w:t xml:space="preserve"> </w:t>
      </w:r>
      <w:r w:rsidRPr="00F76E63">
        <w:rPr>
          <w:rFonts w:hint="eastAsia"/>
          <w:sz w:val="28"/>
          <w:szCs w:val="28"/>
          <w:rtl/>
          <w:lang w:val="en-US" w:bidi="ar-EG"/>
        </w:rPr>
        <w:t>يبقى</w:t>
      </w:r>
      <w:r w:rsidRPr="00F76E63">
        <w:rPr>
          <w:sz w:val="28"/>
          <w:szCs w:val="28"/>
          <w:rtl/>
          <w:lang w:val="en-US" w:bidi="ar-EG"/>
        </w:rPr>
        <w:t xml:space="preserve"> </w:t>
      </w:r>
      <w:r w:rsidRPr="00F76E63">
        <w:rPr>
          <w:rFonts w:hint="eastAsia"/>
          <w:sz w:val="28"/>
          <w:szCs w:val="28"/>
          <w:rtl/>
          <w:lang w:val="en-US" w:bidi="ar-EG"/>
        </w:rPr>
        <w:t>في</w:t>
      </w:r>
      <w:r w:rsidRPr="00F76E63">
        <w:rPr>
          <w:sz w:val="28"/>
          <w:szCs w:val="28"/>
          <w:rtl/>
          <w:lang w:val="en-US" w:bidi="ar-EG"/>
        </w:rPr>
        <w:t xml:space="preserve"> </w:t>
      </w:r>
      <w:r w:rsidRPr="00F76E63">
        <w:rPr>
          <w:rFonts w:hint="eastAsia"/>
          <w:sz w:val="28"/>
          <w:szCs w:val="28"/>
          <w:rtl/>
          <w:lang w:val="en-US" w:bidi="ar-EG"/>
        </w:rPr>
        <w:t>قبره</w:t>
      </w:r>
      <w:r w:rsidRPr="00F76E63">
        <w:rPr>
          <w:sz w:val="28"/>
          <w:szCs w:val="28"/>
          <w:rtl/>
          <w:lang w:val="en-US" w:bidi="ar-EG"/>
        </w:rPr>
        <w:t xml:space="preserve"> </w:t>
      </w:r>
      <w:r w:rsidRPr="00F76E63">
        <w:rPr>
          <w:rFonts w:hint="eastAsia"/>
          <w:sz w:val="28"/>
          <w:szCs w:val="28"/>
          <w:rtl/>
          <w:lang w:val="en-US" w:bidi="ar-EG"/>
        </w:rPr>
        <w:t>منه</w:t>
      </w:r>
      <w:r w:rsidRPr="00F76E63">
        <w:rPr>
          <w:sz w:val="28"/>
          <w:szCs w:val="28"/>
          <w:rtl/>
          <w:lang w:val="en-US" w:bidi="ar-EG"/>
        </w:rPr>
        <w:t xml:space="preserve"> </w:t>
      </w:r>
      <w:r w:rsidRPr="00F76E63">
        <w:rPr>
          <w:rFonts w:hint="eastAsia"/>
          <w:sz w:val="28"/>
          <w:szCs w:val="28"/>
          <w:rtl/>
          <w:lang w:val="en-US" w:bidi="ar-EG"/>
        </w:rPr>
        <w:t>شيء</w:t>
      </w:r>
      <w:r w:rsidRPr="00F76E63">
        <w:rPr>
          <w:sz w:val="28"/>
          <w:szCs w:val="28"/>
          <w:rtl/>
          <w:lang w:val="en-US" w:bidi="ar-EG"/>
        </w:rPr>
        <w:t xml:space="preserve"> </w:t>
      </w:r>
      <w:r w:rsidRPr="00F76E63">
        <w:rPr>
          <w:rFonts w:hint="eastAsia"/>
          <w:sz w:val="28"/>
          <w:szCs w:val="28"/>
          <w:rtl/>
          <w:lang w:val="en-US" w:bidi="ar-EG"/>
        </w:rPr>
        <w:t>فيزار</w:t>
      </w:r>
      <w:r w:rsidRPr="00F76E63">
        <w:rPr>
          <w:sz w:val="28"/>
          <w:szCs w:val="28"/>
          <w:rtl/>
          <w:lang w:val="en-US" w:bidi="ar-EG"/>
        </w:rPr>
        <w:t xml:space="preserve"> </w:t>
      </w:r>
      <w:r w:rsidRPr="00F76E63">
        <w:rPr>
          <w:rFonts w:hint="eastAsia"/>
          <w:sz w:val="28"/>
          <w:szCs w:val="28"/>
          <w:rtl/>
          <w:lang w:val="en-US" w:bidi="ar-EG"/>
        </w:rPr>
        <w:t>مجرد</w:t>
      </w:r>
      <w:r w:rsidRPr="00F76E63">
        <w:rPr>
          <w:sz w:val="28"/>
          <w:szCs w:val="28"/>
          <w:rtl/>
          <w:lang w:val="en-US" w:bidi="ar-EG"/>
        </w:rPr>
        <w:t xml:space="preserve"> </w:t>
      </w:r>
      <w:r w:rsidRPr="00F76E63">
        <w:rPr>
          <w:rFonts w:hint="eastAsia"/>
          <w:sz w:val="28"/>
          <w:szCs w:val="28"/>
          <w:rtl/>
          <w:lang w:val="en-US" w:bidi="ar-EG"/>
        </w:rPr>
        <w:t>القبر</w:t>
      </w:r>
      <w:r w:rsidRPr="00F76E63">
        <w:rPr>
          <w:sz w:val="28"/>
          <w:szCs w:val="28"/>
          <w:rtl/>
          <w:lang w:val="en-US" w:bidi="ar-EG"/>
        </w:rPr>
        <w:t xml:space="preserve"> </w:t>
      </w:r>
      <w:r w:rsidRPr="00F76E63">
        <w:rPr>
          <w:rFonts w:hint="eastAsia"/>
          <w:sz w:val="28"/>
          <w:szCs w:val="28"/>
          <w:rtl/>
          <w:lang w:val="en-US" w:bidi="ar-EG"/>
        </w:rPr>
        <w:t>ويسلم</w:t>
      </w:r>
      <w:r w:rsidRPr="00F76E63">
        <w:rPr>
          <w:sz w:val="28"/>
          <w:szCs w:val="28"/>
          <w:rtl/>
          <w:lang w:val="en-US" w:bidi="ar-EG"/>
        </w:rPr>
        <w:t xml:space="preserve"> </w:t>
      </w:r>
      <w:r w:rsidRPr="00F76E63">
        <w:rPr>
          <w:rFonts w:hint="eastAsia"/>
          <w:sz w:val="28"/>
          <w:szCs w:val="28"/>
          <w:rtl/>
          <w:lang w:val="en-US" w:bidi="ar-EG"/>
        </w:rPr>
        <w:t>على</w:t>
      </w:r>
      <w:r w:rsidRPr="00F76E63">
        <w:rPr>
          <w:sz w:val="28"/>
          <w:szCs w:val="28"/>
          <w:rtl/>
          <w:lang w:val="en-US" w:bidi="ar-EG"/>
        </w:rPr>
        <w:t xml:space="preserve"> </w:t>
      </w:r>
      <w:r w:rsidRPr="00F76E63">
        <w:rPr>
          <w:rFonts w:hint="eastAsia"/>
          <w:sz w:val="28"/>
          <w:szCs w:val="28"/>
          <w:rtl/>
          <w:lang w:val="en-US" w:bidi="ar-EG"/>
        </w:rPr>
        <w:t>غائب</w:t>
      </w:r>
      <w:r w:rsidR="00404AFC" w:rsidRPr="00F76E63">
        <w:rPr>
          <w:sz w:val="28"/>
          <w:szCs w:val="28"/>
          <w:rtl/>
          <w:lang w:val="en-US" w:bidi="ar-EG"/>
        </w:rPr>
        <w:t xml:space="preserve">، </w:t>
      </w:r>
      <w:r w:rsidRPr="00F76E63">
        <w:rPr>
          <w:rFonts w:hint="eastAsia"/>
          <w:sz w:val="28"/>
          <w:szCs w:val="28"/>
          <w:rtl/>
          <w:lang w:val="en-US" w:bidi="ar-EG"/>
        </w:rPr>
        <w:t>لأنه</w:t>
      </w:r>
      <w:r w:rsidRPr="00F76E63">
        <w:rPr>
          <w:sz w:val="28"/>
          <w:szCs w:val="28"/>
          <w:rtl/>
          <w:lang w:val="en-US" w:bidi="ar-EG"/>
        </w:rPr>
        <w:t xml:space="preserve"> </w:t>
      </w:r>
      <w:r w:rsidRPr="00F76E63">
        <w:rPr>
          <w:rFonts w:hint="eastAsia"/>
          <w:sz w:val="28"/>
          <w:szCs w:val="28"/>
          <w:rtl/>
          <w:lang w:val="en-US" w:bidi="ar-EG"/>
        </w:rPr>
        <w:t>جائز</w:t>
      </w:r>
      <w:r w:rsidRPr="00F76E63">
        <w:rPr>
          <w:sz w:val="28"/>
          <w:szCs w:val="28"/>
          <w:rtl/>
          <w:lang w:val="en-US" w:bidi="ar-EG"/>
        </w:rPr>
        <w:t xml:space="preserve"> </w:t>
      </w:r>
      <w:r w:rsidRPr="00F76E63">
        <w:rPr>
          <w:rFonts w:hint="eastAsia"/>
          <w:sz w:val="28"/>
          <w:szCs w:val="28"/>
          <w:rtl/>
          <w:lang w:val="en-US" w:bidi="ar-EG"/>
        </w:rPr>
        <w:t>أن</w:t>
      </w:r>
      <w:r w:rsidRPr="00F76E63">
        <w:rPr>
          <w:sz w:val="28"/>
          <w:szCs w:val="28"/>
          <w:rtl/>
          <w:lang w:val="en-US" w:bidi="ar-EG"/>
        </w:rPr>
        <w:t xml:space="preserve"> </w:t>
      </w:r>
      <w:r w:rsidRPr="00F76E63">
        <w:rPr>
          <w:rFonts w:hint="eastAsia"/>
          <w:sz w:val="28"/>
          <w:szCs w:val="28"/>
          <w:rtl/>
          <w:lang w:val="en-US" w:bidi="ar-EG"/>
        </w:rPr>
        <w:t>يرى</w:t>
      </w:r>
      <w:r w:rsidRPr="00F76E63">
        <w:rPr>
          <w:sz w:val="28"/>
          <w:szCs w:val="28"/>
          <w:rtl/>
          <w:lang w:val="en-US" w:bidi="ar-EG"/>
        </w:rPr>
        <w:t xml:space="preserve"> </w:t>
      </w:r>
      <w:r w:rsidRPr="00F76E63">
        <w:rPr>
          <w:rFonts w:hint="eastAsia"/>
          <w:sz w:val="28"/>
          <w:szCs w:val="28"/>
          <w:rtl/>
          <w:lang w:val="en-US" w:bidi="ar-EG"/>
        </w:rPr>
        <w:t>في</w:t>
      </w:r>
      <w:r w:rsidRPr="00F76E63">
        <w:rPr>
          <w:sz w:val="28"/>
          <w:szCs w:val="28"/>
          <w:rtl/>
          <w:lang w:val="en-US" w:bidi="ar-EG"/>
        </w:rPr>
        <w:t xml:space="preserve"> </w:t>
      </w:r>
      <w:r w:rsidRPr="00F76E63">
        <w:rPr>
          <w:rFonts w:hint="eastAsia"/>
          <w:sz w:val="28"/>
          <w:szCs w:val="28"/>
          <w:rtl/>
          <w:lang w:val="en-US" w:bidi="ar-EG"/>
        </w:rPr>
        <w:t>الليل</w:t>
      </w:r>
      <w:r w:rsidRPr="00F76E63">
        <w:rPr>
          <w:sz w:val="28"/>
          <w:szCs w:val="28"/>
          <w:rtl/>
          <w:lang w:val="en-US" w:bidi="ar-EG"/>
        </w:rPr>
        <w:t xml:space="preserve"> </w:t>
      </w:r>
      <w:r w:rsidRPr="00F76E63">
        <w:rPr>
          <w:rFonts w:hint="eastAsia"/>
          <w:sz w:val="28"/>
          <w:szCs w:val="28"/>
          <w:rtl/>
          <w:lang w:val="en-US" w:bidi="ar-EG"/>
        </w:rPr>
        <w:t>والنهار</w:t>
      </w:r>
      <w:r w:rsidRPr="00F76E63">
        <w:rPr>
          <w:sz w:val="28"/>
          <w:szCs w:val="28"/>
          <w:rtl/>
          <w:lang w:val="en-US" w:bidi="ar-EG"/>
        </w:rPr>
        <w:t xml:space="preserve"> </w:t>
      </w:r>
      <w:r w:rsidRPr="00F76E63">
        <w:rPr>
          <w:rFonts w:hint="eastAsia"/>
          <w:sz w:val="28"/>
          <w:szCs w:val="28"/>
          <w:rtl/>
          <w:lang w:val="en-US" w:bidi="ar-EG"/>
        </w:rPr>
        <w:t>مع</w:t>
      </w:r>
      <w:r w:rsidRPr="00F76E63">
        <w:rPr>
          <w:sz w:val="28"/>
          <w:szCs w:val="28"/>
          <w:rtl/>
          <w:lang w:val="en-US" w:bidi="ar-EG"/>
        </w:rPr>
        <w:t xml:space="preserve"> </w:t>
      </w:r>
      <w:r w:rsidRPr="00F76E63">
        <w:rPr>
          <w:rFonts w:hint="eastAsia"/>
          <w:sz w:val="28"/>
          <w:szCs w:val="28"/>
          <w:rtl/>
          <w:lang w:val="en-US" w:bidi="ar-EG"/>
        </w:rPr>
        <w:t>اتصال</w:t>
      </w:r>
      <w:r w:rsidRPr="00F76E63">
        <w:rPr>
          <w:sz w:val="28"/>
          <w:szCs w:val="28"/>
          <w:rtl/>
          <w:lang w:val="en-US" w:bidi="ar-EG"/>
        </w:rPr>
        <w:t xml:space="preserve"> </w:t>
      </w:r>
      <w:r w:rsidRPr="00F76E63">
        <w:rPr>
          <w:rFonts w:hint="eastAsia"/>
          <w:sz w:val="28"/>
          <w:szCs w:val="28"/>
          <w:rtl/>
          <w:lang w:val="en-US" w:bidi="ar-EG"/>
        </w:rPr>
        <w:t>الأوقات</w:t>
      </w:r>
      <w:r w:rsidRPr="00F76E63">
        <w:rPr>
          <w:sz w:val="28"/>
          <w:szCs w:val="28"/>
          <w:rtl/>
          <w:lang w:val="en-US" w:bidi="ar-EG"/>
        </w:rPr>
        <w:t xml:space="preserve"> </w:t>
      </w:r>
      <w:r w:rsidRPr="00F76E63">
        <w:rPr>
          <w:rFonts w:hint="eastAsia"/>
          <w:sz w:val="28"/>
          <w:szCs w:val="28"/>
          <w:rtl/>
          <w:lang w:val="en-US" w:bidi="ar-EG"/>
        </w:rPr>
        <w:t>على</w:t>
      </w:r>
      <w:r w:rsidRPr="00F76E63">
        <w:rPr>
          <w:sz w:val="28"/>
          <w:szCs w:val="28"/>
          <w:rtl/>
          <w:lang w:val="en-US" w:bidi="ar-EG"/>
        </w:rPr>
        <w:t xml:space="preserve"> </w:t>
      </w:r>
      <w:r w:rsidRPr="00F76E63">
        <w:rPr>
          <w:rFonts w:hint="eastAsia"/>
          <w:sz w:val="28"/>
          <w:szCs w:val="28"/>
          <w:rtl/>
          <w:lang w:val="en-US" w:bidi="ar-EG"/>
        </w:rPr>
        <w:t>حقيقته</w:t>
      </w:r>
      <w:r w:rsidRPr="00F76E63">
        <w:rPr>
          <w:sz w:val="28"/>
          <w:szCs w:val="28"/>
          <w:rtl/>
          <w:lang w:val="en-US" w:bidi="ar-EG"/>
        </w:rPr>
        <w:t xml:space="preserve"> </w:t>
      </w:r>
      <w:r w:rsidRPr="00F76E63">
        <w:rPr>
          <w:rFonts w:hint="eastAsia"/>
          <w:sz w:val="28"/>
          <w:szCs w:val="28"/>
          <w:rtl/>
          <w:lang w:val="en-US" w:bidi="ar-EG"/>
        </w:rPr>
        <w:t>في</w:t>
      </w:r>
      <w:r w:rsidRPr="00F76E63">
        <w:rPr>
          <w:sz w:val="28"/>
          <w:szCs w:val="28"/>
          <w:rtl/>
          <w:lang w:val="en-US" w:bidi="ar-EG"/>
        </w:rPr>
        <w:t xml:space="preserve"> </w:t>
      </w:r>
      <w:r w:rsidRPr="00F76E63">
        <w:rPr>
          <w:rFonts w:hint="eastAsia"/>
          <w:sz w:val="28"/>
          <w:szCs w:val="28"/>
          <w:rtl/>
          <w:lang w:val="en-US" w:bidi="ar-EG"/>
        </w:rPr>
        <w:t>غير</w:t>
      </w:r>
      <w:r w:rsidRPr="00F76E63">
        <w:rPr>
          <w:sz w:val="28"/>
          <w:szCs w:val="28"/>
          <w:rtl/>
          <w:lang w:val="en-US" w:bidi="ar-EG"/>
        </w:rPr>
        <w:t xml:space="preserve"> </w:t>
      </w:r>
      <w:r w:rsidRPr="00F76E63">
        <w:rPr>
          <w:rFonts w:hint="eastAsia"/>
          <w:sz w:val="28"/>
          <w:szCs w:val="28"/>
          <w:rtl/>
          <w:lang w:val="en-US" w:bidi="ar-EG"/>
        </w:rPr>
        <w:t>قبره</w:t>
      </w:r>
      <w:r w:rsidR="00404AFC" w:rsidRPr="00F76E63">
        <w:rPr>
          <w:sz w:val="28"/>
          <w:szCs w:val="28"/>
          <w:rtl/>
          <w:lang w:val="en-US" w:bidi="ar-EG"/>
        </w:rPr>
        <w:t xml:space="preserve">، </w:t>
      </w:r>
      <w:r w:rsidRPr="00F76E63">
        <w:rPr>
          <w:rFonts w:hint="eastAsia"/>
          <w:sz w:val="28"/>
          <w:szCs w:val="28"/>
          <w:rtl/>
          <w:lang w:val="en-US" w:bidi="ar-EG"/>
        </w:rPr>
        <w:t>وهذه</w:t>
      </w:r>
      <w:r w:rsidRPr="00F76E63">
        <w:rPr>
          <w:sz w:val="28"/>
          <w:szCs w:val="28"/>
          <w:rtl/>
          <w:lang w:val="en-US" w:bidi="ar-EG"/>
        </w:rPr>
        <w:t xml:space="preserve"> </w:t>
      </w:r>
      <w:r w:rsidRPr="00F76E63">
        <w:rPr>
          <w:rFonts w:hint="eastAsia"/>
          <w:sz w:val="28"/>
          <w:szCs w:val="28"/>
          <w:rtl/>
          <w:lang w:val="en-US" w:bidi="ar-EG"/>
        </w:rPr>
        <w:t>جهالات</w:t>
      </w:r>
      <w:r w:rsidRPr="00F76E63">
        <w:rPr>
          <w:sz w:val="28"/>
          <w:szCs w:val="28"/>
          <w:rtl/>
          <w:lang w:val="en-US" w:bidi="ar-EG"/>
        </w:rPr>
        <w:t xml:space="preserve"> </w:t>
      </w:r>
      <w:r w:rsidRPr="00F76E63">
        <w:rPr>
          <w:rFonts w:hint="eastAsia"/>
          <w:sz w:val="28"/>
          <w:szCs w:val="28"/>
          <w:rtl/>
          <w:lang w:val="en-US" w:bidi="ar-EG"/>
        </w:rPr>
        <w:t>لا</w:t>
      </w:r>
      <w:r w:rsidRPr="00F76E63">
        <w:rPr>
          <w:sz w:val="28"/>
          <w:szCs w:val="28"/>
          <w:rtl/>
          <w:lang w:val="en-US" w:bidi="ar-EG"/>
        </w:rPr>
        <w:t xml:space="preserve"> </w:t>
      </w:r>
      <w:r w:rsidRPr="00F76E63">
        <w:rPr>
          <w:rFonts w:hint="eastAsia"/>
          <w:sz w:val="28"/>
          <w:szCs w:val="28"/>
          <w:rtl/>
          <w:lang w:val="en-US" w:bidi="ar-EG"/>
        </w:rPr>
        <w:t>يلتزم</w:t>
      </w:r>
      <w:r w:rsidRPr="00F76E63">
        <w:rPr>
          <w:sz w:val="28"/>
          <w:szCs w:val="28"/>
          <w:rtl/>
          <w:lang w:val="en-US" w:bidi="ar-EG"/>
        </w:rPr>
        <w:t xml:space="preserve"> </w:t>
      </w:r>
      <w:r w:rsidRPr="00F76E63">
        <w:rPr>
          <w:rFonts w:hint="eastAsia"/>
          <w:sz w:val="28"/>
          <w:szCs w:val="28"/>
          <w:rtl/>
          <w:lang w:val="en-US" w:bidi="ar-EG"/>
        </w:rPr>
        <w:t>بها</w:t>
      </w:r>
      <w:r w:rsidRPr="00F76E63">
        <w:rPr>
          <w:sz w:val="28"/>
          <w:szCs w:val="28"/>
          <w:rtl/>
          <w:lang w:val="en-US" w:bidi="ar-EG"/>
        </w:rPr>
        <w:t xml:space="preserve"> </w:t>
      </w:r>
      <w:r w:rsidRPr="00F76E63">
        <w:rPr>
          <w:rFonts w:hint="eastAsia"/>
          <w:sz w:val="28"/>
          <w:szCs w:val="28"/>
          <w:rtl/>
          <w:lang w:val="en-US" w:bidi="ar-EG"/>
        </w:rPr>
        <w:t>من</w:t>
      </w:r>
      <w:r w:rsidRPr="00F76E63">
        <w:rPr>
          <w:sz w:val="28"/>
          <w:szCs w:val="28"/>
          <w:rtl/>
          <w:lang w:val="en-US" w:bidi="ar-EG"/>
        </w:rPr>
        <w:t xml:space="preserve"> </w:t>
      </w:r>
      <w:r w:rsidRPr="00F76E63">
        <w:rPr>
          <w:rFonts w:hint="eastAsia"/>
          <w:sz w:val="28"/>
          <w:szCs w:val="28"/>
          <w:rtl/>
          <w:lang w:val="en-US" w:bidi="ar-EG"/>
        </w:rPr>
        <w:t>له</w:t>
      </w:r>
      <w:r w:rsidRPr="00F76E63">
        <w:rPr>
          <w:sz w:val="28"/>
          <w:szCs w:val="28"/>
          <w:rtl/>
          <w:lang w:val="en-US" w:bidi="ar-EG"/>
        </w:rPr>
        <w:t xml:space="preserve"> </w:t>
      </w:r>
      <w:r w:rsidRPr="00F76E63">
        <w:rPr>
          <w:rFonts w:hint="eastAsia"/>
          <w:sz w:val="28"/>
          <w:szCs w:val="28"/>
          <w:rtl/>
          <w:lang w:val="en-US" w:bidi="ar-EG"/>
        </w:rPr>
        <w:t>أدنى</w:t>
      </w:r>
      <w:r w:rsidRPr="00F76E63">
        <w:rPr>
          <w:sz w:val="28"/>
          <w:szCs w:val="28"/>
          <w:rtl/>
          <w:lang w:val="en-US" w:bidi="ar-EG"/>
        </w:rPr>
        <w:t xml:space="preserve"> </w:t>
      </w:r>
      <w:r w:rsidRPr="00F76E63">
        <w:rPr>
          <w:rFonts w:hint="eastAsia"/>
          <w:sz w:val="28"/>
          <w:szCs w:val="28"/>
          <w:rtl/>
          <w:lang w:val="en-US" w:bidi="ar-EG"/>
        </w:rPr>
        <w:t>مسكة</w:t>
      </w:r>
      <w:r w:rsidRPr="00F76E63">
        <w:rPr>
          <w:sz w:val="28"/>
          <w:szCs w:val="28"/>
          <w:rtl/>
          <w:lang w:val="en-US" w:bidi="ar-EG"/>
        </w:rPr>
        <w:t xml:space="preserve"> </w:t>
      </w:r>
      <w:r w:rsidRPr="00F76E63">
        <w:rPr>
          <w:rFonts w:hint="eastAsia"/>
          <w:sz w:val="28"/>
          <w:szCs w:val="28"/>
          <w:rtl/>
          <w:lang w:val="en-US" w:bidi="ar-EG"/>
        </w:rPr>
        <w:t>من</w:t>
      </w:r>
      <w:r w:rsidRPr="00F76E63">
        <w:rPr>
          <w:sz w:val="28"/>
          <w:szCs w:val="28"/>
          <w:rtl/>
          <w:lang w:val="en-US" w:bidi="ar-EG"/>
        </w:rPr>
        <w:t xml:space="preserve"> </w:t>
      </w:r>
      <w:r w:rsidRPr="00F76E63">
        <w:rPr>
          <w:rFonts w:hint="eastAsia"/>
          <w:sz w:val="28"/>
          <w:szCs w:val="28"/>
          <w:rtl/>
          <w:lang w:val="en-US" w:bidi="ar-EG"/>
        </w:rPr>
        <w:t>عقل</w:t>
      </w:r>
      <w:r w:rsidRPr="00F76E63">
        <w:rPr>
          <w:rFonts w:hint="cs"/>
          <w:sz w:val="28"/>
          <w:szCs w:val="28"/>
          <w:rtl/>
          <w:lang w:val="en-US" w:bidi="ar-EG"/>
        </w:rPr>
        <w:t>)</w:t>
      </w:r>
      <w:r w:rsidRPr="00F76E63">
        <w:rPr>
          <w:sz w:val="28"/>
          <w:szCs w:val="28"/>
          <w:vertAlign w:val="superscript"/>
          <w:rtl/>
          <w:lang w:val="en-US" w:bidi="ar-EG"/>
        </w:rPr>
        <w:t>(</w:t>
      </w:r>
      <w:r w:rsidRPr="00F76E63">
        <w:rPr>
          <w:sz w:val="28"/>
          <w:szCs w:val="28"/>
          <w:vertAlign w:val="superscript"/>
          <w:rtl/>
          <w:lang w:val="en-US" w:bidi="ar-EG"/>
        </w:rPr>
        <w:footnoteReference w:id="52"/>
      </w:r>
      <w:r w:rsidRPr="00F76E63">
        <w:rPr>
          <w:sz w:val="28"/>
          <w:szCs w:val="28"/>
          <w:vertAlign w:val="superscript"/>
          <w:rtl/>
          <w:lang w:val="en-US" w:bidi="ar-EG"/>
        </w:rPr>
        <w:t>)</w:t>
      </w:r>
    </w:p>
    <w:p w14:paraId="4535D0CB" w14:textId="77777777" w:rsidR="004D300F" w:rsidRPr="00F76E63" w:rsidRDefault="004D300F" w:rsidP="004D300F">
      <w:pPr>
        <w:pStyle w:val="aaac"/>
        <w:rPr>
          <w:sz w:val="28"/>
          <w:szCs w:val="28"/>
          <w:rtl/>
          <w:lang w:val="en-US" w:bidi="ar-SA"/>
        </w:rPr>
      </w:pPr>
      <w:r w:rsidRPr="00F76E63">
        <w:rPr>
          <w:rFonts w:hint="cs"/>
          <w:sz w:val="28"/>
          <w:szCs w:val="28"/>
          <w:rtl/>
          <w:lang w:val="en-US" w:bidi="ar-SA"/>
        </w:rPr>
        <w:t>وكل هذه الإلزامات لا مبرر لها، بل لو أننا طبقنا ما قاله على العوالم الغيبية لانتفى الإيمان بها، لأن أحكام عالم الغيب ليست كأحكام عالم الشهادة، بل إن الفيزياء الحديثة تنفى الكثير من التصورات التي نتوهمها عن عالم الشهادة نفسه.</w:t>
      </w:r>
    </w:p>
    <w:p w14:paraId="3C97CEFE" w14:textId="77777777" w:rsidR="004D300F" w:rsidRPr="00F76E63" w:rsidRDefault="004D300F" w:rsidP="00404AFC">
      <w:pPr>
        <w:pStyle w:val="aaac"/>
        <w:rPr>
          <w:sz w:val="28"/>
          <w:szCs w:val="28"/>
          <w:rtl/>
          <w:lang w:val="en-US" w:bidi="ar-SA"/>
        </w:rPr>
      </w:pPr>
      <w:r w:rsidRPr="00F76E63">
        <w:rPr>
          <w:rFonts w:hint="cs"/>
          <w:sz w:val="28"/>
          <w:szCs w:val="28"/>
          <w:rtl/>
          <w:lang w:val="en-US" w:bidi="ar-SA"/>
        </w:rPr>
        <w:t xml:space="preserve">فكون الشيء في مكانين في وقت واحد لم </w:t>
      </w:r>
      <w:r w:rsidR="00404AFC" w:rsidRPr="00F76E63">
        <w:rPr>
          <w:rFonts w:hint="cs"/>
          <w:sz w:val="28"/>
          <w:szCs w:val="28"/>
          <w:rtl/>
          <w:lang w:val="en-US" w:bidi="ar-SA"/>
        </w:rPr>
        <w:t>ي</w:t>
      </w:r>
      <w:r w:rsidRPr="00F76E63">
        <w:rPr>
          <w:rFonts w:hint="cs"/>
          <w:sz w:val="28"/>
          <w:szCs w:val="28"/>
          <w:rtl/>
          <w:lang w:val="en-US" w:bidi="ar-SA"/>
        </w:rPr>
        <w:t>عد مستحيل</w:t>
      </w:r>
      <w:r w:rsidR="00404AFC" w:rsidRPr="00F76E63">
        <w:rPr>
          <w:rFonts w:hint="cs"/>
          <w:sz w:val="28"/>
          <w:szCs w:val="28"/>
          <w:rtl/>
          <w:lang w:val="en-US" w:bidi="ar-SA"/>
        </w:rPr>
        <w:t>ا</w:t>
      </w:r>
      <w:r w:rsidRPr="00F76E63">
        <w:rPr>
          <w:rFonts w:hint="cs"/>
          <w:sz w:val="28"/>
          <w:szCs w:val="28"/>
          <w:rtl/>
          <w:lang w:val="en-US" w:bidi="ar-SA"/>
        </w:rPr>
        <w:t xml:space="preserve"> كما كان يتصور</w:t>
      </w:r>
      <w:r w:rsidR="00404AFC" w:rsidRPr="00F76E63">
        <w:rPr>
          <w:rFonts w:hint="cs"/>
          <w:sz w:val="28"/>
          <w:szCs w:val="28"/>
          <w:rtl/>
          <w:lang w:val="en-US" w:bidi="ar-SA"/>
        </w:rPr>
        <w:t xml:space="preserve"> في الفيزياء القديمة، والتي اعتمد عليها القرطبي في تلك الدعاوى التي ادعاها.</w:t>
      </w:r>
    </w:p>
    <w:p w14:paraId="26ECB88C" w14:textId="77777777" w:rsidR="00404AFC" w:rsidRPr="00F76E63" w:rsidRDefault="00404AFC" w:rsidP="00404AFC">
      <w:pPr>
        <w:pStyle w:val="aaac"/>
        <w:rPr>
          <w:sz w:val="28"/>
          <w:szCs w:val="28"/>
          <w:rtl/>
          <w:lang w:val="en-US" w:bidi="ar-SA"/>
        </w:rPr>
      </w:pPr>
      <w:r w:rsidRPr="00F76E63">
        <w:rPr>
          <w:rFonts w:hint="cs"/>
          <w:sz w:val="28"/>
          <w:szCs w:val="28"/>
          <w:rtl/>
          <w:lang w:val="en-US" w:bidi="ar-SA"/>
        </w:rPr>
        <w:t>وبهذا يمكن تفسير ما ورد في النصوص المقدسة من أن ملك الموت يقوم بقبض أرواح خلق كثيرين وفي أماكن متعددة في نفس الوقت.. فذلك ليس مستغربا عقلا، وقد دل عليه النقل.</w:t>
      </w:r>
    </w:p>
    <w:p w14:paraId="62709744" w14:textId="77777777" w:rsidR="00404AFC" w:rsidRPr="00F76E63" w:rsidRDefault="00404AFC" w:rsidP="00404AFC">
      <w:pPr>
        <w:pStyle w:val="aaac"/>
        <w:rPr>
          <w:sz w:val="28"/>
          <w:szCs w:val="28"/>
          <w:rtl/>
          <w:lang w:val="en-US" w:bidi="ar-SA"/>
        </w:rPr>
      </w:pPr>
      <w:r w:rsidRPr="00F76E63">
        <w:rPr>
          <w:rFonts w:hint="cs"/>
          <w:sz w:val="28"/>
          <w:szCs w:val="28"/>
          <w:rtl/>
          <w:lang w:val="en-US" w:bidi="ar-SA"/>
        </w:rPr>
        <w:t xml:space="preserve">ومثل القرطبي نجد ابن تيمية الذي لم يكتف بدعوى الاستحالة التي ذكرها القرطبي، بل حاول أن يجد لها تفسيرا كعادته، والتفسير هو أن الذي تمثل هو الشيطان، مع أن الحديث الصحيح يذكر استحالة تمثل الشيطان برسول الله </w:t>
      </w:r>
      <w:r w:rsidRPr="00F76E63">
        <w:rPr>
          <w:rFonts w:hint="cs"/>
          <w:sz w:val="28"/>
          <w:szCs w:val="28"/>
          <w:lang w:val="en-US" w:bidi="ar-SA"/>
        </w:rPr>
        <w:sym w:font="Abo-thar" w:char="F061"/>
      </w:r>
      <w:r w:rsidRPr="00F76E63">
        <w:rPr>
          <w:rFonts w:hint="cs"/>
          <w:sz w:val="28"/>
          <w:szCs w:val="28"/>
          <w:rtl/>
          <w:lang w:val="en-US" w:bidi="ar-SA"/>
        </w:rPr>
        <w:t>.</w:t>
      </w:r>
    </w:p>
    <w:p w14:paraId="146805B0" w14:textId="77777777" w:rsidR="00404AFC" w:rsidRPr="00F76E63" w:rsidRDefault="00404AFC" w:rsidP="00404AFC">
      <w:pPr>
        <w:pStyle w:val="aaac"/>
        <w:rPr>
          <w:sz w:val="28"/>
          <w:szCs w:val="28"/>
          <w:rtl/>
          <w:lang w:bidi="ar-EG"/>
        </w:rPr>
      </w:pPr>
      <w:r w:rsidRPr="00F76E63">
        <w:rPr>
          <w:rFonts w:hint="cs"/>
          <w:sz w:val="28"/>
          <w:szCs w:val="28"/>
          <w:rtl/>
          <w:lang w:val="en-US" w:bidi="ar-SA"/>
        </w:rPr>
        <w:t>يقول ابن تيمية: (</w:t>
      </w:r>
      <w:r w:rsidRPr="00F76E63">
        <w:rPr>
          <w:rFonts w:hint="eastAsia"/>
          <w:sz w:val="28"/>
          <w:szCs w:val="28"/>
          <w:rtl/>
          <w:lang w:bidi="ar-EG"/>
        </w:rPr>
        <w:t>والضلال</w:t>
      </w:r>
      <w:r w:rsidRPr="00F76E63">
        <w:rPr>
          <w:sz w:val="28"/>
          <w:szCs w:val="28"/>
          <w:rtl/>
          <w:lang w:bidi="ar-EG"/>
        </w:rPr>
        <w:t xml:space="preserve"> </w:t>
      </w:r>
      <w:r w:rsidRPr="00F76E63">
        <w:rPr>
          <w:rFonts w:hint="eastAsia"/>
          <w:sz w:val="28"/>
          <w:szCs w:val="28"/>
          <w:rtl/>
          <w:lang w:bidi="ar-EG"/>
        </w:rPr>
        <w:t>من</w:t>
      </w:r>
      <w:r w:rsidRPr="00F76E63">
        <w:rPr>
          <w:sz w:val="28"/>
          <w:szCs w:val="28"/>
          <w:rtl/>
          <w:lang w:bidi="ar-EG"/>
        </w:rPr>
        <w:t xml:space="preserve"> </w:t>
      </w:r>
      <w:r w:rsidRPr="00F76E63">
        <w:rPr>
          <w:rFonts w:hint="eastAsia"/>
          <w:sz w:val="28"/>
          <w:szCs w:val="28"/>
          <w:rtl/>
          <w:lang w:bidi="ar-EG"/>
        </w:rPr>
        <w:t>أهل</w:t>
      </w:r>
      <w:r w:rsidRPr="00F76E63">
        <w:rPr>
          <w:sz w:val="28"/>
          <w:szCs w:val="28"/>
          <w:rtl/>
          <w:lang w:bidi="ar-EG"/>
        </w:rPr>
        <w:t xml:space="preserve"> </w:t>
      </w:r>
      <w:r w:rsidRPr="00F76E63">
        <w:rPr>
          <w:rFonts w:hint="eastAsia"/>
          <w:sz w:val="28"/>
          <w:szCs w:val="28"/>
          <w:rtl/>
          <w:lang w:bidi="ar-EG"/>
        </w:rPr>
        <w:t>القبلة</w:t>
      </w:r>
      <w:r w:rsidRPr="00F76E63">
        <w:rPr>
          <w:sz w:val="28"/>
          <w:szCs w:val="28"/>
          <w:rtl/>
          <w:lang w:bidi="ar-EG"/>
        </w:rPr>
        <w:t xml:space="preserve"> </w:t>
      </w:r>
      <w:r w:rsidRPr="00F76E63">
        <w:rPr>
          <w:rFonts w:hint="eastAsia"/>
          <w:sz w:val="28"/>
          <w:szCs w:val="28"/>
          <w:rtl/>
          <w:lang w:bidi="ar-EG"/>
        </w:rPr>
        <w:t>يرون</w:t>
      </w:r>
      <w:r w:rsidRPr="00F76E63">
        <w:rPr>
          <w:sz w:val="28"/>
          <w:szCs w:val="28"/>
          <w:rtl/>
          <w:lang w:bidi="ar-EG"/>
        </w:rPr>
        <w:t xml:space="preserve"> </w:t>
      </w:r>
      <w:r w:rsidRPr="00F76E63">
        <w:rPr>
          <w:rFonts w:hint="eastAsia"/>
          <w:sz w:val="28"/>
          <w:szCs w:val="28"/>
          <w:rtl/>
          <w:lang w:bidi="ar-EG"/>
        </w:rPr>
        <w:t>من</w:t>
      </w:r>
      <w:r w:rsidRPr="00F76E63">
        <w:rPr>
          <w:sz w:val="28"/>
          <w:szCs w:val="28"/>
          <w:rtl/>
          <w:lang w:bidi="ar-EG"/>
        </w:rPr>
        <w:t xml:space="preserve"> </w:t>
      </w:r>
      <w:r w:rsidRPr="00F76E63">
        <w:rPr>
          <w:rFonts w:hint="eastAsia"/>
          <w:sz w:val="28"/>
          <w:szCs w:val="28"/>
          <w:rtl/>
          <w:lang w:bidi="ar-EG"/>
        </w:rPr>
        <w:t>يعظمونه</w:t>
      </w:r>
      <w:r w:rsidRPr="00F76E63">
        <w:rPr>
          <w:sz w:val="28"/>
          <w:szCs w:val="28"/>
          <w:rtl/>
          <w:lang w:bidi="ar-EG"/>
        </w:rPr>
        <w:t xml:space="preserve">: </w:t>
      </w:r>
      <w:r w:rsidRPr="00F76E63">
        <w:rPr>
          <w:rFonts w:hint="eastAsia"/>
          <w:sz w:val="28"/>
          <w:szCs w:val="28"/>
          <w:rtl/>
          <w:lang w:bidi="ar-EG"/>
        </w:rPr>
        <w:t>إما</w:t>
      </w:r>
      <w:r w:rsidRPr="00F76E63">
        <w:rPr>
          <w:sz w:val="28"/>
          <w:szCs w:val="28"/>
          <w:rtl/>
          <w:lang w:bidi="ar-EG"/>
        </w:rPr>
        <w:t xml:space="preserve"> </w:t>
      </w:r>
      <w:r w:rsidRPr="00F76E63">
        <w:rPr>
          <w:rFonts w:hint="eastAsia"/>
          <w:sz w:val="28"/>
          <w:szCs w:val="28"/>
          <w:rtl/>
          <w:lang w:bidi="ar-EG"/>
        </w:rPr>
        <w:t>النبي</w:t>
      </w:r>
      <w:r w:rsidRPr="00F76E63">
        <w:rPr>
          <w:sz w:val="28"/>
          <w:szCs w:val="28"/>
          <w:rtl/>
          <w:lang w:bidi="ar-EG"/>
        </w:rPr>
        <w:t xml:space="preserve"> </w:t>
      </w:r>
      <w:r w:rsidRPr="00F76E63">
        <w:rPr>
          <w:sz w:val="28"/>
          <w:szCs w:val="28"/>
          <w:lang w:bidi="ar-EG"/>
        </w:rPr>
        <w:sym w:font="Abo-thar" w:char="F061"/>
      </w:r>
      <w:r w:rsidRPr="00F76E63">
        <w:rPr>
          <w:rFonts w:hint="cs"/>
          <w:sz w:val="28"/>
          <w:szCs w:val="28"/>
          <w:rtl/>
          <w:lang w:bidi="ar-EG"/>
        </w:rPr>
        <w:t xml:space="preserve"> </w:t>
      </w:r>
      <w:r w:rsidRPr="00F76E63">
        <w:rPr>
          <w:rFonts w:hint="eastAsia"/>
          <w:sz w:val="28"/>
          <w:szCs w:val="28"/>
          <w:rtl/>
          <w:lang w:bidi="ar-EG"/>
        </w:rPr>
        <w:t>وإما</w:t>
      </w:r>
      <w:r w:rsidRPr="00F76E63">
        <w:rPr>
          <w:sz w:val="28"/>
          <w:szCs w:val="28"/>
          <w:rtl/>
          <w:lang w:bidi="ar-EG"/>
        </w:rPr>
        <w:t xml:space="preserve"> </w:t>
      </w:r>
      <w:r w:rsidRPr="00F76E63">
        <w:rPr>
          <w:rFonts w:hint="eastAsia"/>
          <w:sz w:val="28"/>
          <w:szCs w:val="28"/>
          <w:rtl/>
          <w:lang w:bidi="ar-EG"/>
        </w:rPr>
        <w:t>غيره</w:t>
      </w:r>
      <w:r w:rsidRPr="00F76E63">
        <w:rPr>
          <w:sz w:val="28"/>
          <w:szCs w:val="28"/>
          <w:rtl/>
          <w:lang w:bidi="ar-EG"/>
        </w:rPr>
        <w:t xml:space="preserve"> </w:t>
      </w:r>
      <w:r w:rsidRPr="00F76E63">
        <w:rPr>
          <w:rFonts w:hint="eastAsia"/>
          <w:sz w:val="28"/>
          <w:szCs w:val="28"/>
          <w:rtl/>
          <w:lang w:bidi="ar-EG"/>
        </w:rPr>
        <w:t>من</w:t>
      </w:r>
      <w:r w:rsidRPr="00F76E63">
        <w:rPr>
          <w:sz w:val="28"/>
          <w:szCs w:val="28"/>
          <w:rtl/>
          <w:lang w:bidi="ar-EG"/>
        </w:rPr>
        <w:t xml:space="preserve"> </w:t>
      </w:r>
      <w:r w:rsidRPr="00F76E63">
        <w:rPr>
          <w:rFonts w:hint="eastAsia"/>
          <w:sz w:val="28"/>
          <w:szCs w:val="28"/>
          <w:rtl/>
          <w:lang w:bidi="ar-EG"/>
        </w:rPr>
        <w:t>الأنبياء</w:t>
      </w:r>
      <w:r w:rsidRPr="00F76E63">
        <w:rPr>
          <w:sz w:val="28"/>
          <w:szCs w:val="28"/>
          <w:rtl/>
          <w:lang w:bidi="ar-EG"/>
        </w:rPr>
        <w:t xml:space="preserve"> </w:t>
      </w:r>
      <w:r w:rsidRPr="00F76E63">
        <w:rPr>
          <w:rFonts w:hint="eastAsia"/>
          <w:sz w:val="28"/>
          <w:szCs w:val="28"/>
          <w:rtl/>
          <w:lang w:bidi="ar-EG"/>
        </w:rPr>
        <w:t>يقظة</w:t>
      </w:r>
      <w:r w:rsidRPr="00F76E63">
        <w:rPr>
          <w:sz w:val="28"/>
          <w:szCs w:val="28"/>
          <w:rtl/>
          <w:lang w:bidi="ar-EG"/>
        </w:rPr>
        <w:t xml:space="preserve">، </w:t>
      </w:r>
      <w:r w:rsidRPr="00F76E63">
        <w:rPr>
          <w:rFonts w:hint="eastAsia"/>
          <w:sz w:val="28"/>
          <w:szCs w:val="28"/>
          <w:rtl/>
          <w:lang w:bidi="ar-EG"/>
        </w:rPr>
        <w:t>ويخاطبهم</w:t>
      </w:r>
      <w:r w:rsidRPr="00F76E63">
        <w:rPr>
          <w:sz w:val="28"/>
          <w:szCs w:val="28"/>
          <w:rtl/>
          <w:lang w:bidi="ar-EG"/>
        </w:rPr>
        <w:t xml:space="preserve"> </w:t>
      </w:r>
      <w:r w:rsidRPr="00F76E63">
        <w:rPr>
          <w:rFonts w:hint="eastAsia"/>
          <w:sz w:val="28"/>
          <w:szCs w:val="28"/>
          <w:rtl/>
          <w:lang w:bidi="ar-EG"/>
        </w:rPr>
        <w:t>ويخاطبونه</w:t>
      </w:r>
      <w:r w:rsidRPr="00F76E63">
        <w:rPr>
          <w:rFonts w:hint="cs"/>
          <w:sz w:val="28"/>
          <w:szCs w:val="28"/>
          <w:rtl/>
          <w:lang w:bidi="ar-EG"/>
        </w:rPr>
        <w:t xml:space="preserve">، </w:t>
      </w:r>
      <w:r w:rsidRPr="00F76E63">
        <w:rPr>
          <w:rFonts w:hint="eastAsia"/>
          <w:sz w:val="28"/>
          <w:szCs w:val="28"/>
          <w:rtl/>
          <w:lang w:bidi="ar-EG"/>
        </w:rPr>
        <w:t>وقد</w:t>
      </w:r>
      <w:r w:rsidRPr="00F76E63">
        <w:rPr>
          <w:sz w:val="28"/>
          <w:szCs w:val="28"/>
          <w:rtl/>
          <w:lang w:bidi="ar-EG"/>
        </w:rPr>
        <w:t xml:space="preserve"> </w:t>
      </w:r>
      <w:r w:rsidRPr="00F76E63">
        <w:rPr>
          <w:rFonts w:hint="eastAsia"/>
          <w:sz w:val="28"/>
          <w:szCs w:val="28"/>
          <w:rtl/>
          <w:lang w:bidi="ar-EG"/>
        </w:rPr>
        <w:t>يستفتونه</w:t>
      </w:r>
      <w:r w:rsidRPr="00F76E63">
        <w:rPr>
          <w:sz w:val="28"/>
          <w:szCs w:val="28"/>
          <w:rtl/>
          <w:lang w:bidi="ar-EG"/>
        </w:rPr>
        <w:t xml:space="preserve"> </w:t>
      </w:r>
      <w:r w:rsidRPr="00F76E63">
        <w:rPr>
          <w:rFonts w:hint="eastAsia"/>
          <w:sz w:val="28"/>
          <w:szCs w:val="28"/>
          <w:rtl/>
          <w:lang w:bidi="ar-EG"/>
        </w:rPr>
        <w:t>ويسألونه</w:t>
      </w:r>
      <w:r w:rsidRPr="00F76E63">
        <w:rPr>
          <w:sz w:val="28"/>
          <w:szCs w:val="28"/>
          <w:rtl/>
          <w:lang w:bidi="ar-EG"/>
        </w:rPr>
        <w:t xml:space="preserve"> </w:t>
      </w:r>
      <w:r w:rsidRPr="00F76E63">
        <w:rPr>
          <w:rFonts w:hint="eastAsia"/>
          <w:sz w:val="28"/>
          <w:szCs w:val="28"/>
          <w:rtl/>
          <w:lang w:bidi="ar-EG"/>
        </w:rPr>
        <w:t>عن</w:t>
      </w:r>
      <w:r w:rsidRPr="00F76E63">
        <w:rPr>
          <w:sz w:val="28"/>
          <w:szCs w:val="28"/>
          <w:rtl/>
          <w:lang w:bidi="ar-EG"/>
        </w:rPr>
        <w:t xml:space="preserve"> </w:t>
      </w:r>
      <w:r w:rsidRPr="00F76E63">
        <w:rPr>
          <w:rFonts w:hint="eastAsia"/>
          <w:sz w:val="28"/>
          <w:szCs w:val="28"/>
          <w:rtl/>
          <w:lang w:bidi="ar-EG"/>
        </w:rPr>
        <w:t>أحاديث</w:t>
      </w:r>
      <w:r w:rsidRPr="00F76E63">
        <w:rPr>
          <w:sz w:val="28"/>
          <w:szCs w:val="28"/>
          <w:rtl/>
          <w:lang w:bidi="ar-EG"/>
        </w:rPr>
        <w:t xml:space="preserve"> </w:t>
      </w:r>
      <w:r w:rsidRPr="00F76E63">
        <w:rPr>
          <w:rFonts w:hint="eastAsia"/>
          <w:sz w:val="28"/>
          <w:szCs w:val="28"/>
          <w:rtl/>
          <w:lang w:bidi="ar-EG"/>
        </w:rPr>
        <w:t>فيجيبهم</w:t>
      </w:r>
      <w:r w:rsidRPr="00F76E63">
        <w:rPr>
          <w:rFonts w:hint="cs"/>
          <w:sz w:val="28"/>
          <w:szCs w:val="28"/>
          <w:rtl/>
          <w:lang w:bidi="ar-EG"/>
        </w:rPr>
        <w:t xml:space="preserve">، </w:t>
      </w:r>
      <w:r w:rsidRPr="00F76E63">
        <w:rPr>
          <w:rFonts w:hint="eastAsia"/>
          <w:sz w:val="28"/>
          <w:szCs w:val="28"/>
          <w:rtl/>
          <w:lang w:bidi="ar-EG"/>
        </w:rPr>
        <w:t>ومنهم</w:t>
      </w:r>
      <w:r w:rsidRPr="00F76E63">
        <w:rPr>
          <w:sz w:val="28"/>
          <w:szCs w:val="28"/>
          <w:rtl/>
          <w:lang w:bidi="ar-EG"/>
        </w:rPr>
        <w:t xml:space="preserve"> </w:t>
      </w:r>
      <w:r w:rsidRPr="00F76E63">
        <w:rPr>
          <w:rFonts w:hint="eastAsia"/>
          <w:sz w:val="28"/>
          <w:szCs w:val="28"/>
          <w:rtl/>
          <w:lang w:bidi="ar-EG"/>
        </w:rPr>
        <w:t>من</w:t>
      </w:r>
      <w:r w:rsidRPr="00F76E63">
        <w:rPr>
          <w:sz w:val="28"/>
          <w:szCs w:val="28"/>
          <w:rtl/>
          <w:lang w:bidi="ar-EG"/>
        </w:rPr>
        <w:t xml:space="preserve"> </w:t>
      </w:r>
      <w:r w:rsidRPr="00F76E63">
        <w:rPr>
          <w:rFonts w:hint="eastAsia"/>
          <w:sz w:val="28"/>
          <w:szCs w:val="28"/>
          <w:rtl/>
          <w:lang w:bidi="ar-EG"/>
        </w:rPr>
        <w:t>يخيل</w:t>
      </w:r>
      <w:r w:rsidRPr="00F76E63">
        <w:rPr>
          <w:sz w:val="28"/>
          <w:szCs w:val="28"/>
          <w:rtl/>
          <w:lang w:bidi="ar-EG"/>
        </w:rPr>
        <w:t xml:space="preserve"> </w:t>
      </w:r>
      <w:r w:rsidRPr="00F76E63">
        <w:rPr>
          <w:rFonts w:hint="eastAsia"/>
          <w:sz w:val="28"/>
          <w:szCs w:val="28"/>
          <w:rtl/>
          <w:lang w:bidi="ar-EG"/>
        </w:rPr>
        <w:t>إليه</w:t>
      </w:r>
      <w:r w:rsidRPr="00F76E63">
        <w:rPr>
          <w:sz w:val="28"/>
          <w:szCs w:val="28"/>
          <w:rtl/>
          <w:lang w:bidi="ar-EG"/>
        </w:rPr>
        <w:t xml:space="preserve"> </w:t>
      </w:r>
      <w:r w:rsidRPr="00F76E63">
        <w:rPr>
          <w:rFonts w:hint="eastAsia"/>
          <w:sz w:val="28"/>
          <w:szCs w:val="28"/>
          <w:rtl/>
          <w:lang w:bidi="ar-EG"/>
        </w:rPr>
        <w:t>أن</w:t>
      </w:r>
      <w:r w:rsidRPr="00F76E63">
        <w:rPr>
          <w:sz w:val="28"/>
          <w:szCs w:val="28"/>
          <w:rtl/>
          <w:lang w:bidi="ar-EG"/>
        </w:rPr>
        <w:t xml:space="preserve"> </w:t>
      </w:r>
      <w:r w:rsidRPr="00F76E63">
        <w:rPr>
          <w:rFonts w:hint="eastAsia"/>
          <w:sz w:val="28"/>
          <w:szCs w:val="28"/>
          <w:rtl/>
          <w:lang w:bidi="ar-EG"/>
        </w:rPr>
        <w:t>الحجرة</w:t>
      </w:r>
      <w:r w:rsidRPr="00F76E63">
        <w:rPr>
          <w:sz w:val="28"/>
          <w:szCs w:val="28"/>
          <w:rtl/>
          <w:lang w:bidi="ar-EG"/>
        </w:rPr>
        <w:t xml:space="preserve"> </w:t>
      </w:r>
      <w:r w:rsidRPr="00F76E63">
        <w:rPr>
          <w:rFonts w:hint="eastAsia"/>
          <w:sz w:val="28"/>
          <w:szCs w:val="28"/>
          <w:rtl/>
          <w:lang w:bidi="ar-EG"/>
        </w:rPr>
        <w:t>قد</w:t>
      </w:r>
      <w:r w:rsidRPr="00F76E63">
        <w:rPr>
          <w:sz w:val="28"/>
          <w:szCs w:val="28"/>
          <w:rtl/>
          <w:lang w:bidi="ar-EG"/>
        </w:rPr>
        <w:t xml:space="preserve"> </w:t>
      </w:r>
      <w:r w:rsidRPr="00F76E63">
        <w:rPr>
          <w:rFonts w:hint="eastAsia"/>
          <w:sz w:val="28"/>
          <w:szCs w:val="28"/>
          <w:rtl/>
          <w:lang w:bidi="ar-EG"/>
        </w:rPr>
        <w:t>انشقت</w:t>
      </w:r>
      <w:r w:rsidRPr="00F76E63">
        <w:rPr>
          <w:sz w:val="28"/>
          <w:szCs w:val="28"/>
          <w:rtl/>
          <w:lang w:bidi="ar-EG"/>
        </w:rPr>
        <w:t xml:space="preserve"> </w:t>
      </w:r>
      <w:r w:rsidRPr="00F76E63">
        <w:rPr>
          <w:rFonts w:hint="eastAsia"/>
          <w:sz w:val="28"/>
          <w:szCs w:val="28"/>
          <w:rtl/>
          <w:lang w:bidi="ar-EG"/>
        </w:rPr>
        <w:t>وخرج</w:t>
      </w:r>
      <w:r w:rsidRPr="00F76E63">
        <w:rPr>
          <w:sz w:val="28"/>
          <w:szCs w:val="28"/>
          <w:rtl/>
          <w:lang w:bidi="ar-EG"/>
        </w:rPr>
        <w:t xml:space="preserve"> </w:t>
      </w:r>
      <w:r w:rsidRPr="00F76E63">
        <w:rPr>
          <w:rFonts w:hint="eastAsia"/>
          <w:sz w:val="28"/>
          <w:szCs w:val="28"/>
          <w:rtl/>
          <w:lang w:bidi="ar-EG"/>
        </w:rPr>
        <w:t>منها</w:t>
      </w:r>
      <w:r w:rsidRPr="00F76E63">
        <w:rPr>
          <w:sz w:val="28"/>
          <w:szCs w:val="28"/>
          <w:rtl/>
          <w:lang w:bidi="ar-EG"/>
        </w:rPr>
        <w:t xml:space="preserve"> </w:t>
      </w:r>
      <w:r w:rsidRPr="00F76E63">
        <w:rPr>
          <w:rFonts w:hint="eastAsia"/>
          <w:sz w:val="28"/>
          <w:szCs w:val="28"/>
          <w:rtl/>
          <w:lang w:bidi="ar-EG"/>
        </w:rPr>
        <w:t>النبي</w:t>
      </w:r>
      <w:r w:rsidRPr="00F76E63">
        <w:rPr>
          <w:sz w:val="28"/>
          <w:szCs w:val="28"/>
          <w:rtl/>
          <w:lang w:bidi="ar-EG"/>
        </w:rPr>
        <w:t xml:space="preserve"> </w:t>
      </w:r>
      <w:r w:rsidRPr="00F76E63">
        <w:rPr>
          <w:sz w:val="28"/>
          <w:szCs w:val="28"/>
          <w:lang w:bidi="ar-EG"/>
        </w:rPr>
        <w:sym w:font="Abo-thar" w:char="F061"/>
      </w:r>
      <w:r w:rsidRPr="00F76E63">
        <w:rPr>
          <w:rFonts w:hint="cs"/>
          <w:sz w:val="28"/>
          <w:szCs w:val="28"/>
          <w:rtl/>
          <w:lang w:bidi="ar-EG"/>
        </w:rPr>
        <w:t xml:space="preserve"> </w:t>
      </w:r>
      <w:r w:rsidRPr="00F76E63">
        <w:rPr>
          <w:rFonts w:hint="eastAsia"/>
          <w:sz w:val="28"/>
          <w:szCs w:val="28"/>
          <w:rtl/>
          <w:lang w:bidi="ar-EG"/>
        </w:rPr>
        <w:t>وعانقه</w:t>
      </w:r>
      <w:r w:rsidRPr="00F76E63">
        <w:rPr>
          <w:sz w:val="28"/>
          <w:szCs w:val="28"/>
          <w:rtl/>
          <w:lang w:bidi="ar-EG"/>
        </w:rPr>
        <w:t xml:space="preserve"> </w:t>
      </w:r>
      <w:r w:rsidRPr="00F76E63">
        <w:rPr>
          <w:rFonts w:hint="eastAsia"/>
          <w:sz w:val="28"/>
          <w:szCs w:val="28"/>
          <w:rtl/>
          <w:lang w:bidi="ar-EG"/>
        </w:rPr>
        <w:t>وصاحباه</w:t>
      </w:r>
      <w:r w:rsidRPr="00F76E63">
        <w:rPr>
          <w:rFonts w:hint="cs"/>
          <w:sz w:val="28"/>
          <w:szCs w:val="28"/>
          <w:rtl/>
          <w:lang w:bidi="ar-EG"/>
        </w:rPr>
        <w:t xml:space="preserve">، </w:t>
      </w:r>
      <w:r w:rsidRPr="00F76E63">
        <w:rPr>
          <w:rFonts w:hint="eastAsia"/>
          <w:sz w:val="28"/>
          <w:szCs w:val="28"/>
          <w:rtl/>
          <w:lang w:bidi="ar-EG"/>
        </w:rPr>
        <w:t>ومنهم</w:t>
      </w:r>
      <w:r w:rsidRPr="00F76E63">
        <w:rPr>
          <w:sz w:val="28"/>
          <w:szCs w:val="28"/>
          <w:rtl/>
          <w:lang w:bidi="ar-EG"/>
        </w:rPr>
        <w:t xml:space="preserve"> </w:t>
      </w:r>
      <w:r w:rsidRPr="00F76E63">
        <w:rPr>
          <w:rFonts w:hint="eastAsia"/>
          <w:sz w:val="28"/>
          <w:szCs w:val="28"/>
          <w:rtl/>
          <w:lang w:bidi="ar-EG"/>
        </w:rPr>
        <w:t>من</w:t>
      </w:r>
      <w:r w:rsidRPr="00F76E63">
        <w:rPr>
          <w:sz w:val="28"/>
          <w:szCs w:val="28"/>
          <w:rtl/>
          <w:lang w:bidi="ar-EG"/>
        </w:rPr>
        <w:t xml:space="preserve"> </w:t>
      </w:r>
      <w:r w:rsidRPr="00F76E63">
        <w:rPr>
          <w:rFonts w:hint="eastAsia"/>
          <w:sz w:val="28"/>
          <w:szCs w:val="28"/>
          <w:rtl/>
          <w:lang w:bidi="ar-EG"/>
        </w:rPr>
        <w:t>يخيل</w:t>
      </w:r>
      <w:r w:rsidRPr="00F76E63">
        <w:rPr>
          <w:sz w:val="28"/>
          <w:szCs w:val="28"/>
          <w:rtl/>
          <w:lang w:bidi="ar-EG"/>
        </w:rPr>
        <w:t xml:space="preserve"> </w:t>
      </w:r>
      <w:r w:rsidRPr="00F76E63">
        <w:rPr>
          <w:rFonts w:hint="eastAsia"/>
          <w:sz w:val="28"/>
          <w:szCs w:val="28"/>
          <w:rtl/>
          <w:lang w:bidi="ar-EG"/>
        </w:rPr>
        <w:lastRenderedPageBreak/>
        <w:t>إليه</w:t>
      </w:r>
      <w:r w:rsidRPr="00F76E63">
        <w:rPr>
          <w:sz w:val="28"/>
          <w:szCs w:val="28"/>
          <w:rtl/>
          <w:lang w:bidi="ar-EG"/>
        </w:rPr>
        <w:t xml:space="preserve"> </w:t>
      </w:r>
      <w:r w:rsidRPr="00F76E63">
        <w:rPr>
          <w:rFonts w:hint="eastAsia"/>
          <w:sz w:val="28"/>
          <w:szCs w:val="28"/>
          <w:rtl/>
          <w:lang w:bidi="ar-EG"/>
        </w:rPr>
        <w:t>أنه</w:t>
      </w:r>
      <w:r w:rsidRPr="00F76E63">
        <w:rPr>
          <w:sz w:val="28"/>
          <w:szCs w:val="28"/>
          <w:rtl/>
          <w:lang w:bidi="ar-EG"/>
        </w:rPr>
        <w:t xml:space="preserve"> </w:t>
      </w:r>
      <w:r w:rsidRPr="00F76E63">
        <w:rPr>
          <w:rFonts w:hint="eastAsia"/>
          <w:sz w:val="28"/>
          <w:szCs w:val="28"/>
          <w:rtl/>
          <w:lang w:bidi="ar-EG"/>
        </w:rPr>
        <w:t>رفع</w:t>
      </w:r>
      <w:r w:rsidRPr="00F76E63">
        <w:rPr>
          <w:sz w:val="28"/>
          <w:szCs w:val="28"/>
          <w:rtl/>
          <w:lang w:bidi="ar-EG"/>
        </w:rPr>
        <w:t xml:space="preserve"> </w:t>
      </w:r>
      <w:r w:rsidRPr="00F76E63">
        <w:rPr>
          <w:rFonts w:hint="eastAsia"/>
          <w:sz w:val="28"/>
          <w:szCs w:val="28"/>
          <w:rtl/>
          <w:lang w:bidi="ar-EG"/>
        </w:rPr>
        <w:t>صوته</w:t>
      </w:r>
      <w:r w:rsidRPr="00F76E63">
        <w:rPr>
          <w:sz w:val="28"/>
          <w:szCs w:val="28"/>
          <w:rtl/>
          <w:lang w:bidi="ar-EG"/>
        </w:rPr>
        <w:t xml:space="preserve"> </w:t>
      </w:r>
      <w:r w:rsidRPr="00F76E63">
        <w:rPr>
          <w:rFonts w:hint="eastAsia"/>
          <w:sz w:val="28"/>
          <w:szCs w:val="28"/>
          <w:rtl/>
          <w:lang w:bidi="ar-EG"/>
        </w:rPr>
        <w:t>بالسلام</w:t>
      </w:r>
      <w:r w:rsidRPr="00F76E63">
        <w:rPr>
          <w:sz w:val="28"/>
          <w:szCs w:val="28"/>
          <w:rtl/>
          <w:lang w:bidi="ar-EG"/>
        </w:rPr>
        <w:t xml:space="preserve"> </w:t>
      </w:r>
      <w:r w:rsidRPr="00F76E63">
        <w:rPr>
          <w:rFonts w:hint="eastAsia"/>
          <w:sz w:val="28"/>
          <w:szCs w:val="28"/>
          <w:rtl/>
          <w:lang w:bidi="ar-EG"/>
        </w:rPr>
        <w:t>حتى</w:t>
      </w:r>
      <w:r w:rsidRPr="00F76E63">
        <w:rPr>
          <w:sz w:val="28"/>
          <w:szCs w:val="28"/>
          <w:rtl/>
          <w:lang w:bidi="ar-EG"/>
        </w:rPr>
        <w:t xml:space="preserve"> </w:t>
      </w:r>
      <w:r w:rsidRPr="00F76E63">
        <w:rPr>
          <w:rFonts w:hint="eastAsia"/>
          <w:sz w:val="28"/>
          <w:szCs w:val="28"/>
          <w:rtl/>
          <w:lang w:bidi="ar-EG"/>
        </w:rPr>
        <w:t>وصل</w:t>
      </w:r>
      <w:r w:rsidRPr="00F76E63">
        <w:rPr>
          <w:sz w:val="28"/>
          <w:szCs w:val="28"/>
          <w:rtl/>
          <w:lang w:bidi="ar-EG"/>
        </w:rPr>
        <w:t xml:space="preserve"> </w:t>
      </w:r>
      <w:r w:rsidRPr="00F76E63">
        <w:rPr>
          <w:rFonts w:hint="eastAsia"/>
          <w:sz w:val="28"/>
          <w:szCs w:val="28"/>
          <w:rtl/>
          <w:lang w:bidi="ar-EG"/>
        </w:rPr>
        <w:t>مسيرة</w:t>
      </w:r>
      <w:r w:rsidRPr="00F76E63">
        <w:rPr>
          <w:sz w:val="28"/>
          <w:szCs w:val="28"/>
          <w:rtl/>
          <w:lang w:bidi="ar-EG"/>
        </w:rPr>
        <w:t xml:space="preserve"> </w:t>
      </w:r>
      <w:r w:rsidRPr="00F76E63">
        <w:rPr>
          <w:rFonts w:hint="eastAsia"/>
          <w:sz w:val="28"/>
          <w:szCs w:val="28"/>
          <w:rtl/>
          <w:lang w:bidi="ar-EG"/>
        </w:rPr>
        <w:t>أيام</w:t>
      </w:r>
      <w:r w:rsidRPr="00F76E63">
        <w:rPr>
          <w:sz w:val="28"/>
          <w:szCs w:val="28"/>
          <w:rtl/>
          <w:lang w:bidi="ar-EG"/>
        </w:rPr>
        <w:t xml:space="preserve"> </w:t>
      </w:r>
      <w:r w:rsidRPr="00F76E63">
        <w:rPr>
          <w:rFonts w:hint="eastAsia"/>
          <w:sz w:val="28"/>
          <w:szCs w:val="28"/>
          <w:rtl/>
          <w:lang w:bidi="ar-EG"/>
        </w:rPr>
        <w:t>وإلى</w:t>
      </w:r>
      <w:r w:rsidRPr="00F76E63">
        <w:rPr>
          <w:sz w:val="28"/>
          <w:szCs w:val="28"/>
          <w:rtl/>
          <w:lang w:bidi="ar-EG"/>
        </w:rPr>
        <w:t xml:space="preserve"> </w:t>
      </w:r>
      <w:r w:rsidRPr="00F76E63">
        <w:rPr>
          <w:rFonts w:hint="eastAsia"/>
          <w:sz w:val="28"/>
          <w:szCs w:val="28"/>
          <w:rtl/>
          <w:lang w:bidi="ar-EG"/>
        </w:rPr>
        <w:t>مكان</w:t>
      </w:r>
      <w:r w:rsidRPr="00F76E63">
        <w:rPr>
          <w:sz w:val="28"/>
          <w:szCs w:val="28"/>
          <w:rtl/>
          <w:lang w:bidi="ar-EG"/>
        </w:rPr>
        <w:t xml:space="preserve"> </w:t>
      </w:r>
      <w:r w:rsidRPr="00F76E63">
        <w:rPr>
          <w:rFonts w:hint="eastAsia"/>
          <w:sz w:val="28"/>
          <w:szCs w:val="28"/>
          <w:rtl/>
          <w:lang w:bidi="ar-EG"/>
        </w:rPr>
        <w:t>بعيد</w:t>
      </w:r>
      <w:r w:rsidRPr="00F76E63">
        <w:rPr>
          <w:sz w:val="28"/>
          <w:szCs w:val="28"/>
          <w:rtl/>
          <w:lang w:bidi="ar-EG"/>
        </w:rPr>
        <w:t xml:space="preserve"> </w:t>
      </w:r>
      <w:r w:rsidRPr="00F76E63">
        <w:rPr>
          <w:rFonts w:hint="cs"/>
          <w:sz w:val="28"/>
          <w:szCs w:val="28"/>
          <w:rtl/>
          <w:lang w:bidi="ar-EG"/>
        </w:rPr>
        <w:t xml:space="preserve">.. </w:t>
      </w:r>
      <w:r w:rsidRPr="00F76E63">
        <w:rPr>
          <w:rFonts w:hint="eastAsia"/>
          <w:sz w:val="28"/>
          <w:szCs w:val="28"/>
          <w:rtl/>
          <w:lang w:bidi="ar-EG"/>
        </w:rPr>
        <w:t>وهذا</w:t>
      </w:r>
      <w:r w:rsidRPr="00F76E63">
        <w:rPr>
          <w:sz w:val="28"/>
          <w:szCs w:val="28"/>
          <w:rtl/>
          <w:lang w:bidi="ar-EG"/>
        </w:rPr>
        <w:t xml:space="preserve"> </w:t>
      </w:r>
      <w:r w:rsidRPr="00F76E63">
        <w:rPr>
          <w:rFonts w:hint="eastAsia"/>
          <w:sz w:val="28"/>
          <w:szCs w:val="28"/>
          <w:rtl/>
          <w:lang w:bidi="ar-EG"/>
        </w:rPr>
        <w:t>موجود</w:t>
      </w:r>
      <w:r w:rsidRPr="00F76E63">
        <w:rPr>
          <w:sz w:val="28"/>
          <w:szCs w:val="28"/>
          <w:rtl/>
          <w:lang w:bidi="ar-EG"/>
        </w:rPr>
        <w:t xml:space="preserve"> </w:t>
      </w:r>
      <w:r w:rsidRPr="00F76E63">
        <w:rPr>
          <w:rFonts w:hint="eastAsia"/>
          <w:sz w:val="28"/>
          <w:szCs w:val="28"/>
          <w:rtl/>
          <w:lang w:bidi="ar-EG"/>
        </w:rPr>
        <w:t>عند</w:t>
      </w:r>
      <w:r w:rsidRPr="00F76E63">
        <w:rPr>
          <w:sz w:val="28"/>
          <w:szCs w:val="28"/>
          <w:rtl/>
          <w:lang w:bidi="ar-EG"/>
        </w:rPr>
        <w:t xml:space="preserve"> </w:t>
      </w:r>
      <w:r w:rsidRPr="00F76E63">
        <w:rPr>
          <w:rFonts w:hint="eastAsia"/>
          <w:sz w:val="28"/>
          <w:szCs w:val="28"/>
          <w:rtl/>
          <w:lang w:bidi="ar-EG"/>
        </w:rPr>
        <w:t>خلق</w:t>
      </w:r>
      <w:r w:rsidRPr="00F76E63">
        <w:rPr>
          <w:sz w:val="28"/>
          <w:szCs w:val="28"/>
          <w:rtl/>
          <w:lang w:bidi="ar-EG"/>
        </w:rPr>
        <w:t xml:space="preserve"> </w:t>
      </w:r>
      <w:r w:rsidRPr="00F76E63">
        <w:rPr>
          <w:rFonts w:hint="eastAsia"/>
          <w:sz w:val="28"/>
          <w:szCs w:val="28"/>
          <w:rtl/>
          <w:lang w:bidi="ar-EG"/>
        </w:rPr>
        <w:t>كثير</w:t>
      </w:r>
      <w:r w:rsidRPr="00F76E63">
        <w:rPr>
          <w:rFonts w:hint="cs"/>
          <w:sz w:val="28"/>
          <w:szCs w:val="28"/>
          <w:rtl/>
          <w:lang w:bidi="ar-EG"/>
        </w:rPr>
        <w:t>،</w:t>
      </w:r>
      <w:r w:rsidRPr="00F76E63">
        <w:rPr>
          <w:sz w:val="28"/>
          <w:szCs w:val="28"/>
          <w:rtl/>
          <w:lang w:bidi="ar-EG"/>
        </w:rPr>
        <w:t xml:space="preserve"> </w:t>
      </w:r>
      <w:r w:rsidRPr="00F76E63">
        <w:rPr>
          <w:rFonts w:hint="eastAsia"/>
          <w:sz w:val="28"/>
          <w:szCs w:val="28"/>
          <w:rtl/>
          <w:lang w:bidi="ar-EG"/>
        </w:rPr>
        <w:t>كما</w:t>
      </w:r>
      <w:r w:rsidRPr="00F76E63">
        <w:rPr>
          <w:sz w:val="28"/>
          <w:szCs w:val="28"/>
          <w:rtl/>
          <w:lang w:bidi="ar-EG"/>
        </w:rPr>
        <w:t xml:space="preserve"> </w:t>
      </w:r>
      <w:r w:rsidRPr="00F76E63">
        <w:rPr>
          <w:rFonts w:hint="eastAsia"/>
          <w:sz w:val="28"/>
          <w:szCs w:val="28"/>
          <w:rtl/>
          <w:lang w:bidi="ar-EG"/>
        </w:rPr>
        <w:t>هو</w:t>
      </w:r>
      <w:r w:rsidRPr="00F76E63">
        <w:rPr>
          <w:sz w:val="28"/>
          <w:szCs w:val="28"/>
          <w:rtl/>
          <w:lang w:bidi="ar-EG"/>
        </w:rPr>
        <w:t xml:space="preserve"> </w:t>
      </w:r>
      <w:r w:rsidRPr="00F76E63">
        <w:rPr>
          <w:rFonts w:hint="eastAsia"/>
          <w:sz w:val="28"/>
          <w:szCs w:val="28"/>
          <w:rtl/>
          <w:lang w:bidi="ar-EG"/>
        </w:rPr>
        <w:t>موجود</w:t>
      </w:r>
      <w:r w:rsidRPr="00F76E63">
        <w:rPr>
          <w:sz w:val="28"/>
          <w:szCs w:val="28"/>
          <w:rtl/>
          <w:lang w:bidi="ar-EG"/>
        </w:rPr>
        <w:t xml:space="preserve"> </w:t>
      </w:r>
      <w:r w:rsidRPr="00F76E63">
        <w:rPr>
          <w:rFonts w:hint="eastAsia"/>
          <w:sz w:val="28"/>
          <w:szCs w:val="28"/>
          <w:rtl/>
          <w:lang w:bidi="ar-EG"/>
        </w:rPr>
        <w:t>عند</w:t>
      </w:r>
      <w:r w:rsidRPr="00F76E63">
        <w:rPr>
          <w:sz w:val="28"/>
          <w:szCs w:val="28"/>
          <w:rtl/>
          <w:lang w:bidi="ar-EG"/>
        </w:rPr>
        <w:t xml:space="preserve"> </w:t>
      </w:r>
      <w:r w:rsidRPr="00F76E63">
        <w:rPr>
          <w:rFonts w:hint="eastAsia"/>
          <w:sz w:val="28"/>
          <w:szCs w:val="28"/>
          <w:rtl/>
          <w:lang w:bidi="ar-EG"/>
        </w:rPr>
        <w:t>النصارى</w:t>
      </w:r>
      <w:r w:rsidRPr="00F76E63">
        <w:rPr>
          <w:sz w:val="28"/>
          <w:szCs w:val="28"/>
          <w:rtl/>
          <w:lang w:bidi="ar-EG"/>
        </w:rPr>
        <w:t xml:space="preserve"> </w:t>
      </w:r>
      <w:r w:rsidRPr="00F76E63">
        <w:rPr>
          <w:rFonts w:hint="eastAsia"/>
          <w:sz w:val="28"/>
          <w:szCs w:val="28"/>
          <w:rtl/>
          <w:lang w:bidi="ar-EG"/>
        </w:rPr>
        <w:t>والمشركين</w:t>
      </w:r>
      <w:r w:rsidRPr="00F76E63">
        <w:rPr>
          <w:sz w:val="28"/>
          <w:szCs w:val="28"/>
          <w:rtl/>
          <w:lang w:bidi="ar-EG"/>
        </w:rPr>
        <w:t xml:space="preserve">، </w:t>
      </w:r>
      <w:r w:rsidRPr="00F76E63">
        <w:rPr>
          <w:rFonts w:hint="eastAsia"/>
          <w:sz w:val="28"/>
          <w:szCs w:val="28"/>
          <w:rtl/>
          <w:lang w:bidi="ar-EG"/>
        </w:rPr>
        <w:t>لكن</w:t>
      </w:r>
      <w:r w:rsidRPr="00F76E63">
        <w:rPr>
          <w:sz w:val="28"/>
          <w:szCs w:val="28"/>
          <w:rtl/>
          <w:lang w:bidi="ar-EG"/>
        </w:rPr>
        <w:t xml:space="preserve"> </w:t>
      </w:r>
      <w:r w:rsidRPr="00F76E63">
        <w:rPr>
          <w:rFonts w:hint="eastAsia"/>
          <w:sz w:val="28"/>
          <w:szCs w:val="28"/>
          <w:rtl/>
          <w:lang w:bidi="ar-EG"/>
        </w:rPr>
        <w:t>كثير</w:t>
      </w:r>
      <w:r w:rsidRPr="00F76E63">
        <w:rPr>
          <w:sz w:val="28"/>
          <w:szCs w:val="28"/>
          <w:rtl/>
          <w:lang w:bidi="ar-EG"/>
        </w:rPr>
        <w:t xml:space="preserve"> </w:t>
      </w:r>
      <w:r w:rsidRPr="00F76E63">
        <w:rPr>
          <w:rFonts w:hint="eastAsia"/>
          <w:sz w:val="28"/>
          <w:szCs w:val="28"/>
          <w:rtl/>
          <w:lang w:bidi="ar-EG"/>
        </w:rPr>
        <w:t>من</w:t>
      </w:r>
      <w:r w:rsidRPr="00F76E63">
        <w:rPr>
          <w:sz w:val="28"/>
          <w:szCs w:val="28"/>
          <w:rtl/>
          <w:lang w:bidi="ar-EG"/>
        </w:rPr>
        <w:t xml:space="preserve"> </w:t>
      </w:r>
      <w:r w:rsidRPr="00F76E63">
        <w:rPr>
          <w:rFonts w:hint="eastAsia"/>
          <w:sz w:val="28"/>
          <w:szCs w:val="28"/>
          <w:rtl/>
          <w:lang w:bidi="ar-EG"/>
        </w:rPr>
        <w:t>الناس</w:t>
      </w:r>
      <w:r w:rsidRPr="00F76E63">
        <w:rPr>
          <w:sz w:val="28"/>
          <w:szCs w:val="28"/>
          <w:rtl/>
          <w:lang w:bidi="ar-EG"/>
        </w:rPr>
        <w:t xml:space="preserve"> </w:t>
      </w:r>
      <w:r w:rsidRPr="00F76E63">
        <w:rPr>
          <w:rFonts w:hint="eastAsia"/>
          <w:sz w:val="28"/>
          <w:szCs w:val="28"/>
          <w:rtl/>
          <w:lang w:bidi="ar-EG"/>
        </w:rPr>
        <w:t>يكذب</w:t>
      </w:r>
      <w:r w:rsidRPr="00F76E63">
        <w:rPr>
          <w:sz w:val="28"/>
          <w:szCs w:val="28"/>
          <w:rtl/>
          <w:lang w:bidi="ar-EG"/>
        </w:rPr>
        <w:t xml:space="preserve"> </w:t>
      </w:r>
      <w:r w:rsidRPr="00F76E63">
        <w:rPr>
          <w:rFonts w:hint="eastAsia"/>
          <w:sz w:val="28"/>
          <w:szCs w:val="28"/>
          <w:rtl/>
          <w:lang w:bidi="ar-EG"/>
        </w:rPr>
        <w:t>بهذا</w:t>
      </w:r>
      <w:r w:rsidRPr="00F76E63">
        <w:rPr>
          <w:sz w:val="28"/>
          <w:szCs w:val="28"/>
          <w:rtl/>
          <w:lang w:bidi="ar-EG"/>
        </w:rPr>
        <w:t xml:space="preserve">، </w:t>
      </w:r>
      <w:r w:rsidRPr="00F76E63">
        <w:rPr>
          <w:rFonts w:hint="eastAsia"/>
          <w:sz w:val="28"/>
          <w:szCs w:val="28"/>
          <w:rtl/>
          <w:lang w:bidi="ar-EG"/>
        </w:rPr>
        <w:t>وكثير</w:t>
      </w:r>
      <w:r w:rsidRPr="00F76E63">
        <w:rPr>
          <w:sz w:val="28"/>
          <w:szCs w:val="28"/>
          <w:rtl/>
          <w:lang w:bidi="ar-EG"/>
        </w:rPr>
        <w:t xml:space="preserve"> </w:t>
      </w:r>
      <w:r w:rsidRPr="00F76E63">
        <w:rPr>
          <w:rFonts w:hint="eastAsia"/>
          <w:sz w:val="28"/>
          <w:szCs w:val="28"/>
          <w:rtl/>
          <w:lang w:bidi="ar-EG"/>
        </w:rPr>
        <w:t>منهم</w:t>
      </w:r>
      <w:r w:rsidRPr="00F76E63">
        <w:rPr>
          <w:sz w:val="28"/>
          <w:szCs w:val="28"/>
          <w:rtl/>
          <w:lang w:bidi="ar-EG"/>
        </w:rPr>
        <w:t xml:space="preserve"> </w:t>
      </w:r>
      <w:r w:rsidRPr="00F76E63">
        <w:rPr>
          <w:rFonts w:hint="eastAsia"/>
          <w:sz w:val="28"/>
          <w:szCs w:val="28"/>
          <w:rtl/>
          <w:lang w:bidi="ar-EG"/>
        </w:rPr>
        <w:t>إذا</w:t>
      </w:r>
      <w:r w:rsidRPr="00F76E63">
        <w:rPr>
          <w:sz w:val="28"/>
          <w:szCs w:val="28"/>
          <w:rtl/>
          <w:lang w:bidi="ar-EG"/>
        </w:rPr>
        <w:t xml:space="preserve"> </w:t>
      </w:r>
      <w:r w:rsidRPr="00F76E63">
        <w:rPr>
          <w:rFonts w:hint="eastAsia"/>
          <w:sz w:val="28"/>
          <w:szCs w:val="28"/>
          <w:rtl/>
          <w:lang w:bidi="ar-EG"/>
        </w:rPr>
        <w:t>صدق</w:t>
      </w:r>
      <w:r w:rsidRPr="00F76E63">
        <w:rPr>
          <w:sz w:val="28"/>
          <w:szCs w:val="28"/>
          <w:rtl/>
          <w:lang w:bidi="ar-EG"/>
        </w:rPr>
        <w:t xml:space="preserve"> </w:t>
      </w:r>
      <w:r w:rsidRPr="00F76E63">
        <w:rPr>
          <w:rFonts w:hint="eastAsia"/>
          <w:sz w:val="28"/>
          <w:szCs w:val="28"/>
          <w:rtl/>
          <w:lang w:bidi="ar-EG"/>
        </w:rPr>
        <w:t>به</w:t>
      </w:r>
      <w:r w:rsidRPr="00F76E63">
        <w:rPr>
          <w:sz w:val="28"/>
          <w:szCs w:val="28"/>
          <w:rtl/>
          <w:lang w:bidi="ar-EG"/>
        </w:rPr>
        <w:t xml:space="preserve"> </w:t>
      </w:r>
      <w:r w:rsidRPr="00F76E63">
        <w:rPr>
          <w:rFonts w:hint="eastAsia"/>
          <w:sz w:val="28"/>
          <w:szCs w:val="28"/>
          <w:rtl/>
          <w:lang w:bidi="ar-EG"/>
        </w:rPr>
        <w:t>يظنه</w:t>
      </w:r>
      <w:r w:rsidRPr="00F76E63">
        <w:rPr>
          <w:sz w:val="28"/>
          <w:szCs w:val="28"/>
          <w:rtl/>
          <w:lang w:bidi="ar-EG"/>
        </w:rPr>
        <w:t xml:space="preserve"> </w:t>
      </w:r>
      <w:r w:rsidRPr="00F76E63">
        <w:rPr>
          <w:rFonts w:hint="eastAsia"/>
          <w:sz w:val="28"/>
          <w:szCs w:val="28"/>
          <w:rtl/>
          <w:lang w:bidi="ar-EG"/>
        </w:rPr>
        <w:t>أنه</w:t>
      </w:r>
      <w:r w:rsidRPr="00F76E63">
        <w:rPr>
          <w:sz w:val="28"/>
          <w:szCs w:val="28"/>
          <w:rtl/>
          <w:lang w:bidi="ar-EG"/>
        </w:rPr>
        <w:t xml:space="preserve"> </w:t>
      </w:r>
      <w:r w:rsidRPr="00F76E63">
        <w:rPr>
          <w:rFonts w:hint="eastAsia"/>
          <w:sz w:val="28"/>
          <w:szCs w:val="28"/>
          <w:rtl/>
          <w:lang w:bidi="ar-EG"/>
        </w:rPr>
        <w:t>من</w:t>
      </w:r>
      <w:r w:rsidRPr="00F76E63">
        <w:rPr>
          <w:sz w:val="28"/>
          <w:szCs w:val="28"/>
          <w:rtl/>
          <w:lang w:bidi="ar-EG"/>
        </w:rPr>
        <w:t xml:space="preserve"> </w:t>
      </w:r>
      <w:r w:rsidRPr="00F76E63">
        <w:rPr>
          <w:rFonts w:hint="eastAsia"/>
          <w:sz w:val="28"/>
          <w:szCs w:val="28"/>
          <w:rtl/>
          <w:lang w:bidi="ar-EG"/>
        </w:rPr>
        <w:t>الآيات</w:t>
      </w:r>
      <w:r w:rsidRPr="00F76E63">
        <w:rPr>
          <w:sz w:val="28"/>
          <w:szCs w:val="28"/>
          <w:rtl/>
          <w:lang w:bidi="ar-EG"/>
        </w:rPr>
        <w:t xml:space="preserve"> </w:t>
      </w:r>
      <w:r w:rsidRPr="00F76E63">
        <w:rPr>
          <w:rFonts w:hint="eastAsia"/>
          <w:sz w:val="28"/>
          <w:szCs w:val="28"/>
          <w:rtl/>
          <w:lang w:bidi="ar-EG"/>
        </w:rPr>
        <w:t>الإلهية</w:t>
      </w:r>
      <w:r w:rsidRPr="00F76E63">
        <w:rPr>
          <w:sz w:val="28"/>
          <w:szCs w:val="28"/>
          <w:rtl/>
          <w:lang w:bidi="ar-EG"/>
        </w:rPr>
        <w:t xml:space="preserve">، </w:t>
      </w:r>
      <w:r w:rsidRPr="00F76E63">
        <w:rPr>
          <w:rFonts w:hint="eastAsia"/>
          <w:sz w:val="28"/>
          <w:szCs w:val="28"/>
          <w:rtl/>
          <w:lang w:bidi="ar-EG"/>
        </w:rPr>
        <w:t>وأن</w:t>
      </w:r>
      <w:r w:rsidRPr="00F76E63">
        <w:rPr>
          <w:sz w:val="28"/>
          <w:szCs w:val="28"/>
          <w:rtl/>
          <w:lang w:bidi="ar-EG"/>
        </w:rPr>
        <w:t xml:space="preserve"> </w:t>
      </w:r>
      <w:r w:rsidRPr="00F76E63">
        <w:rPr>
          <w:rFonts w:hint="eastAsia"/>
          <w:sz w:val="28"/>
          <w:szCs w:val="28"/>
          <w:rtl/>
          <w:lang w:bidi="ar-EG"/>
        </w:rPr>
        <w:t>الذي</w:t>
      </w:r>
      <w:r w:rsidRPr="00F76E63">
        <w:rPr>
          <w:sz w:val="28"/>
          <w:szCs w:val="28"/>
          <w:rtl/>
          <w:lang w:bidi="ar-EG"/>
        </w:rPr>
        <w:t xml:space="preserve"> </w:t>
      </w:r>
      <w:r w:rsidRPr="00F76E63">
        <w:rPr>
          <w:rFonts w:hint="eastAsia"/>
          <w:sz w:val="28"/>
          <w:szCs w:val="28"/>
          <w:rtl/>
          <w:lang w:bidi="ar-EG"/>
        </w:rPr>
        <w:t>رأى</w:t>
      </w:r>
      <w:r w:rsidRPr="00F76E63">
        <w:rPr>
          <w:sz w:val="28"/>
          <w:szCs w:val="28"/>
          <w:rtl/>
          <w:lang w:bidi="ar-EG"/>
        </w:rPr>
        <w:t xml:space="preserve"> </w:t>
      </w:r>
      <w:r w:rsidRPr="00F76E63">
        <w:rPr>
          <w:rFonts w:hint="eastAsia"/>
          <w:sz w:val="28"/>
          <w:szCs w:val="28"/>
          <w:rtl/>
          <w:lang w:bidi="ar-EG"/>
        </w:rPr>
        <w:t>ذلك</w:t>
      </w:r>
      <w:r w:rsidRPr="00F76E63">
        <w:rPr>
          <w:sz w:val="28"/>
          <w:szCs w:val="28"/>
          <w:rtl/>
          <w:lang w:bidi="ar-EG"/>
        </w:rPr>
        <w:t xml:space="preserve"> </w:t>
      </w:r>
      <w:r w:rsidRPr="00F76E63">
        <w:rPr>
          <w:rFonts w:hint="eastAsia"/>
          <w:sz w:val="28"/>
          <w:szCs w:val="28"/>
          <w:rtl/>
          <w:lang w:bidi="ar-EG"/>
        </w:rPr>
        <w:t>رآه</w:t>
      </w:r>
      <w:r w:rsidRPr="00F76E63">
        <w:rPr>
          <w:sz w:val="28"/>
          <w:szCs w:val="28"/>
          <w:rtl/>
          <w:lang w:bidi="ar-EG"/>
        </w:rPr>
        <w:t xml:space="preserve"> </w:t>
      </w:r>
      <w:r w:rsidRPr="00F76E63">
        <w:rPr>
          <w:rFonts w:hint="eastAsia"/>
          <w:sz w:val="28"/>
          <w:szCs w:val="28"/>
          <w:rtl/>
          <w:lang w:bidi="ar-EG"/>
        </w:rPr>
        <w:t>لصلاحه</w:t>
      </w:r>
      <w:r w:rsidRPr="00F76E63">
        <w:rPr>
          <w:sz w:val="28"/>
          <w:szCs w:val="28"/>
          <w:rtl/>
          <w:lang w:bidi="ar-EG"/>
        </w:rPr>
        <w:t xml:space="preserve"> </w:t>
      </w:r>
      <w:r w:rsidRPr="00F76E63">
        <w:rPr>
          <w:rFonts w:hint="eastAsia"/>
          <w:sz w:val="28"/>
          <w:szCs w:val="28"/>
          <w:rtl/>
          <w:lang w:bidi="ar-EG"/>
        </w:rPr>
        <w:t>ودينه</w:t>
      </w:r>
      <w:r w:rsidRPr="00F76E63">
        <w:rPr>
          <w:rFonts w:hint="cs"/>
          <w:sz w:val="28"/>
          <w:szCs w:val="28"/>
          <w:rtl/>
          <w:lang w:bidi="ar-EG"/>
        </w:rPr>
        <w:t xml:space="preserve">، </w:t>
      </w:r>
      <w:r w:rsidRPr="00F76E63">
        <w:rPr>
          <w:rFonts w:hint="eastAsia"/>
          <w:sz w:val="28"/>
          <w:szCs w:val="28"/>
          <w:rtl/>
          <w:lang w:bidi="ar-EG"/>
        </w:rPr>
        <w:t>ولم</w:t>
      </w:r>
      <w:r w:rsidRPr="00F76E63">
        <w:rPr>
          <w:sz w:val="28"/>
          <w:szCs w:val="28"/>
          <w:rtl/>
          <w:lang w:bidi="ar-EG"/>
        </w:rPr>
        <w:t xml:space="preserve"> </w:t>
      </w:r>
      <w:r w:rsidRPr="00F76E63">
        <w:rPr>
          <w:rFonts w:hint="eastAsia"/>
          <w:sz w:val="28"/>
          <w:szCs w:val="28"/>
          <w:rtl/>
          <w:lang w:bidi="ar-EG"/>
        </w:rPr>
        <w:t>يعلم</w:t>
      </w:r>
      <w:r w:rsidRPr="00F76E63">
        <w:rPr>
          <w:sz w:val="28"/>
          <w:szCs w:val="28"/>
          <w:rtl/>
          <w:lang w:bidi="ar-EG"/>
        </w:rPr>
        <w:t xml:space="preserve"> </w:t>
      </w:r>
      <w:r w:rsidRPr="00F76E63">
        <w:rPr>
          <w:rFonts w:hint="eastAsia"/>
          <w:sz w:val="28"/>
          <w:szCs w:val="28"/>
          <w:rtl/>
          <w:lang w:bidi="ar-EG"/>
        </w:rPr>
        <w:t>أنه</w:t>
      </w:r>
      <w:r w:rsidRPr="00F76E63">
        <w:rPr>
          <w:sz w:val="28"/>
          <w:szCs w:val="28"/>
          <w:rtl/>
          <w:lang w:bidi="ar-EG"/>
        </w:rPr>
        <w:t xml:space="preserve"> </w:t>
      </w:r>
      <w:r w:rsidRPr="00F76E63">
        <w:rPr>
          <w:rFonts w:hint="eastAsia"/>
          <w:sz w:val="28"/>
          <w:szCs w:val="28"/>
          <w:rtl/>
          <w:lang w:bidi="ar-EG"/>
        </w:rPr>
        <w:t>من</w:t>
      </w:r>
      <w:r w:rsidRPr="00F76E63">
        <w:rPr>
          <w:sz w:val="28"/>
          <w:szCs w:val="28"/>
          <w:rtl/>
          <w:lang w:bidi="ar-EG"/>
        </w:rPr>
        <w:t xml:space="preserve"> </w:t>
      </w:r>
      <w:r w:rsidRPr="00F76E63">
        <w:rPr>
          <w:rFonts w:hint="eastAsia"/>
          <w:sz w:val="28"/>
          <w:szCs w:val="28"/>
          <w:rtl/>
          <w:lang w:bidi="ar-EG"/>
        </w:rPr>
        <w:t>الشيطان</w:t>
      </w:r>
      <w:r w:rsidRPr="00F76E63">
        <w:rPr>
          <w:sz w:val="28"/>
          <w:szCs w:val="28"/>
          <w:rtl/>
          <w:lang w:bidi="ar-EG"/>
        </w:rPr>
        <w:t xml:space="preserve">، </w:t>
      </w:r>
      <w:r w:rsidRPr="00F76E63">
        <w:rPr>
          <w:rFonts w:hint="eastAsia"/>
          <w:sz w:val="28"/>
          <w:szCs w:val="28"/>
          <w:rtl/>
          <w:lang w:bidi="ar-EG"/>
        </w:rPr>
        <w:t>وأنه</w:t>
      </w:r>
      <w:r w:rsidRPr="00F76E63">
        <w:rPr>
          <w:sz w:val="28"/>
          <w:szCs w:val="28"/>
          <w:rtl/>
          <w:lang w:bidi="ar-EG"/>
        </w:rPr>
        <w:t xml:space="preserve"> </w:t>
      </w:r>
      <w:r w:rsidRPr="00F76E63">
        <w:rPr>
          <w:rFonts w:hint="eastAsia"/>
          <w:sz w:val="28"/>
          <w:szCs w:val="28"/>
          <w:rtl/>
          <w:lang w:bidi="ar-EG"/>
        </w:rPr>
        <w:t>بحسب</w:t>
      </w:r>
      <w:r w:rsidRPr="00F76E63">
        <w:rPr>
          <w:sz w:val="28"/>
          <w:szCs w:val="28"/>
          <w:rtl/>
          <w:lang w:bidi="ar-EG"/>
        </w:rPr>
        <w:t xml:space="preserve"> </w:t>
      </w:r>
      <w:r w:rsidRPr="00F76E63">
        <w:rPr>
          <w:rFonts w:hint="eastAsia"/>
          <w:sz w:val="28"/>
          <w:szCs w:val="28"/>
          <w:rtl/>
          <w:lang w:bidi="ar-EG"/>
        </w:rPr>
        <w:t>قلة</w:t>
      </w:r>
      <w:r w:rsidRPr="00F76E63">
        <w:rPr>
          <w:sz w:val="28"/>
          <w:szCs w:val="28"/>
          <w:rtl/>
          <w:lang w:bidi="ar-EG"/>
        </w:rPr>
        <w:t xml:space="preserve"> </w:t>
      </w:r>
      <w:r w:rsidRPr="00F76E63">
        <w:rPr>
          <w:rFonts w:hint="eastAsia"/>
          <w:sz w:val="28"/>
          <w:szCs w:val="28"/>
          <w:rtl/>
          <w:lang w:bidi="ar-EG"/>
        </w:rPr>
        <w:t>علم</w:t>
      </w:r>
      <w:r w:rsidRPr="00F76E63">
        <w:rPr>
          <w:sz w:val="28"/>
          <w:szCs w:val="28"/>
          <w:rtl/>
          <w:lang w:bidi="ar-EG"/>
        </w:rPr>
        <w:t xml:space="preserve"> </w:t>
      </w:r>
      <w:r w:rsidRPr="00F76E63">
        <w:rPr>
          <w:rFonts w:hint="eastAsia"/>
          <w:sz w:val="28"/>
          <w:szCs w:val="28"/>
          <w:rtl/>
          <w:lang w:bidi="ar-EG"/>
        </w:rPr>
        <w:t>الرجل</w:t>
      </w:r>
      <w:r w:rsidRPr="00F76E63">
        <w:rPr>
          <w:sz w:val="28"/>
          <w:szCs w:val="28"/>
          <w:rtl/>
          <w:lang w:bidi="ar-EG"/>
        </w:rPr>
        <w:t xml:space="preserve"> </w:t>
      </w:r>
      <w:r w:rsidRPr="00F76E63">
        <w:rPr>
          <w:rFonts w:hint="eastAsia"/>
          <w:sz w:val="28"/>
          <w:szCs w:val="28"/>
          <w:rtl/>
          <w:lang w:bidi="ar-EG"/>
        </w:rPr>
        <w:t>يضله</w:t>
      </w:r>
      <w:r w:rsidRPr="00F76E63">
        <w:rPr>
          <w:sz w:val="28"/>
          <w:szCs w:val="28"/>
          <w:rtl/>
          <w:lang w:bidi="ar-EG"/>
        </w:rPr>
        <w:t xml:space="preserve"> </w:t>
      </w:r>
      <w:r w:rsidRPr="00F76E63">
        <w:rPr>
          <w:rFonts w:hint="eastAsia"/>
          <w:sz w:val="28"/>
          <w:szCs w:val="28"/>
          <w:rtl/>
          <w:lang w:bidi="ar-EG"/>
        </w:rPr>
        <w:t>الشيطان</w:t>
      </w:r>
      <w:r w:rsidRPr="00F76E63">
        <w:rPr>
          <w:rFonts w:hint="cs"/>
          <w:sz w:val="28"/>
          <w:szCs w:val="28"/>
          <w:rtl/>
          <w:lang w:bidi="ar-EG"/>
        </w:rPr>
        <w:t xml:space="preserve">، </w:t>
      </w:r>
      <w:r w:rsidRPr="00F76E63">
        <w:rPr>
          <w:rFonts w:hint="eastAsia"/>
          <w:sz w:val="28"/>
          <w:szCs w:val="28"/>
          <w:rtl/>
          <w:lang w:bidi="ar-EG"/>
        </w:rPr>
        <w:t>ومن</w:t>
      </w:r>
      <w:r w:rsidRPr="00F76E63">
        <w:rPr>
          <w:sz w:val="28"/>
          <w:szCs w:val="28"/>
          <w:rtl/>
          <w:lang w:bidi="ar-EG"/>
        </w:rPr>
        <w:t xml:space="preserve"> </w:t>
      </w:r>
      <w:r w:rsidRPr="00F76E63">
        <w:rPr>
          <w:rFonts w:hint="eastAsia"/>
          <w:sz w:val="28"/>
          <w:szCs w:val="28"/>
          <w:rtl/>
          <w:lang w:bidi="ar-EG"/>
        </w:rPr>
        <w:t>كان</w:t>
      </w:r>
      <w:r w:rsidRPr="00F76E63">
        <w:rPr>
          <w:sz w:val="28"/>
          <w:szCs w:val="28"/>
          <w:rtl/>
          <w:lang w:bidi="ar-EG"/>
        </w:rPr>
        <w:t xml:space="preserve"> </w:t>
      </w:r>
      <w:r w:rsidRPr="00F76E63">
        <w:rPr>
          <w:rFonts w:hint="eastAsia"/>
          <w:sz w:val="28"/>
          <w:szCs w:val="28"/>
          <w:rtl/>
          <w:lang w:bidi="ar-EG"/>
        </w:rPr>
        <w:t>أقل</w:t>
      </w:r>
      <w:r w:rsidRPr="00F76E63">
        <w:rPr>
          <w:sz w:val="28"/>
          <w:szCs w:val="28"/>
          <w:rtl/>
          <w:lang w:bidi="ar-EG"/>
        </w:rPr>
        <w:t xml:space="preserve"> </w:t>
      </w:r>
      <w:r w:rsidRPr="00F76E63">
        <w:rPr>
          <w:rFonts w:hint="eastAsia"/>
          <w:sz w:val="28"/>
          <w:szCs w:val="28"/>
          <w:rtl/>
          <w:lang w:bidi="ar-EG"/>
        </w:rPr>
        <w:t>علما</w:t>
      </w:r>
      <w:r w:rsidRPr="00F76E63">
        <w:rPr>
          <w:sz w:val="28"/>
          <w:szCs w:val="28"/>
          <w:rtl/>
          <w:lang w:bidi="ar-EG"/>
        </w:rPr>
        <w:t xml:space="preserve"> </w:t>
      </w:r>
      <w:r w:rsidRPr="00F76E63">
        <w:rPr>
          <w:rFonts w:hint="eastAsia"/>
          <w:sz w:val="28"/>
          <w:szCs w:val="28"/>
          <w:rtl/>
          <w:lang w:bidi="ar-EG"/>
        </w:rPr>
        <w:t>قال</w:t>
      </w:r>
      <w:r w:rsidRPr="00F76E63">
        <w:rPr>
          <w:sz w:val="28"/>
          <w:szCs w:val="28"/>
          <w:rtl/>
          <w:lang w:bidi="ar-EG"/>
        </w:rPr>
        <w:t xml:space="preserve"> </w:t>
      </w:r>
      <w:r w:rsidRPr="00F76E63">
        <w:rPr>
          <w:rFonts w:hint="eastAsia"/>
          <w:sz w:val="28"/>
          <w:szCs w:val="28"/>
          <w:rtl/>
          <w:lang w:bidi="ar-EG"/>
        </w:rPr>
        <w:t>له</w:t>
      </w:r>
      <w:r w:rsidRPr="00F76E63">
        <w:rPr>
          <w:sz w:val="28"/>
          <w:szCs w:val="28"/>
          <w:rtl/>
          <w:lang w:bidi="ar-EG"/>
        </w:rPr>
        <w:t xml:space="preserve"> </w:t>
      </w:r>
      <w:r w:rsidRPr="00F76E63">
        <w:rPr>
          <w:rFonts w:hint="eastAsia"/>
          <w:sz w:val="28"/>
          <w:szCs w:val="28"/>
          <w:rtl/>
          <w:lang w:bidi="ar-EG"/>
        </w:rPr>
        <w:t>ما</w:t>
      </w:r>
      <w:r w:rsidRPr="00F76E63">
        <w:rPr>
          <w:sz w:val="28"/>
          <w:szCs w:val="28"/>
          <w:rtl/>
          <w:lang w:bidi="ar-EG"/>
        </w:rPr>
        <w:t xml:space="preserve"> </w:t>
      </w:r>
      <w:r w:rsidRPr="00F76E63">
        <w:rPr>
          <w:rFonts w:hint="eastAsia"/>
          <w:sz w:val="28"/>
          <w:szCs w:val="28"/>
          <w:rtl/>
          <w:lang w:bidi="ar-EG"/>
        </w:rPr>
        <w:t>يعلم</w:t>
      </w:r>
      <w:r w:rsidRPr="00F76E63">
        <w:rPr>
          <w:sz w:val="28"/>
          <w:szCs w:val="28"/>
          <w:rtl/>
          <w:lang w:bidi="ar-EG"/>
        </w:rPr>
        <w:t xml:space="preserve"> </w:t>
      </w:r>
      <w:r w:rsidRPr="00F76E63">
        <w:rPr>
          <w:rFonts w:hint="eastAsia"/>
          <w:sz w:val="28"/>
          <w:szCs w:val="28"/>
          <w:rtl/>
          <w:lang w:bidi="ar-EG"/>
        </w:rPr>
        <w:t>أنه</w:t>
      </w:r>
      <w:r w:rsidRPr="00F76E63">
        <w:rPr>
          <w:sz w:val="28"/>
          <w:szCs w:val="28"/>
          <w:rtl/>
          <w:lang w:bidi="ar-EG"/>
        </w:rPr>
        <w:t xml:space="preserve"> </w:t>
      </w:r>
      <w:r w:rsidRPr="00F76E63">
        <w:rPr>
          <w:rFonts w:hint="eastAsia"/>
          <w:sz w:val="28"/>
          <w:szCs w:val="28"/>
          <w:rtl/>
          <w:lang w:bidi="ar-EG"/>
        </w:rPr>
        <w:t>مخالف</w:t>
      </w:r>
      <w:r w:rsidRPr="00F76E63">
        <w:rPr>
          <w:sz w:val="28"/>
          <w:szCs w:val="28"/>
          <w:rtl/>
          <w:lang w:bidi="ar-EG"/>
        </w:rPr>
        <w:t xml:space="preserve"> </w:t>
      </w:r>
      <w:r w:rsidRPr="00F76E63">
        <w:rPr>
          <w:rFonts w:hint="eastAsia"/>
          <w:sz w:val="28"/>
          <w:szCs w:val="28"/>
          <w:rtl/>
          <w:lang w:bidi="ar-EG"/>
        </w:rPr>
        <w:t>للشريعة</w:t>
      </w:r>
      <w:r w:rsidRPr="00F76E63">
        <w:rPr>
          <w:sz w:val="28"/>
          <w:szCs w:val="28"/>
          <w:rtl/>
          <w:lang w:bidi="ar-EG"/>
        </w:rPr>
        <w:t xml:space="preserve"> </w:t>
      </w:r>
      <w:r w:rsidRPr="00F76E63">
        <w:rPr>
          <w:rFonts w:hint="eastAsia"/>
          <w:sz w:val="28"/>
          <w:szCs w:val="28"/>
          <w:rtl/>
          <w:lang w:bidi="ar-EG"/>
        </w:rPr>
        <w:t>خلافا</w:t>
      </w:r>
      <w:r w:rsidRPr="00F76E63">
        <w:rPr>
          <w:sz w:val="28"/>
          <w:szCs w:val="28"/>
          <w:rtl/>
          <w:lang w:bidi="ar-EG"/>
        </w:rPr>
        <w:t xml:space="preserve"> </w:t>
      </w:r>
      <w:r w:rsidRPr="00F76E63">
        <w:rPr>
          <w:rFonts w:hint="eastAsia"/>
          <w:sz w:val="28"/>
          <w:szCs w:val="28"/>
          <w:rtl/>
          <w:lang w:bidi="ar-EG"/>
        </w:rPr>
        <w:t>ظاهرا</w:t>
      </w:r>
      <w:r w:rsidRPr="00F76E63">
        <w:rPr>
          <w:rFonts w:hint="cs"/>
          <w:sz w:val="28"/>
          <w:szCs w:val="28"/>
          <w:rtl/>
          <w:lang w:bidi="ar-EG"/>
        </w:rPr>
        <w:t xml:space="preserve">، </w:t>
      </w:r>
      <w:r w:rsidRPr="00F76E63">
        <w:rPr>
          <w:rFonts w:hint="eastAsia"/>
          <w:sz w:val="28"/>
          <w:szCs w:val="28"/>
          <w:rtl/>
          <w:lang w:bidi="ar-EG"/>
        </w:rPr>
        <w:t>ومن</w:t>
      </w:r>
      <w:r w:rsidRPr="00F76E63">
        <w:rPr>
          <w:sz w:val="28"/>
          <w:szCs w:val="28"/>
          <w:rtl/>
          <w:lang w:bidi="ar-EG"/>
        </w:rPr>
        <w:t xml:space="preserve"> </w:t>
      </w:r>
      <w:r w:rsidRPr="00F76E63">
        <w:rPr>
          <w:rFonts w:hint="eastAsia"/>
          <w:sz w:val="28"/>
          <w:szCs w:val="28"/>
          <w:rtl/>
          <w:lang w:bidi="ar-EG"/>
        </w:rPr>
        <w:t>عنده</w:t>
      </w:r>
      <w:r w:rsidRPr="00F76E63">
        <w:rPr>
          <w:sz w:val="28"/>
          <w:szCs w:val="28"/>
          <w:rtl/>
          <w:lang w:bidi="ar-EG"/>
        </w:rPr>
        <w:t xml:space="preserve"> </w:t>
      </w:r>
      <w:r w:rsidRPr="00F76E63">
        <w:rPr>
          <w:rFonts w:hint="eastAsia"/>
          <w:sz w:val="28"/>
          <w:szCs w:val="28"/>
          <w:rtl/>
          <w:lang w:bidi="ar-EG"/>
        </w:rPr>
        <w:t>علم</w:t>
      </w:r>
      <w:r w:rsidRPr="00F76E63">
        <w:rPr>
          <w:sz w:val="28"/>
          <w:szCs w:val="28"/>
          <w:rtl/>
          <w:lang w:bidi="ar-EG"/>
        </w:rPr>
        <w:t xml:space="preserve"> </w:t>
      </w:r>
      <w:r w:rsidRPr="00F76E63">
        <w:rPr>
          <w:rFonts w:hint="eastAsia"/>
          <w:sz w:val="28"/>
          <w:szCs w:val="28"/>
          <w:rtl/>
          <w:lang w:bidi="ar-EG"/>
        </w:rPr>
        <w:t>منها</w:t>
      </w:r>
      <w:r w:rsidRPr="00F76E63">
        <w:rPr>
          <w:sz w:val="28"/>
          <w:szCs w:val="28"/>
          <w:rtl/>
          <w:lang w:bidi="ar-EG"/>
        </w:rPr>
        <w:t xml:space="preserve"> </w:t>
      </w:r>
      <w:r w:rsidRPr="00F76E63">
        <w:rPr>
          <w:rFonts w:hint="eastAsia"/>
          <w:sz w:val="28"/>
          <w:szCs w:val="28"/>
          <w:rtl/>
          <w:lang w:bidi="ar-EG"/>
        </w:rPr>
        <w:t>لا</w:t>
      </w:r>
      <w:r w:rsidRPr="00F76E63">
        <w:rPr>
          <w:sz w:val="28"/>
          <w:szCs w:val="28"/>
          <w:rtl/>
          <w:lang w:bidi="ar-EG"/>
        </w:rPr>
        <w:t xml:space="preserve"> </w:t>
      </w:r>
      <w:r w:rsidRPr="00F76E63">
        <w:rPr>
          <w:rFonts w:hint="eastAsia"/>
          <w:sz w:val="28"/>
          <w:szCs w:val="28"/>
          <w:rtl/>
          <w:lang w:bidi="ar-EG"/>
        </w:rPr>
        <w:t>يقول</w:t>
      </w:r>
      <w:r w:rsidRPr="00F76E63">
        <w:rPr>
          <w:sz w:val="28"/>
          <w:szCs w:val="28"/>
          <w:rtl/>
          <w:lang w:bidi="ar-EG"/>
        </w:rPr>
        <w:t xml:space="preserve"> </w:t>
      </w:r>
      <w:r w:rsidRPr="00F76E63">
        <w:rPr>
          <w:rFonts w:hint="eastAsia"/>
          <w:sz w:val="28"/>
          <w:szCs w:val="28"/>
          <w:rtl/>
          <w:lang w:bidi="ar-EG"/>
        </w:rPr>
        <w:t>له</w:t>
      </w:r>
      <w:r w:rsidRPr="00F76E63">
        <w:rPr>
          <w:sz w:val="28"/>
          <w:szCs w:val="28"/>
          <w:rtl/>
          <w:lang w:bidi="ar-EG"/>
        </w:rPr>
        <w:t xml:space="preserve"> </w:t>
      </w:r>
      <w:r w:rsidRPr="00F76E63">
        <w:rPr>
          <w:rFonts w:hint="eastAsia"/>
          <w:sz w:val="28"/>
          <w:szCs w:val="28"/>
          <w:rtl/>
          <w:lang w:bidi="ar-EG"/>
        </w:rPr>
        <w:t>ما</w:t>
      </w:r>
      <w:r w:rsidRPr="00F76E63">
        <w:rPr>
          <w:sz w:val="28"/>
          <w:szCs w:val="28"/>
          <w:rtl/>
          <w:lang w:bidi="ar-EG"/>
        </w:rPr>
        <w:t xml:space="preserve"> </w:t>
      </w:r>
      <w:r w:rsidRPr="00F76E63">
        <w:rPr>
          <w:rFonts w:hint="eastAsia"/>
          <w:sz w:val="28"/>
          <w:szCs w:val="28"/>
          <w:rtl/>
          <w:lang w:bidi="ar-EG"/>
        </w:rPr>
        <w:t>يعلم</w:t>
      </w:r>
      <w:r w:rsidRPr="00F76E63">
        <w:rPr>
          <w:sz w:val="28"/>
          <w:szCs w:val="28"/>
          <w:rtl/>
          <w:lang w:bidi="ar-EG"/>
        </w:rPr>
        <w:t xml:space="preserve"> </w:t>
      </w:r>
      <w:r w:rsidRPr="00F76E63">
        <w:rPr>
          <w:rFonts w:hint="eastAsia"/>
          <w:sz w:val="28"/>
          <w:szCs w:val="28"/>
          <w:rtl/>
          <w:lang w:bidi="ar-EG"/>
        </w:rPr>
        <w:t>أنه</w:t>
      </w:r>
      <w:r w:rsidRPr="00F76E63">
        <w:rPr>
          <w:sz w:val="28"/>
          <w:szCs w:val="28"/>
          <w:rtl/>
          <w:lang w:bidi="ar-EG"/>
        </w:rPr>
        <w:t xml:space="preserve"> </w:t>
      </w:r>
      <w:r w:rsidRPr="00F76E63">
        <w:rPr>
          <w:rFonts w:hint="eastAsia"/>
          <w:sz w:val="28"/>
          <w:szCs w:val="28"/>
          <w:rtl/>
          <w:lang w:bidi="ar-EG"/>
        </w:rPr>
        <w:t>مخالف</w:t>
      </w:r>
      <w:r w:rsidRPr="00F76E63">
        <w:rPr>
          <w:sz w:val="28"/>
          <w:szCs w:val="28"/>
          <w:rtl/>
          <w:lang w:bidi="ar-EG"/>
        </w:rPr>
        <w:t xml:space="preserve"> </w:t>
      </w:r>
      <w:r w:rsidRPr="00F76E63">
        <w:rPr>
          <w:rFonts w:hint="eastAsia"/>
          <w:sz w:val="28"/>
          <w:szCs w:val="28"/>
          <w:rtl/>
          <w:lang w:bidi="ar-EG"/>
        </w:rPr>
        <w:t>للشريعة</w:t>
      </w:r>
      <w:r w:rsidRPr="00F76E63">
        <w:rPr>
          <w:sz w:val="28"/>
          <w:szCs w:val="28"/>
          <w:rtl/>
          <w:lang w:bidi="ar-EG"/>
        </w:rPr>
        <w:t xml:space="preserve"> </w:t>
      </w:r>
      <w:r w:rsidRPr="00F76E63">
        <w:rPr>
          <w:rFonts w:hint="eastAsia"/>
          <w:sz w:val="28"/>
          <w:szCs w:val="28"/>
          <w:rtl/>
          <w:lang w:bidi="ar-EG"/>
        </w:rPr>
        <w:t>ولا</w:t>
      </w:r>
      <w:r w:rsidRPr="00F76E63">
        <w:rPr>
          <w:sz w:val="28"/>
          <w:szCs w:val="28"/>
          <w:rtl/>
          <w:lang w:bidi="ar-EG"/>
        </w:rPr>
        <w:t xml:space="preserve"> </w:t>
      </w:r>
      <w:r w:rsidRPr="00F76E63">
        <w:rPr>
          <w:rFonts w:hint="eastAsia"/>
          <w:sz w:val="28"/>
          <w:szCs w:val="28"/>
          <w:rtl/>
          <w:lang w:bidi="ar-EG"/>
        </w:rPr>
        <w:t>مفيدا</w:t>
      </w:r>
      <w:r w:rsidRPr="00F76E63">
        <w:rPr>
          <w:sz w:val="28"/>
          <w:szCs w:val="28"/>
          <w:rtl/>
          <w:lang w:bidi="ar-EG"/>
        </w:rPr>
        <w:t xml:space="preserve"> </w:t>
      </w:r>
      <w:r w:rsidRPr="00F76E63">
        <w:rPr>
          <w:rFonts w:hint="eastAsia"/>
          <w:sz w:val="28"/>
          <w:szCs w:val="28"/>
          <w:rtl/>
          <w:lang w:bidi="ar-EG"/>
        </w:rPr>
        <w:t>فائدة</w:t>
      </w:r>
      <w:r w:rsidRPr="00F76E63">
        <w:rPr>
          <w:sz w:val="28"/>
          <w:szCs w:val="28"/>
          <w:rtl/>
          <w:lang w:bidi="ar-EG"/>
        </w:rPr>
        <w:t xml:space="preserve"> </w:t>
      </w:r>
      <w:r w:rsidRPr="00F76E63">
        <w:rPr>
          <w:rFonts w:hint="eastAsia"/>
          <w:sz w:val="28"/>
          <w:szCs w:val="28"/>
          <w:rtl/>
          <w:lang w:bidi="ar-EG"/>
        </w:rPr>
        <w:t>في</w:t>
      </w:r>
      <w:r w:rsidRPr="00F76E63">
        <w:rPr>
          <w:sz w:val="28"/>
          <w:szCs w:val="28"/>
          <w:rtl/>
          <w:lang w:bidi="ar-EG"/>
        </w:rPr>
        <w:t xml:space="preserve"> </w:t>
      </w:r>
      <w:r w:rsidRPr="00F76E63">
        <w:rPr>
          <w:rFonts w:hint="eastAsia"/>
          <w:sz w:val="28"/>
          <w:szCs w:val="28"/>
          <w:rtl/>
          <w:lang w:bidi="ar-EG"/>
        </w:rPr>
        <w:t>دينه</w:t>
      </w:r>
      <w:r w:rsidRPr="00F76E63">
        <w:rPr>
          <w:sz w:val="28"/>
          <w:szCs w:val="28"/>
          <w:rtl/>
          <w:lang w:bidi="ar-EG"/>
        </w:rPr>
        <w:t xml:space="preserve">، </w:t>
      </w:r>
      <w:r w:rsidRPr="00F76E63">
        <w:rPr>
          <w:rFonts w:hint="eastAsia"/>
          <w:sz w:val="28"/>
          <w:szCs w:val="28"/>
          <w:rtl/>
          <w:lang w:bidi="ar-EG"/>
        </w:rPr>
        <w:t>بل</w:t>
      </w:r>
      <w:r w:rsidRPr="00F76E63">
        <w:rPr>
          <w:sz w:val="28"/>
          <w:szCs w:val="28"/>
          <w:rtl/>
          <w:lang w:bidi="ar-EG"/>
        </w:rPr>
        <w:t xml:space="preserve"> </w:t>
      </w:r>
      <w:r w:rsidRPr="00F76E63">
        <w:rPr>
          <w:rFonts w:hint="eastAsia"/>
          <w:sz w:val="28"/>
          <w:szCs w:val="28"/>
          <w:rtl/>
          <w:lang w:bidi="ar-EG"/>
        </w:rPr>
        <w:t>يضله</w:t>
      </w:r>
      <w:r w:rsidRPr="00F76E63">
        <w:rPr>
          <w:sz w:val="28"/>
          <w:szCs w:val="28"/>
          <w:rtl/>
          <w:lang w:bidi="ar-EG"/>
        </w:rPr>
        <w:t xml:space="preserve"> </w:t>
      </w:r>
      <w:r w:rsidRPr="00F76E63">
        <w:rPr>
          <w:rFonts w:hint="eastAsia"/>
          <w:sz w:val="28"/>
          <w:szCs w:val="28"/>
          <w:rtl/>
          <w:lang w:bidi="ar-EG"/>
        </w:rPr>
        <w:t>عن</w:t>
      </w:r>
      <w:r w:rsidRPr="00F76E63">
        <w:rPr>
          <w:sz w:val="28"/>
          <w:szCs w:val="28"/>
          <w:rtl/>
          <w:lang w:bidi="ar-EG"/>
        </w:rPr>
        <w:t xml:space="preserve"> </w:t>
      </w:r>
      <w:r w:rsidRPr="00F76E63">
        <w:rPr>
          <w:rFonts w:hint="eastAsia"/>
          <w:sz w:val="28"/>
          <w:szCs w:val="28"/>
          <w:rtl/>
          <w:lang w:bidi="ar-EG"/>
        </w:rPr>
        <w:t>بعض</w:t>
      </w:r>
      <w:r w:rsidRPr="00F76E63">
        <w:rPr>
          <w:sz w:val="28"/>
          <w:szCs w:val="28"/>
          <w:rtl/>
          <w:lang w:bidi="ar-EG"/>
        </w:rPr>
        <w:t xml:space="preserve"> </w:t>
      </w:r>
      <w:r w:rsidRPr="00F76E63">
        <w:rPr>
          <w:rFonts w:hint="eastAsia"/>
          <w:sz w:val="28"/>
          <w:szCs w:val="28"/>
          <w:rtl/>
          <w:lang w:bidi="ar-EG"/>
        </w:rPr>
        <w:t>ما</w:t>
      </w:r>
      <w:r w:rsidRPr="00F76E63">
        <w:rPr>
          <w:sz w:val="28"/>
          <w:szCs w:val="28"/>
          <w:rtl/>
          <w:lang w:bidi="ar-EG"/>
        </w:rPr>
        <w:t xml:space="preserve"> </w:t>
      </w:r>
      <w:r w:rsidRPr="00F76E63">
        <w:rPr>
          <w:rFonts w:hint="eastAsia"/>
          <w:sz w:val="28"/>
          <w:szCs w:val="28"/>
          <w:rtl/>
          <w:lang w:bidi="ar-EG"/>
        </w:rPr>
        <w:t>كان</w:t>
      </w:r>
      <w:r w:rsidRPr="00F76E63">
        <w:rPr>
          <w:sz w:val="28"/>
          <w:szCs w:val="28"/>
          <w:rtl/>
          <w:lang w:bidi="ar-EG"/>
        </w:rPr>
        <w:t xml:space="preserve"> </w:t>
      </w:r>
      <w:r w:rsidRPr="00F76E63">
        <w:rPr>
          <w:rFonts w:hint="eastAsia"/>
          <w:sz w:val="28"/>
          <w:szCs w:val="28"/>
          <w:rtl/>
          <w:lang w:bidi="ar-EG"/>
        </w:rPr>
        <w:t>يعرفه</w:t>
      </w:r>
      <w:r w:rsidRPr="00F76E63">
        <w:rPr>
          <w:sz w:val="28"/>
          <w:szCs w:val="28"/>
          <w:rtl/>
          <w:lang w:bidi="ar-EG"/>
        </w:rPr>
        <w:t xml:space="preserve">، </w:t>
      </w:r>
      <w:r w:rsidRPr="00F76E63">
        <w:rPr>
          <w:rFonts w:hint="eastAsia"/>
          <w:sz w:val="28"/>
          <w:szCs w:val="28"/>
          <w:rtl/>
          <w:lang w:bidi="ar-EG"/>
        </w:rPr>
        <w:t>فإن</w:t>
      </w:r>
      <w:r w:rsidRPr="00F76E63">
        <w:rPr>
          <w:sz w:val="28"/>
          <w:szCs w:val="28"/>
          <w:rtl/>
          <w:lang w:bidi="ar-EG"/>
        </w:rPr>
        <w:t xml:space="preserve"> </w:t>
      </w:r>
      <w:r w:rsidRPr="00F76E63">
        <w:rPr>
          <w:rFonts w:hint="eastAsia"/>
          <w:sz w:val="28"/>
          <w:szCs w:val="28"/>
          <w:rtl/>
          <w:lang w:bidi="ar-EG"/>
        </w:rPr>
        <w:t>هذا</w:t>
      </w:r>
      <w:r w:rsidRPr="00F76E63">
        <w:rPr>
          <w:sz w:val="28"/>
          <w:szCs w:val="28"/>
          <w:rtl/>
          <w:lang w:bidi="ar-EG"/>
        </w:rPr>
        <w:t xml:space="preserve"> </w:t>
      </w:r>
      <w:r w:rsidRPr="00F76E63">
        <w:rPr>
          <w:rFonts w:hint="eastAsia"/>
          <w:sz w:val="28"/>
          <w:szCs w:val="28"/>
          <w:rtl/>
          <w:lang w:bidi="ar-EG"/>
        </w:rPr>
        <w:t>فعل</w:t>
      </w:r>
      <w:r w:rsidRPr="00F76E63">
        <w:rPr>
          <w:sz w:val="28"/>
          <w:szCs w:val="28"/>
          <w:rtl/>
          <w:lang w:bidi="ar-EG"/>
        </w:rPr>
        <w:t xml:space="preserve"> </w:t>
      </w:r>
      <w:r w:rsidRPr="00F76E63">
        <w:rPr>
          <w:rFonts w:hint="eastAsia"/>
          <w:sz w:val="28"/>
          <w:szCs w:val="28"/>
          <w:rtl/>
          <w:lang w:bidi="ar-EG"/>
        </w:rPr>
        <w:t>الشياطين</w:t>
      </w:r>
      <w:r w:rsidRPr="00F76E63">
        <w:rPr>
          <w:sz w:val="28"/>
          <w:szCs w:val="28"/>
          <w:rtl/>
          <w:lang w:bidi="ar-EG"/>
        </w:rPr>
        <w:t xml:space="preserve">، </w:t>
      </w:r>
      <w:r w:rsidRPr="00F76E63">
        <w:rPr>
          <w:rFonts w:hint="eastAsia"/>
          <w:sz w:val="28"/>
          <w:szCs w:val="28"/>
          <w:rtl/>
          <w:lang w:bidi="ar-EG"/>
        </w:rPr>
        <w:t>وهو</w:t>
      </w:r>
      <w:r w:rsidRPr="00F76E63">
        <w:rPr>
          <w:sz w:val="28"/>
          <w:szCs w:val="28"/>
          <w:rtl/>
          <w:lang w:bidi="ar-EG"/>
        </w:rPr>
        <w:t xml:space="preserve"> </w:t>
      </w:r>
      <w:r w:rsidRPr="00F76E63">
        <w:rPr>
          <w:rFonts w:hint="eastAsia"/>
          <w:sz w:val="28"/>
          <w:szCs w:val="28"/>
          <w:rtl/>
          <w:lang w:bidi="ar-EG"/>
        </w:rPr>
        <w:t>إن</w:t>
      </w:r>
      <w:r w:rsidRPr="00F76E63">
        <w:rPr>
          <w:sz w:val="28"/>
          <w:szCs w:val="28"/>
          <w:rtl/>
          <w:lang w:bidi="ar-EG"/>
        </w:rPr>
        <w:t xml:space="preserve"> </w:t>
      </w:r>
      <w:r w:rsidRPr="00F76E63">
        <w:rPr>
          <w:rFonts w:hint="eastAsia"/>
          <w:sz w:val="28"/>
          <w:szCs w:val="28"/>
          <w:rtl/>
          <w:lang w:bidi="ar-EG"/>
        </w:rPr>
        <w:t>ظن</w:t>
      </w:r>
      <w:r w:rsidRPr="00F76E63">
        <w:rPr>
          <w:sz w:val="28"/>
          <w:szCs w:val="28"/>
          <w:rtl/>
          <w:lang w:bidi="ar-EG"/>
        </w:rPr>
        <w:t xml:space="preserve"> </w:t>
      </w:r>
      <w:r w:rsidRPr="00F76E63">
        <w:rPr>
          <w:rFonts w:hint="eastAsia"/>
          <w:sz w:val="28"/>
          <w:szCs w:val="28"/>
          <w:rtl/>
          <w:lang w:bidi="ar-EG"/>
        </w:rPr>
        <w:t>أنه</w:t>
      </w:r>
      <w:r w:rsidRPr="00F76E63">
        <w:rPr>
          <w:sz w:val="28"/>
          <w:szCs w:val="28"/>
          <w:rtl/>
          <w:lang w:bidi="ar-EG"/>
        </w:rPr>
        <w:t xml:space="preserve"> </w:t>
      </w:r>
      <w:r w:rsidRPr="00F76E63">
        <w:rPr>
          <w:rFonts w:hint="eastAsia"/>
          <w:sz w:val="28"/>
          <w:szCs w:val="28"/>
          <w:rtl/>
          <w:lang w:bidi="ar-EG"/>
        </w:rPr>
        <w:t>قد</w:t>
      </w:r>
      <w:r w:rsidRPr="00F76E63">
        <w:rPr>
          <w:sz w:val="28"/>
          <w:szCs w:val="28"/>
          <w:rtl/>
          <w:lang w:bidi="ar-EG"/>
        </w:rPr>
        <w:t xml:space="preserve"> </w:t>
      </w:r>
      <w:r w:rsidRPr="00F76E63">
        <w:rPr>
          <w:rFonts w:hint="eastAsia"/>
          <w:sz w:val="28"/>
          <w:szCs w:val="28"/>
          <w:rtl/>
          <w:lang w:bidi="ar-EG"/>
        </w:rPr>
        <w:t>استفاد</w:t>
      </w:r>
      <w:r w:rsidRPr="00F76E63">
        <w:rPr>
          <w:sz w:val="28"/>
          <w:szCs w:val="28"/>
          <w:rtl/>
          <w:lang w:bidi="ar-EG"/>
        </w:rPr>
        <w:t xml:space="preserve"> </w:t>
      </w:r>
      <w:r w:rsidRPr="00F76E63">
        <w:rPr>
          <w:rFonts w:hint="eastAsia"/>
          <w:sz w:val="28"/>
          <w:szCs w:val="28"/>
          <w:rtl/>
          <w:lang w:bidi="ar-EG"/>
        </w:rPr>
        <w:t>شيئا</w:t>
      </w:r>
      <w:r w:rsidRPr="00F76E63">
        <w:rPr>
          <w:sz w:val="28"/>
          <w:szCs w:val="28"/>
          <w:rtl/>
          <w:lang w:bidi="ar-EG"/>
        </w:rPr>
        <w:t xml:space="preserve"> </w:t>
      </w:r>
      <w:r w:rsidRPr="00F76E63">
        <w:rPr>
          <w:rFonts w:hint="eastAsia"/>
          <w:sz w:val="28"/>
          <w:szCs w:val="28"/>
          <w:rtl/>
          <w:lang w:bidi="ar-EG"/>
        </w:rPr>
        <w:t>فالذي</w:t>
      </w:r>
      <w:r w:rsidRPr="00F76E63">
        <w:rPr>
          <w:sz w:val="28"/>
          <w:szCs w:val="28"/>
          <w:rtl/>
          <w:lang w:bidi="ar-EG"/>
        </w:rPr>
        <w:t xml:space="preserve"> </w:t>
      </w:r>
      <w:r w:rsidRPr="00F76E63">
        <w:rPr>
          <w:rFonts w:hint="eastAsia"/>
          <w:sz w:val="28"/>
          <w:szCs w:val="28"/>
          <w:rtl/>
          <w:lang w:bidi="ar-EG"/>
        </w:rPr>
        <w:t>خسره</w:t>
      </w:r>
      <w:r w:rsidRPr="00F76E63">
        <w:rPr>
          <w:sz w:val="28"/>
          <w:szCs w:val="28"/>
          <w:rtl/>
          <w:lang w:bidi="ar-EG"/>
        </w:rPr>
        <w:t xml:space="preserve"> </w:t>
      </w:r>
      <w:r w:rsidRPr="00F76E63">
        <w:rPr>
          <w:rFonts w:hint="eastAsia"/>
          <w:sz w:val="28"/>
          <w:szCs w:val="28"/>
          <w:rtl/>
          <w:lang w:bidi="ar-EG"/>
        </w:rPr>
        <w:t>من</w:t>
      </w:r>
      <w:r w:rsidRPr="00F76E63">
        <w:rPr>
          <w:sz w:val="28"/>
          <w:szCs w:val="28"/>
          <w:rtl/>
          <w:lang w:bidi="ar-EG"/>
        </w:rPr>
        <w:t xml:space="preserve"> </w:t>
      </w:r>
      <w:r w:rsidRPr="00F76E63">
        <w:rPr>
          <w:rFonts w:hint="eastAsia"/>
          <w:sz w:val="28"/>
          <w:szCs w:val="28"/>
          <w:rtl/>
          <w:lang w:bidi="ar-EG"/>
        </w:rPr>
        <w:t>دينه</w:t>
      </w:r>
      <w:r w:rsidRPr="00F76E63">
        <w:rPr>
          <w:sz w:val="28"/>
          <w:szCs w:val="28"/>
          <w:rtl/>
          <w:lang w:bidi="ar-EG"/>
        </w:rPr>
        <w:t xml:space="preserve"> </w:t>
      </w:r>
      <w:r w:rsidRPr="00F76E63">
        <w:rPr>
          <w:rFonts w:hint="eastAsia"/>
          <w:sz w:val="28"/>
          <w:szCs w:val="28"/>
          <w:rtl/>
          <w:lang w:bidi="ar-EG"/>
        </w:rPr>
        <w:t>أكثر</w:t>
      </w:r>
      <w:r w:rsidRPr="00F76E63">
        <w:rPr>
          <w:rFonts w:hint="cs"/>
          <w:sz w:val="28"/>
          <w:szCs w:val="28"/>
          <w:rtl/>
          <w:lang w:bidi="ar-EG"/>
        </w:rPr>
        <w:t xml:space="preserve">، </w:t>
      </w:r>
      <w:r w:rsidRPr="00F76E63">
        <w:rPr>
          <w:rFonts w:hint="eastAsia"/>
          <w:sz w:val="28"/>
          <w:szCs w:val="28"/>
          <w:rtl/>
          <w:lang w:bidi="ar-EG"/>
        </w:rPr>
        <w:t>ولهذا</w:t>
      </w:r>
      <w:r w:rsidRPr="00F76E63">
        <w:rPr>
          <w:sz w:val="28"/>
          <w:szCs w:val="28"/>
          <w:rtl/>
          <w:lang w:bidi="ar-EG"/>
        </w:rPr>
        <w:t xml:space="preserve"> </w:t>
      </w:r>
      <w:r w:rsidRPr="00F76E63">
        <w:rPr>
          <w:rFonts w:hint="eastAsia"/>
          <w:sz w:val="28"/>
          <w:szCs w:val="28"/>
          <w:rtl/>
          <w:lang w:bidi="ar-EG"/>
        </w:rPr>
        <w:t>لم</w:t>
      </w:r>
      <w:r w:rsidRPr="00F76E63">
        <w:rPr>
          <w:sz w:val="28"/>
          <w:szCs w:val="28"/>
          <w:rtl/>
          <w:lang w:bidi="ar-EG"/>
        </w:rPr>
        <w:t xml:space="preserve"> </w:t>
      </w:r>
      <w:r w:rsidRPr="00F76E63">
        <w:rPr>
          <w:rFonts w:hint="eastAsia"/>
          <w:sz w:val="28"/>
          <w:szCs w:val="28"/>
          <w:rtl/>
          <w:lang w:bidi="ar-EG"/>
        </w:rPr>
        <w:t>يقل</w:t>
      </w:r>
      <w:r w:rsidRPr="00F76E63">
        <w:rPr>
          <w:sz w:val="28"/>
          <w:szCs w:val="28"/>
          <w:rtl/>
          <w:lang w:bidi="ar-EG"/>
        </w:rPr>
        <w:t xml:space="preserve"> </w:t>
      </w:r>
      <w:r w:rsidRPr="00F76E63">
        <w:rPr>
          <w:rFonts w:hint="eastAsia"/>
          <w:sz w:val="28"/>
          <w:szCs w:val="28"/>
          <w:rtl/>
          <w:lang w:bidi="ar-EG"/>
        </w:rPr>
        <w:t>قط</w:t>
      </w:r>
      <w:r w:rsidRPr="00F76E63">
        <w:rPr>
          <w:sz w:val="28"/>
          <w:szCs w:val="28"/>
          <w:rtl/>
          <w:lang w:bidi="ar-EG"/>
        </w:rPr>
        <w:t xml:space="preserve"> </w:t>
      </w:r>
      <w:r w:rsidRPr="00F76E63">
        <w:rPr>
          <w:rFonts w:hint="eastAsia"/>
          <w:sz w:val="28"/>
          <w:szCs w:val="28"/>
          <w:rtl/>
          <w:lang w:bidi="ar-EG"/>
        </w:rPr>
        <w:t>أحد</w:t>
      </w:r>
      <w:r w:rsidRPr="00F76E63">
        <w:rPr>
          <w:sz w:val="28"/>
          <w:szCs w:val="28"/>
          <w:rtl/>
          <w:lang w:bidi="ar-EG"/>
        </w:rPr>
        <w:t xml:space="preserve"> </w:t>
      </w:r>
      <w:r w:rsidRPr="00F76E63">
        <w:rPr>
          <w:rFonts w:hint="eastAsia"/>
          <w:sz w:val="28"/>
          <w:szCs w:val="28"/>
          <w:rtl/>
          <w:lang w:bidi="ar-EG"/>
        </w:rPr>
        <w:t>من</w:t>
      </w:r>
      <w:r w:rsidRPr="00F76E63">
        <w:rPr>
          <w:sz w:val="28"/>
          <w:szCs w:val="28"/>
          <w:rtl/>
          <w:lang w:bidi="ar-EG"/>
        </w:rPr>
        <w:t xml:space="preserve"> </w:t>
      </w:r>
      <w:r w:rsidRPr="00F76E63">
        <w:rPr>
          <w:rFonts w:hint="eastAsia"/>
          <w:sz w:val="28"/>
          <w:szCs w:val="28"/>
          <w:rtl/>
          <w:lang w:bidi="ar-EG"/>
        </w:rPr>
        <w:t>الصحابة</w:t>
      </w:r>
      <w:r w:rsidRPr="00F76E63">
        <w:rPr>
          <w:sz w:val="28"/>
          <w:szCs w:val="28"/>
          <w:rtl/>
          <w:lang w:bidi="ar-EG"/>
        </w:rPr>
        <w:t xml:space="preserve"> : </w:t>
      </w:r>
      <w:r w:rsidRPr="00F76E63">
        <w:rPr>
          <w:rFonts w:hint="eastAsia"/>
          <w:sz w:val="28"/>
          <w:szCs w:val="28"/>
          <w:rtl/>
          <w:lang w:bidi="ar-EG"/>
        </w:rPr>
        <w:t>إن</w:t>
      </w:r>
      <w:r w:rsidRPr="00F76E63">
        <w:rPr>
          <w:sz w:val="28"/>
          <w:szCs w:val="28"/>
          <w:rtl/>
          <w:lang w:bidi="ar-EG"/>
        </w:rPr>
        <w:t xml:space="preserve"> </w:t>
      </w:r>
      <w:r w:rsidRPr="00F76E63">
        <w:rPr>
          <w:rFonts w:hint="eastAsia"/>
          <w:sz w:val="28"/>
          <w:szCs w:val="28"/>
          <w:rtl/>
          <w:lang w:bidi="ar-EG"/>
        </w:rPr>
        <w:t>الخضر</w:t>
      </w:r>
      <w:r w:rsidRPr="00F76E63">
        <w:rPr>
          <w:sz w:val="28"/>
          <w:szCs w:val="28"/>
          <w:rtl/>
          <w:lang w:bidi="ar-EG"/>
        </w:rPr>
        <w:t xml:space="preserve"> </w:t>
      </w:r>
      <w:r w:rsidRPr="00F76E63">
        <w:rPr>
          <w:rFonts w:hint="eastAsia"/>
          <w:sz w:val="28"/>
          <w:szCs w:val="28"/>
          <w:rtl/>
          <w:lang w:bidi="ar-EG"/>
        </w:rPr>
        <w:t>أتاه</w:t>
      </w:r>
      <w:r w:rsidRPr="00F76E63">
        <w:rPr>
          <w:sz w:val="28"/>
          <w:szCs w:val="28"/>
          <w:rtl/>
          <w:lang w:bidi="ar-EG"/>
        </w:rPr>
        <w:t xml:space="preserve">، </w:t>
      </w:r>
      <w:r w:rsidRPr="00F76E63">
        <w:rPr>
          <w:rFonts w:hint="eastAsia"/>
          <w:sz w:val="28"/>
          <w:szCs w:val="28"/>
          <w:rtl/>
          <w:lang w:bidi="ar-EG"/>
        </w:rPr>
        <w:t>ولا</w:t>
      </w:r>
      <w:r w:rsidRPr="00F76E63">
        <w:rPr>
          <w:sz w:val="28"/>
          <w:szCs w:val="28"/>
          <w:rtl/>
          <w:lang w:bidi="ar-EG"/>
        </w:rPr>
        <w:t xml:space="preserve"> </w:t>
      </w:r>
      <w:r w:rsidRPr="00F76E63">
        <w:rPr>
          <w:rFonts w:hint="eastAsia"/>
          <w:sz w:val="28"/>
          <w:szCs w:val="28"/>
          <w:rtl/>
          <w:lang w:bidi="ar-EG"/>
        </w:rPr>
        <w:t>موسى</w:t>
      </w:r>
      <w:r w:rsidRPr="00F76E63">
        <w:rPr>
          <w:sz w:val="28"/>
          <w:szCs w:val="28"/>
          <w:rtl/>
          <w:lang w:bidi="ar-EG"/>
        </w:rPr>
        <w:t xml:space="preserve"> </w:t>
      </w:r>
      <w:r w:rsidRPr="00F76E63">
        <w:rPr>
          <w:rFonts w:hint="eastAsia"/>
          <w:sz w:val="28"/>
          <w:szCs w:val="28"/>
          <w:rtl/>
          <w:lang w:bidi="ar-EG"/>
        </w:rPr>
        <w:t>ولا</w:t>
      </w:r>
      <w:r w:rsidRPr="00F76E63">
        <w:rPr>
          <w:sz w:val="28"/>
          <w:szCs w:val="28"/>
          <w:rtl/>
          <w:lang w:bidi="ar-EG"/>
        </w:rPr>
        <w:t xml:space="preserve"> </w:t>
      </w:r>
      <w:r w:rsidRPr="00F76E63">
        <w:rPr>
          <w:rFonts w:hint="eastAsia"/>
          <w:sz w:val="28"/>
          <w:szCs w:val="28"/>
          <w:rtl/>
          <w:lang w:bidi="ar-EG"/>
        </w:rPr>
        <w:t>عيسى</w:t>
      </w:r>
      <w:r w:rsidRPr="00F76E63">
        <w:rPr>
          <w:sz w:val="28"/>
          <w:szCs w:val="28"/>
          <w:rtl/>
          <w:lang w:bidi="ar-EG"/>
        </w:rPr>
        <w:t xml:space="preserve">، </w:t>
      </w:r>
      <w:r w:rsidRPr="00F76E63">
        <w:rPr>
          <w:rFonts w:hint="eastAsia"/>
          <w:sz w:val="28"/>
          <w:szCs w:val="28"/>
          <w:rtl/>
          <w:lang w:bidi="ar-EG"/>
        </w:rPr>
        <w:t>ولا</w:t>
      </w:r>
      <w:r w:rsidRPr="00F76E63">
        <w:rPr>
          <w:sz w:val="28"/>
          <w:szCs w:val="28"/>
          <w:rtl/>
          <w:lang w:bidi="ar-EG"/>
        </w:rPr>
        <w:t xml:space="preserve"> </w:t>
      </w:r>
      <w:r w:rsidRPr="00F76E63">
        <w:rPr>
          <w:rFonts w:hint="eastAsia"/>
          <w:sz w:val="28"/>
          <w:szCs w:val="28"/>
          <w:rtl/>
          <w:lang w:bidi="ar-EG"/>
        </w:rPr>
        <w:t>أنه</w:t>
      </w:r>
      <w:r w:rsidRPr="00F76E63">
        <w:rPr>
          <w:sz w:val="28"/>
          <w:szCs w:val="28"/>
          <w:rtl/>
          <w:lang w:bidi="ar-EG"/>
        </w:rPr>
        <w:t xml:space="preserve"> </w:t>
      </w:r>
      <w:r w:rsidRPr="00F76E63">
        <w:rPr>
          <w:rFonts w:hint="eastAsia"/>
          <w:sz w:val="28"/>
          <w:szCs w:val="28"/>
          <w:rtl/>
          <w:lang w:bidi="ar-EG"/>
        </w:rPr>
        <w:t>سمع</w:t>
      </w:r>
      <w:r w:rsidRPr="00F76E63">
        <w:rPr>
          <w:sz w:val="28"/>
          <w:szCs w:val="28"/>
          <w:rtl/>
          <w:lang w:bidi="ar-EG"/>
        </w:rPr>
        <w:t xml:space="preserve"> </w:t>
      </w:r>
      <w:r w:rsidRPr="00F76E63">
        <w:rPr>
          <w:rFonts w:hint="eastAsia"/>
          <w:sz w:val="28"/>
          <w:szCs w:val="28"/>
          <w:rtl/>
          <w:lang w:bidi="ar-EG"/>
        </w:rPr>
        <w:t>رد</w:t>
      </w:r>
      <w:r w:rsidRPr="00F76E63">
        <w:rPr>
          <w:sz w:val="28"/>
          <w:szCs w:val="28"/>
          <w:rtl/>
          <w:lang w:bidi="ar-EG"/>
        </w:rPr>
        <w:t xml:space="preserve"> </w:t>
      </w:r>
      <w:r w:rsidRPr="00F76E63">
        <w:rPr>
          <w:rFonts w:hint="eastAsia"/>
          <w:sz w:val="28"/>
          <w:szCs w:val="28"/>
          <w:rtl/>
          <w:lang w:bidi="ar-EG"/>
        </w:rPr>
        <w:t>النبي</w:t>
      </w:r>
      <w:r w:rsidRPr="00F76E63">
        <w:rPr>
          <w:sz w:val="28"/>
          <w:szCs w:val="28"/>
          <w:rtl/>
          <w:lang w:bidi="ar-EG"/>
        </w:rPr>
        <w:t xml:space="preserve"> </w:t>
      </w:r>
      <w:r w:rsidRPr="00F76E63">
        <w:rPr>
          <w:sz w:val="28"/>
          <w:szCs w:val="28"/>
          <w:lang w:bidi="ar-EG"/>
        </w:rPr>
        <w:sym w:font="Abo-thar" w:char="F061"/>
      </w:r>
      <w:r w:rsidRPr="00F76E63">
        <w:rPr>
          <w:rFonts w:hint="cs"/>
          <w:sz w:val="28"/>
          <w:szCs w:val="28"/>
          <w:rtl/>
          <w:lang w:bidi="ar-EG"/>
        </w:rPr>
        <w:t xml:space="preserve"> </w:t>
      </w:r>
      <w:r w:rsidRPr="00F76E63">
        <w:rPr>
          <w:rFonts w:hint="eastAsia"/>
          <w:sz w:val="28"/>
          <w:szCs w:val="28"/>
          <w:rtl/>
          <w:lang w:bidi="ar-EG"/>
        </w:rPr>
        <w:t>وابن</w:t>
      </w:r>
      <w:r w:rsidRPr="00F76E63">
        <w:rPr>
          <w:sz w:val="28"/>
          <w:szCs w:val="28"/>
          <w:rtl/>
          <w:lang w:bidi="ar-EG"/>
        </w:rPr>
        <w:t xml:space="preserve"> </w:t>
      </w:r>
      <w:r w:rsidRPr="00F76E63">
        <w:rPr>
          <w:rFonts w:hint="eastAsia"/>
          <w:sz w:val="28"/>
          <w:szCs w:val="28"/>
          <w:rtl/>
          <w:lang w:bidi="ar-EG"/>
        </w:rPr>
        <w:t>عمر</w:t>
      </w:r>
      <w:r w:rsidRPr="00F76E63">
        <w:rPr>
          <w:sz w:val="28"/>
          <w:szCs w:val="28"/>
          <w:rtl/>
          <w:lang w:bidi="ar-EG"/>
        </w:rPr>
        <w:t xml:space="preserve"> </w:t>
      </w:r>
      <w:r w:rsidRPr="00F76E63">
        <w:rPr>
          <w:rFonts w:hint="eastAsia"/>
          <w:sz w:val="28"/>
          <w:szCs w:val="28"/>
          <w:rtl/>
          <w:lang w:bidi="ar-EG"/>
        </w:rPr>
        <w:t>كان</w:t>
      </w:r>
      <w:r w:rsidRPr="00F76E63">
        <w:rPr>
          <w:sz w:val="28"/>
          <w:szCs w:val="28"/>
          <w:rtl/>
          <w:lang w:bidi="ar-EG"/>
        </w:rPr>
        <w:t xml:space="preserve"> </w:t>
      </w:r>
      <w:r w:rsidRPr="00F76E63">
        <w:rPr>
          <w:rFonts w:hint="eastAsia"/>
          <w:sz w:val="28"/>
          <w:szCs w:val="28"/>
          <w:rtl/>
          <w:lang w:bidi="ar-EG"/>
        </w:rPr>
        <w:t>يسلم</w:t>
      </w:r>
      <w:r w:rsidRPr="00F76E63">
        <w:rPr>
          <w:sz w:val="28"/>
          <w:szCs w:val="28"/>
          <w:rtl/>
          <w:lang w:bidi="ar-EG"/>
        </w:rPr>
        <w:t xml:space="preserve"> </w:t>
      </w:r>
      <w:r w:rsidRPr="00F76E63">
        <w:rPr>
          <w:rFonts w:hint="eastAsia"/>
          <w:sz w:val="28"/>
          <w:szCs w:val="28"/>
          <w:rtl/>
          <w:lang w:bidi="ar-EG"/>
        </w:rPr>
        <w:t>إذا</w:t>
      </w:r>
      <w:r w:rsidRPr="00F76E63">
        <w:rPr>
          <w:sz w:val="28"/>
          <w:szCs w:val="28"/>
          <w:rtl/>
          <w:lang w:bidi="ar-EG"/>
        </w:rPr>
        <w:t xml:space="preserve"> </w:t>
      </w:r>
      <w:r w:rsidRPr="00F76E63">
        <w:rPr>
          <w:rFonts w:hint="eastAsia"/>
          <w:sz w:val="28"/>
          <w:szCs w:val="28"/>
          <w:rtl/>
          <w:lang w:bidi="ar-EG"/>
        </w:rPr>
        <w:t>قدم</w:t>
      </w:r>
      <w:r w:rsidRPr="00F76E63">
        <w:rPr>
          <w:sz w:val="28"/>
          <w:szCs w:val="28"/>
          <w:rtl/>
          <w:lang w:bidi="ar-EG"/>
        </w:rPr>
        <w:t xml:space="preserve"> </w:t>
      </w:r>
      <w:r w:rsidRPr="00F76E63">
        <w:rPr>
          <w:rFonts w:hint="eastAsia"/>
          <w:sz w:val="28"/>
          <w:szCs w:val="28"/>
          <w:rtl/>
          <w:lang w:bidi="ar-EG"/>
        </w:rPr>
        <w:t>من</w:t>
      </w:r>
      <w:r w:rsidRPr="00F76E63">
        <w:rPr>
          <w:sz w:val="28"/>
          <w:szCs w:val="28"/>
          <w:rtl/>
          <w:lang w:bidi="ar-EG"/>
        </w:rPr>
        <w:t xml:space="preserve"> </w:t>
      </w:r>
      <w:r w:rsidRPr="00F76E63">
        <w:rPr>
          <w:rFonts w:hint="eastAsia"/>
          <w:sz w:val="28"/>
          <w:szCs w:val="28"/>
          <w:rtl/>
          <w:lang w:bidi="ar-EG"/>
        </w:rPr>
        <w:t>سفر</w:t>
      </w:r>
      <w:r w:rsidRPr="00F76E63">
        <w:rPr>
          <w:sz w:val="28"/>
          <w:szCs w:val="28"/>
          <w:rtl/>
          <w:lang w:bidi="ar-EG"/>
        </w:rPr>
        <w:t xml:space="preserve"> </w:t>
      </w:r>
      <w:r w:rsidRPr="00F76E63">
        <w:rPr>
          <w:rFonts w:hint="eastAsia"/>
          <w:sz w:val="28"/>
          <w:szCs w:val="28"/>
          <w:rtl/>
          <w:lang w:bidi="ar-EG"/>
        </w:rPr>
        <w:t>ولم</w:t>
      </w:r>
      <w:r w:rsidRPr="00F76E63">
        <w:rPr>
          <w:sz w:val="28"/>
          <w:szCs w:val="28"/>
          <w:rtl/>
          <w:lang w:bidi="ar-EG"/>
        </w:rPr>
        <w:t xml:space="preserve"> </w:t>
      </w:r>
      <w:r w:rsidRPr="00F76E63">
        <w:rPr>
          <w:rFonts w:hint="eastAsia"/>
          <w:sz w:val="28"/>
          <w:szCs w:val="28"/>
          <w:rtl/>
          <w:lang w:bidi="ar-EG"/>
        </w:rPr>
        <w:t>يقل</w:t>
      </w:r>
      <w:r w:rsidRPr="00F76E63">
        <w:rPr>
          <w:sz w:val="28"/>
          <w:szCs w:val="28"/>
          <w:rtl/>
          <w:lang w:bidi="ar-EG"/>
        </w:rPr>
        <w:t xml:space="preserve"> </w:t>
      </w:r>
      <w:r w:rsidRPr="00F76E63">
        <w:rPr>
          <w:rFonts w:hint="eastAsia"/>
          <w:sz w:val="28"/>
          <w:szCs w:val="28"/>
          <w:rtl/>
          <w:lang w:bidi="ar-EG"/>
        </w:rPr>
        <w:t>قط</w:t>
      </w:r>
      <w:r w:rsidRPr="00F76E63">
        <w:rPr>
          <w:sz w:val="28"/>
          <w:szCs w:val="28"/>
          <w:rtl/>
          <w:lang w:bidi="ar-EG"/>
        </w:rPr>
        <w:t xml:space="preserve"> </w:t>
      </w:r>
      <w:r w:rsidRPr="00F76E63">
        <w:rPr>
          <w:rFonts w:hint="eastAsia"/>
          <w:sz w:val="28"/>
          <w:szCs w:val="28"/>
          <w:rtl/>
          <w:lang w:bidi="ar-EG"/>
        </w:rPr>
        <w:t>أنه</w:t>
      </w:r>
      <w:r w:rsidRPr="00F76E63">
        <w:rPr>
          <w:sz w:val="28"/>
          <w:szCs w:val="28"/>
          <w:rtl/>
          <w:lang w:bidi="ar-EG"/>
        </w:rPr>
        <w:t xml:space="preserve"> </w:t>
      </w:r>
      <w:r w:rsidRPr="00F76E63">
        <w:rPr>
          <w:rFonts w:hint="eastAsia"/>
          <w:sz w:val="28"/>
          <w:szCs w:val="28"/>
          <w:rtl/>
          <w:lang w:bidi="ar-EG"/>
        </w:rPr>
        <w:t>يسمع</w:t>
      </w:r>
      <w:r w:rsidRPr="00F76E63">
        <w:rPr>
          <w:sz w:val="28"/>
          <w:szCs w:val="28"/>
          <w:rtl/>
          <w:lang w:bidi="ar-EG"/>
        </w:rPr>
        <w:t xml:space="preserve"> </w:t>
      </w:r>
      <w:r w:rsidRPr="00F76E63">
        <w:rPr>
          <w:rFonts w:hint="eastAsia"/>
          <w:sz w:val="28"/>
          <w:szCs w:val="28"/>
          <w:rtl/>
          <w:lang w:bidi="ar-EG"/>
        </w:rPr>
        <w:t>الرد</w:t>
      </w:r>
      <w:r w:rsidRPr="00F76E63">
        <w:rPr>
          <w:rFonts w:hint="cs"/>
          <w:sz w:val="28"/>
          <w:szCs w:val="28"/>
          <w:rtl/>
          <w:lang w:bidi="ar-EG"/>
        </w:rPr>
        <w:t xml:space="preserve">، </w:t>
      </w:r>
      <w:r w:rsidRPr="00F76E63">
        <w:rPr>
          <w:rFonts w:hint="eastAsia"/>
          <w:sz w:val="28"/>
          <w:szCs w:val="28"/>
          <w:rtl/>
          <w:lang w:bidi="ar-EG"/>
        </w:rPr>
        <w:t>وكذلك</w:t>
      </w:r>
      <w:r w:rsidRPr="00F76E63">
        <w:rPr>
          <w:sz w:val="28"/>
          <w:szCs w:val="28"/>
          <w:rtl/>
          <w:lang w:bidi="ar-EG"/>
        </w:rPr>
        <w:t xml:space="preserve"> </w:t>
      </w:r>
      <w:r w:rsidRPr="00F76E63">
        <w:rPr>
          <w:rFonts w:hint="eastAsia"/>
          <w:sz w:val="28"/>
          <w:szCs w:val="28"/>
          <w:rtl/>
          <w:lang w:bidi="ar-EG"/>
        </w:rPr>
        <w:t>التابعون</w:t>
      </w:r>
      <w:r w:rsidRPr="00F76E63">
        <w:rPr>
          <w:sz w:val="28"/>
          <w:szCs w:val="28"/>
          <w:rtl/>
          <w:lang w:bidi="ar-EG"/>
        </w:rPr>
        <w:t xml:space="preserve"> </w:t>
      </w:r>
      <w:r w:rsidRPr="00F76E63">
        <w:rPr>
          <w:rFonts w:hint="eastAsia"/>
          <w:sz w:val="28"/>
          <w:szCs w:val="28"/>
          <w:rtl/>
          <w:lang w:bidi="ar-EG"/>
        </w:rPr>
        <w:t>وتابعوهم</w:t>
      </w:r>
      <w:r w:rsidRPr="00F76E63">
        <w:rPr>
          <w:sz w:val="28"/>
          <w:szCs w:val="28"/>
          <w:rtl/>
          <w:lang w:bidi="ar-EG"/>
        </w:rPr>
        <w:t xml:space="preserve">، </w:t>
      </w:r>
      <w:r w:rsidRPr="00F76E63">
        <w:rPr>
          <w:rFonts w:hint="eastAsia"/>
          <w:sz w:val="28"/>
          <w:szCs w:val="28"/>
          <w:rtl/>
          <w:lang w:bidi="ar-EG"/>
        </w:rPr>
        <w:t>وإنما</w:t>
      </w:r>
      <w:r w:rsidRPr="00F76E63">
        <w:rPr>
          <w:sz w:val="28"/>
          <w:szCs w:val="28"/>
          <w:rtl/>
          <w:lang w:bidi="ar-EG"/>
        </w:rPr>
        <w:t xml:space="preserve"> </w:t>
      </w:r>
      <w:r w:rsidRPr="00F76E63">
        <w:rPr>
          <w:rFonts w:hint="eastAsia"/>
          <w:sz w:val="28"/>
          <w:szCs w:val="28"/>
          <w:rtl/>
          <w:lang w:bidi="ar-EG"/>
        </w:rPr>
        <w:t>حدث</w:t>
      </w:r>
      <w:r w:rsidRPr="00F76E63">
        <w:rPr>
          <w:sz w:val="28"/>
          <w:szCs w:val="28"/>
          <w:rtl/>
          <w:lang w:bidi="ar-EG"/>
        </w:rPr>
        <w:t xml:space="preserve"> </w:t>
      </w:r>
      <w:r w:rsidRPr="00F76E63">
        <w:rPr>
          <w:rFonts w:hint="eastAsia"/>
          <w:sz w:val="28"/>
          <w:szCs w:val="28"/>
          <w:rtl/>
          <w:lang w:bidi="ar-EG"/>
        </w:rPr>
        <w:t>هذا</w:t>
      </w:r>
      <w:r w:rsidRPr="00F76E63">
        <w:rPr>
          <w:sz w:val="28"/>
          <w:szCs w:val="28"/>
          <w:rtl/>
          <w:lang w:bidi="ar-EG"/>
        </w:rPr>
        <w:t xml:space="preserve"> </w:t>
      </w:r>
      <w:r w:rsidRPr="00F76E63">
        <w:rPr>
          <w:rFonts w:hint="eastAsia"/>
          <w:sz w:val="28"/>
          <w:szCs w:val="28"/>
          <w:rtl/>
          <w:lang w:bidi="ar-EG"/>
        </w:rPr>
        <w:t>من</w:t>
      </w:r>
      <w:r w:rsidRPr="00F76E63">
        <w:rPr>
          <w:sz w:val="28"/>
          <w:szCs w:val="28"/>
          <w:rtl/>
          <w:lang w:bidi="ar-EG"/>
        </w:rPr>
        <w:t xml:space="preserve"> </w:t>
      </w:r>
      <w:r w:rsidRPr="00F76E63">
        <w:rPr>
          <w:rFonts w:hint="eastAsia"/>
          <w:sz w:val="28"/>
          <w:szCs w:val="28"/>
          <w:rtl/>
          <w:lang w:bidi="ar-EG"/>
        </w:rPr>
        <w:t>بعض</w:t>
      </w:r>
      <w:r w:rsidRPr="00F76E63">
        <w:rPr>
          <w:sz w:val="28"/>
          <w:szCs w:val="28"/>
          <w:rtl/>
          <w:lang w:bidi="ar-EG"/>
        </w:rPr>
        <w:t xml:space="preserve"> </w:t>
      </w:r>
      <w:r w:rsidRPr="00F76E63">
        <w:rPr>
          <w:rFonts w:hint="eastAsia"/>
          <w:sz w:val="28"/>
          <w:szCs w:val="28"/>
          <w:rtl/>
          <w:lang w:bidi="ar-EG"/>
        </w:rPr>
        <w:t>المتأخرين</w:t>
      </w:r>
      <w:r w:rsidRPr="00F76E63">
        <w:rPr>
          <w:rFonts w:hint="cs"/>
          <w:sz w:val="28"/>
          <w:szCs w:val="28"/>
          <w:rtl/>
          <w:lang w:bidi="ar-EG"/>
        </w:rPr>
        <w:t xml:space="preserve"> </w:t>
      </w:r>
      <w:r w:rsidRPr="00F76E63">
        <w:rPr>
          <w:rFonts w:hint="eastAsia"/>
          <w:sz w:val="28"/>
          <w:szCs w:val="28"/>
          <w:rtl/>
          <w:lang w:bidi="ar-EG"/>
        </w:rPr>
        <w:t>ممن</w:t>
      </w:r>
      <w:r w:rsidRPr="00F76E63">
        <w:rPr>
          <w:sz w:val="28"/>
          <w:szCs w:val="28"/>
          <w:rtl/>
          <w:lang w:bidi="ar-EG"/>
        </w:rPr>
        <w:t xml:space="preserve"> </w:t>
      </w:r>
      <w:r w:rsidRPr="00F76E63">
        <w:rPr>
          <w:rFonts w:hint="eastAsia"/>
          <w:sz w:val="28"/>
          <w:szCs w:val="28"/>
          <w:rtl/>
          <w:lang w:bidi="ar-EG"/>
        </w:rPr>
        <w:t>قل</w:t>
      </w:r>
      <w:r w:rsidRPr="00F76E63">
        <w:rPr>
          <w:sz w:val="28"/>
          <w:szCs w:val="28"/>
          <w:rtl/>
          <w:lang w:bidi="ar-EG"/>
        </w:rPr>
        <w:t xml:space="preserve"> </w:t>
      </w:r>
      <w:r w:rsidRPr="00F76E63">
        <w:rPr>
          <w:rFonts w:hint="eastAsia"/>
          <w:sz w:val="28"/>
          <w:szCs w:val="28"/>
          <w:rtl/>
          <w:lang w:bidi="ar-EG"/>
        </w:rPr>
        <w:t>علمه</w:t>
      </w:r>
      <w:r w:rsidRPr="00F76E63">
        <w:rPr>
          <w:sz w:val="28"/>
          <w:szCs w:val="28"/>
          <w:rtl/>
          <w:lang w:bidi="ar-EG"/>
        </w:rPr>
        <w:t xml:space="preserve"> </w:t>
      </w:r>
      <w:r w:rsidRPr="00F76E63">
        <w:rPr>
          <w:rFonts w:hint="eastAsia"/>
          <w:sz w:val="28"/>
          <w:szCs w:val="28"/>
          <w:rtl/>
          <w:lang w:bidi="ar-EG"/>
        </w:rPr>
        <w:t>بالتوحيد</w:t>
      </w:r>
      <w:r w:rsidRPr="00F76E63">
        <w:rPr>
          <w:sz w:val="28"/>
          <w:szCs w:val="28"/>
          <w:rtl/>
          <w:lang w:bidi="ar-EG"/>
        </w:rPr>
        <w:t xml:space="preserve"> </w:t>
      </w:r>
      <w:r w:rsidRPr="00F76E63">
        <w:rPr>
          <w:rFonts w:hint="eastAsia"/>
          <w:sz w:val="28"/>
          <w:szCs w:val="28"/>
          <w:rtl/>
          <w:lang w:bidi="ar-EG"/>
        </w:rPr>
        <w:t>والسنة</w:t>
      </w:r>
      <w:r w:rsidRPr="00F76E63">
        <w:rPr>
          <w:sz w:val="28"/>
          <w:szCs w:val="28"/>
          <w:rtl/>
          <w:lang w:bidi="ar-EG"/>
        </w:rPr>
        <w:t xml:space="preserve">، </w:t>
      </w:r>
      <w:r w:rsidRPr="00F76E63">
        <w:rPr>
          <w:rFonts w:hint="eastAsia"/>
          <w:sz w:val="28"/>
          <w:szCs w:val="28"/>
          <w:rtl/>
          <w:lang w:bidi="ar-EG"/>
        </w:rPr>
        <w:t>فأضله</w:t>
      </w:r>
      <w:r w:rsidRPr="00F76E63">
        <w:rPr>
          <w:sz w:val="28"/>
          <w:szCs w:val="28"/>
          <w:rtl/>
          <w:lang w:bidi="ar-EG"/>
        </w:rPr>
        <w:t xml:space="preserve"> </w:t>
      </w:r>
      <w:r w:rsidRPr="00F76E63">
        <w:rPr>
          <w:rFonts w:hint="eastAsia"/>
          <w:sz w:val="28"/>
          <w:szCs w:val="28"/>
          <w:rtl/>
          <w:lang w:bidi="ar-EG"/>
        </w:rPr>
        <w:t>الشيطان</w:t>
      </w:r>
      <w:r w:rsidRPr="00F76E63">
        <w:rPr>
          <w:sz w:val="28"/>
          <w:szCs w:val="28"/>
          <w:rtl/>
          <w:lang w:bidi="ar-EG"/>
        </w:rPr>
        <w:t xml:space="preserve"> </w:t>
      </w:r>
      <w:r w:rsidRPr="00F76E63">
        <w:rPr>
          <w:rFonts w:hint="eastAsia"/>
          <w:sz w:val="28"/>
          <w:szCs w:val="28"/>
          <w:rtl/>
          <w:lang w:bidi="ar-EG"/>
        </w:rPr>
        <w:t>كما</w:t>
      </w:r>
      <w:r w:rsidRPr="00F76E63">
        <w:rPr>
          <w:sz w:val="28"/>
          <w:szCs w:val="28"/>
          <w:rtl/>
          <w:lang w:bidi="ar-EG"/>
        </w:rPr>
        <w:t xml:space="preserve"> </w:t>
      </w:r>
      <w:r w:rsidRPr="00F76E63">
        <w:rPr>
          <w:rFonts w:hint="eastAsia"/>
          <w:sz w:val="28"/>
          <w:szCs w:val="28"/>
          <w:rtl/>
          <w:lang w:bidi="ar-EG"/>
        </w:rPr>
        <w:t>أضل</w:t>
      </w:r>
      <w:r w:rsidRPr="00F76E63">
        <w:rPr>
          <w:sz w:val="28"/>
          <w:szCs w:val="28"/>
          <w:rtl/>
          <w:lang w:bidi="ar-EG"/>
        </w:rPr>
        <w:t xml:space="preserve"> </w:t>
      </w:r>
      <w:r w:rsidRPr="00F76E63">
        <w:rPr>
          <w:rFonts w:hint="eastAsia"/>
          <w:sz w:val="28"/>
          <w:szCs w:val="28"/>
          <w:rtl/>
          <w:lang w:bidi="ar-EG"/>
        </w:rPr>
        <w:t>النصارى</w:t>
      </w:r>
      <w:r w:rsidRPr="00F76E63">
        <w:rPr>
          <w:sz w:val="28"/>
          <w:szCs w:val="28"/>
          <w:rtl/>
          <w:lang w:bidi="ar-EG"/>
        </w:rPr>
        <w:t xml:space="preserve"> </w:t>
      </w:r>
      <w:r w:rsidRPr="00F76E63">
        <w:rPr>
          <w:rFonts w:hint="eastAsia"/>
          <w:sz w:val="28"/>
          <w:szCs w:val="28"/>
          <w:rtl/>
          <w:lang w:bidi="ar-EG"/>
        </w:rPr>
        <w:t>في</w:t>
      </w:r>
      <w:r w:rsidRPr="00F76E63">
        <w:rPr>
          <w:sz w:val="28"/>
          <w:szCs w:val="28"/>
          <w:rtl/>
          <w:lang w:bidi="ar-EG"/>
        </w:rPr>
        <w:t xml:space="preserve"> </w:t>
      </w:r>
      <w:r w:rsidRPr="00F76E63">
        <w:rPr>
          <w:rFonts w:hint="eastAsia"/>
          <w:sz w:val="28"/>
          <w:szCs w:val="28"/>
          <w:rtl/>
          <w:lang w:bidi="ar-EG"/>
        </w:rPr>
        <w:t>أمور</w:t>
      </w:r>
      <w:r w:rsidRPr="00F76E63">
        <w:rPr>
          <w:sz w:val="28"/>
          <w:szCs w:val="28"/>
          <w:rtl/>
          <w:lang w:bidi="ar-EG"/>
        </w:rPr>
        <w:t xml:space="preserve"> </w:t>
      </w:r>
      <w:r w:rsidRPr="00F76E63">
        <w:rPr>
          <w:rFonts w:hint="eastAsia"/>
          <w:sz w:val="28"/>
          <w:szCs w:val="28"/>
          <w:rtl/>
          <w:lang w:bidi="ar-EG"/>
        </w:rPr>
        <w:t>لقلة</w:t>
      </w:r>
      <w:r w:rsidRPr="00F76E63">
        <w:rPr>
          <w:sz w:val="28"/>
          <w:szCs w:val="28"/>
          <w:rtl/>
          <w:lang w:bidi="ar-EG"/>
        </w:rPr>
        <w:t xml:space="preserve"> </w:t>
      </w:r>
      <w:r w:rsidRPr="00F76E63">
        <w:rPr>
          <w:rFonts w:hint="eastAsia"/>
          <w:sz w:val="28"/>
          <w:szCs w:val="28"/>
          <w:rtl/>
          <w:lang w:bidi="ar-EG"/>
        </w:rPr>
        <w:t>علمهم</w:t>
      </w:r>
      <w:r w:rsidRPr="00F76E63">
        <w:rPr>
          <w:sz w:val="28"/>
          <w:szCs w:val="28"/>
          <w:rtl/>
          <w:lang w:bidi="ar-EG"/>
        </w:rPr>
        <w:t xml:space="preserve"> </w:t>
      </w:r>
      <w:r w:rsidRPr="00F76E63">
        <w:rPr>
          <w:rFonts w:hint="eastAsia"/>
          <w:sz w:val="28"/>
          <w:szCs w:val="28"/>
          <w:rtl/>
          <w:lang w:bidi="ar-EG"/>
        </w:rPr>
        <w:t>بما</w:t>
      </w:r>
      <w:r w:rsidRPr="00F76E63">
        <w:rPr>
          <w:sz w:val="28"/>
          <w:szCs w:val="28"/>
          <w:rtl/>
          <w:lang w:bidi="ar-EG"/>
        </w:rPr>
        <w:t xml:space="preserve"> </w:t>
      </w:r>
      <w:r w:rsidRPr="00F76E63">
        <w:rPr>
          <w:rFonts w:hint="eastAsia"/>
          <w:sz w:val="28"/>
          <w:szCs w:val="28"/>
          <w:rtl/>
          <w:lang w:bidi="ar-EG"/>
        </w:rPr>
        <w:t>جاء</w:t>
      </w:r>
      <w:r w:rsidRPr="00F76E63">
        <w:rPr>
          <w:sz w:val="28"/>
          <w:szCs w:val="28"/>
          <w:rtl/>
          <w:lang w:bidi="ar-EG"/>
        </w:rPr>
        <w:t xml:space="preserve"> </w:t>
      </w:r>
      <w:r w:rsidRPr="00F76E63">
        <w:rPr>
          <w:rFonts w:hint="eastAsia"/>
          <w:sz w:val="28"/>
          <w:szCs w:val="28"/>
          <w:rtl/>
          <w:lang w:bidi="ar-EG"/>
        </w:rPr>
        <w:t>به</w:t>
      </w:r>
      <w:r w:rsidRPr="00F76E63">
        <w:rPr>
          <w:sz w:val="28"/>
          <w:szCs w:val="28"/>
          <w:rtl/>
          <w:lang w:bidi="ar-EG"/>
        </w:rPr>
        <w:t xml:space="preserve"> </w:t>
      </w:r>
      <w:r w:rsidRPr="00F76E63">
        <w:rPr>
          <w:rFonts w:hint="eastAsia"/>
          <w:sz w:val="28"/>
          <w:szCs w:val="28"/>
          <w:rtl/>
          <w:lang w:bidi="ar-EG"/>
        </w:rPr>
        <w:t>المسيح</w:t>
      </w:r>
      <w:r w:rsidRPr="00F76E63">
        <w:rPr>
          <w:sz w:val="28"/>
          <w:szCs w:val="28"/>
          <w:rtl/>
          <w:lang w:bidi="ar-EG"/>
        </w:rPr>
        <w:t xml:space="preserve"> </w:t>
      </w:r>
      <w:r w:rsidRPr="00F76E63">
        <w:rPr>
          <w:rFonts w:hint="eastAsia"/>
          <w:sz w:val="28"/>
          <w:szCs w:val="28"/>
          <w:rtl/>
          <w:lang w:bidi="ar-EG"/>
        </w:rPr>
        <w:t>ومن</w:t>
      </w:r>
      <w:r w:rsidRPr="00F76E63">
        <w:rPr>
          <w:sz w:val="28"/>
          <w:szCs w:val="28"/>
          <w:rtl/>
          <w:lang w:bidi="ar-EG"/>
        </w:rPr>
        <w:t xml:space="preserve"> </w:t>
      </w:r>
      <w:r w:rsidRPr="00F76E63">
        <w:rPr>
          <w:rFonts w:hint="eastAsia"/>
          <w:sz w:val="28"/>
          <w:szCs w:val="28"/>
          <w:rtl/>
          <w:lang w:bidi="ar-EG"/>
        </w:rPr>
        <w:t>قبله</w:t>
      </w:r>
      <w:r w:rsidRPr="00F76E63">
        <w:rPr>
          <w:sz w:val="28"/>
          <w:szCs w:val="28"/>
          <w:rtl/>
          <w:lang w:bidi="ar-EG"/>
        </w:rPr>
        <w:t xml:space="preserve"> </w:t>
      </w:r>
      <w:r w:rsidRPr="00F76E63">
        <w:rPr>
          <w:rFonts w:hint="eastAsia"/>
          <w:sz w:val="28"/>
          <w:szCs w:val="28"/>
          <w:rtl/>
          <w:lang w:bidi="ar-EG"/>
        </w:rPr>
        <w:t>من</w:t>
      </w:r>
      <w:r w:rsidRPr="00F76E63">
        <w:rPr>
          <w:sz w:val="28"/>
          <w:szCs w:val="28"/>
          <w:rtl/>
          <w:lang w:bidi="ar-EG"/>
        </w:rPr>
        <w:t xml:space="preserve"> </w:t>
      </w:r>
      <w:r w:rsidRPr="00F76E63">
        <w:rPr>
          <w:rFonts w:hint="eastAsia"/>
          <w:sz w:val="28"/>
          <w:szCs w:val="28"/>
          <w:rtl/>
          <w:lang w:bidi="ar-EG"/>
        </w:rPr>
        <w:t>الأنبياء</w:t>
      </w:r>
      <w:r w:rsidRPr="00F76E63">
        <w:rPr>
          <w:sz w:val="28"/>
          <w:szCs w:val="28"/>
          <w:rtl/>
          <w:lang w:bidi="ar-EG"/>
        </w:rPr>
        <w:t xml:space="preserve"> </w:t>
      </w:r>
      <w:r w:rsidRPr="00F76E63">
        <w:rPr>
          <w:rFonts w:hint="eastAsia"/>
          <w:sz w:val="28"/>
          <w:szCs w:val="28"/>
          <w:rtl/>
          <w:lang w:bidi="ar-EG"/>
        </w:rPr>
        <w:t>عليهم</w:t>
      </w:r>
      <w:r w:rsidRPr="00F76E63">
        <w:rPr>
          <w:rFonts w:hint="cs"/>
          <w:sz w:val="28"/>
          <w:szCs w:val="28"/>
          <w:rtl/>
          <w:lang w:bidi="ar-EG"/>
        </w:rPr>
        <w:t xml:space="preserve"> السلام)</w:t>
      </w:r>
      <w:r w:rsidRPr="00F76E63">
        <w:rPr>
          <w:rStyle w:val="af0"/>
          <w:sz w:val="28"/>
          <w:szCs w:val="28"/>
          <w:rtl/>
          <w:lang w:bidi="ar-EG"/>
        </w:rPr>
        <w:t>(</w:t>
      </w:r>
      <w:r w:rsidRPr="00F76E63">
        <w:rPr>
          <w:rStyle w:val="af0"/>
          <w:sz w:val="28"/>
          <w:szCs w:val="28"/>
          <w:rtl/>
          <w:lang w:bidi="ar-EG"/>
        </w:rPr>
        <w:footnoteReference w:id="53"/>
      </w:r>
      <w:r w:rsidRPr="00F76E63">
        <w:rPr>
          <w:rStyle w:val="af0"/>
          <w:sz w:val="28"/>
          <w:szCs w:val="28"/>
          <w:rtl/>
          <w:lang w:bidi="ar-EG"/>
        </w:rPr>
        <w:t>)</w:t>
      </w:r>
    </w:p>
    <w:p w14:paraId="75AEFFAF" w14:textId="77777777" w:rsidR="00F7671B" w:rsidRPr="00F76E63" w:rsidRDefault="00F7671B" w:rsidP="00F7671B">
      <w:pPr>
        <w:pStyle w:val="aaac"/>
        <w:rPr>
          <w:sz w:val="28"/>
          <w:szCs w:val="28"/>
          <w:rtl/>
          <w:lang w:val="en-US" w:bidi="ar-SA"/>
        </w:rPr>
      </w:pPr>
      <w:r w:rsidRPr="00F76E63">
        <w:rPr>
          <w:rFonts w:hint="cs"/>
          <w:sz w:val="28"/>
          <w:szCs w:val="28"/>
          <w:rtl/>
          <w:lang w:val="en-US" w:bidi="ar-SA"/>
        </w:rPr>
        <w:t xml:space="preserve">ولم يكتف أصحاب السنة المذهبية بقطع التواصل مع رسول الله </w:t>
      </w:r>
      <w:r w:rsidRPr="00F76E63">
        <w:rPr>
          <w:rFonts w:hint="cs"/>
          <w:sz w:val="28"/>
          <w:szCs w:val="28"/>
          <w:lang w:val="en-US" w:bidi="ar-SA"/>
        </w:rPr>
        <w:sym w:font="Abo-thar" w:char="F061"/>
      </w:r>
      <w:r w:rsidRPr="00F76E63">
        <w:rPr>
          <w:rFonts w:hint="cs"/>
          <w:sz w:val="28"/>
          <w:szCs w:val="28"/>
          <w:rtl/>
          <w:lang w:val="en-US" w:bidi="ar-SA"/>
        </w:rPr>
        <w:t xml:space="preserve"> من هذا الباب، بل نراهم يقطعون كل باب حتى باب الرؤية المنامية، </w:t>
      </w:r>
      <w:r w:rsidR="001D4610" w:rsidRPr="00F76E63">
        <w:rPr>
          <w:rFonts w:hint="cs"/>
          <w:sz w:val="28"/>
          <w:szCs w:val="28"/>
          <w:rtl/>
          <w:lang w:val="en-US" w:bidi="ar-SA"/>
        </w:rPr>
        <w:t xml:space="preserve">فيقصرونها على صحابة رسول الله </w:t>
      </w:r>
      <w:r w:rsidR="001D4610" w:rsidRPr="00F76E63">
        <w:rPr>
          <w:rFonts w:hint="cs"/>
          <w:sz w:val="28"/>
          <w:szCs w:val="28"/>
          <w:lang w:val="en-US" w:bidi="ar-SA"/>
        </w:rPr>
        <w:sym w:font="Abo-thar" w:char="F061"/>
      </w:r>
      <w:r w:rsidR="001D4610" w:rsidRPr="00F76E63">
        <w:rPr>
          <w:rFonts w:hint="cs"/>
          <w:sz w:val="28"/>
          <w:szCs w:val="28"/>
          <w:rtl/>
          <w:lang w:val="en-US" w:bidi="ar-SA"/>
        </w:rPr>
        <w:t xml:space="preserve"> دون غيرهم من أفراد الأمة.</w:t>
      </w:r>
    </w:p>
    <w:p w14:paraId="5593D91B" w14:textId="77777777" w:rsidR="001D4610" w:rsidRPr="00F76E63" w:rsidRDefault="001D4610" w:rsidP="001D4610">
      <w:pPr>
        <w:pStyle w:val="aaac"/>
        <w:rPr>
          <w:sz w:val="28"/>
          <w:szCs w:val="28"/>
          <w:rtl/>
          <w:lang w:val="en-US" w:bidi="ar-SA"/>
        </w:rPr>
      </w:pPr>
      <w:r w:rsidRPr="00F76E63">
        <w:rPr>
          <w:rFonts w:hint="cs"/>
          <w:sz w:val="28"/>
          <w:szCs w:val="28"/>
          <w:rtl/>
          <w:lang w:val="en-US" w:bidi="ar-SA"/>
        </w:rPr>
        <w:t>ومن الأمثلة على ذلك ما قاله الشيخ ابن جبرين عندما سئل: (</w:t>
      </w:r>
      <w:r w:rsidRPr="00F76E63">
        <w:rPr>
          <w:sz w:val="28"/>
          <w:szCs w:val="28"/>
          <w:rtl/>
          <w:lang w:val="en-US" w:bidi="ar-SA"/>
        </w:rPr>
        <w:t xml:space="preserve">هل يمكن رؤية الرسول </w:t>
      </w:r>
      <w:r w:rsidRPr="00F76E63">
        <w:rPr>
          <w:sz w:val="28"/>
          <w:szCs w:val="28"/>
          <w:lang w:val="en-US" w:bidi="ar-SA"/>
        </w:rPr>
        <w:sym w:font="Abo-thar" w:char="F061"/>
      </w:r>
      <w:r w:rsidRPr="00F76E63">
        <w:rPr>
          <w:rFonts w:hint="cs"/>
          <w:sz w:val="28"/>
          <w:szCs w:val="28"/>
          <w:rtl/>
          <w:lang w:val="en-US" w:bidi="ar-SA"/>
        </w:rPr>
        <w:t xml:space="preserve"> </w:t>
      </w:r>
      <w:r w:rsidRPr="00F76E63">
        <w:rPr>
          <w:sz w:val="28"/>
          <w:szCs w:val="28"/>
          <w:rtl/>
          <w:lang w:val="en-US" w:bidi="ar-SA"/>
        </w:rPr>
        <w:t>في المنام؟ وما علامة صحة ذلك؟</w:t>
      </w:r>
      <w:r w:rsidRPr="00F76E63">
        <w:rPr>
          <w:rFonts w:hint="cs"/>
          <w:sz w:val="28"/>
          <w:szCs w:val="28"/>
          <w:rtl/>
          <w:lang w:val="en-US" w:bidi="ar-SA"/>
        </w:rPr>
        <w:t>)</w:t>
      </w:r>
    </w:p>
    <w:p w14:paraId="23FCB674" w14:textId="77777777" w:rsidR="001D4610" w:rsidRPr="00F76E63" w:rsidRDefault="001D4610" w:rsidP="001D4610">
      <w:pPr>
        <w:pStyle w:val="aaac"/>
        <w:rPr>
          <w:sz w:val="28"/>
          <w:szCs w:val="28"/>
          <w:rtl/>
          <w:lang w:val="en-US" w:bidi="ar-SA"/>
        </w:rPr>
      </w:pPr>
      <w:r w:rsidRPr="00F76E63">
        <w:rPr>
          <w:rFonts w:hint="cs"/>
          <w:sz w:val="28"/>
          <w:szCs w:val="28"/>
          <w:rtl/>
          <w:lang w:val="en-US" w:bidi="ar-SA"/>
        </w:rPr>
        <w:t>فأجاب بقوله: (</w:t>
      </w:r>
      <w:r w:rsidRPr="00F76E63">
        <w:rPr>
          <w:sz w:val="28"/>
          <w:szCs w:val="28"/>
          <w:rtl/>
          <w:lang w:val="en-US" w:bidi="ar-SA"/>
        </w:rPr>
        <w:t xml:space="preserve">وردت أحاديث كثيرة كما في صحيح البخاري في كتاب التعبير باب: (من رأى النبي </w:t>
      </w:r>
      <w:r w:rsidRPr="00F76E63">
        <w:rPr>
          <w:sz w:val="28"/>
          <w:szCs w:val="28"/>
          <w:lang w:val="en-US" w:bidi="ar-SA"/>
        </w:rPr>
        <w:sym w:font="Abo-thar" w:char="F061"/>
      </w:r>
      <w:r w:rsidRPr="00F76E63">
        <w:rPr>
          <w:rFonts w:hint="cs"/>
          <w:sz w:val="28"/>
          <w:szCs w:val="28"/>
          <w:rtl/>
          <w:lang w:val="en-US" w:bidi="ar-SA"/>
        </w:rPr>
        <w:t xml:space="preserve"> </w:t>
      </w:r>
      <w:r w:rsidRPr="00F76E63">
        <w:rPr>
          <w:sz w:val="28"/>
          <w:szCs w:val="28"/>
          <w:rtl/>
          <w:lang w:val="en-US" w:bidi="ar-SA"/>
        </w:rPr>
        <w:t xml:space="preserve">في المنام) </w:t>
      </w:r>
      <w:r w:rsidRPr="00F76E63">
        <w:rPr>
          <w:rFonts w:hint="cs"/>
          <w:sz w:val="28"/>
          <w:szCs w:val="28"/>
          <w:rtl/>
          <w:lang w:val="en-US" w:bidi="ar-SA"/>
        </w:rPr>
        <w:t xml:space="preserve">.. </w:t>
      </w:r>
      <w:r w:rsidRPr="00F76E63">
        <w:rPr>
          <w:sz w:val="28"/>
          <w:szCs w:val="28"/>
          <w:rtl/>
          <w:lang w:val="en-US" w:bidi="ar-SA"/>
        </w:rPr>
        <w:t xml:space="preserve">وظاهره اختصاص الرؤيا الصحيحة بمن كان يعرف صورته وهم الصحابة الذين رأوه في حياته، أما التابعون ومن بعدهم فإن رؤيتهم له لا تدل على الرؤية الصحيحة، حيث أنهم ما رأوه في اليقظة، ولا عرفوا صورته مقابلة، فيمكن أن يكون المرئي </w:t>
      </w:r>
      <w:r w:rsidRPr="00F76E63">
        <w:rPr>
          <w:sz w:val="28"/>
          <w:szCs w:val="28"/>
          <w:rtl/>
          <w:lang w:val="en-US" w:bidi="ar-SA"/>
        </w:rPr>
        <w:lastRenderedPageBreak/>
        <w:t xml:space="preserve">شبيهاً به على غير صورته الحقيقية، ولا مانع من تشبه الشيطان بغيره وزعمه أنه محمد </w:t>
      </w:r>
      <w:r w:rsidRPr="00F76E63">
        <w:rPr>
          <w:sz w:val="28"/>
          <w:szCs w:val="28"/>
          <w:lang w:val="en-US" w:bidi="ar-SA"/>
        </w:rPr>
        <w:sym w:font="Abo-thar" w:char="F061"/>
      </w:r>
      <w:r w:rsidRPr="00F76E63">
        <w:rPr>
          <w:rFonts w:hint="cs"/>
          <w:sz w:val="28"/>
          <w:szCs w:val="28"/>
          <w:rtl/>
          <w:lang w:val="en-US" w:bidi="ar-SA"/>
        </w:rPr>
        <w:t>)</w:t>
      </w:r>
      <w:r w:rsidRPr="00F76E63">
        <w:rPr>
          <w:rStyle w:val="af0"/>
          <w:sz w:val="28"/>
          <w:szCs w:val="28"/>
          <w:rtl/>
        </w:rPr>
        <w:t>(</w:t>
      </w:r>
      <w:r w:rsidRPr="00F76E63">
        <w:rPr>
          <w:rStyle w:val="af0"/>
          <w:sz w:val="28"/>
          <w:szCs w:val="28"/>
          <w:rtl/>
        </w:rPr>
        <w:footnoteReference w:id="54"/>
      </w:r>
      <w:r w:rsidRPr="00F76E63">
        <w:rPr>
          <w:rStyle w:val="af0"/>
          <w:sz w:val="28"/>
          <w:szCs w:val="28"/>
          <w:rtl/>
        </w:rPr>
        <w:t>)</w:t>
      </w:r>
      <w:r w:rsidRPr="00F76E63">
        <w:rPr>
          <w:rFonts w:hint="cs"/>
          <w:sz w:val="28"/>
          <w:szCs w:val="28"/>
          <w:rtl/>
          <w:lang w:val="en-US" w:bidi="ar-SA"/>
        </w:rPr>
        <w:t xml:space="preserve"> </w:t>
      </w:r>
    </w:p>
    <w:p w14:paraId="30F04B38" w14:textId="77777777" w:rsidR="005D7CD1" w:rsidRPr="00F76E63" w:rsidRDefault="00F7671B" w:rsidP="001D4610">
      <w:pPr>
        <w:pStyle w:val="aaac"/>
        <w:rPr>
          <w:sz w:val="28"/>
          <w:szCs w:val="28"/>
          <w:rtl/>
        </w:rPr>
      </w:pPr>
      <w:r w:rsidRPr="00F76E63">
        <w:rPr>
          <w:rFonts w:hint="cs"/>
          <w:sz w:val="28"/>
          <w:szCs w:val="28"/>
          <w:rtl/>
        </w:rPr>
        <w:t xml:space="preserve"> </w:t>
      </w:r>
      <w:r w:rsidR="001D4610" w:rsidRPr="00F76E63">
        <w:rPr>
          <w:rFonts w:hint="cs"/>
          <w:sz w:val="28"/>
          <w:szCs w:val="28"/>
          <w:rtl/>
        </w:rPr>
        <w:t xml:space="preserve">بعد هذا، فإننا </w:t>
      </w:r>
      <w:r w:rsidRPr="00F76E63">
        <w:rPr>
          <w:rFonts w:hint="cs"/>
          <w:sz w:val="28"/>
          <w:szCs w:val="28"/>
          <w:rtl/>
        </w:rPr>
        <w:t xml:space="preserve">لا ننكر أنه قد يقع بعض الاستغلال الخاطئ </w:t>
      </w:r>
      <w:r w:rsidR="001D4610" w:rsidRPr="00F76E63">
        <w:rPr>
          <w:rFonts w:hint="cs"/>
          <w:sz w:val="28"/>
          <w:szCs w:val="28"/>
          <w:rtl/>
        </w:rPr>
        <w:t xml:space="preserve">لرؤية رسول الله </w:t>
      </w:r>
      <w:r w:rsidR="001D4610" w:rsidRPr="00F76E63">
        <w:rPr>
          <w:rFonts w:hint="cs"/>
          <w:sz w:val="28"/>
          <w:szCs w:val="28"/>
        </w:rPr>
        <w:sym w:font="Abo-thar" w:char="F061"/>
      </w:r>
      <w:r w:rsidRPr="00F76E63">
        <w:rPr>
          <w:rFonts w:hint="cs"/>
          <w:sz w:val="28"/>
          <w:szCs w:val="28"/>
          <w:rtl/>
        </w:rPr>
        <w:t xml:space="preserve">، وأنه قد يوجد بعض المدعين الذين يشوهون هذا المعنى.. لكن </w:t>
      </w:r>
      <w:r w:rsidR="001D4610" w:rsidRPr="00F76E63">
        <w:rPr>
          <w:rFonts w:hint="cs"/>
          <w:sz w:val="28"/>
          <w:szCs w:val="28"/>
          <w:rtl/>
        </w:rPr>
        <w:t>ذلك لا يعني أن ن</w:t>
      </w:r>
      <w:r w:rsidRPr="00F76E63">
        <w:rPr>
          <w:rFonts w:hint="cs"/>
          <w:sz w:val="28"/>
          <w:szCs w:val="28"/>
          <w:rtl/>
        </w:rPr>
        <w:t xml:space="preserve">سد </w:t>
      </w:r>
      <w:r w:rsidR="001D4610" w:rsidRPr="00F76E63">
        <w:rPr>
          <w:rFonts w:hint="cs"/>
          <w:sz w:val="28"/>
          <w:szCs w:val="28"/>
          <w:rtl/>
        </w:rPr>
        <w:t xml:space="preserve">هذا الباب من الفضل الإلهي عن أمة رسول الله </w:t>
      </w:r>
      <w:r w:rsidR="001D4610" w:rsidRPr="00F76E63">
        <w:rPr>
          <w:rFonts w:hint="cs"/>
          <w:sz w:val="28"/>
          <w:szCs w:val="28"/>
        </w:rPr>
        <w:sym w:font="Abo-thar" w:char="F061"/>
      </w:r>
      <w:r w:rsidR="001D4610" w:rsidRPr="00F76E63">
        <w:rPr>
          <w:rFonts w:hint="cs"/>
          <w:sz w:val="28"/>
          <w:szCs w:val="28"/>
          <w:rtl/>
        </w:rPr>
        <w:t xml:space="preserve"> لنقطع صلتها به، أو لنجعل صلتها به محصورة في دوائر محدودة ضيقة هي أقرب إلى الوهم منها إلى الحقيقة</w:t>
      </w:r>
      <w:r w:rsidRPr="00F76E63">
        <w:rPr>
          <w:rFonts w:hint="cs"/>
          <w:sz w:val="28"/>
          <w:szCs w:val="28"/>
          <w:rtl/>
        </w:rPr>
        <w:t>.</w:t>
      </w:r>
    </w:p>
    <w:p w14:paraId="0D827D56" w14:textId="77777777" w:rsidR="002863FA" w:rsidRPr="00F76E63" w:rsidRDefault="002863FA" w:rsidP="002863FA">
      <w:pPr>
        <w:pStyle w:val="aaa3"/>
        <w:rPr>
          <w:sz w:val="28"/>
          <w:szCs w:val="28"/>
          <w:rtl/>
        </w:rPr>
      </w:pPr>
      <w:bookmarkStart w:id="21" w:name="_Toc467519296"/>
      <w:r w:rsidRPr="00F76E63">
        <w:rPr>
          <w:rFonts w:hint="cs"/>
          <w:sz w:val="28"/>
          <w:szCs w:val="28"/>
          <w:rtl/>
        </w:rPr>
        <w:t xml:space="preserve">اعتبار التوسل برسول الله </w:t>
      </w:r>
      <w:r w:rsidRPr="00F76E63">
        <w:rPr>
          <w:rFonts w:hint="cs"/>
          <w:sz w:val="28"/>
          <w:szCs w:val="28"/>
        </w:rPr>
        <w:sym w:font="Abo-thar" w:char="F061"/>
      </w:r>
      <w:r w:rsidRPr="00F76E63">
        <w:rPr>
          <w:rFonts w:hint="cs"/>
          <w:sz w:val="28"/>
          <w:szCs w:val="28"/>
          <w:rtl/>
        </w:rPr>
        <w:t xml:space="preserve"> شركا:</w:t>
      </w:r>
      <w:bookmarkEnd w:id="21"/>
    </w:p>
    <w:p w14:paraId="620F057C" w14:textId="77777777" w:rsidR="00F8398C" w:rsidRPr="00F76E63" w:rsidRDefault="00E8045A" w:rsidP="00E8045A">
      <w:pPr>
        <w:pStyle w:val="aaac"/>
        <w:rPr>
          <w:sz w:val="28"/>
          <w:szCs w:val="28"/>
          <w:rtl/>
        </w:rPr>
      </w:pPr>
      <w:r w:rsidRPr="00F76E63">
        <w:rPr>
          <w:rFonts w:hint="cs"/>
          <w:sz w:val="28"/>
          <w:szCs w:val="28"/>
          <w:rtl/>
        </w:rPr>
        <w:t xml:space="preserve">مع أن التوسل </w:t>
      </w:r>
      <w:r w:rsidR="00F8398C" w:rsidRPr="00F76E63">
        <w:rPr>
          <w:rFonts w:hint="cs"/>
          <w:sz w:val="28"/>
          <w:szCs w:val="28"/>
          <w:rtl/>
        </w:rPr>
        <w:t xml:space="preserve">في حقيقته ليس سوى استشعار بأن لرسول الله </w:t>
      </w:r>
      <w:r w:rsidR="00F8398C" w:rsidRPr="00F76E63">
        <w:rPr>
          <w:rFonts w:hint="cs"/>
          <w:sz w:val="28"/>
          <w:szCs w:val="28"/>
        </w:rPr>
        <w:sym w:font="Abo-thar" w:char="F061"/>
      </w:r>
      <w:r w:rsidR="00F8398C" w:rsidRPr="00F76E63">
        <w:rPr>
          <w:rFonts w:hint="cs"/>
          <w:sz w:val="28"/>
          <w:szCs w:val="28"/>
          <w:rtl/>
        </w:rPr>
        <w:t xml:space="preserve"> مكانة عند الله تجعله يستطيع أن يمد بالعون من مد يده إليه.. ويغيث من استغاث</w:t>
      </w:r>
      <w:r w:rsidR="00B87D30" w:rsidRPr="00F76E63">
        <w:rPr>
          <w:rFonts w:hint="cs"/>
          <w:sz w:val="28"/>
          <w:szCs w:val="28"/>
          <w:rtl/>
        </w:rPr>
        <w:t>ه</w:t>
      </w:r>
      <w:r w:rsidR="00F8398C" w:rsidRPr="00F76E63">
        <w:rPr>
          <w:rFonts w:hint="cs"/>
          <w:sz w:val="28"/>
          <w:szCs w:val="28"/>
          <w:rtl/>
        </w:rPr>
        <w:t>.. ويشفع فيمن طلب منه أن يشفع له.</w:t>
      </w:r>
      <w:r w:rsidRPr="00F76E63">
        <w:rPr>
          <w:rFonts w:hint="cs"/>
          <w:sz w:val="28"/>
          <w:szCs w:val="28"/>
          <w:rtl/>
        </w:rPr>
        <w:t>.</w:t>
      </w:r>
    </w:p>
    <w:p w14:paraId="75525D8E" w14:textId="77777777" w:rsidR="00F8398C" w:rsidRPr="00F76E63" w:rsidRDefault="00F8398C" w:rsidP="00E8045A">
      <w:pPr>
        <w:pStyle w:val="aaac"/>
        <w:rPr>
          <w:sz w:val="28"/>
          <w:szCs w:val="28"/>
          <w:rtl/>
        </w:rPr>
      </w:pPr>
      <w:r w:rsidRPr="00F76E63">
        <w:rPr>
          <w:rFonts w:hint="cs"/>
          <w:sz w:val="28"/>
          <w:szCs w:val="28"/>
          <w:rtl/>
        </w:rPr>
        <w:t>ومع أن هذا من الحقائق المقررة في القرآن الكريم إلا أن أصحاب السنة المذهبية شاغبوا فيها إلى درجة اعتبار القائلين بهذا مشركين شركا جليا تحل به دماؤهم وأموالهم وأعراضهم.</w:t>
      </w:r>
    </w:p>
    <w:p w14:paraId="73DC05EC" w14:textId="77777777" w:rsidR="00874C5B" w:rsidRPr="00F76E63" w:rsidRDefault="00874C5B" w:rsidP="00874C5B">
      <w:pPr>
        <w:pStyle w:val="aaac"/>
        <w:rPr>
          <w:sz w:val="28"/>
          <w:szCs w:val="28"/>
          <w:rtl/>
        </w:rPr>
      </w:pPr>
      <w:r w:rsidRPr="00F76E63">
        <w:rPr>
          <w:rFonts w:hint="cs"/>
          <w:sz w:val="28"/>
          <w:szCs w:val="28"/>
          <w:rtl/>
        </w:rPr>
        <w:t xml:space="preserve">ومن الأمثلة على ذلك ما كتبه </w:t>
      </w:r>
      <w:r w:rsidRPr="00F76E63">
        <w:rPr>
          <w:sz w:val="28"/>
          <w:szCs w:val="28"/>
          <w:rtl/>
        </w:rPr>
        <w:t>الشيخ عبد الرحمن بن حسن آل الشيخ</w:t>
      </w:r>
      <w:r w:rsidRPr="00F76E63">
        <w:rPr>
          <w:rFonts w:hint="cs"/>
          <w:sz w:val="28"/>
          <w:szCs w:val="28"/>
          <w:rtl/>
        </w:rPr>
        <w:t xml:space="preserve"> تعليقا على بعض الأبيات في البردة، واعتبارها شركا: (</w:t>
      </w:r>
      <w:r w:rsidRPr="00F76E63">
        <w:rPr>
          <w:sz w:val="28"/>
          <w:szCs w:val="28"/>
          <w:rtl/>
        </w:rPr>
        <w:t>بلغنا من نحو سنتين اشتغالكم ببردة البوصيري، وفيها من الشرك الأكبر ما لا يخفى</w:t>
      </w:r>
      <w:r w:rsidR="004B50F8" w:rsidRPr="00F76E63">
        <w:rPr>
          <w:sz w:val="28"/>
          <w:szCs w:val="28"/>
          <w:rtl/>
        </w:rPr>
        <w:t xml:space="preserve">، </w:t>
      </w:r>
      <w:r w:rsidRPr="00F76E63">
        <w:rPr>
          <w:sz w:val="28"/>
          <w:szCs w:val="28"/>
          <w:rtl/>
        </w:rPr>
        <w:t xml:space="preserve">من ذلك قوله: </w:t>
      </w:r>
      <w:r w:rsidRPr="00F76E63">
        <w:rPr>
          <w:rFonts w:hint="cs"/>
          <w:sz w:val="28"/>
          <w:szCs w:val="28"/>
          <w:rtl/>
        </w:rPr>
        <w:t>(</w:t>
      </w:r>
      <w:r w:rsidRPr="00F76E63">
        <w:rPr>
          <w:sz w:val="28"/>
          <w:szCs w:val="28"/>
          <w:rtl/>
        </w:rPr>
        <w:t>يا أكرم الخلق ما لي من ألوذ به سواك</w:t>
      </w:r>
      <w:r w:rsidRPr="00F76E63">
        <w:rPr>
          <w:rFonts w:hint="cs"/>
          <w:sz w:val="28"/>
          <w:szCs w:val="28"/>
          <w:rtl/>
        </w:rPr>
        <w:t>)</w:t>
      </w:r>
      <w:r w:rsidRPr="00F76E63">
        <w:rPr>
          <w:sz w:val="28"/>
          <w:szCs w:val="28"/>
          <w:rtl/>
        </w:rPr>
        <w:t xml:space="preserve"> إلى آخر الأبيات</w:t>
      </w:r>
      <w:r w:rsidR="004B50F8" w:rsidRPr="00F76E63">
        <w:rPr>
          <w:sz w:val="28"/>
          <w:szCs w:val="28"/>
          <w:rtl/>
        </w:rPr>
        <w:t xml:space="preserve">، </w:t>
      </w:r>
      <w:r w:rsidRPr="00F76E63">
        <w:rPr>
          <w:sz w:val="28"/>
          <w:szCs w:val="28"/>
          <w:rtl/>
        </w:rPr>
        <w:t xml:space="preserve">التي فيها طلب ثواب الدار الآخرة من النبي </w:t>
      </w:r>
      <w:r w:rsidRPr="00F76E63">
        <w:rPr>
          <w:sz w:val="28"/>
          <w:szCs w:val="28"/>
        </w:rPr>
        <w:sym w:font="Abo-thar" w:char="F061"/>
      </w:r>
      <w:r w:rsidRPr="00F76E63">
        <w:rPr>
          <w:sz w:val="28"/>
          <w:szCs w:val="28"/>
          <w:rtl/>
        </w:rPr>
        <w:t xml:space="preserve"> وحده</w:t>
      </w:r>
      <w:r w:rsidRPr="00F76E63">
        <w:rPr>
          <w:rFonts w:hint="cs"/>
          <w:sz w:val="28"/>
          <w:szCs w:val="28"/>
          <w:rtl/>
        </w:rPr>
        <w:t xml:space="preserve">، </w:t>
      </w:r>
      <w:r w:rsidRPr="00F76E63">
        <w:rPr>
          <w:sz w:val="28"/>
          <w:szCs w:val="28"/>
          <w:rtl/>
        </w:rPr>
        <w:t xml:space="preserve">وكونه </w:t>
      </w:r>
      <w:r w:rsidRPr="00F76E63">
        <w:rPr>
          <w:sz w:val="28"/>
          <w:szCs w:val="28"/>
        </w:rPr>
        <w:sym w:font="Abo-thar" w:char="F061"/>
      </w:r>
      <w:r w:rsidRPr="00F76E63">
        <w:rPr>
          <w:rFonts w:hint="cs"/>
          <w:sz w:val="28"/>
          <w:szCs w:val="28"/>
          <w:rtl/>
        </w:rPr>
        <w:t xml:space="preserve"> </w:t>
      </w:r>
      <w:r w:rsidRPr="00F76E63">
        <w:rPr>
          <w:sz w:val="28"/>
          <w:szCs w:val="28"/>
          <w:rtl/>
        </w:rPr>
        <w:t>أفضل الأنبياء لا يلزم أن يختص دونهم بأمر نهى الله عنه عباده عموماً</w:t>
      </w:r>
      <w:r w:rsidR="004B50F8" w:rsidRPr="00F76E63">
        <w:rPr>
          <w:sz w:val="28"/>
          <w:szCs w:val="28"/>
          <w:rtl/>
        </w:rPr>
        <w:t xml:space="preserve">، </w:t>
      </w:r>
      <w:r w:rsidRPr="00F76E63">
        <w:rPr>
          <w:sz w:val="28"/>
          <w:szCs w:val="28"/>
          <w:rtl/>
        </w:rPr>
        <w:t>وخصوصاً</w:t>
      </w:r>
      <w:r w:rsidR="004B50F8" w:rsidRPr="00F76E63">
        <w:rPr>
          <w:sz w:val="28"/>
          <w:szCs w:val="28"/>
          <w:rtl/>
        </w:rPr>
        <w:t xml:space="preserve">، </w:t>
      </w:r>
      <w:r w:rsidRPr="00F76E63">
        <w:rPr>
          <w:sz w:val="28"/>
          <w:szCs w:val="28"/>
          <w:rtl/>
        </w:rPr>
        <w:t>بل هو مأمور أن ينهى عنه</w:t>
      </w:r>
      <w:r w:rsidR="004B50F8" w:rsidRPr="00F76E63">
        <w:rPr>
          <w:sz w:val="28"/>
          <w:szCs w:val="28"/>
          <w:rtl/>
        </w:rPr>
        <w:t xml:space="preserve">، </w:t>
      </w:r>
      <w:r w:rsidRPr="00F76E63">
        <w:rPr>
          <w:sz w:val="28"/>
          <w:szCs w:val="28"/>
          <w:rtl/>
        </w:rPr>
        <w:t>ويتبرأ منه</w:t>
      </w:r>
      <w:r w:rsidR="004B50F8" w:rsidRPr="00F76E63">
        <w:rPr>
          <w:sz w:val="28"/>
          <w:szCs w:val="28"/>
          <w:rtl/>
        </w:rPr>
        <w:t xml:space="preserve">، </w:t>
      </w:r>
      <w:r w:rsidRPr="00F76E63">
        <w:rPr>
          <w:sz w:val="28"/>
          <w:szCs w:val="28"/>
          <w:rtl/>
        </w:rPr>
        <w:t>كما تبرأ منه المسيح بن مريم في الآيات في آخر سورة المائدة</w:t>
      </w:r>
      <w:r w:rsidR="004B50F8" w:rsidRPr="00F76E63">
        <w:rPr>
          <w:sz w:val="28"/>
          <w:szCs w:val="28"/>
          <w:rtl/>
        </w:rPr>
        <w:t xml:space="preserve">، </w:t>
      </w:r>
      <w:r w:rsidRPr="00F76E63">
        <w:rPr>
          <w:sz w:val="28"/>
          <w:szCs w:val="28"/>
          <w:rtl/>
        </w:rPr>
        <w:t>وكما تبرأت منه الملائكة في الآيات التي في سورة سبأ</w:t>
      </w:r>
      <w:r w:rsidRPr="00F76E63">
        <w:rPr>
          <w:rFonts w:hint="cs"/>
          <w:sz w:val="28"/>
          <w:szCs w:val="28"/>
          <w:rtl/>
        </w:rPr>
        <w:t xml:space="preserve">.. </w:t>
      </w:r>
      <w:r w:rsidRPr="00F76E63">
        <w:rPr>
          <w:sz w:val="28"/>
          <w:szCs w:val="28"/>
          <w:rtl/>
        </w:rPr>
        <w:t>وأما اللياذ</w:t>
      </w:r>
      <w:r w:rsidR="004B50F8" w:rsidRPr="00F76E63">
        <w:rPr>
          <w:sz w:val="28"/>
          <w:szCs w:val="28"/>
          <w:rtl/>
        </w:rPr>
        <w:t xml:space="preserve">: </w:t>
      </w:r>
      <w:r w:rsidRPr="00F76E63">
        <w:rPr>
          <w:sz w:val="28"/>
          <w:szCs w:val="28"/>
          <w:rtl/>
        </w:rPr>
        <w:t>فهو كالعياذ</w:t>
      </w:r>
      <w:r w:rsidR="004B50F8" w:rsidRPr="00F76E63">
        <w:rPr>
          <w:sz w:val="28"/>
          <w:szCs w:val="28"/>
          <w:rtl/>
        </w:rPr>
        <w:t xml:space="preserve">، </w:t>
      </w:r>
      <w:r w:rsidRPr="00F76E63">
        <w:rPr>
          <w:sz w:val="28"/>
          <w:szCs w:val="28"/>
          <w:rtl/>
        </w:rPr>
        <w:t>سواء</w:t>
      </w:r>
      <w:r w:rsidR="004B50F8" w:rsidRPr="00F76E63">
        <w:rPr>
          <w:sz w:val="28"/>
          <w:szCs w:val="28"/>
          <w:rtl/>
        </w:rPr>
        <w:t xml:space="preserve">، </w:t>
      </w:r>
      <w:r w:rsidRPr="00F76E63">
        <w:rPr>
          <w:sz w:val="28"/>
          <w:szCs w:val="28"/>
          <w:rtl/>
        </w:rPr>
        <w:t>فالعياذ لدفع الشر</w:t>
      </w:r>
      <w:r w:rsidR="004B50F8" w:rsidRPr="00F76E63">
        <w:rPr>
          <w:sz w:val="28"/>
          <w:szCs w:val="28"/>
          <w:rtl/>
        </w:rPr>
        <w:t xml:space="preserve">، </w:t>
      </w:r>
      <w:r w:rsidRPr="00F76E63">
        <w:rPr>
          <w:sz w:val="28"/>
          <w:szCs w:val="28"/>
          <w:rtl/>
        </w:rPr>
        <w:t>واللياذ لجلب الخير</w:t>
      </w:r>
      <w:r w:rsidR="004B50F8" w:rsidRPr="00F76E63">
        <w:rPr>
          <w:sz w:val="28"/>
          <w:szCs w:val="28"/>
          <w:rtl/>
        </w:rPr>
        <w:t xml:space="preserve">، </w:t>
      </w:r>
      <w:r w:rsidRPr="00F76E63">
        <w:rPr>
          <w:sz w:val="28"/>
          <w:szCs w:val="28"/>
          <w:rtl/>
        </w:rPr>
        <w:t>وحكى الإمام أحمد وغيره الإجماع على أنه لا يجوز العياذ إلا بالله</w:t>
      </w:r>
      <w:r w:rsidR="004B50F8" w:rsidRPr="00F76E63">
        <w:rPr>
          <w:sz w:val="28"/>
          <w:szCs w:val="28"/>
          <w:rtl/>
        </w:rPr>
        <w:t xml:space="preserve">، </w:t>
      </w:r>
      <w:r w:rsidRPr="00F76E63">
        <w:rPr>
          <w:sz w:val="28"/>
          <w:szCs w:val="28"/>
          <w:rtl/>
        </w:rPr>
        <w:t>وأسمائه</w:t>
      </w:r>
      <w:r w:rsidR="004B50F8" w:rsidRPr="00F76E63">
        <w:rPr>
          <w:sz w:val="28"/>
          <w:szCs w:val="28"/>
          <w:rtl/>
        </w:rPr>
        <w:t xml:space="preserve">، </w:t>
      </w:r>
      <w:r w:rsidRPr="00F76E63">
        <w:rPr>
          <w:sz w:val="28"/>
          <w:szCs w:val="28"/>
          <w:rtl/>
        </w:rPr>
        <w:t>وصفاته</w:t>
      </w:r>
      <w:r w:rsidR="004B50F8" w:rsidRPr="00F76E63">
        <w:rPr>
          <w:sz w:val="28"/>
          <w:szCs w:val="28"/>
          <w:rtl/>
        </w:rPr>
        <w:t xml:space="preserve">، </w:t>
      </w:r>
      <w:r w:rsidRPr="00F76E63">
        <w:rPr>
          <w:sz w:val="28"/>
          <w:szCs w:val="28"/>
          <w:rtl/>
        </w:rPr>
        <w:t xml:space="preserve">وأما </w:t>
      </w:r>
      <w:r w:rsidRPr="00F76E63">
        <w:rPr>
          <w:sz w:val="28"/>
          <w:szCs w:val="28"/>
          <w:rtl/>
        </w:rPr>
        <w:lastRenderedPageBreak/>
        <w:t>العياذ بغيره</w:t>
      </w:r>
      <w:r w:rsidR="004B50F8" w:rsidRPr="00F76E63">
        <w:rPr>
          <w:sz w:val="28"/>
          <w:szCs w:val="28"/>
          <w:rtl/>
        </w:rPr>
        <w:t xml:space="preserve">: </w:t>
      </w:r>
      <w:r w:rsidRPr="00F76E63">
        <w:rPr>
          <w:sz w:val="28"/>
          <w:szCs w:val="28"/>
          <w:rtl/>
        </w:rPr>
        <w:t>فشرك</w:t>
      </w:r>
      <w:r w:rsidR="004B50F8" w:rsidRPr="00F76E63">
        <w:rPr>
          <w:sz w:val="28"/>
          <w:szCs w:val="28"/>
          <w:rtl/>
        </w:rPr>
        <w:t xml:space="preserve">، </w:t>
      </w:r>
      <w:r w:rsidRPr="00F76E63">
        <w:rPr>
          <w:sz w:val="28"/>
          <w:szCs w:val="28"/>
          <w:rtl/>
        </w:rPr>
        <w:t>ولا فرق</w:t>
      </w:r>
      <w:r w:rsidRPr="00F76E63">
        <w:rPr>
          <w:rFonts w:hint="cs"/>
          <w:sz w:val="28"/>
          <w:szCs w:val="28"/>
          <w:rtl/>
        </w:rPr>
        <w:t>)</w:t>
      </w:r>
      <w:r w:rsidRPr="00F76E63">
        <w:rPr>
          <w:rStyle w:val="af0"/>
          <w:sz w:val="28"/>
          <w:szCs w:val="28"/>
          <w:rtl/>
        </w:rPr>
        <w:t>(</w:t>
      </w:r>
      <w:r w:rsidRPr="00F76E63">
        <w:rPr>
          <w:rStyle w:val="af0"/>
          <w:sz w:val="28"/>
          <w:szCs w:val="28"/>
          <w:rtl/>
        </w:rPr>
        <w:footnoteReference w:id="55"/>
      </w:r>
      <w:r w:rsidRPr="00F76E63">
        <w:rPr>
          <w:rStyle w:val="af0"/>
          <w:sz w:val="28"/>
          <w:szCs w:val="28"/>
          <w:rtl/>
        </w:rPr>
        <w:t>)</w:t>
      </w:r>
      <w:r w:rsidRPr="00F76E63">
        <w:rPr>
          <w:rFonts w:hint="cs"/>
          <w:sz w:val="28"/>
          <w:szCs w:val="28"/>
          <w:rtl/>
        </w:rPr>
        <w:t xml:space="preserve"> </w:t>
      </w:r>
    </w:p>
    <w:p w14:paraId="5ADC19F5" w14:textId="77777777" w:rsidR="00E8045A" w:rsidRPr="00F76E63" w:rsidRDefault="00F8398C" w:rsidP="00D02388">
      <w:pPr>
        <w:pStyle w:val="aaac"/>
        <w:rPr>
          <w:sz w:val="28"/>
          <w:szCs w:val="28"/>
          <w:rtl/>
        </w:rPr>
      </w:pPr>
      <w:r w:rsidRPr="00F76E63">
        <w:rPr>
          <w:rFonts w:hint="cs"/>
          <w:sz w:val="28"/>
          <w:szCs w:val="28"/>
          <w:rtl/>
        </w:rPr>
        <w:t>ولست أدري كيف ينكرون هذا، وهم يقرؤون في القرآن الكريم الأدلة الكثيرة المثبتة للشفاعة</w:t>
      </w:r>
      <w:r w:rsidR="00B87D30" w:rsidRPr="00F76E63">
        <w:rPr>
          <w:rFonts w:hint="cs"/>
          <w:sz w:val="28"/>
          <w:szCs w:val="28"/>
          <w:rtl/>
        </w:rPr>
        <w:t xml:space="preserve"> والمثبتة قبل ذلك للوسائط</w:t>
      </w:r>
      <w:r w:rsidR="00E8045A" w:rsidRPr="00F76E63">
        <w:rPr>
          <w:rFonts w:hint="cs"/>
          <w:sz w:val="28"/>
          <w:szCs w:val="28"/>
          <w:rtl/>
        </w:rPr>
        <w:t xml:space="preserve">، كقوله تعالى: </w:t>
      </w:r>
      <w:r w:rsidR="00D02388" w:rsidRPr="00F76E63">
        <w:rPr>
          <w:sz w:val="28"/>
          <w:szCs w:val="28"/>
          <w:rtl/>
          <w:lang w:val="en-US" w:bidi="ar-SA"/>
        </w:rPr>
        <w:t>﴿</w:t>
      </w:r>
      <w:r w:rsidR="00E8045A" w:rsidRPr="00F76E63">
        <w:rPr>
          <w:sz w:val="28"/>
          <w:szCs w:val="28"/>
          <w:rtl/>
        </w:rPr>
        <w:t xml:space="preserve"> وَمَا نَقَمُوا إِلَّا أَنْ أَغْنَاهُمُ اللَّهُ وَرَسُولُهُ مِنْ فَضْلِهِ </w:t>
      </w:r>
      <w:r w:rsidR="00D02388" w:rsidRPr="00F76E63">
        <w:rPr>
          <w:sz w:val="28"/>
          <w:szCs w:val="28"/>
          <w:rtl/>
          <w:lang w:val="en-US" w:bidi="ar-SA"/>
        </w:rPr>
        <w:t>﴾</w:t>
      </w:r>
      <w:r w:rsidR="00E8045A" w:rsidRPr="00F76E63">
        <w:rPr>
          <w:sz w:val="28"/>
          <w:szCs w:val="28"/>
          <w:rtl/>
        </w:rPr>
        <w:t xml:space="preserve"> [التوبة: 74]</w:t>
      </w:r>
      <w:r w:rsidR="00E8045A" w:rsidRPr="00F76E63">
        <w:rPr>
          <w:rFonts w:hint="cs"/>
          <w:sz w:val="28"/>
          <w:szCs w:val="28"/>
          <w:rtl/>
        </w:rPr>
        <w:t xml:space="preserve">، وقال عن سليمان عليه السلام: </w:t>
      </w:r>
      <w:r w:rsidR="00D02388" w:rsidRPr="00F76E63">
        <w:rPr>
          <w:sz w:val="28"/>
          <w:szCs w:val="28"/>
          <w:rtl/>
          <w:lang w:val="en-US" w:bidi="ar-SA"/>
        </w:rPr>
        <w:t>﴿</w:t>
      </w:r>
      <w:r w:rsidR="00D02388" w:rsidRPr="00F76E63">
        <w:rPr>
          <w:rFonts w:hint="cs"/>
          <w:sz w:val="28"/>
          <w:szCs w:val="28"/>
          <w:rtl/>
        </w:rPr>
        <w:t xml:space="preserve"> </w:t>
      </w:r>
      <w:r w:rsidR="00E8045A" w:rsidRPr="00F76E63">
        <w:rPr>
          <w:sz w:val="28"/>
          <w:szCs w:val="28"/>
          <w:rtl/>
        </w:rPr>
        <w:t>هَذَا عَطَاؤُنَا فَامْنُنْ أَوْ أَمْسِكْ بِغَيْرِ حِسَابٍ</w:t>
      </w:r>
      <w:r w:rsidR="00D02388" w:rsidRPr="00F76E63">
        <w:rPr>
          <w:sz w:val="28"/>
          <w:szCs w:val="28"/>
          <w:rtl/>
          <w:lang w:val="en-US" w:bidi="ar-SA"/>
        </w:rPr>
        <w:t>﴾</w:t>
      </w:r>
      <w:r w:rsidR="00E8045A" w:rsidRPr="00F76E63">
        <w:rPr>
          <w:sz w:val="28"/>
          <w:szCs w:val="28"/>
          <w:rtl/>
        </w:rPr>
        <w:t xml:space="preserve"> [ص: 39]</w:t>
      </w:r>
    </w:p>
    <w:p w14:paraId="48DCA325" w14:textId="77777777" w:rsidR="00F8398C" w:rsidRPr="00F76E63" w:rsidRDefault="00F8398C" w:rsidP="00F8398C">
      <w:pPr>
        <w:pStyle w:val="aaac"/>
        <w:rPr>
          <w:sz w:val="28"/>
          <w:szCs w:val="28"/>
          <w:rtl/>
          <w:lang w:val="en-US" w:bidi="ar-SA"/>
        </w:rPr>
      </w:pPr>
      <w:r w:rsidRPr="00F76E63">
        <w:rPr>
          <w:rFonts w:hint="cs"/>
          <w:sz w:val="28"/>
          <w:szCs w:val="28"/>
          <w:rtl/>
          <w:lang w:bidi="ar-SA"/>
        </w:rPr>
        <w:t xml:space="preserve">بل ورد في كتب السنة التي يعتمدونها ما يدل على أن رسول الله </w:t>
      </w:r>
      <w:r w:rsidRPr="00F76E63">
        <w:rPr>
          <w:rFonts w:hint="cs"/>
          <w:sz w:val="28"/>
          <w:szCs w:val="28"/>
          <w:lang w:bidi="ar-SA"/>
        </w:rPr>
        <w:sym w:font="Abo-thar" w:char="F061"/>
      </w:r>
      <w:r w:rsidRPr="00F76E63">
        <w:rPr>
          <w:rFonts w:hint="cs"/>
          <w:sz w:val="28"/>
          <w:szCs w:val="28"/>
          <w:rtl/>
          <w:lang w:bidi="ar-SA"/>
        </w:rPr>
        <w:t xml:space="preserve"> سيكون ملاذا يوم القيامة للخلائق جميعا يطلبون منه أن يشفع لهم عند الله، ففي الحديث الوارد في </w:t>
      </w:r>
      <w:r w:rsidRPr="00F76E63">
        <w:rPr>
          <w:sz w:val="28"/>
          <w:szCs w:val="28"/>
          <w:rtl/>
          <w:lang w:bidi="ar-SA"/>
        </w:rPr>
        <w:t>الصحيحين وغيرهما عن جماعة من الصحابة: ( فيأتون</w:t>
      </w:r>
      <w:r w:rsidR="004B50F8" w:rsidRPr="00F76E63">
        <w:rPr>
          <w:sz w:val="28"/>
          <w:szCs w:val="28"/>
          <w:rtl/>
          <w:lang w:bidi="ar-SA"/>
        </w:rPr>
        <w:t xml:space="preserve">، </w:t>
      </w:r>
      <w:r w:rsidRPr="00F76E63">
        <w:rPr>
          <w:sz w:val="28"/>
          <w:szCs w:val="28"/>
          <w:rtl/>
          <w:lang w:bidi="ar-SA"/>
        </w:rPr>
        <w:t>فيقولون</w:t>
      </w:r>
      <w:r w:rsidR="004B50F8" w:rsidRPr="00F76E63">
        <w:rPr>
          <w:sz w:val="28"/>
          <w:szCs w:val="28"/>
          <w:rtl/>
          <w:lang w:bidi="ar-SA"/>
        </w:rPr>
        <w:t xml:space="preserve">: </w:t>
      </w:r>
      <w:r w:rsidRPr="00F76E63">
        <w:rPr>
          <w:sz w:val="28"/>
          <w:szCs w:val="28"/>
          <w:rtl/>
          <w:lang w:bidi="ar-SA"/>
        </w:rPr>
        <w:t>يا محمد</w:t>
      </w:r>
      <w:r w:rsidR="004B50F8" w:rsidRPr="00F76E63">
        <w:rPr>
          <w:sz w:val="28"/>
          <w:szCs w:val="28"/>
          <w:rtl/>
          <w:lang w:bidi="ar-SA"/>
        </w:rPr>
        <w:t xml:space="preserve">، </w:t>
      </w:r>
      <w:r w:rsidRPr="00F76E63">
        <w:rPr>
          <w:sz w:val="28"/>
          <w:szCs w:val="28"/>
          <w:rtl/>
          <w:lang w:bidi="ar-SA"/>
        </w:rPr>
        <w:t>أنت رسول الله</w:t>
      </w:r>
      <w:r w:rsidR="004B50F8" w:rsidRPr="00F76E63">
        <w:rPr>
          <w:sz w:val="28"/>
          <w:szCs w:val="28"/>
          <w:rtl/>
          <w:lang w:bidi="ar-SA"/>
        </w:rPr>
        <w:t xml:space="preserve">، </w:t>
      </w:r>
      <w:r w:rsidRPr="00F76E63">
        <w:rPr>
          <w:sz w:val="28"/>
          <w:szCs w:val="28"/>
          <w:rtl/>
          <w:lang w:bidi="ar-SA"/>
        </w:rPr>
        <w:t>وخاتم الأنبياء</w:t>
      </w:r>
      <w:r w:rsidR="004B50F8" w:rsidRPr="00F76E63">
        <w:rPr>
          <w:sz w:val="28"/>
          <w:szCs w:val="28"/>
          <w:rtl/>
          <w:lang w:bidi="ar-SA"/>
        </w:rPr>
        <w:t xml:space="preserve">، </w:t>
      </w:r>
      <w:r w:rsidRPr="00F76E63">
        <w:rPr>
          <w:sz w:val="28"/>
          <w:szCs w:val="28"/>
          <w:rtl/>
          <w:lang w:bidi="ar-SA"/>
        </w:rPr>
        <w:t>غفر الله لك ما تقدم من ذنبك وما تأخر، فاشفع لنا إلى ربك</w:t>
      </w:r>
      <w:r w:rsidR="004B50F8" w:rsidRPr="00F76E63">
        <w:rPr>
          <w:sz w:val="28"/>
          <w:szCs w:val="28"/>
          <w:rtl/>
          <w:lang w:bidi="ar-SA"/>
        </w:rPr>
        <w:t xml:space="preserve">، </w:t>
      </w:r>
      <w:r w:rsidRPr="00F76E63">
        <w:rPr>
          <w:sz w:val="28"/>
          <w:szCs w:val="28"/>
          <w:rtl/>
          <w:lang w:bidi="ar-SA"/>
        </w:rPr>
        <w:t>ألا ترى ما نحن فيه ؟ ألا ترى ما قد بلغنا ؟ فأقوم فآتي تحت العرش</w:t>
      </w:r>
      <w:r w:rsidR="004B50F8" w:rsidRPr="00F76E63">
        <w:rPr>
          <w:sz w:val="28"/>
          <w:szCs w:val="28"/>
          <w:rtl/>
          <w:lang w:bidi="ar-SA"/>
        </w:rPr>
        <w:t xml:space="preserve">، </w:t>
      </w:r>
      <w:r w:rsidRPr="00F76E63">
        <w:rPr>
          <w:sz w:val="28"/>
          <w:szCs w:val="28"/>
          <w:rtl/>
          <w:lang w:bidi="ar-SA"/>
        </w:rPr>
        <w:t>فأقع ساجداً لربي عز وجل</w:t>
      </w:r>
      <w:r w:rsidR="004B50F8" w:rsidRPr="00F76E63">
        <w:rPr>
          <w:sz w:val="28"/>
          <w:szCs w:val="28"/>
          <w:rtl/>
          <w:lang w:bidi="ar-SA"/>
        </w:rPr>
        <w:t xml:space="preserve">، </w:t>
      </w:r>
      <w:r w:rsidRPr="00F76E63">
        <w:rPr>
          <w:sz w:val="28"/>
          <w:szCs w:val="28"/>
          <w:rtl/>
          <w:lang w:bidi="ar-SA"/>
        </w:rPr>
        <w:t>ثم يفتح الله عليّ</w:t>
      </w:r>
      <w:r w:rsidR="004B50F8" w:rsidRPr="00F76E63">
        <w:rPr>
          <w:sz w:val="28"/>
          <w:szCs w:val="28"/>
          <w:rtl/>
          <w:lang w:bidi="ar-SA"/>
        </w:rPr>
        <w:t xml:space="preserve">، </w:t>
      </w:r>
      <w:r w:rsidRPr="00F76E63">
        <w:rPr>
          <w:sz w:val="28"/>
          <w:szCs w:val="28"/>
          <w:rtl/>
          <w:lang w:bidi="ar-SA"/>
        </w:rPr>
        <w:t>ويلهمني من محامده</w:t>
      </w:r>
      <w:r w:rsidR="004B50F8" w:rsidRPr="00F76E63">
        <w:rPr>
          <w:sz w:val="28"/>
          <w:szCs w:val="28"/>
          <w:rtl/>
          <w:lang w:bidi="ar-SA"/>
        </w:rPr>
        <w:t xml:space="preserve">، </w:t>
      </w:r>
      <w:r w:rsidRPr="00F76E63">
        <w:rPr>
          <w:sz w:val="28"/>
          <w:szCs w:val="28"/>
          <w:rtl/>
          <w:lang w:bidi="ar-SA"/>
        </w:rPr>
        <w:t>وحسن الثناء ليه ما لم يفتحه على أحد قبلي</w:t>
      </w:r>
      <w:r w:rsidR="004B50F8" w:rsidRPr="00F76E63">
        <w:rPr>
          <w:sz w:val="28"/>
          <w:szCs w:val="28"/>
          <w:rtl/>
          <w:lang w:bidi="ar-SA"/>
        </w:rPr>
        <w:t xml:space="preserve">، </w:t>
      </w:r>
      <w:r w:rsidRPr="00F76E63">
        <w:rPr>
          <w:sz w:val="28"/>
          <w:szCs w:val="28"/>
          <w:rtl/>
          <w:lang w:bidi="ar-SA"/>
        </w:rPr>
        <w:t>فيقال</w:t>
      </w:r>
      <w:r w:rsidR="004B50F8" w:rsidRPr="00F76E63">
        <w:rPr>
          <w:sz w:val="28"/>
          <w:szCs w:val="28"/>
          <w:rtl/>
          <w:lang w:bidi="ar-SA"/>
        </w:rPr>
        <w:t xml:space="preserve">: </w:t>
      </w:r>
      <w:r w:rsidRPr="00F76E63">
        <w:rPr>
          <w:sz w:val="28"/>
          <w:szCs w:val="28"/>
          <w:rtl/>
          <w:lang w:bidi="ar-SA"/>
        </w:rPr>
        <w:t>يا محمد ارفع رأسك</w:t>
      </w:r>
      <w:r w:rsidR="004B50F8" w:rsidRPr="00F76E63">
        <w:rPr>
          <w:sz w:val="28"/>
          <w:szCs w:val="28"/>
          <w:rtl/>
          <w:lang w:bidi="ar-SA"/>
        </w:rPr>
        <w:t xml:space="preserve">، </w:t>
      </w:r>
      <w:r w:rsidRPr="00F76E63">
        <w:rPr>
          <w:sz w:val="28"/>
          <w:szCs w:val="28"/>
          <w:rtl/>
          <w:lang w:bidi="ar-SA"/>
        </w:rPr>
        <w:t>سل تعطه</w:t>
      </w:r>
      <w:r w:rsidR="004B50F8" w:rsidRPr="00F76E63">
        <w:rPr>
          <w:sz w:val="28"/>
          <w:szCs w:val="28"/>
          <w:rtl/>
          <w:lang w:bidi="ar-SA"/>
        </w:rPr>
        <w:t xml:space="preserve">، </w:t>
      </w:r>
      <w:r w:rsidRPr="00F76E63">
        <w:rPr>
          <w:sz w:val="28"/>
          <w:szCs w:val="28"/>
          <w:rtl/>
          <w:lang w:bidi="ar-SA"/>
        </w:rPr>
        <w:t>اشفع تشفع</w:t>
      </w:r>
      <w:r w:rsidR="004B50F8" w:rsidRPr="00F76E63">
        <w:rPr>
          <w:sz w:val="28"/>
          <w:szCs w:val="28"/>
          <w:rtl/>
          <w:lang w:bidi="ar-SA"/>
        </w:rPr>
        <w:t xml:space="preserve">، </w:t>
      </w:r>
      <w:r w:rsidRPr="00F76E63">
        <w:rPr>
          <w:sz w:val="28"/>
          <w:szCs w:val="28"/>
          <w:rtl/>
          <w:lang w:bidi="ar-SA"/>
        </w:rPr>
        <w:t>فأقول</w:t>
      </w:r>
      <w:r w:rsidR="004B50F8" w:rsidRPr="00F76E63">
        <w:rPr>
          <w:sz w:val="28"/>
          <w:szCs w:val="28"/>
          <w:rtl/>
          <w:lang w:bidi="ar-SA"/>
        </w:rPr>
        <w:t xml:space="preserve">: </w:t>
      </w:r>
      <w:r w:rsidRPr="00F76E63">
        <w:rPr>
          <w:sz w:val="28"/>
          <w:szCs w:val="28"/>
          <w:rtl/>
          <w:lang w:bidi="ar-SA"/>
        </w:rPr>
        <w:t>يا رب أمتي أمتي</w:t>
      </w:r>
      <w:r w:rsidR="004B50F8" w:rsidRPr="00F76E63">
        <w:rPr>
          <w:sz w:val="28"/>
          <w:szCs w:val="28"/>
          <w:rtl/>
          <w:lang w:bidi="ar-SA"/>
        </w:rPr>
        <w:t xml:space="preserve">، </w:t>
      </w:r>
      <w:r w:rsidRPr="00F76E63">
        <w:rPr>
          <w:sz w:val="28"/>
          <w:szCs w:val="28"/>
          <w:rtl/>
          <w:lang w:bidi="ar-SA"/>
        </w:rPr>
        <w:t>فيقال ك أدخل من أمتك من لا حساب عليه من الباب الأيمن من أبواب الجنة</w:t>
      </w:r>
      <w:r w:rsidR="004B50F8" w:rsidRPr="00F76E63">
        <w:rPr>
          <w:sz w:val="28"/>
          <w:szCs w:val="28"/>
          <w:rtl/>
          <w:lang w:bidi="ar-SA"/>
        </w:rPr>
        <w:t xml:space="preserve">، </w:t>
      </w:r>
      <w:r w:rsidRPr="00F76E63">
        <w:rPr>
          <w:sz w:val="28"/>
          <w:szCs w:val="28"/>
          <w:rtl/>
          <w:lang w:bidi="ar-SA"/>
        </w:rPr>
        <w:t xml:space="preserve">وهم شركاء الناس فيما سواه من الأبواب) </w:t>
      </w:r>
    </w:p>
    <w:p w14:paraId="536BA5CC" w14:textId="77777777" w:rsidR="00F8398C" w:rsidRPr="00F76E63" w:rsidRDefault="00F8398C" w:rsidP="00F8398C">
      <w:pPr>
        <w:pStyle w:val="aaac"/>
        <w:rPr>
          <w:sz w:val="28"/>
          <w:szCs w:val="28"/>
          <w:rtl/>
          <w:lang w:val="en-US" w:bidi="ar-SA"/>
        </w:rPr>
      </w:pPr>
      <w:r w:rsidRPr="00F76E63">
        <w:rPr>
          <w:rFonts w:hint="cs"/>
          <w:sz w:val="28"/>
          <w:szCs w:val="28"/>
          <w:rtl/>
          <w:lang w:val="en-US" w:bidi="ar-SA"/>
        </w:rPr>
        <w:t xml:space="preserve">ولست أدري كيف يعتبرون الاستغاثة برسول الله </w:t>
      </w:r>
      <w:r w:rsidRPr="00F76E63">
        <w:rPr>
          <w:rFonts w:hint="cs"/>
          <w:sz w:val="28"/>
          <w:szCs w:val="28"/>
          <w:lang w:val="en-US" w:bidi="ar-SA"/>
        </w:rPr>
        <w:sym w:font="Abo-thar" w:char="F061"/>
      </w:r>
      <w:r w:rsidRPr="00F76E63">
        <w:rPr>
          <w:rFonts w:hint="cs"/>
          <w:sz w:val="28"/>
          <w:szCs w:val="28"/>
          <w:rtl/>
          <w:lang w:val="en-US" w:bidi="ar-SA"/>
        </w:rPr>
        <w:t xml:space="preserve"> يوم القيامة، واللجوء إليه إيمانا وتسليما، في نفس الوقت الذي يعتبرون اللجوء إليه في الدنيا شركا وكفرا.</w:t>
      </w:r>
    </w:p>
    <w:p w14:paraId="63C45767" w14:textId="77777777" w:rsidR="00F8398C" w:rsidRPr="00F76E63" w:rsidRDefault="00F8398C" w:rsidP="00B87D30">
      <w:pPr>
        <w:pStyle w:val="aaac"/>
        <w:rPr>
          <w:sz w:val="28"/>
          <w:szCs w:val="28"/>
          <w:rtl/>
          <w:lang w:val="en-US" w:bidi="ar-SA"/>
        </w:rPr>
      </w:pPr>
      <w:r w:rsidRPr="00F76E63">
        <w:rPr>
          <w:rFonts w:hint="cs"/>
          <w:sz w:val="28"/>
          <w:szCs w:val="28"/>
          <w:rtl/>
          <w:lang w:val="en-US" w:bidi="ar-SA"/>
        </w:rPr>
        <w:t xml:space="preserve">وهل أن رسول الله </w:t>
      </w:r>
      <w:r w:rsidRPr="00F76E63">
        <w:rPr>
          <w:rFonts w:hint="cs"/>
          <w:sz w:val="28"/>
          <w:szCs w:val="28"/>
          <w:lang w:val="en-US" w:bidi="ar-SA"/>
        </w:rPr>
        <w:sym w:font="Abo-thar" w:char="F061"/>
      </w:r>
      <w:r w:rsidRPr="00F76E63">
        <w:rPr>
          <w:rFonts w:hint="cs"/>
          <w:sz w:val="28"/>
          <w:szCs w:val="28"/>
          <w:rtl/>
          <w:lang w:val="en-US" w:bidi="ar-SA"/>
        </w:rPr>
        <w:t xml:space="preserve"> له وجود يوم القيامة، وليس له وجود الآن؟</w:t>
      </w:r>
    </w:p>
    <w:p w14:paraId="7E59F184" w14:textId="77777777" w:rsidR="00F8398C" w:rsidRPr="00F76E63" w:rsidRDefault="00F8398C" w:rsidP="00F8398C">
      <w:pPr>
        <w:pStyle w:val="aaac"/>
        <w:rPr>
          <w:sz w:val="28"/>
          <w:szCs w:val="28"/>
          <w:rtl/>
          <w:lang w:val="en-US" w:bidi="ar-SA"/>
        </w:rPr>
      </w:pPr>
      <w:r w:rsidRPr="00F76E63">
        <w:rPr>
          <w:rFonts w:hint="cs"/>
          <w:sz w:val="28"/>
          <w:szCs w:val="28"/>
          <w:rtl/>
          <w:lang w:val="en-US" w:bidi="ar-SA"/>
        </w:rPr>
        <w:t>أو أن مكانته عند الله، والتي تؤهله للشفاعة، مؤجلة إلى يوم القيامة، أما في هذه الدنيا، فلا مكانة له؟</w:t>
      </w:r>
    </w:p>
    <w:p w14:paraId="5B9352C2" w14:textId="77777777" w:rsidR="00F8398C" w:rsidRPr="00F76E63" w:rsidRDefault="00F8398C" w:rsidP="00F8398C">
      <w:pPr>
        <w:pStyle w:val="aaac"/>
        <w:rPr>
          <w:sz w:val="28"/>
          <w:szCs w:val="28"/>
          <w:rtl/>
          <w:lang w:val="en-US" w:bidi="ar-SA"/>
        </w:rPr>
      </w:pPr>
      <w:r w:rsidRPr="00F76E63">
        <w:rPr>
          <w:rFonts w:hint="cs"/>
          <w:sz w:val="28"/>
          <w:szCs w:val="28"/>
          <w:rtl/>
          <w:lang w:val="en-US" w:bidi="ar-SA"/>
        </w:rPr>
        <w:t>والأخطر من ذلك كله هو كيفية استحالة القضية الواحدة إلى إيمان من جهة، وإلى شرك من جهة أخرى.. وهذا من أعجب العجب الذي يقع فيه أصحاب السنة المذهبية.</w:t>
      </w:r>
    </w:p>
    <w:p w14:paraId="3DDAB56B" w14:textId="77777777" w:rsidR="00F8398C" w:rsidRPr="00F76E63" w:rsidRDefault="00F8398C" w:rsidP="00F8398C">
      <w:pPr>
        <w:pStyle w:val="aaac"/>
        <w:rPr>
          <w:sz w:val="28"/>
          <w:szCs w:val="28"/>
          <w:rtl/>
          <w:lang w:val="en-US" w:bidi="ar-SA"/>
        </w:rPr>
      </w:pPr>
      <w:r w:rsidRPr="00F76E63">
        <w:rPr>
          <w:rFonts w:hint="cs"/>
          <w:sz w:val="28"/>
          <w:szCs w:val="28"/>
          <w:rtl/>
          <w:lang w:val="en-US" w:bidi="ar-SA"/>
        </w:rPr>
        <w:lastRenderedPageBreak/>
        <w:t xml:space="preserve">إذ أنهم يعتبرون لجوء الخلق إلى  رسول الله </w:t>
      </w:r>
      <w:r w:rsidRPr="00F76E63">
        <w:rPr>
          <w:rFonts w:hint="cs"/>
          <w:sz w:val="28"/>
          <w:szCs w:val="28"/>
          <w:lang w:val="en-US" w:bidi="ar-SA"/>
        </w:rPr>
        <w:sym w:font="Abo-thar" w:char="F061"/>
      </w:r>
      <w:r w:rsidR="004B50F8" w:rsidRPr="00F76E63">
        <w:rPr>
          <w:rFonts w:hint="cs"/>
          <w:sz w:val="28"/>
          <w:szCs w:val="28"/>
          <w:rtl/>
          <w:lang w:val="en-US" w:bidi="ar-SA"/>
        </w:rPr>
        <w:t xml:space="preserve">، </w:t>
      </w:r>
      <w:r w:rsidRPr="00F76E63">
        <w:rPr>
          <w:rFonts w:hint="cs"/>
          <w:sz w:val="28"/>
          <w:szCs w:val="28"/>
          <w:rtl/>
          <w:lang w:val="en-US" w:bidi="ar-SA"/>
        </w:rPr>
        <w:t>ومد أيديهم إليه</w:t>
      </w:r>
      <w:r w:rsidR="00B87D30" w:rsidRPr="00F76E63">
        <w:rPr>
          <w:rFonts w:hint="cs"/>
          <w:sz w:val="28"/>
          <w:szCs w:val="28"/>
          <w:rtl/>
          <w:lang w:val="en-US" w:bidi="ar-SA"/>
        </w:rPr>
        <w:t xml:space="preserve"> في الآخرة</w:t>
      </w:r>
      <w:r w:rsidRPr="00F76E63">
        <w:rPr>
          <w:rFonts w:hint="cs"/>
          <w:sz w:val="28"/>
          <w:szCs w:val="28"/>
          <w:rtl/>
          <w:lang w:val="en-US" w:bidi="ar-SA"/>
        </w:rPr>
        <w:t xml:space="preserve"> إيمانا وتسليما، في نفس الوقت الذي يعتبرون مد أيديهم إليه في الدنيا شركا.. مع أنه لو كان ذلك شركا، لكان في الآخرة أكبر لأن الخلق في ذلك الموقف عاينوا أهوال القيامة، وانكشفت الحقائق أمامهم رأي العين.</w:t>
      </w:r>
    </w:p>
    <w:p w14:paraId="0A6E94A7" w14:textId="77777777" w:rsidR="00F8398C" w:rsidRPr="00F76E63" w:rsidRDefault="00B87D30" w:rsidP="00B87D30">
      <w:pPr>
        <w:pStyle w:val="aaac"/>
        <w:rPr>
          <w:sz w:val="28"/>
          <w:szCs w:val="28"/>
          <w:rtl/>
          <w:lang w:val="en-US" w:bidi="ar-SA"/>
        </w:rPr>
      </w:pPr>
      <w:r w:rsidRPr="00F76E63">
        <w:rPr>
          <w:rFonts w:hint="cs"/>
          <w:sz w:val="28"/>
          <w:szCs w:val="28"/>
          <w:rtl/>
          <w:lang w:val="en-US" w:bidi="ar-SA"/>
        </w:rPr>
        <w:t>بالإضافة إلى هذا</w:t>
      </w:r>
      <w:r w:rsidR="00F8398C" w:rsidRPr="00F76E63">
        <w:rPr>
          <w:rFonts w:hint="cs"/>
          <w:sz w:val="28"/>
          <w:szCs w:val="28"/>
          <w:rtl/>
          <w:lang w:val="en-US" w:bidi="ar-SA"/>
        </w:rPr>
        <w:t xml:space="preserve">، فقد ورد في الأحاديث الكثيرة </w:t>
      </w:r>
      <w:r w:rsidR="00D02388" w:rsidRPr="00F76E63">
        <w:rPr>
          <w:rFonts w:hint="cs"/>
          <w:sz w:val="28"/>
          <w:szCs w:val="28"/>
          <w:rtl/>
          <w:lang w:val="en-US" w:bidi="ar-SA"/>
        </w:rPr>
        <w:t xml:space="preserve">ما يدل على </w:t>
      </w:r>
      <w:r w:rsidR="00F8398C" w:rsidRPr="00F76E63">
        <w:rPr>
          <w:rFonts w:hint="cs"/>
          <w:sz w:val="28"/>
          <w:szCs w:val="28"/>
          <w:rtl/>
          <w:lang w:val="en-US" w:bidi="ar-SA"/>
        </w:rPr>
        <w:t xml:space="preserve">لجوء الصحابة إلى رسول الله </w:t>
      </w:r>
      <w:r w:rsidR="00F8398C" w:rsidRPr="00F76E63">
        <w:rPr>
          <w:rFonts w:hint="cs"/>
          <w:sz w:val="28"/>
          <w:szCs w:val="28"/>
          <w:lang w:val="en-US" w:bidi="ar-SA"/>
        </w:rPr>
        <w:sym w:font="Abo-thar" w:char="F061"/>
      </w:r>
      <w:r w:rsidR="00F8398C" w:rsidRPr="00F76E63">
        <w:rPr>
          <w:rFonts w:hint="cs"/>
          <w:sz w:val="28"/>
          <w:szCs w:val="28"/>
          <w:rtl/>
          <w:lang w:val="en-US" w:bidi="ar-SA"/>
        </w:rPr>
        <w:t xml:space="preserve"> ليس لأجل أمر دينهم فقط، بل لأمور دنياهم أيضا، فكان رسول الله </w:t>
      </w:r>
      <w:r w:rsidR="00F8398C" w:rsidRPr="00F76E63">
        <w:rPr>
          <w:rFonts w:hint="cs"/>
          <w:sz w:val="28"/>
          <w:szCs w:val="28"/>
          <w:lang w:val="en-US" w:bidi="ar-SA"/>
        </w:rPr>
        <w:sym w:font="Abo-thar" w:char="F061"/>
      </w:r>
      <w:r w:rsidR="00F8398C" w:rsidRPr="00F76E63">
        <w:rPr>
          <w:rFonts w:hint="cs"/>
          <w:sz w:val="28"/>
          <w:szCs w:val="28"/>
          <w:rtl/>
          <w:lang w:val="en-US" w:bidi="ar-SA"/>
        </w:rPr>
        <w:t xml:space="preserve"> يجيب دعواتهم.. بل يحضهم على التوسل به لتحقيقها.</w:t>
      </w:r>
    </w:p>
    <w:p w14:paraId="4F4988C8" w14:textId="77777777" w:rsidR="00F8398C" w:rsidRPr="00F76E63" w:rsidRDefault="00F8398C" w:rsidP="00F8398C">
      <w:pPr>
        <w:pStyle w:val="aaac"/>
        <w:rPr>
          <w:sz w:val="28"/>
          <w:szCs w:val="28"/>
          <w:rtl/>
          <w:lang w:val="en-US" w:bidi="ar-SA"/>
        </w:rPr>
      </w:pPr>
      <w:r w:rsidRPr="00F76E63">
        <w:rPr>
          <w:rFonts w:hint="cs"/>
          <w:sz w:val="28"/>
          <w:szCs w:val="28"/>
          <w:rtl/>
          <w:lang w:val="en-US" w:bidi="ar-SA"/>
        </w:rPr>
        <w:t xml:space="preserve">بل ورد في القرآن الكريم الأوامر الإلهية تدعو إلى استثمار هذه الناحية من رسول الله </w:t>
      </w:r>
      <w:r w:rsidRPr="00F76E63">
        <w:rPr>
          <w:rFonts w:hint="cs"/>
          <w:sz w:val="28"/>
          <w:szCs w:val="28"/>
          <w:lang w:val="en-US" w:bidi="ar-SA"/>
        </w:rPr>
        <w:sym w:font="Abo-thar" w:char="F061"/>
      </w:r>
      <w:r w:rsidRPr="00F76E63">
        <w:rPr>
          <w:rFonts w:hint="cs"/>
          <w:sz w:val="28"/>
          <w:szCs w:val="28"/>
          <w:rtl/>
          <w:lang w:val="en-US" w:bidi="ar-SA"/>
        </w:rPr>
        <w:t xml:space="preserve"> والاستفادة منها، قال تعالى: </w:t>
      </w:r>
      <w:r w:rsidR="00822965" w:rsidRPr="00F76E63">
        <w:rPr>
          <w:sz w:val="28"/>
          <w:szCs w:val="28"/>
          <w:rtl/>
          <w:lang w:val="en-US" w:bidi="ar-SA"/>
        </w:rPr>
        <w:t>﴿</w:t>
      </w:r>
      <w:r w:rsidRPr="00F76E63">
        <w:rPr>
          <w:sz w:val="28"/>
          <w:szCs w:val="28"/>
          <w:rtl/>
          <w:lang w:val="en-US" w:bidi="ar-SA"/>
        </w:rPr>
        <w:t xml:space="preserve">وَلَوْ أَنَّهُمْ إِذْ ظَلَمُوا أَنْفُسَهُمْ جَاءُوكَ فَاسْتَغْفَرُوا اللَّهَ وَاسْتَغْفَرَ لَهُمُ الرَّسُولُ لَوَجَدُوا اللَّهَ تَوَّابًا رَحِيمًا </w:t>
      </w:r>
      <w:r w:rsidR="00822965" w:rsidRPr="00F76E63">
        <w:rPr>
          <w:sz w:val="28"/>
          <w:szCs w:val="28"/>
          <w:rtl/>
          <w:lang w:val="en-US" w:bidi="ar-SA"/>
        </w:rPr>
        <w:t>﴾</w:t>
      </w:r>
      <w:r w:rsidRPr="00F76E63">
        <w:rPr>
          <w:sz w:val="28"/>
          <w:szCs w:val="28"/>
          <w:rtl/>
          <w:lang w:val="en-US" w:bidi="ar-SA"/>
        </w:rPr>
        <w:t xml:space="preserve"> [النساء: 64]</w:t>
      </w:r>
    </w:p>
    <w:p w14:paraId="531150C0" w14:textId="77777777" w:rsidR="00F8398C" w:rsidRPr="00F76E63" w:rsidRDefault="00F8398C" w:rsidP="00F8398C">
      <w:pPr>
        <w:pStyle w:val="aaac"/>
        <w:rPr>
          <w:sz w:val="28"/>
          <w:szCs w:val="28"/>
          <w:rtl/>
          <w:lang w:bidi="ar-SA"/>
        </w:rPr>
      </w:pPr>
      <w:r w:rsidRPr="00F76E63">
        <w:rPr>
          <w:rFonts w:hint="cs"/>
          <w:sz w:val="28"/>
          <w:szCs w:val="28"/>
          <w:rtl/>
          <w:lang w:val="en-US" w:bidi="ar-SA"/>
        </w:rPr>
        <w:t xml:space="preserve">وبناء على هذا </w:t>
      </w:r>
      <w:r w:rsidRPr="00F76E63">
        <w:rPr>
          <w:sz w:val="28"/>
          <w:szCs w:val="28"/>
          <w:rtl/>
          <w:lang w:bidi="ar-SA"/>
        </w:rPr>
        <w:t xml:space="preserve">كان التوسل برسول الله </w:t>
      </w:r>
      <w:r w:rsidRPr="00F76E63">
        <w:rPr>
          <w:sz w:val="28"/>
          <w:szCs w:val="28"/>
        </w:rPr>
        <w:sym w:font="Abo-thar" w:char="F061"/>
      </w:r>
      <w:r w:rsidRPr="00F76E63">
        <w:rPr>
          <w:sz w:val="28"/>
          <w:szCs w:val="28"/>
          <w:rtl/>
          <w:lang w:bidi="ar-SA"/>
        </w:rPr>
        <w:t xml:space="preserve"> نوع</w:t>
      </w:r>
      <w:r w:rsidRPr="00F76E63">
        <w:rPr>
          <w:rFonts w:hint="cs"/>
          <w:sz w:val="28"/>
          <w:szCs w:val="28"/>
          <w:rtl/>
          <w:lang w:bidi="ar-SA"/>
        </w:rPr>
        <w:t>ا</w:t>
      </w:r>
      <w:r w:rsidRPr="00F76E63">
        <w:rPr>
          <w:sz w:val="28"/>
          <w:szCs w:val="28"/>
          <w:rtl/>
          <w:lang w:bidi="ar-SA"/>
        </w:rPr>
        <w:t xml:space="preserve"> من الحضور معه، والشعور بمعيته، وله تأثير كبير في ربط القلب بمحبته، وهو السبيل الصحيح لسلوك سنته.</w:t>
      </w:r>
    </w:p>
    <w:p w14:paraId="5A53A566" w14:textId="77777777" w:rsidR="00F8398C" w:rsidRPr="00F76E63" w:rsidRDefault="00F8398C" w:rsidP="00F8398C">
      <w:pPr>
        <w:pStyle w:val="aaac"/>
        <w:rPr>
          <w:sz w:val="28"/>
          <w:szCs w:val="28"/>
          <w:rtl/>
          <w:lang w:bidi="ar-SA"/>
        </w:rPr>
      </w:pPr>
      <w:r w:rsidRPr="00F76E63">
        <w:rPr>
          <w:rFonts w:hint="cs"/>
          <w:sz w:val="28"/>
          <w:szCs w:val="28"/>
          <w:rtl/>
          <w:lang w:bidi="ar-SA"/>
        </w:rPr>
        <w:t>لكن أصحاب السنة المذهبية حرموا الأمة من الاستفادة من هذه المعاني الجليلة حين اعتبروا كل ذلك شركا وضلالة، وأولوا كل ما ورد في ذلك من النصوص، أو كذبوها مع ورود الأدلة الكثيرة على صحتها.</w:t>
      </w:r>
    </w:p>
    <w:p w14:paraId="55FD171D" w14:textId="77777777" w:rsidR="00F8398C" w:rsidRPr="00F76E63" w:rsidRDefault="00F8398C" w:rsidP="00F8398C">
      <w:pPr>
        <w:pStyle w:val="aaac"/>
        <w:rPr>
          <w:sz w:val="28"/>
          <w:szCs w:val="28"/>
          <w:rtl/>
        </w:rPr>
      </w:pPr>
      <w:r w:rsidRPr="00F76E63">
        <w:rPr>
          <w:rFonts w:hint="cs"/>
          <w:sz w:val="28"/>
          <w:szCs w:val="28"/>
          <w:rtl/>
          <w:lang w:bidi="ar-SA"/>
        </w:rPr>
        <w:t xml:space="preserve">ومن أمثلة تلك المواقف موقف ابن تيمية الذي </w:t>
      </w:r>
      <w:r w:rsidRPr="00F76E63">
        <w:rPr>
          <w:sz w:val="28"/>
          <w:szCs w:val="28"/>
          <w:rtl/>
          <w:lang w:bidi="ar-SA"/>
        </w:rPr>
        <w:t xml:space="preserve">راح </w:t>
      </w:r>
      <w:r w:rsidRPr="00F76E63">
        <w:rPr>
          <w:rFonts w:hint="cs"/>
          <w:sz w:val="28"/>
          <w:szCs w:val="28"/>
          <w:rtl/>
          <w:lang w:bidi="ar-SA"/>
        </w:rPr>
        <w:t xml:space="preserve">في هذا المحل ـ كغيره من المحال التي لا تتناسب مع منهجه ـ </w:t>
      </w:r>
      <w:r w:rsidRPr="00F76E63">
        <w:rPr>
          <w:sz w:val="28"/>
          <w:szCs w:val="28"/>
          <w:rtl/>
          <w:lang w:bidi="ar-SA"/>
        </w:rPr>
        <w:t>يطلق أيقونته المعهودة في تكذيب النصوص التي لا تتناسب مع هواه الأموي، فقال في كتابه الذي خصصه لهذا الغرض (</w:t>
      </w:r>
      <w:r w:rsidRPr="00F76E63">
        <w:rPr>
          <w:sz w:val="28"/>
          <w:szCs w:val="28"/>
          <w:rtl/>
        </w:rPr>
        <w:t xml:space="preserve">قاعدة جليلة في التوسل والوسيلة): (السؤال به، فهذا يجوّزه طائفة من الناس، ونقل في ذلك آثار عن بعض السلف، وهو موجود في دعاء كثير من الناس، لكنَّ ما روي عن النبي </w:t>
      </w:r>
      <w:r w:rsidRPr="00F76E63">
        <w:rPr>
          <w:sz w:val="28"/>
          <w:szCs w:val="28"/>
        </w:rPr>
        <w:sym w:font="Abo-thar" w:char="F061"/>
      </w:r>
      <w:r w:rsidRPr="00F76E63">
        <w:rPr>
          <w:rFonts w:hint="cs"/>
          <w:sz w:val="28"/>
          <w:szCs w:val="28"/>
          <w:rtl/>
        </w:rPr>
        <w:t xml:space="preserve"> </w:t>
      </w:r>
      <w:r w:rsidRPr="00F76E63">
        <w:rPr>
          <w:sz w:val="28"/>
          <w:szCs w:val="28"/>
          <w:rtl/>
        </w:rPr>
        <w:t xml:space="preserve">في ذلك كله ضعيفٌ بل موضوع، وليس عنه حديث ثابت قد يظن أن لهم فيه حجة، إلا حديث الأعمى الذي علَّمه أن يقول: (أسألك </w:t>
      </w:r>
      <w:r w:rsidRPr="00F76E63">
        <w:rPr>
          <w:sz w:val="28"/>
          <w:szCs w:val="28"/>
          <w:rtl/>
        </w:rPr>
        <w:lastRenderedPageBreak/>
        <w:t xml:space="preserve">وأتوجه إليك بنبيك محمد نبي الرحمة)، وحديث الأعمى لا حجة لهم فيه، فإنه صريح في أنه إنما توسل بدعاء النبي </w:t>
      </w:r>
      <w:r w:rsidRPr="00F76E63">
        <w:rPr>
          <w:sz w:val="28"/>
          <w:szCs w:val="28"/>
        </w:rPr>
        <w:sym w:font="Abo-thar" w:char="F061"/>
      </w:r>
      <w:r w:rsidRPr="00F76E63">
        <w:rPr>
          <w:sz w:val="28"/>
          <w:szCs w:val="28"/>
          <w:rtl/>
        </w:rPr>
        <w:t xml:space="preserve"> وشفاعته، وهو طلب من النبي </w:t>
      </w:r>
      <w:r w:rsidRPr="00F76E63">
        <w:rPr>
          <w:sz w:val="28"/>
          <w:szCs w:val="28"/>
        </w:rPr>
        <w:sym w:font="Abo-thar" w:char="F061"/>
      </w:r>
      <w:r w:rsidRPr="00F76E63">
        <w:rPr>
          <w:sz w:val="28"/>
          <w:szCs w:val="28"/>
          <w:rtl/>
        </w:rPr>
        <w:t xml:space="preserve"> الدعاء، وقد أمره النبي </w:t>
      </w:r>
      <w:r w:rsidRPr="00F76E63">
        <w:rPr>
          <w:sz w:val="28"/>
          <w:szCs w:val="28"/>
        </w:rPr>
        <w:sym w:font="Abo-thar" w:char="F061"/>
      </w:r>
      <w:r w:rsidRPr="00F76E63">
        <w:rPr>
          <w:sz w:val="28"/>
          <w:szCs w:val="28"/>
          <w:rtl/>
        </w:rPr>
        <w:t xml:space="preserve"> أن يقول: (اللهم شَفِّعْه فيَّ) ولهذا رد الله عليه بصره لما دعا له النبي </w:t>
      </w:r>
      <w:r w:rsidRPr="00F76E63">
        <w:rPr>
          <w:sz w:val="28"/>
          <w:szCs w:val="28"/>
        </w:rPr>
        <w:sym w:font="Abo-thar" w:char="F061"/>
      </w:r>
      <w:r w:rsidRPr="00F76E63">
        <w:rPr>
          <w:sz w:val="28"/>
          <w:szCs w:val="28"/>
          <w:rtl/>
        </w:rPr>
        <w:t xml:space="preserve">، وكان ذلك مما يعد من آيات النبي </w:t>
      </w:r>
      <w:r w:rsidRPr="00F76E63">
        <w:rPr>
          <w:sz w:val="28"/>
          <w:szCs w:val="28"/>
        </w:rPr>
        <w:sym w:font="Abo-thar" w:char="F061"/>
      </w:r>
      <w:r w:rsidRPr="00F76E63">
        <w:rPr>
          <w:sz w:val="28"/>
          <w:szCs w:val="28"/>
          <w:rtl/>
        </w:rPr>
        <w:t xml:space="preserve"> ولو توسل غيره من العميان الذين لم يدْعُ لهم النبي </w:t>
      </w:r>
      <w:r w:rsidRPr="00F76E63">
        <w:rPr>
          <w:sz w:val="28"/>
          <w:szCs w:val="28"/>
        </w:rPr>
        <w:sym w:font="Abo-thar" w:char="F061"/>
      </w:r>
      <w:r w:rsidRPr="00F76E63">
        <w:rPr>
          <w:sz w:val="28"/>
          <w:szCs w:val="28"/>
          <w:rtl/>
        </w:rPr>
        <w:t xml:space="preserve"> بالسؤال به لم تكن حالهم كحاله)</w:t>
      </w:r>
      <w:r w:rsidRPr="00F76E63">
        <w:rPr>
          <w:rStyle w:val="af0"/>
          <w:sz w:val="28"/>
          <w:szCs w:val="28"/>
          <w:rtl/>
        </w:rPr>
        <w:t>(</w:t>
      </w:r>
      <w:r w:rsidRPr="00F76E63">
        <w:rPr>
          <w:rStyle w:val="af0"/>
          <w:sz w:val="28"/>
          <w:szCs w:val="28"/>
          <w:rtl/>
        </w:rPr>
        <w:footnoteReference w:id="56"/>
      </w:r>
      <w:r w:rsidRPr="00F76E63">
        <w:rPr>
          <w:rStyle w:val="af0"/>
          <w:sz w:val="28"/>
          <w:szCs w:val="28"/>
          <w:rtl/>
        </w:rPr>
        <w:t>)</w:t>
      </w:r>
      <w:r w:rsidRPr="00F76E63">
        <w:rPr>
          <w:sz w:val="28"/>
          <w:szCs w:val="28"/>
          <w:rtl/>
        </w:rPr>
        <w:t xml:space="preserve"> </w:t>
      </w:r>
    </w:p>
    <w:p w14:paraId="696CA44D" w14:textId="77777777" w:rsidR="00F8398C" w:rsidRPr="00F76E63" w:rsidRDefault="00F8398C" w:rsidP="00F8398C">
      <w:pPr>
        <w:pStyle w:val="aaac"/>
        <w:rPr>
          <w:sz w:val="28"/>
          <w:szCs w:val="28"/>
          <w:rtl/>
        </w:rPr>
      </w:pPr>
      <w:r w:rsidRPr="00F76E63">
        <w:rPr>
          <w:rFonts w:hint="cs"/>
          <w:sz w:val="28"/>
          <w:szCs w:val="28"/>
          <w:rtl/>
        </w:rPr>
        <w:t xml:space="preserve">وبما أننا رددنا على هذا بتفصيل في كتابنا [شيخ الإسلام في قفص الاتهام]، وذكرنا الكثير من الأدلة على تهافت ما ذكره ابن تيمية من عدم صحة ما ورد في هذه المسألة من نصوص، فسنكتفي هنا بالرد على ما ذكره من ارتباط التوسل بحياته </w:t>
      </w:r>
      <w:r w:rsidRPr="00F76E63">
        <w:rPr>
          <w:rFonts w:hint="cs"/>
          <w:sz w:val="28"/>
          <w:szCs w:val="28"/>
        </w:rPr>
        <w:sym w:font="Abo-thar" w:char="F061"/>
      </w:r>
      <w:r w:rsidRPr="00F76E63">
        <w:rPr>
          <w:rFonts w:hint="cs"/>
          <w:sz w:val="28"/>
          <w:szCs w:val="28"/>
          <w:rtl/>
        </w:rPr>
        <w:t>، وقصر ذلك على صحابته دون غيرهم من أفراد الأمة، وهو قول يفضي إلى قطع صلة الأمة بنبيها كما ذكرنا ذلك سابقا.</w:t>
      </w:r>
    </w:p>
    <w:p w14:paraId="07E805FA" w14:textId="77777777" w:rsidR="00F8398C" w:rsidRPr="00F76E63" w:rsidRDefault="00F8398C" w:rsidP="00F8398C">
      <w:pPr>
        <w:pStyle w:val="aaac"/>
        <w:rPr>
          <w:sz w:val="28"/>
          <w:szCs w:val="28"/>
          <w:rtl/>
        </w:rPr>
      </w:pPr>
      <w:r w:rsidRPr="00F76E63">
        <w:rPr>
          <w:rFonts w:hint="cs"/>
          <w:sz w:val="28"/>
          <w:szCs w:val="28"/>
          <w:rtl/>
        </w:rPr>
        <w:t xml:space="preserve">والرد على هذا ـ أولا ـ </w:t>
      </w:r>
      <w:r w:rsidRPr="00F76E63">
        <w:rPr>
          <w:sz w:val="28"/>
          <w:szCs w:val="28"/>
          <w:rtl/>
        </w:rPr>
        <w:t xml:space="preserve">بأن موت رسول الله </w:t>
      </w:r>
      <w:r w:rsidRPr="00F76E63">
        <w:rPr>
          <w:sz w:val="28"/>
          <w:szCs w:val="28"/>
          <w:rtl/>
          <w:lang w:bidi="ar-SA"/>
        </w:rPr>
        <w:sym w:font="Abo-thar" w:char="F061"/>
      </w:r>
      <w:r w:rsidRPr="00F76E63">
        <w:rPr>
          <w:sz w:val="28"/>
          <w:szCs w:val="28"/>
          <w:rtl/>
        </w:rPr>
        <w:t xml:space="preserve"> </w:t>
      </w:r>
      <w:r w:rsidRPr="00F76E63">
        <w:rPr>
          <w:rFonts w:hint="cs"/>
          <w:sz w:val="28"/>
          <w:szCs w:val="28"/>
          <w:rtl/>
        </w:rPr>
        <w:t xml:space="preserve">لا </w:t>
      </w:r>
      <w:r w:rsidRPr="00F76E63">
        <w:rPr>
          <w:sz w:val="28"/>
          <w:szCs w:val="28"/>
          <w:rtl/>
        </w:rPr>
        <w:t>يغاير حياته</w:t>
      </w:r>
      <w:r w:rsidRPr="00F76E63">
        <w:rPr>
          <w:rFonts w:hint="cs"/>
          <w:sz w:val="28"/>
          <w:szCs w:val="28"/>
          <w:rtl/>
        </w:rPr>
        <w:t xml:space="preserve"> إلا في ناحية واحدة، وهي انقطاع الوحي، أما ما عداه فإن حياته </w:t>
      </w:r>
      <w:r w:rsidRPr="00F76E63">
        <w:rPr>
          <w:rFonts w:hint="cs"/>
          <w:sz w:val="28"/>
          <w:szCs w:val="28"/>
        </w:rPr>
        <w:sym w:font="Abo-thar" w:char="F061"/>
      </w:r>
      <w:r w:rsidRPr="00F76E63">
        <w:rPr>
          <w:rFonts w:hint="cs"/>
          <w:sz w:val="28"/>
          <w:szCs w:val="28"/>
          <w:rtl/>
        </w:rPr>
        <w:t xml:space="preserve"> لاشك فيها، بل تدل عليها كل الأدلة.. </w:t>
      </w:r>
      <w:r w:rsidRPr="00F76E63">
        <w:rPr>
          <w:sz w:val="28"/>
          <w:szCs w:val="28"/>
          <w:rtl/>
        </w:rPr>
        <w:t xml:space="preserve">فإن كان الشهداء، وهم أدنى بآلاف آلاف الدرجات من رسول الله </w:t>
      </w:r>
      <w:r w:rsidRPr="00F76E63">
        <w:rPr>
          <w:sz w:val="28"/>
          <w:szCs w:val="28"/>
          <w:rtl/>
          <w:lang w:bidi="ar-SA"/>
        </w:rPr>
        <w:sym w:font="Abo-thar" w:char="F061"/>
      </w:r>
      <w:r w:rsidRPr="00F76E63">
        <w:rPr>
          <w:sz w:val="28"/>
          <w:szCs w:val="28"/>
          <w:rtl/>
        </w:rPr>
        <w:t xml:space="preserve"> قد نفى الله موتهم، ونهى عن اعتقاد ذلك، فقال تعالى:</w:t>
      </w:r>
      <w:r w:rsidR="00822965" w:rsidRPr="00F76E63">
        <w:rPr>
          <w:sz w:val="28"/>
          <w:szCs w:val="28"/>
          <w:rtl/>
        </w:rPr>
        <w:t>﴿</w:t>
      </w:r>
      <w:r w:rsidRPr="00F76E63">
        <w:rPr>
          <w:sz w:val="28"/>
          <w:szCs w:val="28"/>
          <w:rtl/>
        </w:rPr>
        <w:t xml:space="preserve"> وَلا تَحْسَبَنَّ الَّذِينَ قُتِلُوا فِي سَبِيلِ اللَّهِ أَمْوَاتاً بَلْ أَحْيَاءٌ عِنْدَ رَبِّهِمْ يُرْزَقُونَ</w:t>
      </w:r>
      <w:r w:rsidR="00822965" w:rsidRPr="00F76E63">
        <w:rPr>
          <w:sz w:val="28"/>
          <w:szCs w:val="28"/>
          <w:rtl/>
        </w:rPr>
        <w:t>﴾</w:t>
      </w:r>
      <w:r w:rsidRPr="00F76E63">
        <w:rPr>
          <w:sz w:val="28"/>
          <w:szCs w:val="28"/>
          <w:rtl/>
        </w:rPr>
        <w:t xml:space="preserve"> (آل عمران:169)، فكيف برسول الله </w:t>
      </w:r>
      <w:r w:rsidRPr="00F76E63">
        <w:rPr>
          <w:sz w:val="28"/>
          <w:szCs w:val="28"/>
          <w:rtl/>
          <w:lang w:bidi="ar-SA"/>
        </w:rPr>
        <w:sym w:font="Abo-thar" w:char="F061"/>
      </w:r>
      <w:r w:rsidRPr="00F76E63">
        <w:rPr>
          <w:sz w:val="28"/>
          <w:szCs w:val="28"/>
          <w:rtl/>
        </w:rPr>
        <w:t xml:space="preserve"> وهو سيد الشهداء والعارفين والنبيين؟</w:t>
      </w:r>
    </w:p>
    <w:p w14:paraId="6B39FFCA" w14:textId="77777777" w:rsidR="00F8398C" w:rsidRPr="00F76E63" w:rsidRDefault="00F8398C" w:rsidP="00F8398C">
      <w:pPr>
        <w:pStyle w:val="aaac"/>
        <w:rPr>
          <w:sz w:val="28"/>
          <w:szCs w:val="28"/>
          <w:rtl/>
        </w:rPr>
      </w:pPr>
      <w:r w:rsidRPr="00F76E63">
        <w:rPr>
          <w:sz w:val="28"/>
          <w:szCs w:val="28"/>
          <w:rtl/>
        </w:rPr>
        <w:t xml:space="preserve">ثم إن رسول الله </w:t>
      </w:r>
      <w:r w:rsidRPr="00F76E63">
        <w:rPr>
          <w:sz w:val="28"/>
          <w:szCs w:val="28"/>
          <w:rtl/>
          <w:lang w:bidi="ar-SA"/>
        </w:rPr>
        <w:sym w:font="Abo-thar" w:char="F061"/>
      </w:r>
      <w:r w:rsidRPr="00F76E63">
        <w:rPr>
          <w:sz w:val="28"/>
          <w:szCs w:val="28"/>
          <w:rtl/>
        </w:rPr>
        <w:t xml:space="preserve"> أخبر بأن أعمال أمته تعرض عليه، وأنه يدعو لهم، فقال </w:t>
      </w:r>
      <w:r w:rsidRPr="00F76E63">
        <w:rPr>
          <w:sz w:val="28"/>
          <w:szCs w:val="28"/>
          <w:rtl/>
          <w:lang w:bidi="ar-SA"/>
        </w:rPr>
        <w:sym w:font="Abo-thar" w:char="F061"/>
      </w:r>
      <w:r w:rsidRPr="00F76E63">
        <w:rPr>
          <w:sz w:val="28"/>
          <w:szCs w:val="28"/>
          <w:rtl/>
        </w:rPr>
        <w:t>:( حياتي خير لكم تحدثون ويحدث لكم، فإذا أنا مت كانت وفاتي خيرا لكم، تعرض علي أعمالكم فإن رأيت خيرا حمدت الله تعالى وإن رأيت شرا استغفرت لكم)</w:t>
      </w:r>
      <w:r w:rsidRPr="00F76E63">
        <w:rPr>
          <w:sz w:val="28"/>
          <w:szCs w:val="28"/>
          <w:vertAlign w:val="superscript"/>
          <w:rtl/>
        </w:rPr>
        <w:t xml:space="preserve"> </w:t>
      </w:r>
      <w:r w:rsidR="00B23923" w:rsidRPr="00F76E63">
        <w:rPr>
          <w:rStyle w:val="af0"/>
          <w:sz w:val="28"/>
          <w:szCs w:val="28"/>
          <w:rtl/>
        </w:rPr>
        <w:t>(</w:t>
      </w:r>
      <w:r w:rsidRPr="00F76E63">
        <w:rPr>
          <w:rStyle w:val="af0"/>
          <w:sz w:val="28"/>
          <w:szCs w:val="28"/>
          <w:rtl/>
        </w:rPr>
        <w:footnoteReference w:id="57"/>
      </w:r>
      <w:r w:rsidR="00B23923" w:rsidRPr="00F76E63">
        <w:rPr>
          <w:rStyle w:val="af0"/>
          <w:sz w:val="28"/>
          <w:szCs w:val="28"/>
          <w:rtl/>
        </w:rPr>
        <w:t>)</w:t>
      </w:r>
      <w:r w:rsidRPr="00F76E63">
        <w:rPr>
          <w:sz w:val="28"/>
          <w:szCs w:val="28"/>
          <w:rtl/>
        </w:rPr>
        <w:t xml:space="preserve"> </w:t>
      </w:r>
    </w:p>
    <w:p w14:paraId="2B16DC86" w14:textId="77777777" w:rsidR="00F8398C" w:rsidRPr="00F76E63" w:rsidRDefault="00F8398C" w:rsidP="00F8398C">
      <w:pPr>
        <w:pStyle w:val="aaac"/>
        <w:rPr>
          <w:sz w:val="28"/>
          <w:szCs w:val="28"/>
          <w:rtl/>
        </w:rPr>
      </w:pPr>
      <w:r w:rsidRPr="00F76E63">
        <w:rPr>
          <w:sz w:val="28"/>
          <w:szCs w:val="28"/>
          <w:rtl/>
        </w:rPr>
        <w:t>فإن شك في هذا الحديث، فقد قال تعالى:</w:t>
      </w:r>
      <w:r w:rsidR="00822965" w:rsidRPr="00F76E63">
        <w:rPr>
          <w:sz w:val="28"/>
          <w:szCs w:val="28"/>
          <w:rtl/>
        </w:rPr>
        <w:t>﴿</w:t>
      </w:r>
      <w:r w:rsidRPr="00F76E63">
        <w:rPr>
          <w:sz w:val="28"/>
          <w:szCs w:val="28"/>
          <w:rtl/>
        </w:rPr>
        <w:t xml:space="preserve"> وَقُلِ اعْمَلُوا فَسَيَرَى اللَّهُ عَمَلَكُمْ وَرَسُولُهُ وَالْمُؤْمِنُونَ وَسَتُرَدُّونَ إِلَى عَالِمِ الْغَيْبِ وَالشَّهَادَةِ فَيُنَبِّئُكُمْ بِمَا كُنْتُمْ تَعْمَلُونَ</w:t>
      </w:r>
      <w:r w:rsidR="00822965" w:rsidRPr="00F76E63">
        <w:rPr>
          <w:sz w:val="28"/>
          <w:szCs w:val="28"/>
          <w:rtl/>
        </w:rPr>
        <w:t>﴾</w:t>
      </w:r>
      <w:r w:rsidRPr="00F76E63">
        <w:rPr>
          <w:sz w:val="28"/>
          <w:szCs w:val="28"/>
          <w:rtl/>
        </w:rPr>
        <w:t xml:space="preserve"> (التوبة:105)</w:t>
      </w:r>
    </w:p>
    <w:p w14:paraId="2716C923" w14:textId="77777777" w:rsidR="00F8398C" w:rsidRPr="00F76E63" w:rsidRDefault="00F8398C" w:rsidP="00F8398C">
      <w:pPr>
        <w:pStyle w:val="aaac"/>
        <w:rPr>
          <w:sz w:val="28"/>
          <w:szCs w:val="28"/>
          <w:rtl/>
        </w:rPr>
      </w:pPr>
      <w:r w:rsidRPr="00F76E63">
        <w:rPr>
          <w:sz w:val="28"/>
          <w:szCs w:val="28"/>
          <w:rtl/>
        </w:rPr>
        <w:lastRenderedPageBreak/>
        <w:t>فإن قيل: بأن هذه رؤية وليست دعاء أو شفاعة، فنقول: إن كان الله تعالى أخبر بدعوة الملائكة ـ عليهم السلام ـ للمؤمنين، كما قال تعالى:</w:t>
      </w:r>
      <w:r w:rsidR="00822965" w:rsidRPr="00F76E63">
        <w:rPr>
          <w:sz w:val="28"/>
          <w:szCs w:val="28"/>
          <w:rtl/>
        </w:rPr>
        <w:t>﴿</w:t>
      </w:r>
      <w:r w:rsidRPr="00F76E63">
        <w:rPr>
          <w:sz w:val="28"/>
          <w:szCs w:val="28"/>
          <w:rtl/>
        </w:rPr>
        <w:t xml:space="preserve"> الَّذِينَ يَحْمِلُونَ الْعَرْشَ وَمَنْ حَوْلَهُ يُسَبِّحُونَ بِحَمْدِ رَبِّهِمْ وَيُؤْمِنُونَ بِهِ وَيَسْتَغْفِرُونَ لِلَّذِينَ آمَنُوا رَبَّنَا وَسِعْتَ كُلَّ شَيْءٍ رَحْمَةً وَعِلْماً فَاغْفِرْ لِلَّذِينَ تَابُوا وَاتَّبَعُوا سَبِيلَكَ وَقِهِمْ عَذَابَ الْجَحِيمِ</w:t>
      </w:r>
      <w:r w:rsidR="00822965" w:rsidRPr="00F76E63">
        <w:rPr>
          <w:sz w:val="28"/>
          <w:szCs w:val="28"/>
          <w:rtl/>
        </w:rPr>
        <w:t>﴾</w:t>
      </w:r>
      <w:r w:rsidRPr="00F76E63">
        <w:rPr>
          <w:sz w:val="28"/>
          <w:szCs w:val="28"/>
          <w:rtl/>
        </w:rPr>
        <w:t xml:space="preserve"> (غافر:7)، فإن كان هذا مع حملة العرش، فكيف برسول الله </w:t>
      </w:r>
      <w:r w:rsidRPr="00F76E63">
        <w:rPr>
          <w:sz w:val="28"/>
          <w:szCs w:val="28"/>
          <w:rtl/>
          <w:lang w:bidi="ar-SA"/>
        </w:rPr>
        <w:sym w:font="Abo-thar" w:char="F061"/>
      </w:r>
      <w:r w:rsidRPr="00F76E63">
        <w:rPr>
          <w:sz w:val="28"/>
          <w:szCs w:val="28"/>
          <w:rtl/>
        </w:rPr>
        <w:t>، ومع أمته التي كلف بها، وهو أحرص الخلق عليها؟</w:t>
      </w:r>
    </w:p>
    <w:p w14:paraId="302F0FFE" w14:textId="77777777" w:rsidR="00F8398C" w:rsidRPr="00F76E63" w:rsidRDefault="00F8398C" w:rsidP="00F8398C">
      <w:pPr>
        <w:pStyle w:val="aaac"/>
        <w:rPr>
          <w:sz w:val="28"/>
          <w:szCs w:val="28"/>
          <w:rtl/>
        </w:rPr>
      </w:pPr>
      <w:r w:rsidRPr="00F76E63">
        <w:rPr>
          <w:sz w:val="28"/>
          <w:szCs w:val="28"/>
          <w:rtl/>
        </w:rPr>
        <w:t xml:space="preserve">وقد أخبر </w:t>
      </w:r>
      <w:r w:rsidRPr="00F76E63">
        <w:rPr>
          <w:sz w:val="28"/>
          <w:szCs w:val="28"/>
          <w:rtl/>
          <w:lang w:bidi="ar-SA"/>
        </w:rPr>
        <w:sym w:font="Abo-thar" w:char="F061"/>
      </w:r>
      <w:r w:rsidRPr="00F76E63">
        <w:rPr>
          <w:sz w:val="28"/>
          <w:szCs w:val="28"/>
          <w:rtl/>
        </w:rPr>
        <w:t xml:space="preserve"> أن أعمال الأحياء تعرض على الأموات من الأقرباء والعشائر في البرزخ، فقال </w:t>
      </w:r>
      <w:r w:rsidRPr="00F76E63">
        <w:rPr>
          <w:sz w:val="28"/>
          <w:szCs w:val="28"/>
          <w:rtl/>
          <w:lang w:bidi="ar-SA"/>
        </w:rPr>
        <w:sym w:font="Abo-thar" w:char="F061"/>
      </w:r>
      <w:r w:rsidRPr="00F76E63">
        <w:rPr>
          <w:sz w:val="28"/>
          <w:szCs w:val="28"/>
          <w:rtl/>
        </w:rPr>
        <w:t>:( إن أعمالكم تعرض على أقاربكم وعشائركم من الأموات، فإن كان خيراً استبشروا به، وإن كان غير ذلك قالوا: اللهم لا تمتهم حتى تهديهم كما هديتنا)</w:t>
      </w:r>
      <w:r w:rsidRPr="00F76E63">
        <w:rPr>
          <w:sz w:val="28"/>
          <w:szCs w:val="28"/>
          <w:vertAlign w:val="superscript"/>
          <w:rtl/>
        </w:rPr>
        <w:t xml:space="preserve"> </w:t>
      </w:r>
      <w:r w:rsidR="00B23923" w:rsidRPr="00F76E63">
        <w:rPr>
          <w:rStyle w:val="af0"/>
          <w:sz w:val="28"/>
          <w:szCs w:val="28"/>
          <w:rtl/>
        </w:rPr>
        <w:t>(</w:t>
      </w:r>
      <w:r w:rsidRPr="00F76E63">
        <w:rPr>
          <w:rStyle w:val="af0"/>
          <w:sz w:val="28"/>
          <w:szCs w:val="28"/>
          <w:rtl/>
        </w:rPr>
        <w:footnoteReference w:id="58"/>
      </w:r>
      <w:r w:rsidR="00B23923" w:rsidRPr="00F76E63">
        <w:rPr>
          <w:rStyle w:val="af0"/>
          <w:sz w:val="28"/>
          <w:szCs w:val="28"/>
          <w:rtl/>
        </w:rPr>
        <w:t>)</w:t>
      </w:r>
    </w:p>
    <w:p w14:paraId="188559AB" w14:textId="77777777" w:rsidR="00F8398C" w:rsidRPr="00F76E63" w:rsidRDefault="00F8398C" w:rsidP="00F8398C">
      <w:pPr>
        <w:pStyle w:val="aaac"/>
        <w:rPr>
          <w:sz w:val="28"/>
          <w:szCs w:val="28"/>
          <w:rtl/>
        </w:rPr>
      </w:pPr>
      <w:r w:rsidRPr="00F76E63">
        <w:rPr>
          <w:sz w:val="28"/>
          <w:szCs w:val="28"/>
          <w:rtl/>
        </w:rPr>
        <w:t xml:space="preserve">فإن جاز هذا للعشائر والأقارب، وهم أفراد من الأمة، فكيف لا يجوز لرسول الله </w:t>
      </w:r>
      <w:r w:rsidRPr="00F76E63">
        <w:rPr>
          <w:sz w:val="28"/>
          <w:szCs w:val="28"/>
          <w:rtl/>
          <w:lang w:bidi="ar-SA"/>
        </w:rPr>
        <w:sym w:font="Abo-thar" w:char="F061"/>
      </w:r>
      <w:r w:rsidRPr="00F76E63">
        <w:rPr>
          <w:sz w:val="28"/>
          <w:szCs w:val="28"/>
          <w:rtl/>
        </w:rPr>
        <w:t>، وهو أحن على أمته من آبائهم، وأمهاتهم، وقد قال تعالى:</w:t>
      </w:r>
      <w:r w:rsidR="00822965" w:rsidRPr="00F76E63">
        <w:rPr>
          <w:sz w:val="28"/>
          <w:szCs w:val="28"/>
          <w:rtl/>
        </w:rPr>
        <w:t>﴿</w:t>
      </w:r>
      <w:r w:rsidRPr="00F76E63">
        <w:rPr>
          <w:sz w:val="28"/>
          <w:szCs w:val="28"/>
          <w:rtl/>
        </w:rPr>
        <w:t xml:space="preserve"> النَّبِيُّ أَوْلَى بِالْمُؤْمِنِينَ مِنْ أَنْفُسِهِمْ وَأَزْوَاجُهُ أُمَّهَاتُهُمْ</w:t>
      </w:r>
      <w:r w:rsidR="00822965" w:rsidRPr="00F76E63">
        <w:rPr>
          <w:sz w:val="28"/>
          <w:szCs w:val="28"/>
          <w:rtl/>
        </w:rPr>
        <w:t>﴾</w:t>
      </w:r>
      <w:r w:rsidRPr="00F76E63">
        <w:rPr>
          <w:sz w:val="28"/>
          <w:szCs w:val="28"/>
          <w:rtl/>
        </w:rPr>
        <w:t xml:space="preserve"> (الأحزاب: 6)</w:t>
      </w:r>
    </w:p>
    <w:p w14:paraId="4ECDB928" w14:textId="77777777" w:rsidR="00792FB6" w:rsidRPr="00F76E63" w:rsidRDefault="00792FB6" w:rsidP="00792FB6">
      <w:pPr>
        <w:pStyle w:val="aaac"/>
        <w:rPr>
          <w:sz w:val="28"/>
          <w:szCs w:val="28"/>
          <w:rtl/>
        </w:rPr>
      </w:pPr>
      <w:r w:rsidRPr="00F76E63">
        <w:rPr>
          <w:rFonts w:hint="cs"/>
          <w:sz w:val="28"/>
          <w:szCs w:val="28"/>
          <w:rtl/>
        </w:rPr>
        <w:t xml:space="preserve">هذا أولا .. وبالإضافة إليه فإن الشرك الحقيقي هو اعتقاد التأثير لرسول الله </w:t>
      </w:r>
      <w:r w:rsidRPr="00F76E63">
        <w:rPr>
          <w:rFonts w:hint="cs"/>
          <w:sz w:val="28"/>
          <w:szCs w:val="28"/>
        </w:rPr>
        <w:sym w:font="Abo-thar" w:char="F061"/>
      </w:r>
      <w:r w:rsidRPr="00F76E63">
        <w:rPr>
          <w:rFonts w:hint="cs"/>
          <w:sz w:val="28"/>
          <w:szCs w:val="28"/>
          <w:rtl/>
        </w:rPr>
        <w:t xml:space="preserve"> في حال حياته، وعدم التأثير بعد موته.. لأن المؤمن يدرك أن الله هو الفاعل والمؤثر مطلقا .. وأن دور رسول الله </w:t>
      </w:r>
      <w:r w:rsidRPr="00F76E63">
        <w:rPr>
          <w:rFonts w:hint="cs"/>
          <w:sz w:val="28"/>
          <w:szCs w:val="28"/>
        </w:rPr>
        <w:sym w:font="Abo-thar" w:char="F061"/>
      </w:r>
      <w:r w:rsidRPr="00F76E63">
        <w:rPr>
          <w:rFonts w:hint="cs"/>
          <w:sz w:val="28"/>
          <w:szCs w:val="28"/>
          <w:rtl/>
        </w:rPr>
        <w:t xml:space="preserve"> هو الوساطة.. أي أنه وسيلة للفضل الإلهي.. ولذلك فإن هذه اللفظة وحدها [الوسيلة] تدل كل عاقل على التوحيد الحقيقي الذي تدل عليه السنة النبوية.. لا التوحيد الذي يدعو إليه أصحاب السنة المذهبية. </w:t>
      </w:r>
    </w:p>
    <w:p w14:paraId="45450AAC" w14:textId="77777777" w:rsidR="002863FA" w:rsidRPr="00F76E63" w:rsidRDefault="002863FA" w:rsidP="002863FA">
      <w:pPr>
        <w:pStyle w:val="aaa3"/>
        <w:rPr>
          <w:sz w:val="28"/>
          <w:szCs w:val="28"/>
          <w:rtl/>
          <w:lang w:val="fr-FR"/>
        </w:rPr>
      </w:pPr>
      <w:bookmarkStart w:id="22" w:name="_Toc467519297"/>
      <w:r w:rsidRPr="00F76E63">
        <w:rPr>
          <w:rFonts w:hint="cs"/>
          <w:sz w:val="28"/>
          <w:szCs w:val="28"/>
          <w:rtl/>
          <w:lang w:val="fr-FR"/>
        </w:rPr>
        <w:t xml:space="preserve">الحكم ببدعية جميع مظاهر الارتباط الشعوري برسول الله </w:t>
      </w:r>
      <w:r w:rsidRPr="00F76E63">
        <w:rPr>
          <w:rFonts w:hint="cs"/>
          <w:sz w:val="28"/>
          <w:szCs w:val="28"/>
          <w:lang w:val="fr-FR"/>
        </w:rPr>
        <w:sym w:font="Abo-thar" w:char="F061"/>
      </w:r>
      <w:r w:rsidRPr="00F76E63">
        <w:rPr>
          <w:rFonts w:hint="cs"/>
          <w:sz w:val="28"/>
          <w:szCs w:val="28"/>
          <w:rtl/>
          <w:lang w:val="fr-FR"/>
        </w:rPr>
        <w:t>:</w:t>
      </w:r>
      <w:bookmarkEnd w:id="22"/>
    </w:p>
    <w:p w14:paraId="04B74BD8" w14:textId="77777777" w:rsidR="00B87D30" w:rsidRPr="00F76E63" w:rsidRDefault="000D207F" w:rsidP="000D207F">
      <w:pPr>
        <w:pStyle w:val="aaac"/>
        <w:rPr>
          <w:sz w:val="28"/>
          <w:szCs w:val="28"/>
          <w:rtl/>
          <w:lang w:val="en-US" w:bidi="ar-SA"/>
        </w:rPr>
      </w:pPr>
      <w:r w:rsidRPr="00F76E63">
        <w:rPr>
          <w:rFonts w:hint="cs"/>
          <w:sz w:val="28"/>
          <w:szCs w:val="28"/>
          <w:rtl/>
          <w:lang w:val="en-US"/>
        </w:rPr>
        <w:t xml:space="preserve">مع أن النصوص الكثيرة تدل على أن العلاقة برسول الله </w:t>
      </w:r>
      <w:r w:rsidRPr="00F76E63">
        <w:rPr>
          <w:rFonts w:hint="cs"/>
          <w:sz w:val="28"/>
          <w:szCs w:val="28"/>
          <w:lang w:val="en-US"/>
        </w:rPr>
        <w:sym w:font="Abo-thar" w:char="F061"/>
      </w:r>
      <w:r w:rsidRPr="00F76E63">
        <w:rPr>
          <w:rFonts w:hint="cs"/>
          <w:sz w:val="28"/>
          <w:szCs w:val="28"/>
          <w:rtl/>
          <w:lang w:val="en-US"/>
        </w:rPr>
        <w:t xml:space="preserve"> لا تقتصر فقط على الجانب التشريعي، بل تتعداه إلى تلك المشاعر العاطفية العميقة، والتي قد تفرز من السلوكات ما لا </w:t>
      </w:r>
      <w:r w:rsidRPr="00F76E63">
        <w:rPr>
          <w:rFonts w:hint="cs"/>
          <w:sz w:val="28"/>
          <w:szCs w:val="28"/>
          <w:rtl/>
          <w:lang w:val="en-US"/>
        </w:rPr>
        <w:lastRenderedPageBreak/>
        <w:t xml:space="preserve">يمكن الحكم عليه بالضلالة أو البدعة باعتباره إفرازا طبيعيا لتلك المحبة والأشواق العظيمة إلا أننا نجد أصحاب السنة المذهبية يغضون الطرف عن كل تلك النصوص، ويهملونها، ولا يهتمون بها، بل يعتبرون السنة في الجفاء لرسول الله </w:t>
      </w:r>
      <w:r w:rsidRPr="00F76E63">
        <w:rPr>
          <w:rFonts w:hint="cs"/>
          <w:sz w:val="28"/>
          <w:szCs w:val="28"/>
          <w:lang w:val="en-US"/>
        </w:rPr>
        <w:sym w:font="Abo-thar" w:char="F061"/>
      </w:r>
      <w:r w:rsidRPr="00F76E63">
        <w:rPr>
          <w:rFonts w:hint="cs"/>
          <w:sz w:val="28"/>
          <w:szCs w:val="28"/>
          <w:rtl/>
          <w:lang w:val="en-US"/>
        </w:rPr>
        <w:t>، والبدعة في كل السلوكات التي ترشح عن المحبة، وتنبع من الشوق.</w:t>
      </w:r>
    </w:p>
    <w:p w14:paraId="06E54B67" w14:textId="77777777" w:rsidR="000D207F" w:rsidRPr="00F76E63" w:rsidRDefault="000D207F" w:rsidP="000D207F">
      <w:pPr>
        <w:pStyle w:val="aaac"/>
        <w:rPr>
          <w:sz w:val="28"/>
          <w:szCs w:val="28"/>
          <w:rtl/>
        </w:rPr>
      </w:pPr>
      <w:r w:rsidRPr="00F76E63">
        <w:rPr>
          <w:rFonts w:hint="cs"/>
          <w:sz w:val="28"/>
          <w:szCs w:val="28"/>
          <w:rtl/>
          <w:lang w:val="en-US"/>
        </w:rPr>
        <w:t xml:space="preserve">ولهذا نجد علما كبيرا من أعلام السنة المذهبية، كابن تيمية، يقف مواقف سلبية من زيارة </w:t>
      </w:r>
      <w:r w:rsidRPr="00F76E63">
        <w:rPr>
          <w:sz w:val="28"/>
          <w:szCs w:val="28"/>
          <w:rtl/>
        </w:rPr>
        <w:t xml:space="preserve">قبر رسول الله </w:t>
      </w:r>
      <w:r w:rsidRPr="00F76E63">
        <w:rPr>
          <w:sz w:val="28"/>
          <w:szCs w:val="28"/>
        </w:rPr>
        <w:sym w:font="Abo-thar" w:char="F061"/>
      </w:r>
      <w:r w:rsidRPr="00F76E63">
        <w:rPr>
          <w:sz w:val="28"/>
          <w:szCs w:val="28"/>
          <w:rtl/>
        </w:rPr>
        <w:t xml:space="preserve">.. </w:t>
      </w:r>
      <w:r w:rsidRPr="00F76E63">
        <w:rPr>
          <w:rFonts w:hint="cs"/>
          <w:sz w:val="28"/>
          <w:szCs w:val="28"/>
          <w:rtl/>
        </w:rPr>
        <w:t>بل ي</w:t>
      </w:r>
      <w:r w:rsidRPr="00F76E63">
        <w:rPr>
          <w:sz w:val="28"/>
          <w:szCs w:val="28"/>
          <w:rtl/>
        </w:rPr>
        <w:t xml:space="preserve">حاول بكل ما أوتي من أسلحة التبديع والتضليل أن يحول من زيارته </w:t>
      </w:r>
      <w:r w:rsidRPr="00F76E63">
        <w:rPr>
          <w:sz w:val="28"/>
          <w:szCs w:val="28"/>
        </w:rPr>
        <w:sym w:font="Abo-thar" w:char="F061"/>
      </w:r>
      <w:r w:rsidRPr="00F76E63">
        <w:rPr>
          <w:rFonts w:hint="cs"/>
          <w:sz w:val="28"/>
          <w:szCs w:val="28"/>
          <w:rtl/>
        </w:rPr>
        <w:t xml:space="preserve"> و</w:t>
      </w:r>
      <w:r w:rsidRPr="00F76E63">
        <w:rPr>
          <w:sz w:val="28"/>
          <w:szCs w:val="28"/>
          <w:rtl/>
        </w:rPr>
        <w:t>التي تحن لها القلوب، إلى معصية من المعاصي، بل بدعة من البدع، مع أن ذلك مما تعارفت عليه الأمة الإسلامية سلفها وخلفها، بل ما تعارفت عليه الأمم من قبلها حتى لا تنقطع صلتها بمن ترجع إليهم في شؤون دينها ودنياها، وحتى لا تزول آثارهم التي تدل عليهم.</w:t>
      </w:r>
    </w:p>
    <w:p w14:paraId="258A6F28" w14:textId="77777777" w:rsidR="000D207F" w:rsidRPr="00F76E63" w:rsidRDefault="000D207F" w:rsidP="000D207F">
      <w:pPr>
        <w:pStyle w:val="aaac"/>
        <w:rPr>
          <w:rFonts w:ascii="mylotus" w:hAnsi="mylotus"/>
          <w:sz w:val="28"/>
          <w:szCs w:val="28"/>
          <w:rtl/>
        </w:rPr>
      </w:pPr>
      <w:r w:rsidRPr="00F76E63">
        <w:rPr>
          <w:rFonts w:ascii="mylotus" w:hAnsi="mylotus" w:hint="cs"/>
          <w:sz w:val="28"/>
          <w:szCs w:val="28"/>
          <w:rtl/>
        </w:rPr>
        <w:t>و</w:t>
      </w:r>
      <w:r w:rsidRPr="00F76E63">
        <w:rPr>
          <w:rFonts w:ascii="mylotus" w:hAnsi="mylotus"/>
          <w:sz w:val="28"/>
          <w:szCs w:val="28"/>
          <w:rtl/>
        </w:rPr>
        <w:t xml:space="preserve">قد ذكر ابن تيمية هذه المسألة في مواضع كثيرة من كتبه، ومنها فتواه لمن سأله عن قوله </w:t>
      </w:r>
      <w:r w:rsidRPr="00F76E63">
        <w:rPr>
          <w:rFonts w:ascii="mylotus" w:hAnsi="mylotus"/>
          <w:sz w:val="28"/>
          <w:szCs w:val="28"/>
          <w:rtl/>
        </w:rPr>
        <w:sym w:font="Abo-thar" w:char="F061"/>
      </w:r>
      <w:r w:rsidRPr="00F76E63">
        <w:rPr>
          <w:rFonts w:ascii="mylotus" w:hAnsi="mylotus"/>
          <w:sz w:val="28"/>
          <w:szCs w:val="28"/>
          <w:rtl/>
        </w:rPr>
        <w:t xml:space="preserve">: (مَن زار قبري وجبت له شفاعتي)، و(من زار البيت ولم يزرني فقد جفاني)، وهل زيارة النبي </w:t>
      </w:r>
      <w:r w:rsidRPr="00F76E63">
        <w:rPr>
          <w:rFonts w:ascii="mylotus" w:hAnsi="mylotus"/>
          <w:sz w:val="28"/>
          <w:szCs w:val="28"/>
          <w:rtl/>
        </w:rPr>
        <w:sym w:font="Abo-thar" w:char="F061"/>
      </w:r>
      <w:r w:rsidRPr="00F76E63">
        <w:rPr>
          <w:rFonts w:ascii="mylotus" w:hAnsi="mylotus"/>
          <w:sz w:val="28"/>
          <w:szCs w:val="28"/>
          <w:rtl/>
        </w:rPr>
        <w:t xml:space="preserve"> على وجه الاستحباب أو لا؟</w:t>
      </w:r>
    </w:p>
    <w:p w14:paraId="4AD728F9" w14:textId="77777777" w:rsidR="000D207F" w:rsidRPr="00F76E63" w:rsidRDefault="000D207F" w:rsidP="000D207F">
      <w:pPr>
        <w:pStyle w:val="aaac"/>
        <w:rPr>
          <w:rFonts w:ascii="mylotus" w:hAnsi="mylotus"/>
          <w:sz w:val="28"/>
          <w:szCs w:val="28"/>
          <w:rtl/>
        </w:rPr>
      </w:pPr>
      <w:r w:rsidRPr="00F76E63">
        <w:rPr>
          <w:rFonts w:ascii="mylotus" w:hAnsi="mylotus"/>
          <w:sz w:val="28"/>
          <w:szCs w:val="28"/>
          <w:rtl/>
        </w:rPr>
        <w:t xml:space="preserve">فأجاب: (أمّا قوله: (مَن زار قبري وجبت له شفاعتي) فهذا الحديث رواه الدارقطني ـ فيما قيل ـ بإسناد ضعيف، ولهذا ذكره غير واحد من الموضوعات، ولم يروه أحد من أهل الكتب المعتمد عليها من كتب الصحاح والسنن والمسانيد، وأمّا الحديث الآخر قوله: (مَن حج البيت ولم يزرني فقد جفاني)، فهذا لم يروه أحد من أهل العلم بالحديث، بل هو موضوع على رسول الله </w:t>
      </w:r>
      <w:r w:rsidRPr="00F76E63">
        <w:rPr>
          <w:rFonts w:ascii="mylotus" w:hAnsi="mylotus"/>
          <w:sz w:val="28"/>
          <w:szCs w:val="28"/>
          <w:rtl/>
        </w:rPr>
        <w:sym w:font="Abo-thar" w:char="F061"/>
      </w:r>
      <w:r w:rsidRPr="00F76E63">
        <w:rPr>
          <w:rFonts w:ascii="mylotus" w:hAnsi="mylotus"/>
          <w:sz w:val="28"/>
          <w:szCs w:val="28"/>
          <w:rtl/>
        </w:rPr>
        <w:t xml:space="preserve"> ومعناه مخالف للإجماع، فإنّ جفاء الرسول </w:t>
      </w:r>
      <w:r w:rsidRPr="00F76E63">
        <w:rPr>
          <w:rFonts w:ascii="mylotus" w:hAnsi="mylotus"/>
          <w:sz w:val="28"/>
          <w:szCs w:val="28"/>
          <w:rtl/>
        </w:rPr>
        <w:sym w:font="Abo-thar" w:char="F061"/>
      </w:r>
      <w:r w:rsidRPr="00F76E63">
        <w:rPr>
          <w:rFonts w:ascii="mylotus" w:hAnsi="mylotus"/>
          <w:sz w:val="28"/>
          <w:szCs w:val="28"/>
          <w:rtl/>
        </w:rPr>
        <w:t xml:space="preserve"> من الكبائر.. وأمّا زيارته فليست واجبة باتّفاق المسلمين، بل ليس فيها أمر في الكتاب ولا في السنّة، وإنّما الأمر الموجود في الكتاب والسنّة بالصلاة عليه والتسليم. وأكثر ما اعتمده العلماء في الزيارة قوله في الحديث الذي رواه أبو داود: (ما من مسلم يسلّم عليّ، إلاّ ردّ الله عليّ روحي حتى أردّ عليه السلام)</w:t>
      </w:r>
      <w:r w:rsidRPr="00F76E63">
        <w:rPr>
          <w:rStyle w:val="af0"/>
          <w:sz w:val="28"/>
          <w:szCs w:val="28"/>
          <w:rtl/>
        </w:rPr>
        <w:t>(</w:t>
      </w:r>
      <w:r w:rsidRPr="00F76E63">
        <w:rPr>
          <w:rStyle w:val="af0"/>
          <w:sz w:val="28"/>
          <w:szCs w:val="28"/>
          <w:rtl/>
        </w:rPr>
        <w:footnoteReference w:id="59"/>
      </w:r>
      <w:r w:rsidRPr="00F76E63">
        <w:rPr>
          <w:rStyle w:val="af0"/>
          <w:sz w:val="28"/>
          <w:szCs w:val="28"/>
          <w:rtl/>
        </w:rPr>
        <w:t>)</w:t>
      </w:r>
      <w:r w:rsidRPr="00F76E63">
        <w:rPr>
          <w:rFonts w:ascii="mylotus" w:hAnsi="mylotus"/>
          <w:sz w:val="28"/>
          <w:szCs w:val="28"/>
          <w:rtl/>
        </w:rPr>
        <w:t xml:space="preserve"> </w:t>
      </w:r>
    </w:p>
    <w:p w14:paraId="3B4BB153" w14:textId="77777777" w:rsidR="000D207F" w:rsidRPr="00F76E63" w:rsidRDefault="000D207F" w:rsidP="000D207F">
      <w:pPr>
        <w:pStyle w:val="aaac"/>
        <w:rPr>
          <w:rFonts w:ascii="mylotus" w:hAnsi="mylotus"/>
          <w:sz w:val="28"/>
          <w:szCs w:val="28"/>
          <w:rtl/>
        </w:rPr>
      </w:pPr>
      <w:r w:rsidRPr="00F76E63">
        <w:rPr>
          <w:rFonts w:ascii="mylotus" w:hAnsi="mylotus"/>
          <w:sz w:val="28"/>
          <w:szCs w:val="28"/>
          <w:rtl/>
        </w:rPr>
        <w:lastRenderedPageBreak/>
        <w:t xml:space="preserve">بل إن الأمر وصل به إلى هذا الجفاء الذي عبر عنه بقوله: ( أن إتيان مسجد رسول الله </w:t>
      </w:r>
      <w:r w:rsidRPr="00F76E63">
        <w:rPr>
          <w:rFonts w:ascii="mylotus" w:hAnsi="mylotus"/>
          <w:sz w:val="28"/>
          <w:szCs w:val="28"/>
          <w:rtl/>
        </w:rPr>
        <w:sym w:font="Abo-thar" w:char="F061"/>
      </w:r>
      <w:r w:rsidRPr="00F76E63">
        <w:rPr>
          <w:rFonts w:ascii="mylotus" w:hAnsi="mylotus"/>
          <w:sz w:val="28"/>
          <w:szCs w:val="28"/>
          <w:rtl/>
        </w:rPr>
        <w:t xml:space="preserve"> وقصد ذلك والسفر لذلك أولى من إتيان قبره لو كانت الحجرة مفتوحة والسفر إليه بإجماع المسلمين. فإن الصحابة كانوا يأتون مسجده في اليوم والليلة خمس مرات والحجرة إلى جانب المسجد لم يدخلها أحد منهم لأنهم قد علموا أنه نهاهم أن يتخذوا القبور مساجد وأن يتخذوا قبره عيدا أو وثنا.. وكذلك قد علموا أن صلاتهم وسلامهم عليه في المسجد أولى من عند قبره. وكل من يسافر للزيارة فسفره إنما يكون إلى المسجد سواء قصد ذلك أو لم يقصده والسفر إلى المسجد مستحب بالنص والإجماع)</w:t>
      </w:r>
      <w:r w:rsidRPr="00F76E63">
        <w:rPr>
          <w:rStyle w:val="af0"/>
          <w:sz w:val="28"/>
          <w:szCs w:val="28"/>
          <w:rtl/>
        </w:rPr>
        <w:t>(</w:t>
      </w:r>
      <w:r w:rsidRPr="00F76E63">
        <w:rPr>
          <w:rStyle w:val="af0"/>
          <w:sz w:val="28"/>
          <w:szCs w:val="28"/>
          <w:rtl/>
        </w:rPr>
        <w:footnoteReference w:id="60"/>
      </w:r>
      <w:r w:rsidRPr="00F76E63">
        <w:rPr>
          <w:rStyle w:val="af0"/>
          <w:sz w:val="28"/>
          <w:szCs w:val="28"/>
          <w:rtl/>
        </w:rPr>
        <w:t>)</w:t>
      </w:r>
      <w:r w:rsidRPr="00F76E63">
        <w:rPr>
          <w:rFonts w:ascii="mylotus" w:hAnsi="mylotus"/>
          <w:sz w:val="28"/>
          <w:szCs w:val="28"/>
          <w:rtl/>
        </w:rPr>
        <w:t xml:space="preserve"> </w:t>
      </w:r>
    </w:p>
    <w:p w14:paraId="61DE80F6" w14:textId="77777777" w:rsidR="000D207F" w:rsidRPr="00F76E63" w:rsidRDefault="000D207F" w:rsidP="000D207F">
      <w:pPr>
        <w:pStyle w:val="aaac"/>
        <w:rPr>
          <w:rFonts w:ascii="mylotus" w:hAnsi="mylotus"/>
          <w:sz w:val="28"/>
          <w:szCs w:val="28"/>
          <w:rtl/>
        </w:rPr>
      </w:pPr>
      <w:r w:rsidRPr="00F76E63">
        <w:rPr>
          <w:rFonts w:ascii="mylotus" w:hAnsi="mylotus"/>
          <w:sz w:val="28"/>
          <w:szCs w:val="28"/>
          <w:rtl/>
        </w:rPr>
        <w:t>وقال: (لو كان قبر نبينا يزار كما تزار القبور لكان أهل مدينته أحق الناس بذلك كما أن أهل كل مدينة أحق بزيارة من عندهم من الصالحين فلما اتفق السلف وأئمة الدين على أن أهل مدينته لا يزورون قبره بل ولا يقفون عنده للسلام إذا دخلوا المسجد وخرجوا وإن لم يسمى هذا زيارة</w:t>
      </w:r>
      <w:r w:rsidR="004B50F8" w:rsidRPr="00F76E63">
        <w:rPr>
          <w:rFonts w:ascii="mylotus" w:hAnsi="mylotus"/>
          <w:sz w:val="28"/>
          <w:szCs w:val="28"/>
          <w:rtl/>
        </w:rPr>
        <w:t xml:space="preserve">، </w:t>
      </w:r>
      <w:r w:rsidRPr="00F76E63">
        <w:rPr>
          <w:rFonts w:ascii="mylotus" w:hAnsi="mylotus"/>
          <w:sz w:val="28"/>
          <w:szCs w:val="28"/>
          <w:rtl/>
        </w:rPr>
        <w:t>بل يكره لهم ذلك عند غير السفر!! كما ذكر ذلك مالك وبين أن ذلك من البدع التي لم يكن صدر هذه الأمة يفعلونه علم أن من جعل زيارة قبره مشروعة كزيارة قبر غيره فقد خالف إجماع المسلمين)</w:t>
      </w:r>
      <w:r w:rsidRPr="00F76E63">
        <w:rPr>
          <w:rStyle w:val="af0"/>
          <w:sz w:val="28"/>
          <w:szCs w:val="28"/>
          <w:rtl/>
        </w:rPr>
        <w:t>(</w:t>
      </w:r>
      <w:r w:rsidRPr="00F76E63">
        <w:rPr>
          <w:rStyle w:val="af0"/>
          <w:sz w:val="28"/>
          <w:szCs w:val="28"/>
          <w:rtl/>
        </w:rPr>
        <w:footnoteReference w:id="61"/>
      </w:r>
      <w:r w:rsidRPr="00F76E63">
        <w:rPr>
          <w:rStyle w:val="af0"/>
          <w:sz w:val="28"/>
          <w:szCs w:val="28"/>
          <w:rtl/>
        </w:rPr>
        <w:t>)</w:t>
      </w:r>
      <w:r w:rsidRPr="00F76E63">
        <w:rPr>
          <w:rFonts w:ascii="mylotus" w:hAnsi="mylotus"/>
          <w:sz w:val="28"/>
          <w:szCs w:val="28"/>
          <w:rtl/>
        </w:rPr>
        <w:t xml:space="preserve"> </w:t>
      </w:r>
    </w:p>
    <w:p w14:paraId="300645F8" w14:textId="77777777" w:rsidR="000D207F" w:rsidRPr="00F76E63" w:rsidRDefault="000D207F" w:rsidP="000D207F">
      <w:pPr>
        <w:pStyle w:val="aaac"/>
        <w:rPr>
          <w:rFonts w:ascii="mylotus" w:hAnsi="mylotus"/>
          <w:sz w:val="28"/>
          <w:szCs w:val="28"/>
          <w:rtl/>
        </w:rPr>
      </w:pPr>
      <w:r w:rsidRPr="00F76E63">
        <w:rPr>
          <w:rFonts w:ascii="mylotus" w:hAnsi="mylotus"/>
          <w:sz w:val="28"/>
          <w:szCs w:val="28"/>
          <w:rtl/>
        </w:rPr>
        <w:t xml:space="preserve">وقال في (الرد على الأخنائي): (ولهذا كان الصحابة في عهد الخلفاء الراشدين إذا دخلوا المسجد.. لم يكونوا يذهبون إلى ناحية القبر فيزورونه هناك ولا يقفون خارج الحجرة كما لم يكونوا يدخلون الحجرة أيضا لزيارة قبره .. ولا كانوا أيضا يأتون من بيوتهم لمجرد زيارة قبره </w:t>
      </w:r>
      <w:r w:rsidRPr="00F76E63">
        <w:rPr>
          <w:rFonts w:ascii="mylotus" w:hAnsi="mylotus"/>
          <w:sz w:val="28"/>
          <w:szCs w:val="28"/>
          <w:rtl/>
        </w:rPr>
        <w:sym w:font="Abo-thar" w:char="F061"/>
      </w:r>
      <w:r w:rsidRPr="00F76E63">
        <w:rPr>
          <w:rFonts w:ascii="mylotus" w:hAnsi="mylotus"/>
          <w:sz w:val="28"/>
          <w:szCs w:val="28"/>
          <w:rtl/>
        </w:rPr>
        <w:t xml:space="preserve"> بل هذا من البدع التي أنكرها الأئمة والعلماء وإن كان الزائر ليس مقصوده إلا الصلاة والسلام عليه وبينوا أن السلف لم يفعلوها)</w:t>
      </w:r>
      <w:r w:rsidRPr="00F76E63">
        <w:rPr>
          <w:rStyle w:val="af0"/>
          <w:sz w:val="28"/>
          <w:szCs w:val="28"/>
          <w:rtl/>
        </w:rPr>
        <w:t>(</w:t>
      </w:r>
      <w:r w:rsidRPr="00F76E63">
        <w:rPr>
          <w:rStyle w:val="af0"/>
          <w:sz w:val="28"/>
          <w:szCs w:val="28"/>
          <w:rtl/>
        </w:rPr>
        <w:footnoteReference w:id="62"/>
      </w:r>
      <w:r w:rsidRPr="00F76E63">
        <w:rPr>
          <w:rStyle w:val="af0"/>
          <w:sz w:val="28"/>
          <w:szCs w:val="28"/>
          <w:rtl/>
        </w:rPr>
        <w:t>)</w:t>
      </w:r>
    </w:p>
    <w:p w14:paraId="7BB70472" w14:textId="77777777" w:rsidR="000D207F" w:rsidRPr="00F76E63" w:rsidRDefault="000D207F" w:rsidP="000D207F">
      <w:pPr>
        <w:pStyle w:val="aaac"/>
        <w:rPr>
          <w:rFonts w:ascii="mylotus" w:hAnsi="mylotus"/>
          <w:sz w:val="28"/>
          <w:szCs w:val="28"/>
          <w:rtl/>
        </w:rPr>
      </w:pPr>
      <w:r w:rsidRPr="00F76E63">
        <w:rPr>
          <w:rFonts w:ascii="mylotus" w:hAnsi="mylotus"/>
          <w:sz w:val="28"/>
          <w:szCs w:val="28"/>
          <w:rtl/>
        </w:rPr>
        <w:lastRenderedPageBreak/>
        <w:t xml:space="preserve">وقال في نفس الكتاب: (ومعلوم أن أهل المدينة لا يكره لهم زيارة قبور أهل البقيع وشهداء أحد وغيرهم ... ولكن قبر النبي </w:t>
      </w:r>
      <w:r w:rsidRPr="00F76E63">
        <w:rPr>
          <w:rFonts w:ascii="mylotus" w:hAnsi="mylotus"/>
          <w:sz w:val="28"/>
          <w:szCs w:val="28"/>
          <w:rtl/>
        </w:rPr>
        <w:sym w:font="Abo-thar" w:char="F061"/>
      </w:r>
      <w:r w:rsidRPr="00F76E63">
        <w:rPr>
          <w:rFonts w:ascii="mylotus" w:hAnsi="mylotus"/>
          <w:sz w:val="28"/>
          <w:szCs w:val="28"/>
          <w:rtl/>
        </w:rPr>
        <w:t xml:space="preserve"> خص بالمنع شرعا وحسا كما دفن في الحجرة ومنع الناس من زيارة قبره من الحجرة كما تزار سائر القبور فيصل الزائر إلى عند القبر</w:t>
      </w:r>
      <w:r w:rsidR="004B50F8" w:rsidRPr="00F76E63">
        <w:rPr>
          <w:rFonts w:ascii="mylotus" w:hAnsi="mylotus"/>
          <w:sz w:val="28"/>
          <w:szCs w:val="28"/>
          <w:rtl/>
        </w:rPr>
        <w:t xml:space="preserve">، </w:t>
      </w:r>
      <w:r w:rsidRPr="00F76E63">
        <w:rPr>
          <w:rFonts w:ascii="mylotus" w:hAnsi="mylotus"/>
          <w:sz w:val="28"/>
          <w:szCs w:val="28"/>
          <w:rtl/>
        </w:rPr>
        <w:t xml:space="preserve">وقبر النبي </w:t>
      </w:r>
      <w:r w:rsidRPr="00F76E63">
        <w:rPr>
          <w:rFonts w:ascii="mylotus" w:hAnsi="mylotus"/>
          <w:sz w:val="28"/>
          <w:szCs w:val="28"/>
          <w:rtl/>
        </w:rPr>
        <w:sym w:font="Abo-thar" w:char="F061"/>
      </w:r>
      <w:r w:rsidRPr="00F76E63">
        <w:rPr>
          <w:rFonts w:ascii="mylotus" w:hAnsi="mylotus"/>
          <w:sz w:val="28"/>
          <w:szCs w:val="28"/>
          <w:rtl/>
        </w:rPr>
        <w:t xml:space="preserve"> ليس كذلك فلا تستحب هذه الزيارة في حقه ولا تمكن)</w:t>
      </w:r>
      <w:r w:rsidRPr="00F76E63">
        <w:rPr>
          <w:rStyle w:val="af0"/>
          <w:rFonts w:ascii="mylotus" w:hAnsi="mylotus"/>
          <w:sz w:val="28"/>
          <w:szCs w:val="28"/>
          <w:rtl/>
        </w:rPr>
        <w:t xml:space="preserve"> </w:t>
      </w:r>
      <w:r w:rsidRPr="00F76E63">
        <w:rPr>
          <w:rStyle w:val="af0"/>
          <w:sz w:val="28"/>
          <w:szCs w:val="28"/>
          <w:rtl/>
        </w:rPr>
        <w:t>(</w:t>
      </w:r>
      <w:r w:rsidRPr="00F76E63">
        <w:rPr>
          <w:rStyle w:val="af0"/>
          <w:sz w:val="28"/>
          <w:szCs w:val="28"/>
          <w:rtl/>
        </w:rPr>
        <w:footnoteReference w:id="63"/>
      </w:r>
      <w:r w:rsidRPr="00F76E63">
        <w:rPr>
          <w:rStyle w:val="af0"/>
          <w:sz w:val="28"/>
          <w:szCs w:val="28"/>
          <w:rtl/>
        </w:rPr>
        <w:t>)</w:t>
      </w:r>
    </w:p>
    <w:p w14:paraId="373282F3" w14:textId="77777777" w:rsidR="000D207F" w:rsidRPr="00F76E63" w:rsidRDefault="000D207F" w:rsidP="000D207F">
      <w:pPr>
        <w:pStyle w:val="aaac"/>
        <w:rPr>
          <w:rFonts w:ascii="mylotus" w:hAnsi="mylotus"/>
          <w:sz w:val="28"/>
          <w:szCs w:val="28"/>
          <w:rtl/>
        </w:rPr>
      </w:pPr>
      <w:r w:rsidRPr="00F76E63">
        <w:rPr>
          <w:rFonts w:ascii="mylotus" w:hAnsi="mylotus"/>
          <w:sz w:val="28"/>
          <w:szCs w:val="28"/>
          <w:rtl/>
        </w:rPr>
        <w:t xml:space="preserve">بل إنه لم يكتف بهذا، بل راح يحرم السفر لزيارة رسول الله </w:t>
      </w:r>
      <w:r w:rsidRPr="00F76E63">
        <w:rPr>
          <w:rFonts w:ascii="mylotus" w:hAnsi="mylotus"/>
          <w:sz w:val="28"/>
          <w:szCs w:val="28"/>
          <w:rtl/>
        </w:rPr>
        <w:sym w:font="Abo-thar" w:char="F061"/>
      </w:r>
      <w:r w:rsidRPr="00F76E63">
        <w:rPr>
          <w:rFonts w:ascii="mylotus" w:hAnsi="mylotus"/>
          <w:sz w:val="28"/>
          <w:szCs w:val="28"/>
          <w:rtl/>
        </w:rPr>
        <w:t xml:space="preserve">، ويعتبره بدعة، ويحرم قصر الصلاة لمن فعل هذا، وكأن الذي يريد أن يزور رسول الله </w:t>
      </w:r>
      <w:r w:rsidRPr="00F76E63">
        <w:rPr>
          <w:rFonts w:ascii="mylotus" w:hAnsi="mylotus"/>
          <w:sz w:val="28"/>
          <w:szCs w:val="28"/>
          <w:rtl/>
        </w:rPr>
        <w:sym w:font="Abo-thar" w:char="F061"/>
      </w:r>
      <w:r w:rsidRPr="00F76E63">
        <w:rPr>
          <w:rFonts w:ascii="mylotus" w:hAnsi="mylotus"/>
          <w:sz w:val="28"/>
          <w:szCs w:val="28"/>
          <w:rtl/>
        </w:rPr>
        <w:t xml:space="preserve"> يريد أن يفعل معصية.</w:t>
      </w:r>
    </w:p>
    <w:p w14:paraId="27D66FBB" w14:textId="77777777" w:rsidR="000D207F" w:rsidRPr="00F76E63" w:rsidRDefault="000D207F" w:rsidP="000D207F">
      <w:pPr>
        <w:pStyle w:val="aaac"/>
        <w:rPr>
          <w:rFonts w:ascii="mylotus" w:hAnsi="mylotus"/>
          <w:sz w:val="28"/>
          <w:szCs w:val="28"/>
          <w:rtl/>
        </w:rPr>
      </w:pPr>
      <w:r w:rsidRPr="00F76E63">
        <w:rPr>
          <w:rFonts w:ascii="mylotus" w:hAnsi="mylotus" w:hint="cs"/>
          <w:sz w:val="28"/>
          <w:szCs w:val="28"/>
          <w:rtl/>
        </w:rPr>
        <w:t>و</w:t>
      </w:r>
      <w:r w:rsidRPr="00F76E63">
        <w:rPr>
          <w:rFonts w:ascii="mylotus" w:hAnsi="mylotus"/>
          <w:sz w:val="28"/>
          <w:szCs w:val="28"/>
          <w:rtl/>
        </w:rPr>
        <w:t xml:space="preserve">قد أفتى الفتاوى الكثيرة في ذلك، منها قوله: (وأما إذا كان قصده بالسفر زيارة قبر النبي دون الصلاة في مسجده، فهذه المسألة فيها خلاف، فالذي عليه الأئمة وأكثر العلماء أن هذا غير مشروع ولا مأمور به، لقوله </w:t>
      </w:r>
      <w:r w:rsidRPr="00F76E63">
        <w:rPr>
          <w:rFonts w:ascii="mylotus" w:hAnsi="mylotus"/>
          <w:sz w:val="28"/>
          <w:szCs w:val="28"/>
          <w:rtl/>
        </w:rPr>
        <w:sym w:font="Abo-thar" w:char="F061"/>
      </w:r>
      <w:r w:rsidR="004B50F8" w:rsidRPr="00F76E63">
        <w:rPr>
          <w:rFonts w:ascii="mylotus" w:hAnsi="mylotus"/>
          <w:sz w:val="28"/>
          <w:szCs w:val="28"/>
          <w:rtl/>
        </w:rPr>
        <w:t xml:space="preserve">: </w:t>
      </w:r>
      <w:r w:rsidRPr="00F76E63">
        <w:rPr>
          <w:rFonts w:ascii="mylotus" w:hAnsi="mylotus"/>
          <w:sz w:val="28"/>
          <w:szCs w:val="28"/>
          <w:rtl/>
        </w:rPr>
        <w:t>لا تشد الرحال إلا إلى ثلاثة مساجد: المسجد الحرام ومسجدي هذا والمسجد الأقصى)</w:t>
      </w:r>
      <w:r w:rsidRPr="00F76E63">
        <w:rPr>
          <w:rStyle w:val="af0"/>
          <w:sz w:val="28"/>
          <w:szCs w:val="28"/>
          <w:rtl/>
        </w:rPr>
        <w:t>(</w:t>
      </w:r>
      <w:r w:rsidRPr="00F76E63">
        <w:rPr>
          <w:rStyle w:val="af0"/>
          <w:sz w:val="28"/>
          <w:szCs w:val="28"/>
          <w:rtl/>
        </w:rPr>
        <w:footnoteReference w:id="64"/>
      </w:r>
      <w:r w:rsidRPr="00F76E63">
        <w:rPr>
          <w:rStyle w:val="af0"/>
          <w:sz w:val="28"/>
          <w:szCs w:val="28"/>
          <w:rtl/>
        </w:rPr>
        <w:t>)</w:t>
      </w:r>
      <w:r w:rsidRPr="00F76E63">
        <w:rPr>
          <w:rFonts w:ascii="mylotus" w:hAnsi="mylotus"/>
          <w:sz w:val="28"/>
          <w:szCs w:val="28"/>
          <w:rtl/>
        </w:rPr>
        <w:t xml:space="preserve"> </w:t>
      </w:r>
    </w:p>
    <w:p w14:paraId="68892F66" w14:textId="77777777" w:rsidR="000D207F" w:rsidRPr="00F76E63" w:rsidRDefault="000D207F" w:rsidP="000D207F">
      <w:pPr>
        <w:pStyle w:val="aaac"/>
        <w:rPr>
          <w:rFonts w:ascii="mylotus" w:hAnsi="mylotus"/>
          <w:sz w:val="28"/>
          <w:szCs w:val="28"/>
          <w:rtl/>
        </w:rPr>
      </w:pPr>
      <w:r w:rsidRPr="00F76E63">
        <w:rPr>
          <w:rFonts w:ascii="mylotus" w:hAnsi="mylotus"/>
          <w:sz w:val="28"/>
          <w:szCs w:val="28"/>
          <w:rtl/>
        </w:rPr>
        <w:t>ومنها قوله في (مجموع الفتاوى): (السفر إلى زيارة قبور الأنبياء والصالحين بدعة لم يفعلها أحد من الصحابة ولا التابعين ولا أمر بها رسول الله، ولا استحب ذلك أحد من أئمة المسلمين فمن اعتقد ذلك عبادة وفعلها فهو مخالف للسنة ولإجماع الأئمة)</w:t>
      </w:r>
      <w:r w:rsidRPr="00F76E63">
        <w:rPr>
          <w:rStyle w:val="af0"/>
          <w:sz w:val="28"/>
          <w:szCs w:val="28"/>
          <w:rtl/>
        </w:rPr>
        <w:t>(</w:t>
      </w:r>
      <w:r w:rsidRPr="00F76E63">
        <w:rPr>
          <w:rStyle w:val="af0"/>
          <w:sz w:val="28"/>
          <w:szCs w:val="28"/>
          <w:rtl/>
        </w:rPr>
        <w:footnoteReference w:id="65"/>
      </w:r>
      <w:r w:rsidRPr="00F76E63">
        <w:rPr>
          <w:rStyle w:val="af0"/>
          <w:sz w:val="28"/>
          <w:szCs w:val="28"/>
          <w:rtl/>
        </w:rPr>
        <w:t>)</w:t>
      </w:r>
      <w:r w:rsidRPr="00F76E63">
        <w:rPr>
          <w:rFonts w:ascii="mylotus" w:hAnsi="mylotus"/>
          <w:sz w:val="28"/>
          <w:szCs w:val="28"/>
          <w:rtl/>
        </w:rPr>
        <w:t xml:space="preserve"> </w:t>
      </w:r>
    </w:p>
    <w:p w14:paraId="71EC4D6B" w14:textId="77777777" w:rsidR="000D207F" w:rsidRPr="00F76E63" w:rsidRDefault="000D207F" w:rsidP="000D207F">
      <w:pPr>
        <w:pStyle w:val="aaac"/>
        <w:rPr>
          <w:rFonts w:ascii="mylotus" w:hAnsi="mylotus"/>
          <w:sz w:val="28"/>
          <w:szCs w:val="28"/>
          <w:rtl/>
        </w:rPr>
      </w:pPr>
      <w:r w:rsidRPr="00F76E63">
        <w:rPr>
          <w:rFonts w:ascii="mylotus" w:hAnsi="mylotus"/>
          <w:sz w:val="28"/>
          <w:szCs w:val="28"/>
          <w:rtl/>
        </w:rPr>
        <w:t xml:space="preserve">ومنها قوله في تبديع أشواق المسلمين لزيارة رسول الله </w:t>
      </w:r>
      <w:r w:rsidRPr="00F76E63">
        <w:rPr>
          <w:rFonts w:ascii="mylotus" w:hAnsi="mylotus"/>
          <w:sz w:val="28"/>
          <w:szCs w:val="28"/>
          <w:rtl/>
        </w:rPr>
        <w:sym w:font="Abo-thar" w:char="F061"/>
      </w:r>
      <w:r w:rsidRPr="00F76E63">
        <w:rPr>
          <w:rFonts w:ascii="mylotus" w:hAnsi="mylotus"/>
          <w:sz w:val="28"/>
          <w:szCs w:val="28"/>
          <w:rtl/>
        </w:rPr>
        <w:t xml:space="preserve"> عند الهم بالحج: (حتى أن أحدهم إذا أراد الحج لم يكن أكثر همه الفرض الذي فرضه الله عليه وهو حج بيت الله الحرام، وهو شعار الحنيفية ملة إبراهيم إمام أهل دين الله بل يقصد المدينة. ولا يقصد ما رغب فيه النبي </w:t>
      </w:r>
      <w:r w:rsidRPr="00F76E63">
        <w:rPr>
          <w:rFonts w:ascii="mylotus" w:hAnsi="mylotus"/>
          <w:sz w:val="28"/>
          <w:szCs w:val="28"/>
          <w:rtl/>
        </w:rPr>
        <w:sym w:font="Abo-thar" w:char="F061"/>
      </w:r>
      <w:r w:rsidRPr="00F76E63">
        <w:rPr>
          <w:rFonts w:ascii="mylotus" w:hAnsi="mylotus"/>
          <w:sz w:val="28"/>
          <w:szCs w:val="28"/>
          <w:rtl/>
        </w:rPr>
        <w:t xml:space="preserve"> من الصلاة في مسجده .. بل يقصد من زيارة قبره أو قبر غيره ما لم يأمر الله به ورسوله ولا فعله أصحابه ولا استحسنه أئمة الدين. وربما كان مقصوده بالحج من زيارة قبره أكثر من </w:t>
      </w:r>
      <w:r w:rsidRPr="00F76E63">
        <w:rPr>
          <w:rFonts w:ascii="mylotus" w:hAnsi="mylotus"/>
          <w:sz w:val="28"/>
          <w:szCs w:val="28"/>
          <w:rtl/>
        </w:rPr>
        <w:lastRenderedPageBreak/>
        <w:t>مقصوده بالحج وربما سوى بين القصدين وكل هذا ضلال عن الدين باتفاق المسلمين بل نفس السفر لزيارة قبر من القبور - قبر نبي أو غيره - منهي عنه عند جمهور العلماء حتى أنهم لا يجوزون قصد الصلاة فيه بناء على أنه سفر معصية.. وكل حديث يروى في زيارة القبر فهو ضعيف بل موضوع)</w:t>
      </w:r>
      <w:r w:rsidRPr="00F76E63">
        <w:rPr>
          <w:rStyle w:val="af0"/>
          <w:sz w:val="28"/>
          <w:szCs w:val="28"/>
          <w:rtl/>
        </w:rPr>
        <w:t>(</w:t>
      </w:r>
      <w:r w:rsidRPr="00F76E63">
        <w:rPr>
          <w:rStyle w:val="af0"/>
          <w:sz w:val="28"/>
          <w:szCs w:val="28"/>
          <w:rtl/>
        </w:rPr>
        <w:footnoteReference w:id="66"/>
      </w:r>
      <w:r w:rsidRPr="00F76E63">
        <w:rPr>
          <w:rStyle w:val="af0"/>
          <w:sz w:val="28"/>
          <w:szCs w:val="28"/>
          <w:rtl/>
        </w:rPr>
        <w:t>)</w:t>
      </w:r>
      <w:r w:rsidRPr="00F76E63">
        <w:rPr>
          <w:rFonts w:ascii="mylotus" w:hAnsi="mylotus"/>
          <w:sz w:val="28"/>
          <w:szCs w:val="28"/>
          <w:rtl/>
        </w:rPr>
        <w:t xml:space="preserve"> </w:t>
      </w:r>
    </w:p>
    <w:p w14:paraId="1162FB42" w14:textId="77777777" w:rsidR="000D207F" w:rsidRPr="00F76E63" w:rsidRDefault="000D207F" w:rsidP="000D207F">
      <w:pPr>
        <w:pStyle w:val="aaac"/>
        <w:rPr>
          <w:rFonts w:ascii="mylotus" w:hAnsi="mylotus"/>
          <w:sz w:val="28"/>
          <w:szCs w:val="28"/>
          <w:rtl/>
        </w:rPr>
      </w:pPr>
      <w:r w:rsidRPr="00F76E63">
        <w:rPr>
          <w:rFonts w:hint="cs"/>
          <w:sz w:val="28"/>
          <w:szCs w:val="28"/>
          <w:rtl/>
          <w:lang w:val="en-US" w:bidi="ar-SA"/>
        </w:rPr>
        <w:t xml:space="preserve">وقد حصل بسبب فتاواه في ذلك فتنة عظيمة في الأمة لا نزال نعيشها آثارها إلى الآن، </w:t>
      </w:r>
      <w:r w:rsidRPr="00F76E63">
        <w:rPr>
          <w:rFonts w:ascii="mylotus" w:hAnsi="mylotus"/>
          <w:sz w:val="28"/>
          <w:szCs w:val="28"/>
          <w:rtl/>
        </w:rPr>
        <w:t xml:space="preserve">قال الحافظ ابن حجر يشير إلى ذلك: (والحاصل أنهم ألزموا ابن تيمية بتحريم شدِّ الرحل إلى زيارة قبر سيدنا رسول الله </w:t>
      </w:r>
      <w:r w:rsidRPr="00F76E63">
        <w:rPr>
          <w:rFonts w:ascii="mylotus" w:hAnsi="mylotus"/>
          <w:sz w:val="28"/>
          <w:szCs w:val="28"/>
          <w:rtl/>
        </w:rPr>
        <w:sym w:font="Abo-thar" w:char="F061"/>
      </w:r>
      <w:r w:rsidRPr="00F76E63">
        <w:rPr>
          <w:rFonts w:ascii="mylotus" w:hAnsi="mylotus"/>
          <w:sz w:val="28"/>
          <w:szCs w:val="28"/>
          <w:rtl/>
        </w:rPr>
        <w:t>.. وهي من أبشع المسائل المنقولة عن ابن تيمية)</w:t>
      </w:r>
      <w:r w:rsidRPr="00F76E63">
        <w:rPr>
          <w:rStyle w:val="af0"/>
          <w:sz w:val="28"/>
          <w:szCs w:val="28"/>
          <w:rtl/>
        </w:rPr>
        <w:t>(</w:t>
      </w:r>
      <w:r w:rsidRPr="00F76E63">
        <w:rPr>
          <w:rStyle w:val="af0"/>
          <w:sz w:val="28"/>
          <w:szCs w:val="28"/>
          <w:rtl/>
        </w:rPr>
        <w:footnoteReference w:id="67"/>
      </w:r>
      <w:r w:rsidRPr="00F76E63">
        <w:rPr>
          <w:rStyle w:val="af0"/>
          <w:sz w:val="28"/>
          <w:szCs w:val="28"/>
          <w:rtl/>
        </w:rPr>
        <w:t>)</w:t>
      </w:r>
      <w:r w:rsidRPr="00F76E63">
        <w:rPr>
          <w:rFonts w:ascii="mylotus" w:hAnsi="mylotus"/>
          <w:sz w:val="28"/>
          <w:szCs w:val="28"/>
          <w:rtl/>
        </w:rPr>
        <w:t xml:space="preserve"> </w:t>
      </w:r>
    </w:p>
    <w:p w14:paraId="1D4DD058" w14:textId="77777777" w:rsidR="000D207F" w:rsidRPr="00F76E63" w:rsidRDefault="000D207F" w:rsidP="000D207F">
      <w:pPr>
        <w:pStyle w:val="aaac"/>
        <w:rPr>
          <w:rFonts w:ascii="mylotus" w:hAnsi="mylotus"/>
          <w:sz w:val="28"/>
          <w:szCs w:val="28"/>
          <w:rtl/>
        </w:rPr>
      </w:pPr>
      <w:r w:rsidRPr="00F76E63">
        <w:rPr>
          <w:rFonts w:ascii="mylotus" w:hAnsi="mylotus"/>
          <w:sz w:val="28"/>
          <w:szCs w:val="28"/>
          <w:rtl/>
        </w:rPr>
        <w:t>وقال الحافظ أبو زرعة العراقي في بعض أجوبته المسماة ( الأجوبة المرضية عن الأسئلة المكية) عند الكلام على المسائل التي انفرد ابن تيمية بها: (وما أبشع مسألتي ابن تيمية في الطلاق والزيارة، وقد رد عليه فيهما معاً الشيخ تقي الدين السبكي، وأفرد ذلك بالتصنيف فأجاد وأحسن)</w:t>
      </w:r>
      <w:r w:rsidRPr="00F76E63">
        <w:rPr>
          <w:rStyle w:val="af0"/>
          <w:sz w:val="28"/>
          <w:szCs w:val="28"/>
          <w:rtl/>
        </w:rPr>
        <w:t>(</w:t>
      </w:r>
      <w:r w:rsidRPr="00F76E63">
        <w:rPr>
          <w:rStyle w:val="af0"/>
          <w:sz w:val="28"/>
          <w:szCs w:val="28"/>
          <w:rtl/>
        </w:rPr>
        <w:footnoteReference w:id="68"/>
      </w:r>
      <w:r w:rsidRPr="00F76E63">
        <w:rPr>
          <w:rStyle w:val="af0"/>
          <w:sz w:val="28"/>
          <w:szCs w:val="28"/>
          <w:rtl/>
        </w:rPr>
        <w:t>)</w:t>
      </w:r>
      <w:r w:rsidRPr="00F76E63">
        <w:rPr>
          <w:rFonts w:ascii="mylotus" w:hAnsi="mylotus"/>
          <w:sz w:val="28"/>
          <w:szCs w:val="28"/>
          <w:rtl/>
        </w:rPr>
        <w:t xml:space="preserve"> </w:t>
      </w:r>
    </w:p>
    <w:p w14:paraId="4D3E90BE" w14:textId="77777777" w:rsidR="000D207F" w:rsidRPr="00F76E63" w:rsidRDefault="000D207F" w:rsidP="000D207F">
      <w:pPr>
        <w:pStyle w:val="aaac"/>
        <w:rPr>
          <w:rFonts w:ascii="mylotus" w:hAnsi="mylotus"/>
          <w:sz w:val="28"/>
          <w:szCs w:val="28"/>
          <w:rtl/>
        </w:rPr>
      </w:pPr>
      <w:r w:rsidRPr="00F76E63">
        <w:rPr>
          <w:rFonts w:ascii="mylotus" w:hAnsi="mylotus"/>
          <w:sz w:val="28"/>
          <w:szCs w:val="28"/>
          <w:rtl/>
        </w:rPr>
        <w:t>وقال في (طرح التثريب): (وللشيخ تقي الدين ابن تيمية هنا كلام بشع عجيب يتضمن منع شد الرحل للزيارة</w:t>
      </w:r>
      <w:r w:rsidR="004B50F8" w:rsidRPr="00F76E63">
        <w:rPr>
          <w:rFonts w:ascii="mylotus" w:hAnsi="mylotus"/>
          <w:sz w:val="28"/>
          <w:szCs w:val="28"/>
          <w:rtl/>
        </w:rPr>
        <w:t xml:space="preserve">، </w:t>
      </w:r>
      <w:r w:rsidRPr="00F76E63">
        <w:rPr>
          <w:rFonts w:ascii="mylotus" w:hAnsi="mylotus"/>
          <w:sz w:val="28"/>
          <w:szCs w:val="28"/>
          <w:rtl/>
        </w:rPr>
        <w:t>وأنه ليس من القرب، بل بضد ذلك، ورد عليه الشيخ تقي الدين السبكي في شفاء السِّقام فشفى صدور قوم مؤمنين)</w:t>
      </w:r>
      <w:r w:rsidRPr="00F76E63">
        <w:rPr>
          <w:rStyle w:val="af0"/>
          <w:sz w:val="28"/>
          <w:szCs w:val="28"/>
          <w:rtl/>
        </w:rPr>
        <w:t>(</w:t>
      </w:r>
      <w:r w:rsidRPr="00F76E63">
        <w:rPr>
          <w:rStyle w:val="af0"/>
          <w:sz w:val="28"/>
          <w:szCs w:val="28"/>
          <w:rtl/>
        </w:rPr>
        <w:footnoteReference w:id="69"/>
      </w:r>
      <w:r w:rsidRPr="00F76E63">
        <w:rPr>
          <w:rStyle w:val="af0"/>
          <w:sz w:val="28"/>
          <w:szCs w:val="28"/>
          <w:rtl/>
        </w:rPr>
        <w:t>)</w:t>
      </w:r>
      <w:r w:rsidRPr="00F76E63">
        <w:rPr>
          <w:rFonts w:ascii="mylotus" w:hAnsi="mylotus"/>
          <w:sz w:val="28"/>
          <w:szCs w:val="28"/>
          <w:rtl/>
        </w:rPr>
        <w:t xml:space="preserve"> </w:t>
      </w:r>
    </w:p>
    <w:p w14:paraId="74439B84" w14:textId="77777777" w:rsidR="000D207F" w:rsidRPr="00F76E63" w:rsidRDefault="000D207F" w:rsidP="000D207F">
      <w:pPr>
        <w:pStyle w:val="aaac"/>
        <w:rPr>
          <w:rStyle w:val="af0"/>
          <w:rFonts w:ascii="mylotus" w:hAnsi="mylotus"/>
          <w:sz w:val="28"/>
          <w:szCs w:val="28"/>
          <w:rtl/>
          <w:lang w:bidi="ar-SA"/>
        </w:rPr>
      </w:pPr>
      <w:r w:rsidRPr="00F76E63">
        <w:rPr>
          <w:rFonts w:ascii="mylotus" w:hAnsi="mylotus"/>
          <w:sz w:val="28"/>
          <w:szCs w:val="28"/>
          <w:rtl/>
        </w:rPr>
        <w:t xml:space="preserve">وذكر الحافظ العلائي المسائل التي انفرد بها ابن تيمية، ومنها هذه المسألة، فقال: (ومنها أنَّ إنشاء السفر لزيارة نبينا </w:t>
      </w:r>
      <w:r w:rsidRPr="00F76E63">
        <w:rPr>
          <w:rFonts w:ascii="mylotus" w:hAnsi="mylotus"/>
          <w:sz w:val="28"/>
          <w:szCs w:val="28"/>
          <w:rtl/>
        </w:rPr>
        <w:sym w:font="Abo-thar" w:char="F061"/>
      </w:r>
      <w:r w:rsidRPr="00F76E63">
        <w:rPr>
          <w:rFonts w:ascii="mylotus" w:hAnsi="mylotus"/>
          <w:sz w:val="28"/>
          <w:szCs w:val="28"/>
          <w:rtl/>
        </w:rPr>
        <w:t xml:space="preserve"> معصية لا تقصر فيها الصلاة، وبالغ في ذلك ولم يقل به أحد من المسلمين قبله)</w:t>
      </w:r>
    </w:p>
    <w:p w14:paraId="60B216A1" w14:textId="77777777" w:rsidR="000D207F" w:rsidRPr="00F76E63" w:rsidRDefault="000D207F" w:rsidP="000D207F">
      <w:pPr>
        <w:pStyle w:val="aaac"/>
        <w:rPr>
          <w:sz w:val="28"/>
          <w:szCs w:val="28"/>
          <w:rtl/>
          <w:lang w:val="en-US"/>
        </w:rPr>
      </w:pPr>
      <w:r w:rsidRPr="00F76E63">
        <w:rPr>
          <w:rFonts w:hint="cs"/>
          <w:sz w:val="28"/>
          <w:szCs w:val="28"/>
          <w:rtl/>
          <w:lang w:val="en-US"/>
        </w:rPr>
        <w:lastRenderedPageBreak/>
        <w:t xml:space="preserve">هذا نموذج من النماذج وإلا فإن ابن تيمية ومدرسته وأعلام السنة المذهبية لم يتركوا حبلا يربط الأمة بنبيها إلا قطعوه، وليتهم اكتفوا بقطعه، بل راحوا يتهمون الذين يمدون أيديهم كل حين لرسول الله </w:t>
      </w:r>
      <w:r w:rsidRPr="00F76E63">
        <w:rPr>
          <w:rFonts w:hint="cs"/>
          <w:sz w:val="28"/>
          <w:szCs w:val="28"/>
          <w:lang w:val="en-US"/>
        </w:rPr>
        <w:sym w:font="Abo-thar" w:char="F061"/>
      </w:r>
      <w:r w:rsidRPr="00F76E63">
        <w:rPr>
          <w:rFonts w:hint="cs"/>
          <w:sz w:val="28"/>
          <w:szCs w:val="28"/>
          <w:rtl/>
          <w:lang w:val="en-US"/>
        </w:rPr>
        <w:t xml:space="preserve"> بالبدعة والضلالة والشرك، وغيرها من التهم الجاهزة.</w:t>
      </w:r>
    </w:p>
    <w:p w14:paraId="2B1B0C1C" w14:textId="77777777" w:rsidR="003A443F" w:rsidRPr="00F76E63" w:rsidRDefault="003A443F" w:rsidP="000D207F">
      <w:pPr>
        <w:pStyle w:val="aaa3"/>
        <w:rPr>
          <w:sz w:val="28"/>
          <w:szCs w:val="28"/>
          <w:rtl/>
          <w:lang w:val="fr-FR"/>
        </w:rPr>
      </w:pPr>
      <w:bookmarkStart w:id="23" w:name="_Toc467519298"/>
      <w:r w:rsidRPr="00F76E63">
        <w:rPr>
          <w:rFonts w:hint="cs"/>
          <w:sz w:val="28"/>
          <w:szCs w:val="28"/>
          <w:rtl/>
        </w:rPr>
        <w:t xml:space="preserve">قطع صلة الأمة بأهل بيت نبيها </w:t>
      </w:r>
      <w:r w:rsidRPr="00F76E63">
        <w:rPr>
          <w:rFonts w:hint="cs"/>
          <w:sz w:val="28"/>
          <w:szCs w:val="28"/>
        </w:rPr>
        <w:sym w:font="Abo-thar" w:char="F061"/>
      </w:r>
      <w:bookmarkEnd w:id="23"/>
    </w:p>
    <w:p w14:paraId="47AC5E0C" w14:textId="77777777" w:rsidR="000D207F" w:rsidRPr="00F76E63" w:rsidRDefault="000D207F" w:rsidP="00763D75">
      <w:pPr>
        <w:pStyle w:val="aaac"/>
        <w:rPr>
          <w:sz w:val="28"/>
          <w:szCs w:val="28"/>
          <w:rtl/>
        </w:rPr>
      </w:pPr>
      <w:r w:rsidRPr="00F76E63">
        <w:rPr>
          <w:rFonts w:hint="cs"/>
          <w:sz w:val="28"/>
          <w:szCs w:val="28"/>
          <w:rtl/>
        </w:rPr>
        <w:t xml:space="preserve">من الحبال الممدودة من رسول الله </w:t>
      </w:r>
      <w:r w:rsidRPr="00F76E63">
        <w:rPr>
          <w:rFonts w:hint="cs"/>
          <w:sz w:val="28"/>
          <w:szCs w:val="28"/>
        </w:rPr>
        <w:sym w:font="Abo-thar" w:char="F061"/>
      </w:r>
      <w:r w:rsidRPr="00F76E63">
        <w:rPr>
          <w:rFonts w:hint="cs"/>
          <w:sz w:val="28"/>
          <w:szCs w:val="28"/>
          <w:rtl/>
        </w:rPr>
        <w:t xml:space="preserve"> لأمته من بعده، والتي تواترت النصوص بالدلالة عليها حبل أهل بيته عليهم السلام، والذي</w:t>
      </w:r>
      <w:r w:rsidR="00763D75" w:rsidRPr="00F76E63">
        <w:rPr>
          <w:rFonts w:hint="cs"/>
          <w:sz w:val="28"/>
          <w:szCs w:val="28"/>
          <w:rtl/>
        </w:rPr>
        <w:t>ن وردت الوصية بهم بأساليب مختلفة.</w:t>
      </w:r>
    </w:p>
    <w:p w14:paraId="3AA0BDF6" w14:textId="77777777" w:rsidR="00763D75" w:rsidRPr="00F76E63" w:rsidRDefault="00763D75" w:rsidP="00763D75">
      <w:pPr>
        <w:pStyle w:val="aaac"/>
        <w:rPr>
          <w:sz w:val="28"/>
          <w:szCs w:val="28"/>
          <w:rtl/>
        </w:rPr>
      </w:pPr>
      <w:r w:rsidRPr="00F76E63">
        <w:rPr>
          <w:rFonts w:hint="cs"/>
          <w:sz w:val="28"/>
          <w:szCs w:val="28"/>
          <w:rtl/>
        </w:rPr>
        <w:t xml:space="preserve">لعل أبلغها ما ورد في القرآن الكريم عند </w:t>
      </w:r>
      <w:r w:rsidRPr="00F76E63">
        <w:rPr>
          <w:sz w:val="28"/>
          <w:szCs w:val="28"/>
          <w:rtl/>
        </w:rPr>
        <w:t>حديثه عن الأنبياء عليهم الصلاة والسلام</w:t>
      </w:r>
      <w:r w:rsidRPr="00F76E63">
        <w:rPr>
          <w:rFonts w:hint="cs"/>
          <w:sz w:val="28"/>
          <w:szCs w:val="28"/>
          <w:rtl/>
        </w:rPr>
        <w:t>.. ف</w:t>
      </w:r>
      <w:r w:rsidRPr="00F76E63">
        <w:rPr>
          <w:sz w:val="28"/>
          <w:szCs w:val="28"/>
          <w:rtl/>
        </w:rPr>
        <w:t>الله تعالى يعطي أهمية خاصة لذرية الأنبياء عليهم الصلاة والسلام، ويبين أن لهم مكانة كبيرة</w:t>
      </w:r>
      <w:r w:rsidRPr="00F76E63">
        <w:rPr>
          <w:rFonts w:hint="cs"/>
          <w:sz w:val="28"/>
          <w:szCs w:val="28"/>
          <w:rtl/>
        </w:rPr>
        <w:t>،</w:t>
      </w:r>
      <w:r w:rsidRPr="00F76E63">
        <w:rPr>
          <w:sz w:val="28"/>
          <w:szCs w:val="28"/>
          <w:rtl/>
        </w:rPr>
        <w:t xml:space="preserve"> لا من الجانب العاطفي فقط، وإنما من جانب العملي أيضا، باعتبار أن لهم اصطفاء خاصا، ودورا مهما في الرسالة وحفظها والوفاء بمقتضياتها.</w:t>
      </w:r>
    </w:p>
    <w:p w14:paraId="43A46AC5" w14:textId="77777777" w:rsidR="00763D75" w:rsidRPr="00F76E63" w:rsidRDefault="00763D75" w:rsidP="00763D75">
      <w:pPr>
        <w:pStyle w:val="aaac"/>
        <w:rPr>
          <w:sz w:val="28"/>
          <w:szCs w:val="28"/>
          <w:rtl/>
        </w:rPr>
      </w:pPr>
      <w:r w:rsidRPr="00F76E63">
        <w:rPr>
          <w:sz w:val="28"/>
          <w:szCs w:val="28"/>
          <w:rtl/>
        </w:rPr>
        <w:t xml:space="preserve">وقد ذكر الله سبحانه وتعالى سنته في ذلك، فقال: </w:t>
      </w:r>
      <w:r w:rsidR="00822965" w:rsidRPr="00F76E63">
        <w:rPr>
          <w:sz w:val="28"/>
          <w:szCs w:val="28"/>
          <w:rtl/>
        </w:rPr>
        <w:t>﴿</w:t>
      </w:r>
      <w:r w:rsidRPr="00F76E63">
        <w:rPr>
          <w:sz w:val="28"/>
          <w:szCs w:val="28"/>
          <w:rtl/>
        </w:rPr>
        <w:t xml:space="preserve"> إِنَّ اللَّهَ اصْطَفَى آدَمَ وَنُوحًا وَآلَ إِبْرَاهِيمَ وَآلَ عِمْرَانَ عَلَى الْعَالَمِينَ (33) ذُرِّيَّةً بَعْضُهَا مِنْ بَعْضٍ وَاللَّهُ سَمِيعٌ عَلِيمٌ</w:t>
      </w:r>
      <w:r w:rsidR="00822965" w:rsidRPr="00F76E63">
        <w:rPr>
          <w:sz w:val="28"/>
          <w:szCs w:val="28"/>
          <w:rtl/>
        </w:rPr>
        <w:t>﴾</w:t>
      </w:r>
      <w:r w:rsidRPr="00F76E63">
        <w:rPr>
          <w:sz w:val="28"/>
          <w:szCs w:val="28"/>
          <w:rtl/>
        </w:rPr>
        <w:t xml:space="preserve"> [آل عمران: 33، 34]</w:t>
      </w:r>
    </w:p>
    <w:p w14:paraId="15A0F0B2" w14:textId="77777777" w:rsidR="00763D75" w:rsidRPr="00F76E63" w:rsidRDefault="00763D75" w:rsidP="00763D75">
      <w:pPr>
        <w:pStyle w:val="aaac"/>
        <w:rPr>
          <w:sz w:val="28"/>
          <w:szCs w:val="28"/>
          <w:rtl/>
        </w:rPr>
      </w:pPr>
      <w:r w:rsidRPr="00F76E63">
        <w:rPr>
          <w:rFonts w:hint="cs"/>
          <w:sz w:val="28"/>
          <w:szCs w:val="28"/>
          <w:rtl/>
        </w:rPr>
        <w:t xml:space="preserve">ومن العجيب أن يطالب عشاق آل بيت النبوة بالدليل بعد هذه الآية الكريمة، وهي أوضح الواضحات.. فإن كان الله تعالى قد اصطفى آل إبراهيم وآل عمران.. وهما أدنى من رسول الله </w:t>
      </w:r>
      <w:r w:rsidRPr="00F76E63">
        <w:rPr>
          <w:rFonts w:hint="cs"/>
          <w:sz w:val="28"/>
          <w:szCs w:val="28"/>
        </w:rPr>
        <w:sym w:font="Abo-thar" w:char="F061"/>
      </w:r>
      <w:r w:rsidRPr="00F76E63">
        <w:rPr>
          <w:rFonts w:hint="cs"/>
          <w:sz w:val="28"/>
          <w:szCs w:val="28"/>
          <w:rtl/>
        </w:rPr>
        <w:t xml:space="preserve"> بكثير.. فكيف لا يصطفى آل بيت رسول الله </w:t>
      </w:r>
      <w:r w:rsidRPr="00F76E63">
        <w:rPr>
          <w:rFonts w:hint="cs"/>
          <w:sz w:val="28"/>
          <w:szCs w:val="28"/>
        </w:rPr>
        <w:sym w:font="Abo-thar" w:char="F061"/>
      </w:r>
      <w:r w:rsidRPr="00F76E63">
        <w:rPr>
          <w:rFonts w:hint="cs"/>
          <w:sz w:val="28"/>
          <w:szCs w:val="28"/>
          <w:rtl/>
        </w:rPr>
        <w:t xml:space="preserve">؟ </w:t>
      </w:r>
    </w:p>
    <w:p w14:paraId="5A3E8A12" w14:textId="77777777" w:rsidR="00763D75" w:rsidRPr="00F76E63" w:rsidRDefault="00763D75" w:rsidP="00763D75">
      <w:pPr>
        <w:pStyle w:val="aaac"/>
        <w:rPr>
          <w:sz w:val="28"/>
          <w:szCs w:val="28"/>
          <w:rtl/>
        </w:rPr>
      </w:pPr>
      <w:r w:rsidRPr="00F76E63">
        <w:rPr>
          <w:sz w:val="28"/>
          <w:szCs w:val="28"/>
          <w:rtl/>
        </w:rPr>
        <w:t>ومثل</w:t>
      </w:r>
      <w:r w:rsidRPr="00F76E63">
        <w:rPr>
          <w:rFonts w:hint="cs"/>
          <w:sz w:val="28"/>
          <w:szCs w:val="28"/>
          <w:rtl/>
        </w:rPr>
        <w:t xml:space="preserve"> تلك الآية الكريمة</w:t>
      </w:r>
      <w:r w:rsidRPr="00F76E63">
        <w:rPr>
          <w:sz w:val="28"/>
          <w:szCs w:val="28"/>
          <w:rtl/>
        </w:rPr>
        <w:t xml:space="preserve"> قوله تعالى عند تسميته للأنبياء عليهم الصلاة والسلام المذكورين في القرآن الكريم: </w:t>
      </w:r>
      <w:r w:rsidR="00822965" w:rsidRPr="00F76E63">
        <w:rPr>
          <w:sz w:val="28"/>
          <w:szCs w:val="28"/>
          <w:rtl/>
        </w:rPr>
        <w:t>﴿</w:t>
      </w:r>
      <w:r w:rsidRPr="00F76E63">
        <w:rPr>
          <w:sz w:val="28"/>
          <w:szCs w:val="28"/>
          <w:rtl/>
        </w:rPr>
        <w:t xml:space="preserve">وَتِلْكَ حُجَّتُنَا آتَيْنَاهَا إِبْرَاهِيمَ عَلَى قَوْمِهِ نَرْفَعُ دَرَجَاتٍ مَنْ نَشَاءُ إِنَّ رَبَّكَ حَكِيمٌ عَلِيمٌ (83) وَوَهَبْنَا لَهُ إِسْحَاقَ وَيَعْقُوبَ كُلًّا هَدَيْنَا وَنُوحًا هَدَيْنَا مِنْ قَبْلُ وَمِنْ ذُرِّيَّتِهِ دَاوُودَ وَسُلَيْمَانَ وَأَيُّوبَ وَيُوسُفَ وَمُوسَى وَهَارُونَ وَكَذَلِكَ نَجْزِي الْمُحْسِنِينَ (84) وَزَكَرِيَّا وَيَحْيَى وَعِيسَى وَإِلْيَاسَ كُلٌّ مِنَ الصَّالِحِينَ (85) وَإِسْمَاعِيلَ وَالْيَسَعَ وَيُونُسَ وَلُوطًا وَكُلًّا </w:t>
      </w:r>
      <w:r w:rsidRPr="00F76E63">
        <w:rPr>
          <w:sz w:val="28"/>
          <w:szCs w:val="28"/>
          <w:rtl/>
        </w:rPr>
        <w:lastRenderedPageBreak/>
        <w:t>فَضَّلْنَا عَلَى الْعَالَمِينَ (86) وَمِنْ آبَائِهِمْ وَذُرِّيَّاتِهِمْ وَإِخْوَانِهِمْ وَاجْتَبَيْنَاهُمْ وَهَدَيْنَاهُمْ إِلَى صِرَاطٍ مُسْتَقِيمٍ (87)</w:t>
      </w:r>
      <w:r w:rsidR="00822965" w:rsidRPr="00F76E63">
        <w:rPr>
          <w:sz w:val="28"/>
          <w:szCs w:val="28"/>
          <w:rtl/>
        </w:rPr>
        <w:t>﴾</w:t>
      </w:r>
      <w:r w:rsidRPr="00F76E63">
        <w:rPr>
          <w:sz w:val="28"/>
          <w:szCs w:val="28"/>
          <w:rtl/>
        </w:rPr>
        <w:t xml:space="preserve"> [الأنعام: 83 - 87] </w:t>
      </w:r>
    </w:p>
    <w:p w14:paraId="2C43B13A" w14:textId="77777777" w:rsidR="00763D75" w:rsidRPr="00F76E63" w:rsidRDefault="00763D75" w:rsidP="00763D75">
      <w:pPr>
        <w:pStyle w:val="aaac"/>
        <w:rPr>
          <w:sz w:val="28"/>
          <w:szCs w:val="28"/>
          <w:rtl/>
        </w:rPr>
      </w:pPr>
      <w:r w:rsidRPr="00F76E63">
        <w:rPr>
          <w:sz w:val="28"/>
          <w:szCs w:val="28"/>
          <w:rtl/>
        </w:rPr>
        <w:t>فهذه الآيات الكريمة توضح الصلات النبسية بين الأنبياء جميعا، وتبين أن الاجتباء الإلهي شملهم بهذا الشكل، ولا راد لاجتباء الله.</w:t>
      </w:r>
    </w:p>
    <w:p w14:paraId="3BF2CBFF" w14:textId="77777777" w:rsidR="00763D75" w:rsidRPr="00F76E63" w:rsidRDefault="00763D75" w:rsidP="00763D75">
      <w:pPr>
        <w:pStyle w:val="aaac"/>
        <w:rPr>
          <w:sz w:val="28"/>
          <w:szCs w:val="28"/>
          <w:rtl/>
        </w:rPr>
      </w:pPr>
      <w:r w:rsidRPr="00F76E63">
        <w:rPr>
          <w:sz w:val="28"/>
          <w:szCs w:val="28"/>
          <w:rtl/>
        </w:rPr>
        <w:t>ولم يكتف القرآن الكريم بهذا التعميم، بل ذكر تفاصيل كثيرة تدل عليه، حتى يترسخ في الأذهان أن اصطفاء الأنبياء فضل إلهي باعتباره استمرارا للنهج الرسالي وتوحيدا لمسيرته حتى لا تنحرف به الطرق والمناهج.</w:t>
      </w:r>
    </w:p>
    <w:p w14:paraId="6C88CBE0" w14:textId="77777777" w:rsidR="00763D75" w:rsidRPr="00F76E63" w:rsidRDefault="00763D75" w:rsidP="00763D75">
      <w:pPr>
        <w:pStyle w:val="aaac"/>
        <w:rPr>
          <w:sz w:val="28"/>
          <w:szCs w:val="28"/>
          <w:rtl/>
        </w:rPr>
      </w:pPr>
      <w:r w:rsidRPr="00F76E63">
        <w:rPr>
          <w:sz w:val="28"/>
          <w:szCs w:val="28"/>
          <w:rtl/>
        </w:rPr>
        <w:t xml:space="preserve">ومن تلك التفاصيل ما ذكره الله تعالى من اصطفائه لآل إبراهيم عليهم السلام في آيات متعددة، كقوله تعالى عن إبراهيم عليه السلام: </w:t>
      </w:r>
      <w:r w:rsidR="00822965" w:rsidRPr="00F76E63">
        <w:rPr>
          <w:sz w:val="28"/>
          <w:szCs w:val="28"/>
          <w:rtl/>
        </w:rPr>
        <w:t>﴿</w:t>
      </w:r>
      <w:r w:rsidRPr="00F76E63">
        <w:rPr>
          <w:sz w:val="28"/>
          <w:szCs w:val="28"/>
          <w:rtl/>
        </w:rPr>
        <w:t xml:space="preserve"> وَوَهَبْنَا لَهُ إِسْحَاقَ وَيَعْقُوبَ وَجَعَلْنَا فِي ذُرِّيَّتِهِ النُّبُوَّةَ وَالْكِتَابَ وَآتَيْنَاهُ أَجْرَهُ فِي الدُّنْيَا وَإِنَّهُ فِي الْآخِرَةِ لَمِنَ الصَّالِحِينَ </w:t>
      </w:r>
      <w:r w:rsidR="00822965" w:rsidRPr="00F76E63">
        <w:rPr>
          <w:sz w:val="28"/>
          <w:szCs w:val="28"/>
          <w:rtl/>
        </w:rPr>
        <w:t>﴾</w:t>
      </w:r>
      <w:r w:rsidRPr="00F76E63">
        <w:rPr>
          <w:sz w:val="28"/>
          <w:szCs w:val="28"/>
          <w:rtl/>
        </w:rPr>
        <w:t xml:space="preserve"> [العنكبوت: 27]</w:t>
      </w:r>
    </w:p>
    <w:p w14:paraId="57025333" w14:textId="77777777" w:rsidR="00763D75" w:rsidRPr="00F76E63" w:rsidRDefault="00763D75" w:rsidP="00763D75">
      <w:pPr>
        <w:pStyle w:val="aaac"/>
        <w:rPr>
          <w:sz w:val="28"/>
          <w:szCs w:val="28"/>
          <w:rtl/>
        </w:rPr>
      </w:pPr>
      <w:r w:rsidRPr="00F76E63">
        <w:rPr>
          <w:sz w:val="28"/>
          <w:szCs w:val="28"/>
          <w:rtl/>
        </w:rPr>
        <w:t xml:space="preserve">بل إن القرآن الكريم يذكر أن إبراهيم عليه السلام نفسه دعا الله أن يكون الخط الرسالي ممتدا في ذريته، فقال: </w:t>
      </w:r>
      <w:r w:rsidR="00822965" w:rsidRPr="00F76E63">
        <w:rPr>
          <w:sz w:val="28"/>
          <w:szCs w:val="28"/>
          <w:rtl/>
        </w:rPr>
        <w:t>﴿</w:t>
      </w:r>
      <w:r w:rsidRPr="00F76E63">
        <w:rPr>
          <w:sz w:val="28"/>
          <w:szCs w:val="28"/>
          <w:rtl/>
        </w:rPr>
        <w:t xml:space="preserve">وَإِذِ ابْتَلَى إِبْرَاهِيمَ رَبُّهُ بِكَلِمَاتٍ فَأَتَمَّهُنَّ قَالَ إِنِّي جَاعِلُكَ لِلنَّاسِ إِمَامًا قَالَ وَمِنْ ذُرِّيَّتِي قَالَ لَا يَنَالُ عَهْدِي الظَّالِمِينَ </w:t>
      </w:r>
      <w:r w:rsidR="00822965" w:rsidRPr="00F76E63">
        <w:rPr>
          <w:sz w:val="28"/>
          <w:szCs w:val="28"/>
          <w:rtl/>
        </w:rPr>
        <w:t>﴾</w:t>
      </w:r>
      <w:r w:rsidRPr="00F76E63">
        <w:rPr>
          <w:sz w:val="28"/>
          <w:szCs w:val="28"/>
          <w:rtl/>
        </w:rPr>
        <w:t xml:space="preserve"> [البقرة: 124] </w:t>
      </w:r>
    </w:p>
    <w:p w14:paraId="0F3EAB10" w14:textId="77777777" w:rsidR="00763D75" w:rsidRPr="00F76E63" w:rsidRDefault="00763D75" w:rsidP="00763D75">
      <w:pPr>
        <w:pStyle w:val="aaac"/>
        <w:rPr>
          <w:sz w:val="28"/>
          <w:szCs w:val="28"/>
          <w:rtl/>
        </w:rPr>
      </w:pPr>
      <w:r w:rsidRPr="00F76E63">
        <w:rPr>
          <w:sz w:val="28"/>
          <w:szCs w:val="28"/>
          <w:rtl/>
        </w:rPr>
        <w:t xml:space="preserve">وقد صرح  القرآن الكريم بانقسام ذريته إلى محسن وظالم في قوله تعالى: </w:t>
      </w:r>
      <w:r w:rsidR="00822965" w:rsidRPr="00F76E63">
        <w:rPr>
          <w:sz w:val="28"/>
          <w:szCs w:val="28"/>
          <w:rtl/>
        </w:rPr>
        <w:t>﴿</w:t>
      </w:r>
      <w:r w:rsidRPr="00F76E63">
        <w:rPr>
          <w:sz w:val="28"/>
          <w:szCs w:val="28"/>
          <w:rtl/>
        </w:rPr>
        <w:t>وَبَشَّرْنَاهُ بِإِسْحَاقَ نَبِيًّا مِنَ الصَّالِحِينَ (112) وَبَارَكْنَا عَلَيْهِ وَعَلَى إِسْحَاقَ وَمِنْ ذُرِّيَّتِهِمَا مُحْسِنٌ وَظَالِمٌ لِنَفْسِهِ مُبِينٌ</w:t>
      </w:r>
      <w:r w:rsidR="00822965" w:rsidRPr="00F76E63">
        <w:rPr>
          <w:sz w:val="28"/>
          <w:szCs w:val="28"/>
          <w:rtl/>
        </w:rPr>
        <w:t>﴾</w:t>
      </w:r>
      <w:r w:rsidRPr="00F76E63">
        <w:rPr>
          <w:sz w:val="28"/>
          <w:szCs w:val="28"/>
          <w:rtl/>
        </w:rPr>
        <w:t xml:space="preserve"> [الصافات: 112، 113]</w:t>
      </w:r>
    </w:p>
    <w:p w14:paraId="72354EFD" w14:textId="77777777" w:rsidR="00763D75" w:rsidRPr="00F76E63" w:rsidRDefault="00763D75" w:rsidP="00763D75">
      <w:pPr>
        <w:pStyle w:val="aaac"/>
        <w:rPr>
          <w:sz w:val="28"/>
          <w:szCs w:val="28"/>
          <w:rtl/>
        </w:rPr>
      </w:pPr>
      <w:r w:rsidRPr="00F76E63">
        <w:rPr>
          <w:sz w:val="28"/>
          <w:szCs w:val="28"/>
          <w:rtl/>
        </w:rPr>
        <w:t xml:space="preserve">بل إن الله تعالى صرح بأن الأمر باق في عقبه، فقال: </w:t>
      </w:r>
      <w:r w:rsidR="00822965" w:rsidRPr="00F76E63">
        <w:rPr>
          <w:sz w:val="28"/>
          <w:szCs w:val="28"/>
          <w:rtl/>
        </w:rPr>
        <w:t>﴿</w:t>
      </w:r>
      <w:r w:rsidRPr="00F76E63">
        <w:rPr>
          <w:sz w:val="28"/>
          <w:szCs w:val="28"/>
          <w:rtl/>
        </w:rPr>
        <w:t xml:space="preserve"> وَجَعَلَهَا كَلِمَةً بَاقِيَةً فِي عَقِبِهِ لَعَلَّهُمْ يَرْجِعُونَ</w:t>
      </w:r>
      <w:r w:rsidR="00822965" w:rsidRPr="00F76E63">
        <w:rPr>
          <w:sz w:val="28"/>
          <w:szCs w:val="28"/>
          <w:rtl/>
        </w:rPr>
        <w:t>﴾</w:t>
      </w:r>
      <w:r w:rsidRPr="00F76E63">
        <w:rPr>
          <w:sz w:val="28"/>
          <w:szCs w:val="28"/>
          <w:rtl/>
        </w:rPr>
        <w:t xml:space="preserve"> [الزخرف: 28]</w:t>
      </w:r>
    </w:p>
    <w:p w14:paraId="0224395F" w14:textId="77777777" w:rsidR="00763D75" w:rsidRPr="00F76E63" w:rsidRDefault="00763D75" w:rsidP="00763D75">
      <w:pPr>
        <w:pStyle w:val="aaac"/>
        <w:rPr>
          <w:sz w:val="28"/>
          <w:szCs w:val="28"/>
          <w:rtl/>
        </w:rPr>
      </w:pPr>
      <w:r w:rsidRPr="00F76E63">
        <w:rPr>
          <w:sz w:val="28"/>
          <w:szCs w:val="28"/>
          <w:rtl/>
        </w:rPr>
        <w:t xml:space="preserve">بل إن الله تعالى ذكر أن إبراهيم عليه السلام </w:t>
      </w:r>
      <w:r w:rsidRPr="00F76E63">
        <w:rPr>
          <w:rFonts w:ascii="Sakkal Majalla" w:hAnsi="Sakkal Majalla" w:cs="Sakkal Majalla" w:hint="cs"/>
          <w:sz w:val="28"/>
          <w:szCs w:val="28"/>
          <w:rtl/>
        </w:rPr>
        <w:t>–</w:t>
      </w:r>
      <w:r w:rsidRPr="00F76E63">
        <w:rPr>
          <w:sz w:val="28"/>
          <w:szCs w:val="28"/>
          <w:rtl/>
        </w:rPr>
        <w:t xml:space="preserve"> كما سأل ربه أن يجعل ذريته أئمة للناس - سأله أيضا أن يوفق الناس لمودتهم والاقتداء بهم، فقال </w:t>
      </w:r>
      <w:r w:rsidRPr="00F76E63">
        <w:rPr>
          <w:rFonts w:ascii="Sakkal Majalla" w:hAnsi="Sakkal Majalla" w:cs="Sakkal Majalla" w:hint="cs"/>
          <w:sz w:val="28"/>
          <w:szCs w:val="28"/>
          <w:rtl/>
        </w:rPr>
        <w:t>–</w:t>
      </w:r>
      <w:r w:rsidRPr="00F76E63">
        <w:rPr>
          <w:sz w:val="28"/>
          <w:szCs w:val="28"/>
          <w:rtl/>
        </w:rPr>
        <w:t xml:space="preserve"> على لسان إبراهيم عليه السلام -: </w:t>
      </w:r>
      <w:r w:rsidR="00822965" w:rsidRPr="00F76E63">
        <w:rPr>
          <w:sz w:val="28"/>
          <w:szCs w:val="28"/>
          <w:rtl/>
        </w:rPr>
        <w:t>﴿</w:t>
      </w:r>
      <w:r w:rsidRPr="00F76E63">
        <w:rPr>
          <w:sz w:val="28"/>
          <w:szCs w:val="28"/>
          <w:rtl/>
        </w:rPr>
        <w:t xml:space="preserve">رَبَّنَا إِنِّي أَسْكَنْتُ مِنْ ذُرِّيَّتِي بِوَادٍ غَيْرِ ذِي زَرْعٍ عِنْدَ بَيْتِكَ الْمُحَرَّمِ رَبَّنَا لِيُقِيمُوا الصَّلَاةَ فَاجْعَلْ </w:t>
      </w:r>
      <w:r w:rsidRPr="00F76E63">
        <w:rPr>
          <w:sz w:val="28"/>
          <w:szCs w:val="28"/>
          <w:rtl/>
        </w:rPr>
        <w:lastRenderedPageBreak/>
        <w:t>أَفْئِدَةً مِنَ النَّاسِ تَهْوِي إِلَيْهِمْ وَارْزُقْهُمْ مِنَ الثَّمَرَاتِ لَعَلَّهُمْ يَشْكُرُونَ</w:t>
      </w:r>
      <w:r w:rsidR="00822965" w:rsidRPr="00F76E63">
        <w:rPr>
          <w:sz w:val="28"/>
          <w:szCs w:val="28"/>
          <w:rtl/>
        </w:rPr>
        <w:t>﴾</w:t>
      </w:r>
      <w:r w:rsidRPr="00F76E63">
        <w:rPr>
          <w:sz w:val="28"/>
          <w:szCs w:val="28"/>
          <w:rtl/>
        </w:rPr>
        <w:t xml:space="preserve"> [إبراهيم: 37] </w:t>
      </w:r>
    </w:p>
    <w:p w14:paraId="42B9B5EC" w14:textId="77777777" w:rsidR="00763D75" w:rsidRPr="00F76E63" w:rsidRDefault="00763D75" w:rsidP="00763D75">
      <w:pPr>
        <w:pStyle w:val="aaac"/>
        <w:rPr>
          <w:sz w:val="28"/>
          <w:szCs w:val="28"/>
          <w:rtl/>
        </w:rPr>
      </w:pPr>
      <w:r w:rsidRPr="00F76E63">
        <w:rPr>
          <w:sz w:val="28"/>
          <w:szCs w:val="28"/>
          <w:rtl/>
        </w:rPr>
        <w:t xml:space="preserve">ومن تلك التفاصيل ما ذكره الله تعالى من اصطفائه لآل موسى وآل هارون عليهم السلام، كما يشير إلى ذلك قوله تعالى في قصة طالوت: </w:t>
      </w:r>
      <w:r w:rsidR="00822965" w:rsidRPr="00F76E63">
        <w:rPr>
          <w:sz w:val="28"/>
          <w:szCs w:val="28"/>
          <w:rtl/>
        </w:rPr>
        <w:t>﴿</w:t>
      </w:r>
      <w:r w:rsidRPr="00F76E63">
        <w:rPr>
          <w:sz w:val="28"/>
          <w:szCs w:val="28"/>
          <w:rtl/>
        </w:rPr>
        <w:t xml:space="preserve"> وَقَالَ لَهُمْ نَبِيُّهُمْ إِنَّ آيَةَ مُلْكِهِ أَنْ يَأْتِيَكُمُ التَّابُوتُ فِيهِ سَكِينَةٌ مِنْ رَبِّكُمْ وَبَقِيَّةٌ مِمَّا تَرَكَ آلُ مُوسَى وَآلُ هَارُونَ تَحْمِلُهُ الْمَلَائِكَةُ إِنَّ فِي ذَلِكَ لَآيَةً لَكُمْ إِنْ كُنْتُمْ مُؤْمِنِينَ</w:t>
      </w:r>
      <w:r w:rsidR="00822965" w:rsidRPr="00F76E63">
        <w:rPr>
          <w:sz w:val="28"/>
          <w:szCs w:val="28"/>
          <w:rtl/>
        </w:rPr>
        <w:t>﴾</w:t>
      </w:r>
      <w:r w:rsidRPr="00F76E63">
        <w:rPr>
          <w:sz w:val="28"/>
          <w:szCs w:val="28"/>
          <w:rtl/>
        </w:rPr>
        <w:t xml:space="preserve"> [البقرة: 248]</w:t>
      </w:r>
    </w:p>
    <w:p w14:paraId="6984F25B" w14:textId="77777777" w:rsidR="00763D75" w:rsidRPr="00F76E63" w:rsidRDefault="00763D75" w:rsidP="00763D75">
      <w:pPr>
        <w:pStyle w:val="aaac"/>
        <w:rPr>
          <w:sz w:val="28"/>
          <w:szCs w:val="28"/>
          <w:rtl/>
        </w:rPr>
      </w:pPr>
      <w:r w:rsidRPr="00F76E63">
        <w:rPr>
          <w:sz w:val="28"/>
          <w:szCs w:val="28"/>
          <w:rtl/>
        </w:rPr>
        <w:t>بل إننا نجد أن الله تعالى اختار هارون أخا موسى عليه السلام ليكون معينا له ووزيرا بناء على طلب موسى، فقال:</w:t>
      </w:r>
      <w:r w:rsidR="00822965" w:rsidRPr="00F76E63">
        <w:rPr>
          <w:sz w:val="28"/>
          <w:szCs w:val="28"/>
          <w:rtl/>
        </w:rPr>
        <w:t>﴿</w:t>
      </w:r>
      <w:r w:rsidRPr="00F76E63">
        <w:rPr>
          <w:sz w:val="28"/>
          <w:szCs w:val="28"/>
          <w:rtl/>
        </w:rPr>
        <w:t xml:space="preserve"> وَلَقَدْ آتَيْنَا مُوسَى الْكِتَابَ وَجَعَلْنَا مَعَهُ أَخَاهُ هَارُونَ وَزِيرًا </w:t>
      </w:r>
      <w:r w:rsidR="00822965" w:rsidRPr="00F76E63">
        <w:rPr>
          <w:sz w:val="28"/>
          <w:szCs w:val="28"/>
          <w:rtl/>
        </w:rPr>
        <w:t>﴾</w:t>
      </w:r>
      <w:r w:rsidRPr="00F76E63">
        <w:rPr>
          <w:sz w:val="28"/>
          <w:szCs w:val="28"/>
          <w:rtl/>
        </w:rPr>
        <w:t xml:space="preserve"> [الفرقان: 35]</w:t>
      </w:r>
    </w:p>
    <w:p w14:paraId="2C5272D0" w14:textId="77777777" w:rsidR="00763D75" w:rsidRPr="00F76E63" w:rsidRDefault="00763D75" w:rsidP="00763D75">
      <w:pPr>
        <w:pStyle w:val="aaac"/>
        <w:rPr>
          <w:sz w:val="28"/>
          <w:szCs w:val="28"/>
          <w:rtl/>
        </w:rPr>
      </w:pPr>
      <w:r w:rsidRPr="00F76E63">
        <w:rPr>
          <w:sz w:val="28"/>
          <w:szCs w:val="28"/>
          <w:rtl/>
        </w:rPr>
        <w:t xml:space="preserve">ومن تلك التفاصيل ما ذكره الله تعالى من اصطفائه لآل يعقوب عليهم السلام، وهم وإن كانوا جزءا من آل إبراهيم، لكن القرآن خصهم بالذكر عند الحديث عن يوسف بن يعقوب عليهما السلام في قوله تعالى: </w:t>
      </w:r>
      <w:r w:rsidR="00822965" w:rsidRPr="00F76E63">
        <w:rPr>
          <w:sz w:val="28"/>
          <w:szCs w:val="28"/>
          <w:rtl/>
        </w:rPr>
        <w:t>﴿</w:t>
      </w:r>
      <w:r w:rsidRPr="00F76E63">
        <w:rPr>
          <w:sz w:val="28"/>
          <w:szCs w:val="28"/>
          <w:rtl/>
        </w:rPr>
        <w:t>وَكَذَلِكَ يَجْتَبِيكَ رَبُّكَ وَيُعَلِّمُكَ مِنْ تَأْوِيلِ الْأَحَادِيثِ وَيُتِمُّ نِعْمَتَهُ عَلَيْكَ وَعَلَى آلِ يَعْقُوبَ كَمَا أَتَمَّهَا عَلَى أَبَوَيْكَ مِنْ قَبْلُ إِبْرَاهِيمَ وَإِسْحَاقَ إِنَّ رَبَّكَ عَلِيمٌ حَكِيمٌ</w:t>
      </w:r>
      <w:r w:rsidR="00822965" w:rsidRPr="00F76E63">
        <w:rPr>
          <w:sz w:val="28"/>
          <w:szCs w:val="28"/>
          <w:rtl/>
        </w:rPr>
        <w:t>﴾</w:t>
      </w:r>
      <w:r w:rsidRPr="00F76E63">
        <w:rPr>
          <w:sz w:val="28"/>
          <w:szCs w:val="28"/>
          <w:rtl/>
        </w:rPr>
        <w:t xml:space="preserve"> [يوسف: 6] </w:t>
      </w:r>
    </w:p>
    <w:p w14:paraId="720B62A9" w14:textId="77777777" w:rsidR="00763D75" w:rsidRPr="00F76E63" w:rsidRDefault="00763D75" w:rsidP="00763D75">
      <w:pPr>
        <w:pStyle w:val="aaac"/>
        <w:rPr>
          <w:sz w:val="28"/>
          <w:szCs w:val="28"/>
          <w:rtl/>
        </w:rPr>
      </w:pPr>
      <w:r w:rsidRPr="00F76E63">
        <w:rPr>
          <w:sz w:val="28"/>
          <w:szCs w:val="28"/>
          <w:rtl/>
        </w:rPr>
        <w:t xml:space="preserve">وذكرهم عند الحديث عن زكريا عليه السلام حينما دعا الله عز وجل وطلب الذرية الصالحة، فقال: </w:t>
      </w:r>
      <w:r w:rsidR="00822965" w:rsidRPr="00F76E63">
        <w:rPr>
          <w:sz w:val="28"/>
          <w:szCs w:val="28"/>
          <w:rtl/>
        </w:rPr>
        <w:t>﴿</w:t>
      </w:r>
      <w:r w:rsidRPr="00F76E63">
        <w:rPr>
          <w:sz w:val="28"/>
          <w:szCs w:val="28"/>
          <w:rtl/>
        </w:rPr>
        <w:t xml:space="preserve">فَهَبْ لِي مِنْ لَدُنْكَ وَلِيًّا (5) يَرِثُنِي وَيَرِثُ مِنْ آلِ يَعْقُوبَ وَاجْعَلْهُ رَبِّ رَضِيًّا </w:t>
      </w:r>
      <w:r w:rsidR="00822965" w:rsidRPr="00F76E63">
        <w:rPr>
          <w:sz w:val="28"/>
          <w:szCs w:val="28"/>
          <w:rtl/>
        </w:rPr>
        <w:t>﴾</w:t>
      </w:r>
      <w:r w:rsidRPr="00F76E63">
        <w:rPr>
          <w:sz w:val="28"/>
          <w:szCs w:val="28"/>
          <w:rtl/>
        </w:rPr>
        <w:t xml:space="preserve"> [مريم: 5، 6]</w:t>
      </w:r>
    </w:p>
    <w:p w14:paraId="39D4EA13" w14:textId="77777777" w:rsidR="00763D75" w:rsidRPr="00F76E63" w:rsidRDefault="00763D75" w:rsidP="00763D75">
      <w:pPr>
        <w:pStyle w:val="aaac"/>
        <w:rPr>
          <w:sz w:val="28"/>
          <w:szCs w:val="28"/>
          <w:rtl/>
        </w:rPr>
      </w:pPr>
      <w:r w:rsidRPr="00F76E63">
        <w:rPr>
          <w:sz w:val="28"/>
          <w:szCs w:val="28"/>
          <w:rtl/>
        </w:rPr>
        <w:t xml:space="preserve"> ومن تلك التفاصيل ما ذكره الله تعالى من اصطفائه لآل داود عليهم السلام،</w:t>
      </w:r>
      <w:r w:rsidRPr="00F76E63">
        <w:rPr>
          <w:b/>
          <w:bCs/>
          <w:sz w:val="28"/>
          <w:szCs w:val="28"/>
          <w:rtl/>
        </w:rPr>
        <w:t xml:space="preserve"> </w:t>
      </w:r>
      <w:r w:rsidRPr="00F76E63">
        <w:rPr>
          <w:sz w:val="28"/>
          <w:szCs w:val="28"/>
          <w:rtl/>
        </w:rPr>
        <w:t xml:space="preserve">والذين ورد ذكرهم في قوله تعالى: </w:t>
      </w:r>
      <w:r w:rsidR="00822965" w:rsidRPr="00F76E63">
        <w:rPr>
          <w:sz w:val="28"/>
          <w:szCs w:val="28"/>
          <w:rtl/>
        </w:rPr>
        <w:t>﴿</w:t>
      </w:r>
      <w:r w:rsidRPr="00F76E63">
        <w:rPr>
          <w:sz w:val="28"/>
          <w:szCs w:val="28"/>
          <w:rtl/>
        </w:rPr>
        <w:t xml:space="preserve"> اعْمَلُوا آلَ دَاوُودَ شُكْرًا وَقَلِيلٌ مِنْ عِبَادِيَ الشَّكُورُ </w:t>
      </w:r>
      <w:r w:rsidR="00822965" w:rsidRPr="00F76E63">
        <w:rPr>
          <w:sz w:val="28"/>
          <w:szCs w:val="28"/>
          <w:rtl/>
        </w:rPr>
        <w:t>﴾</w:t>
      </w:r>
      <w:r w:rsidRPr="00F76E63">
        <w:rPr>
          <w:sz w:val="28"/>
          <w:szCs w:val="28"/>
          <w:rtl/>
        </w:rPr>
        <w:t xml:space="preserve"> [سبأ: 13]، وقد بين القرآن الكريم أن سليمان ورث داود، فقال: </w:t>
      </w:r>
      <w:r w:rsidR="00822965" w:rsidRPr="00F76E63">
        <w:rPr>
          <w:sz w:val="28"/>
          <w:szCs w:val="28"/>
          <w:rtl/>
        </w:rPr>
        <w:t>﴿</w:t>
      </w:r>
      <w:r w:rsidRPr="00F76E63">
        <w:rPr>
          <w:sz w:val="28"/>
          <w:szCs w:val="28"/>
          <w:rtl/>
        </w:rPr>
        <w:t>وَوَرِثَ سُلَيْمَانُ دَاوُودَ</w:t>
      </w:r>
      <w:r w:rsidR="00822965" w:rsidRPr="00F76E63">
        <w:rPr>
          <w:sz w:val="28"/>
          <w:szCs w:val="28"/>
          <w:rtl/>
        </w:rPr>
        <w:t>﴾</w:t>
      </w:r>
      <w:r w:rsidRPr="00F76E63">
        <w:rPr>
          <w:sz w:val="28"/>
          <w:szCs w:val="28"/>
          <w:rtl/>
        </w:rPr>
        <w:t xml:space="preserve"> [النمل: 16] </w:t>
      </w:r>
    </w:p>
    <w:p w14:paraId="3824BE55" w14:textId="77777777" w:rsidR="00763D75" w:rsidRPr="00F76E63" w:rsidRDefault="00763D75" w:rsidP="00763D75">
      <w:pPr>
        <w:pStyle w:val="aaac"/>
        <w:rPr>
          <w:sz w:val="28"/>
          <w:szCs w:val="28"/>
          <w:rtl/>
        </w:rPr>
      </w:pPr>
      <w:r w:rsidRPr="00F76E63">
        <w:rPr>
          <w:sz w:val="28"/>
          <w:szCs w:val="28"/>
          <w:rtl/>
        </w:rPr>
        <w:t xml:space="preserve">وهكذا نجد حديث الله عن اصطفائه لآل بيت أنبيائه، وإعطائهم مكانة خاصة، وهي سنته فيهم، ورسول الله </w:t>
      </w:r>
      <w:r w:rsidRPr="00F76E63">
        <w:rPr>
          <w:sz w:val="28"/>
          <w:szCs w:val="28"/>
        </w:rPr>
        <w:sym w:font="Abo-thar" w:char="F061"/>
      </w:r>
      <w:r w:rsidRPr="00F76E63">
        <w:rPr>
          <w:sz w:val="28"/>
          <w:szCs w:val="28"/>
          <w:rtl/>
        </w:rPr>
        <w:t xml:space="preserve"> أولى بذلك منهم، إن لم يكن نظيرا لهم فيه، وقد قال تعالى عنه: </w:t>
      </w:r>
      <w:r w:rsidR="00822965" w:rsidRPr="00F76E63">
        <w:rPr>
          <w:sz w:val="28"/>
          <w:szCs w:val="28"/>
          <w:rtl/>
        </w:rPr>
        <w:t>﴿</w:t>
      </w:r>
      <w:r w:rsidRPr="00F76E63">
        <w:rPr>
          <w:sz w:val="28"/>
          <w:szCs w:val="28"/>
          <w:rtl/>
        </w:rPr>
        <w:t xml:space="preserve">قُلْ </w:t>
      </w:r>
      <w:r w:rsidRPr="00F76E63">
        <w:rPr>
          <w:sz w:val="28"/>
          <w:szCs w:val="28"/>
          <w:rtl/>
        </w:rPr>
        <w:lastRenderedPageBreak/>
        <w:t>مَا كُنْتُ بِدْعًا مِنَ الرُّسُلِ وَمَا أَدْرِي مَا يُفْعَلُ بِي وَلَا بِكُمْ إِنْ أَتَّبِعُ إِلَّا مَا يُوحَى إِلَيَّ وَمَا أَنَا إِلَّا نَذِيرٌ مُبِينٌ</w:t>
      </w:r>
      <w:r w:rsidR="00822965" w:rsidRPr="00F76E63">
        <w:rPr>
          <w:sz w:val="28"/>
          <w:szCs w:val="28"/>
          <w:rtl/>
        </w:rPr>
        <w:t>﴾</w:t>
      </w:r>
      <w:r w:rsidRPr="00F76E63">
        <w:rPr>
          <w:sz w:val="28"/>
          <w:szCs w:val="28"/>
          <w:rtl/>
        </w:rPr>
        <w:t xml:space="preserve"> [الأحقاف: 9]</w:t>
      </w:r>
    </w:p>
    <w:p w14:paraId="74A69E24" w14:textId="77777777" w:rsidR="00763D75" w:rsidRPr="00F76E63" w:rsidRDefault="00763D75" w:rsidP="00763D75">
      <w:pPr>
        <w:pStyle w:val="aaac"/>
        <w:rPr>
          <w:sz w:val="28"/>
          <w:szCs w:val="28"/>
          <w:rtl/>
        </w:rPr>
      </w:pPr>
      <w:r w:rsidRPr="00F76E63">
        <w:rPr>
          <w:rFonts w:hint="cs"/>
          <w:sz w:val="28"/>
          <w:szCs w:val="28"/>
          <w:rtl/>
        </w:rPr>
        <w:t xml:space="preserve">لكن السنة المذهبية تعرض عن كل هذه النصوص الواضحة في دلالتها، والقطعية في ثبوتها لتعتبر </w:t>
      </w:r>
      <w:r w:rsidRPr="00F76E63">
        <w:rPr>
          <w:sz w:val="28"/>
          <w:szCs w:val="28"/>
          <w:rtl/>
        </w:rPr>
        <w:t xml:space="preserve">أن تقديم آل الرسول على غيرهم أثر من آثار الجاهلية في تقديم أهل بيت الرؤساء، </w:t>
      </w:r>
      <w:r w:rsidRPr="00F76E63">
        <w:rPr>
          <w:rFonts w:hint="cs"/>
          <w:sz w:val="28"/>
          <w:szCs w:val="28"/>
          <w:rtl/>
        </w:rPr>
        <w:t xml:space="preserve">كما </w:t>
      </w:r>
      <w:r w:rsidRPr="00F76E63">
        <w:rPr>
          <w:sz w:val="28"/>
          <w:szCs w:val="28"/>
          <w:rtl/>
        </w:rPr>
        <w:t xml:space="preserve">نص على ذلك </w:t>
      </w:r>
      <w:r w:rsidRPr="00F76E63">
        <w:rPr>
          <w:rFonts w:hint="cs"/>
          <w:sz w:val="28"/>
          <w:szCs w:val="28"/>
          <w:rtl/>
        </w:rPr>
        <w:t xml:space="preserve">ابن تيمية </w:t>
      </w:r>
      <w:r w:rsidRPr="00F76E63">
        <w:rPr>
          <w:sz w:val="28"/>
          <w:szCs w:val="28"/>
          <w:rtl/>
        </w:rPr>
        <w:t>بقوله في (منهاج السنة)</w:t>
      </w:r>
      <w:r w:rsidRPr="00F76E63">
        <w:rPr>
          <w:rFonts w:ascii="Sakkal Majalla" w:hAnsi="Sakkal Majalla" w:cs="Sakkal Majalla" w:hint="cs"/>
          <w:sz w:val="28"/>
          <w:szCs w:val="28"/>
          <w:rtl/>
        </w:rPr>
        <w:t xml:space="preserve"> –</w:t>
      </w:r>
      <w:r w:rsidRPr="00F76E63">
        <w:rPr>
          <w:sz w:val="28"/>
          <w:szCs w:val="28"/>
          <w:rtl/>
        </w:rPr>
        <w:t xml:space="preserve"> </w:t>
      </w:r>
      <w:r w:rsidRPr="00F76E63">
        <w:rPr>
          <w:rFonts w:hint="cs"/>
          <w:sz w:val="28"/>
          <w:szCs w:val="28"/>
          <w:rtl/>
        </w:rPr>
        <w:t xml:space="preserve">على </w:t>
      </w:r>
      <w:r w:rsidRPr="00F76E63">
        <w:rPr>
          <w:sz w:val="28"/>
          <w:szCs w:val="28"/>
          <w:rtl/>
        </w:rPr>
        <w:t>طريقته الخاصة في التحايل -</w:t>
      </w:r>
      <w:r w:rsidR="004B50F8" w:rsidRPr="00F76E63">
        <w:rPr>
          <w:sz w:val="28"/>
          <w:szCs w:val="28"/>
          <w:rtl/>
        </w:rPr>
        <w:t xml:space="preserve">: </w:t>
      </w:r>
      <w:r w:rsidRPr="00F76E63">
        <w:rPr>
          <w:sz w:val="28"/>
          <w:szCs w:val="28"/>
          <w:rtl/>
        </w:rPr>
        <w:t>(وإنما قال من فيه أثر جاهلية عربية أو فارسية: إن بيت الرسول أحق بالولاية. لكون العرب كانت في جاهليتها تقدم أهل بيت الرؤساء، وكذلك الفرس يقدمون أهل بيت الملك، فنقل عمن نقل عنه كلام يشير به إلى هذا، كما نقل عن أبي سفيان، وصاحب هذا الرأي لم يكن له غرض في علي، بل كان العباس عنده بحكم رأيه أولى من علي، وإن قدر أنه رجح عليا، فلعلمه بأن الإسلام يقدم الإيمان والتقوى على النسب، فأراد أن يجمع بين حكم الجاهلية والإسلام)</w:t>
      </w:r>
      <w:r w:rsidRPr="00F76E63">
        <w:rPr>
          <w:rStyle w:val="af0"/>
          <w:sz w:val="28"/>
          <w:szCs w:val="28"/>
          <w:rtl/>
        </w:rPr>
        <w:t>(</w:t>
      </w:r>
      <w:r w:rsidRPr="00F76E63">
        <w:rPr>
          <w:rStyle w:val="af0"/>
          <w:sz w:val="28"/>
          <w:szCs w:val="28"/>
          <w:rtl/>
        </w:rPr>
        <w:footnoteReference w:id="70"/>
      </w:r>
      <w:r w:rsidRPr="00F76E63">
        <w:rPr>
          <w:rStyle w:val="af0"/>
          <w:sz w:val="28"/>
          <w:szCs w:val="28"/>
          <w:rtl/>
        </w:rPr>
        <w:t>)</w:t>
      </w:r>
      <w:r w:rsidRPr="00F76E63">
        <w:rPr>
          <w:sz w:val="28"/>
          <w:szCs w:val="28"/>
          <w:rtl/>
        </w:rPr>
        <w:t xml:space="preserve"> </w:t>
      </w:r>
    </w:p>
    <w:p w14:paraId="370DAE0F" w14:textId="77777777" w:rsidR="00751682" w:rsidRDefault="007B514F" w:rsidP="00751682">
      <w:pPr>
        <w:pStyle w:val="aaac"/>
        <w:rPr>
          <w:sz w:val="28"/>
          <w:szCs w:val="28"/>
          <w:rtl/>
        </w:rPr>
      </w:pPr>
      <w:r w:rsidRPr="00F76E63">
        <w:rPr>
          <w:rFonts w:hint="cs"/>
          <w:sz w:val="28"/>
          <w:szCs w:val="28"/>
          <w:rtl/>
        </w:rPr>
        <w:t xml:space="preserve">وابن تيمية بهذا القول وغيره من الأقوال الشنيعة يرمي كما كبير من النصوص التي يوصي فيها رسول الله </w:t>
      </w:r>
      <w:r w:rsidRPr="00F76E63">
        <w:rPr>
          <w:rFonts w:hint="cs"/>
          <w:sz w:val="28"/>
          <w:szCs w:val="28"/>
        </w:rPr>
        <w:sym w:font="Abo-thar" w:char="F061"/>
      </w:r>
      <w:r w:rsidRPr="00F76E63">
        <w:rPr>
          <w:rFonts w:hint="cs"/>
          <w:sz w:val="28"/>
          <w:szCs w:val="28"/>
          <w:rtl/>
        </w:rPr>
        <w:t xml:space="preserve"> بآل بيته، ويعتبرهم مراجع الأمة من بعده، </w:t>
      </w:r>
      <w:r w:rsidR="00751682" w:rsidRPr="00F76E63">
        <w:rPr>
          <w:rFonts w:hint="cs"/>
          <w:sz w:val="28"/>
          <w:szCs w:val="28"/>
          <w:rtl/>
        </w:rPr>
        <w:t xml:space="preserve">بل يعتبرهم صمام أمنها، وسفينة نجاتها كما قال </w:t>
      </w:r>
      <w:r w:rsidR="00751682" w:rsidRPr="00F76E63">
        <w:rPr>
          <w:rFonts w:hint="cs"/>
          <w:sz w:val="28"/>
          <w:szCs w:val="28"/>
        </w:rPr>
        <w:sym w:font="Abo-thar" w:char="F061"/>
      </w:r>
      <w:r w:rsidR="00751682" w:rsidRPr="00F76E63">
        <w:rPr>
          <w:rFonts w:hint="cs"/>
          <w:sz w:val="28"/>
          <w:szCs w:val="28"/>
          <w:rtl/>
        </w:rPr>
        <w:t>: (</w:t>
      </w:r>
      <w:r w:rsidR="00751682" w:rsidRPr="00F76E63">
        <w:rPr>
          <w:sz w:val="28"/>
          <w:szCs w:val="28"/>
          <w:rtl/>
        </w:rPr>
        <w:t>مثل أهل بيتي مثل سفينة نوح</w:t>
      </w:r>
      <w:r w:rsidR="00751682" w:rsidRPr="00F76E63">
        <w:rPr>
          <w:rFonts w:hint="cs"/>
          <w:sz w:val="28"/>
          <w:szCs w:val="28"/>
          <w:rtl/>
        </w:rPr>
        <w:t>،</w:t>
      </w:r>
      <w:r w:rsidR="00751682" w:rsidRPr="00F76E63">
        <w:rPr>
          <w:sz w:val="28"/>
          <w:szCs w:val="28"/>
          <w:rtl/>
        </w:rPr>
        <w:t xml:space="preserve"> من ركب فيها نجا، ومن تخلف عنها غرق</w:t>
      </w:r>
      <w:r w:rsidR="00751682" w:rsidRPr="00F76E63">
        <w:rPr>
          <w:rFonts w:hint="cs"/>
          <w:sz w:val="28"/>
          <w:szCs w:val="28"/>
          <w:rtl/>
        </w:rPr>
        <w:t>)</w:t>
      </w:r>
      <w:r w:rsidR="00751682" w:rsidRPr="00F76E63">
        <w:rPr>
          <w:rStyle w:val="af0"/>
          <w:sz w:val="28"/>
          <w:szCs w:val="28"/>
          <w:rtl/>
        </w:rPr>
        <w:t>(</w:t>
      </w:r>
      <w:r w:rsidR="00751682" w:rsidRPr="00F76E63">
        <w:rPr>
          <w:rStyle w:val="af0"/>
          <w:sz w:val="28"/>
          <w:szCs w:val="28"/>
          <w:rtl/>
        </w:rPr>
        <w:footnoteReference w:id="71"/>
      </w:r>
      <w:r w:rsidR="00751682" w:rsidRPr="00F76E63">
        <w:rPr>
          <w:rStyle w:val="af0"/>
          <w:sz w:val="28"/>
          <w:szCs w:val="28"/>
          <w:rtl/>
        </w:rPr>
        <w:t>)</w:t>
      </w:r>
      <w:r w:rsidR="00751682" w:rsidRPr="00F76E63">
        <w:rPr>
          <w:rFonts w:hint="cs"/>
          <w:sz w:val="28"/>
          <w:szCs w:val="28"/>
          <w:rtl/>
        </w:rPr>
        <w:t xml:space="preserve"> </w:t>
      </w:r>
    </w:p>
    <w:p w14:paraId="22DB4D58" w14:textId="77777777" w:rsidR="00050865" w:rsidRPr="00050865" w:rsidRDefault="00050865" w:rsidP="00050865">
      <w:pPr>
        <w:pStyle w:val="aaac"/>
        <w:rPr>
          <w:sz w:val="28"/>
          <w:szCs w:val="28"/>
        </w:rPr>
      </w:pPr>
      <w:r w:rsidRPr="00050865">
        <w:rPr>
          <w:sz w:val="28"/>
          <w:szCs w:val="28"/>
          <w:rtl/>
          <w:lang w:bidi="ar-SA"/>
        </w:rPr>
        <w:t xml:space="preserve">ففي الحديث المتواتر في كتب السنة، قال </w:t>
      </w:r>
      <w:r w:rsidRPr="00050865">
        <w:rPr>
          <w:rFonts w:ascii="AGA Arabesque" w:eastAsia="AGA Arabesque" w:hAnsi="AGA Arabesque" w:cs="AGA Arabesque"/>
          <w:color w:val="000000"/>
          <w:sz w:val="28"/>
          <w:szCs w:val="28"/>
        </w:rPr>
        <w:t></w:t>
      </w:r>
      <w:r w:rsidRPr="00050865">
        <w:rPr>
          <w:sz w:val="28"/>
          <w:szCs w:val="28"/>
          <w:rtl/>
          <w:lang w:bidi="ar-SA"/>
        </w:rPr>
        <w:t xml:space="preserve"> : (إني تركت فيكم ما إن تمسكتم بهما لن تضلوا بعدي، الثقلين وأحدهما أكبر من الآخر: كتاب الله حبل ممدود من السماء إلى الأرض، وعترتي أهل بيتي. ألا وإنهما لن يفترقا حتى يردا علي الحوض)</w:t>
      </w:r>
      <w:r w:rsidRPr="00050865">
        <w:rPr>
          <w:rStyle w:val="af0"/>
          <w:rFonts w:eastAsia="Calibri"/>
          <w:sz w:val="28"/>
          <w:szCs w:val="28"/>
          <w:rtl/>
        </w:rPr>
        <w:t>(</w:t>
      </w:r>
      <w:r w:rsidRPr="00050865">
        <w:rPr>
          <w:rStyle w:val="af0"/>
          <w:rFonts w:eastAsia="Calibri"/>
          <w:sz w:val="28"/>
          <w:szCs w:val="28"/>
          <w:rtl/>
        </w:rPr>
        <w:footnoteReference w:id="72"/>
      </w:r>
      <w:r w:rsidRPr="00050865">
        <w:rPr>
          <w:rStyle w:val="af0"/>
          <w:rFonts w:eastAsia="Calibri"/>
          <w:sz w:val="28"/>
          <w:szCs w:val="28"/>
          <w:rtl/>
        </w:rPr>
        <w:t>)</w:t>
      </w:r>
      <w:r w:rsidRPr="00050865">
        <w:rPr>
          <w:sz w:val="28"/>
          <w:szCs w:val="28"/>
          <w:rtl/>
          <w:lang w:bidi="ar-SA"/>
        </w:rPr>
        <w:t xml:space="preserve"> </w:t>
      </w:r>
    </w:p>
    <w:p w14:paraId="5232DEEB" w14:textId="77777777" w:rsidR="00050865" w:rsidRPr="00050865" w:rsidRDefault="00050865" w:rsidP="00050865">
      <w:pPr>
        <w:pStyle w:val="aaac"/>
        <w:rPr>
          <w:sz w:val="28"/>
          <w:szCs w:val="28"/>
          <w:rtl/>
        </w:rPr>
      </w:pPr>
      <w:r w:rsidRPr="00050865">
        <w:rPr>
          <w:sz w:val="28"/>
          <w:szCs w:val="28"/>
          <w:rtl/>
          <w:lang w:bidi="ar-SA"/>
        </w:rPr>
        <w:t xml:space="preserve">وفي رواية: (أيها الناس. إنما أنا بشر يوشك أن يأتيني رسول من ربي فأجيب. وإني تارك </w:t>
      </w:r>
      <w:r w:rsidRPr="00050865">
        <w:rPr>
          <w:sz w:val="28"/>
          <w:szCs w:val="28"/>
          <w:rtl/>
          <w:lang w:bidi="ar-SA"/>
        </w:rPr>
        <w:lastRenderedPageBreak/>
        <w:t>فيكم الثقلين. أولهما كتاب الله فيه الهدى والنور فخذوا بكتاب الله واستمسكوا به. فحث على كتاب الله ورغب فيه. ثم قال: وأهل بيتي. أذكركم الله في أهل بيتي. أذكركم الله في أهل بيتي. أذكركم الله في أهل بيتي)</w:t>
      </w:r>
      <w:r w:rsidRPr="00050865">
        <w:rPr>
          <w:rStyle w:val="af0"/>
          <w:rFonts w:eastAsia="Calibri"/>
          <w:sz w:val="28"/>
          <w:szCs w:val="28"/>
          <w:rtl/>
        </w:rPr>
        <w:t>(</w:t>
      </w:r>
      <w:r w:rsidRPr="00050865">
        <w:rPr>
          <w:rStyle w:val="af0"/>
          <w:rFonts w:eastAsia="Calibri"/>
          <w:sz w:val="28"/>
          <w:szCs w:val="28"/>
          <w:rtl/>
        </w:rPr>
        <w:footnoteReference w:id="73"/>
      </w:r>
      <w:r w:rsidRPr="00050865">
        <w:rPr>
          <w:rStyle w:val="af0"/>
          <w:rFonts w:eastAsia="Calibri"/>
          <w:sz w:val="28"/>
          <w:szCs w:val="28"/>
          <w:rtl/>
        </w:rPr>
        <w:t>)</w:t>
      </w:r>
      <w:r w:rsidRPr="00050865">
        <w:rPr>
          <w:sz w:val="28"/>
          <w:szCs w:val="28"/>
          <w:rtl/>
          <w:lang w:bidi="ar-SA"/>
        </w:rPr>
        <w:t xml:space="preserve"> </w:t>
      </w:r>
    </w:p>
    <w:p w14:paraId="049EAED2" w14:textId="77777777" w:rsidR="00050865" w:rsidRPr="00050865" w:rsidRDefault="00050865" w:rsidP="00050865">
      <w:pPr>
        <w:pStyle w:val="aaac"/>
        <w:rPr>
          <w:sz w:val="28"/>
          <w:szCs w:val="28"/>
        </w:rPr>
      </w:pPr>
      <w:r w:rsidRPr="00050865">
        <w:rPr>
          <w:sz w:val="28"/>
          <w:szCs w:val="28"/>
          <w:rtl/>
          <w:lang w:bidi="ar-SA"/>
        </w:rPr>
        <w:t>وللأسف فإن هذا الحديث مع وروده بلفظ (كتاب الله وعترتي) ومع كثرة الروايات الواردة فيه بهذا المعنى استبدل بحديث آخر، وصار هو المعروف عند الناس، وهو استبدال (عترتي) بلفظ (سنتي) مع أنه لم يرد في أي من الصحاح الست، وقد أخرج الحديث بهذا اللفظ مالك بن أنس في موطئه ونقله مرسلا غير مسند، وأخذ عنه بعد ذلك البعض كالطبري وابن هشام ونقلوه مرسلا كما ورد عن مالك.</w:t>
      </w:r>
    </w:p>
    <w:p w14:paraId="56A572C6" w14:textId="77777777" w:rsidR="00050865" w:rsidRPr="00050865" w:rsidRDefault="00050865" w:rsidP="00050865">
      <w:pPr>
        <w:pStyle w:val="aaac"/>
        <w:rPr>
          <w:sz w:val="28"/>
          <w:szCs w:val="28"/>
          <w:rtl/>
        </w:rPr>
      </w:pPr>
      <w:r w:rsidRPr="00050865">
        <w:rPr>
          <w:sz w:val="28"/>
          <w:szCs w:val="28"/>
          <w:rtl/>
        </w:rPr>
        <w:t>مع العلم أنه في قانون المحدثين لا يروى الحديث إلا بأصح صيغه، هذا في حال كون الصيغة المروية عن مالك صحيحة باعتبار المحدثين لأنها مرسلة، ولكنه للأسف صار الحديث المرسل هو الأصل، وصار الحديث المتواتر في حكم المكتوم، بل لو أن شخصا حدث به لاتهم في دينه.</w:t>
      </w:r>
    </w:p>
    <w:p w14:paraId="2430F085" w14:textId="77777777" w:rsidR="00050865" w:rsidRPr="00050865" w:rsidRDefault="00050865" w:rsidP="00050865">
      <w:pPr>
        <w:pStyle w:val="aaac"/>
        <w:rPr>
          <w:sz w:val="28"/>
          <w:szCs w:val="28"/>
          <w:lang w:bidi="ar-SA"/>
        </w:rPr>
      </w:pPr>
      <w:r w:rsidRPr="00050865">
        <w:rPr>
          <w:rFonts w:hint="cs"/>
          <w:sz w:val="28"/>
          <w:szCs w:val="28"/>
          <w:rtl/>
        </w:rPr>
        <w:t xml:space="preserve">بالإضافة إلى هذا، فقد وردت </w:t>
      </w:r>
      <w:r w:rsidRPr="00050865">
        <w:rPr>
          <w:sz w:val="28"/>
          <w:szCs w:val="28"/>
          <w:rtl/>
          <w:lang w:bidi="ar-SA"/>
        </w:rPr>
        <w:t xml:space="preserve">الأدلة </w:t>
      </w:r>
      <w:r w:rsidRPr="00050865">
        <w:rPr>
          <w:rFonts w:hint="cs"/>
          <w:sz w:val="28"/>
          <w:szCs w:val="28"/>
          <w:rtl/>
          <w:lang w:bidi="ar-SA"/>
        </w:rPr>
        <w:t xml:space="preserve">الكثيرة </w:t>
      </w:r>
      <w:r w:rsidRPr="00050865">
        <w:rPr>
          <w:sz w:val="28"/>
          <w:szCs w:val="28"/>
          <w:rtl/>
          <w:lang w:bidi="ar-SA"/>
        </w:rPr>
        <w:t xml:space="preserve">التي تدل على وجوب </w:t>
      </w:r>
      <w:r w:rsidRPr="00050865">
        <w:rPr>
          <w:rFonts w:hint="cs"/>
          <w:sz w:val="28"/>
          <w:szCs w:val="28"/>
          <w:rtl/>
          <w:lang w:bidi="ar-SA"/>
        </w:rPr>
        <w:t>الرجوع إلى آل البيت ل</w:t>
      </w:r>
      <w:r w:rsidRPr="00050865">
        <w:rPr>
          <w:sz w:val="28"/>
          <w:szCs w:val="28"/>
          <w:rtl/>
          <w:lang w:bidi="ar-SA"/>
        </w:rPr>
        <w:t>تلقي الدين</w:t>
      </w:r>
      <w:r w:rsidRPr="00050865">
        <w:rPr>
          <w:rFonts w:hint="cs"/>
          <w:sz w:val="28"/>
          <w:szCs w:val="28"/>
          <w:rtl/>
          <w:lang w:bidi="ar-SA"/>
        </w:rPr>
        <w:t>، وهي</w:t>
      </w:r>
      <w:r w:rsidRPr="00050865">
        <w:rPr>
          <w:sz w:val="28"/>
          <w:szCs w:val="28"/>
          <w:rtl/>
          <w:lang w:bidi="ar-SA"/>
        </w:rPr>
        <w:t xml:space="preserve"> لا تعد ولا تحصى، </w:t>
      </w:r>
      <w:r w:rsidRPr="00050865">
        <w:rPr>
          <w:rFonts w:hint="cs"/>
          <w:sz w:val="28"/>
          <w:szCs w:val="28"/>
          <w:rtl/>
          <w:lang w:bidi="ar-SA"/>
        </w:rPr>
        <w:t>ف</w:t>
      </w:r>
      <w:r w:rsidRPr="00050865">
        <w:rPr>
          <w:sz w:val="28"/>
          <w:szCs w:val="28"/>
          <w:rtl/>
          <w:lang w:bidi="ar-SA"/>
        </w:rPr>
        <w:t>قد ورد في الحديث الصحيح المعروف: (علي مني وأنا منه. ولا يؤدي عني إلا أنا أو علي)</w:t>
      </w:r>
      <w:r w:rsidRPr="00050865">
        <w:rPr>
          <w:rStyle w:val="af0"/>
          <w:rFonts w:eastAsia="Calibri"/>
          <w:sz w:val="28"/>
          <w:szCs w:val="28"/>
          <w:rtl/>
        </w:rPr>
        <w:t>(</w:t>
      </w:r>
      <w:r w:rsidRPr="00050865">
        <w:rPr>
          <w:rStyle w:val="af0"/>
          <w:rFonts w:eastAsia="Calibri"/>
          <w:sz w:val="28"/>
          <w:szCs w:val="28"/>
          <w:rtl/>
        </w:rPr>
        <w:footnoteReference w:id="74"/>
      </w:r>
      <w:r w:rsidRPr="00050865">
        <w:rPr>
          <w:rStyle w:val="af0"/>
          <w:rFonts w:eastAsia="Calibri"/>
          <w:sz w:val="28"/>
          <w:szCs w:val="28"/>
          <w:rtl/>
        </w:rPr>
        <w:t>)</w:t>
      </w:r>
      <w:r w:rsidRPr="00050865">
        <w:rPr>
          <w:sz w:val="28"/>
          <w:szCs w:val="28"/>
          <w:rtl/>
          <w:lang w:bidi="ar-SA"/>
        </w:rPr>
        <w:t xml:space="preserve"> </w:t>
      </w:r>
    </w:p>
    <w:p w14:paraId="0487E8F3" w14:textId="77777777" w:rsidR="00050865" w:rsidRPr="00050865" w:rsidRDefault="00050865" w:rsidP="00050865">
      <w:pPr>
        <w:pStyle w:val="aaac"/>
        <w:rPr>
          <w:sz w:val="28"/>
          <w:szCs w:val="28"/>
        </w:rPr>
      </w:pPr>
      <w:r w:rsidRPr="00050865">
        <w:rPr>
          <w:sz w:val="28"/>
          <w:szCs w:val="28"/>
          <w:rtl/>
          <w:lang w:bidi="ar-SA"/>
        </w:rPr>
        <w:t xml:space="preserve">وقال </w:t>
      </w:r>
      <w:r w:rsidRPr="00050865">
        <w:rPr>
          <w:rFonts w:ascii="AGA Arabesque" w:eastAsia="AGA Arabesque" w:hAnsi="AGA Arabesque" w:cs="AGA Arabesque"/>
          <w:color w:val="000000"/>
          <w:sz w:val="28"/>
          <w:szCs w:val="28"/>
        </w:rPr>
        <w:t></w:t>
      </w:r>
      <w:r w:rsidRPr="00050865">
        <w:rPr>
          <w:sz w:val="28"/>
          <w:szCs w:val="28"/>
          <w:rtl/>
          <w:lang w:bidi="ar-SA"/>
        </w:rPr>
        <w:t>: (ومن أحبّ أن يحيا حياتي، ويموت ميتتي، ويدخل الجنّة التي وعدني بها ربّي، وهي جنّة الخلد، فليتوّلَ عليّاً وذرّيته من بعدي؛ فإنّهم لن يخرجوكم من هدى، ولن يدخلوكم باب ضلالة)</w:t>
      </w:r>
      <w:r w:rsidRPr="00050865">
        <w:rPr>
          <w:rStyle w:val="af0"/>
          <w:rFonts w:eastAsia="Calibri"/>
          <w:sz w:val="28"/>
          <w:szCs w:val="28"/>
          <w:rtl/>
        </w:rPr>
        <w:t>(</w:t>
      </w:r>
      <w:r w:rsidRPr="00050865">
        <w:rPr>
          <w:rStyle w:val="af0"/>
          <w:rFonts w:eastAsia="Calibri"/>
          <w:sz w:val="28"/>
          <w:szCs w:val="28"/>
          <w:rtl/>
        </w:rPr>
        <w:footnoteReference w:id="75"/>
      </w:r>
      <w:r w:rsidRPr="00050865">
        <w:rPr>
          <w:rStyle w:val="af0"/>
          <w:rFonts w:eastAsia="Calibri"/>
          <w:sz w:val="28"/>
          <w:szCs w:val="28"/>
          <w:rtl/>
        </w:rPr>
        <w:t>)</w:t>
      </w:r>
      <w:r w:rsidRPr="00050865">
        <w:rPr>
          <w:sz w:val="28"/>
          <w:szCs w:val="28"/>
          <w:rtl/>
          <w:lang w:bidi="ar-SA"/>
        </w:rPr>
        <w:t xml:space="preserve"> </w:t>
      </w:r>
    </w:p>
    <w:p w14:paraId="6D006274" w14:textId="77777777" w:rsidR="00050865" w:rsidRPr="00050865" w:rsidRDefault="00050865" w:rsidP="00050865">
      <w:pPr>
        <w:pStyle w:val="aaac"/>
        <w:rPr>
          <w:sz w:val="28"/>
          <w:szCs w:val="28"/>
        </w:rPr>
      </w:pPr>
      <w:r w:rsidRPr="00050865">
        <w:rPr>
          <w:sz w:val="28"/>
          <w:szCs w:val="28"/>
          <w:rtl/>
          <w:lang w:bidi="ar-SA"/>
        </w:rPr>
        <w:lastRenderedPageBreak/>
        <w:t xml:space="preserve">وقال </w:t>
      </w:r>
      <w:r w:rsidRPr="00050865">
        <w:rPr>
          <w:rFonts w:ascii="AGA Arabesque" w:eastAsia="AGA Arabesque" w:hAnsi="AGA Arabesque" w:cs="AGA Arabesque"/>
          <w:color w:val="000000"/>
          <w:sz w:val="28"/>
          <w:szCs w:val="28"/>
        </w:rPr>
        <w:t></w:t>
      </w:r>
      <w:r w:rsidRPr="00050865">
        <w:rPr>
          <w:sz w:val="28"/>
          <w:szCs w:val="28"/>
          <w:rtl/>
          <w:lang w:bidi="ar-SA"/>
        </w:rPr>
        <w:t xml:space="preserve"> : </w:t>
      </w:r>
      <w:r w:rsidRPr="00050865">
        <w:rPr>
          <w:rFonts w:hint="cs"/>
          <w:sz w:val="28"/>
          <w:szCs w:val="28"/>
          <w:rtl/>
          <w:lang w:bidi="ar-SA"/>
        </w:rPr>
        <w:t>(</w:t>
      </w:r>
      <w:r w:rsidRPr="00050865">
        <w:rPr>
          <w:sz w:val="28"/>
          <w:szCs w:val="28"/>
          <w:rtl/>
          <w:lang w:bidi="ar-SA"/>
        </w:rPr>
        <w:t>إن منكم من يقاتل على تأويل القرآن كما قاتلت على تنزيله. فقال أبو بكر: أنا هو يا رسول الله؟ قال: لا. قال عمر: أنا هو يا رسول الله؟ قال: لا. ولكنه خاصف النعل وكان علي يخصف نعل رسول الله في الحجرة عند فاطمة)</w:t>
      </w:r>
      <w:r w:rsidRPr="00050865">
        <w:rPr>
          <w:rStyle w:val="af0"/>
          <w:rFonts w:eastAsia="Calibri"/>
          <w:sz w:val="28"/>
          <w:szCs w:val="28"/>
          <w:rtl/>
        </w:rPr>
        <w:t>(</w:t>
      </w:r>
      <w:r w:rsidRPr="00050865">
        <w:rPr>
          <w:rStyle w:val="af0"/>
          <w:rFonts w:eastAsia="Calibri"/>
          <w:sz w:val="28"/>
          <w:szCs w:val="28"/>
          <w:rtl/>
        </w:rPr>
        <w:footnoteReference w:id="76"/>
      </w:r>
      <w:r w:rsidRPr="00050865">
        <w:rPr>
          <w:rStyle w:val="af0"/>
          <w:rFonts w:eastAsia="Calibri"/>
          <w:sz w:val="28"/>
          <w:szCs w:val="28"/>
          <w:rtl/>
        </w:rPr>
        <w:t>)</w:t>
      </w:r>
      <w:r w:rsidRPr="00050865">
        <w:rPr>
          <w:sz w:val="28"/>
          <w:szCs w:val="28"/>
          <w:rtl/>
          <w:lang w:bidi="ar-SA"/>
        </w:rPr>
        <w:t xml:space="preserve"> </w:t>
      </w:r>
    </w:p>
    <w:p w14:paraId="42CDF47A" w14:textId="77777777" w:rsidR="00050865" w:rsidRPr="00050865" w:rsidRDefault="00050865" w:rsidP="00050865">
      <w:pPr>
        <w:pStyle w:val="aaac"/>
        <w:rPr>
          <w:sz w:val="28"/>
          <w:szCs w:val="28"/>
        </w:rPr>
      </w:pPr>
      <w:r w:rsidRPr="00050865">
        <w:rPr>
          <w:sz w:val="28"/>
          <w:szCs w:val="28"/>
          <w:rtl/>
          <w:lang w:bidi="ar-SA"/>
        </w:rPr>
        <w:t xml:space="preserve">وفي رواية أخرى: قال رسول الله </w:t>
      </w:r>
      <w:r w:rsidRPr="00050865">
        <w:rPr>
          <w:sz w:val="28"/>
          <w:szCs w:val="28"/>
          <w:lang w:bidi="ar-SA"/>
        </w:rPr>
        <w:sym w:font="Abo-thar" w:char="F061"/>
      </w:r>
      <w:r w:rsidRPr="00050865">
        <w:rPr>
          <w:sz w:val="28"/>
          <w:szCs w:val="28"/>
          <w:rtl/>
          <w:lang w:bidi="ar-SA"/>
        </w:rPr>
        <w:t xml:space="preserve">: </w:t>
      </w:r>
      <w:r w:rsidRPr="00050865">
        <w:rPr>
          <w:rFonts w:hint="cs"/>
          <w:sz w:val="28"/>
          <w:szCs w:val="28"/>
          <w:rtl/>
          <w:lang w:bidi="ar-SA"/>
        </w:rPr>
        <w:t>(</w:t>
      </w:r>
      <w:r w:rsidRPr="00050865">
        <w:rPr>
          <w:sz w:val="28"/>
          <w:szCs w:val="28"/>
          <w:rtl/>
          <w:lang w:bidi="ar-SA"/>
        </w:rPr>
        <w:t>لتنتهن معشر قريش، أو ليبعثن الله عليكم رجلا مني امتحن الله قلبه للإيمان، يضرب أعناقكم على الدين. قيل يا رسول الله أبو بكر؟ قال: لا. قيل: عمر. قال: لا. ولكن خاصف النعل في الحجرة)</w:t>
      </w:r>
      <w:r w:rsidRPr="00050865">
        <w:rPr>
          <w:rStyle w:val="af0"/>
          <w:rFonts w:eastAsia="Calibri"/>
          <w:sz w:val="28"/>
          <w:szCs w:val="28"/>
          <w:rtl/>
        </w:rPr>
        <w:t>(</w:t>
      </w:r>
      <w:r w:rsidRPr="00050865">
        <w:rPr>
          <w:rStyle w:val="af0"/>
          <w:rFonts w:eastAsia="Calibri"/>
          <w:sz w:val="28"/>
          <w:szCs w:val="28"/>
          <w:rtl/>
        </w:rPr>
        <w:footnoteReference w:id="77"/>
      </w:r>
      <w:r w:rsidRPr="00050865">
        <w:rPr>
          <w:rStyle w:val="af0"/>
          <w:rFonts w:eastAsia="Calibri"/>
          <w:sz w:val="28"/>
          <w:szCs w:val="28"/>
          <w:rtl/>
        </w:rPr>
        <w:t>)</w:t>
      </w:r>
    </w:p>
    <w:p w14:paraId="7228BB5E" w14:textId="77777777" w:rsidR="007B514F" w:rsidRPr="00F76E63" w:rsidRDefault="007B514F" w:rsidP="007B514F">
      <w:pPr>
        <w:pStyle w:val="aaac"/>
        <w:rPr>
          <w:sz w:val="28"/>
          <w:szCs w:val="28"/>
          <w:rtl/>
        </w:rPr>
      </w:pPr>
      <w:r w:rsidRPr="00F76E63">
        <w:rPr>
          <w:rFonts w:hint="cs"/>
          <w:sz w:val="28"/>
          <w:szCs w:val="28"/>
          <w:rtl/>
        </w:rPr>
        <w:t xml:space="preserve">لكن السنة المذهبية </w:t>
      </w:r>
      <w:r w:rsidR="00050865">
        <w:rPr>
          <w:rFonts w:hint="cs"/>
          <w:sz w:val="28"/>
          <w:szCs w:val="28"/>
          <w:rtl/>
        </w:rPr>
        <w:t xml:space="preserve">ـ </w:t>
      </w:r>
      <w:r w:rsidRPr="00F76E63">
        <w:rPr>
          <w:rFonts w:hint="cs"/>
          <w:sz w:val="28"/>
          <w:szCs w:val="28"/>
          <w:rtl/>
        </w:rPr>
        <w:t xml:space="preserve">للأسف </w:t>
      </w:r>
      <w:r w:rsidR="00050865">
        <w:rPr>
          <w:rFonts w:hint="cs"/>
          <w:sz w:val="28"/>
          <w:szCs w:val="28"/>
          <w:rtl/>
        </w:rPr>
        <w:t xml:space="preserve">ـ </w:t>
      </w:r>
      <w:r w:rsidRPr="00F76E63">
        <w:rPr>
          <w:rFonts w:hint="cs"/>
          <w:sz w:val="28"/>
          <w:szCs w:val="28"/>
          <w:rtl/>
        </w:rPr>
        <w:t>أعرضت عنهم، بل قدمت عليهم الطلقاء واليهود، حتى أن مرويات كعب الأحبار في تفسير القرآن الكريم وفي كتب العقيدة أكبر بكثير من المرويات التي رووها عن أهل البيت عليهم السلام.</w:t>
      </w:r>
    </w:p>
    <w:p w14:paraId="1FA8F731" w14:textId="77777777" w:rsidR="007B514F" w:rsidRPr="00F76E63" w:rsidRDefault="007B514F" w:rsidP="00751682">
      <w:pPr>
        <w:pStyle w:val="aaac"/>
        <w:rPr>
          <w:sz w:val="28"/>
          <w:szCs w:val="28"/>
          <w:rtl/>
        </w:rPr>
      </w:pPr>
      <w:r w:rsidRPr="00F76E63">
        <w:rPr>
          <w:rFonts w:hint="cs"/>
          <w:sz w:val="28"/>
          <w:szCs w:val="28"/>
          <w:rtl/>
        </w:rPr>
        <w:t xml:space="preserve">بل إننا نجد أهل هذه السنة يعظمون السنة التي حصل فيها المأساة الكبرى حين </w:t>
      </w:r>
      <w:r w:rsidR="00751682" w:rsidRPr="00F76E63">
        <w:rPr>
          <w:rFonts w:hint="cs"/>
          <w:sz w:val="28"/>
          <w:szCs w:val="28"/>
          <w:rtl/>
        </w:rPr>
        <w:t>حصل الصلح بين</w:t>
      </w:r>
      <w:r w:rsidRPr="00F76E63">
        <w:rPr>
          <w:rFonts w:hint="cs"/>
          <w:sz w:val="28"/>
          <w:szCs w:val="28"/>
          <w:rtl/>
        </w:rPr>
        <w:t xml:space="preserve"> الحسن بن علي </w:t>
      </w:r>
      <w:r w:rsidR="00751682" w:rsidRPr="00F76E63">
        <w:rPr>
          <w:rFonts w:hint="cs"/>
          <w:sz w:val="28"/>
          <w:szCs w:val="28"/>
          <w:rtl/>
        </w:rPr>
        <w:t>مع معاوية</w:t>
      </w:r>
      <w:r w:rsidRPr="00F76E63">
        <w:rPr>
          <w:rFonts w:hint="cs"/>
          <w:sz w:val="28"/>
          <w:szCs w:val="28"/>
          <w:rtl/>
        </w:rPr>
        <w:t xml:space="preserve">، ويسمون تلك السنة سنة الجماعة.. ويعتبرون معاوية بموجبها خليفة للمسلمين مع تلك النصوص الكثيرة التي تعتبر الحسن بن علي سيد شباب أهل الجنة .. وأن له مكانة عظيمة في الدين.. </w:t>
      </w:r>
    </w:p>
    <w:p w14:paraId="301FD7F6" w14:textId="77777777" w:rsidR="00763D75" w:rsidRPr="00F76E63" w:rsidRDefault="007B514F" w:rsidP="007B514F">
      <w:pPr>
        <w:pStyle w:val="aaac"/>
        <w:rPr>
          <w:sz w:val="28"/>
          <w:szCs w:val="28"/>
          <w:rtl/>
        </w:rPr>
      </w:pPr>
      <w:r w:rsidRPr="00F76E63">
        <w:rPr>
          <w:rFonts w:hint="cs"/>
          <w:sz w:val="28"/>
          <w:szCs w:val="28"/>
          <w:rtl/>
        </w:rPr>
        <w:t xml:space="preserve">ولكن مع ذلك  يعتبرون ذلك الموقف إقرارا منه بحقانية معاوية، وهم ينسون أن يقرؤوا قوله تعالى في وصف وضع قريب من الوضع الذي كان فيه الحسن بن علي: </w:t>
      </w:r>
      <w:r w:rsidR="00822965" w:rsidRPr="00F76E63">
        <w:rPr>
          <w:sz w:val="28"/>
          <w:szCs w:val="28"/>
          <w:rtl/>
        </w:rPr>
        <w:t>﴿</w:t>
      </w:r>
      <w:r w:rsidRPr="00F76E63">
        <w:rPr>
          <w:sz w:val="28"/>
          <w:szCs w:val="28"/>
          <w:rtl/>
        </w:rPr>
        <w:t xml:space="preserve">قَالَ يَاهَارُونُ مَا مَنَعَكَ إِذْ رَأَيْتَهُمْ ضَلُّوا (92) أَلَّا تَتَّبِعَنِ أَفَعَصَيْتَ أَمْرِي (93) قَالَ يَبْنَؤُمَّ لَا تَأْخُذْ بِلِحْيَتِي وَلَا بِرَأْسِي إِنِّي خَشِيتُ أَنْ تَقُولَ فَرَّقْتَ بَيْنَ بَنِي إِسْرَائِيلَ وَلَمْ تَرْقُبْ قَوْلِي </w:t>
      </w:r>
      <w:r w:rsidR="00822965" w:rsidRPr="00F76E63">
        <w:rPr>
          <w:sz w:val="28"/>
          <w:szCs w:val="28"/>
          <w:rtl/>
        </w:rPr>
        <w:t>﴾</w:t>
      </w:r>
      <w:r w:rsidRPr="00F76E63">
        <w:rPr>
          <w:sz w:val="28"/>
          <w:szCs w:val="28"/>
          <w:rtl/>
        </w:rPr>
        <w:t xml:space="preserve"> [طه: 92 - 94]</w:t>
      </w:r>
    </w:p>
    <w:p w14:paraId="50ACC4F1" w14:textId="77777777" w:rsidR="007B514F" w:rsidRPr="00F76E63" w:rsidRDefault="007B514F" w:rsidP="007B514F">
      <w:pPr>
        <w:pStyle w:val="aaac"/>
        <w:rPr>
          <w:sz w:val="28"/>
          <w:szCs w:val="28"/>
          <w:rtl/>
        </w:rPr>
      </w:pPr>
      <w:r w:rsidRPr="00F76E63">
        <w:rPr>
          <w:rFonts w:hint="cs"/>
          <w:sz w:val="28"/>
          <w:szCs w:val="28"/>
          <w:rtl/>
        </w:rPr>
        <w:t>فهذه الآيات توضح سنة من سنن الغواية التي يتلاعب بها الشيطان بأتباع الأنبياء حين يسول لهم أن يأخذوا دينهم من السامري، ويتركوا النبي وآل بيت النبي.</w:t>
      </w:r>
    </w:p>
    <w:p w14:paraId="0F0C43D2" w14:textId="77777777" w:rsidR="007B514F" w:rsidRPr="00F76E63" w:rsidRDefault="007B514F" w:rsidP="00751682">
      <w:pPr>
        <w:pStyle w:val="aaac"/>
        <w:rPr>
          <w:sz w:val="28"/>
          <w:szCs w:val="28"/>
          <w:rtl/>
        </w:rPr>
      </w:pPr>
      <w:r w:rsidRPr="00F76E63">
        <w:rPr>
          <w:rFonts w:hint="cs"/>
          <w:sz w:val="28"/>
          <w:szCs w:val="28"/>
          <w:rtl/>
        </w:rPr>
        <w:lastRenderedPageBreak/>
        <w:t xml:space="preserve">ومثلما حصل للحسن بن علي حصل لأخيه الحسين بن علي الذي ورد في الأحاديث الكثيرة بيان فضله ومرتبته من الدين، وأنه نفس رسول الله </w:t>
      </w:r>
      <w:r w:rsidRPr="00F76E63">
        <w:rPr>
          <w:rFonts w:hint="cs"/>
          <w:sz w:val="28"/>
          <w:szCs w:val="28"/>
        </w:rPr>
        <w:sym w:font="Abo-thar" w:char="F061"/>
      </w:r>
      <w:r w:rsidR="004B50F8" w:rsidRPr="00F76E63">
        <w:rPr>
          <w:rFonts w:hint="cs"/>
          <w:sz w:val="28"/>
          <w:szCs w:val="28"/>
          <w:rtl/>
        </w:rPr>
        <w:t xml:space="preserve">، </w:t>
      </w:r>
      <w:r w:rsidRPr="00F76E63">
        <w:rPr>
          <w:rFonts w:hint="cs"/>
          <w:sz w:val="28"/>
          <w:szCs w:val="28"/>
          <w:rtl/>
        </w:rPr>
        <w:t>ومع ذلك نجد أصحاب السنة المذهبية حين يذكرون تلك التضحية العظيمة التي قام بها الحسين للحفاظ على الدين في وجه من يريد تحريفه، يحتقرون ما فعله، بل يعتبرونه من الأخطاء الكبرى التي لا منفعة فيها.. ويقدمون عليه مواقف ابن عمر وغيره من الصحابة..</w:t>
      </w:r>
    </w:p>
    <w:p w14:paraId="649282D6" w14:textId="77777777" w:rsidR="007B514F" w:rsidRPr="00F76E63" w:rsidRDefault="007B514F" w:rsidP="007B514F">
      <w:pPr>
        <w:pStyle w:val="aaac"/>
        <w:rPr>
          <w:sz w:val="28"/>
          <w:szCs w:val="28"/>
          <w:rtl/>
        </w:rPr>
      </w:pPr>
      <w:r w:rsidRPr="00F76E63">
        <w:rPr>
          <w:rFonts w:hint="cs"/>
          <w:sz w:val="28"/>
          <w:szCs w:val="28"/>
          <w:rtl/>
        </w:rPr>
        <w:t xml:space="preserve">يقول ابن تيمية: </w:t>
      </w:r>
      <w:r w:rsidRPr="00F76E63">
        <w:rPr>
          <w:sz w:val="28"/>
          <w:szCs w:val="28"/>
          <w:rtl/>
        </w:rPr>
        <w:t xml:space="preserve">(ولم يكن في الخروج لا مصلحة دين ولا مصلحة دنيا بل تمكن أولئــك الظلمة الطغاة من سبط رسول الله </w:t>
      </w:r>
      <w:r w:rsidRPr="00F76E63">
        <w:rPr>
          <w:sz w:val="28"/>
          <w:szCs w:val="28"/>
        </w:rPr>
        <w:sym w:font="Abo-thar" w:char="F061"/>
      </w:r>
      <w:r w:rsidRPr="00F76E63">
        <w:rPr>
          <w:rFonts w:hint="cs"/>
          <w:sz w:val="28"/>
          <w:szCs w:val="28"/>
          <w:rtl/>
        </w:rPr>
        <w:t xml:space="preserve"> </w:t>
      </w:r>
      <w:r w:rsidRPr="00F76E63">
        <w:rPr>
          <w:sz w:val="28"/>
          <w:szCs w:val="28"/>
          <w:rtl/>
        </w:rPr>
        <w:t>حتى قتلوه مظلوماً شهيداً وكان في خروجه وقتله من الفساد ما لم يكن حصل لو قعد في بلده. فإن ما قصده من تحصيل الخير ودفع الشر لم يحصل منه شيء، بل زاد الشر بخروجه وقتله ونقص الخير بذلك وصار ذلك سبباً لشر عظيم)</w:t>
      </w:r>
      <w:r w:rsidRPr="00F76E63">
        <w:rPr>
          <w:rStyle w:val="af0"/>
          <w:sz w:val="28"/>
          <w:szCs w:val="28"/>
          <w:rtl/>
        </w:rPr>
        <w:t>(</w:t>
      </w:r>
      <w:r w:rsidRPr="00F76E63">
        <w:rPr>
          <w:rStyle w:val="af0"/>
          <w:sz w:val="28"/>
          <w:szCs w:val="28"/>
          <w:rtl/>
        </w:rPr>
        <w:footnoteReference w:id="78"/>
      </w:r>
      <w:r w:rsidRPr="00F76E63">
        <w:rPr>
          <w:rStyle w:val="af0"/>
          <w:sz w:val="28"/>
          <w:szCs w:val="28"/>
          <w:rtl/>
        </w:rPr>
        <w:t>)</w:t>
      </w:r>
    </w:p>
    <w:p w14:paraId="63B24ABE" w14:textId="77777777" w:rsidR="007B514F" w:rsidRPr="00F76E63" w:rsidRDefault="007B514F" w:rsidP="003D027A">
      <w:pPr>
        <w:pStyle w:val="aaac"/>
        <w:rPr>
          <w:sz w:val="28"/>
          <w:szCs w:val="28"/>
          <w:rtl/>
        </w:rPr>
      </w:pPr>
      <w:r w:rsidRPr="00F76E63">
        <w:rPr>
          <w:rFonts w:hint="cs"/>
          <w:sz w:val="28"/>
          <w:szCs w:val="28"/>
          <w:rtl/>
        </w:rPr>
        <w:t xml:space="preserve">وهكذا أصبح ابن تيمية وغيره من أعلام السنة المذهبية أساتذة وأئمة وناصحين لذلك الذي قال فيه رسول الله </w:t>
      </w:r>
      <w:r w:rsidRPr="00F76E63">
        <w:rPr>
          <w:rFonts w:hint="cs"/>
          <w:sz w:val="28"/>
          <w:szCs w:val="28"/>
        </w:rPr>
        <w:sym w:font="Abo-thar" w:char="F061"/>
      </w:r>
      <w:r w:rsidR="004B50F8" w:rsidRPr="00F76E63">
        <w:rPr>
          <w:rFonts w:hint="cs"/>
          <w:sz w:val="28"/>
          <w:szCs w:val="28"/>
          <w:rtl/>
        </w:rPr>
        <w:t xml:space="preserve">: </w:t>
      </w:r>
      <w:r w:rsidRPr="00F76E63">
        <w:rPr>
          <w:rFonts w:hint="cs"/>
          <w:sz w:val="28"/>
          <w:szCs w:val="28"/>
          <w:rtl/>
        </w:rPr>
        <w:t>(حسين مني وأنا من حسين</w:t>
      </w:r>
      <w:r w:rsidR="004B50F8" w:rsidRPr="00F76E63">
        <w:rPr>
          <w:rFonts w:hint="cs"/>
          <w:sz w:val="28"/>
          <w:szCs w:val="28"/>
          <w:rtl/>
        </w:rPr>
        <w:t xml:space="preserve">، </w:t>
      </w:r>
      <w:r w:rsidRPr="00F76E63">
        <w:rPr>
          <w:rFonts w:hint="cs"/>
          <w:sz w:val="28"/>
          <w:szCs w:val="28"/>
          <w:rtl/>
        </w:rPr>
        <w:t>أحب الله من أحب حسيناً</w:t>
      </w:r>
      <w:r w:rsidR="004B50F8" w:rsidRPr="00F76E63">
        <w:rPr>
          <w:rFonts w:hint="cs"/>
          <w:sz w:val="28"/>
          <w:szCs w:val="28"/>
          <w:rtl/>
        </w:rPr>
        <w:t xml:space="preserve">، </w:t>
      </w:r>
      <w:r w:rsidRPr="00F76E63">
        <w:rPr>
          <w:rFonts w:hint="cs"/>
          <w:sz w:val="28"/>
          <w:szCs w:val="28"/>
          <w:rtl/>
        </w:rPr>
        <w:t>حسين سِبْطٌ من الأسباط)</w:t>
      </w:r>
      <w:r w:rsidR="003D027A" w:rsidRPr="00F76E63">
        <w:rPr>
          <w:rStyle w:val="af0"/>
          <w:sz w:val="28"/>
          <w:szCs w:val="28"/>
          <w:rtl/>
        </w:rPr>
        <w:t>(</w:t>
      </w:r>
      <w:r w:rsidR="003D027A" w:rsidRPr="00F76E63">
        <w:rPr>
          <w:rStyle w:val="af0"/>
          <w:sz w:val="28"/>
          <w:szCs w:val="28"/>
          <w:rtl/>
        </w:rPr>
        <w:footnoteReference w:id="79"/>
      </w:r>
      <w:r w:rsidR="003D027A" w:rsidRPr="00F76E63">
        <w:rPr>
          <w:rStyle w:val="af0"/>
          <w:sz w:val="28"/>
          <w:szCs w:val="28"/>
          <w:rtl/>
        </w:rPr>
        <w:t>)</w:t>
      </w:r>
    </w:p>
    <w:p w14:paraId="49EA56A8" w14:textId="77777777" w:rsidR="007B514F" w:rsidRPr="00272736" w:rsidRDefault="007B514F" w:rsidP="00272736">
      <w:pPr>
        <w:pStyle w:val="aaac"/>
        <w:rPr>
          <w:sz w:val="28"/>
          <w:szCs w:val="28"/>
          <w:rtl/>
        </w:rPr>
      </w:pPr>
      <w:r w:rsidRPr="00F76E63">
        <w:rPr>
          <w:rFonts w:hint="cs"/>
          <w:sz w:val="28"/>
          <w:szCs w:val="28"/>
          <w:rtl/>
        </w:rPr>
        <w:t xml:space="preserve">بل أعلن </w:t>
      </w:r>
      <w:r w:rsidRPr="00F76E63">
        <w:rPr>
          <w:rFonts w:hint="cs"/>
          <w:sz w:val="28"/>
          <w:szCs w:val="28"/>
        </w:rPr>
        <w:sym w:font="Abo-thar" w:char="F061"/>
      </w:r>
      <w:r w:rsidRPr="00F76E63">
        <w:rPr>
          <w:rFonts w:hint="cs"/>
          <w:sz w:val="28"/>
          <w:szCs w:val="28"/>
          <w:rtl/>
        </w:rPr>
        <w:t>، وهو في حياته الشريفة أنه سلم لمن سالم وحرب لمن حارب</w:t>
      </w:r>
      <w:r w:rsidRPr="00F76E63">
        <w:rPr>
          <w:rFonts w:hint="cs"/>
          <w:sz w:val="28"/>
          <w:szCs w:val="28"/>
          <w:rtl/>
          <w:lang w:bidi="ar-SA"/>
        </w:rPr>
        <w:t xml:space="preserve">، ففي الحديث أن رسول الله </w:t>
      </w:r>
      <w:r w:rsidRPr="00F76E63">
        <w:rPr>
          <w:rFonts w:hint="cs"/>
          <w:sz w:val="28"/>
          <w:szCs w:val="28"/>
          <w:lang w:bidi="ar-SA"/>
        </w:rPr>
        <w:sym w:font="Abo-thar" w:char="F061"/>
      </w:r>
      <w:r w:rsidRPr="00F76E63">
        <w:rPr>
          <w:rFonts w:hint="cs"/>
          <w:sz w:val="28"/>
          <w:szCs w:val="28"/>
          <w:rtl/>
          <w:lang w:bidi="ar-SA"/>
        </w:rPr>
        <w:t xml:space="preserve"> </w:t>
      </w:r>
      <w:r w:rsidRPr="00F76E63">
        <w:rPr>
          <w:rFonts w:hint="cs"/>
          <w:sz w:val="28"/>
          <w:szCs w:val="28"/>
          <w:rtl/>
        </w:rPr>
        <w:t>نظر إلى ابنته فاطمة وإلى علي ومعهما الحسن والحسين وقال لهم: (أنا حرب لمن حاربكم</w:t>
      </w:r>
      <w:r w:rsidR="004B50F8" w:rsidRPr="00F76E63">
        <w:rPr>
          <w:rFonts w:hint="cs"/>
          <w:sz w:val="28"/>
          <w:szCs w:val="28"/>
          <w:rtl/>
        </w:rPr>
        <w:t xml:space="preserve">، </w:t>
      </w:r>
      <w:r w:rsidRPr="00F76E63">
        <w:rPr>
          <w:rFonts w:hint="cs"/>
          <w:sz w:val="28"/>
          <w:szCs w:val="28"/>
          <w:rtl/>
        </w:rPr>
        <w:t>وسِلْمٌ لمن سالمكم)</w:t>
      </w:r>
      <w:r w:rsidR="003D027A" w:rsidRPr="00F76E63">
        <w:rPr>
          <w:rStyle w:val="af0"/>
          <w:sz w:val="28"/>
          <w:szCs w:val="28"/>
          <w:rtl/>
        </w:rPr>
        <w:t xml:space="preserve"> (</w:t>
      </w:r>
      <w:r w:rsidR="003D027A" w:rsidRPr="00F76E63">
        <w:rPr>
          <w:rStyle w:val="af0"/>
          <w:sz w:val="28"/>
          <w:szCs w:val="28"/>
          <w:rtl/>
        </w:rPr>
        <w:footnoteReference w:id="80"/>
      </w:r>
      <w:r w:rsidR="003D027A" w:rsidRPr="00F76E63">
        <w:rPr>
          <w:rStyle w:val="af0"/>
          <w:sz w:val="28"/>
          <w:szCs w:val="28"/>
          <w:rtl/>
        </w:rPr>
        <w:t>)</w:t>
      </w:r>
      <w:r w:rsidR="003D027A" w:rsidRPr="00F76E63">
        <w:rPr>
          <w:rStyle w:val="af0"/>
          <w:rFonts w:hint="cs"/>
          <w:sz w:val="28"/>
          <w:szCs w:val="28"/>
          <w:rtl/>
        </w:rPr>
        <w:t xml:space="preserve"> </w:t>
      </w:r>
      <w:r w:rsidR="00272736" w:rsidRPr="00272736">
        <w:rPr>
          <w:rFonts w:hint="cs"/>
          <w:sz w:val="28"/>
          <w:szCs w:val="28"/>
          <w:rtl/>
        </w:rPr>
        <w:t xml:space="preserve">، </w:t>
      </w:r>
      <w:r w:rsidR="00272736" w:rsidRPr="00272736">
        <w:rPr>
          <w:sz w:val="28"/>
          <w:szCs w:val="28"/>
          <w:rtl/>
        </w:rPr>
        <w:t>وقال: (من أحب الحسن والحسين أحببته، ومن أحببته أحبه الله، ومن أحبه الله أدخله جنات النعيم، ومن أبغضهما أو بغى عليهما أبغضته ومن أبغضته أبغضه الله، ومن أبغضه الله أدخله جهنم وله عذاب مقيم)</w:t>
      </w:r>
      <w:r w:rsidR="00272736" w:rsidRPr="00272736">
        <w:rPr>
          <w:rStyle w:val="af0"/>
          <w:sz w:val="20"/>
          <w:szCs w:val="20"/>
          <w:rtl/>
        </w:rPr>
        <w:t>(</w:t>
      </w:r>
      <w:r w:rsidR="00272736" w:rsidRPr="00272736">
        <w:rPr>
          <w:rStyle w:val="af0"/>
          <w:sz w:val="20"/>
          <w:szCs w:val="20"/>
          <w:rtl/>
        </w:rPr>
        <w:footnoteReference w:id="81"/>
      </w:r>
      <w:r w:rsidR="00272736" w:rsidRPr="00272736">
        <w:rPr>
          <w:rStyle w:val="af0"/>
          <w:sz w:val="20"/>
          <w:szCs w:val="20"/>
          <w:rtl/>
        </w:rPr>
        <w:t>)</w:t>
      </w:r>
      <w:r w:rsidR="00272736">
        <w:rPr>
          <w:rFonts w:hint="cs"/>
          <w:sz w:val="28"/>
          <w:szCs w:val="28"/>
          <w:rtl/>
        </w:rPr>
        <w:t xml:space="preserve"> </w:t>
      </w:r>
    </w:p>
    <w:p w14:paraId="3E0B39A2" w14:textId="77777777" w:rsidR="007B514F" w:rsidRPr="00F76E63" w:rsidRDefault="007B514F" w:rsidP="007B514F">
      <w:pPr>
        <w:pStyle w:val="aaac"/>
        <w:rPr>
          <w:sz w:val="28"/>
          <w:szCs w:val="28"/>
          <w:rtl/>
        </w:rPr>
      </w:pPr>
      <w:r w:rsidRPr="00F76E63">
        <w:rPr>
          <w:rFonts w:hint="cs"/>
          <w:sz w:val="28"/>
          <w:szCs w:val="28"/>
          <w:rtl/>
        </w:rPr>
        <w:lastRenderedPageBreak/>
        <w:t>ولكن مع ذلك فإن أصحاب السنة المذهبية اعتبروا كل من سالم آل بيت النبوة ووقف معهم ضالا ومبتدعا، واعتبروا كل من حاربهم وناصبهم العداء سنيا ومهتديا.</w:t>
      </w:r>
    </w:p>
    <w:p w14:paraId="4FAEC415" w14:textId="77777777" w:rsidR="00E36C0C" w:rsidRPr="00F76E63" w:rsidRDefault="00E36C0C" w:rsidP="006F0680">
      <w:pPr>
        <w:pStyle w:val="aaa1"/>
        <w:rPr>
          <w:rFonts w:ascii="mylotus" w:hAnsi="mylotus" w:cs="mylotus"/>
          <w:sz w:val="28"/>
          <w:szCs w:val="28"/>
          <w:rtl/>
        </w:rPr>
      </w:pPr>
      <w:bookmarkStart w:id="24" w:name="_Toc467519299"/>
      <w:r w:rsidRPr="00F76E63">
        <w:rPr>
          <w:rFonts w:ascii="mylotus" w:hAnsi="mylotus" w:cs="mylotus"/>
          <w:sz w:val="28"/>
          <w:szCs w:val="28"/>
          <w:rtl/>
        </w:rPr>
        <w:lastRenderedPageBreak/>
        <w:t xml:space="preserve">رسول الله .. </w:t>
      </w:r>
      <w:r w:rsidR="006F0680" w:rsidRPr="00F76E63">
        <w:rPr>
          <w:rFonts w:ascii="mylotus" w:hAnsi="mylotus" w:cs="mylotus" w:hint="cs"/>
          <w:sz w:val="28"/>
          <w:szCs w:val="28"/>
          <w:rtl/>
        </w:rPr>
        <w:t>والحياء</w:t>
      </w:r>
      <w:bookmarkEnd w:id="24"/>
    </w:p>
    <w:p w14:paraId="7EA5375C" w14:textId="77777777" w:rsidR="006F0680" w:rsidRPr="00F76E63" w:rsidRDefault="006F0680" w:rsidP="006F0680">
      <w:pPr>
        <w:pStyle w:val="aaac"/>
        <w:rPr>
          <w:rFonts w:ascii="mylotus" w:hAnsi="mylotus"/>
          <w:sz w:val="28"/>
          <w:szCs w:val="28"/>
          <w:rtl/>
        </w:rPr>
      </w:pPr>
      <w:r w:rsidRPr="00F76E63">
        <w:rPr>
          <w:rFonts w:ascii="mylotus" w:hAnsi="mylotus"/>
          <w:sz w:val="28"/>
          <w:szCs w:val="28"/>
          <w:rtl/>
        </w:rPr>
        <w:t>ورد في النصوص المقدسة الكثيرة اعتبار</w:t>
      </w:r>
      <w:r w:rsidRPr="00F76E63">
        <w:rPr>
          <w:rFonts w:ascii="mylotus" w:hAnsi="mylotus" w:hint="cs"/>
          <w:sz w:val="28"/>
          <w:szCs w:val="28"/>
          <w:rtl/>
        </w:rPr>
        <w:t xml:space="preserve"> الحياء</w:t>
      </w:r>
      <w:r w:rsidRPr="00F76E63">
        <w:rPr>
          <w:rFonts w:ascii="mylotus" w:hAnsi="mylotus"/>
          <w:sz w:val="28"/>
          <w:szCs w:val="28"/>
          <w:rtl/>
        </w:rPr>
        <w:t xml:space="preserve"> من أمهات الأخلاق، وأركانها، و</w:t>
      </w:r>
      <w:r w:rsidRPr="00F76E63">
        <w:rPr>
          <w:rFonts w:ascii="mylotus" w:hAnsi="mylotus" w:hint="cs"/>
          <w:sz w:val="28"/>
          <w:szCs w:val="28"/>
          <w:rtl/>
        </w:rPr>
        <w:t xml:space="preserve">أنه </w:t>
      </w:r>
      <w:r w:rsidRPr="00F76E63">
        <w:rPr>
          <w:rFonts w:ascii="mylotus" w:hAnsi="mylotus"/>
          <w:sz w:val="28"/>
          <w:szCs w:val="28"/>
          <w:rtl/>
        </w:rPr>
        <w:t>يستحيل أن يكون الإنسان متخلقا، وهو خال من الحياء..</w:t>
      </w:r>
    </w:p>
    <w:p w14:paraId="2349CD8B" w14:textId="77777777" w:rsidR="006F0680" w:rsidRPr="00F76E63" w:rsidRDefault="006F0680" w:rsidP="006F0680">
      <w:pPr>
        <w:pStyle w:val="aaac"/>
        <w:rPr>
          <w:rFonts w:ascii="mylotus" w:hAnsi="mylotus"/>
          <w:sz w:val="28"/>
          <w:szCs w:val="28"/>
          <w:rtl/>
        </w:rPr>
      </w:pPr>
      <w:r w:rsidRPr="00F76E63">
        <w:rPr>
          <w:rFonts w:ascii="mylotus" w:hAnsi="mylotus"/>
          <w:sz w:val="28"/>
          <w:szCs w:val="28"/>
          <w:rtl/>
        </w:rPr>
        <w:t xml:space="preserve">بل أخبر رسول الله </w:t>
      </w:r>
      <w:r w:rsidRPr="00F76E63">
        <w:rPr>
          <w:rFonts w:ascii="mylotus" w:hAnsi="mylotus"/>
          <w:sz w:val="28"/>
          <w:szCs w:val="28"/>
          <w:rtl/>
        </w:rPr>
        <w:sym w:font="Abo-thar" w:char="F061"/>
      </w:r>
      <w:r w:rsidRPr="00F76E63">
        <w:rPr>
          <w:rFonts w:ascii="mylotus" w:hAnsi="mylotus"/>
          <w:sz w:val="28"/>
          <w:szCs w:val="28"/>
          <w:rtl/>
        </w:rPr>
        <w:t xml:space="preserve"> أن الحياء هو الخلق الممثل للإنسان المسلم، فقال: (إن لكلّ دين خلقا، وخلق الإسلام الحياء)</w:t>
      </w:r>
      <w:r w:rsidRPr="00F76E63">
        <w:rPr>
          <w:rStyle w:val="af0"/>
          <w:sz w:val="28"/>
          <w:szCs w:val="28"/>
          <w:rtl/>
        </w:rPr>
        <w:t>(</w:t>
      </w:r>
      <w:r w:rsidRPr="00F76E63">
        <w:rPr>
          <w:rStyle w:val="af0"/>
          <w:sz w:val="28"/>
          <w:szCs w:val="28"/>
          <w:rtl/>
        </w:rPr>
        <w:footnoteReference w:id="82"/>
      </w:r>
      <w:r w:rsidRPr="00F76E63">
        <w:rPr>
          <w:rStyle w:val="af0"/>
          <w:sz w:val="28"/>
          <w:szCs w:val="28"/>
          <w:rtl/>
        </w:rPr>
        <w:t>)</w:t>
      </w:r>
      <w:r w:rsidRPr="00F76E63">
        <w:rPr>
          <w:rFonts w:ascii="mylotus" w:hAnsi="mylotus"/>
          <w:sz w:val="28"/>
          <w:szCs w:val="28"/>
          <w:rtl/>
        </w:rPr>
        <w:t xml:space="preserve"> </w:t>
      </w:r>
    </w:p>
    <w:p w14:paraId="615F108E" w14:textId="77777777" w:rsidR="006F0680" w:rsidRPr="00F76E63" w:rsidRDefault="006F0680" w:rsidP="006F0680">
      <w:pPr>
        <w:pStyle w:val="aaac"/>
        <w:rPr>
          <w:rFonts w:ascii="mylotus" w:hAnsi="mylotus"/>
          <w:sz w:val="28"/>
          <w:szCs w:val="28"/>
          <w:rtl/>
        </w:rPr>
      </w:pPr>
      <w:r w:rsidRPr="00F76E63">
        <w:rPr>
          <w:rFonts w:ascii="mylotus" w:hAnsi="mylotus"/>
          <w:sz w:val="28"/>
          <w:szCs w:val="28"/>
          <w:rtl/>
        </w:rPr>
        <w:t>بل أخبر أنه أثر من آثار الإيمان وعلامة من علاماته، فقال مخاطبا رجلا رآه يعاتب أخاه في الحياء: (دعه فإن الحياء من الإيمان)</w:t>
      </w:r>
      <w:r w:rsidRPr="00F76E63">
        <w:rPr>
          <w:rStyle w:val="af0"/>
          <w:sz w:val="28"/>
          <w:szCs w:val="28"/>
          <w:rtl/>
        </w:rPr>
        <w:t>(</w:t>
      </w:r>
      <w:r w:rsidRPr="00F76E63">
        <w:rPr>
          <w:rStyle w:val="af0"/>
          <w:sz w:val="28"/>
          <w:szCs w:val="28"/>
          <w:rtl/>
        </w:rPr>
        <w:footnoteReference w:id="83"/>
      </w:r>
      <w:r w:rsidRPr="00F76E63">
        <w:rPr>
          <w:rStyle w:val="af0"/>
          <w:sz w:val="28"/>
          <w:szCs w:val="28"/>
          <w:rtl/>
        </w:rPr>
        <w:t>)</w:t>
      </w:r>
    </w:p>
    <w:p w14:paraId="170B073B" w14:textId="77777777" w:rsidR="006F0680" w:rsidRPr="00F76E63" w:rsidRDefault="006F0680" w:rsidP="006F0680">
      <w:pPr>
        <w:pStyle w:val="aaac"/>
        <w:rPr>
          <w:rFonts w:ascii="mylotus" w:hAnsi="mylotus"/>
          <w:sz w:val="28"/>
          <w:szCs w:val="28"/>
          <w:rtl/>
        </w:rPr>
      </w:pPr>
      <w:r w:rsidRPr="00F76E63">
        <w:rPr>
          <w:rFonts w:ascii="mylotus" w:hAnsi="mylotus"/>
          <w:sz w:val="28"/>
          <w:szCs w:val="28"/>
          <w:rtl/>
        </w:rPr>
        <w:t xml:space="preserve">بل ذكر </w:t>
      </w:r>
      <w:r w:rsidRPr="00F76E63">
        <w:rPr>
          <w:rFonts w:ascii="mylotus" w:hAnsi="mylotus"/>
          <w:sz w:val="28"/>
          <w:szCs w:val="28"/>
          <w:rtl/>
        </w:rPr>
        <w:sym w:font="Abo-thar" w:char="F061"/>
      </w:r>
      <w:r w:rsidRPr="00F76E63">
        <w:rPr>
          <w:rFonts w:ascii="mylotus" w:hAnsi="mylotus"/>
          <w:sz w:val="28"/>
          <w:szCs w:val="28"/>
          <w:rtl/>
        </w:rPr>
        <w:t xml:space="preserve"> أن الحياء منبع لكل خير، ولكل خلق طيب، فقال: (الحياء لا يأتي إلا بخير)</w:t>
      </w:r>
      <w:r w:rsidRPr="00F76E63">
        <w:rPr>
          <w:rStyle w:val="af0"/>
          <w:sz w:val="28"/>
          <w:szCs w:val="28"/>
          <w:rtl/>
        </w:rPr>
        <w:t>(</w:t>
      </w:r>
      <w:r w:rsidRPr="00F76E63">
        <w:rPr>
          <w:rStyle w:val="af0"/>
          <w:sz w:val="28"/>
          <w:szCs w:val="28"/>
          <w:rtl/>
        </w:rPr>
        <w:footnoteReference w:id="84"/>
      </w:r>
      <w:r w:rsidRPr="00F76E63">
        <w:rPr>
          <w:rStyle w:val="af0"/>
          <w:sz w:val="28"/>
          <w:szCs w:val="28"/>
          <w:rtl/>
        </w:rPr>
        <w:t>)</w:t>
      </w:r>
      <w:r w:rsidRPr="00F76E63">
        <w:rPr>
          <w:rFonts w:ascii="mylotus" w:hAnsi="mylotus"/>
          <w:sz w:val="28"/>
          <w:szCs w:val="28"/>
          <w:rtl/>
        </w:rPr>
        <w:t xml:space="preserve">  </w:t>
      </w:r>
    </w:p>
    <w:p w14:paraId="1D212EA3" w14:textId="77777777" w:rsidR="006F0680" w:rsidRPr="00F76E63" w:rsidRDefault="006F0680" w:rsidP="006F0680">
      <w:pPr>
        <w:pStyle w:val="aaac"/>
        <w:rPr>
          <w:rFonts w:ascii="mylotus" w:hAnsi="mylotus"/>
          <w:sz w:val="28"/>
          <w:szCs w:val="28"/>
          <w:rtl/>
        </w:rPr>
      </w:pPr>
      <w:r w:rsidRPr="00F76E63">
        <w:rPr>
          <w:rFonts w:ascii="mylotus" w:hAnsi="mylotus"/>
          <w:sz w:val="28"/>
          <w:szCs w:val="28"/>
          <w:rtl/>
        </w:rPr>
        <w:t xml:space="preserve">وقد وضح رسول الله </w:t>
      </w:r>
      <w:r w:rsidRPr="00F76E63">
        <w:rPr>
          <w:rFonts w:ascii="mylotus" w:hAnsi="mylotus"/>
          <w:sz w:val="28"/>
          <w:szCs w:val="28"/>
          <w:rtl/>
        </w:rPr>
        <w:sym w:font="Abo-thar" w:char="F061"/>
      </w:r>
      <w:r w:rsidRPr="00F76E63">
        <w:rPr>
          <w:rFonts w:ascii="mylotus" w:hAnsi="mylotus"/>
          <w:sz w:val="28"/>
          <w:szCs w:val="28"/>
          <w:rtl/>
        </w:rPr>
        <w:t xml:space="preserve"> سر كون الحياء أصلا من الأصول التي تنبع منها جميع الأخلاق الطيبة، فقال ـ موضحا لمن قصر الحياء على مناح معينة ـ</w:t>
      </w:r>
      <w:r w:rsidR="004B50F8" w:rsidRPr="00F76E63">
        <w:rPr>
          <w:rFonts w:ascii="mylotus" w:hAnsi="mylotus"/>
          <w:sz w:val="28"/>
          <w:szCs w:val="28"/>
          <w:rtl/>
        </w:rPr>
        <w:t xml:space="preserve">: </w:t>
      </w:r>
      <w:r w:rsidRPr="00F76E63">
        <w:rPr>
          <w:rFonts w:ascii="mylotus" w:hAnsi="mylotus"/>
          <w:sz w:val="28"/>
          <w:szCs w:val="28"/>
          <w:rtl/>
        </w:rPr>
        <w:t>(ليس ذاك، ولكن الاستحياء من الله حق الحياء أن تحفظ الرأس وما وعى، والبطن وما حوى، ولتذكر الموت والبلى، ومن أراد الآخرة ترك زينة الدنيا، فمن فعل ذلك فقد استحيا من الله حق الحياء)</w:t>
      </w:r>
      <w:r w:rsidRPr="00F76E63">
        <w:rPr>
          <w:rStyle w:val="af0"/>
          <w:sz w:val="28"/>
          <w:szCs w:val="28"/>
          <w:rtl/>
        </w:rPr>
        <w:t>(</w:t>
      </w:r>
      <w:r w:rsidRPr="00F76E63">
        <w:rPr>
          <w:rStyle w:val="af0"/>
          <w:sz w:val="28"/>
          <w:szCs w:val="28"/>
          <w:rtl/>
        </w:rPr>
        <w:footnoteReference w:id="85"/>
      </w:r>
      <w:r w:rsidRPr="00F76E63">
        <w:rPr>
          <w:rStyle w:val="af0"/>
          <w:sz w:val="28"/>
          <w:szCs w:val="28"/>
          <w:rtl/>
        </w:rPr>
        <w:t>)</w:t>
      </w:r>
      <w:r w:rsidRPr="00F76E63">
        <w:rPr>
          <w:rFonts w:ascii="mylotus" w:hAnsi="mylotus"/>
          <w:sz w:val="28"/>
          <w:szCs w:val="28"/>
          <w:rtl/>
        </w:rPr>
        <w:t xml:space="preserve"> </w:t>
      </w:r>
    </w:p>
    <w:p w14:paraId="1D06F2A4" w14:textId="77777777" w:rsidR="006F0680" w:rsidRPr="00F76E63" w:rsidRDefault="006F0680" w:rsidP="006F0680">
      <w:pPr>
        <w:pStyle w:val="aaac"/>
        <w:rPr>
          <w:rFonts w:ascii="mylotus" w:hAnsi="mylotus"/>
          <w:sz w:val="28"/>
          <w:szCs w:val="28"/>
          <w:rtl/>
        </w:rPr>
      </w:pPr>
      <w:r w:rsidRPr="00F76E63">
        <w:rPr>
          <w:rFonts w:ascii="mylotus" w:hAnsi="mylotus"/>
          <w:sz w:val="28"/>
          <w:szCs w:val="28"/>
          <w:rtl/>
        </w:rPr>
        <w:t xml:space="preserve">ووضح في حديث آخر أسرار تأثير فقدان الحياء في اعتلال الشخصية وانحرافها، فقال: (إن الله عز وجل إذا أراد أن يهلك عبدا نزع منه الحياء، فإذا نزع منه الحياء لم تلقه إلا مقيتا ممقتا، فإذا لم تلقه إلا مقيتا ممقتا نزعت منه الأمانة، فإذا نزعت منه الأمانة لم تلقه إلا خائنا مخونا، فإذا لم تلقه إلا خائنا مخونا نزعت منه الرحمة، فإذا نزعت منه الرحمة لم تلقه إلا رجيما ملعنا، فإذا لم </w:t>
      </w:r>
      <w:r w:rsidRPr="00F76E63">
        <w:rPr>
          <w:rFonts w:ascii="mylotus" w:hAnsi="mylotus"/>
          <w:sz w:val="28"/>
          <w:szCs w:val="28"/>
          <w:rtl/>
        </w:rPr>
        <w:lastRenderedPageBreak/>
        <w:t>تلقه إلا رجيما ملعنا نزعت منه ربقة الإسلام)</w:t>
      </w:r>
      <w:r w:rsidRPr="00F76E63">
        <w:rPr>
          <w:rStyle w:val="af0"/>
          <w:sz w:val="28"/>
          <w:szCs w:val="28"/>
          <w:rtl/>
        </w:rPr>
        <w:t>(</w:t>
      </w:r>
      <w:r w:rsidRPr="00F76E63">
        <w:rPr>
          <w:rStyle w:val="af0"/>
          <w:sz w:val="28"/>
          <w:szCs w:val="28"/>
          <w:rtl/>
        </w:rPr>
        <w:footnoteReference w:id="86"/>
      </w:r>
      <w:r w:rsidRPr="00F76E63">
        <w:rPr>
          <w:rStyle w:val="af0"/>
          <w:sz w:val="28"/>
          <w:szCs w:val="28"/>
          <w:rtl/>
        </w:rPr>
        <w:t>)</w:t>
      </w:r>
    </w:p>
    <w:p w14:paraId="2E9745BC" w14:textId="77777777" w:rsidR="006F0680" w:rsidRPr="00F76E63" w:rsidRDefault="006F0680" w:rsidP="006F0680">
      <w:pPr>
        <w:pStyle w:val="aaac"/>
        <w:rPr>
          <w:rFonts w:ascii="mylotus" w:hAnsi="mylotus"/>
          <w:sz w:val="28"/>
          <w:szCs w:val="28"/>
          <w:rtl/>
        </w:rPr>
      </w:pPr>
      <w:r w:rsidRPr="00F76E63">
        <w:rPr>
          <w:rFonts w:ascii="mylotus" w:hAnsi="mylotus"/>
          <w:sz w:val="28"/>
          <w:szCs w:val="28"/>
          <w:rtl/>
        </w:rPr>
        <w:t xml:space="preserve">وهكذا نرى من خلال هذه الأحاديث وغيرها قيمة الحياء في الدين، وعلاقته بالإيمان، وعلاقته بكمال الشخصية.. </w:t>
      </w:r>
    </w:p>
    <w:p w14:paraId="7C5B140F" w14:textId="77777777" w:rsidR="006F0680" w:rsidRPr="00F76E63" w:rsidRDefault="006F0680" w:rsidP="006F0680">
      <w:pPr>
        <w:pStyle w:val="aaac"/>
        <w:rPr>
          <w:rFonts w:ascii="mylotus" w:hAnsi="mylotus"/>
          <w:sz w:val="28"/>
          <w:szCs w:val="28"/>
          <w:rtl/>
        </w:rPr>
      </w:pPr>
      <w:r w:rsidRPr="00F76E63">
        <w:rPr>
          <w:rFonts w:ascii="mylotus" w:hAnsi="mylotus" w:hint="cs"/>
          <w:sz w:val="28"/>
          <w:szCs w:val="28"/>
          <w:rtl/>
        </w:rPr>
        <w:t xml:space="preserve">لكنا عندما نعود للقلوب المريضة التي أتيح لها أن تسرب بعض سمومها إلى تراثنا الحديثي </w:t>
      </w:r>
      <w:r w:rsidRPr="00F76E63">
        <w:rPr>
          <w:rFonts w:ascii="mylotus" w:hAnsi="mylotus"/>
          <w:sz w:val="28"/>
          <w:szCs w:val="28"/>
          <w:rtl/>
        </w:rPr>
        <w:t>نجد</w:t>
      </w:r>
      <w:r w:rsidRPr="00F76E63">
        <w:rPr>
          <w:rFonts w:ascii="mylotus" w:hAnsi="mylotus" w:hint="cs"/>
          <w:sz w:val="28"/>
          <w:szCs w:val="28"/>
          <w:rtl/>
        </w:rPr>
        <w:t>ها</w:t>
      </w:r>
      <w:r w:rsidRPr="00F76E63">
        <w:rPr>
          <w:rFonts w:ascii="mylotus" w:hAnsi="mylotus"/>
          <w:sz w:val="28"/>
          <w:szCs w:val="28"/>
          <w:rtl/>
        </w:rPr>
        <w:t xml:space="preserve"> </w:t>
      </w:r>
      <w:r w:rsidRPr="00F76E63">
        <w:rPr>
          <w:rFonts w:ascii="mylotus" w:hAnsi="mylotus" w:hint="cs"/>
          <w:sz w:val="28"/>
          <w:szCs w:val="28"/>
          <w:rtl/>
        </w:rPr>
        <w:t xml:space="preserve">ترسم صورة مختلفة تماما عن </w:t>
      </w:r>
      <w:r w:rsidRPr="00F76E63">
        <w:rPr>
          <w:rFonts w:ascii="mylotus" w:hAnsi="mylotus"/>
          <w:sz w:val="28"/>
          <w:szCs w:val="28"/>
          <w:rtl/>
        </w:rPr>
        <w:t xml:space="preserve">رسول الله </w:t>
      </w:r>
      <w:r w:rsidRPr="00F76E63">
        <w:rPr>
          <w:rFonts w:ascii="mylotus" w:hAnsi="mylotus"/>
          <w:sz w:val="28"/>
          <w:szCs w:val="28"/>
          <w:rtl/>
        </w:rPr>
        <w:sym w:font="Abo-thar" w:char="F061"/>
      </w:r>
      <w:r w:rsidRPr="00F76E63">
        <w:rPr>
          <w:rFonts w:ascii="mylotus" w:hAnsi="mylotus"/>
          <w:sz w:val="28"/>
          <w:szCs w:val="28"/>
          <w:rtl/>
        </w:rPr>
        <w:t xml:space="preserve"> </w:t>
      </w:r>
      <w:r w:rsidRPr="00F76E63">
        <w:rPr>
          <w:rFonts w:ascii="mylotus" w:hAnsi="mylotus" w:hint="cs"/>
          <w:sz w:val="28"/>
          <w:szCs w:val="28"/>
          <w:rtl/>
        </w:rPr>
        <w:t xml:space="preserve">تتناقض مع هذا الخلق العظيم.. فهي </w:t>
      </w:r>
      <w:r w:rsidRPr="00F76E63">
        <w:rPr>
          <w:rFonts w:ascii="mylotus" w:hAnsi="mylotus"/>
          <w:sz w:val="28"/>
          <w:szCs w:val="28"/>
          <w:rtl/>
        </w:rPr>
        <w:t xml:space="preserve">تصوره بصورة </w:t>
      </w:r>
      <w:r w:rsidRPr="00F76E63">
        <w:rPr>
          <w:rFonts w:ascii="mylotus" w:hAnsi="mylotus" w:hint="cs"/>
          <w:sz w:val="28"/>
          <w:szCs w:val="28"/>
          <w:rtl/>
        </w:rPr>
        <w:t>ال</w:t>
      </w:r>
      <w:r w:rsidRPr="00F76E63">
        <w:rPr>
          <w:rFonts w:ascii="mylotus" w:hAnsi="mylotus"/>
          <w:sz w:val="28"/>
          <w:szCs w:val="28"/>
          <w:rtl/>
        </w:rPr>
        <w:t xml:space="preserve">فاحش </w:t>
      </w:r>
      <w:r w:rsidRPr="00F76E63">
        <w:rPr>
          <w:rFonts w:ascii="mylotus" w:hAnsi="mylotus" w:hint="cs"/>
          <w:sz w:val="28"/>
          <w:szCs w:val="28"/>
          <w:rtl/>
        </w:rPr>
        <w:t>ال</w:t>
      </w:r>
      <w:r w:rsidRPr="00F76E63">
        <w:rPr>
          <w:rFonts w:ascii="mylotus" w:hAnsi="mylotus"/>
          <w:sz w:val="28"/>
          <w:szCs w:val="28"/>
          <w:rtl/>
        </w:rPr>
        <w:t xml:space="preserve">متفحش </w:t>
      </w:r>
      <w:r w:rsidRPr="00F76E63">
        <w:rPr>
          <w:rFonts w:ascii="mylotus" w:hAnsi="mylotus" w:hint="cs"/>
          <w:sz w:val="28"/>
          <w:szCs w:val="28"/>
          <w:rtl/>
        </w:rPr>
        <w:t xml:space="preserve">الذي </w:t>
      </w:r>
      <w:r w:rsidRPr="00F76E63">
        <w:rPr>
          <w:rFonts w:ascii="mylotus" w:hAnsi="mylotus"/>
          <w:sz w:val="28"/>
          <w:szCs w:val="28"/>
          <w:rtl/>
        </w:rPr>
        <w:t xml:space="preserve">يمارس من السلوكات ما يستحيي منه أبسط الناس وأحقرهم وأبعدهم عن ذلك الكمال الذي آتاه الله نبيه </w:t>
      </w:r>
      <w:r w:rsidRPr="00F76E63">
        <w:rPr>
          <w:rFonts w:ascii="mylotus" w:hAnsi="mylotus"/>
          <w:sz w:val="28"/>
          <w:szCs w:val="28"/>
          <w:rtl/>
        </w:rPr>
        <w:sym w:font="Abo-thar" w:char="F061"/>
      </w:r>
      <w:r w:rsidRPr="00F76E63">
        <w:rPr>
          <w:rFonts w:ascii="mylotus" w:hAnsi="mylotus"/>
          <w:sz w:val="28"/>
          <w:szCs w:val="28"/>
          <w:rtl/>
        </w:rPr>
        <w:t>.</w:t>
      </w:r>
    </w:p>
    <w:p w14:paraId="4D1D90B0" w14:textId="77777777" w:rsidR="00C0384D" w:rsidRPr="00F76E63" w:rsidRDefault="00C0384D" w:rsidP="000267BD">
      <w:pPr>
        <w:pStyle w:val="aaac"/>
        <w:rPr>
          <w:rFonts w:ascii="mylotus" w:hAnsi="mylotus"/>
          <w:sz w:val="28"/>
          <w:szCs w:val="28"/>
          <w:rtl/>
        </w:rPr>
      </w:pPr>
      <w:r w:rsidRPr="00F76E63">
        <w:rPr>
          <w:rFonts w:ascii="mylotus" w:hAnsi="mylotus"/>
          <w:sz w:val="28"/>
          <w:szCs w:val="28"/>
          <w:rtl/>
        </w:rPr>
        <w:t xml:space="preserve">ومن الأمثلة على ذلك الحديث المروي في مناقب عثمان بن عفان.. والذي أراد واضعه من خلاله أن يحبب الناس في عثمان باعتباره من الشخصيات التي وقع حولها التنازع بين مذاهب الأمة وطوائفها، لكنه نسي أن الذي سيضحي به ليثبت به تلك المنقبة هو رسول الله </w:t>
      </w:r>
      <w:r w:rsidRPr="00F76E63">
        <w:rPr>
          <w:rFonts w:ascii="mylotus" w:hAnsi="mylotus"/>
          <w:sz w:val="28"/>
          <w:szCs w:val="28"/>
          <w:rtl/>
        </w:rPr>
        <w:sym w:font="Abo-thar" w:char="F061"/>
      </w:r>
      <w:r w:rsidRPr="00F76E63">
        <w:rPr>
          <w:rFonts w:ascii="mylotus" w:hAnsi="mylotus"/>
          <w:sz w:val="28"/>
          <w:szCs w:val="28"/>
          <w:rtl/>
        </w:rPr>
        <w:t xml:space="preserve"> الذي هو أستاذ الأساتذة ومربي الأمة جميعا، بل هو رسول الرسل، وأقرب المقربين إلى الله.</w:t>
      </w:r>
    </w:p>
    <w:p w14:paraId="024498EB" w14:textId="77777777" w:rsidR="00C0384D" w:rsidRPr="00F76E63" w:rsidRDefault="00C0384D" w:rsidP="000267BD">
      <w:pPr>
        <w:pStyle w:val="aaac"/>
        <w:rPr>
          <w:rFonts w:ascii="mylotus" w:hAnsi="mylotus"/>
          <w:sz w:val="28"/>
          <w:szCs w:val="28"/>
          <w:rtl/>
        </w:rPr>
      </w:pPr>
      <w:r w:rsidRPr="00F76E63">
        <w:rPr>
          <w:rFonts w:ascii="mylotus" w:hAnsi="mylotus"/>
          <w:sz w:val="28"/>
          <w:szCs w:val="28"/>
          <w:rtl/>
        </w:rPr>
        <w:t xml:space="preserve">ونص الحديث هو </w:t>
      </w:r>
      <w:r w:rsidR="004B005A" w:rsidRPr="00F76E63">
        <w:rPr>
          <w:rFonts w:ascii="mylotus" w:hAnsi="mylotus"/>
          <w:sz w:val="28"/>
          <w:szCs w:val="28"/>
          <w:rtl/>
        </w:rPr>
        <w:t xml:space="preserve">ما رواه مسلم وغيره عن عائشة، قالت: كان رسول الله </w:t>
      </w:r>
      <w:r w:rsidR="004B005A" w:rsidRPr="00F76E63">
        <w:rPr>
          <w:rFonts w:ascii="mylotus" w:hAnsi="mylotus"/>
          <w:sz w:val="28"/>
          <w:szCs w:val="28"/>
          <w:rtl/>
        </w:rPr>
        <w:sym w:font="Abo-thar" w:char="F061"/>
      </w:r>
      <w:r w:rsidR="004B005A" w:rsidRPr="00F76E63">
        <w:rPr>
          <w:rFonts w:ascii="mylotus" w:hAnsi="mylotus"/>
          <w:sz w:val="28"/>
          <w:szCs w:val="28"/>
          <w:rtl/>
        </w:rPr>
        <w:t xml:space="preserve"> مضطجعا في بيتي، كاشفا عن فخذيه، أو ساقيه، فاستأذن أبو بكر فأذن له، وهو على تلك الحال، فتحدث، ثم استأذن عمر، فأذن له، وهو كذلك، فتحدث، ثم استأذن عثمان، فجلس رسول الله </w:t>
      </w:r>
      <w:r w:rsidR="004B005A" w:rsidRPr="00F76E63">
        <w:rPr>
          <w:rFonts w:ascii="mylotus" w:hAnsi="mylotus"/>
          <w:sz w:val="28"/>
          <w:szCs w:val="28"/>
          <w:rtl/>
        </w:rPr>
        <w:sym w:font="Abo-thar" w:char="F061"/>
      </w:r>
      <w:r w:rsidR="004B005A" w:rsidRPr="00F76E63">
        <w:rPr>
          <w:rFonts w:ascii="mylotus" w:hAnsi="mylotus"/>
          <w:sz w:val="28"/>
          <w:szCs w:val="28"/>
          <w:rtl/>
        </w:rPr>
        <w:t>، وسوى ثيابه - قال محمد: ولا أقول ذلك في يوم واحد - فدخل فتحدث، فلما خرج قالت عائشة: دخل أبو بكر فلم تهتش له ولم تباله، ثم دخل عمر فلم تهتش له ولم تباله، ثم دخل عثمان فجلست وسويت ثيابك فقال: (ألا أستحي من رجل تستحي منه الملائكة)</w:t>
      </w:r>
      <w:r w:rsidR="004B005A" w:rsidRPr="00F76E63">
        <w:rPr>
          <w:rStyle w:val="af0"/>
          <w:sz w:val="28"/>
          <w:szCs w:val="28"/>
          <w:rtl/>
        </w:rPr>
        <w:t>(</w:t>
      </w:r>
      <w:r w:rsidR="004B005A" w:rsidRPr="00F76E63">
        <w:rPr>
          <w:rStyle w:val="af0"/>
          <w:sz w:val="28"/>
          <w:szCs w:val="28"/>
          <w:rtl/>
        </w:rPr>
        <w:footnoteReference w:id="87"/>
      </w:r>
      <w:r w:rsidR="004B005A" w:rsidRPr="00F76E63">
        <w:rPr>
          <w:rStyle w:val="af0"/>
          <w:sz w:val="28"/>
          <w:szCs w:val="28"/>
          <w:rtl/>
        </w:rPr>
        <w:t>)</w:t>
      </w:r>
      <w:r w:rsidR="004B005A" w:rsidRPr="00F76E63">
        <w:rPr>
          <w:rFonts w:ascii="mylotus" w:hAnsi="mylotus"/>
          <w:sz w:val="28"/>
          <w:szCs w:val="28"/>
          <w:rtl/>
        </w:rPr>
        <w:t xml:space="preserve"> </w:t>
      </w:r>
    </w:p>
    <w:p w14:paraId="1CAB0ED8" w14:textId="77777777" w:rsidR="004B005A" w:rsidRPr="00F76E63" w:rsidRDefault="004B005A" w:rsidP="00DB25E0">
      <w:pPr>
        <w:pStyle w:val="aaac"/>
        <w:rPr>
          <w:rFonts w:ascii="mylotus" w:hAnsi="mylotus"/>
          <w:sz w:val="28"/>
          <w:szCs w:val="28"/>
          <w:rtl/>
        </w:rPr>
      </w:pPr>
      <w:r w:rsidRPr="00F76E63">
        <w:rPr>
          <w:rFonts w:ascii="mylotus" w:hAnsi="mylotus"/>
          <w:sz w:val="28"/>
          <w:szCs w:val="28"/>
          <w:rtl/>
        </w:rPr>
        <w:t xml:space="preserve">وقد تلقف أصحاب السنة المذهبية هذا الحديث كما يتلقفون القرآن الكريم، يأبون من يتكلم فيه، ويبررون كل ذلك بأشياء لا قيمة لها أمام قوله تعالى: </w:t>
      </w:r>
      <w:r w:rsidR="00822965" w:rsidRPr="00F76E63">
        <w:rPr>
          <w:rFonts w:ascii="mylotus" w:hAnsi="mylotus"/>
          <w:sz w:val="28"/>
          <w:szCs w:val="28"/>
          <w:rtl/>
        </w:rPr>
        <w:t>﴿</w:t>
      </w:r>
      <w:r w:rsidR="00DB25E0" w:rsidRPr="00F76E63">
        <w:rPr>
          <w:rFonts w:ascii="mylotus" w:hAnsi="mylotus"/>
          <w:sz w:val="28"/>
          <w:szCs w:val="28"/>
          <w:rtl/>
        </w:rPr>
        <w:t>وَإِنَّكَ لَعَلَى خُلُقٍ عَظِيمٍ</w:t>
      </w:r>
      <w:r w:rsidR="00822965" w:rsidRPr="00F76E63">
        <w:rPr>
          <w:rFonts w:ascii="mylotus" w:hAnsi="mylotus"/>
          <w:sz w:val="28"/>
          <w:szCs w:val="28"/>
          <w:rtl/>
        </w:rPr>
        <w:t>﴾</w:t>
      </w:r>
      <w:r w:rsidR="00DB25E0" w:rsidRPr="00F76E63">
        <w:rPr>
          <w:rFonts w:ascii="mylotus" w:hAnsi="mylotus"/>
          <w:sz w:val="28"/>
          <w:szCs w:val="28"/>
          <w:rtl/>
        </w:rPr>
        <w:t xml:space="preserve"> </w:t>
      </w:r>
      <w:r w:rsidR="00DB25E0" w:rsidRPr="00F76E63">
        <w:rPr>
          <w:rFonts w:ascii="mylotus" w:hAnsi="mylotus"/>
          <w:sz w:val="28"/>
          <w:szCs w:val="28"/>
          <w:rtl/>
        </w:rPr>
        <w:lastRenderedPageBreak/>
        <w:t>[القلم: 4]</w:t>
      </w:r>
    </w:p>
    <w:p w14:paraId="69653309" w14:textId="77777777" w:rsidR="004B005A" w:rsidRPr="00F76E63" w:rsidRDefault="004B005A" w:rsidP="000267BD">
      <w:pPr>
        <w:pStyle w:val="aaac"/>
        <w:rPr>
          <w:rFonts w:ascii="mylotus" w:hAnsi="mylotus"/>
          <w:sz w:val="28"/>
          <w:szCs w:val="28"/>
          <w:rtl/>
        </w:rPr>
      </w:pPr>
      <w:r w:rsidRPr="00F76E63">
        <w:rPr>
          <w:rFonts w:ascii="mylotus" w:hAnsi="mylotus"/>
          <w:sz w:val="28"/>
          <w:szCs w:val="28"/>
          <w:rtl/>
        </w:rPr>
        <w:t xml:space="preserve">ذلك أنهم إن قالوا: إن ما فعله رسول الله </w:t>
      </w:r>
      <w:r w:rsidRPr="00F76E63">
        <w:rPr>
          <w:rFonts w:ascii="mylotus" w:hAnsi="mylotus"/>
          <w:sz w:val="28"/>
          <w:szCs w:val="28"/>
          <w:rtl/>
        </w:rPr>
        <w:sym w:font="Abo-thar" w:char="F061"/>
      </w:r>
      <w:r w:rsidRPr="00F76E63">
        <w:rPr>
          <w:rFonts w:ascii="mylotus" w:hAnsi="mylotus"/>
          <w:sz w:val="28"/>
          <w:szCs w:val="28"/>
          <w:rtl/>
        </w:rPr>
        <w:t xml:space="preserve"> من كشفه لفخذه لم يكن مما يستدعي الحياء، فذلك يجعلهم يتناقضون مع ما ورد في السنن الكثيرة من إثبات كون الفخذ عورة</w:t>
      </w:r>
      <w:r w:rsidRPr="00F76E63">
        <w:rPr>
          <w:rStyle w:val="af0"/>
          <w:sz w:val="28"/>
          <w:szCs w:val="28"/>
          <w:rtl/>
        </w:rPr>
        <w:t>(</w:t>
      </w:r>
      <w:r w:rsidRPr="00F76E63">
        <w:rPr>
          <w:rStyle w:val="af0"/>
          <w:sz w:val="28"/>
          <w:szCs w:val="28"/>
          <w:rtl/>
        </w:rPr>
        <w:footnoteReference w:id="88"/>
      </w:r>
      <w:r w:rsidRPr="00F76E63">
        <w:rPr>
          <w:rStyle w:val="af0"/>
          <w:sz w:val="28"/>
          <w:szCs w:val="28"/>
          <w:rtl/>
        </w:rPr>
        <w:t>)</w:t>
      </w:r>
      <w:r w:rsidRPr="00F76E63">
        <w:rPr>
          <w:rFonts w:ascii="mylotus" w:hAnsi="mylotus"/>
          <w:sz w:val="28"/>
          <w:szCs w:val="28"/>
          <w:rtl/>
        </w:rPr>
        <w:t xml:space="preserve">.. وبذلك يكون كشفها حراما.. وبذلك يكون رسول الله </w:t>
      </w:r>
      <w:r w:rsidRPr="00F76E63">
        <w:rPr>
          <w:rFonts w:ascii="mylotus" w:hAnsi="mylotus"/>
          <w:sz w:val="28"/>
          <w:szCs w:val="28"/>
          <w:rtl/>
        </w:rPr>
        <w:sym w:font="Abo-thar" w:char="F061"/>
      </w:r>
      <w:r w:rsidRPr="00F76E63">
        <w:rPr>
          <w:rFonts w:ascii="mylotus" w:hAnsi="mylotus"/>
          <w:sz w:val="28"/>
          <w:szCs w:val="28"/>
          <w:rtl/>
        </w:rPr>
        <w:t xml:space="preserve"> في تصورهم قد ارتكب حراما.</w:t>
      </w:r>
    </w:p>
    <w:p w14:paraId="6A63C472" w14:textId="77777777" w:rsidR="004B005A" w:rsidRPr="00F76E63" w:rsidRDefault="004B005A" w:rsidP="00DB25E0">
      <w:pPr>
        <w:pStyle w:val="aaac"/>
        <w:rPr>
          <w:rFonts w:ascii="mylotus" w:hAnsi="mylotus"/>
          <w:sz w:val="28"/>
          <w:szCs w:val="28"/>
          <w:rtl/>
        </w:rPr>
      </w:pPr>
      <w:r w:rsidRPr="00F76E63">
        <w:rPr>
          <w:rFonts w:ascii="mylotus" w:hAnsi="mylotus"/>
          <w:sz w:val="28"/>
          <w:szCs w:val="28"/>
          <w:rtl/>
        </w:rPr>
        <w:t xml:space="preserve">فإن جادلوا، وقالوا: </w:t>
      </w:r>
      <w:r w:rsidR="00DB25E0" w:rsidRPr="00F76E63">
        <w:rPr>
          <w:rFonts w:ascii="mylotus" w:hAnsi="mylotus" w:hint="cs"/>
          <w:sz w:val="28"/>
          <w:szCs w:val="28"/>
          <w:rtl/>
        </w:rPr>
        <w:t xml:space="preserve">ومع تلك الأحاديث .. فالأرجح أن </w:t>
      </w:r>
      <w:r w:rsidRPr="00F76E63">
        <w:rPr>
          <w:rFonts w:ascii="mylotus" w:hAnsi="mylotus"/>
          <w:sz w:val="28"/>
          <w:szCs w:val="28"/>
          <w:rtl/>
        </w:rPr>
        <w:t xml:space="preserve">الفخذ </w:t>
      </w:r>
      <w:r w:rsidR="00DB25E0" w:rsidRPr="00F76E63">
        <w:rPr>
          <w:rFonts w:ascii="mylotus" w:hAnsi="mylotus" w:hint="cs"/>
          <w:sz w:val="28"/>
          <w:szCs w:val="28"/>
          <w:rtl/>
        </w:rPr>
        <w:t>ليس عورة</w:t>
      </w:r>
      <w:r w:rsidRPr="00F76E63">
        <w:rPr>
          <w:rFonts w:ascii="mylotus" w:hAnsi="mylotus"/>
          <w:sz w:val="28"/>
          <w:szCs w:val="28"/>
          <w:rtl/>
        </w:rPr>
        <w:t xml:space="preserve">.. رد عليهم بأن رسول الله </w:t>
      </w:r>
      <w:r w:rsidRPr="00F76E63">
        <w:rPr>
          <w:rFonts w:ascii="mylotus" w:hAnsi="mylotus"/>
          <w:sz w:val="28"/>
          <w:szCs w:val="28"/>
          <w:rtl/>
        </w:rPr>
        <w:sym w:font="Abo-thar" w:char="F061"/>
      </w:r>
      <w:r w:rsidRPr="00F76E63">
        <w:rPr>
          <w:rFonts w:ascii="mylotus" w:hAnsi="mylotus"/>
          <w:sz w:val="28"/>
          <w:szCs w:val="28"/>
          <w:rtl/>
        </w:rPr>
        <w:t xml:space="preserve"> ذكر في الحديث بأن كشفها ليس من الحياء.. لأن المستحيي لا يتورع عن الحرام فقط، بل يتورع عن الشبهات، بل حتى عن المباحات التي لا تنسجم مع ما يقتضيه الخلق الطيب.</w:t>
      </w:r>
    </w:p>
    <w:p w14:paraId="10744400" w14:textId="77777777" w:rsidR="004B005A" w:rsidRPr="00F76E63" w:rsidRDefault="004B005A" w:rsidP="00DB25E0">
      <w:pPr>
        <w:pStyle w:val="aaac"/>
        <w:rPr>
          <w:rFonts w:ascii="mylotus" w:hAnsi="mylotus"/>
          <w:sz w:val="28"/>
          <w:szCs w:val="28"/>
          <w:rtl/>
        </w:rPr>
      </w:pPr>
      <w:r w:rsidRPr="00F76E63">
        <w:rPr>
          <w:rFonts w:ascii="mylotus" w:hAnsi="mylotus"/>
          <w:sz w:val="28"/>
          <w:szCs w:val="28"/>
          <w:rtl/>
        </w:rPr>
        <w:t xml:space="preserve">فإن جادولوا ـ وهذه عادتهم ـ بأن رسول الله </w:t>
      </w:r>
      <w:r w:rsidRPr="00F76E63">
        <w:rPr>
          <w:rFonts w:ascii="mylotus" w:hAnsi="mylotus"/>
          <w:sz w:val="28"/>
          <w:szCs w:val="28"/>
          <w:rtl/>
        </w:rPr>
        <w:sym w:font="Abo-thar" w:char="F061"/>
      </w:r>
      <w:r w:rsidRPr="00F76E63">
        <w:rPr>
          <w:rFonts w:ascii="mylotus" w:hAnsi="mylotus"/>
          <w:sz w:val="28"/>
          <w:szCs w:val="28"/>
          <w:rtl/>
        </w:rPr>
        <w:t xml:space="preserve"> خص بذلك عثمان .. رد عليهم بأن الخلق واحد مع الجميع، فلا يمكن لشخص أن يعتبر صادقا، وهو يصدق مع قوم دون قوم.. أو في قضية دون قضية.</w:t>
      </w:r>
      <w:r w:rsidR="00DB25E0" w:rsidRPr="00F76E63">
        <w:rPr>
          <w:rFonts w:ascii="mylotus" w:hAnsi="mylotus" w:hint="cs"/>
          <w:sz w:val="28"/>
          <w:szCs w:val="28"/>
          <w:rtl/>
        </w:rPr>
        <w:t xml:space="preserve">. </w:t>
      </w:r>
    </w:p>
    <w:p w14:paraId="57616DC5" w14:textId="77777777" w:rsidR="004B005A" w:rsidRPr="00F76E63" w:rsidRDefault="004B005A" w:rsidP="000267BD">
      <w:pPr>
        <w:pStyle w:val="aaac"/>
        <w:rPr>
          <w:rFonts w:ascii="mylotus" w:hAnsi="mylotus"/>
          <w:sz w:val="28"/>
          <w:szCs w:val="28"/>
          <w:rtl/>
        </w:rPr>
      </w:pPr>
      <w:r w:rsidRPr="00F76E63">
        <w:rPr>
          <w:rFonts w:ascii="mylotus" w:hAnsi="mylotus"/>
          <w:sz w:val="28"/>
          <w:szCs w:val="28"/>
          <w:rtl/>
        </w:rPr>
        <w:t xml:space="preserve">فإن جادلوا، وقالوا: ولكن الحديث في صحيح مسلم.. قلنا لهم: صحيح مسلم وصحيح البخاري وكل كتب الدنيا فداء لشعرة من شعر رسول الله </w:t>
      </w:r>
      <w:r w:rsidRPr="00F76E63">
        <w:rPr>
          <w:rFonts w:ascii="mylotus" w:hAnsi="mylotus"/>
          <w:sz w:val="28"/>
          <w:szCs w:val="28"/>
          <w:rtl/>
        </w:rPr>
        <w:sym w:font="Abo-thar" w:char="F061"/>
      </w:r>
      <w:r w:rsidRPr="00F76E63">
        <w:rPr>
          <w:rFonts w:ascii="mylotus" w:hAnsi="mylotus"/>
          <w:sz w:val="28"/>
          <w:szCs w:val="28"/>
          <w:rtl/>
        </w:rPr>
        <w:t xml:space="preserve">.. فأيهما أعظم لكم أن يرد حديث قد يتوهم راويه أو يخطئ كاتبه، أو تمس كرامة رسول الله </w:t>
      </w:r>
      <w:r w:rsidRPr="00F76E63">
        <w:rPr>
          <w:rFonts w:ascii="mylotus" w:hAnsi="mylotus"/>
          <w:sz w:val="28"/>
          <w:szCs w:val="28"/>
          <w:rtl/>
        </w:rPr>
        <w:sym w:font="Abo-thar" w:char="F061"/>
      </w:r>
      <w:r w:rsidRPr="00F76E63">
        <w:rPr>
          <w:rFonts w:ascii="mylotus" w:hAnsi="mylotus"/>
          <w:sz w:val="28"/>
          <w:szCs w:val="28"/>
          <w:rtl/>
        </w:rPr>
        <w:t xml:space="preserve">، ويمس أعظم ميزة فيه </w:t>
      </w:r>
      <w:r w:rsidRPr="00F76E63">
        <w:rPr>
          <w:rFonts w:ascii="mylotus" w:hAnsi="mylotus"/>
          <w:sz w:val="28"/>
          <w:szCs w:val="28"/>
          <w:rtl/>
        </w:rPr>
        <w:sym w:font="Abo-thar" w:char="F061"/>
      </w:r>
      <w:r w:rsidRPr="00F76E63">
        <w:rPr>
          <w:rFonts w:ascii="mylotus" w:hAnsi="mylotus"/>
          <w:sz w:val="28"/>
          <w:szCs w:val="28"/>
          <w:rtl/>
        </w:rPr>
        <w:t xml:space="preserve"> وهو أخلاقه العالية التي لا يضاهيها أي كان صحابيا كان أو نبيا أو حتى ملاكا مقربا.. فكيف تتصورون بربكم أن صحابيا ـ لا ترون عصمته ـ يكون أعظم خلقا من رسول الله </w:t>
      </w:r>
      <w:r w:rsidRPr="00F76E63">
        <w:rPr>
          <w:rFonts w:ascii="mylotus" w:hAnsi="mylotus"/>
          <w:sz w:val="28"/>
          <w:szCs w:val="28"/>
          <w:rtl/>
        </w:rPr>
        <w:sym w:font="Abo-thar" w:char="F061"/>
      </w:r>
      <w:r w:rsidRPr="00F76E63">
        <w:rPr>
          <w:rFonts w:ascii="mylotus" w:hAnsi="mylotus"/>
          <w:sz w:val="28"/>
          <w:szCs w:val="28"/>
          <w:rtl/>
        </w:rPr>
        <w:t>؟</w:t>
      </w:r>
    </w:p>
    <w:p w14:paraId="4FBCFA21" w14:textId="77777777" w:rsidR="004B005A" w:rsidRPr="00F76E63" w:rsidRDefault="004B005A" w:rsidP="000267BD">
      <w:pPr>
        <w:pStyle w:val="aaac"/>
        <w:rPr>
          <w:rFonts w:ascii="mylotus" w:hAnsi="mylotus"/>
          <w:sz w:val="28"/>
          <w:szCs w:val="28"/>
          <w:rtl/>
        </w:rPr>
      </w:pPr>
      <w:r w:rsidRPr="00F76E63">
        <w:rPr>
          <w:rFonts w:ascii="mylotus" w:hAnsi="mylotus"/>
          <w:sz w:val="28"/>
          <w:szCs w:val="28"/>
          <w:rtl/>
        </w:rPr>
        <w:t xml:space="preserve">هذا مثال على ذلك.. وليت الأمر توقف على هذا.. بل ربما يكون واضع هذا الحديث وأمثاله يؤسسون نظريا لما هو أخطر وأعظم .. لأنهم إن أودعوا في النفوس بأن رسول الله </w:t>
      </w:r>
      <w:r w:rsidRPr="00F76E63">
        <w:rPr>
          <w:rFonts w:ascii="mylotus" w:hAnsi="mylotus"/>
          <w:sz w:val="28"/>
          <w:szCs w:val="28"/>
          <w:rtl/>
        </w:rPr>
        <w:sym w:font="Abo-thar" w:char="F061"/>
      </w:r>
      <w:r w:rsidRPr="00F76E63">
        <w:rPr>
          <w:rFonts w:ascii="mylotus" w:hAnsi="mylotus"/>
          <w:sz w:val="28"/>
          <w:szCs w:val="28"/>
          <w:rtl/>
        </w:rPr>
        <w:t xml:space="preserve"> </w:t>
      </w:r>
      <w:r w:rsidR="005717D7" w:rsidRPr="00F76E63">
        <w:rPr>
          <w:rFonts w:ascii="mylotus" w:hAnsi="mylotus"/>
          <w:sz w:val="28"/>
          <w:szCs w:val="28"/>
          <w:rtl/>
        </w:rPr>
        <w:lastRenderedPageBreak/>
        <w:t>لا يتوفر له الحياء الذي يتوفر لعثمان.. فإنهم بعد ذلك يمكنهم أن يضعوا من الأحاديث العملية المثبتة لذلك ما يسهل قبوله</w:t>
      </w:r>
      <w:r w:rsidR="003F1F2C" w:rsidRPr="00F76E63">
        <w:rPr>
          <w:rFonts w:ascii="mylotus" w:hAnsi="mylotus" w:hint="cs"/>
          <w:sz w:val="28"/>
          <w:szCs w:val="28"/>
          <w:rtl/>
        </w:rPr>
        <w:t>،</w:t>
      </w:r>
      <w:r w:rsidR="005717D7" w:rsidRPr="00F76E63">
        <w:rPr>
          <w:rFonts w:ascii="mylotus" w:hAnsi="mylotus"/>
          <w:sz w:val="28"/>
          <w:szCs w:val="28"/>
          <w:rtl/>
        </w:rPr>
        <w:t xml:space="preserve"> خاصة من الذين يقدمون السلف والسنة المذهبية التي جاءوا بها على رسول الله </w:t>
      </w:r>
      <w:r w:rsidR="005717D7" w:rsidRPr="00F76E63">
        <w:rPr>
          <w:rFonts w:ascii="mylotus" w:hAnsi="mylotus"/>
          <w:sz w:val="28"/>
          <w:szCs w:val="28"/>
          <w:rtl/>
        </w:rPr>
        <w:sym w:font="Abo-thar" w:char="F061"/>
      </w:r>
      <w:r w:rsidR="005717D7" w:rsidRPr="00F76E63">
        <w:rPr>
          <w:rFonts w:ascii="mylotus" w:hAnsi="mylotus"/>
          <w:sz w:val="28"/>
          <w:szCs w:val="28"/>
          <w:rtl/>
        </w:rPr>
        <w:t xml:space="preserve"> نفسه.</w:t>
      </w:r>
    </w:p>
    <w:p w14:paraId="1FD49C7B" w14:textId="77777777" w:rsidR="005717D7" w:rsidRPr="00F76E63" w:rsidRDefault="005717D7" w:rsidP="000267BD">
      <w:pPr>
        <w:pStyle w:val="aaac"/>
        <w:rPr>
          <w:rFonts w:ascii="mylotus" w:hAnsi="mylotus"/>
          <w:sz w:val="28"/>
          <w:szCs w:val="28"/>
          <w:rtl/>
        </w:rPr>
      </w:pPr>
      <w:r w:rsidRPr="00F76E63">
        <w:rPr>
          <w:rFonts w:ascii="mylotus" w:hAnsi="mylotus"/>
          <w:sz w:val="28"/>
          <w:szCs w:val="28"/>
          <w:rtl/>
        </w:rPr>
        <w:t xml:space="preserve">ومن الأمثلة العملية التي نزعوا بها ثوب الحياء عن رسول الله </w:t>
      </w:r>
      <w:r w:rsidRPr="00F76E63">
        <w:rPr>
          <w:rFonts w:ascii="mylotus" w:hAnsi="mylotus"/>
          <w:sz w:val="28"/>
          <w:szCs w:val="28"/>
          <w:rtl/>
        </w:rPr>
        <w:sym w:font="Abo-thar" w:char="F061"/>
      </w:r>
      <w:r w:rsidRPr="00F76E63">
        <w:rPr>
          <w:rFonts w:ascii="mylotus" w:hAnsi="mylotus"/>
          <w:sz w:val="28"/>
          <w:szCs w:val="28"/>
          <w:rtl/>
        </w:rPr>
        <w:t xml:space="preserve"> ذلك الحديث الخطير الذي يكفي تصور</w:t>
      </w:r>
      <w:r w:rsidR="006A2224" w:rsidRPr="00F76E63">
        <w:rPr>
          <w:rFonts w:ascii="mylotus" w:hAnsi="mylotus" w:hint="cs"/>
          <w:sz w:val="28"/>
          <w:szCs w:val="28"/>
          <w:rtl/>
        </w:rPr>
        <w:t xml:space="preserve"> مشهده</w:t>
      </w:r>
      <w:r w:rsidRPr="00F76E63">
        <w:rPr>
          <w:rFonts w:ascii="mylotus" w:hAnsi="mylotus"/>
          <w:sz w:val="28"/>
          <w:szCs w:val="28"/>
          <w:rtl/>
        </w:rPr>
        <w:t xml:space="preserve"> ليرتعش كل الجسم منه.</w:t>
      </w:r>
    </w:p>
    <w:p w14:paraId="3A83E204" w14:textId="77777777" w:rsidR="000267BD" w:rsidRPr="00F76E63" w:rsidRDefault="000267BD" w:rsidP="000267BD">
      <w:pPr>
        <w:pStyle w:val="aaac"/>
        <w:rPr>
          <w:rFonts w:ascii="mylotus" w:hAnsi="mylotus"/>
          <w:sz w:val="28"/>
          <w:szCs w:val="28"/>
          <w:rtl/>
        </w:rPr>
      </w:pPr>
      <w:r w:rsidRPr="00F76E63">
        <w:rPr>
          <w:rFonts w:ascii="mylotus" w:hAnsi="mylotus" w:hint="cs"/>
          <w:sz w:val="28"/>
          <w:szCs w:val="28"/>
          <w:rtl/>
        </w:rPr>
        <w:t xml:space="preserve">ففيه نرى </w:t>
      </w:r>
      <w:r w:rsidRPr="00F76E63">
        <w:rPr>
          <w:rFonts w:ascii="mylotus" w:hAnsi="mylotus"/>
          <w:sz w:val="28"/>
          <w:szCs w:val="28"/>
          <w:rtl/>
        </w:rPr>
        <w:t xml:space="preserve">السنة المذهبية، </w:t>
      </w:r>
      <w:r w:rsidRPr="00F76E63">
        <w:rPr>
          <w:rFonts w:ascii="mylotus" w:hAnsi="mylotus" w:hint="cs"/>
          <w:sz w:val="28"/>
          <w:szCs w:val="28"/>
          <w:rtl/>
        </w:rPr>
        <w:t xml:space="preserve">وهي بكامل أمراضها </w:t>
      </w:r>
      <w:r w:rsidRPr="00F76E63">
        <w:rPr>
          <w:rFonts w:ascii="mylotus" w:hAnsi="mylotus"/>
          <w:sz w:val="28"/>
          <w:szCs w:val="28"/>
          <w:rtl/>
        </w:rPr>
        <w:t xml:space="preserve">تضع رسول الله </w:t>
      </w:r>
      <w:r w:rsidRPr="00F76E63">
        <w:rPr>
          <w:rFonts w:ascii="mylotus" w:hAnsi="mylotus"/>
          <w:sz w:val="28"/>
          <w:szCs w:val="28"/>
          <w:rtl/>
        </w:rPr>
        <w:sym w:font="Abo-thar" w:char="F061"/>
      </w:r>
      <w:r w:rsidRPr="00F76E63">
        <w:rPr>
          <w:rFonts w:ascii="mylotus" w:hAnsi="mylotus"/>
          <w:sz w:val="28"/>
          <w:szCs w:val="28"/>
          <w:rtl/>
        </w:rPr>
        <w:t xml:space="preserve"> في موقف حرج جدا مناف لكل قيام الحياء والعفاف والنبل، وكل ذلك لتظهر الصحابة في مظهر أكرم وأشرف وأنبل من رسول الله </w:t>
      </w:r>
      <w:r w:rsidRPr="00F76E63">
        <w:rPr>
          <w:rFonts w:ascii="mylotus" w:hAnsi="mylotus"/>
          <w:sz w:val="28"/>
          <w:szCs w:val="28"/>
          <w:rtl/>
        </w:rPr>
        <w:sym w:font="Abo-thar" w:char="F061"/>
      </w:r>
      <w:r w:rsidRPr="00F76E63">
        <w:rPr>
          <w:rFonts w:ascii="mylotus" w:hAnsi="mylotus"/>
          <w:sz w:val="28"/>
          <w:szCs w:val="28"/>
          <w:rtl/>
        </w:rPr>
        <w:t xml:space="preserve">.. وكأن رسول الله </w:t>
      </w:r>
      <w:r w:rsidRPr="00F76E63">
        <w:rPr>
          <w:rFonts w:ascii="mylotus" w:hAnsi="mylotus"/>
          <w:sz w:val="28"/>
          <w:szCs w:val="28"/>
          <w:rtl/>
        </w:rPr>
        <w:sym w:font="Abo-thar" w:char="F061"/>
      </w:r>
      <w:r w:rsidRPr="00F76E63">
        <w:rPr>
          <w:rFonts w:ascii="mylotus" w:hAnsi="mylotus"/>
          <w:sz w:val="28"/>
          <w:szCs w:val="28"/>
          <w:rtl/>
        </w:rPr>
        <w:t xml:space="preserve"> هو الذي كان يتتلمذ على أيديهم</w:t>
      </w:r>
      <w:r w:rsidRPr="00F76E63">
        <w:rPr>
          <w:rFonts w:ascii="mylotus" w:hAnsi="mylotus" w:hint="cs"/>
          <w:sz w:val="28"/>
          <w:szCs w:val="28"/>
          <w:rtl/>
        </w:rPr>
        <w:t>،</w:t>
      </w:r>
      <w:r w:rsidRPr="00F76E63">
        <w:rPr>
          <w:rFonts w:ascii="mylotus" w:hAnsi="mylotus"/>
          <w:sz w:val="28"/>
          <w:szCs w:val="28"/>
          <w:rtl/>
        </w:rPr>
        <w:t xml:space="preserve"> لا هم الذين يتتلمذون على يديه</w:t>
      </w:r>
      <w:r w:rsidRPr="00F76E63">
        <w:rPr>
          <w:rFonts w:ascii="mylotus" w:hAnsi="mylotus" w:hint="cs"/>
          <w:sz w:val="28"/>
          <w:szCs w:val="28"/>
          <w:rtl/>
        </w:rPr>
        <w:t>.</w:t>
      </w:r>
    </w:p>
    <w:p w14:paraId="70828A4B" w14:textId="77777777" w:rsidR="00DB25E0" w:rsidRPr="00F76E63" w:rsidRDefault="00DB25E0" w:rsidP="00DB25E0">
      <w:pPr>
        <w:pStyle w:val="aaac"/>
        <w:rPr>
          <w:rFonts w:ascii="mylotus" w:hAnsi="mylotus"/>
          <w:sz w:val="28"/>
          <w:szCs w:val="28"/>
          <w:rtl/>
        </w:rPr>
      </w:pPr>
      <w:r w:rsidRPr="00F76E63">
        <w:rPr>
          <w:rFonts w:ascii="mylotus" w:hAnsi="mylotus" w:hint="cs"/>
          <w:sz w:val="28"/>
          <w:szCs w:val="28"/>
          <w:rtl/>
        </w:rPr>
        <w:t xml:space="preserve">ونص الحديث كما رواه الترمذي وصححه الألباني </w:t>
      </w:r>
      <w:r w:rsidR="006C775B" w:rsidRPr="00F76E63">
        <w:rPr>
          <w:rFonts w:ascii="mylotus" w:hAnsi="mylotus"/>
          <w:sz w:val="28"/>
          <w:szCs w:val="28"/>
          <w:rtl/>
        </w:rPr>
        <w:t xml:space="preserve">عن عائشة، قالت: كان رسول الله </w:t>
      </w:r>
      <w:r w:rsidRPr="00F76E63">
        <w:rPr>
          <w:rFonts w:ascii="mylotus" w:hAnsi="mylotus"/>
          <w:sz w:val="28"/>
          <w:szCs w:val="28"/>
          <w:rtl/>
        </w:rPr>
        <w:sym w:font="Abo-thar" w:char="F061"/>
      </w:r>
      <w:r w:rsidRPr="00F76E63">
        <w:rPr>
          <w:rFonts w:ascii="mylotus" w:hAnsi="mylotus" w:hint="cs"/>
          <w:sz w:val="28"/>
          <w:szCs w:val="28"/>
          <w:rtl/>
        </w:rPr>
        <w:t xml:space="preserve"> </w:t>
      </w:r>
      <w:r w:rsidR="006C775B" w:rsidRPr="00F76E63">
        <w:rPr>
          <w:rFonts w:ascii="mylotus" w:hAnsi="mylotus"/>
          <w:sz w:val="28"/>
          <w:szCs w:val="28"/>
          <w:rtl/>
        </w:rPr>
        <w:t xml:space="preserve">جالسا فسمعنا لغطا وصوت صبيان، فقام رسول الله </w:t>
      </w:r>
      <w:r w:rsidRPr="00F76E63">
        <w:rPr>
          <w:rFonts w:ascii="mylotus" w:hAnsi="mylotus"/>
          <w:sz w:val="28"/>
          <w:szCs w:val="28"/>
          <w:rtl/>
        </w:rPr>
        <w:sym w:font="Abo-thar" w:char="F061"/>
      </w:r>
      <w:r w:rsidR="006C775B" w:rsidRPr="00F76E63">
        <w:rPr>
          <w:rFonts w:ascii="mylotus" w:hAnsi="mylotus"/>
          <w:sz w:val="28"/>
          <w:szCs w:val="28"/>
          <w:rtl/>
        </w:rPr>
        <w:t xml:space="preserve"> فإذا حبشية تزفن والصبيان حولها، فقال: </w:t>
      </w:r>
      <w:r w:rsidRPr="00F76E63">
        <w:rPr>
          <w:rFonts w:ascii="mylotus" w:hAnsi="mylotus" w:hint="cs"/>
          <w:sz w:val="28"/>
          <w:szCs w:val="28"/>
          <w:rtl/>
        </w:rPr>
        <w:t>(</w:t>
      </w:r>
      <w:r w:rsidR="006C775B" w:rsidRPr="00F76E63">
        <w:rPr>
          <w:rFonts w:ascii="mylotus" w:hAnsi="mylotus"/>
          <w:sz w:val="28"/>
          <w:szCs w:val="28"/>
          <w:rtl/>
        </w:rPr>
        <w:t>يا عائشة تعالي فانظري</w:t>
      </w:r>
      <w:r w:rsidRPr="00F76E63">
        <w:rPr>
          <w:rFonts w:ascii="mylotus" w:hAnsi="mylotus" w:hint="cs"/>
          <w:sz w:val="28"/>
          <w:szCs w:val="28"/>
          <w:rtl/>
        </w:rPr>
        <w:t>)،</w:t>
      </w:r>
      <w:r w:rsidR="006C775B" w:rsidRPr="00F76E63">
        <w:rPr>
          <w:rFonts w:ascii="mylotus" w:hAnsi="mylotus"/>
          <w:sz w:val="28"/>
          <w:szCs w:val="28"/>
          <w:rtl/>
        </w:rPr>
        <w:t xml:space="preserve"> فجئت فوضعت لحيي على منكب رسول الله </w:t>
      </w:r>
      <w:r w:rsidRPr="00F76E63">
        <w:rPr>
          <w:rFonts w:ascii="mylotus" w:hAnsi="mylotus"/>
          <w:sz w:val="28"/>
          <w:szCs w:val="28"/>
          <w:rtl/>
        </w:rPr>
        <w:sym w:font="Abo-thar" w:char="F061"/>
      </w:r>
      <w:r w:rsidR="006C775B" w:rsidRPr="00F76E63">
        <w:rPr>
          <w:rFonts w:ascii="mylotus" w:hAnsi="mylotus"/>
          <w:sz w:val="28"/>
          <w:szCs w:val="28"/>
          <w:rtl/>
        </w:rPr>
        <w:t xml:space="preserve">، فجعلت أنظر إليها ما بين المنكب إلى رأسه، فقال لي: </w:t>
      </w:r>
      <w:r w:rsidRPr="00F76E63">
        <w:rPr>
          <w:rFonts w:ascii="mylotus" w:hAnsi="mylotus"/>
          <w:sz w:val="28"/>
          <w:szCs w:val="28"/>
          <w:rtl/>
        </w:rPr>
        <w:t>(</w:t>
      </w:r>
      <w:r w:rsidR="006C775B" w:rsidRPr="00F76E63">
        <w:rPr>
          <w:rFonts w:ascii="mylotus" w:hAnsi="mylotus"/>
          <w:sz w:val="28"/>
          <w:szCs w:val="28"/>
          <w:rtl/>
        </w:rPr>
        <w:t>أما شبعت، أما شبعت</w:t>
      </w:r>
      <w:r w:rsidRPr="00F76E63">
        <w:rPr>
          <w:rFonts w:ascii="mylotus" w:hAnsi="mylotus" w:hint="cs"/>
          <w:sz w:val="28"/>
          <w:szCs w:val="28"/>
          <w:rtl/>
        </w:rPr>
        <w:t>؟</w:t>
      </w:r>
      <w:r w:rsidRPr="00F76E63">
        <w:rPr>
          <w:rFonts w:ascii="mylotus" w:hAnsi="mylotus"/>
          <w:sz w:val="28"/>
          <w:szCs w:val="28"/>
          <w:rtl/>
        </w:rPr>
        <w:t>)</w:t>
      </w:r>
      <w:r w:rsidR="006C775B" w:rsidRPr="00F76E63">
        <w:rPr>
          <w:rFonts w:ascii="mylotus" w:hAnsi="mylotus"/>
          <w:sz w:val="28"/>
          <w:szCs w:val="28"/>
          <w:rtl/>
        </w:rPr>
        <w:t xml:space="preserve">. قالت: فجعلت أقول لا لأنظر منزلتي عنده إذ طلع عمر، قالت: فارفض الناس عنها: قالت: فقال رسول الله </w:t>
      </w:r>
      <w:r w:rsidRPr="00F76E63">
        <w:rPr>
          <w:rFonts w:ascii="mylotus" w:hAnsi="mylotus"/>
          <w:sz w:val="28"/>
          <w:szCs w:val="28"/>
          <w:rtl/>
        </w:rPr>
        <w:sym w:font="Abo-thar" w:char="F061"/>
      </w:r>
      <w:r w:rsidR="006C775B" w:rsidRPr="00F76E63">
        <w:rPr>
          <w:rFonts w:ascii="mylotus" w:hAnsi="mylotus"/>
          <w:sz w:val="28"/>
          <w:szCs w:val="28"/>
          <w:rtl/>
        </w:rPr>
        <w:t xml:space="preserve">: </w:t>
      </w:r>
      <w:r w:rsidRPr="00F76E63">
        <w:rPr>
          <w:rFonts w:ascii="mylotus" w:hAnsi="mylotus"/>
          <w:sz w:val="28"/>
          <w:szCs w:val="28"/>
          <w:rtl/>
        </w:rPr>
        <w:t>(</w:t>
      </w:r>
      <w:r w:rsidR="006C775B" w:rsidRPr="00F76E63">
        <w:rPr>
          <w:rFonts w:ascii="mylotus" w:hAnsi="mylotus"/>
          <w:sz w:val="28"/>
          <w:szCs w:val="28"/>
          <w:rtl/>
        </w:rPr>
        <w:t>إني لأنظر إلى شياطين الإنس والجن قد فروا من عمر</w:t>
      </w:r>
      <w:r w:rsidRPr="00F76E63">
        <w:rPr>
          <w:rFonts w:ascii="mylotus" w:hAnsi="mylotus" w:hint="cs"/>
          <w:sz w:val="28"/>
          <w:szCs w:val="28"/>
          <w:rtl/>
        </w:rPr>
        <w:t xml:space="preserve">)، </w:t>
      </w:r>
      <w:r w:rsidRPr="00F76E63">
        <w:rPr>
          <w:rFonts w:ascii="mylotus" w:hAnsi="mylotus"/>
          <w:sz w:val="28"/>
          <w:szCs w:val="28"/>
          <w:rtl/>
        </w:rPr>
        <w:t>قالت: فرجعت</w:t>
      </w:r>
      <w:r w:rsidR="006C775B" w:rsidRPr="00F76E63">
        <w:rPr>
          <w:rStyle w:val="af0"/>
          <w:sz w:val="28"/>
          <w:szCs w:val="28"/>
          <w:rtl/>
        </w:rPr>
        <w:t>(</w:t>
      </w:r>
      <w:r w:rsidR="006C775B" w:rsidRPr="00F76E63">
        <w:rPr>
          <w:rStyle w:val="af0"/>
          <w:sz w:val="28"/>
          <w:szCs w:val="28"/>
          <w:rtl/>
        </w:rPr>
        <w:footnoteReference w:id="89"/>
      </w:r>
      <w:r w:rsidR="006C775B" w:rsidRPr="00F76E63">
        <w:rPr>
          <w:rStyle w:val="af0"/>
          <w:sz w:val="28"/>
          <w:szCs w:val="28"/>
          <w:rtl/>
        </w:rPr>
        <w:t>)</w:t>
      </w:r>
      <w:r w:rsidR="006C775B" w:rsidRPr="00F76E63">
        <w:rPr>
          <w:rFonts w:ascii="mylotus" w:hAnsi="mylotus"/>
          <w:sz w:val="28"/>
          <w:szCs w:val="28"/>
          <w:rtl/>
        </w:rPr>
        <w:t xml:space="preserve">.: </w:t>
      </w:r>
    </w:p>
    <w:p w14:paraId="5B004D17" w14:textId="77777777" w:rsidR="000267BD" w:rsidRPr="00F76E63" w:rsidRDefault="00DB25E0" w:rsidP="00DB25E0">
      <w:pPr>
        <w:pStyle w:val="aaac"/>
        <w:rPr>
          <w:rFonts w:ascii="mylotus" w:hAnsi="mylotus"/>
          <w:sz w:val="28"/>
          <w:szCs w:val="28"/>
          <w:rtl/>
        </w:rPr>
      </w:pPr>
      <w:r w:rsidRPr="00F76E63">
        <w:rPr>
          <w:rFonts w:ascii="mylotus" w:hAnsi="mylotus" w:hint="cs"/>
          <w:sz w:val="28"/>
          <w:szCs w:val="28"/>
          <w:rtl/>
        </w:rPr>
        <w:t>ومع أن تصور هذا الحديث وحده كاف للدلالة على ما نقول.. ولكن مع ذلك نحتاج إلى بعض التوضيحات التي ترسم المشهد، وتقربه من القارئ المعاصر.</w:t>
      </w:r>
    </w:p>
    <w:p w14:paraId="359A5049" w14:textId="77777777" w:rsidR="00DB25E0" w:rsidRPr="00F76E63" w:rsidRDefault="00DB25E0" w:rsidP="00DB25E0">
      <w:pPr>
        <w:pStyle w:val="aaac"/>
        <w:rPr>
          <w:rFonts w:ascii="mylotus" w:hAnsi="mylotus"/>
          <w:sz w:val="28"/>
          <w:szCs w:val="28"/>
          <w:rtl/>
        </w:rPr>
      </w:pPr>
      <w:r w:rsidRPr="00F76E63">
        <w:rPr>
          <w:rFonts w:ascii="mylotus" w:hAnsi="mylotus" w:hint="cs"/>
          <w:sz w:val="28"/>
          <w:szCs w:val="28"/>
          <w:rtl/>
        </w:rPr>
        <w:t xml:space="preserve">والصورة هي أنه كانت هناك جارية .. والظاهر أنها عاقلة بالغة .. بدا لها أن ترقص كما يرقص الحبشة في الشارع.. وأمام الناس.. وكان الصبية يلتفون حولها، وهي بتلك الحالة.. فلمحها 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ـ ونستغفر الله من هذا ـ فأسرع إلى </w:t>
      </w:r>
      <w:r w:rsidR="000267BD" w:rsidRPr="00F76E63">
        <w:rPr>
          <w:rFonts w:ascii="mylotus" w:hAnsi="mylotus" w:hint="cs"/>
          <w:sz w:val="28"/>
          <w:szCs w:val="28"/>
          <w:rtl/>
        </w:rPr>
        <w:t>عائشة</w:t>
      </w:r>
      <w:r w:rsidRPr="00F76E63">
        <w:rPr>
          <w:rFonts w:ascii="mylotus" w:hAnsi="mylotus" w:hint="cs"/>
          <w:sz w:val="28"/>
          <w:szCs w:val="28"/>
          <w:rtl/>
        </w:rPr>
        <w:t xml:space="preserve">، وطلب منها أن تحضر مجلس </w:t>
      </w:r>
      <w:r w:rsidRPr="00F76E63">
        <w:rPr>
          <w:rFonts w:ascii="mylotus" w:hAnsi="mylotus" w:hint="cs"/>
          <w:sz w:val="28"/>
          <w:szCs w:val="28"/>
          <w:rtl/>
        </w:rPr>
        <w:lastRenderedPageBreak/>
        <w:t xml:space="preserve">الرقص.. وعندما حضرت وضعت عائشة ـ بحسب الحديث ـ ذقنها على </w:t>
      </w:r>
      <w:r w:rsidR="000267BD" w:rsidRPr="00F76E63">
        <w:rPr>
          <w:rFonts w:ascii="mylotus" w:hAnsi="mylotus"/>
          <w:sz w:val="28"/>
          <w:szCs w:val="28"/>
          <w:rtl/>
        </w:rPr>
        <w:t xml:space="preserve">منكب رسول الله </w:t>
      </w:r>
      <w:r w:rsidRPr="00F76E63">
        <w:rPr>
          <w:rFonts w:ascii="mylotus" w:hAnsi="mylotus"/>
          <w:sz w:val="28"/>
          <w:szCs w:val="28"/>
          <w:rtl/>
        </w:rPr>
        <w:sym w:font="Abo-thar" w:char="F061"/>
      </w:r>
      <w:r w:rsidRPr="00F76E63">
        <w:rPr>
          <w:rFonts w:ascii="mylotus" w:hAnsi="mylotus" w:hint="cs"/>
          <w:sz w:val="28"/>
          <w:szCs w:val="28"/>
          <w:rtl/>
        </w:rPr>
        <w:t xml:space="preserve"> .. وأمام الناس.</w:t>
      </w:r>
    </w:p>
    <w:p w14:paraId="7C06CDB1" w14:textId="77777777" w:rsidR="00DB25E0" w:rsidRPr="00F76E63" w:rsidRDefault="00DB25E0" w:rsidP="00DB25E0">
      <w:pPr>
        <w:pStyle w:val="aaac"/>
        <w:rPr>
          <w:rFonts w:ascii="mylotus" w:hAnsi="mylotus"/>
          <w:sz w:val="28"/>
          <w:szCs w:val="28"/>
          <w:rtl/>
        </w:rPr>
      </w:pPr>
      <w:r w:rsidRPr="00F76E63">
        <w:rPr>
          <w:rFonts w:ascii="mylotus" w:hAnsi="mylotus" w:hint="cs"/>
          <w:sz w:val="28"/>
          <w:szCs w:val="28"/>
          <w:rtl/>
        </w:rPr>
        <w:t xml:space="preserve">وبعد مدة طلع عمر </w:t>
      </w:r>
      <w:r w:rsidR="000267BD" w:rsidRPr="00F76E63">
        <w:rPr>
          <w:rFonts w:ascii="mylotus" w:hAnsi="mylotus"/>
          <w:sz w:val="28"/>
          <w:szCs w:val="28"/>
          <w:rtl/>
        </w:rPr>
        <w:t>فانفض الناس عن</w:t>
      </w:r>
      <w:r w:rsidRPr="00F76E63">
        <w:rPr>
          <w:rFonts w:ascii="mylotus" w:hAnsi="mylotus" w:hint="cs"/>
          <w:sz w:val="28"/>
          <w:szCs w:val="28"/>
          <w:rtl/>
        </w:rPr>
        <w:t xml:space="preserve"> الجارية خوفا منه.. مع أنه كان 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معهم.. ومع ذلك لم يشعروا بشيء.. </w:t>
      </w:r>
    </w:p>
    <w:p w14:paraId="2C0E02F4" w14:textId="77777777" w:rsidR="00DB25E0" w:rsidRPr="00F76E63" w:rsidRDefault="00DB25E0" w:rsidP="00DB25E0">
      <w:pPr>
        <w:pStyle w:val="aaac"/>
        <w:rPr>
          <w:rFonts w:ascii="mylotus" w:hAnsi="mylotus"/>
          <w:sz w:val="28"/>
          <w:szCs w:val="28"/>
          <w:rtl/>
        </w:rPr>
      </w:pPr>
      <w:r w:rsidRPr="00F76E63">
        <w:rPr>
          <w:rFonts w:ascii="mylotus" w:hAnsi="mylotus" w:hint="cs"/>
          <w:sz w:val="28"/>
          <w:szCs w:val="28"/>
          <w:rtl/>
        </w:rPr>
        <w:t xml:space="preserve">وليت الأمر توقف عند هذا، إذن لأمكن أن نحتال ببعض المبررات.. لكن المشكلة أن هؤلاء ذكروا أن 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عندما رأى الناس يفرون لحضور عمر قال: (</w:t>
      </w:r>
      <w:r w:rsidR="000267BD" w:rsidRPr="00F76E63">
        <w:rPr>
          <w:rFonts w:ascii="mylotus" w:hAnsi="mylotus"/>
          <w:sz w:val="28"/>
          <w:szCs w:val="28"/>
          <w:rtl/>
        </w:rPr>
        <w:t>إني لأنظر إلى شياطين الانس والجن قد فروا من عمر</w:t>
      </w:r>
      <w:r w:rsidRPr="00F76E63">
        <w:rPr>
          <w:rFonts w:ascii="mylotus" w:hAnsi="mylotus"/>
          <w:sz w:val="28"/>
          <w:szCs w:val="28"/>
          <w:rtl/>
        </w:rPr>
        <w:t>)</w:t>
      </w:r>
    </w:p>
    <w:p w14:paraId="309403AA" w14:textId="77777777" w:rsidR="005717D7" w:rsidRPr="00F76E63" w:rsidRDefault="00DB25E0" w:rsidP="000267BD">
      <w:pPr>
        <w:pStyle w:val="aaac"/>
        <w:rPr>
          <w:rFonts w:ascii="mylotus" w:hAnsi="mylotus"/>
          <w:sz w:val="28"/>
          <w:szCs w:val="28"/>
          <w:rtl/>
        </w:rPr>
      </w:pPr>
      <w:r w:rsidRPr="00F76E63">
        <w:rPr>
          <w:rFonts w:ascii="mylotus" w:hAnsi="mylotus" w:hint="cs"/>
          <w:sz w:val="28"/>
          <w:szCs w:val="28"/>
          <w:rtl/>
        </w:rPr>
        <w:t xml:space="preserve">وهذا عجب عجاب.. وتصور المشهد وحده كاف لضرب كل القيم التي جاء بها القرآن </w:t>
      </w:r>
      <w:r w:rsidR="002175C4" w:rsidRPr="00F76E63">
        <w:rPr>
          <w:rFonts w:ascii="mylotus" w:hAnsi="mylotus" w:hint="cs"/>
          <w:sz w:val="28"/>
          <w:szCs w:val="28"/>
          <w:rtl/>
        </w:rPr>
        <w:t xml:space="preserve">الكريم </w:t>
      </w:r>
      <w:r w:rsidRPr="00F76E63">
        <w:rPr>
          <w:rFonts w:ascii="mylotus" w:hAnsi="mylotus" w:hint="cs"/>
          <w:sz w:val="28"/>
          <w:szCs w:val="28"/>
          <w:rtl/>
        </w:rPr>
        <w:t>والسنة النبوية المطهرة.</w:t>
      </w:r>
    </w:p>
    <w:p w14:paraId="395D4D00" w14:textId="77777777" w:rsidR="00DB25E0" w:rsidRPr="00F76E63" w:rsidRDefault="00DB25E0" w:rsidP="00DB25E0">
      <w:pPr>
        <w:pStyle w:val="aaac"/>
        <w:rPr>
          <w:rFonts w:ascii="mylotus" w:hAnsi="mylotus"/>
          <w:sz w:val="28"/>
          <w:szCs w:val="28"/>
          <w:rtl/>
        </w:rPr>
      </w:pPr>
      <w:r w:rsidRPr="00F76E63">
        <w:rPr>
          <w:rFonts w:ascii="mylotus" w:hAnsi="mylotus" w:hint="cs"/>
          <w:sz w:val="28"/>
          <w:szCs w:val="28"/>
          <w:rtl/>
        </w:rPr>
        <w:t>ولن أجادل هؤلاء كثيرا.. بل أكتفي بأن أطلب منهم فقط أن يحيوا السنة المرتبطة بهذا المشهد.. بأن يحضروا زوجاتهم.. ثم يطلبون منهم أن يشاهدوا عروض الرقص التي يقوم بها الحبشة أو غيرهم.</w:t>
      </w:r>
    </w:p>
    <w:p w14:paraId="4B5FD456" w14:textId="77777777" w:rsidR="00DB25E0" w:rsidRPr="00F76E63" w:rsidRDefault="00DB25E0" w:rsidP="00DB25E0">
      <w:pPr>
        <w:pStyle w:val="aaac"/>
        <w:rPr>
          <w:rFonts w:ascii="mylotus" w:hAnsi="mylotus"/>
          <w:sz w:val="28"/>
          <w:szCs w:val="28"/>
          <w:rtl/>
        </w:rPr>
      </w:pPr>
      <w:r w:rsidRPr="00F76E63">
        <w:rPr>
          <w:rFonts w:ascii="mylotus" w:hAnsi="mylotus" w:hint="cs"/>
          <w:sz w:val="28"/>
          <w:szCs w:val="28"/>
          <w:rtl/>
        </w:rPr>
        <w:t>فإن عز عليهم ذلك، وخافوا على وقارهم، فليكتفوا بأن يحضروا زوجاتهم ـ وأمام الملأ من الناس ـ ويحيوا سنة وضع الزوجة ذقنها على منكب زوجها كما رووا في الحديث..</w:t>
      </w:r>
    </w:p>
    <w:p w14:paraId="3661D131" w14:textId="77777777" w:rsidR="00DB25E0" w:rsidRPr="00F76E63" w:rsidRDefault="00DB25E0" w:rsidP="002175C4">
      <w:pPr>
        <w:pStyle w:val="aaac"/>
        <w:rPr>
          <w:rFonts w:ascii="mylotus" w:hAnsi="mylotus"/>
          <w:sz w:val="28"/>
          <w:szCs w:val="28"/>
          <w:rtl/>
        </w:rPr>
      </w:pPr>
      <w:r w:rsidRPr="00F76E63">
        <w:rPr>
          <w:rFonts w:ascii="mylotus" w:hAnsi="mylotus" w:hint="cs"/>
          <w:sz w:val="28"/>
          <w:szCs w:val="28"/>
          <w:rtl/>
        </w:rPr>
        <w:t>أم أنهم يرون ذلك خادشا لحيائهم</w:t>
      </w:r>
      <w:r w:rsidR="002175C4" w:rsidRPr="00F76E63">
        <w:rPr>
          <w:rFonts w:ascii="mylotus" w:hAnsi="mylotus" w:hint="cs"/>
          <w:sz w:val="28"/>
          <w:szCs w:val="28"/>
          <w:rtl/>
        </w:rPr>
        <w:t xml:space="preserve"> ووقارهم ومروءتهم</w:t>
      </w:r>
      <w:r w:rsidRPr="00F76E63">
        <w:rPr>
          <w:rFonts w:ascii="mylotus" w:hAnsi="mylotus" w:hint="cs"/>
          <w:sz w:val="28"/>
          <w:szCs w:val="28"/>
          <w:rtl/>
        </w:rPr>
        <w:t xml:space="preserve">.. </w:t>
      </w:r>
      <w:r w:rsidR="002175C4" w:rsidRPr="00F76E63">
        <w:rPr>
          <w:rFonts w:ascii="mylotus" w:hAnsi="mylotus" w:hint="cs"/>
          <w:sz w:val="28"/>
          <w:szCs w:val="28"/>
          <w:rtl/>
        </w:rPr>
        <w:t>فإن كان كذلك فلم جوزوا ل</w:t>
      </w:r>
      <w:r w:rsidRPr="00F76E63">
        <w:rPr>
          <w:rFonts w:ascii="mylotus" w:hAnsi="mylotus" w:hint="cs"/>
          <w:sz w:val="28"/>
          <w:szCs w:val="28"/>
          <w:rtl/>
        </w:rPr>
        <w:t xml:space="preserve">رسول الله </w:t>
      </w:r>
      <w:r w:rsidRPr="00F76E63">
        <w:rPr>
          <w:rFonts w:ascii="mylotus" w:hAnsi="mylotus" w:hint="cs"/>
          <w:sz w:val="28"/>
          <w:szCs w:val="28"/>
          <w:rtl/>
        </w:rPr>
        <w:sym w:font="Abo-thar" w:char="F061"/>
      </w:r>
      <w:r w:rsidR="002175C4" w:rsidRPr="00F76E63">
        <w:rPr>
          <w:rFonts w:ascii="mylotus" w:hAnsi="mylotus" w:hint="cs"/>
          <w:sz w:val="28"/>
          <w:szCs w:val="28"/>
          <w:rtl/>
        </w:rPr>
        <w:t xml:space="preserve"> ما نزهوا عنه نفوسهم.</w:t>
      </w:r>
    </w:p>
    <w:p w14:paraId="61A3187E" w14:textId="77777777" w:rsidR="008653CC" w:rsidRPr="00F76E63" w:rsidRDefault="002175C4" w:rsidP="002175C4">
      <w:pPr>
        <w:pStyle w:val="aaac"/>
        <w:rPr>
          <w:rFonts w:ascii="mylotus" w:hAnsi="mylotus"/>
          <w:sz w:val="28"/>
          <w:szCs w:val="28"/>
          <w:rtl/>
        </w:rPr>
      </w:pPr>
      <w:r w:rsidRPr="00F76E63">
        <w:rPr>
          <w:rFonts w:ascii="mylotus" w:hAnsi="mylotus" w:hint="cs"/>
          <w:sz w:val="28"/>
          <w:szCs w:val="28"/>
          <w:rtl/>
        </w:rPr>
        <w:t xml:space="preserve">وقد قرأت في فتاواهم الكثيرة ما يدل على حرمة ما هو أقل درجة من الفعل الذي وصفوا به 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فقد وجه للشيخ </w:t>
      </w:r>
      <w:r w:rsidR="008653CC" w:rsidRPr="00F76E63">
        <w:rPr>
          <w:rFonts w:ascii="mylotus" w:hAnsi="mylotus" w:hint="cs"/>
          <w:sz w:val="28"/>
          <w:szCs w:val="28"/>
          <w:rtl/>
        </w:rPr>
        <w:t>محمد الصالح المنجد في موقع</w:t>
      </w:r>
      <w:r w:rsidRPr="00F76E63">
        <w:rPr>
          <w:rFonts w:ascii="mylotus" w:hAnsi="mylotus" w:hint="cs"/>
          <w:sz w:val="28"/>
          <w:szCs w:val="28"/>
          <w:rtl/>
        </w:rPr>
        <w:t>ه</w:t>
      </w:r>
      <w:r w:rsidR="008653CC" w:rsidRPr="00F76E63">
        <w:rPr>
          <w:rFonts w:ascii="mylotus" w:hAnsi="mylotus" w:hint="cs"/>
          <w:sz w:val="28"/>
          <w:szCs w:val="28"/>
          <w:rtl/>
        </w:rPr>
        <w:t xml:space="preserve"> [الإسلام سؤال وجواب]</w:t>
      </w:r>
      <w:r w:rsidRPr="00F76E63">
        <w:rPr>
          <w:rFonts w:ascii="mylotus" w:hAnsi="mylotus" w:hint="cs"/>
          <w:sz w:val="28"/>
          <w:szCs w:val="28"/>
          <w:rtl/>
        </w:rPr>
        <w:t xml:space="preserve"> هذا السؤال: (</w:t>
      </w:r>
      <w:r w:rsidR="008653CC" w:rsidRPr="00F76E63">
        <w:rPr>
          <w:rFonts w:ascii="mylotus" w:hAnsi="mylotus"/>
          <w:sz w:val="28"/>
          <w:szCs w:val="28"/>
          <w:rtl/>
        </w:rPr>
        <w:t>هل يجوز للزوجين أن يقبض كل منهم على يد الأخر وهم يمشون في الشارع؟</w:t>
      </w:r>
      <w:r w:rsidRPr="00F76E63">
        <w:rPr>
          <w:rFonts w:ascii="mylotus" w:hAnsi="mylotus" w:hint="cs"/>
          <w:sz w:val="28"/>
          <w:szCs w:val="28"/>
          <w:rtl/>
        </w:rPr>
        <w:t>)</w:t>
      </w:r>
    </w:p>
    <w:p w14:paraId="48EF95DB" w14:textId="77777777" w:rsidR="002175C4" w:rsidRPr="00F76E63" w:rsidRDefault="002175C4" w:rsidP="002175C4">
      <w:pPr>
        <w:pStyle w:val="aaac"/>
        <w:rPr>
          <w:rFonts w:ascii="mylotus" w:hAnsi="mylotus"/>
          <w:sz w:val="28"/>
          <w:szCs w:val="28"/>
          <w:rtl/>
        </w:rPr>
      </w:pPr>
      <w:r w:rsidRPr="00F76E63">
        <w:rPr>
          <w:rFonts w:ascii="mylotus" w:hAnsi="mylotus" w:hint="cs"/>
          <w:sz w:val="28"/>
          <w:szCs w:val="28"/>
          <w:rtl/>
        </w:rPr>
        <w:t xml:space="preserve">ومع أن هذا أدنى بكثير من المشهد الذي رسموه لرسول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لكن مع ذلك كان </w:t>
      </w:r>
      <w:r w:rsidRPr="00F76E63">
        <w:rPr>
          <w:rFonts w:ascii="mylotus" w:hAnsi="mylotus" w:hint="cs"/>
          <w:sz w:val="28"/>
          <w:szCs w:val="28"/>
          <w:rtl/>
        </w:rPr>
        <w:lastRenderedPageBreak/>
        <w:t>جواب الشيخ: (</w:t>
      </w:r>
      <w:r w:rsidR="008653CC" w:rsidRPr="00F76E63">
        <w:rPr>
          <w:rFonts w:ascii="mylotus" w:hAnsi="mylotus"/>
          <w:sz w:val="28"/>
          <w:szCs w:val="28"/>
          <w:rtl/>
        </w:rPr>
        <w:t>يجب على الرجل وامرأته إذا سارا معا في الشارع أن يتحليا بالحشمة ويتصفا بالوقار</w:t>
      </w:r>
      <w:r w:rsidR="004B50F8" w:rsidRPr="00F76E63">
        <w:rPr>
          <w:rFonts w:ascii="mylotus" w:hAnsi="mylotus"/>
          <w:sz w:val="28"/>
          <w:szCs w:val="28"/>
          <w:rtl/>
        </w:rPr>
        <w:t xml:space="preserve">، </w:t>
      </w:r>
      <w:r w:rsidR="008653CC" w:rsidRPr="00F76E63">
        <w:rPr>
          <w:rFonts w:ascii="mylotus" w:hAnsi="mylotus"/>
          <w:sz w:val="28"/>
          <w:szCs w:val="28"/>
          <w:rtl/>
        </w:rPr>
        <w:t>وخاصة إذا كانا ملتزمين بأحكام الدين وآداب الإسلام</w:t>
      </w:r>
      <w:r w:rsidR="004B50F8" w:rsidRPr="00F76E63">
        <w:rPr>
          <w:rFonts w:ascii="mylotus" w:hAnsi="mylotus"/>
          <w:sz w:val="28"/>
          <w:szCs w:val="28"/>
          <w:rtl/>
        </w:rPr>
        <w:t xml:space="preserve">، </w:t>
      </w:r>
      <w:r w:rsidR="008653CC" w:rsidRPr="00F76E63">
        <w:rPr>
          <w:rFonts w:ascii="mylotus" w:hAnsi="mylotus"/>
          <w:sz w:val="28"/>
          <w:szCs w:val="28"/>
          <w:rtl/>
        </w:rPr>
        <w:t>فإن الناس في العادة يتخذونهما قدوة</w:t>
      </w:r>
      <w:r w:rsidR="004B50F8" w:rsidRPr="00F76E63">
        <w:rPr>
          <w:rFonts w:ascii="mylotus" w:hAnsi="mylotus"/>
          <w:sz w:val="28"/>
          <w:szCs w:val="28"/>
          <w:rtl/>
        </w:rPr>
        <w:t xml:space="preserve">، </w:t>
      </w:r>
      <w:r w:rsidR="008653CC" w:rsidRPr="00F76E63">
        <w:rPr>
          <w:rFonts w:ascii="mylotus" w:hAnsi="mylotus"/>
          <w:sz w:val="28"/>
          <w:szCs w:val="28"/>
          <w:rtl/>
        </w:rPr>
        <w:t>وينظرون إليهما نظرة تبجيل واحترام</w:t>
      </w:r>
      <w:r w:rsidR="004B50F8" w:rsidRPr="00F76E63">
        <w:rPr>
          <w:rFonts w:ascii="mylotus" w:hAnsi="mylotus"/>
          <w:sz w:val="28"/>
          <w:szCs w:val="28"/>
          <w:rtl/>
        </w:rPr>
        <w:t xml:space="preserve">، </w:t>
      </w:r>
      <w:r w:rsidR="008653CC" w:rsidRPr="00F76E63">
        <w:rPr>
          <w:rFonts w:ascii="mylotus" w:hAnsi="mylotus"/>
          <w:sz w:val="28"/>
          <w:szCs w:val="28"/>
          <w:rtl/>
        </w:rPr>
        <w:t>فلا بد من مراعاة ذلك</w:t>
      </w:r>
      <w:r w:rsidRPr="00F76E63">
        <w:rPr>
          <w:rFonts w:ascii="mylotus" w:hAnsi="mylotus" w:hint="cs"/>
          <w:sz w:val="28"/>
          <w:szCs w:val="28"/>
          <w:rtl/>
        </w:rPr>
        <w:t>.. )</w:t>
      </w:r>
    </w:p>
    <w:p w14:paraId="2A54C49B" w14:textId="77777777" w:rsidR="002175C4" w:rsidRPr="00F76E63" w:rsidRDefault="002175C4" w:rsidP="002175C4">
      <w:pPr>
        <w:pStyle w:val="aaac"/>
        <w:rPr>
          <w:rFonts w:ascii="mylotus" w:hAnsi="mylotus"/>
          <w:sz w:val="28"/>
          <w:szCs w:val="28"/>
          <w:rtl/>
        </w:rPr>
      </w:pPr>
      <w:r w:rsidRPr="00F76E63">
        <w:rPr>
          <w:rFonts w:ascii="mylotus" w:hAnsi="mylotus" w:hint="cs"/>
          <w:sz w:val="28"/>
          <w:szCs w:val="28"/>
          <w:rtl/>
        </w:rPr>
        <w:t xml:space="preserve">هذه صورة من الصور التي تستعلي بها السنة المذهبية على 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نفسه حين تجوز عليه من خوارم المروءة ما تنزه نفسها وسدنتها عنه.</w:t>
      </w:r>
    </w:p>
    <w:p w14:paraId="1107442E" w14:textId="77777777" w:rsidR="002175C4" w:rsidRPr="00F76E63" w:rsidRDefault="002175C4" w:rsidP="002175C4">
      <w:pPr>
        <w:pStyle w:val="aaac"/>
        <w:rPr>
          <w:rFonts w:ascii="mylotus" w:hAnsi="mylotus"/>
          <w:sz w:val="28"/>
          <w:szCs w:val="28"/>
          <w:rtl/>
        </w:rPr>
      </w:pPr>
      <w:r w:rsidRPr="00F76E63">
        <w:rPr>
          <w:rFonts w:ascii="mylotus" w:hAnsi="mylotus" w:hint="cs"/>
          <w:sz w:val="28"/>
          <w:szCs w:val="28"/>
          <w:rtl/>
        </w:rPr>
        <w:t xml:space="preserve">وبمناسبة ذكر السدنة لو أنك قبل أن تورد الحديث ذكرت لهؤلاء أنه قد نشر على النت صورة لابن باز أو العثيمين أو غيرهما من المشايخ، وهو على الحالة التي صور بها 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لاشتد غضبه، وذكر لك أن ذلك كذب، وأن ابن باز أو ابن العثيمين أكبر وأتقى من أن يفعلا هذا.</w:t>
      </w:r>
    </w:p>
    <w:p w14:paraId="5ECF5254" w14:textId="77777777" w:rsidR="002175C4" w:rsidRPr="00F76E63" w:rsidRDefault="002175C4" w:rsidP="002175C4">
      <w:pPr>
        <w:pStyle w:val="aaac"/>
        <w:rPr>
          <w:rFonts w:ascii="mylotus" w:hAnsi="mylotus"/>
          <w:sz w:val="28"/>
          <w:szCs w:val="28"/>
          <w:rtl/>
        </w:rPr>
      </w:pPr>
      <w:r w:rsidRPr="00F76E63">
        <w:rPr>
          <w:rFonts w:ascii="mylotus" w:hAnsi="mylotus" w:hint="cs"/>
          <w:sz w:val="28"/>
          <w:szCs w:val="28"/>
          <w:rtl/>
        </w:rPr>
        <w:t xml:space="preserve">وبهذه المناسبة أذكر أني في بعض المجالس، حيث كنا نتحدث عن سورة عبس، فذكرت للجالسين، وأكثرهم من أهل السنة المذهبية، أن هناك رواية تنص على أن الذي عبس هو عثمان بن عفان، وليس 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فقامت قيامة أحدهم، وقال لي: أنت بقولك هذا تطعن في الصحابة.. ونسي أنه بقوله أنها نزلت في 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يطعن في رسول الله </w:t>
      </w:r>
      <w:r w:rsidRPr="00F76E63">
        <w:rPr>
          <w:rFonts w:ascii="mylotus" w:hAnsi="mylotus" w:hint="cs"/>
          <w:sz w:val="28"/>
          <w:szCs w:val="28"/>
          <w:rtl/>
        </w:rPr>
        <w:sym w:font="Abo-thar" w:char="F061"/>
      </w:r>
      <w:r w:rsidRPr="00F76E63">
        <w:rPr>
          <w:rFonts w:ascii="mylotus" w:hAnsi="mylotus" w:hint="cs"/>
          <w:sz w:val="28"/>
          <w:szCs w:val="28"/>
          <w:rtl/>
        </w:rPr>
        <w:t>.. لكن السنة المذهبية تجوز الطعن في رسول الله، ولا تجوز انتقاد بعض مواقف أصحابه، مهما كان ذلك الانتقاد لطيفا ومؤدبا.</w:t>
      </w:r>
    </w:p>
    <w:p w14:paraId="52965481" w14:textId="77777777" w:rsidR="002175C4" w:rsidRPr="00F76E63" w:rsidRDefault="002175C4" w:rsidP="002175C4">
      <w:pPr>
        <w:pStyle w:val="aaac"/>
        <w:rPr>
          <w:rFonts w:ascii="mylotus" w:hAnsi="mylotus"/>
          <w:sz w:val="28"/>
          <w:szCs w:val="28"/>
          <w:rtl/>
        </w:rPr>
      </w:pPr>
      <w:r w:rsidRPr="00F76E63">
        <w:rPr>
          <w:rFonts w:ascii="mylotus" w:hAnsi="mylotus" w:hint="cs"/>
          <w:sz w:val="28"/>
          <w:szCs w:val="28"/>
          <w:rtl/>
        </w:rPr>
        <w:t xml:space="preserve">وليت السنة المذهبية اكتفت بأمثال هذه المشاهد.. بل إنها توغل في رفع الحياء عن 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حين تصوره بتلك الصورة التي نهى عنها نهيا شديدا، بل اعتبر فاعلها شيطانا، وهو ما نص عليه الحديث الذي ذكر فيه أن </w:t>
      </w:r>
      <w:r w:rsidRPr="00F76E63">
        <w:rPr>
          <w:rFonts w:ascii="mylotus" w:hAnsi="mylotus"/>
          <w:sz w:val="28"/>
          <w:szCs w:val="28"/>
          <w:rtl/>
        </w:rPr>
        <w:t xml:space="preserve"> رسول الله </w:t>
      </w:r>
      <w:r w:rsidRPr="00F76E63">
        <w:rPr>
          <w:rFonts w:ascii="mylotus" w:hAnsi="mylotus"/>
          <w:sz w:val="28"/>
          <w:szCs w:val="28"/>
          <w:rtl/>
        </w:rPr>
        <w:sym w:font="Abo-thar" w:char="F061"/>
      </w:r>
      <w:r w:rsidRPr="00F76E63">
        <w:rPr>
          <w:rFonts w:ascii="mylotus" w:hAnsi="mylotus" w:hint="cs"/>
          <w:sz w:val="28"/>
          <w:szCs w:val="28"/>
          <w:rtl/>
        </w:rPr>
        <w:t xml:space="preserve"> دخل </w:t>
      </w:r>
      <w:r w:rsidRPr="00F76E63">
        <w:rPr>
          <w:rFonts w:ascii="mylotus" w:hAnsi="mylotus"/>
          <w:sz w:val="28"/>
          <w:szCs w:val="28"/>
          <w:rtl/>
        </w:rPr>
        <w:t xml:space="preserve">المسجد، وفيه نسوة من الأنصار، فوعظهن، وذكرهن، وأمرهن أن يتصدقن، ولو من حليهن، ثم قال: </w:t>
      </w:r>
      <w:r w:rsidRPr="00F76E63">
        <w:rPr>
          <w:rFonts w:ascii="mylotus" w:hAnsi="mylotus" w:hint="cs"/>
          <w:sz w:val="28"/>
          <w:szCs w:val="28"/>
          <w:rtl/>
        </w:rPr>
        <w:t>(</w:t>
      </w:r>
      <w:r w:rsidRPr="00F76E63">
        <w:rPr>
          <w:rFonts w:ascii="mylotus" w:hAnsi="mylotus"/>
          <w:sz w:val="28"/>
          <w:szCs w:val="28"/>
          <w:rtl/>
        </w:rPr>
        <w:t>ألا عست امرأة أن تخبر القوم بما يكون من زوجها إذا خلا بها، ألا هل عسى رجل أن يخبر القوم بما يكون منه إذا خلا بأهله</w:t>
      </w:r>
      <w:r w:rsidRPr="00F76E63">
        <w:rPr>
          <w:rFonts w:ascii="mylotus" w:hAnsi="mylotus" w:hint="cs"/>
          <w:sz w:val="28"/>
          <w:szCs w:val="28"/>
          <w:rtl/>
        </w:rPr>
        <w:t>)،</w:t>
      </w:r>
      <w:r w:rsidRPr="00F76E63">
        <w:rPr>
          <w:rFonts w:ascii="mylotus" w:hAnsi="mylotus"/>
          <w:sz w:val="28"/>
          <w:szCs w:val="28"/>
          <w:rtl/>
        </w:rPr>
        <w:t xml:space="preserve"> فقامت امرأة سفعاء الخدين، فقالت: والله إنهم ليفعلون، وإنهن ليفعلن. </w:t>
      </w:r>
      <w:r w:rsidRPr="00F76E63">
        <w:rPr>
          <w:rFonts w:ascii="mylotus" w:hAnsi="mylotus" w:hint="cs"/>
          <w:sz w:val="28"/>
          <w:szCs w:val="28"/>
          <w:rtl/>
        </w:rPr>
        <w:t>ف</w:t>
      </w:r>
      <w:r w:rsidRPr="00F76E63">
        <w:rPr>
          <w:rFonts w:ascii="mylotus" w:hAnsi="mylotus"/>
          <w:sz w:val="28"/>
          <w:szCs w:val="28"/>
          <w:rtl/>
        </w:rPr>
        <w:t>قال</w:t>
      </w:r>
      <w:r w:rsidRPr="00F76E63">
        <w:rPr>
          <w:rFonts w:ascii="mylotus" w:hAnsi="mylotus" w:hint="cs"/>
          <w:sz w:val="28"/>
          <w:szCs w:val="28"/>
          <w:rtl/>
        </w:rPr>
        <w:t xml:space="preserve"> </w:t>
      </w:r>
      <w:r w:rsidRPr="00F76E63">
        <w:rPr>
          <w:rFonts w:ascii="mylotus" w:hAnsi="mylotus" w:hint="cs"/>
          <w:sz w:val="28"/>
          <w:szCs w:val="28"/>
          <w:rtl/>
        </w:rPr>
        <w:sym w:font="Abo-thar" w:char="F061"/>
      </w:r>
      <w:r w:rsidRPr="00F76E63">
        <w:rPr>
          <w:rFonts w:ascii="mylotus" w:hAnsi="mylotus"/>
          <w:sz w:val="28"/>
          <w:szCs w:val="28"/>
          <w:rtl/>
        </w:rPr>
        <w:t xml:space="preserve">: </w:t>
      </w:r>
      <w:r w:rsidRPr="00F76E63">
        <w:rPr>
          <w:rFonts w:ascii="mylotus" w:hAnsi="mylotus" w:hint="cs"/>
          <w:sz w:val="28"/>
          <w:szCs w:val="28"/>
          <w:rtl/>
        </w:rPr>
        <w:t>(</w:t>
      </w:r>
      <w:r w:rsidRPr="00F76E63">
        <w:rPr>
          <w:rFonts w:ascii="mylotus" w:hAnsi="mylotus"/>
          <w:sz w:val="28"/>
          <w:szCs w:val="28"/>
          <w:rtl/>
        </w:rPr>
        <w:t xml:space="preserve">فلا </w:t>
      </w:r>
      <w:r w:rsidRPr="00F76E63">
        <w:rPr>
          <w:rFonts w:ascii="mylotus" w:hAnsi="mylotus"/>
          <w:sz w:val="28"/>
          <w:szCs w:val="28"/>
          <w:rtl/>
        </w:rPr>
        <w:lastRenderedPageBreak/>
        <w:t>تفعلوا ذلك، أفلا أنبئكم ما مثل ذلك؟ مثل شيطان لقي شيطانة بالطريق، فوقع بها، والناس ينظرون</w:t>
      </w:r>
      <w:r w:rsidRPr="00F76E63">
        <w:rPr>
          <w:rFonts w:ascii="mylotus" w:hAnsi="mylotus" w:hint="cs"/>
          <w:sz w:val="28"/>
          <w:szCs w:val="28"/>
          <w:rtl/>
        </w:rPr>
        <w:t>)</w:t>
      </w:r>
      <w:r w:rsidRPr="00F76E63">
        <w:rPr>
          <w:rStyle w:val="af0"/>
          <w:sz w:val="28"/>
          <w:szCs w:val="28"/>
          <w:rtl/>
        </w:rPr>
        <w:t>(</w:t>
      </w:r>
      <w:r w:rsidRPr="00F76E63">
        <w:rPr>
          <w:rStyle w:val="af0"/>
          <w:sz w:val="28"/>
          <w:szCs w:val="28"/>
          <w:rtl/>
        </w:rPr>
        <w:footnoteReference w:id="90"/>
      </w:r>
      <w:r w:rsidRPr="00F76E63">
        <w:rPr>
          <w:rStyle w:val="af0"/>
          <w:sz w:val="28"/>
          <w:szCs w:val="28"/>
          <w:rtl/>
        </w:rPr>
        <w:t>)</w:t>
      </w:r>
      <w:r w:rsidRPr="00F76E63">
        <w:rPr>
          <w:rFonts w:ascii="mylotus" w:hAnsi="mylotus" w:hint="cs"/>
          <w:sz w:val="28"/>
          <w:szCs w:val="28"/>
          <w:rtl/>
        </w:rPr>
        <w:t xml:space="preserve"> </w:t>
      </w:r>
    </w:p>
    <w:p w14:paraId="6C34B998" w14:textId="77777777" w:rsidR="002175C4" w:rsidRPr="00F76E63" w:rsidRDefault="002175C4" w:rsidP="002175C4">
      <w:pPr>
        <w:pStyle w:val="aaac"/>
        <w:rPr>
          <w:rFonts w:ascii="mylotus" w:hAnsi="mylotus"/>
          <w:sz w:val="28"/>
          <w:szCs w:val="28"/>
          <w:rtl/>
        </w:rPr>
      </w:pPr>
      <w:r w:rsidRPr="00F76E63">
        <w:rPr>
          <w:rFonts w:ascii="mylotus" w:hAnsi="mylotus" w:hint="cs"/>
          <w:sz w:val="28"/>
          <w:szCs w:val="28"/>
          <w:rtl/>
        </w:rPr>
        <w:t xml:space="preserve">فمع أن أصحاب السنة المذهبية يروون هذا الحديث، ويطبقونه في حياتهم أحسن تطبيق، فلا نرى أحدهم يذكر علاقته بأهله.. لكنهم مع 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يتجرؤون فيذكرون ما يستحيا من ذكره..</w:t>
      </w:r>
    </w:p>
    <w:p w14:paraId="3DC0E92A" w14:textId="77777777" w:rsidR="00125176" w:rsidRPr="00F76E63" w:rsidRDefault="002175C4" w:rsidP="00205A33">
      <w:pPr>
        <w:pStyle w:val="aaac"/>
        <w:rPr>
          <w:rFonts w:ascii="mylotus" w:hAnsi="mylotus"/>
          <w:sz w:val="28"/>
          <w:szCs w:val="28"/>
          <w:rtl/>
        </w:rPr>
      </w:pPr>
      <w:r w:rsidRPr="00F76E63">
        <w:rPr>
          <w:rFonts w:ascii="mylotus" w:hAnsi="mylotus" w:hint="cs"/>
          <w:sz w:val="28"/>
          <w:szCs w:val="28"/>
          <w:rtl/>
        </w:rPr>
        <w:t>ومن الروايات الورادة في هذا المجال</w:t>
      </w:r>
      <w:r w:rsidR="003E481C" w:rsidRPr="00F76E63">
        <w:rPr>
          <w:rFonts w:ascii="mylotus" w:hAnsi="mylotus" w:hint="cs"/>
          <w:sz w:val="28"/>
          <w:szCs w:val="28"/>
          <w:rtl/>
        </w:rPr>
        <w:t xml:space="preserve"> ـ والتي يرتجف الفؤاد من ذكرها وسماعها ـ </w:t>
      </w:r>
      <w:r w:rsidR="00205A33" w:rsidRPr="00F76E63">
        <w:rPr>
          <w:rFonts w:ascii="mylotus" w:hAnsi="mylotus" w:hint="cs"/>
          <w:sz w:val="28"/>
          <w:szCs w:val="28"/>
          <w:rtl/>
        </w:rPr>
        <w:t>ما رواه مسلم تحت عنوان (</w:t>
      </w:r>
      <w:r w:rsidR="00205A33" w:rsidRPr="00F76E63">
        <w:rPr>
          <w:rFonts w:ascii="mylotus" w:hAnsi="mylotus"/>
          <w:sz w:val="28"/>
          <w:szCs w:val="28"/>
          <w:rtl/>
        </w:rPr>
        <w:t>باب</w:t>
      </w:r>
      <w:r w:rsidR="004B50F8" w:rsidRPr="00F76E63">
        <w:rPr>
          <w:rFonts w:ascii="mylotus" w:hAnsi="mylotus"/>
          <w:sz w:val="28"/>
          <w:szCs w:val="28"/>
          <w:rtl/>
        </w:rPr>
        <w:t xml:space="preserve">: </w:t>
      </w:r>
      <w:r w:rsidR="00205A33" w:rsidRPr="00F76E63">
        <w:rPr>
          <w:rFonts w:ascii="mylotus" w:hAnsi="mylotus"/>
          <w:sz w:val="28"/>
          <w:szCs w:val="28"/>
          <w:rtl/>
        </w:rPr>
        <w:t>ندب من رأى امرأة فوقعت في نفسه إلى أن يأتي امرأته أو جاريته فيواقعها</w:t>
      </w:r>
      <w:r w:rsidR="00205A33" w:rsidRPr="00F76E63">
        <w:rPr>
          <w:rFonts w:ascii="mylotus" w:hAnsi="mylotus" w:hint="cs"/>
          <w:sz w:val="28"/>
          <w:szCs w:val="28"/>
          <w:rtl/>
        </w:rPr>
        <w:t>)</w:t>
      </w:r>
    </w:p>
    <w:p w14:paraId="2CBDCE4B" w14:textId="77777777" w:rsidR="00205A33" w:rsidRPr="00F76E63" w:rsidRDefault="00125176" w:rsidP="00205A33">
      <w:pPr>
        <w:pStyle w:val="aaac"/>
        <w:rPr>
          <w:rFonts w:ascii="mylotus" w:hAnsi="mylotus"/>
          <w:sz w:val="28"/>
          <w:szCs w:val="28"/>
          <w:rtl/>
        </w:rPr>
      </w:pPr>
      <w:r w:rsidRPr="00F76E63">
        <w:rPr>
          <w:rFonts w:ascii="mylotus" w:hAnsi="mylotus" w:hint="cs"/>
          <w:sz w:val="28"/>
          <w:szCs w:val="28"/>
          <w:rtl/>
        </w:rPr>
        <w:t>ثم أورد رواية</w:t>
      </w:r>
      <w:r w:rsidR="00205A33" w:rsidRPr="00F76E63">
        <w:rPr>
          <w:rFonts w:ascii="mylotus" w:hAnsi="mylotus" w:hint="cs"/>
          <w:sz w:val="28"/>
          <w:szCs w:val="28"/>
          <w:rtl/>
        </w:rPr>
        <w:t xml:space="preserve"> </w:t>
      </w:r>
      <w:r w:rsidR="00205A33" w:rsidRPr="00F76E63">
        <w:rPr>
          <w:rFonts w:ascii="mylotus" w:hAnsi="mylotus"/>
          <w:sz w:val="28"/>
          <w:szCs w:val="28"/>
          <w:rtl/>
        </w:rPr>
        <w:t xml:space="preserve">عن جابر أن رسول الله </w:t>
      </w:r>
      <w:r w:rsidR="00205A33" w:rsidRPr="00F76E63">
        <w:rPr>
          <w:rFonts w:ascii="mylotus" w:hAnsi="mylotus"/>
          <w:sz w:val="28"/>
          <w:szCs w:val="28"/>
          <w:rtl/>
        </w:rPr>
        <w:sym w:font="Abo-thar" w:char="F061"/>
      </w:r>
      <w:r w:rsidR="00205A33" w:rsidRPr="00F76E63">
        <w:rPr>
          <w:rFonts w:ascii="mylotus" w:hAnsi="mylotus" w:hint="cs"/>
          <w:sz w:val="28"/>
          <w:szCs w:val="28"/>
          <w:rtl/>
        </w:rPr>
        <w:t xml:space="preserve"> </w:t>
      </w:r>
      <w:r w:rsidR="00205A33" w:rsidRPr="00F76E63">
        <w:rPr>
          <w:rFonts w:ascii="mylotus" w:hAnsi="mylotus"/>
          <w:sz w:val="28"/>
          <w:szCs w:val="28"/>
          <w:rtl/>
        </w:rPr>
        <w:t>رأى امرأة</w:t>
      </w:r>
      <w:r w:rsidR="00205A33" w:rsidRPr="00F76E63">
        <w:rPr>
          <w:rFonts w:ascii="mylotus" w:hAnsi="mylotus" w:hint="cs"/>
          <w:sz w:val="28"/>
          <w:szCs w:val="28"/>
          <w:rtl/>
        </w:rPr>
        <w:t>،</w:t>
      </w:r>
      <w:r w:rsidR="00205A33" w:rsidRPr="00F76E63">
        <w:rPr>
          <w:rFonts w:ascii="mylotus" w:hAnsi="mylotus"/>
          <w:sz w:val="28"/>
          <w:szCs w:val="28"/>
          <w:rtl/>
        </w:rPr>
        <w:t xml:space="preserve"> فأتى امرأته زينب</w:t>
      </w:r>
      <w:r w:rsidR="00205A33" w:rsidRPr="00F76E63">
        <w:rPr>
          <w:rFonts w:ascii="mylotus" w:hAnsi="mylotus" w:hint="cs"/>
          <w:sz w:val="28"/>
          <w:szCs w:val="28"/>
          <w:rtl/>
        </w:rPr>
        <w:t>،</w:t>
      </w:r>
      <w:r w:rsidR="00205A33" w:rsidRPr="00F76E63">
        <w:rPr>
          <w:rFonts w:ascii="mylotus" w:hAnsi="mylotus"/>
          <w:sz w:val="28"/>
          <w:szCs w:val="28"/>
          <w:rtl/>
        </w:rPr>
        <w:t xml:space="preserve"> وهي تمعس منيئة لها</w:t>
      </w:r>
      <w:r w:rsidR="00205A33" w:rsidRPr="00F76E63">
        <w:rPr>
          <w:rFonts w:ascii="mylotus" w:hAnsi="mylotus" w:hint="cs"/>
          <w:sz w:val="28"/>
          <w:szCs w:val="28"/>
          <w:rtl/>
        </w:rPr>
        <w:t>،</w:t>
      </w:r>
      <w:r w:rsidR="00205A33" w:rsidRPr="00F76E63">
        <w:rPr>
          <w:rFonts w:ascii="mylotus" w:hAnsi="mylotus"/>
          <w:sz w:val="28"/>
          <w:szCs w:val="28"/>
          <w:rtl/>
        </w:rPr>
        <w:t xml:space="preserve"> فقضى حاجته ثم خرج إلى أصحابه</w:t>
      </w:r>
      <w:r w:rsidR="00205A33" w:rsidRPr="00F76E63">
        <w:rPr>
          <w:rFonts w:ascii="mylotus" w:hAnsi="mylotus" w:hint="cs"/>
          <w:sz w:val="28"/>
          <w:szCs w:val="28"/>
          <w:rtl/>
        </w:rPr>
        <w:t>،</w:t>
      </w:r>
      <w:r w:rsidR="00205A33" w:rsidRPr="00F76E63">
        <w:rPr>
          <w:rFonts w:ascii="mylotus" w:hAnsi="mylotus"/>
          <w:sz w:val="28"/>
          <w:szCs w:val="28"/>
          <w:rtl/>
        </w:rPr>
        <w:t xml:space="preserve"> فقال</w:t>
      </w:r>
      <w:r w:rsidR="00205A33" w:rsidRPr="00F76E63">
        <w:rPr>
          <w:rFonts w:ascii="mylotus" w:hAnsi="mylotus" w:hint="cs"/>
          <w:sz w:val="28"/>
          <w:szCs w:val="28"/>
          <w:rtl/>
        </w:rPr>
        <w:t>:</w:t>
      </w:r>
      <w:r w:rsidR="00205A33" w:rsidRPr="00F76E63">
        <w:rPr>
          <w:rFonts w:ascii="mylotus" w:hAnsi="mylotus"/>
          <w:sz w:val="28"/>
          <w:szCs w:val="28"/>
          <w:rtl/>
        </w:rPr>
        <w:t xml:space="preserve"> </w:t>
      </w:r>
      <w:r w:rsidR="00205A33" w:rsidRPr="00F76E63">
        <w:rPr>
          <w:rFonts w:ascii="mylotus" w:hAnsi="mylotus" w:hint="cs"/>
          <w:sz w:val="28"/>
          <w:szCs w:val="28"/>
          <w:rtl/>
        </w:rPr>
        <w:t>(</w:t>
      </w:r>
      <w:r w:rsidR="00205A33" w:rsidRPr="00F76E63">
        <w:rPr>
          <w:rFonts w:ascii="mylotus" w:hAnsi="mylotus"/>
          <w:sz w:val="28"/>
          <w:szCs w:val="28"/>
          <w:rtl/>
        </w:rPr>
        <w:t>إن المرأة تقبل في صورة شيطان</w:t>
      </w:r>
      <w:r w:rsidR="00205A33" w:rsidRPr="00F76E63">
        <w:rPr>
          <w:rFonts w:ascii="mylotus" w:hAnsi="mylotus" w:hint="cs"/>
          <w:sz w:val="28"/>
          <w:szCs w:val="28"/>
          <w:rtl/>
        </w:rPr>
        <w:t>،</w:t>
      </w:r>
      <w:r w:rsidR="00205A33" w:rsidRPr="00F76E63">
        <w:rPr>
          <w:rFonts w:ascii="mylotus" w:hAnsi="mylotus"/>
          <w:sz w:val="28"/>
          <w:szCs w:val="28"/>
          <w:rtl/>
        </w:rPr>
        <w:t xml:space="preserve"> وتدبر في صورة شيطان</w:t>
      </w:r>
      <w:r w:rsidR="00205A33" w:rsidRPr="00F76E63">
        <w:rPr>
          <w:rFonts w:ascii="mylotus" w:hAnsi="mylotus" w:hint="cs"/>
          <w:sz w:val="28"/>
          <w:szCs w:val="28"/>
          <w:rtl/>
        </w:rPr>
        <w:t>،</w:t>
      </w:r>
      <w:r w:rsidR="00205A33" w:rsidRPr="00F76E63">
        <w:rPr>
          <w:rFonts w:ascii="mylotus" w:hAnsi="mylotus"/>
          <w:sz w:val="28"/>
          <w:szCs w:val="28"/>
          <w:rtl/>
        </w:rPr>
        <w:t xml:space="preserve"> فإذا أبصر أحدكم امرأة</w:t>
      </w:r>
      <w:r w:rsidR="00205A33" w:rsidRPr="00F76E63">
        <w:rPr>
          <w:rFonts w:ascii="mylotus" w:hAnsi="mylotus" w:hint="cs"/>
          <w:sz w:val="28"/>
          <w:szCs w:val="28"/>
          <w:rtl/>
        </w:rPr>
        <w:t>،</w:t>
      </w:r>
      <w:r w:rsidR="00205A33" w:rsidRPr="00F76E63">
        <w:rPr>
          <w:rFonts w:ascii="mylotus" w:hAnsi="mylotus"/>
          <w:sz w:val="28"/>
          <w:szCs w:val="28"/>
          <w:rtl/>
        </w:rPr>
        <w:t xml:space="preserve"> فليأت أهله</w:t>
      </w:r>
      <w:r w:rsidR="00205A33" w:rsidRPr="00F76E63">
        <w:rPr>
          <w:rFonts w:ascii="mylotus" w:hAnsi="mylotus" w:hint="cs"/>
          <w:sz w:val="28"/>
          <w:szCs w:val="28"/>
          <w:rtl/>
        </w:rPr>
        <w:t>،</w:t>
      </w:r>
      <w:r w:rsidR="00205A33" w:rsidRPr="00F76E63">
        <w:rPr>
          <w:rFonts w:ascii="mylotus" w:hAnsi="mylotus"/>
          <w:sz w:val="28"/>
          <w:szCs w:val="28"/>
          <w:rtl/>
        </w:rPr>
        <w:t xml:space="preserve"> فإن ذلك يرد ما في نفسه</w:t>
      </w:r>
      <w:r w:rsidR="00205A33" w:rsidRPr="00F76E63">
        <w:rPr>
          <w:rFonts w:ascii="mylotus" w:hAnsi="mylotus" w:hint="cs"/>
          <w:sz w:val="28"/>
          <w:szCs w:val="28"/>
          <w:rtl/>
        </w:rPr>
        <w:t>)</w:t>
      </w:r>
      <w:r w:rsidR="00205A33" w:rsidRPr="00F76E63">
        <w:rPr>
          <w:rStyle w:val="af0"/>
          <w:sz w:val="28"/>
          <w:szCs w:val="28"/>
          <w:rtl/>
        </w:rPr>
        <w:t>(</w:t>
      </w:r>
      <w:r w:rsidR="00205A33" w:rsidRPr="00F76E63">
        <w:rPr>
          <w:rStyle w:val="af0"/>
          <w:sz w:val="28"/>
          <w:szCs w:val="28"/>
          <w:rtl/>
        </w:rPr>
        <w:footnoteReference w:id="91"/>
      </w:r>
      <w:r w:rsidR="00205A33" w:rsidRPr="00F76E63">
        <w:rPr>
          <w:rStyle w:val="af0"/>
          <w:sz w:val="28"/>
          <w:szCs w:val="28"/>
          <w:rtl/>
        </w:rPr>
        <w:t>)</w:t>
      </w:r>
      <w:r w:rsidR="00205A33" w:rsidRPr="00F76E63">
        <w:rPr>
          <w:rFonts w:ascii="mylotus" w:hAnsi="mylotus" w:hint="cs"/>
          <w:sz w:val="28"/>
          <w:szCs w:val="28"/>
          <w:rtl/>
        </w:rPr>
        <w:t xml:space="preserve"> </w:t>
      </w:r>
    </w:p>
    <w:p w14:paraId="089FEB84" w14:textId="77777777" w:rsidR="00205A33" w:rsidRPr="00F76E63" w:rsidRDefault="00205A33" w:rsidP="00205A33">
      <w:pPr>
        <w:pStyle w:val="aaac"/>
        <w:rPr>
          <w:rFonts w:ascii="mylotus" w:hAnsi="mylotus"/>
          <w:sz w:val="28"/>
          <w:szCs w:val="28"/>
          <w:rtl/>
        </w:rPr>
      </w:pPr>
      <w:r w:rsidRPr="00F76E63">
        <w:rPr>
          <w:rFonts w:ascii="mylotus" w:hAnsi="mylotus" w:hint="cs"/>
          <w:sz w:val="28"/>
          <w:szCs w:val="28"/>
          <w:rtl/>
        </w:rPr>
        <w:t xml:space="preserve">وفي رواية أخرى، أو حادثة أخرى ـ كما يذكر أصحاب السنة المذهبية عند تعدد الروايات ـ عن عبد </w:t>
      </w:r>
      <w:r w:rsidRPr="00F76E63">
        <w:rPr>
          <w:rFonts w:ascii="mylotus" w:hAnsi="mylotus"/>
          <w:sz w:val="28"/>
          <w:szCs w:val="28"/>
          <w:rtl/>
        </w:rPr>
        <w:t>الله بن مسعود قال</w:t>
      </w:r>
      <w:r w:rsidR="004B50F8" w:rsidRPr="00F76E63">
        <w:rPr>
          <w:rFonts w:ascii="mylotus" w:hAnsi="mylotus"/>
          <w:sz w:val="28"/>
          <w:szCs w:val="28"/>
          <w:rtl/>
        </w:rPr>
        <w:t xml:space="preserve">: </w:t>
      </w:r>
      <w:r w:rsidRPr="00F76E63">
        <w:rPr>
          <w:rFonts w:ascii="mylotus" w:hAnsi="mylotus"/>
          <w:sz w:val="28"/>
          <w:szCs w:val="28"/>
          <w:rtl/>
        </w:rPr>
        <w:t xml:space="preserve">رأى رسول الله </w:t>
      </w:r>
      <w:r w:rsidRPr="00F76E63">
        <w:rPr>
          <w:rFonts w:ascii="mylotus" w:hAnsi="mylotus"/>
          <w:sz w:val="28"/>
          <w:szCs w:val="28"/>
          <w:rtl/>
        </w:rPr>
        <w:sym w:font="Abo-thar" w:char="F061"/>
      </w:r>
      <w:r w:rsidRPr="00F76E63">
        <w:rPr>
          <w:rFonts w:ascii="mylotus" w:hAnsi="mylotus" w:hint="cs"/>
          <w:sz w:val="28"/>
          <w:szCs w:val="28"/>
          <w:rtl/>
        </w:rPr>
        <w:t xml:space="preserve"> </w:t>
      </w:r>
      <w:r w:rsidRPr="00F76E63">
        <w:rPr>
          <w:rFonts w:ascii="mylotus" w:hAnsi="mylotus"/>
          <w:sz w:val="28"/>
          <w:szCs w:val="28"/>
          <w:rtl/>
        </w:rPr>
        <w:t>امرأة فأعجبته</w:t>
      </w:r>
      <w:r w:rsidRPr="00F76E63">
        <w:rPr>
          <w:rFonts w:ascii="mylotus" w:hAnsi="mylotus" w:hint="cs"/>
          <w:sz w:val="28"/>
          <w:szCs w:val="28"/>
          <w:rtl/>
        </w:rPr>
        <w:t>،</w:t>
      </w:r>
      <w:r w:rsidRPr="00F76E63">
        <w:rPr>
          <w:rFonts w:ascii="mylotus" w:hAnsi="mylotus"/>
          <w:sz w:val="28"/>
          <w:szCs w:val="28"/>
          <w:rtl/>
        </w:rPr>
        <w:t xml:space="preserve"> فأتى سودة وهي تصنع طيبا</w:t>
      </w:r>
      <w:r w:rsidR="00F7671B" w:rsidRPr="00F76E63">
        <w:rPr>
          <w:rFonts w:ascii="mylotus" w:hAnsi="mylotus"/>
          <w:sz w:val="28"/>
          <w:szCs w:val="28"/>
          <w:rtl/>
        </w:rPr>
        <w:t xml:space="preserve"> و</w:t>
      </w:r>
      <w:r w:rsidRPr="00F76E63">
        <w:rPr>
          <w:rFonts w:ascii="mylotus" w:hAnsi="mylotus"/>
          <w:sz w:val="28"/>
          <w:szCs w:val="28"/>
          <w:rtl/>
        </w:rPr>
        <w:t>عندها نسوة</w:t>
      </w:r>
      <w:r w:rsidRPr="00F76E63">
        <w:rPr>
          <w:rFonts w:ascii="mylotus" w:hAnsi="mylotus" w:hint="cs"/>
          <w:sz w:val="28"/>
          <w:szCs w:val="28"/>
          <w:rtl/>
        </w:rPr>
        <w:t>،</w:t>
      </w:r>
      <w:r w:rsidRPr="00F76E63">
        <w:rPr>
          <w:rFonts w:ascii="mylotus" w:hAnsi="mylotus"/>
          <w:sz w:val="28"/>
          <w:szCs w:val="28"/>
          <w:rtl/>
        </w:rPr>
        <w:t xml:space="preserve"> فأخلينه</w:t>
      </w:r>
      <w:r w:rsidRPr="00F76E63">
        <w:rPr>
          <w:rFonts w:ascii="mylotus" w:hAnsi="mylotus" w:hint="cs"/>
          <w:sz w:val="28"/>
          <w:szCs w:val="28"/>
          <w:rtl/>
        </w:rPr>
        <w:t>،</w:t>
      </w:r>
      <w:r w:rsidRPr="00F76E63">
        <w:rPr>
          <w:rFonts w:ascii="mylotus" w:hAnsi="mylotus"/>
          <w:sz w:val="28"/>
          <w:szCs w:val="28"/>
          <w:rtl/>
        </w:rPr>
        <w:t xml:space="preserve"> فقضى حاجته</w:t>
      </w:r>
      <w:r w:rsidRPr="00F76E63">
        <w:rPr>
          <w:rFonts w:ascii="mylotus" w:hAnsi="mylotus" w:hint="cs"/>
          <w:sz w:val="28"/>
          <w:szCs w:val="28"/>
          <w:rtl/>
        </w:rPr>
        <w:t>،</w:t>
      </w:r>
      <w:r w:rsidRPr="00F76E63">
        <w:rPr>
          <w:rFonts w:ascii="mylotus" w:hAnsi="mylotus"/>
          <w:sz w:val="28"/>
          <w:szCs w:val="28"/>
          <w:rtl/>
        </w:rPr>
        <w:t xml:space="preserve"> ثم قال</w:t>
      </w:r>
      <w:r w:rsidR="004B50F8" w:rsidRPr="00F76E63">
        <w:rPr>
          <w:rFonts w:ascii="mylotus" w:hAnsi="mylotus"/>
          <w:sz w:val="28"/>
          <w:szCs w:val="28"/>
          <w:rtl/>
        </w:rPr>
        <w:t xml:space="preserve">: </w:t>
      </w:r>
      <w:r w:rsidRPr="00F76E63">
        <w:rPr>
          <w:rFonts w:ascii="mylotus" w:hAnsi="mylotus" w:hint="cs"/>
          <w:sz w:val="28"/>
          <w:szCs w:val="28"/>
          <w:rtl/>
        </w:rPr>
        <w:t>(</w:t>
      </w:r>
      <w:r w:rsidRPr="00F76E63">
        <w:rPr>
          <w:rFonts w:ascii="mylotus" w:hAnsi="mylotus"/>
          <w:sz w:val="28"/>
          <w:szCs w:val="28"/>
          <w:rtl/>
        </w:rPr>
        <w:t>أيما رجل رأى امرأة فأعجبته فليأت أهله فإن معها مثل الذي معها</w:t>
      </w:r>
      <w:r w:rsidRPr="00F76E63">
        <w:rPr>
          <w:rFonts w:ascii="mylotus" w:hAnsi="mylotus" w:hint="cs"/>
          <w:sz w:val="28"/>
          <w:szCs w:val="28"/>
          <w:rtl/>
        </w:rPr>
        <w:t>)</w:t>
      </w:r>
      <w:r w:rsidRPr="00F76E63">
        <w:rPr>
          <w:rStyle w:val="af0"/>
          <w:sz w:val="28"/>
          <w:szCs w:val="28"/>
          <w:rtl/>
        </w:rPr>
        <w:t>(</w:t>
      </w:r>
      <w:r w:rsidRPr="00F76E63">
        <w:rPr>
          <w:rStyle w:val="af0"/>
          <w:sz w:val="28"/>
          <w:szCs w:val="28"/>
          <w:rtl/>
        </w:rPr>
        <w:footnoteReference w:id="92"/>
      </w:r>
      <w:r w:rsidRPr="00F76E63">
        <w:rPr>
          <w:rStyle w:val="af0"/>
          <w:sz w:val="28"/>
          <w:szCs w:val="28"/>
          <w:rtl/>
        </w:rPr>
        <w:t>)</w:t>
      </w:r>
      <w:r w:rsidRPr="00F76E63">
        <w:rPr>
          <w:rFonts w:ascii="mylotus" w:hAnsi="mylotus" w:hint="cs"/>
          <w:sz w:val="28"/>
          <w:szCs w:val="28"/>
          <w:rtl/>
        </w:rPr>
        <w:t xml:space="preserve"> </w:t>
      </w:r>
    </w:p>
    <w:p w14:paraId="7A1AD960" w14:textId="77777777" w:rsidR="00205A33" w:rsidRPr="00F76E63" w:rsidRDefault="00205A33" w:rsidP="00205A33">
      <w:pPr>
        <w:pStyle w:val="aaac"/>
        <w:rPr>
          <w:rFonts w:ascii="mylotus" w:hAnsi="mylotus"/>
          <w:sz w:val="28"/>
          <w:szCs w:val="28"/>
          <w:rtl/>
        </w:rPr>
      </w:pPr>
      <w:r w:rsidRPr="00F76E63">
        <w:rPr>
          <w:rFonts w:ascii="mylotus" w:hAnsi="mylotus" w:hint="cs"/>
          <w:sz w:val="28"/>
          <w:szCs w:val="28"/>
          <w:rtl/>
        </w:rPr>
        <w:t xml:space="preserve">ولست أدري ما أقول تعليقا على هذه الروايات، وهل هي تتعلق برسول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الذي نعرفه .. والممتلئ بالطهارة والعفة .. ذلك الذي وصف الله تهجده وزهده وعبادته وتقواه .. ذلك الذي أتته الدنيا راغمة، فقال: إليك عني.. ذلك الذي آثر في شبابته إلى كهولته أن يتزوج </w:t>
      </w:r>
      <w:r w:rsidRPr="00F76E63">
        <w:rPr>
          <w:rFonts w:ascii="mylotus" w:hAnsi="mylotus" w:hint="cs"/>
          <w:sz w:val="28"/>
          <w:szCs w:val="28"/>
          <w:rtl/>
        </w:rPr>
        <w:lastRenderedPageBreak/>
        <w:t>امرأة تكبره سنا، وكان مع ذلك في أكثر أوقاته متوجها إلى ربه مستغرقا في تلك العوالم الجميلة.. أم أنه شخص آخر مختلف تماما.</w:t>
      </w:r>
    </w:p>
    <w:p w14:paraId="73124171" w14:textId="77777777" w:rsidR="00205A33" w:rsidRPr="00F76E63" w:rsidRDefault="00205A33" w:rsidP="00125176">
      <w:pPr>
        <w:pStyle w:val="aaac"/>
        <w:rPr>
          <w:rFonts w:ascii="mylotus" w:hAnsi="mylotus"/>
          <w:sz w:val="28"/>
          <w:szCs w:val="28"/>
          <w:rtl/>
        </w:rPr>
      </w:pPr>
      <w:r w:rsidRPr="00F76E63">
        <w:rPr>
          <w:rFonts w:ascii="mylotus" w:hAnsi="mylotus" w:hint="cs"/>
          <w:sz w:val="28"/>
          <w:szCs w:val="28"/>
          <w:rtl/>
        </w:rPr>
        <w:t xml:space="preserve">وهذا الشخص الذي ألصقوه برسول الله </w:t>
      </w:r>
      <w:r w:rsidR="00125176" w:rsidRPr="00F76E63">
        <w:rPr>
          <w:rFonts w:ascii="mylotus" w:hAnsi="mylotus" w:hint="cs"/>
          <w:sz w:val="28"/>
          <w:szCs w:val="28"/>
          <w:rtl/>
        </w:rPr>
        <w:sym w:font="Abo-thar" w:char="F061"/>
      </w:r>
      <w:r w:rsidR="00125176" w:rsidRPr="00F76E63">
        <w:rPr>
          <w:rFonts w:ascii="mylotus" w:hAnsi="mylotus" w:hint="cs"/>
          <w:sz w:val="28"/>
          <w:szCs w:val="28"/>
          <w:rtl/>
        </w:rPr>
        <w:t xml:space="preserve"> </w:t>
      </w:r>
      <w:r w:rsidRPr="00F76E63">
        <w:rPr>
          <w:rFonts w:ascii="mylotus" w:hAnsi="mylotus" w:hint="cs"/>
          <w:sz w:val="28"/>
          <w:szCs w:val="28"/>
          <w:rtl/>
        </w:rPr>
        <w:t>غريب جدا، فهو لا يكتفي بأن يستأذن أصحابه من أجل أن يعاشر زوجته .. بل يستأذن النساء أيضا بأن يتركنه مع زوجته لقضاء حاجته.. ثم يعود إليهم، وتعود هي إليه</w:t>
      </w:r>
      <w:r w:rsidR="00125176" w:rsidRPr="00F76E63">
        <w:rPr>
          <w:rFonts w:ascii="mylotus" w:hAnsi="mylotus" w:hint="cs"/>
          <w:sz w:val="28"/>
          <w:szCs w:val="28"/>
          <w:rtl/>
        </w:rPr>
        <w:t>ن</w:t>
      </w:r>
      <w:r w:rsidRPr="00F76E63">
        <w:rPr>
          <w:rFonts w:ascii="mylotus" w:hAnsi="mylotus" w:hint="cs"/>
          <w:sz w:val="28"/>
          <w:szCs w:val="28"/>
          <w:rtl/>
        </w:rPr>
        <w:t>.. وكأنه لم يحصل شيء.. وكأنه لم يفعل شيئا يجتهد أصحاب الطبع السليم في ستره، ويستحيون من مجرد الإشارة إليه.</w:t>
      </w:r>
    </w:p>
    <w:p w14:paraId="1E6578C6" w14:textId="77777777" w:rsidR="00205A33" w:rsidRPr="00F76E63" w:rsidRDefault="00205A33" w:rsidP="00205A33">
      <w:pPr>
        <w:pStyle w:val="aaac"/>
        <w:rPr>
          <w:rFonts w:ascii="mylotus" w:hAnsi="mylotus"/>
          <w:sz w:val="28"/>
          <w:szCs w:val="28"/>
          <w:rtl/>
        </w:rPr>
      </w:pPr>
      <w:r w:rsidRPr="00F76E63">
        <w:rPr>
          <w:rFonts w:ascii="mylotus" w:hAnsi="mylotus" w:hint="cs"/>
          <w:sz w:val="28"/>
          <w:szCs w:val="28"/>
          <w:rtl/>
        </w:rPr>
        <w:t xml:space="preserve">وفوق ذلك يرمون 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بأنه رمى بصره للمرأة الغريبة الأجنبية، فأعجبته .. وهم يريدون بذلك: أثارت شهوته .. لأن الإعجاب المجرد لا يدعو إلى ما ذكروه..</w:t>
      </w:r>
    </w:p>
    <w:p w14:paraId="35D70CFC" w14:textId="77777777" w:rsidR="00134088" w:rsidRPr="00F76E63" w:rsidRDefault="00134088" w:rsidP="00134088">
      <w:pPr>
        <w:pStyle w:val="aaac"/>
        <w:rPr>
          <w:rFonts w:ascii="mylotus" w:hAnsi="mylotus"/>
          <w:sz w:val="28"/>
          <w:szCs w:val="28"/>
          <w:rtl/>
        </w:rPr>
      </w:pPr>
      <w:r w:rsidRPr="00F76E63">
        <w:rPr>
          <w:rFonts w:ascii="mylotus" w:hAnsi="mylotus" w:hint="cs"/>
          <w:sz w:val="28"/>
          <w:szCs w:val="28"/>
          <w:rtl/>
        </w:rPr>
        <w:t xml:space="preserve">ومن الأمثلة على هذا ما </w:t>
      </w:r>
      <w:r w:rsidRPr="00F76E63">
        <w:rPr>
          <w:rFonts w:ascii="mylotus" w:hAnsi="mylotus"/>
          <w:sz w:val="28"/>
          <w:szCs w:val="28"/>
          <w:rtl/>
        </w:rPr>
        <w:t xml:space="preserve">روي أن رجلا سأل رسول الله </w:t>
      </w:r>
      <w:r w:rsidRPr="00F76E63">
        <w:rPr>
          <w:rFonts w:ascii="mylotus" w:hAnsi="mylotus"/>
          <w:sz w:val="28"/>
          <w:szCs w:val="28"/>
          <w:rtl/>
        </w:rPr>
        <w:sym w:font="Abo-thar" w:char="F061"/>
      </w:r>
      <w:r w:rsidRPr="00F76E63">
        <w:rPr>
          <w:rFonts w:ascii="mylotus" w:hAnsi="mylotus" w:hint="cs"/>
          <w:sz w:val="28"/>
          <w:szCs w:val="28"/>
          <w:rtl/>
        </w:rPr>
        <w:t xml:space="preserve"> </w:t>
      </w:r>
      <w:r w:rsidRPr="00F76E63">
        <w:rPr>
          <w:rFonts w:ascii="mylotus" w:hAnsi="mylotus"/>
          <w:sz w:val="28"/>
          <w:szCs w:val="28"/>
          <w:rtl/>
        </w:rPr>
        <w:t xml:space="preserve">عن الرجل يجامع أهله ثم يكسل، هل عليهما الغسل؟ وعائشة جالسة، فقال </w:t>
      </w:r>
      <w:r w:rsidRPr="00F76E63">
        <w:rPr>
          <w:rFonts w:ascii="mylotus" w:hAnsi="mylotus"/>
          <w:sz w:val="28"/>
          <w:szCs w:val="28"/>
          <w:rtl/>
        </w:rPr>
        <w:sym w:font="Abo-thar" w:char="F061"/>
      </w:r>
      <w:r w:rsidRPr="00F76E63">
        <w:rPr>
          <w:rFonts w:ascii="mylotus" w:hAnsi="mylotus"/>
          <w:sz w:val="28"/>
          <w:szCs w:val="28"/>
          <w:rtl/>
        </w:rPr>
        <w:t xml:space="preserve">: </w:t>
      </w:r>
      <w:r w:rsidRPr="00F76E63">
        <w:rPr>
          <w:rFonts w:ascii="mylotus" w:hAnsi="mylotus" w:hint="cs"/>
          <w:sz w:val="28"/>
          <w:szCs w:val="28"/>
          <w:rtl/>
        </w:rPr>
        <w:t>(</w:t>
      </w:r>
      <w:r w:rsidRPr="00F76E63">
        <w:rPr>
          <w:rFonts w:ascii="mylotus" w:hAnsi="mylotus"/>
          <w:sz w:val="28"/>
          <w:szCs w:val="28"/>
          <w:rtl/>
        </w:rPr>
        <w:t>إني لأفعل ذلك أنا وهذه</w:t>
      </w:r>
      <w:r w:rsidR="00125176" w:rsidRPr="00F76E63">
        <w:rPr>
          <w:rFonts w:ascii="mylotus" w:hAnsi="mylotus" w:hint="cs"/>
          <w:sz w:val="28"/>
          <w:szCs w:val="28"/>
          <w:rtl/>
        </w:rPr>
        <w:t>،</w:t>
      </w:r>
      <w:r w:rsidRPr="00F76E63">
        <w:rPr>
          <w:rFonts w:ascii="mylotus" w:hAnsi="mylotus"/>
          <w:sz w:val="28"/>
          <w:szCs w:val="28"/>
          <w:rtl/>
        </w:rPr>
        <w:t xml:space="preserve"> ثم نغتسل)</w:t>
      </w:r>
      <w:r w:rsidRPr="00F76E63">
        <w:rPr>
          <w:rStyle w:val="af0"/>
          <w:sz w:val="28"/>
          <w:szCs w:val="28"/>
          <w:rtl/>
        </w:rPr>
        <w:t>(</w:t>
      </w:r>
      <w:r w:rsidRPr="00F76E63">
        <w:rPr>
          <w:rStyle w:val="af0"/>
          <w:sz w:val="28"/>
          <w:szCs w:val="28"/>
          <w:rtl/>
        </w:rPr>
        <w:footnoteReference w:id="93"/>
      </w:r>
      <w:r w:rsidRPr="00F76E63">
        <w:rPr>
          <w:rStyle w:val="af0"/>
          <w:sz w:val="28"/>
          <w:szCs w:val="28"/>
          <w:rtl/>
        </w:rPr>
        <w:t>)</w:t>
      </w:r>
      <w:r w:rsidRPr="00F76E63">
        <w:rPr>
          <w:rFonts w:ascii="mylotus" w:hAnsi="mylotus" w:hint="cs"/>
          <w:sz w:val="28"/>
          <w:szCs w:val="28"/>
          <w:rtl/>
        </w:rPr>
        <w:t xml:space="preserve"> </w:t>
      </w:r>
    </w:p>
    <w:p w14:paraId="1619FD36" w14:textId="77777777" w:rsidR="00134088" w:rsidRPr="00F76E63" w:rsidRDefault="00134088" w:rsidP="00134088">
      <w:pPr>
        <w:pStyle w:val="aaac"/>
        <w:rPr>
          <w:rFonts w:ascii="mylotus" w:hAnsi="mylotus"/>
          <w:sz w:val="28"/>
          <w:szCs w:val="28"/>
          <w:rtl/>
        </w:rPr>
      </w:pPr>
      <w:r w:rsidRPr="00F76E63">
        <w:rPr>
          <w:rFonts w:ascii="mylotus" w:hAnsi="mylotus" w:hint="cs"/>
          <w:sz w:val="28"/>
          <w:szCs w:val="28"/>
          <w:rtl/>
        </w:rPr>
        <w:t>فهل يمكن لمن روى هذا، أو نقله، أو لأي مفت في الدنيا أن يذكر لمستفتيه كيف يعاشر أهله؟  وهل هناك ضرورة تدعو إلى ذلك؟</w:t>
      </w:r>
    </w:p>
    <w:p w14:paraId="7E13B60A" w14:textId="77777777" w:rsidR="00134088" w:rsidRPr="00F76E63" w:rsidRDefault="00134088" w:rsidP="00134088">
      <w:pPr>
        <w:pStyle w:val="aaac"/>
        <w:rPr>
          <w:rFonts w:ascii="mylotus" w:hAnsi="mylotus"/>
          <w:sz w:val="28"/>
          <w:szCs w:val="28"/>
          <w:rtl/>
        </w:rPr>
      </w:pPr>
      <w:r w:rsidRPr="00F76E63">
        <w:rPr>
          <w:rFonts w:ascii="mylotus" w:hAnsi="mylotus" w:hint="cs"/>
          <w:sz w:val="28"/>
          <w:szCs w:val="28"/>
          <w:rtl/>
        </w:rPr>
        <w:t xml:space="preserve">ولكن هؤلاء يجوزون على 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كل ما يتنافى مع المروءة والشهامة والنبل في نفس الوقت الذي ينزهون أنفسهم عنه.</w:t>
      </w:r>
    </w:p>
    <w:p w14:paraId="553B8B07" w14:textId="77777777" w:rsidR="00FF3E7E" w:rsidRPr="00F76E63" w:rsidRDefault="00C24863" w:rsidP="00FF3E7E">
      <w:pPr>
        <w:pStyle w:val="aaac"/>
        <w:rPr>
          <w:rFonts w:ascii="mylotus" w:hAnsi="mylotus"/>
          <w:sz w:val="28"/>
          <w:szCs w:val="28"/>
          <w:rtl/>
        </w:rPr>
      </w:pPr>
      <w:r w:rsidRPr="00F76E63">
        <w:rPr>
          <w:rFonts w:ascii="mylotus" w:hAnsi="mylotus" w:hint="cs"/>
          <w:sz w:val="28"/>
          <w:szCs w:val="28"/>
          <w:rtl/>
        </w:rPr>
        <w:t xml:space="preserve">ومن الأمثلة الخطيرة على ذلك ما </w:t>
      </w:r>
      <w:r w:rsidR="00FF3E7E" w:rsidRPr="00F76E63">
        <w:rPr>
          <w:rFonts w:ascii="mylotus" w:hAnsi="mylotus"/>
          <w:sz w:val="28"/>
          <w:szCs w:val="28"/>
          <w:rtl/>
        </w:rPr>
        <w:t>كرر</w:t>
      </w:r>
      <w:r w:rsidR="00FF3E7E" w:rsidRPr="00F76E63">
        <w:rPr>
          <w:rFonts w:ascii="mylotus" w:hAnsi="mylotus" w:hint="cs"/>
          <w:sz w:val="28"/>
          <w:szCs w:val="28"/>
          <w:rtl/>
        </w:rPr>
        <w:t>ه</w:t>
      </w:r>
      <w:r w:rsidR="00FF3E7E" w:rsidRPr="00F76E63">
        <w:rPr>
          <w:rFonts w:ascii="mylotus" w:hAnsi="mylotus"/>
          <w:sz w:val="28"/>
          <w:szCs w:val="28"/>
          <w:rtl/>
        </w:rPr>
        <w:t xml:space="preserve"> ابن تيمية مرارا عند تحذيره من صحبة الأحداث والمردان </w:t>
      </w:r>
      <w:r w:rsidR="00FF3E7E" w:rsidRPr="00F76E63">
        <w:rPr>
          <w:rFonts w:ascii="mylotus" w:hAnsi="mylotus" w:hint="cs"/>
          <w:sz w:val="28"/>
          <w:szCs w:val="28"/>
          <w:rtl/>
        </w:rPr>
        <w:t xml:space="preserve">من </w:t>
      </w:r>
      <w:r w:rsidR="00FF3E7E" w:rsidRPr="00F76E63">
        <w:rPr>
          <w:rFonts w:ascii="mylotus" w:hAnsi="mylotus"/>
          <w:sz w:val="28"/>
          <w:szCs w:val="28"/>
          <w:rtl/>
        </w:rPr>
        <w:t xml:space="preserve">قوله: (وقد روى الشعبي عن النبي </w:t>
      </w:r>
      <w:r w:rsidR="00FF3E7E" w:rsidRPr="00F76E63">
        <w:rPr>
          <w:rFonts w:ascii="mylotus" w:hAnsi="mylotus"/>
          <w:sz w:val="28"/>
          <w:szCs w:val="28"/>
          <w:rtl/>
        </w:rPr>
        <w:sym w:font="Abo-thar" w:char="F061"/>
      </w:r>
      <w:r w:rsidR="00FF3E7E" w:rsidRPr="00F76E63">
        <w:rPr>
          <w:rFonts w:ascii="mylotus" w:hAnsi="mylotus"/>
          <w:sz w:val="28"/>
          <w:szCs w:val="28"/>
          <w:rtl/>
        </w:rPr>
        <w:t xml:space="preserve">: أن وفد عبد القيس لما قدموا على النبي </w:t>
      </w:r>
      <w:r w:rsidR="00FF3E7E" w:rsidRPr="00F76E63">
        <w:rPr>
          <w:rFonts w:ascii="mylotus" w:hAnsi="mylotus"/>
          <w:sz w:val="28"/>
          <w:szCs w:val="28"/>
          <w:rtl/>
        </w:rPr>
        <w:sym w:font="Abo-thar" w:char="F061"/>
      </w:r>
      <w:r w:rsidR="00FF3E7E" w:rsidRPr="00F76E63">
        <w:rPr>
          <w:rFonts w:ascii="mylotus" w:hAnsi="mylotus"/>
          <w:sz w:val="28"/>
          <w:szCs w:val="28"/>
          <w:rtl/>
        </w:rPr>
        <w:t xml:space="preserve"> وكان فيهم غلام ظاهر الوضاءة أجلسه خلف ظهره؛ وقال: إنما كانت خطيئة داود - عليه السلام </w:t>
      </w:r>
      <w:r w:rsidR="00FF3E7E" w:rsidRPr="00F76E63">
        <w:rPr>
          <w:rFonts w:ascii="Sakkal Majalla" w:hAnsi="Sakkal Majalla" w:cs="Sakkal Majalla" w:hint="cs"/>
          <w:sz w:val="28"/>
          <w:szCs w:val="28"/>
          <w:rtl/>
        </w:rPr>
        <w:t>–</w:t>
      </w:r>
      <w:r w:rsidR="00FF3E7E" w:rsidRPr="00F76E63">
        <w:rPr>
          <w:rFonts w:ascii="mylotus" w:hAnsi="mylotus"/>
          <w:sz w:val="28"/>
          <w:szCs w:val="28"/>
          <w:rtl/>
        </w:rPr>
        <w:t xml:space="preserve"> النظر) </w:t>
      </w:r>
      <w:r w:rsidR="00FF3E7E" w:rsidRPr="00F76E63">
        <w:rPr>
          <w:rStyle w:val="af0"/>
          <w:sz w:val="28"/>
          <w:szCs w:val="28"/>
          <w:rtl/>
        </w:rPr>
        <w:t>(</w:t>
      </w:r>
      <w:r w:rsidR="00FF3E7E" w:rsidRPr="00F76E63">
        <w:rPr>
          <w:rStyle w:val="af0"/>
          <w:sz w:val="28"/>
          <w:szCs w:val="28"/>
          <w:rtl/>
        </w:rPr>
        <w:footnoteReference w:id="94"/>
      </w:r>
      <w:r w:rsidR="00FF3E7E" w:rsidRPr="00F76E63">
        <w:rPr>
          <w:rStyle w:val="af0"/>
          <w:sz w:val="28"/>
          <w:szCs w:val="28"/>
          <w:rtl/>
        </w:rPr>
        <w:t>)</w:t>
      </w:r>
    </w:p>
    <w:p w14:paraId="68516CDF" w14:textId="77777777" w:rsidR="00FF3E7E" w:rsidRPr="00F76E63" w:rsidRDefault="00FF3E7E" w:rsidP="00FF3E7E">
      <w:pPr>
        <w:pStyle w:val="aaac"/>
        <w:rPr>
          <w:rFonts w:ascii="mylotus" w:hAnsi="mylotus"/>
          <w:sz w:val="28"/>
          <w:szCs w:val="28"/>
          <w:rtl/>
        </w:rPr>
      </w:pPr>
      <w:r w:rsidRPr="00F76E63">
        <w:rPr>
          <w:rFonts w:ascii="mylotus" w:hAnsi="mylotus"/>
          <w:sz w:val="28"/>
          <w:szCs w:val="28"/>
          <w:rtl/>
        </w:rPr>
        <w:t xml:space="preserve">ثم علق عليه بقوله: (هذا وهو رسول الله </w:t>
      </w:r>
      <w:r w:rsidRPr="00F76E63">
        <w:rPr>
          <w:rFonts w:ascii="mylotus" w:hAnsi="mylotus"/>
          <w:sz w:val="28"/>
          <w:szCs w:val="28"/>
          <w:rtl/>
        </w:rPr>
        <w:sym w:font="Abo-thar" w:char="F061"/>
      </w:r>
      <w:r w:rsidRPr="00F76E63">
        <w:rPr>
          <w:rFonts w:ascii="mylotus" w:hAnsi="mylotus"/>
          <w:sz w:val="28"/>
          <w:szCs w:val="28"/>
          <w:rtl/>
        </w:rPr>
        <w:t xml:space="preserve"> وهو مزوج بتسع نسوة؛ والوفد قوم </w:t>
      </w:r>
      <w:r w:rsidRPr="00F76E63">
        <w:rPr>
          <w:rFonts w:ascii="mylotus" w:hAnsi="mylotus"/>
          <w:sz w:val="28"/>
          <w:szCs w:val="28"/>
          <w:rtl/>
        </w:rPr>
        <w:lastRenderedPageBreak/>
        <w:t>صالحون، ولم تكن الفاحشة معروفة في العرب؟)</w:t>
      </w:r>
      <w:r w:rsidRPr="00F76E63">
        <w:rPr>
          <w:rStyle w:val="af0"/>
          <w:sz w:val="28"/>
          <w:szCs w:val="28"/>
          <w:rtl/>
        </w:rPr>
        <w:t>(</w:t>
      </w:r>
      <w:r w:rsidRPr="00F76E63">
        <w:rPr>
          <w:rStyle w:val="af0"/>
          <w:sz w:val="28"/>
          <w:szCs w:val="28"/>
          <w:rtl/>
        </w:rPr>
        <w:footnoteReference w:id="95"/>
      </w:r>
      <w:r w:rsidRPr="00F76E63">
        <w:rPr>
          <w:rStyle w:val="af0"/>
          <w:sz w:val="28"/>
          <w:szCs w:val="28"/>
          <w:rtl/>
        </w:rPr>
        <w:t>)</w:t>
      </w:r>
      <w:r w:rsidRPr="00F76E63">
        <w:rPr>
          <w:rFonts w:ascii="mylotus" w:hAnsi="mylotus"/>
          <w:sz w:val="28"/>
          <w:szCs w:val="28"/>
          <w:rtl/>
        </w:rPr>
        <w:t xml:space="preserve"> </w:t>
      </w:r>
    </w:p>
    <w:p w14:paraId="16CAA558" w14:textId="77777777" w:rsidR="00FF3E7E" w:rsidRPr="00F76E63" w:rsidRDefault="00FF3E7E" w:rsidP="00FF3E7E">
      <w:pPr>
        <w:pStyle w:val="aaac"/>
        <w:rPr>
          <w:rFonts w:ascii="mylotus" w:hAnsi="mylotus"/>
          <w:sz w:val="28"/>
          <w:szCs w:val="28"/>
          <w:rtl/>
        </w:rPr>
      </w:pPr>
      <w:r w:rsidRPr="00F76E63">
        <w:rPr>
          <w:rFonts w:ascii="mylotus" w:hAnsi="mylotus" w:hint="cs"/>
          <w:sz w:val="28"/>
          <w:szCs w:val="28"/>
          <w:rtl/>
        </w:rPr>
        <w:t>و</w:t>
      </w:r>
      <w:r w:rsidRPr="00F76E63">
        <w:rPr>
          <w:rFonts w:ascii="mylotus" w:hAnsi="mylotus"/>
          <w:sz w:val="28"/>
          <w:szCs w:val="28"/>
          <w:rtl/>
        </w:rPr>
        <w:t xml:space="preserve">قد رواه </w:t>
      </w:r>
      <w:r w:rsidRPr="00F76E63">
        <w:rPr>
          <w:rFonts w:ascii="mylotus" w:hAnsi="mylotus" w:hint="cs"/>
          <w:sz w:val="28"/>
          <w:szCs w:val="28"/>
          <w:rtl/>
        </w:rPr>
        <w:t xml:space="preserve">ـ مع تشدده مع الأحاديث ـ </w:t>
      </w:r>
      <w:r w:rsidRPr="00F76E63">
        <w:rPr>
          <w:rFonts w:ascii="mylotus" w:hAnsi="mylotus"/>
          <w:sz w:val="28"/>
          <w:szCs w:val="28"/>
          <w:rtl/>
        </w:rPr>
        <w:t>وكأنه حديث صحيح لا مجال لرفضه مع أن الحديث مكذوب موضوع ..</w:t>
      </w:r>
    </w:p>
    <w:p w14:paraId="7735DDE2" w14:textId="77777777" w:rsidR="00FF3E7E" w:rsidRPr="00F76E63" w:rsidRDefault="00FF3E7E" w:rsidP="00FF3E7E">
      <w:pPr>
        <w:pStyle w:val="aaac"/>
        <w:rPr>
          <w:rFonts w:ascii="mylotus" w:hAnsi="mylotus"/>
          <w:sz w:val="28"/>
          <w:szCs w:val="28"/>
          <w:rtl/>
        </w:rPr>
      </w:pPr>
      <w:r w:rsidRPr="00F76E63">
        <w:rPr>
          <w:rFonts w:ascii="mylotus" w:hAnsi="mylotus" w:hint="cs"/>
          <w:sz w:val="28"/>
          <w:szCs w:val="28"/>
          <w:rtl/>
        </w:rPr>
        <w:t xml:space="preserve">وهو دليل على تلك الصورة البشعة التي يحملها دعاة السنة المذهبية عن 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 فهل يمكن لرسول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ذلك الطاهر المطاهر الممتلئ بالقداسة أن يخطر على باله مثل ذلك الشذوذ أصلا..</w:t>
      </w:r>
    </w:p>
    <w:p w14:paraId="688E1ACA" w14:textId="77777777" w:rsidR="00205A33" w:rsidRPr="00F76E63" w:rsidRDefault="00205A33" w:rsidP="00205A33">
      <w:pPr>
        <w:pStyle w:val="aaac"/>
        <w:rPr>
          <w:rFonts w:ascii="mylotus" w:hAnsi="mylotus"/>
          <w:sz w:val="28"/>
          <w:szCs w:val="28"/>
          <w:rtl/>
        </w:rPr>
      </w:pPr>
      <w:r w:rsidRPr="00F76E63">
        <w:rPr>
          <w:rFonts w:ascii="mylotus" w:hAnsi="mylotus" w:hint="cs"/>
          <w:sz w:val="28"/>
          <w:szCs w:val="28"/>
          <w:rtl/>
        </w:rPr>
        <w:t xml:space="preserve">والأمثلة على ذلك غير ما ذكرت كثيرة، وهي مما يفرح به المبشرون والمستشرقون والمستغربون، وهي كلها مما يورده أصحاب السنة المذهبية من باب تبيين أحكام الشريعة.. فهل أحكام الشريعة تبين بتشويه رسول الله </w:t>
      </w:r>
      <w:r w:rsidRPr="00F76E63">
        <w:rPr>
          <w:rFonts w:ascii="mylotus" w:hAnsi="mylotus" w:hint="cs"/>
          <w:sz w:val="28"/>
          <w:szCs w:val="28"/>
          <w:rtl/>
        </w:rPr>
        <w:sym w:font="Abo-thar" w:char="F061"/>
      </w:r>
      <w:r w:rsidR="004B50F8" w:rsidRPr="00F76E63">
        <w:rPr>
          <w:rFonts w:ascii="mylotus" w:hAnsi="mylotus" w:hint="cs"/>
          <w:sz w:val="28"/>
          <w:szCs w:val="28"/>
          <w:rtl/>
        </w:rPr>
        <w:t xml:space="preserve">، </w:t>
      </w:r>
      <w:r w:rsidRPr="00F76E63">
        <w:rPr>
          <w:rFonts w:ascii="mylotus" w:hAnsi="mylotus" w:hint="cs"/>
          <w:sz w:val="28"/>
          <w:szCs w:val="28"/>
          <w:rtl/>
        </w:rPr>
        <w:t>وبنزع تلك الصورة القدسية عنه لتحل بدلها صورة المراهق الشهواني الذي لا علاقة له بالدين ولا برب العالمين؟</w:t>
      </w:r>
    </w:p>
    <w:p w14:paraId="2EA6A29B" w14:textId="77777777" w:rsidR="00205A33" w:rsidRPr="00F76E63" w:rsidRDefault="009B2C1A" w:rsidP="00205A33">
      <w:pPr>
        <w:pStyle w:val="aaac"/>
        <w:rPr>
          <w:rFonts w:ascii="mylotus" w:hAnsi="mylotus"/>
          <w:sz w:val="28"/>
          <w:szCs w:val="28"/>
          <w:rtl/>
        </w:rPr>
      </w:pPr>
      <w:r w:rsidRPr="00F76E63">
        <w:rPr>
          <w:rFonts w:ascii="mylotus" w:hAnsi="mylotus"/>
          <w:sz w:val="28"/>
          <w:szCs w:val="28"/>
          <w:rtl/>
        </w:rPr>
        <w:t>عندما نترك كل هذا الغثاء والدخن الذي جاءت به السنة المذهبية ونذهب إلى السنة النبوية نجد الأمر عكس ذلك تماما</w:t>
      </w:r>
      <w:r w:rsidR="00205A33" w:rsidRPr="00F76E63">
        <w:rPr>
          <w:rFonts w:ascii="mylotus" w:hAnsi="mylotus" w:hint="cs"/>
          <w:sz w:val="28"/>
          <w:szCs w:val="28"/>
          <w:rtl/>
        </w:rPr>
        <w:t xml:space="preserve">، </w:t>
      </w:r>
      <w:r w:rsidRPr="00F76E63">
        <w:rPr>
          <w:rFonts w:ascii="mylotus" w:hAnsi="mylotus"/>
          <w:sz w:val="28"/>
          <w:szCs w:val="28"/>
          <w:rtl/>
        </w:rPr>
        <w:t xml:space="preserve">فالقرآن الكريم الذي هو المصدر الأول للسنة النبوية وللتعريف برسول الله </w:t>
      </w:r>
      <w:r w:rsidRPr="00F76E63">
        <w:rPr>
          <w:rFonts w:ascii="mylotus" w:hAnsi="mylotus"/>
          <w:sz w:val="28"/>
          <w:szCs w:val="28"/>
          <w:rtl/>
        </w:rPr>
        <w:sym w:font="Abo-thar" w:char="F061"/>
      </w:r>
      <w:r w:rsidRPr="00F76E63">
        <w:rPr>
          <w:rFonts w:ascii="mylotus" w:hAnsi="mylotus"/>
          <w:sz w:val="28"/>
          <w:szCs w:val="28"/>
          <w:rtl/>
        </w:rPr>
        <w:t xml:space="preserve"> وسنته وسيرته يصف رسول الله </w:t>
      </w:r>
      <w:r w:rsidRPr="00F76E63">
        <w:rPr>
          <w:rFonts w:ascii="mylotus" w:hAnsi="mylotus"/>
          <w:sz w:val="28"/>
          <w:szCs w:val="28"/>
          <w:rtl/>
        </w:rPr>
        <w:sym w:font="Abo-thar" w:char="F061"/>
      </w:r>
      <w:r w:rsidRPr="00F76E63">
        <w:rPr>
          <w:rFonts w:ascii="mylotus" w:hAnsi="mylotus"/>
          <w:sz w:val="28"/>
          <w:szCs w:val="28"/>
          <w:rtl/>
        </w:rPr>
        <w:t xml:space="preserve"> بالحياء</w:t>
      </w:r>
      <w:r w:rsidR="00205A33" w:rsidRPr="00F76E63">
        <w:rPr>
          <w:rFonts w:ascii="mylotus" w:hAnsi="mylotus" w:hint="cs"/>
          <w:sz w:val="28"/>
          <w:szCs w:val="28"/>
          <w:rtl/>
        </w:rPr>
        <w:t xml:space="preserve"> الشديد، وفي موقف كان يمكن أن يكون حازما فيه، قال تعالى:</w:t>
      </w:r>
      <w:r w:rsidR="00F23EBC" w:rsidRPr="00F76E63">
        <w:rPr>
          <w:rFonts w:ascii="mylotus" w:hAnsi="mylotus"/>
          <w:sz w:val="28"/>
          <w:szCs w:val="28"/>
          <w:rtl/>
        </w:rPr>
        <w:t xml:space="preserve"> </w:t>
      </w:r>
      <w:r w:rsidR="00822965" w:rsidRPr="00F76E63">
        <w:rPr>
          <w:rFonts w:ascii="mylotus" w:hAnsi="mylotus"/>
          <w:sz w:val="28"/>
          <w:szCs w:val="28"/>
          <w:rtl/>
        </w:rPr>
        <w:t>﴿</w:t>
      </w:r>
      <w:r w:rsidR="00F23EBC" w:rsidRPr="00F76E63">
        <w:rPr>
          <w:rFonts w:ascii="mylotus" w:hAnsi="mylotus"/>
          <w:sz w:val="28"/>
          <w:szCs w:val="28"/>
          <w:rtl/>
        </w:rPr>
        <w:t xml:space="preserve"> يَاأَيُّهَا الَّذِينَ آمَنُوا لَا تَدْخُلُوا بُيُوتَ النَّبِيِّ إِلَّا أَنْ يُؤْذَنَ لَكُمْ إِلَى طَعَامٍ غَيْرَ نَاظِرِينَ إِنَاهُ وَلَكِنْ إِذَا دُعِيتُمْ فَادْخُلُوا فَإِذَا طَعِمْتُمْ فَانْتَشِرُوا وَلَا مُسْتَأْنِسِينَ لِحَدِيثٍ إِنَّ ذَلِكُمْ كَانَ يُؤْذِي النَّبِيَّ فَيَسْتَحْيِي مِنْكُمْ وَاللَّهُ لَا يَسْتَحْيِي مِنَ الْحَقِّ </w:t>
      </w:r>
      <w:r w:rsidR="00822965" w:rsidRPr="00F76E63">
        <w:rPr>
          <w:rFonts w:ascii="mylotus" w:hAnsi="mylotus"/>
          <w:sz w:val="28"/>
          <w:szCs w:val="28"/>
          <w:rtl/>
        </w:rPr>
        <w:t>﴾</w:t>
      </w:r>
      <w:r w:rsidR="00F23EBC" w:rsidRPr="00F76E63">
        <w:rPr>
          <w:rFonts w:ascii="mylotus" w:hAnsi="mylotus"/>
          <w:sz w:val="28"/>
          <w:szCs w:val="28"/>
          <w:rtl/>
        </w:rPr>
        <w:t xml:space="preserve"> [الأحزاب: 53]</w:t>
      </w:r>
    </w:p>
    <w:p w14:paraId="49B8EB60" w14:textId="77777777" w:rsidR="00205A33" w:rsidRPr="00F76E63" w:rsidRDefault="00F23EBC" w:rsidP="00205A33">
      <w:pPr>
        <w:pStyle w:val="aaac"/>
        <w:rPr>
          <w:rFonts w:ascii="mylotus" w:hAnsi="mylotus"/>
          <w:sz w:val="28"/>
          <w:szCs w:val="28"/>
          <w:rtl/>
        </w:rPr>
      </w:pPr>
      <w:r w:rsidRPr="00F76E63">
        <w:rPr>
          <w:rFonts w:ascii="mylotus" w:hAnsi="mylotus"/>
          <w:sz w:val="28"/>
          <w:szCs w:val="28"/>
          <w:rtl/>
        </w:rPr>
        <w:t>تصوروا هذا المشهد</w:t>
      </w:r>
      <w:r w:rsidR="00205A33" w:rsidRPr="00F76E63">
        <w:rPr>
          <w:rFonts w:ascii="mylotus" w:hAnsi="mylotus" w:hint="cs"/>
          <w:sz w:val="28"/>
          <w:szCs w:val="28"/>
          <w:rtl/>
        </w:rPr>
        <w:t xml:space="preserve"> الذي يتولى فيه الله سبحانه وتعالى إخبار الصحابة أن رسول الله </w:t>
      </w:r>
      <w:r w:rsidR="00205A33" w:rsidRPr="00F76E63">
        <w:rPr>
          <w:rFonts w:ascii="mylotus" w:hAnsi="mylotus" w:hint="cs"/>
          <w:sz w:val="28"/>
          <w:szCs w:val="28"/>
          <w:rtl/>
        </w:rPr>
        <w:sym w:font="Abo-thar" w:char="F061"/>
      </w:r>
      <w:r w:rsidR="00205A33" w:rsidRPr="00F76E63">
        <w:rPr>
          <w:rFonts w:ascii="mylotus" w:hAnsi="mylotus" w:hint="cs"/>
          <w:sz w:val="28"/>
          <w:szCs w:val="28"/>
          <w:rtl/>
        </w:rPr>
        <w:t xml:space="preserve"> يستحيي من إخراجهم بيته بعد سمرهم الطويل عنده.. وكان في إمكانه </w:t>
      </w:r>
      <w:r w:rsidR="00205A33" w:rsidRPr="00F76E63">
        <w:rPr>
          <w:rFonts w:ascii="mylotus" w:hAnsi="mylotus" w:hint="cs"/>
          <w:sz w:val="28"/>
          <w:szCs w:val="28"/>
          <w:rtl/>
        </w:rPr>
        <w:sym w:font="Abo-thar" w:char="F061"/>
      </w:r>
      <w:r w:rsidR="00205A33" w:rsidRPr="00F76E63">
        <w:rPr>
          <w:rFonts w:ascii="mylotus" w:hAnsi="mylotus" w:hint="cs"/>
          <w:sz w:val="28"/>
          <w:szCs w:val="28"/>
          <w:rtl/>
        </w:rPr>
        <w:t xml:space="preserve"> أن يخرجه</w:t>
      </w:r>
      <w:r w:rsidR="00125176" w:rsidRPr="00F76E63">
        <w:rPr>
          <w:rFonts w:ascii="mylotus" w:hAnsi="mylotus" w:hint="cs"/>
          <w:sz w:val="28"/>
          <w:szCs w:val="28"/>
          <w:rtl/>
        </w:rPr>
        <w:t>م</w:t>
      </w:r>
      <w:r w:rsidR="00205A33" w:rsidRPr="00F76E63">
        <w:rPr>
          <w:rFonts w:ascii="mylotus" w:hAnsi="mylotus" w:hint="cs"/>
          <w:sz w:val="28"/>
          <w:szCs w:val="28"/>
          <w:rtl/>
        </w:rPr>
        <w:t xml:space="preserve"> بأي طريقة.. ولكنه كان حريصا على قلوبهم ومشاعرهم أن تتأذى ولو بما لا يتأذى منه.</w:t>
      </w:r>
    </w:p>
    <w:p w14:paraId="562A9E43" w14:textId="77777777" w:rsidR="00F05F3E" w:rsidRPr="00F76E63" w:rsidRDefault="00205A33" w:rsidP="00205A33">
      <w:pPr>
        <w:pStyle w:val="aaac"/>
        <w:rPr>
          <w:rFonts w:ascii="mylotus" w:hAnsi="mylotus"/>
          <w:sz w:val="28"/>
          <w:szCs w:val="28"/>
          <w:rtl/>
        </w:rPr>
      </w:pPr>
      <w:r w:rsidRPr="00F76E63">
        <w:rPr>
          <w:rFonts w:ascii="mylotus" w:hAnsi="mylotus" w:hint="cs"/>
          <w:sz w:val="28"/>
          <w:szCs w:val="28"/>
          <w:rtl/>
        </w:rPr>
        <w:lastRenderedPageBreak/>
        <w:t>ولذلك وصف</w:t>
      </w:r>
      <w:r w:rsidR="00125176" w:rsidRPr="00F76E63">
        <w:rPr>
          <w:rFonts w:ascii="mylotus" w:hAnsi="mylotus" w:hint="cs"/>
          <w:sz w:val="28"/>
          <w:szCs w:val="28"/>
          <w:rtl/>
        </w:rPr>
        <w:t>ت</w:t>
      </w:r>
      <w:r w:rsidRPr="00F76E63">
        <w:rPr>
          <w:rFonts w:ascii="mylotus" w:hAnsi="mylotus" w:hint="cs"/>
          <w:sz w:val="28"/>
          <w:szCs w:val="28"/>
          <w:rtl/>
        </w:rPr>
        <w:t xml:space="preserve"> السنة النبوية 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بأنه كان أشد حياء من العذراء في خدرها</w:t>
      </w:r>
      <w:r w:rsidRPr="00F76E63">
        <w:rPr>
          <w:rStyle w:val="af0"/>
          <w:sz w:val="28"/>
          <w:szCs w:val="28"/>
          <w:rtl/>
        </w:rPr>
        <w:t>(</w:t>
      </w:r>
      <w:r w:rsidRPr="00F76E63">
        <w:rPr>
          <w:rStyle w:val="af0"/>
          <w:sz w:val="28"/>
          <w:szCs w:val="28"/>
          <w:rtl/>
        </w:rPr>
        <w:footnoteReference w:id="96"/>
      </w:r>
      <w:r w:rsidRPr="00F76E63">
        <w:rPr>
          <w:rStyle w:val="af0"/>
          <w:sz w:val="28"/>
          <w:szCs w:val="28"/>
          <w:rtl/>
        </w:rPr>
        <w:t>)</w:t>
      </w:r>
      <w:r w:rsidRPr="00F76E63">
        <w:rPr>
          <w:rFonts w:ascii="mylotus" w:hAnsi="mylotus" w:hint="cs"/>
          <w:sz w:val="28"/>
          <w:szCs w:val="28"/>
          <w:rtl/>
        </w:rPr>
        <w:t xml:space="preserve"> .. وأنه </w:t>
      </w:r>
      <w:r w:rsidRPr="00F76E63">
        <w:rPr>
          <w:rFonts w:ascii="mylotus" w:hAnsi="mylotus" w:hint="cs"/>
          <w:sz w:val="28"/>
          <w:szCs w:val="28"/>
          <w:rtl/>
        </w:rPr>
        <w:sym w:font="Abo-thar" w:char="F061"/>
      </w:r>
      <w:r w:rsidRPr="00F76E63">
        <w:rPr>
          <w:rFonts w:ascii="mylotus" w:hAnsi="mylotus" w:hint="cs"/>
          <w:sz w:val="28"/>
          <w:szCs w:val="28"/>
          <w:rtl/>
        </w:rPr>
        <w:t xml:space="preserve"> لحيائه الشديد، لم يكن </w:t>
      </w:r>
      <w:r w:rsidR="00F05F3E" w:rsidRPr="00F76E63">
        <w:rPr>
          <w:rFonts w:ascii="mylotus" w:hAnsi="mylotus"/>
          <w:sz w:val="28"/>
          <w:szCs w:val="28"/>
          <w:rtl/>
        </w:rPr>
        <w:t>يرد سائلا، فعن أنس بن مالك</w:t>
      </w:r>
      <w:r w:rsidRPr="00F76E63">
        <w:rPr>
          <w:rFonts w:ascii="mylotus" w:hAnsi="mylotus" w:hint="cs"/>
          <w:sz w:val="28"/>
          <w:szCs w:val="28"/>
          <w:rtl/>
        </w:rPr>
        <w:t xml:space="preserve"> قال</w:t>
      </w:r>
      <w:r w:rsidR="00F05F3E" w:rsidRPr="00F76E63">
        <w:rPr>
          <w:rFonts w:ascii="mylotus" w:hAnsi="mylotus"/>
          <w:sz w:val="28"/>
          <w:szCs w:val="28"/>
          <w:rtl/>
        </w:rPr>
        <w:t xml:space="preserve">: ( وكان النبي </w:t>
      </w:r>
      <w:r w:rsidRPr="00F76E63">
        <w:rPr>
          <w:rFonts w:ascii="mylotus" w:hAnsi="mylotus"/>
          <w:sz w:val="28"/>
          <w:szCs w:val="28"/>
          <w:rtl/>
        </w:rPr>
        <w:sym w:font="Abo-thar" w:char="F061"/>
      </w:r>
      <w:r w:rsidRPr="00F76E63">
        <w:rPr>
          <w:rFonts w:ascii="mylotus" w:hAnsi="mylotus" w:hint="cs"/>
          <w:sz w:val="28"/>
          <w:szCs w:val="28"/>
          <w:rtl/>
        </w:rPr>
        <w:t xml:space="preserve"> </w:t>
      </w:r>
      <w:r w:rsidR="00F05F3E" w:rsidRPr="00F76E63">
        <w:rPr>
          <w:rFonts w:ascii="mylotus" w:hAnsi="mylotus"/>
          <w:sz w:val="28"/>
          <w:szCs w:val="28"/>
          <w:rtl/>
        </w:rPr>
        <w:t>لا يُسْأل شيئا إلا أعطاه )</w:t>
      </w:r>
      <w:r w:rsidRPr="00F76E63">
        <w:rPr>
          <w:rStyle w:val="af0"/>
          <w:sz w:val="28"/>
          <w:szCs w:val="28"/>
          <w:rtl/>
        </w:rPr>
        <w:t>(</w:t>
      </w:r>
      <w:r w:rsidRPr="00F76E63">
        <w:rPr>
          <w:rStyle w:val="af0"/>
          <w:sz w:val="28"/>
          <w:szCs w:val="28"/>
          <w:rtl/>
        </w:rPr>
        <w:footnoteReference w:id="97"/>
      </w:r>
      <w:r w:rsidRPr="00F76E63">
        <w:rPr>
          <w:rStyle w:val="af0"/>
          <w:sz w:val="28"/>
          <w:szCs w:val="28"/>
          <w:rtl/>
        </w:rPr>
        <w:t>)</w:t>
      </w:r>
      <w:r w:rsidRPr="00F76E63">
        <w:rPr>
          <w:rFonts w:ascii="mylotus" w:hAnsi="mylotus" w:hint="cs"/>
          <w:sz w:val="28"/>
          <w:szCs w:val="28"/>
          <w:rtl/>
        </w:rPr>
        <w:t xml:space="preserve"> </w:t>
      </w:r>
      <w:r w:rsidR="00F05F3E" w:rsidRPr="00F76E63">
        <w:rPr>
          <w:rFonts w:ascii="mylotus" w:hAnsi="mylotus"/>
          <w:sz w:val="28"/>
          <w:szCs w:val="28"/>
          <w:rtl/>
        </w:rPr>
        <w:t>.</w:t>
      </w:r>
    </w:p>
    <w:p w14:paraId="3C0648C1" w14:textId="77777777" w:rsidR="00074FFE" w:rsidRPr="00F76E63" w:rsidRDefault="00205A33" w:rsidP="00205A33">
      <w:pPr>
        <w:pStyle w:val="aaac"/>
        <w:rPr>
          <w:rFonts w:ascii="mylotus" w:hAnsi="mylotus"/>
          <w:sz w:val="28"/>
          <w:szCs w:val="28"/>
          <w:rtl/>
        </w:rPr>
      </w:pPr>
      <w:r w:rsidRPr="00F76E63">
        <w:rPr>
          <w:rFonts w:ascii="mylotus" w:hAnsi="mylotus" w:hint="cs"/>
          <w:sz w:val="28"/>
          <w:szCs w:val="28"/>
          <w:rtl/>
        </w:rPr>
        <w:t xml:space="preserve">ومما وصف به </w:t>
      </w:r>
      <w:r w:rsidR="00F05F3E" w:rsidRPr="00F76E63">
        <w:rPr>
          <w:rFonts w:ascii="mylotus" w:hAnsi="mylotus"/>
          <w:sz w:val="28"/>
          <w:szCs w:val="28"/>
          <w:rtl/>
        </w:rPr>
        <w:t xml:space="preserve">هند بن أبي هالة </w:t>
      </w:r>
      <w:r w:rsidRPr="00F76E63">
        <w:rPr>
          <w:rFonts w:ascii="mylotus" w:hAnsi="mylotus" w:hint="cs"/>
          <w:sz w:val="28"/>
          <w:szCs w:val="28"/>
          <w:rtl/>
        </w:rPr>
        <w:t xml:space="preserve">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قوله</w:t>
      </w:r>
      <w:r w:rsidR="00F05F3E" w:rsidRPr="00F76E63">
        <w:rPr>
          <w:rFonts w:ascii="mylotus" w:hAnsi="mylotus"/>
          <w:sz w:val="28"/>
          <w:szCs w:val="28"/>
          <w:rtl/>
        </w:rPr>
        <w:t xml:space="preserve">: </w:t>
      </w:r>
      <w:r w:rsidRPr="00F76E63">
        <w:rPr>
          <w:rFonts w:ascii="mylotus" w:hAnsi="mylotus" w:hint="cs"/>
          <w:sz w:val="28"/>
          <w:szCs w:val="28"/>
          <w:rtl/>
        </w:rPr>
        <w:t>(</w:t>
      </w:r>
      <w:r w:rsidR="00F05F3E" w:rsidRPr="00F76E63">
        <w:rPr>
          <w:rFonts w:ascii="mylotus" w:hAnsi="mylotus"/>
          <w:sz w:val="28"/>
          <w:szCs w:val="28"/>
          <w:rtl/>
        </w:rPr>
        <w:t>من سأله حاجة لم يرده إلا بها أو بميسور من القول، قد وسع الناس بسطه وخلقه، فصار لهم أبا وصاروا عنده في الحق سواء، مجلسه مجلس حلم وحياء</w:t>
      </w:r>
      <w:r w:rsidRPr="00F76E63">
        <w:rPr>
          <w:rFonts w:ascii="mylotus" w:hAnsi="mylotus" w:hint="cs"/>
          <w:sz w:val="28"/>
          <w:szCs w:val="28"/>
          <w:rtl/>
        </w:rPr>
        <w:t>)</w:t>
      </w:r>
      <w:r w:rsidRPr="00F76E63">
        <w:rPr>
          <w:rStyle w:val="af0"/>
          <w:sz w:val="28"/>
          <w:szCs w:val="28"/>
          <w:rtl/>
        </w:rPr>
        <w:t>(</w:t>
      </w:r>
      <w:r w:rsidRPr="00F76E63">
        <w:rPr>
          <w:rStyle w:val="af0"/>
          <w:sz w:val="28"/>
          <w:szCs w:val="28"/>
          <w:rtl/>
        </w:rPr>
        <w:footnoteReference w:id="98"/>
      </w:r>
      <w:r w:rsidRPr="00F76E63">
        <w:rPr>
          <w:rStyle w:val="af0"/>
          <w:sz w:val="28"/>
          <w:szCs w:val="28"/>
          <w:rtl/>
        </w:rPr>
        <w:t>)</w:t>
      </w:r>
    </w:p>
    <w:p w14:paraId="5821FAD7" w14:textId="77777777" w:rsidR="00205A33" w:rsidRPr="00F76E63" w:rsidRDefault="00205A33" w:rsidP="00205A33">
      <w:pPr>
        <w:pStyle w:val="aaac"/>
        <w:rPr>
          <w:rFonts w:ascii="mylotus" w:hAnsi="mylotus"/>
          <w:sz w:val="28"/>
          <w:szCs w:val="28"/>
          <w:rtl/>
        </w:rPr>
      </w:pPr>
      <w:r w:rsidRPr="00F76E63">
        <w:rPr>
          <w:rFonts w:ascii="mylotus" w:hAnsi="mylotus" w:hint="cs"/>
          <w:sz w:val="28"/>
          <w:szCs w:val="28"/>
          <w:rtl/>
        </w:rPr>
        <w:t xml:space="preserve">وكلنا يعرف قصته </w:t>
      </w:r>
      <w:r w:rsidRPr="00F76E63">
        <w:rPr>
          <w:rFonts w:ascii="mylotus" w:hAnsi="mylotus" w:hint="cs"/>
          <w:sz w:val="28"/>
          <w:szCs w:val="28"/>
          <w:rtl/>
        </w:rPr>
        <w:sym w:font="Abo-thar" w:char="F061"/>
      </w:r>
      <w:r w:rsidRPr="00F76E63">
        <w:rPr>
          <w:rFonts w:ascii="mylotus" w:hAnsi="mylotus" w:hint="cs"/>
          <w:sz w:val="28"/>
          <w:szCs w:val="28"/>
          <w:rtl/>
        </w:rPr>
        <w:t xml:space="preserve"> مع البردة، والتي رواها </w:t>
      </w:r>
      <w:r w:rsidRPr="00F76E63">
        <w:rPr>
          <w:rFonts w:ascii="mylotus" w:hAnsi="mylotus"/>
          <w:sz w:val="28"/>
          <w:szCs w:val="28"/>
          <w:rtl/>
        </w:rPr>
        <w:t xml:space="preserve">سهل بن سعد أنَّ امرأة جاءت بُبِرْدَةٍ منسوجة، فيها حاشيتُها، قال سهل: أتدرون ما البُردةُ؟ قالوا: الشَّمْلةُ؟ قال: نعم، قالت: نَسَجتُها بيدي، فجئتُ لأكْسُوكَها، فأخذها رسولُ الله </w:t>
      </w:r>
      <w:r w:rsidRPr="00F76E63">
        <w:rPr>
          <w:rFonts w:ascii="mylotus" w:hAnsi="mylotus"/>
          <w:sz w:val="28"/>
          <w:szCs w:val="28"/>
          <w:rtl/>
        </w:rPr>
        <w:sym w:font="Abo-thar" w:char="F061"/>
      </w:r>
      <w:r w:rsidRPr="00F76E63">
        <w:rPr>
          <w:rFonts w:ascii="mylotus" w:hAnsi="mylotus" w:hint="cs"/>
          <w:sz w:val="28"/>
          <w:szCs w:val="28"/>
          <w:rtl/>
        </w:rPr>
        <w:t xml:space="preserve"> </w:t>
      </w:r>
      <w:r w:rsidRPr="00F76E63">
        <w:rPr>
          <w:rFonts w:ascii="mylotus" w:hAnsi="mylotus"/>
          <w:sz w:val="28"/>
          <w:szCs w:val="28"/>
          <w:rtl/>
        </w:rPr>
        <w:t xml:space="preserve">محتاجاً إليها، فخرج إلينا وإنها لإزاره، فحسَّنها رجل، فقال: اكسُنِيها يا رسولَ الله، ما أحسنَها! فقال القوم: ما أحسنتَ، لَبِسها النبيُّ </w:t>
      </w:r>
      <w:r w:rsidRPr="00F76E63">
        <w:rPr>
          <w:rFonts w:ascii="mylotus" w:hAnsi="mylotus"/>
          <w:sz w:val="28"/>
          <w:szCs w:val="28"/>
          <w:rtl/>
        </w:rPr>
        <w:sym w:font="Abo-thar" w:char="F061"/>
      </w:r>
      <w:r w:rsidRPr="00F76E63">
        <w:rPr>
          <w:rFonts w:ascii="mylotus" w:hAnsi="mylotus" w:hint="cs"/>
          <w:sz w:val="28"/>
          <w:szCs w:val="28"/>
          <w:rtl/>
        </w:rPr>
        <w:t xml:space="preserve"> </w:t>
      </w:r>
      <w:r w:rsidRPr="00F76E63">
        <w:rPr>
          <w:rFonts w:ascii="mylotus" w:hAnsi="mylotus"/>
          <w:sz w:val="28"/>
          <w:szCs w:val="28"/>
          <w:rtl/>
        </w:rPr>
        <w:t>محتاجاً إليها، ثم سألتَها، وعلمتَ أنه لا يردُّ سائلاً، قال: إني والله ما سألته لألْبَسها، إنما سأَلته لِتكون كَفني، قال سهل: فكانت كَفَنَهُ</w:t>
      </w:r>
      <w:r w:rsidRPr="00F76E63">
        <w:rPr>
          <w:rFonts w:ascii="mylotus" w:hAnsi="mylotus" w:hint="cs"/>
          <w:sz w:val="28"/>
          <w:szCs w:val="28"/>
          <w:rtl/>
        </w:rPr>
        <w:t>)</w:t>
      </w:r>
      <w:r w:rsidRPr="00F76E63">
        <w:rPr>
          <w:rStyle w:val="af0"/>
          <w:sz w:val="28"/>
          <w:szCs w:val="28"/>
          <w:rtl/>
        </w:rPr>
        <w:t>(</w:t>
      </w:r>
      <w:r w:rsidRPr="00F76E63">
        <w:rPr>
          <w:rStyle w:val="af0"/>
          <w:sz w:val="28"/>
          <w:szCs w:val="28"/>
          <w:rtl/>
        </w:rPr>
        <w:footnoteReference w:id="99"/>
      </w:r>
      <w:r w:rsidRPr="00F76E63">
        <w:rPr>
          <w:rStyle w:val="af0"/>
          <w:sz w:val="28"/>
          <w:szCs w:val="28"/>
          <w:rtl/>
        </w:rPr>
        <w:t>)</w:t>
      </w:r>
    </w:p>
    <w:p w14:paraId="2AA0E512" w14:textId="77777777" w:rsidR="00205A33" w:rsidRPr="00F76E63" w:rsidRDefault="00205A33" w:rsidP="00205A33">
      <w:pPr>
        <w:pStyle w:val="aaac"/>
        <w:rPr>
          <w:rFonts w:ascii="mylotus" w:hAnsi="mylotus"/>
          <w:sz w:val="28"/>
          <w:szCs w:val="28"/>
          <w:rtl/>
        </w:rPr>
      </w:pPr>
      <w:r w:rsidRPr="00F76E63">
        <w:rPr>
          <w:rFonts w:ascii="mylotus" w:hAnsi="mylotus" w:hint="cs"/>
          <w:sz w:val="28"/>
          <w:szCs w:val="28"/>
          <w:rtl/>
        </w:rPr>
        <w:t xml:space="preserve">وغيرها من الأحاديث الكثيرة التي تصف 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الحقيقي .. رسول الله الذي حاولت السنة المذهبية أن تصوره لنا بصورة أولئك الأجلاف الغلاظ</w:t>
      </w:r>
      <w:r w:rsidR="00125176" w:rsidRPr="00F76E63">
        <w:rPr>
          <w:rFonts w:ascii="mylotus" w:hAnsi="mylotus" w:hint="cs"/>
          <w:sz w:val="28"/>
          <w:szCs w:val="28"/>
          <w:rtl/>
        </w:rPr>
        <w:t xml:space="preserve"> المتوحشين</w:t>
      </w:r>
      <w:r w:rsidRPr="00F76E63">
        <w:rPr>
          <w:rFonts w:ascii="mylotus" w:hAnsi="mylotus" w:hint="cs"/>
          <w:sz w:val="28"/>
          <w:szCs w:val="28"/>
          <w:rtl/>
        </w:rPr>
        <w:t xml:space="preserve"> ليتحول المتدين إلى جلف غليظ كمن نراهم من أصحاب السنة المذهبية الذين لم يكتفوا بتشويه أنفسهم، بل شوهوا دين الله، وشوهوا معه رسول الله.</w:t>
      </w:r>
    </w:p>
    <w:p w14:paraId="7980AAA5" w14:textId="77777777" w:rsidR="00042216" w:rsidRPr="00F76E63" w:rsidRDefault="00042216" w:rsidP="00042216">
      <w:pPr>
        <w:pStyle w:val="aaa1"/>
        <w:rPr>
          <w:rFonts w:ascii="mylotus" w:hAnsi="mylotus" w:cs="mylotus"/>
          <w:sz w:val="28"/>
          <w:szCs w:val="28"/>
          <w:rtl/>
        </w:rPr>
      </w:pPr>
      <w:bookmarkStart w:id="25" w:name="_Toc467519300"/>
      <w:r w:rsidRPr="00F76E63">
        <w:rPr>
          <w:rFonts w:ascii="mylotus" w:hAnsi="mylotus" w:cs="mylotus" w:hint="cs"/>
          <w:sz w:val="28"/>
          <w:szCs w:val="28"/>
          <w:rtl/>
        </w:rPr>
        <w:lastRenderedPageBreak/>
        <w:t>رسول الله .. والقوة</w:t>
      </w:r>
      <w:bookmarkEnd w:id="25"/>
    </w:p>
    <w:p w14:paraId="581F643E" w14:textId="77777777" w:rsidR="00260C37" w:rsidRPr="00F76E63" w:rsidRDefault="00260C37" w:rsidP="00260C37">
      <w:pPr>
        <w:pStyle w:val="aaac"/>
        <w:rPr>
          <w:rFonts w:ascii="mylotus" w:hAnsi="mylotus"/>
          <w:sz w:val="28"/>
          <w:szCs w:val="28"/>
          <w:rtl/>
        </w:rPr>
      </w:pPr>
      <w:r w:rsidRPr="00F76E63">
        <w:rPr>
          <w:rFonts w:ascii="mylotus" w:hAnsi="mylotus" w:hint="cs"/>
          <w:sz w:val="28"/>
          <w:szCs w:val="28"/>
          <w:rtl/>
        </w:rPr>
        <w:t xml:space="preserve">يمكن اعتبار القوة صفة من صفات 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الكبرى التي يتفق العقل والنقل في إثباتها له..</w:t>
      </w:r>
    </w:p>
    <w:p w14:paraId="4755725E" w14:textId="77777777" w:rsidR="00260C37" w:rsidRPr="00F76E63" w:rsidRDefault="00260C37" w:rsidP="00260C37">
      <w:pPr>
        <w:pStyle w:val="aaac"/>
        <w:rPr>
          <w:rFonts w:ascii="mylotus" w:hAnsi="mylotus"/>
          <w:sz w:val="28"/>
          <w:szCs w:val="28"/>
          <w:rtl/>
        </w:rPr>
      </w:pPr>
      <w:r w:rsidRPr="00F76E63">
        <w:rPr>
          <w:rFonts w:ascii="mylotus" w:hAnsi="mylotus" w:hint="cs"/>
          <w:sz w:val="28"/>
          <w:szCs w:val="28"/>
          <w:rtl/>
        </w:rPr>
        <w:t xml:space="preserve">فالعقل الفطري الذي لم يتدنس بدنس الحقد والأهواء يقر بأنه لم يوجد في الدنيا جميعا رجل استطاع ـ مع انعدام كل الوسائل المادية ـ أن ينشر من الهداية والنور ما نشره رسول الله </w:t>
      </w:r>
      <w:r w:rsidRPr="00F76E63">
        <w:rPr>
          <w:rFonts w:ascii="mylotus" w:hAnsi="mylotus" w:hint="cs"/>
          <w:sz w:val="28"/>
          <w:szCs w:val="28"/>
          <w:rtl/>
        </w:rPr>
        <w:sym w:font="Abo-thar" w:char="F061"/>
      </w:r>
      <w:r w:rsidRPr="00F76E63">
        <w:rPr>
          <w:rFonts w:ascii="mylotus" w:hAnsi="mylotus" w:hint="cs"/>
          <w:sz w:val="28"/>
          <w:szCs w:val="28"/>
          <w:rtl/>
        </w:rPr>
        <w:t>، وكأن العالم قبل وجوده يختلف تماما عن العالم بعد وجوده.. وكأن البشرية تحولت بعد بزوغ نوره بمرحلة متقدمة جدا في طور الإنسانية مقارنة بالمرحلة التي سبقت ظهوره.</w:t>
      </w:r>
    </w:p>
    <w:p w14:paraId="341163CE" w14:textId="77777777" w:rsidR="00260C37" w:rsidRPr="00F76E63" w:rsidRDefault="00260C37" w:rsidP="00260C37">
      <w:pPr>
        <w:pStyle w:val="aaac"/>
        <w:rPr>
          <w:rFonts w:ascii="mylotus" w:hAnsi="mylotus"/>
          <w:sz w:val="28"/>
          <w:szCs w:val="28"/>
          <w:rtl/>
        </w:rPr>
      </w:pPr>
      <w:r w:rsidRPr="00F76E63">
        <w:rPr>
          <w:rFonts w:ascii="mylotus" w:hAnsi="mylotus" w:hint="cs"/>
          <w:sz w:val="28"/>
          <w:szCs w:val="28"/>
          <w:rtl/>
        </w:rPr>
        <w:t>وذلك كله لا يستطيع القيام به ـ من الناحية العقلية والمنطقية ـ إلا من أوتي من القوة بجميع أنواعها وحبالها.</w:t>
      </w:r>
    </w:p>
    <w:p w14:paraId="1A2E9FA5" w14:textId="77777777" w:rsidR="00260C37" w:rsidRPr="00F76E63" w:rsidRDefault="00260C37" w:rsidP="00260C37">
      <w:pPr>
        <w:pStyle w:val="aaac"/>
        <w:rPr>
          <w:rFonts w:ascii="mylotus" w:hAnsi="mylotus"/>
          <w:sz w:val="28"/>
          <w:szCs w:val="28"/>
          <w:rtl/>
        </w:rPr>
      </w:pPr>
      <w:r w:rsidRPr="00F76E63">
        <w:rPr>
          <w:rFonts w:ascii="mylotus" w:hAnsi="mylotus" w:hint="cs"/>
          <w:sz w:val="28"/>
          <w:szCs w:val="28"/>
          <w:rtl/>
        </w:rPr>
        <w:t xml:space="preserve">بالإضافة إلى هذه البديهية العقلية، فإن التأمل في حياة رسول الله </w:t>
      </w:r>
      <w:r w:rsidRPr="00F76E63">
        <w:rPr>
          <w:rFonts w:ascii="mylotus" w:hAnsi="mylotus" w:hint="cs"/>
          <w:sz w:val="28"/>
          <w:szCs w:val="28"/>
          <w:rtl/>
        </w:rPr>
        <w:sym w:font="Abo-thar" w:char="F061"/>
      </w:r>
      <w:r w:rsidRPr="00F76E63">
        <w:rPr>
          <w:rFonts w:ascii="mylotus" w:hAnsi="mylotus" w:hint="cs"/>
          <w:sz w:val="28"/>
          <w:szCs w:val="28"/>
          <w:rtl/>
        </w:rPr>
        <w:t>، والنظر إلى صورته في القرآن الكريم وفي السنة الصحيحة يثبت هذا، ويؤكده، بل يضيف إليه أبعادا لا يستطيع العقل المجرد أن يكتشفها.</w:t>
      </w:r>
    </w:p>
    <w:p w14:paraId="09AF2D33" w14:textId="77777777" w:rsidR="00260C37" w:rsidRPr="00F76E63" w:rsidRDefault="00260C37" w:rsidP="00260C37">
      <w:pPr>
        <w:pStyle w:val="aaac"/>
        <w:rPr>
          <w:rFonts w:ascii="mylotus" w:hAnsi="mylotus"/>
          <w:sz w:val="28"/>
          <w:szCs w:val="28"/>
          <w:rtl/>
        </w:rPr>
      </w:pPr>
      <w:r w:rsidRPr="00F76E63">
        <w:rPr>
          <w:rFonts w:ascii="mylotus" w:hAnsi="mylotus" w:hint="cs"/>
          <w:sz w:val="28"/>
          <w:szCs w:val="28"/>
          <w:rtl/>
        </w:rPr>
        <w:t xml:space="preserve">فأول قوة لرسول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هو تلك الطاقة العجيبة التي جعلته يتحمل وحي الله، ويصبح واسطة بين الله وعباده.. وهذه طاقة لا يستطيع العقل المجرد تصورها، وقد أشار الله تعالى إلى ثقلها وعظمها وشدتها، فقال: </w:t>
      </w:r>
      <w:r w:rsidR="00822965" w:rsidRPr="00F76E63">
        <w:rPr>
          <w:rFonts w:ascii="mylotus" w:hAnsi="mylotus"/>
          <w:sz w:val="28"/>
          <w:szCs w:val="28"/>
          <w:rtl/>
        </w:rPr>
        <w:t>﴿</w:t>
      </w:r>
      <w:r w:rsidRPr="00F76E63">
        <w:rPr>
          <w:rFonts w:ascii="mylotus" w:hAnsi="mylotus"/>
          <w:sz w:val="28"/>
          <w:szCs w:val="28"/>
          <w:rtl/>
        </w:rPr>
        <w:t>إِنَّا سَنُلْقِي عَلَيْكَ قَوْلًا ثَقِيلًا</w:t>
      </w:r>
      <w:r w:rsidR="00822965" w:rsidRPr="00F76E63">
        <w:rPr>
          <w:rFonts w:ascii="mylotus" w:hAnsi="mylotus"/>
          <w:sz w:val="28"/>
          <w:szCs w:val="28"/>
          <w:rtl/>
        </w:rPr>
        <w:t>﴾</w:t>
      </w:r>
      <w:r w:rsidRPr="00F76E63">
        <w:rPr>
          <w:rFonts w:ascii="mylotus" w:hAnsi="mylotus"/>
          <w:sz w:val="28"/>
          <w:szCs w:val="28"/>
          <w:rtl/>
        </w:rPr>
        <w:t xml:space="preserve"> [المزمل: 5]</w:t>
      </w:r>
      <w:r w:rsidRPr="00F76E63">
        <w:rPr>
          <w:rFonts w:ascii="mylotus" w:hAnsi="mylotus" w:hint="cs"/>
          <w:sz w:val="28"/>
          <w:szCs w:val="28"/>
          <w:rtl/>
        </w:rPr>
        <w:t>، والقول الثقيل هنا ليس فقط بمعناه، وإنما باستقباله أيضا.</w:t>
      </w:r>
    </w:p>
    <w:p w14:paraId="2065B01B" w14:textId="77777777" w:rsidR="00260C37" w:rsidRPr="00F76E63" w:rsidRDefault="00260C37" w:rsidP="00260C37">
      <w:pPr>
        <w:pStyle w:val="aaac"/>
        <w:rPr>
          <w:rFonts w:ascii="mylotus" w:hAnsi="mylotus"/>
          <w:sz w:val="28"/>
          <w:szCs w:val="28"/>
          <w:rtl/>
        </w:rPr>
      </w:pPr>
      <w:r w:rsidRPr="00F76E63">
        <w:rPr>
          <w:rFonts w:ascii="mylotus" w:hAnsi="mylotus" w:hint="cs"/>
          <w:sz w:val="28"/>
          <w:szCs w:val="28"/>
          <w:rtl/>
        </w:rPr>
        <w:t xml:space="preserve">ولهذا ورد في السنة المطهرة ما يدل على تلك المعاناة الشديدة التي يتحملها 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عند تلقيه للوحي، فقد ورد في الحديث عن </w:t>
      </w:r>
      <w:r w:rsidRPr="00F76E63">
        <w:rPr>
          <w:rFonts w:ascii="mylotus" w:hAnsi="mylotus"/>
          <w:sz w:val="28"/>
          <w:szCs w:val="28"/>
          <w:rtl/>
        </w:rPr>
        <w:t>زيد بن ثابت</w:t>
      </w:r>
      <w:r w:rsidRPr="00F76E63">
        <w:rPr>
          <w:rFonts w:ascii="mylotus" w:hAnsi="mylotus" w:hint="cs"/>
          <w:sz w:val="28"/>
          <w:szCs w:val="28"/>
          <w:rtl/>
        </w:rPr>
        <w:t xml:space="preserve"> قال</w:t>
      </w:r>
      <w:r w:rsidRPr="00F76E63">
        <w:rPr>
          <w:rFonts w:ascii="mylotus" w:hAnsi="mylotus"/>
          <w:sz w:val="28"/>
          <w:szCs w:val="28"/>
          <w:rtl/>
        </w:rPr>
        <w:t xml:space="preserve">: أنزل على رسول الله </w:t>
      </w:r>
      <w:r w:rsidRPr="00F76E63">
        <w:rPr>
          <w:rFonts w:ascii="mylotus" w:hAnsi="mylotus"/>
          <w:sz w:val="28"/>
          <w:szCs w:val="28"/>
          <w:rtl/>
        </w:rPr>
        <w:sym w:font="Abo-thar" w:char="F061"/>
      </w:r>
      <w:r w:rsidRPr="00F76E63">
        <w:rPr>
          <w:rFonts w:ascii="mylotus" w:hAnsi="mylotus" w:hint="cs"/>
          <w:sz w:val="28"/>
          <w:szCs w:val="28"/>
          <w:rtl/>
        </w:rPr>
        <w:t xml:space="preserve"> </w:t>
      </w:r>
      <w:r w:rsidRPr="00F76E63">
        <w:rPr>
          <w:rFonts w:ascii="mylotus" w:hAnsi="mylotus"/>
          <w:sz w:val="28"/>
          <w:szCs w:val="28"/>
          <w:rtl/>
        </w:rPr>
        <w:t>وفخذه على فخذي، فكادت ترض فخذي</w:t>
      </w:r>
      <w:r w:rsidRPr="00F76E63">
        <w:rPr>
          <w:rStyle w:val="af0"/>
          <w:sz w:val="28"/>
          <w:szCs w:val="28"/>
          <w:rtl/>
        </w:rPr>
        <w:t>(</w:t>
      </w:r>
      <w:r w:rsidRPr="00F76E63">
        <w:rPr>
          <w:rStyle w:val="af0"/>
          <w:sz w:val="28"/>
          <w:szCs w:val="28"/>
          <w:rtl/>
        </w:rPr>
        <w:footnoteReference w:id="100"/>
      </w:r>
      <w:r w:rsidRPr="00F76E63">
        <w:rPr>
          <w:rStyle w:val="af0"/>
          <w:sz w:val="28"/>
          <w:szCs w:val="28"/>
          <w:rtl/>
        </w:rPr>
        <w:t>)</w:t>
      </w:r>
      <w:r w:rsidRPr="00F76E63">
        <w:rPr>
          <w:rFonts w:ascii="mylotus" w:hAnsi="mylotus"/>
          <w:sz w:val="28"/>
          <w:szCs w:val="28"/>
          <w:rtl/>
        </w:rPr>
        <w:t>.</w:t>
      </w:r>
    </w:p>
    <w:p w14:paraId="7821C695" w14:textId="77777777" w:rsidR="00260C37" w:rsidRPr="00F76E63" w:rsidRDefault="00260C37" w:rsidP="00260C37">
      <w:pPr>
        <w:pStyle w:val="aaac"/>
        <w:rPr>
          <w:rFonts w:ascii="mylotus" w:hAnsi="mylotus"/>
          <w:sz w:val="28"/>
          <w:szCs w:val="28"/>
          <w:rtl/>
        </w:rPr>
      </w:pPr>
      <w:r w:rsidRPr="00F76E63">
        <w:rPr>
          <w:rFonts w:ascii="mylotus" w:hAnsi="mylotus" w:hint="cs"/>
          <w:sz w:val="28"/>
          <w:szCs w:val="28"/>
          <w:rtl/>
        </w:rPr>
        <w:lastRenderedPageBreak/>
        <w:t xml:space="preserve">وحدث </w:t>
      </w:r>
      <w:r w:rsidRPr="00F76E63">
        <w:rPr>
          <w:rFonts w:ascii="mylotus" w:hAnsi="mylotus"/>
          <w:sz w:val="28"/>
          <w:szCs w:val="28"/>
          <w:rtl/>
        </w:rPr>
        <w:t xml:space="preserve">عبد الله بن عمرو قال: سألت النبي </w:t>
      </w:r>
      <w:r w:rsidRPr="00F76E63">
        <w:rPr>
          <w:rFonts w:ascii="mylotus" w:hAnsi="mylotus"/>
          <w:sz w:val="28"/>
          <w:szCs w:val="28"/>
          <w:rtl/>
        </w:rPr>
        <w:sym w:font="Abo-thar" w:char="F061"/>
      </w:r>
      <w:r w:rsidRPr="00F76E63">
        <w:rPr>
          <w:rFonts w:ascii="mylotus" w:hAnsi="mylotus" w:hint="cs"/>
          <w:sz w:val="28"/>
          <w:szCs w:val="28"/>
          <w:rtl/>
        </w:rPr>
        <w:t xml:space="preserve"> </w:t>
      </w:r>
      <w:r w:rsidRPr="00F76E63">
        <w:rPr>
          <w:rFonts w:ascii="mylotus" w:hAnsi="mylotus"/>
          <w:sz w:val="28"/>
          <w:szCs w:val="28"/>
          <w:rtl/>
        </w:rPr>
        <w:t xml:space="preserve">فقلت: يا رسول الله، هل تحس بالوحي؟ فقال رسول الله </w:t>
      </w:r>
      <w:r w:rsidRPr="00F76E63">
        <w:rPr>
          <w:rFonts w:ascii="mylotus" w:hAnsi="mylotus"/>
          <w:sz w:val="28"/>
          <w:szCs w:val="28"/>
          <w:rtl/>
        </w:rPr>
        <w:sym w:font="Abo-thar" w:char="F061"/>
      </w:r>
      <w:r w:rsidRPr="00F76E63">
        <w:rPr>
          <w:rFonts w:ascii="mylotus" w:hAnsi="mylotus"/>
          <w:sz w:val="28"/>
          <w:szCs w:val="28"/>
          <w:rtl/>
        </w:rPr>
        <w:t xml:space="preserve">: </w:t>
      </w:r>
      <w:r w:rsidRPr="00F76E63">
        <w:rPr>
          <w:rFonts w:ascii="mylotus" w:hAnsi="mylotus" w:hint="cs"/>
          <w:sz w:val="28"/>
          <w:szCs w:val="28"/>
          <w:rtl/>
        </w:rPr>
        <w:t>(</w:t>
      </w:r>
      <w:r w:rsidRPr="00F76E63">
        <w:rPr>
          <w:rFonts w:ascii="mylotus" w:hAnsi="mylotus"/>
          <w:sz w:val="28"/>
          <w:szCs w:val="28"/>
          <w:rtl/>
        </w:rPr>
        <w:t>أسمع صلاصيل، ثم أسكت عند ذلك، فما من مرة يوحى إلي إلا ظننت أن نفسي تفيض)</w:t>
      </w:r>
      <w:r w:rsidRPr="00F76E63">
        <w:rPr>
          <w:rStyle w:val="af0"/>
          <w:sz w:val="28"/>
          <w:szCs w:val="28"/>
          <w:rtl/>
        </w:rPr>
        <w:t>(</w:t>
      </w:r>
      <w:r w:rsidRPr="00F76E63">
        <w:rPr>
          <w:rStyle w:val="af0"/>
          <w:sz w:val="28"/>
          <w:szCs w:val="28"/>
          <w:rtl/>
        </w:rPr>
        <w:footnoteReference w:id="101"/>
      </w:r>
      <w:r w:rsidRPr="00F76E63">
        <w:rPr>
          <w:rStyle w:val="af0"/>
          <w:sz w:val="28"/>
          <w:szCs w:val="28"/>
          <w:rtl/>
        </w:rPr>
        <w:t>)</w:t>
      </w:r>
      <w:r w:rsidRPr="00F76E63">
        <w:rPr>
          <w:rFonts w:ascii="mylotus" w:hAnsi="mylotus" w:hint="cs"/>
          <w:sz w:val="28"/>
          <w:szCs w:val="28"/>
          <w:rtl/>
        </w:rPr>
        <w:t xml:space="preserve"> </w:t>
      </w:r>
    </w:p>
    <w:p w14:paraId="42CC4CF9" w14:textId="77777777" w:rsidR="00260C37" w:rsidRPr="00F76E63" w:rsidRDefault="00260C37" w:rsidP="00260C37">
      <w:pPr>
        <w:pStyle w:val="aaac"/>
        <w:rPr>
          <w:rFonts w:ascii="mylotus" w:hAnsi="mylotus"/>
          <w:sz w:val="28"/>
          <w:szCs w:val="28"/>
          <w:rtl/>
        </w:rPr>
      </w:pPr>
      <w:r w:rsidRPr="00F76E63">
        <w:rPr>
          <w:rFonts w:ascii="mylotus" w:hAnsi="mylotus" w:hint="cs"/>
          <w:sz w:val="28"/>
          <w:szCs w:val="28"/>
          <w:rtl/>
        </w:rPr>
        <w:t xml:space="preserve">وحدثت </w:t>
      </w:r>
      <w:r w:rsidRPr="00F76E63">
        <w:rPr>
          <w:rFonts w:ascii="mylotus" w:hAnsi="mylotus"/>
          <w:sz w:val="28"/>
          <w:szCs w:val="28"/>
          <w:rtl/>
        </w:rPr>
        <w:t>عائشة</w:t>
      </w:r>
      <w:r w:rsidRPr="00F76E63">
        <w:rPr>
          <w:rFonts w:ascii="mylotus" w:hAnsi="mylotus" w:hint="cs"/>
          <w:sz w:val="28"/>
          <w:szCs w:val="28"/>
          <w:rtl/>
        </w:rPr>
        <w:t xml:space="preserve"> قالت</w:t>
      </w:r>
      <w:r w:rsidRPr="00F76E63">
        <w:rPr>
          <w:rFonts w:ascii="mylotus" w:hAnsi="mylotus"/>
          <w:sz w:val="28"/>
          <w:szCs w:val="28"/>
          <w:rtl/>
        </w:rPr>
        <w:t xml:space="preserve">: ولقد رأيته ينزل عليه الوحي </w:t>
      </w:r>
      <w:r w:rsidRPr="00F76E63">
        <w:rPr>
          <w:rFonts w:ascii="mylotus" w:hAnsi="mylotus"/>
          <w:sz w:val="28"/>
          <w:szCs w:val="28"/>
          <w:rtl/>
        </w:rPr>
        <w:sym w:font="Abo-thar" w:char="F061"/>
      </w:r>
      <w:r w:rsidRPr="00F76E63">
        <w:rPr>
          <w:rFonts w:ascii="mylotus" w:hAnsi="mylotus" w:hint="cs"/>
          <w:sz w:val="28"/>
          <w:szCs w:val="28"/>
          <w:rtl/>
        </w:rPr>
        <w:t xml:space="preserve"> </w:t>
      </w:r>
      <w:r w:rsidRPr="00F76E63">
        <w:rPr>
          <w:rFonts w:ascii="mylotus" w:hAnsi="mylotus"/>
          <w:sz w:val="28"/>
          <w:szCs w:val="28"/>
          <w:rtl/>
        </w:rPr>
        <w:t>في اليوم الشديد البرد، فيفصم عنه وإن جبينه ليتفصد عرقا هذا لفظه</w:t>
      </w:r>
      <w:r w:rsidRPr="00F76E63">
        <w:rPr>
          <w:rStyle w:val="af0"/>
          <w:sz w:val="28"/>
          <w:szCs w:val="28"/>
          <w:rtl/>
        </w:rPr>
        <w:t>(</w:t>
      </w:r>
      <w:r w:rsidRPr="00F76E63">
        <w:rPr>
          <w:rStyle w:val="af0"/>
          <w:sz w:val="28"/>
          <w:szCs w:val="28"/>
          <w:rtl/>
        </w:rPr>
        <w:footnoteReference w:id="102"/>
      </w:r>
      <w:r w:rsidRPr="00F76E63">
        <w:rPr>
          <w:rStyle w:val="af0"/>
          <w:sz w:val="28"/>
          <w:szCs w:val="28"/>
          <w:rtl/>
        </w:rPr>
        <w:t>)</w:t>
      </w:r>
      <w:r w:rsidRPr="00F76E63">
        <w:rPr>
          <w:rFonts w:ascii="mylotus" w:hAnsi="mylotus"/>
          <w:sz w:val="28"/>
          <w:szCs w:val="28"/>
          <w:rtl/>
        </w:rPr>
        <w:t>.</w:t>
      </w:r>
    </w:p>
    <w:p w14:paraId="32B1B643" w14:textId="77777777" w:rsidR="00A93275" w:rsidRPr="00F76E63" w:rsidRDefault="00260C37" w:rsidP="00A93275">
      <w:pPr>
        <w:pStyle w:val="aaac"/>
        <w:rPr>
          <w:rFonts w:ascii="mylotus" w:hAnsi="mylotus"/>
          <w:sz w:val="28"/>
          <w:szCs w:val="28"/>
          <w:rtl/>
        </w:rPr>
      </w:pPr>
      <w:r w:rsidRPr="00F76E63">
        <w:rPr>
          <w:rFonts w:ascii="mylotus" w:hAnsi="mylotus"/>
          <w:sz w:val="28"/>
          <w:szCs w:val="28"/>
          <w:rtl/>
        </w:rPr>
        <w:t>و</w:t>
      </w:r>
      <w:r w:rsidR="00A93275" w:rsidRPr="00F76E63">
        <w:rPr>
          <w:rFonts w:ascii="mylotus" w:hAnsi="mylotus" w:hint="cs"/>
          <w:sz w:val="28"/>
          <w:szCs w:val="28"/>
          <w:rtl/>
        </w:rPr>
        <w:t xml:space="preserve">حدث غيرها أن </w:t>
      </w:r>
      <w:r w:rsidRPr="00F76E63">
        <w:rPr>
          <w:rFonts w:ascii="mylotus" w:hAnsi="mylotus"/>
          <w:sz w:val="28"/>
          <w:szCs w:val="28"/>
          <w:rtl/>
        </w:rPr>
        <w:t xml:space="preserve">النبي </w:t>
      </w:r>
      <w:r w:rsidR="00A93275" w:rsidRPr="00F76E63">
        <w:rPr>
          <w:rFonts w:ascii="mylotus" w:hAnsi="mylotus"/>
          <w:sz w:val="28"/>
          <w:szCs w:val="28"/>
          <w:rtl/>
        </w:rPr>
        <w:sym w:font="Abo-thar" w:char="F061"/>
      </w:r>
      <w:r w:rsidR="00A93275" w:rsidRPr="00F76E63">
        <w:rPr>
          <w:rFonts w:ascii="mylotus" w:hAnsi="mylotus" w:hint="cs"/>
          <w:sz w:val="28"/>
          <w:szCs w:val="28"/>
          <w:rtl/>
        </w:rPr>
        <w:t xml:space="preserve"> </w:t>
      </w:r>
      <w:r w:rsidRPr="00F76E63">
        <w:rPr>
          <w:rFonts w:ascii="mylotus" w:hAnsi="mylotus"/>
          <w:sz w:val="28"/>
          <w:szCs w:val="28"/>
          <w:rtl/>
        </w:rPr>
        <w:t>كان إذا أوحي إليه وهو على ناقته، وضعت جرانها، فما تستطيع أن تحرك حتى يسرى عنه</w:t>
      </w:r>
      <w:r w:rsidR="00A93275" w:rsidRPr="00F76E63">
        <w:rPr>
          <w:rStyle w:val="af0"/>
          <w:sz w:val="28"/>
          <w:szCs w:val="28"/>
          <w:rtl/>
        </w:rPr>
        <w:t>(</w:t>
      </w:r>
      <w:r w:rsidR="00A93275" w:rsidRPr="00F76E63">
        <w:rPr>
          <w:rStyle w:val="af0"/>
          <w:sz w:val="28"/>
          <w:szCs w:val="28"/>
          <w:rtl/>
        </w:rPr>
        <w:footnoteReference w:id="103"/>
      </w:r>
      <w:r w:rsidR="00A93275" w:rsidRPr="00F76E63">
        <w:rPr>
          <w:rStyle w:val="af0"/>
          <w:sz w:val="28"/>
          <w:szCs w:val="28"/>
          <w:rtl/>
        </w:rPr>
        <w:t>)</w:t>
      </w:r>
      <w:r w:rsidRPr="00F76E63">
        <w:rPr>
          <w:rFonts w:ascii="mylotus" w:hAnsi="mylotus"/>
          <w:sz w:val="28"/>
          <w:szCs w:val="28"/>
          <w:rtl/>
        </w:rPr>
        <w:t>.</w:t>
      </w:r>
    </w:p>
    <w:p w14:paraId="66A9FEF4" w14:textId="77777777" w:rsidR="00260C37" w:rsidRPr="00F76E63" w:rsidRDefault="00A93275" w:rsidP="00A93275">
      <w:pPr>
        <w:pStyle w:val="aaac"/>
        <w:rPr>
          <w:rFonts w:ascii="mylotus" w:hAnsi="mylotus"/>
          <w:sz w:val="28"/>
          <w:szCs w:val="28"/>
          <w:rtl/>
        </w:rPr>
      </w:pPr>
      <w:r w:rsidRPr="00F76E63">
        <w:rPr>
          <w:rFonts w:ascii="mylotus" w:hAnsi="mylotus" w:hint="cs"/>
          <w:sz w:val="28"/>
          <w:szCs w:val="28"/>
          <w:rtl/>
        </w:rPr>
        <w:t xml:space="preserve">وهكذا تواترت الروايات والشهادات عن قوة تحمله </w:t>
      </w:r>
      <w:r w:rsidRPr="00F76E63">
        <w:rPr>
          <w:rFonts w:ascii="mylotus" w:hAnsi="mylotus" w:hint="cs"/>
          <w:sz w:val="28"/>
          <w:szCs w:val="28"/>
          <w:rtl/>
        </w:rPr>
        <w:sym w:font="Abo-thar" w:char="F061"/>
      </w:r>
      <w:r w:rsidRPr="00F76E63">
        <w:rPr>
          <w:rFonts w:ascii="mylotus" w:hAnsi="mylotus" w:hint="cs"/>
          <w:sz w:val="28"/>
          <w:szCs w:val="28"/>
          <w:rtl/>
        </w:rPr>
        <w:t xml:space="preserve"> أثناء تلقيه الوحي..</w:t>
      </w:r>
    </w:p>
    <w:p w14:paraId="22A6D5F2" w14:textId="77777777" w:rsidR="00A93275" w:rsidRPr="00F76E63" w:rsidRDefault="00A93275" w:rsidP="00A93275">
      <w:pPr>
        <w:pStyle w:val="aaac"/>
        <w:rPr>
          <w:rFonts w:ascii="mylotus" w:hAnsi="mylotus"/>
          <w:sz w:val="28"/>
          <w:szCs w:val="28"/>
          <w:rtl/>
        </w:rPr>
      </w:pPr>
      <w:r w:rsidRPr="00F76E63">
        <w:rPr>
          <w:rFonts w:ascii="mylotus" w:hAnsi="mylotus" w:hint="cs"/>
          <w:sz w:val="28"/>
          <w:szCs w:val="28"/>
          <w:rtl/>
        </w:rPr>
        <w:t xml:space="preserve">ولا يقف الأمر عند ذلك.. فالوحي يتطلب تنفيذا .. كما يتطلب تبليغا .. كما يتطلب مواجهة.. وفي كل ذلك كان 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مثال القوة في التنفيذ</w:t>
      </w:r>
      <w:r w:rsidR="00F76E63" w:rsidRPr="00F76E63">
        <w:rPr>
          <w:rFonts w:ascii="mylotus" w:hAnsi="mylotus" w:hint="cs"/>
          <w:sz w:val="28"/>
          <w:szCs w:val="28"/>
          <w:rtl/>
        </w:rPr>
        <w:t>،</w:t>
      </w:r>
      <w:r w:rsidRPr="00F76E63">
        <w:rPr>
          <w:rFonts w:ascii="mylotus" w:hAnsi="mylotus" w:hint="cs"/>
          <w:sz w:val="28"/>
          <w:szCs w:val="28"/>
          <w:rtl/>
        </w:rPr>
        <w:t xml:space="preserve"> والقوة في التبليغ</w:t>
      </w:r>
      <w:r w:rsidR="00F76E63" w:rsidRPr="00F76E63">
        <w:rPr>
          <w:rFonts w:ascii="mylotus" w:hAnsi="mylotus" w:hint="cs"/>
          <w:sz w:val="28"/>
          <w:szCs w:val="28"/>
          <w:rtl/>
        </w:rPr>
        <w:t>،</w:t>
      </w:r>
      <w:r w:rsidRPr="00F76E63">
        <w:rPr>
          <w:rFonts w:ascii="mylotus" w:hAnsi="mylotus" w:hint="cs"/>
          <w:sz w:val="28"/>
          <w:szCs w:val="28"/>
          <w:rtl/>
        </w:rPr>
        <w:t xml:space="preserve"> والقوة في المواجهة.</w:t>
      </w:r>
    </w:p>
    <w:p w14:paraId="756A6FB1" w14:textId="77777777" w:rsidR="00A93275" w:rsidRPr="00F76E63" w:rsidRDefault="00A93275" w:rsidP="00A93275">
      <w:pPr>
        <w:pStyle w:val="aaac"/>
        <w:rPr>
          <w:rFonts w:ascii="mylotus" w:hAnsi="mylotus"/>
          <w:sz w:val="28"/>
          <w:szCs w:val="28"/>
          <w:rtl/>
        </w:rPr>
      </w:pPr>
      <w:r w:rsidRPr="00F76E63">
        <w:rPr>
          <w:rFonts w:ascii="mylotus" w:hAnsi="mylotus" w:hint="cs"/>
          <w:sz w:val="28"/>
          <w:szCs w:val="28"/>
          <w:rtl/>
        </w:rPr>
        <w:t xml:space="preserve">وكمثال على قوته في التنفيذ ذلك الأمر الإلهي الشديد الذي نزل عليه في أول نبوته، والتزمه </w:t>
      </w:r>
      <w:r w:rsidRPr="00F76E63">
        <w:rPr>
          <w:rFonts w:ascii="mylotus" w:hAnsi="mylotus" w:hint="cs"/>
          <w:sz w:val="28"/>
          <w:szCs w:val="28"/>
          <w:rtl/>
        </w:rPr>
        <w:sym w:font="Abo-thar" w:char="F061"/>
      </w:r>
      <w:r w:rsidRPr="00F76E63">
        <w:rPr>
          <w:rFonts w:ascii="mylotus" w:hAnsi="mylotus" w:hint="cs"/>
          <w:sz w:val="28"/>
          <w:szCs w:val="28"/>
          <w:rtl/>
        </w:rPr>
        <w:t xml:space="preserve"> إلى أخر لحظة من حياته .. قيام الليل.. فقد كان من أول ما نزل عليه قوله تعالى: </w:t>
      </w:r>
      <w:r w:rsidR="00822965" w:rsidRPr="00F76E63">
        <w:rPr>
          <w:rFonts w:ascii="mylotus" w:hAnsi="mylotus"/>
          <w:sz w:val="28"/>
          <w:szCs w:val="28"/>
          <w:rtl/>
        </w:rPr>
        <w:t>﴿</w:t>
      </w:r>
      <w:r w:rsidRPr="00F76E63">
        <w:rPr>
          <w:rFonts w:ascii="mylotus" w:hAnsi="mylotus"/>
          <w:sz w:val="28"/>
          <w:szCs w:val="28"/>
          <w:rtl/>
        </w:rPr>
        <w:t>يَاأَيُّهَا الْمُزَّمِّلُ (1) قُمِ اللَّيْلَ إِلَّا قَلِيلًا (2) نِصْفَهُ أَوِ انْقُصْ مِنْهُ قَلِيلًا (3) أَوْ زِدْ عَلَيْهِ وَرَتِّلِ الْقُرْآنَ تَرْتِيلًا (4)</w:t>
      </w:r>
      <w:r w:rsidR="00822965" w:rsidRPr="00F76E63">
        <w:rPr>
          <w:rFonts w:ascii="mylotus" w:hAnsi="mylotus"/>
          <w:sz w:val="28"/>
          <w:szCs w:val="28"/>
          <w:rtl/>
        </w:rPr>
        <w:t>﴾</w:t>
      </w:r>
      <w:r w:rsidRPr="00F76E63">
        <w:rPr>
          <w:rFonts w:ascii="mylotus" w:hAnsi="mylotus"/>
          <w:sz w:val="28"/>
          <w:szCs w:val="28"/>
          <w:rtl/>
        </w:rPr>
        <w:t xml:space="preserve"> [المزمل: 1 - 4]</w:t>
      </w:r>
    </w:p>
    <w:p w14:paraId="0F4BBDC8" w14:textId="77777777" w:rsidR="00A93275" w:rsidRPr="00F76E63" w:rsidRDefault="00A93275" w:rsidP="00A93275">
      <w:pPr>
        <w:pStyle w:val="aaac"/>
        <w:rPr>
          <w:rFonts w:ascii="mylotus" w:hAnsi="mylotus"/>
          <w:sz w:val="28"/>
          <w:szCs w:val="28"/>
          <w:rtl/>
        </w:rPr>
      </w:pPr>
      <w:r w:rsidRPr="00F76E63">
        <w:rPr>
          <w:rFonts w:ascii="mylotus" w:hAnsi="mylotus" w:hint="cs"/>
          <w:sz w:val="28"/>
          <w:szCs w:val="28"/>
          <w:rtl/>
        </w:rPr>
        <w:t xml:space="preserve">وقد كان </w:t>
      </w:r>
      <w:r w:rsidRPr="00F76E63">
        <w:rPr>
          <w:rFonts w:ascii="mylotus" w:hAnsi="mylotus" w:hint="cs"/>
          <w:sz w:val="28"/>
          <w:szCs w:val="28"/>
          <w:rtl/>
        </w:rPr>
        <w:sym w:font="Abo-thar" w:char="F061"/>
      </w:r>
      <w:r w:rsidRPr="00F76E63">
        <w:rPr>
          <w:rFonts w:ascii="mylotus" w:hAnsi="mylotus" w:hint="cs"/>
          <w:sz w:val="28"/>
          <w:szCs w:val="28"/>
          <w:rtl/>
        </w:rPr>
        <w:t xml:space="preserve"> حريصا على تطبيق هذا الأمر الإلهي مع شدته، ومع الظروف الخطيرة التي مر بها، والتي كانت تستدعي منه أن يأخذ حظه من النوم بالليل، ولكنه كان يأبى ذلك.. ويجعل أكثر  ليله قياما لله، بعد نهار ممتلئ بالمشاق والمتاعب.. </w:t>
      </w:r>
    </w:p>
    <w:p w14:paraId="67BC6B75" w14:textId="77777777" w:rsidR="00A93275" w:rsidRPr="00F76E63" w:rsidRDefault="00A93275" w:rsidP="00A93275">
      <w:pPr>
        <w:pStyle w:val="aaac"/>
        <w:rPr>
          <w:sz w:val="28"/>
          <w:szCs w:val="28"/>
          <w:rtl/>
        </w:rPr>
      </w:pPr>
      <w:r w:rsidRPr="00F76E63">
        <w:rPr>
          <w:rFonts w:ascii="mylotus" w:hAnsi="mylotus" w:hint="cs"/>
          <w:sz w:val="28"/>
          <w:szCs w:val="28"/>
          <w:rtl/>
        </w:rPr>
        <w:lastRenderedPageBreak/>
        <w:t xml:space="preserve">وقد نقل </w:t>
      </w:r>
      <w:r w:rsidRPr="00F76E63">
        <w:rPr>
          <w:rFonts w:ascii="mylotus" w:hAnsi="mylotus"/>
          <w:sz w:val="28"/>
          <w:szCs w:val="28"/>
          <w:rtl/>
        </w:rPr>
        <w:t xml:space="preserve">حذيفة </w:t>
      </w:r>
      <w:r w:rsidRPr="00F76E63">
        <w:rPr>
          <w:rFonts w:ascii="mylotus" w:hAnsi="mylotus" w:hint="cs"/>
          <w:sz w:val="28"/>
          <w:szCs w:val="28"/>
          <w:rtl/>
        </w:rPr>
        <w:t xml:space="preserve">مشهدا من مشاهد قوة 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في العبادة، ف</w:t>
      </w:r>
      <w:r w:rsidRPr="00F76E63">
        <w:rPr>
          <w:rFonts w:ascii="mylotus" w:hAnsi="mylotus"/>
          <w:sz w:val="28"/>
          <w:szCs w:val="28"/>
          <w:rtl/>
        </w:rPr>
        <w:t xml:space="preserve">قال: </w:t>
      </w:r>
      <w:r w:rsidRPr="00F76E63">
        <w:rPr>
          <w:sz w:val="28"/>
          <w:szCs w:val="28"/>
          <w:rtl/>
        </w:rPr>
        <w:t xml:space="preserve">صليّت مع النبي </w:t>
      </w:r>
      <w:r w:rsidRPr="00F76E63">
        <w:rPr>
          <w:sz w:val="28"/>
          <w:szCs w:val="28"/>
          <w:rtl/>
          <w:lang w:bidi="ar-AE"/>
        </w:rPr>
        <w:sym w:font="Abo-thar" w:char="F061"/>
      </w:r>
      <w:r w:rsidRPr="00F76E63">
        <w:rPr>
          <w:sz w:val="28"/>
          <w:szCs w:val="28"/>
          <w:rtl/>
        </w:rPr>
        <w:t xml:space="preserve"> ذات ليلة، فافتتح البقرة فقلت: يركع عند المائة. قال: ثُمّ مضى فقلت: يصلي بها في ركعة فمضى، فقلت: يركع بها ثم افتتح النساء فقرأها، ثم افتتح آل عمران فقرأها، يقرأ مترسلاً إذا مرّ بآية فيها تسبيح سبّح، وإذا مرّ بسؤال سأل، وإذا مر بتعوّذ تعوَّذ، ثم ركع فجعل يقول: سبحان ربي العظيم، فكان ركوعه نحواً من قيامه، ثم قال: سمع الله لمن حمده، ثم قام طويلاً قريباً مما ركع، ثم سجد فقال: سبحان ربي الأعلى، فكان سجوده قريباً من قيامه</w:t>
      </w:r>
      <w:r w:rsidRPr="00F76E63">
        <w:rPr>
          <w:rStyle w:val="af0"/>
          <w:sz w:val="28"/>
          <w:szCs w:val="28"/>
          <w:rtl/>
        </w:rPr>
        <w:t>(</w:t>
      </w:r>
      <w:r w:rsidRPr="00F76E63">
        <w:rPr>
          <w:rStyle w:val="af0"/>
          <w:sz w:val="28"/>
          <w:szCs w:val="28"/>
          <w:rtl/>
        </w:rPr>
        <w:footnoteReference w:id="104"/>
      </w:r>
      <w:r w:rsidRPr="00F76E63">
        <w:rPr>
          <w:rStyle w:val="af0"/>
          <w:sz w:val="28"/>
          <w:szCs w:val="28"/>
          <w:rtl/>
        </w:rPr>
        <w:t>)</w:t>
      </w:r>
      <w:r w:rsidRPr="00F76E63">
        <w:rPr>
          <w:sz w:val="28"/>
          <w:szCs w:val="28"/>
          <w:rtl/>
        </w:rPr>
        <w:t xml:space="preserve">. </w:t>
      </w:r>
    </w:p>
    <w:p w14:paraId="4273647C" w14:textId="77777777" w:rsidR="00A93275" w:rsidRPr="00F76E63" w:rsidRDefault="00A93275" w:rsidP="00A93275">
      <w:pPr>
        <w:pStyle w:val="aaac"/>
        <w:rPr>
          <w:sz w:val="28"/>
          <w:szCs w:val="28"/>
          <w:rtl/>
        </w:rPr>
      </w:pPr>
      <w:r w:rsidRPr="00F76E63">
        <w:rPr>
          <w:sz w:val="28"/>
          <w:szCs w:val="28"/>
          <w:rtl/>
        </w:rPr>
        <w:t>وعن عبد الله</w:t>
      </w:r>
      <w:r w:rsidRPr="00F76E63">
        <w:rPr>
          <w:rFonts w:hint="cs"/>
          <w:sz w:val="28"/>
          <w:szCs w:val="28"/>
          <w:rtl/>
        </w:rPr>
        <w:t xml:space="preserve"> بن مسعود</w:t>
      </w:r>
      <w:r w:rsidRPr="00F76E63">
        <w:rPr>
          <w:sz w:val="28"/>
          <w:szCs w:val="28"/>
          <w:rtl/>
        </w:rPr>
        <w:t xml:space="preserve">، قال: صليّت مع النبي </w:t>
      </w:r>
      <w:r w:rsidRPr="00F76E63">
        <w:rPr>
          <w:sz w:val="28"/>
          <w:szCs w:val="28"/>
          <w:rtl/>
          <w:lang w:bidi="ar-AE"/>
        </w:rPr>
        <w:sym w:font="Abo-thar" w:char="F061"/>
      </w:r>
      <w:r w:rsidRPr="00F76E63">
        <w:rPr>
          <w:sz w:val="28"/>
          <w:szCs w:val="28"/>
          <w:rtl/>
        </w:rPr>
        <w:t xml:space="preserve"> ذات ليلة فلم يزل قائماً حتى هممت بأمر سوءٍ. قلنا: ما هممت؟ قال: هممت أن أجلس وأدعه</w:t>
      </w:r>
      <w:r w:rsidRPr="00F76E63">
        <w:rPr>
          <w:rStyle w:val="af0"/>
          <w:sz w:val="28"/>
          <w:szCs w:val="28"/>
          <w:rtl/>
        </w:rPr>
        <w:t>(</w:t>
      </w:r>
      <w:r w:rsidRPr="00F76E63">
        <w:rPr>
          <w:rStyle w:val="af0"/>
          <w:sz w:val="28"/>
          <w:szCs w:val="28"/>
          <w:rtl/>
        </w:rPr>
        <w:footnoteReference w:id="105"/>
      </w:r>
      <w:r w:rsidRPr="00F76E63">
        <w:rPr>
          <w:rStyle w:val="af0"/>
          <w:sz w:val="28"/>
          <w:szCs w:val="28"/>
          <w:rtl/>
        </w:rPr>
        <w:t>)</w:t>
      </w:r>
      <w:r w:rsidRPr="00F76E63">
        <w:rPr>
          <w:sz w:val="28"/>
          <w:szCs w:val="28"/>
          <w:rtl/>
        </w:rPr>
        <w:t>.</w:t>
      </w:r>
    </w:p>
    <w:p w14:paraId="5FE2C1FC" w14:textId="77777777" w:rsidR="00A93275" w:rsidRPr="00F76E63" w:rsidRDefault="00A93275" w:rsidP="00A93275">
      <w:pPr>
        <w:pStyle w:val="aaac"/>
        <w:rPr>
          <w:sz w:val="28"/>
          <w:szCs w:val="28"/>
          <w:rtl/>
        </w:rPr>
      </w:pPr>
      <w:r w:rsidRPr="00F76E63">
        <w:rPr>
          <w:sz w:val="28"/>
          <w:szCs w:val="28"/>
          <w:rtl/>
        </w:rPr>
        <w:t xml:space="preserve">وعن عائشة  قالت: كان رسول الله </w:t>
      </w:r>
      <w:r w:rsidRPr="00F76E63">
        <w:rPr>
          <w:sz w:val="28"/>
          <w:szCs w:val="28"/>
          <w:rtl/>
          <w:lang w:bidi="ar-AE"/>
        </w:rPr>
        <w:sym w:font="Abo-thar" w:char="F061"/>
      </w:r>
      <w:r w:rsidRPr="00F76E63">
        <w:rPr>
          <w:sz w:val="28"/>
          <w:szCs w:val="28"/>
          <w:rtl/>
        </w:rPr>
        <w:t xml:space="preserve"> إذا صلى قام حتى تتفطّر رجلاه، قالت عائشة: يا رسول الله أتصنع هذا وقد غفر الله لك ما تقدم من ذنبك وما تأخر؟ قال: يا عائشة، أفلا أكون عبداً شكوراً</w:t>
      </w:r>
      <w:r w:rsidRPr="00F76E63">
        <w:rPr>
          <w:rStyle w:val="af0"/>
          <w:sz w:val="28"/>
          <w:szCs w:val="28"/>
          <w:rtl/>
        </w:rPr>
        <w:t>(</w:t>
      </w:r>
      <w:r w:rsidRPr="00F76E63">
        <w:rPr>
          <w:rStyle w:val="af0"/>
          <w:sz w:val="28"/>
          <w:szCs w:val="28"/>
          <w:rtl/>
        </w:rPr>
        <w:footnoteReference w:id="106"/>
      </w:r>
      <w:r w:rsidRPr="00F76E63">
        <w:rPr>
          <w:rStyle w:val="af0"/>
          <w:sz w:val="28"/>
          <w:szCs w:val="28"/>
          <w:rtl/>
        </w:rPr>
        <w:t>)</w:t>
      </w:r>
      <w:r w:rsidRPr="00F76E63">
        <w:rPr>
          <w:sz w:val="28"/>
          <w:szCs w:val="28"/>
          <w:rtl/>
        </w:rPr>
        <w:t>؟</w:t>
      </w:r>
    </w:p>
    <w:p w14:paraId="1938D1B1" w14:textId="77777777" w:rsidR="00A93275" w:rsidRPr="00F76E63" w:rsidRDefault="00A93275" w:rsidP="00A93275">
      <w:pPr>
        <w:pStyle w:val="aaac"/>
        <w:rPr>
          <w:sz w:val="28"/>
          <w:szCs w:val="28"/>
          <w:rtl/>
        </w:rPr>
      </w:pPr>
      <w:r w:rsidRPr="00F76E63">
        <w:rPr>
          <w:rFonts w:hint="cs"/>
          <w:sz w:val="28"/>
          <w:szCs w:val="28"/>
          <w:rtl/>
        </w:rPr>
        <w:t xml:space="preserve">وهكذا كان </w:t>
      </w:r>
      <w:r w:rsidRPr="00F76E63">
        <w:rPr>
          <w:rFonts w:hint="cs"/>
          <w:sz w:val="28"/>
          <w:szCs w:val="28"/>
        </w:rPr>
        <w:sym w:font="Abo-thar" w:char="F061"/>
      </w:r>
      <w:r w:rsidRPr="00F76E63">
        <w:rPr>
          <w:rFonts w:hint="cs"/>
          <w:sz w:val="28"/>
          <w:szCs w:val="28"/>
          <w:rtl/>
        </w:rPr>
        <w:t xml:space="preserve"> في جميع الشعائر التعبدية، فقد كان ـ وفي تلك الصحراء شديدة الحر، ومع كل تلك الجهود العظيمة التي تنوء بها الجبال ـ يقضي معظم أيامه صائما، وفوق ذلك، وبعد أن يفطر الناس </w:t>
      </w:r>
      <w:r w:rsidRPr="00F76E63">
        <w:rPr>
          <w:sz w:val="28"/>
          <w:szCs w:val="28"/>
          <w:rtl/>
        </w:rPr>
        <w:t xml:space="preserve">لا يسارع إلى الإفطار إذا حل وقته كما يسارع الناس، بل كان يواصل.. أي يصل في صومه ليله بنهاره.. فعن أنس  عن النبي </w:t>
      </w:r>
      <w:r w:rsidRPr="00F76E63">
        <w:rPr>
          <w:sz w:val="28"/>
          <w:szCs w:val="28"/>
          <w:rtl/>
          <w:lang w:bidi="ar-AE"/>
        </w:rPr>
        <w:sym w:font="Abo-thar" w:char="F061"/>
      </w:r>
      <w:r w:rsidRPr="00F76E63">
        <w:rPr>
          <w:sz w:val="28"/>
          <w:szCs w:val="28"/>
          <w:rtl/>
        </w:rPr>
        <w:t xml:space="preserve"> قال:(لا تواصلوا)، قالوا: إنك تواصل، قال:(لست كأحد منكم، إني أطعم وأسقى، أو إني أبيت أطعم وأسقى)</w:t>
      </w:r>
      <w:r w:rsidRPr="00F76E63">
        <w:rPr>
          <w:rStyle w:val="af0"/>
          <w:sz w:val="28"/>
          <w:szCs w:val="28"/>
          <w:rtl/>
        </w:rPr>
        <w:t>(</w:t>
      </w:r>
      <w:r w:rsidRPr="00F76E63">
        <w:rPr>
          <w:rStyle w:val="af0"/>
          <w:sz w:val="28"/>
          <w:szCs w:val="28"/>
          <w:rtl/>
        </w:rPr>
        <w:footnoteReference w:id="107"/>
      </w:r>
      <w:r w:rsidRPr="00F76E63">
        <w:rPr>
          <w:rStyle w:val="af0"/>
          <w:sz w:val="28"/>
          <w:szCs w:val="28"/>
          <w:rtl/>
        </w:rPr>
        <w:t>)</w:t>
      </w:r>
    </w:p>
    <w:p w14:paraId="33D1316B" w14:textId="77777777" w:rsidR="00A93275" w:rsidRPr="00F76E63" w:rsidRDefault="00A93275" w:rsidP="002C1FE6">
      <w:pPr>
        <w:pStyle w:val="aaac"/>
        <w:rPr>
          <w:sz w:val="28"/>
          <w:szCs w:val="28"/>
          <w:rtl/>
        </w:rPr>
      </w:pPr>
      <w:r w:rsidRPr="00F76E63">
        <w:rPr>
          <w:rFonts w:hint="cs"/>
          <w:sz w:val="28"/>
          <w:szCs w:val="28"/>
          <w:rtl/>
        </w:rPr>
        <w:t xml:space="preserve">وهكذا كان </w:t>
      </w:r>
      <w:r w:rsidRPr="00F76E63">
        <w:rPr>
          <w:rFonts w:hint="cs"/>
          <w:sz w:val="28"/>
          <w:szCs w:val="28"/>
        </w:rPr>
        <w:sym w:font="Abo-thar" w:char="F061"/>
      </w:r>
      <w:r w:rsidRPr="00F76E63">
        <w:rPr>
          <w:rFonts w:hint="cs"/>
          <w:sz w:val="28"/>
          <w:szCs w:val="28"/>
          <w:rtl/>
        </w:rPr>
        <w:t xml:space="preserve"> في تبليغه رسالة ربه .. فقد كان لا يرتاح لحظة واحدة دون تبليغها حتى </w:t>
      </w:r>
      <w:r w:rsidRPr="00F76E63">
        <w:rPr>
          <w:rFonts w:hint="cs"/>
          <w:sz w:val="28"/>
          <w:szCs w:val="28"/>
          <w:rtl/>
        </w:rPr>
        <w:lastRenderedPageBreak/>
        <w:t xml:space="preserve">أنه سافر إلى الطائف </w:t>
      </w:r>
      <w:r w:rsidR="002C1FE6" w:rsidRPr="00F76E63">
        <w:rPr>
          <w:rFonts w:hint="cs"/>
          <w:sz w:val="28"/>
          <w:szCs w:val="28"/>
          <w:rtl/>
        </w:rPr>
        <w:t xml:space="preserve">التي </w:t>
      </w:r>
      <w:r w:rsidR="002C1FE6" w:rsidRPr="00F76E63">
        <w:rPr>
          <w:sz w:val="28"/>
          <w:szCs w:val="28"/>
          <w:rtl/>
        </w:rPr>
        <w:t xml:space="preserve">تبعد عن مكةَ المكرَّمةِ أكثر من خمسة وثمانين كيلو مترًا </w:t>
      </w:r>
      <w:r w:rsidR="002C1FE6" w:rsidRPr="00F76E63">
        <w:rPr>
          <w:rFonts w:hint="cs"/>
          <w:sz w:val="28"/>
          <w:szCs w:val="28"/>
          <w:rtl/>
        </w:rPr>
        <w:t xml:space="preserve">.. وسار إليها </w:t>
      </w:r>
      <w:r w:rsidR="002C1FE6" w:rsidRPr="00F76E63">
        <w:rPr>
          <w:sz w:val="28"/>
          <w:szCs w:val="28"/>
          <w:rtl/>
        </w:rPr>
        <w:t xml:space="preserve">على قدمَيْه الشريفتين.. </w:t>
      </w:r>
      <w:r w:rsidR="002C1FE6" w:rsidRPr="00F76E63">
        <w:rPr>
          <w:rFonts w:hint="cs"/>
          <w:sz w:val="28"/>
          <w:szCs w:val="28"/>
          <w:rtl/>
        </w:rPr>
        <w:t xml:space="preserve">وبمجرد أن وصل إليها، </w:t>
      </w:r>
      <w:r w:rsidR="002C1FE6" w:rsidRPr="00F76E63">
        <w:rPr>
          <w:sz w:val="28"/>
          <w:szCs w:val="28"/>
          <w:rtl/>
        </w:rPr>
        <w:t>ردوا عليه ردًّا منكَرًا، وسَخِروا منه واستهز</w:t>
      </w:r>
      <w:r w:rsidR="002C1FE6" w:rsidRPr="00F76E63">
        <w:rPr>
          <w:rFonts w:hint="cs"/>
          <w:sz w:val="28"/>
          <w:szCs w:val="28"/>
          <w:rtl/>
        </w:rPr>
        <w:t>ؤ</w:t>
      </w:r>
      <w:r w:rsidR="002C1FE6" w:rsidRPr="00F76E63">
        <w:rPr>
          <w:sz w:val="28"/>
          <w:szCs w:val="28"/>
          <w:rtl/>
        </w:rPr>
        <w:t xml:space="preserve">وا به؛ </w:t>
      </w:r>
      <w:r w:rsidR="002C1FE6" w:rsidRPr="00F76E63">
        <w:rPr>
          <w:rFonts w:hint="cs"/>
          <w:sz w:val="28"/>
          <w:szCs w:val="28"/>
          <w:rtl/>
        </w:rPr>
        <w:t xml:space="preserve">بل </w:t>
      </w:r>
      <w:r w:rsidR="002C1FE6" w:rsidRPr="00F76E63">
        <w:rPr>
          <w:sz w:val="28"/>
          <w:szCs w:val="28"/>
          <w:rtl/>
        </w:rPr>
        <w:t>قال له أحدهم: هو يَمْرُط (أي: أُمَزِّق) ثيابَ الكعبة إنْ كان الله أرسلَك. وقال الآخَر: أمَا وجَدَ الله أحدًا يرسله غيرك؟ وقال الثَّالث: والله لا أكلِّمك أبدًا، لئن كنتَ رسولاً من الله كما تقول، لأنتَ أعظمُ خطرًا من أن أردَّ عليك الكلام، ولئن كنتَ تكذب على الله ما ينبغي لي أن أكلِّمك!.</w:t>
      </w:r>
    </w:p>
    <w:p w14:paraId="7B619F99" w14:textId="77777777" w:rsidR="002C1FE6" w:rsidRPr="00F76E63" w:rsidRDefault="002C1FE6" w:rsidP="002C1FE6">
      <w:pPr>
        <w:pStyle w:val="aaac"/>
        <w:rPr>
          <w:sz w:val="28"/>
          <w:szCs w:val="28"/>
          <w:rtl/>
        </w:rPr>
      </w:pPr>
      <w:r w:rsidRPr="00F76E63">
        <w:rPr>
          <w:rFonts w:hint="cs"/>
          <w:sz w:val="28"/>
          <w:szCs w:val="28"/>
          <w:rtl/>
        </w:rPr>
        <w:t xml:space="preserve">وفوق ذلك كله أغروا به </w:t>
      </w:r>
      <w:r w:rsidRPr="00F76E63">
        <w:rPr>
          <w:sz w:val="28"/>
          <w:szCs w:val="28"/>
          <w:rtl/>
        </w:rPr>
        <w:t>الصِّبيان والعبيد والسُّفهاء، ووقفوا صفَّيْن، وأخذوا يرمونه بالحجارة، ويسخرون منه، ويسبُّونه بأقبح السباب والشتائم</w:t>
      </w:r>
      <w:r w:rsidRPr="00F76E63">
        <w:rPr>
          <w:rFonts w:hint="cs"/>
          <w:sz w:val="28"/>
          <w:szCs w:val="28"/>
          <w:rtl/>
        </w:rPr>
        <w:t xml:space="preserve">، </w:t>
      </w:r>
      <w:r w:rsidRPr="00F76E63">
        <w:rPr>
          <w:sz w:val="28"/>
          <w:szCs w:val="28"/>
          <w:rtl/>
        </w:rPr>
        <w:t xml:space="preserve">حتَّى إنَّه </w:t>
      </w:r>
      <w:r w:rsidRPr="00F76E63">
        <w:rPr>
          <w:sz w:val="28"/>
          <w:szCs w:val="28"/>
        </w:rPr>
        <w:sym w:font="Abo-thar" w:char="F061"/>
      </w:r>
      <w:r w:rsidRPr="00F76E63">
        <w:rPr>
          <w:rFonts w:hint="cs"/>
          <w:sz w:val="28"/>
          <w:szCs w:val="28"/>
          <w:rtl/>
        </w:rPr>
        <w:t xml:space="preserve"> </w:t>
      </w:r>
      <w:r w:rsidRPr="00F76E63">
        <w:rPr>
          <w:sz w:val="28"/>
          <w:szCs w:val="28"/>
          <w:rtl/>
        </w:rPr>
        <w:t>كان لا يرفع قدَمًا، ولا يضعها إلاَّ على الحجارة، وسالت الدِّماء من قدَميْه الشريفتين</w:t>
      </w:r>
      <w:r w:rsidRPr="00F76E63">
        <w:rPr>
          <w:rFonts w:hint="cs"/>
          <w:sz w:val="28"/>
          <w:szCs w:val="28"/>
          <w:rtl/>
        </w:rPr>
        <w:t>.</w:t>
      </w:r>
    </w:p>
    <w:p w14:paraId="6B34A697" w14:textId="77777777" w:rsidR="002C1FE6" w:rsidRPr="00F76E63" w:rsidRDefault="002C1FE6" w:rsidP="002C1FE6">
      <w:pPr>
        <w:pStyle w:val="aaac"/>
        <w:rPr>
          <w:sz w:val="28"/>
          <w:szCs w:val="28"/>
          <w:rtl/>
        </w:rPr>
      </w:pPr>
      <w:r w:rsidRPr="00F76E63">
        <w:rPr>
          <w:rFonts w:hint="cs"/>
          <w:sz w:val="28"/>
          <w:szCs w:val="28"/>
          <w:rtl/>
        </w:rPr>
        <w:t xml:space="preserve">ولكنه </w:t>
      </w:r>
      <w:r w:rsidRPr="00F76E63">
        <w:rPr>
          <w:rFonts w:hint="cs"/>
          <w:sz w:val="28"/>
          <w:szCs w:val="28"/>
        </w:rPr>
        <w:sym w:font="Abo-thar" w:char="F061"/>
      </w:r>
      <w:r w:rsidRPr="00F76E63">
        <w:rPr>
          <w:rFonts w:hint="cs"/>
          <w:sz w:val="28"/>
          <w:szCs w:val="28"/>
          <w:rtl/>
        </w:rPr>
        <w:t xml:space="preserve"> بعد ذلك كله، لم يتأثر، ولم ينفعل، ولم يدعو عليهم، بل دعا لهم، وقد ورد في الحديث أن عائشة سألته </w:t>
      </w:r>
      <w:r w:rsidRPr="00F76E63">
        <w:rPr>
          <w:rFonts w:hint="cs"/>
          <w:sz w:val="28"/>
          <w:szCs w:val="28"/>
        </w:rPr>
        <w:sym w:font="Abo-thar" w:char="F061"/>
      </w:r>
      <w:r w:rsidRPr="00F76E63">
        <w:rPr>
          <w:rFonts w:hint="cs"/>
          <w:sz w:val="28"/>
          <w:szCs w:val="28"/>
          <w:rtl/>
        </w:rPr>
        <w:t xml:space="preserve">: </w:t>
      </w:r>
      <w:r w:rsidRPr="00F76E63">
        <w:rPr>
          <w:sz w:val="28"/>
          <w:szCs w:val="28"/>
          <w:rtl/>
        </w:rPr>
        <w:t xml:space="preserve">هل أتى عليك يومٌ كان أشدَّ من يوم أحُدٍ؟ قال: </w:t>
      </w:r>
      <w:r w:rsidRPr="00F76E63">
        <w:rPr>
          <w:rFonts w:hint="cs"/>
          <w:sz w:val="28"/>
          <w:szCs w:val="28"/>
          <w:rtl/>
        </w:rPr>
        <w:t>(</w:t>
      </w:r>
      <w:r w:rsidRPr="00F76E63">
        <w:rPr>
          <w:sz w:val="28"/>
          <w:szCs w:val="28"/>
          <w:rtl/>
        </w:rPr>
        <w:t>لقَد لقيتُ من قومِك، وكان أشدَّ ما لقيتُ منهم يوم العقبة، إذْ عرَضْتُ نفسي على ابن عبد ياليلَ بن عبد كلالٍ، فلم يُجِبْني إلى ما أردتُ، فانطلقتُ وأنا مهمومٌ على وجهي، فلم أستفق إلاَّ وأنا بقرن الثَّعالب، فرفعتُ رأسي، وإذا أنا بسحابةٍ قد أظلَّتْني، فنظرتُ فإذا فيها جبريل عليه السَّلام فناداني، فقال: إنَّ الله تعالى قد سمع قول قومك لك، وما ردُّوا عليك، وقد بعث إليك ملَك الجبال لتأمره بما شئت فيهم. فناداني ملكُ الجبال، فسلَّم عليَّ، ثمَّ قال: يا محمَّد، إنَّ الله قد سمع قول قومك لك، وأنا ملَكُ الجبال، وقد بعثني ربِّي إليك لتأمرني بأمرك، فما شئت؛ إن شئتَ أطبقتُ عليهم الأخشبَيْن</w:t>
      </w:r>
      <w:r w:rsidRPr="00F76E63">
        <w:rPr>
          <w:rFonts w:hint="cs"/>
          <w:sz w:val="28"/>
          <w:szCs w:val="28"/>
          <w:rtl/>
        </w:rPr>
        <w:t xml:space="preserve">، </w:t>
      </w:r>
      <w:r w:rsidRPr="00F76E63">
        <w:rPr>
          <w:sz w:val="28"/>
          <w:szCs w:val="28"/>
          <w:rtl/>
        </w:rPr>
        <w:t xml:space="preserve">فقال النبِيُّ </w:t>
      </w:r>
      <w:r w:rsidRPr="00F76E63">
        <w:rPr>
          <w:sz w:val="28"/>
          <w:szCs w:val="28"/>
        </w:rPr>
        <w:sym w:font="Abo-thar" w:char="F061"/>
      </w:r>
      <w:r w:rsidRPr="00F76E63">
        <w:rPr>
          <w:sz w:val="28"/>
          <w:szCs w:val="28"/>
          <w:rtl/>
        </w:rPr>
        <w:t xml:space="preserve">: </w:t>
      </w:r>
      <w:r w:rsidRPr="00F76E63">
        <w:rPr>
          <w:rFonts w:hint="cs"/>
          <w:sz w:val="28"/>
          <w:szCs w:val="28"/>
          <w:rtl/>
        </w:rPr>
        <w:t>(</w:t>
      </w:r>
      <w:r w:rsidRPr="00F76E63">
        <w:rPr>
          <w:sz w:val="28"/>
          <w:szCs w:val="28"/>
          <w:rtl/>
        </w:rPr>
        <w:t>بل أرجو أن يُخْرِج الله من أصلابهم مَن يعبد الله وحده لا يُشرك به شيئًا)</w:t>
      </w:r>
      <w:r w:rsidRPr="00F76E63">
        <w:rPr>
          <w:rStyle w:val="af0"/>
          <w:sz w:val="28"/>
          <w:szCs w:val="28"/>
          <w:rtl/>
        </w:rPr>
        <w:t>(</w:t>
      </w:r>
      <w:r w:rsidRPr="00F76E63">
        <w:rPr>
          <w:rStyle w:val="af0"/>
          <w:sz w:val="28"/>
          <w:szCs w:val="28"/>
          <w:rtl/>
        </w:rPr>
        <w:footnoteReference w:id="108"/>
      </w:r>
      <w:r w:rsidRPr="00F76E63">
        <w:rPr>
          <w:rStyle w:val="af0"/>
          <w:sz w:val="28"/>
          <w:szCs w:val="28"/>
          <w:rtl/>
        </w:rPr>
        <w:t>)</w:t>
      </w:r>
      <w:r w:rsidRPr="00F76E63">
        <w:rPr>
          <w:rFonts w:hint="cs"/>
          <w:sz w:val="28"/>
          <w:szCs w:val="28"/>
          <w:rtl/>
        </w:rPr>
        <w:t xml:space="preserve"> </w:t>
      </w:r>
    </w:p>
    <w:p w14:paraId="5DE7F25A" w14:textId="77777777" w:rsidR="00FC383D" w:rsidRPr="00F76E63" w:rsidRDefault="00FC383D" w:rsidP="00F76E63">
      <w:pPr>
        <w:pStyle w:val="aaac"/>
        <w:rPr>
          <w:sz w:val="28"/>
          <w:szCs w:val="28"/>
          <w:rtl/>
        </w:rPr>
      </w:pPr>
      <w:r w:rsidRPr="00F76E63">
        <w:rPr>
          <w:rFonts w:hint="cs"/>
          <w:sz w:val="28"/>
          <w:szCs w:val="28"/>
          <w:rtl/>
        </w:rPr>
        <w:t>و</w:t>
      </w:r>
      <w:r w:rsidR="00AC30AC" w:rsidRPr="00F76E63">
        <w:rPr>
          <w:rFonts w:hint="cs"/>
          <w:sz w:val="28"/>
          <w:szCs w:val="28"/>
          <w:rtl/>
        </w:rPr>
        <w:t>لم يتوقف الأمر عند الطائف، ف</w:t>
      </w:r>
      <w:r w:rsidRPr="00F76E63">
        <w:rPr>
          <w:rFonts w:hint="cs"/>
          <w:sz w:val="28"/>
          <w:szCs w:val="28"/>
          <w:rtl/>
        </w:rPr>
        <w:t xml:space="preserve">قد كان </w:t>
      </w:r>
      <w:r w:rsidRPr="00F76E63">
        <w:rPr>
          <w:sz w:val="28"/>
          <w:szCs w:val="28"/>
        </w:rPr>
        <w:sym w:font="Abo-thar" w:char="F061"/>
      </w:r>
      <w:r w:rsidRPr="00F76E63">
        <w:rPr>
          <w:rFonts w:hint="cs"/>
          <w:sz w:val="28"/>
          <w:szCs w:val="28"/>
          <w:rtl/>
        </w:rPr>
        <w:t xml:space="preserve"> ل</w:t>
      </w:r>
      <w:r w:rsidR="00AC30AC" w:rsidRPr="00F76E63">
        <w:rPr>
          <w:rFonts w:hint="cs"/>
          <w:sz w:val="28"/>
          <w:szCs w:val="28"/>
          <w:rtl/>
        </w:rPr>
        <w:t xml:space="preserve">أجل </w:t>
      </w:r>
      <w:r w:rsidRPr="00F76E63">
        <w:rPr>
          <w:rFonts w:hint="cs"/>
          <w:sz w:val="28"/>
          <w:szCs w:val="28"/>
          <w:rtl/>
        </w:rPr>
        <w:t>أداء رسالة ربه مضطرا لمخال</w:t>
      </w:r>
      <w:r w:rsidR="00F76E63">
        <w:rPr>
          <w:rFonts w:hint="cs"/>
          <w:sz w:val="28"/>
          <w:szCs w:val="28"/>
          <w:rtl/>
        </w:rPr>
        <w:t>ط</w:t>
      </w:r>
      <w:r w:rsidRPr="00F76E63">
        <w:rPr>
          <w:rFonts w:hint="cs"/>
          <w:sz w:val="28"/>
          <w:szCs w:val="28"/>
          <w:rtl/>
        </w:rPr>
        <w:t xml:space="preserve">ة كل </w:t>
      </w:r>
      <w:r w:rsidRPr="00F76E63">
        <w:rPr>
          <w:rFonts w:hint="cs"/>
          <w:sz w:val="28"/>
          <w:szCs w:val="28"/>
          <w:rtl/>
        </w:rPr>
        <w:lastRenderedPageBreak/>
        <w:t xml:space="preserve">أصناف الناس بطباعهم المختلفة، وخاصة المستضعفين منهم، والذين أمره الله تعالى بالصبر على مخالطتهم، قال تعالى:  </w:t>
      </w:r>
      <w:r w:rsidRPr="00F76E63">
        <w:rPr>
          <w:sz w:val="28"/>
          <w:szCs w:val="28"/>
          <w:rtl/>
        </w:rPr>
        <w:t>﴿ وَاصْبِرْ نَفْسَكَ مَعَ الَّذِينَ يَدْعُونَ رَبَّهُمْ بِالْغَدَاةِ وَالْعَشِيِّ يُرِيدُونَ وَجْهَهُ وَلا تَعْدُ عَيْنَاكَ عَنْهُمْ تُرِيدُ زِينَةَ الْحَيَاةِ الدُّنْيَا وَلا تُطِعْ مَنْ أَغْفَلْنَا قَلْبَهُ عَنْ ذِكْرِنَا وَاتَّبَعَ هَوَاهُ وَكَانَ أَمْرُهُ فُرُطاً</w:t>
      </w:r>
      <w:r w:rsidRPr="00F76E63">
        <w:rPr>
          <w:rFonts w:eastAsia="SimSun"/>
          <w:sz w:val="28"/>
          <w:szCs w:val="28"/>
          <w:rtl/>
          <w:lang w:eastAsia="zh-CN"/>
        </w:rPr>
        <w:t>﴾</w:t>
      </w:r>
      <w:r w:rsidRPr="00F76E63">
        <w:rPr>
          <w:sz w:val="28"/>
          <w:szCs w:val="28"/>
          <w:rtl/>
        </w:rPr>
        <w:t xml:space="preserve"> (الكهف:28)</w:t>
      </w:r>
    </w:p>
    <w:p w14:paraId="26495E82" w14:textId="77777777" w:rsidR="00FC383D" w:rsidRPr="00F76E63" w:rsidRDefault="00FC383D" w:rsidP="00FC383D">
      <w:pPr>
        <w:pStyle w:val="aaac"/>
        <w:rPr>
          <w:sz w:val="28"/>
          <w:szCs w:val="28"/>
          <w:rtl/>
        </w:rPr>
      </w:pPr>
      <w:r w:rsidRPr="00F76E63">
        <w:rPr>
          <w:sz w:val="28"/>
          <w:szCs w:val="28"/>
          <w:rtl/>
        </w:rPr>
        <w:t xml:space="preserve">وقد قام رسول الله </w:t>
      </w:r>
      <w:r w:rsidRPr="00F76E63">
        <w:rPr>
          <w:sz w:val="28"/>
          <w:szCs w:val="28"/>
          <w:rtl/>
          <w:lang w:bidi="ar-AE"/>
        </w:rPr>
        <w:sym w:font="Abo-thar" w:char="F061"/>
      </w:r>
      <w:r w:rsidRPr="00F76E63">
        <w:rPr>
          <w:sz w:val="28"/>
          <w:szCs w:val="28"/>
          <w:rtl/>
        </w:rPr>
        <w:t xml:space="preserve"> بما اقتضته هذه الأوامر من واجبات خير قيام، فكان ينهض لكل مسكين، ويقوم لكل محتاج.. </w:t>
      </w:r>
      <w:r w:rsidRPr="00F76E63">
        <w:rPr>
          <w:rFonts w:hint="cs"/>
          <w:sz w:val="28"/>
          <w:szCs w:val="28"/>
          <w:rtl/>
        </w:rPr>
        <w:t>ونحن ن</w:t>
      </w:r>
      <w:r w:rsidRPr="00F76E63">
        <w:rPr>
          <w:sz w:val="28"/>
          <w:szCs w:val="28"/>
          <w:rtl/>
        </w:rPr>
        <w:t>علم كثرة المساكين</w:t>
      </w:r>
      <w:r w:rsidRPr="00F76E63">
        <w:rPr>
          <w:rFonts w:hint="cs"/>
          <w:sz w:val="28"/>
          <w:szCs w:val="28"/>
          <w:rtl/>
        </w:rPr>
        <w:t xml:space="preserve"> في ذلك الوقت</w:t>
      </w:r>
      <w:r w:rsidRPr="00F76E63">
        <w:rPr>
          <w:sz w:val="28"/>
          <w:szCs w:val="28"/>
          <w:rtl/>
        </w:rPr>
        <w:t>، وكثرة الحاجات</w:t>
      </w:r>
      <w:r w:rsidRPr="00F76E63">
        <w:rPr>
          <w:rFonts w:hint="cs"/>
          <w:sz w:val="28"/>
          <w:szCs w:val="28"/>
          <w:rtl/>
        </w:rPr>
        <w:t xml:space="preserve">، </w:t>
      </w:r>
      <w:r w:rsidRPr="00F76E63">
        <w:rPr>
          <w:sz w:val="28"/>
          <w:szCs w:val="28"/>
          <w:rtl/>
        </w:rPr>
        <w:t xml:space="preserve">وقد قال العباس  لرسول الله </w:t>
      </w:r>
      <w:r w:rsidRPr="00F76E63">
        <w:rPr>
          <w:sz w:val="28"/>
          <w:szCs w:val="28"/>
          <w:rtl/>
          <w:lang w:bidi="ar-AE"/>
        </w:rPr>
        <w:sym w:font="Abo-thar" w:char="F061"/>
      </w:r>
      <w:r w:rsidRPr="00F76E63">
        <w:rPr>
          <w:sz w:val="28"/>
          <w:szCs w:val="28"/>
          <w:rtl/>
        </w:rPr>
        <w:t xml:space="preserve"> بعد أن رأى الجهد الذي يصيبه جراء ذلك: يا رسول الله إني أراهم قد آذوك، وآذاك غبارهم، فلو اتخذت عريشا تكلمهم فيه، فقال رسول الله </w:t>
      </w:r>
      <w:r w:rsidRPr="00F76E63">
        <w:rPr>
          <w:sz w:val="28"/>
          <w:szCs w:val="28"/>
          <w:rtl/>
          <w:lang w:bidi="ar-AE"/>
        </w:rPr>
        <w:sym w:font="Abo-thar" w:char="F061"/>
      </w:r>
      <w:r w:rsidRPr="00F76E63">
        <w:rPr>
          <w:sz w:val="28"/>
          <w:szCs w:val="28"/>
          <w:rtl/>
        </w:rPr>
        <w:t>:(لا أزال بين أظهرهم يطئون عقبى وينازعوني ثوبي، ويؤذيني غبارهم، حتى يكون الله هو الذي يرحمني منهم)</w:t>
      </w:r>
      <w:r w:rsidRPr="00F76E63">
        <w:rPr>
          <w:rStyle w:val="af0"/>
          <w:sz w:val="28"/>
          <w:szCs w:val="28"/>
          <w:rtl/>
        </w:rPr>
        <w:t>(</w:t>
      </w:r>
      <w:r w:rsidRPr="00F76E63">
        <w:rPr>
          <w:rStyle w:val="af0"/>
          <w:sz w:val="28"/>
          <w:szCs w:val="28"/>
          <w:rtl/>
        </w:rPr>
        <w:footnoteReference w:id="109"/>
      </w:r>
      <w:r w:rsidRPr="00F76E63">
        <w:rPr>
          <w:rStyle w:val="af0"/>
          <w:sz w:val="28"/>
          <w:szCs w:val="28"/>
          <w:rtl/>
        </w:rPr>
        <w:t>)</w:t>
      </w:r>
    </w:p>
    <w:p w14:paraId="67BB65B5" w14:textId="77777777" w:rsidR="00AC30AC" w:rsidRPr="00F76E63" w:rsidRDefault="00AC30AC" w:rsidP="00AC30AC">
      <w:pPr>
        <w:pStyle w:val="aaac"/>
        <w:rPr>
          <w:sz w:val="28"/>
          <w:szCs w:val="28"/>
          <w:rtl/>
        </w:rPr>
      </w:pPr>
      <w:r w:rsidRPr="00F76E63">
        <w:rPr>
          <w:rFonts w:hint="cs"/>
          <w:sz w:val="28"/>
          <w:szCs w:val="28"/>
          <w:rtl/>
        </w:rPr>
        <w:t>وكان فوق ذلك يتحمل ضنك الحياة، والبؤس الشديد حتى أنه كان يعصب الحجر على بطنه من الجوع، وكان تمر الأشهر ولا يوقد في بيته نار.. ومع ذلك لا نسمع منه إلا حمد الله، ولا نرى منه إلا ما يرضي الله.</w:t>
      </w:r>
    </w:p>
    <w:p w14:paraId="1B39D1B5" w14:textId="77777777" w:rsidR="00AC30AC" w:rsidRPr="00F76E63" w:rsidRDefault="00AC30AC" w:rsidP="00AC30AC">
      <w:pPr>
        <w:pStyle w:val="aaac"/>
        <w:rPr>
          <w:sz w:val="28"/>
          <w:szCs w:val="28"/>
          <w:rtl/>
        </w:rPr>
      </w:pPr>
      <w:r w:rsidRPr="00F76E63">
        <w:rPr>
          <w:rFonts w:hint="cs"/>
          <w:sz w:val="28"/>
          <w:szCs w:val="28"/>
          <w:rtl/>
        </w:rPr>
        <w:t xml:space="preserve">هذه قطرة من بحر قوة رسول الله </w:t>
      </w:r>
      <w:r w:rsidRPr="00F76E63">
        <w:rPr>
          <w:rFonts w:hint="cs"/>
          <w:sz w:val="28"/>
          <w:szCs w:val="28"/>
        </w:rPr>
        <w:sym w:font="Abo-thar" w:char="F061"/>
      </w:r>
      <w:r w:rsidRPr="00F76E63">
        <w:rPr>
          <w:rFonts w:hint="cs"/>
          <w:sz w:val="28"/>
          <w:szCs w:val="28"/>
          <w:rtl/>
        </w:rPr>
        <w:t xml:space="preserve"> كما يدل عليها العقل.. وكما يدل عليها القرآن الكريم والسنة النبوية.. لكن السنة المذهبية تنفخ سمومها على هذه الخصلة العظيمة لتنحرف بها انحرافا خطيرا يشوه رسول الله </w:t>
      </w:r>
      <w:r w:rsidRPr="00F76E63">
        <w:rPr>
          <w:rFonts w:hint="cs"/>
          <w:sz w:val="28"/>
          <w:szCs w:val="28"/>
        </w:rPr>
        <w:sym w:font="Abo-thar" w:char="F061"/>
      </w:r>
      <w:r w:rsidRPr="00F76E63">
        <w:rPr>
          <w:rFonts w:hint="cs"/>
          <w:sz w:val="28"/>
          <w:szCs w:val="28"/>
          <w:rtl/>
        </w:rPr>
        <w:t xml:space="preserve"> أعظم تشويه.</w:t>
      </w:r>
    </w:p>
    <w:p w14:paraId="142ED763" w14:textId="77777777" w:rsidR="004449DB" w:rsidRPr="00F76E63" w:rsidRDefault="00AC30AC" w:rsidP="004449DB">
      <w:pPr>
        <w:pStyle w:val="aaac"/>
        <w:rPr>
          <w:rFonts w:ascii="mylotus" w:hAnsi="mylotus"/>
          <w:sz w:val="28"/>
          <w:szCs w:val="28"/>
          <w:rtl/>
        </w:rPr>
      </w:pPr>
      <w:r w:rsidRPr="00F76E63">
        <w:rPr>
          <w:rFonts w:hint="cs"/>
          <w:sz w:val="28"/>
          <w:szCs w:val="28"/>
          <w:rtl/>
        </w:rPr>
        <w:t>وسأنقل هنا نماذج عن ذلك ا</w:t>
      </w:r>
      <w:r w:rsidR="002C1FE6" w:rsidRPr="00F76E63">
        <w:rPr>
          <w:rFonts w:hint="cs"/>
          <w:sz w:val="28"/>
          <w:szCs w:val="28"/>
          <w:rtl/>
        </w:rPr>
        <w:t xml:space="preserve">لتشويه الخطير، والذي ينطلق من تفسير معنى قوة رسول الله </w:t>
      </w:r>
      <w:r w:rsidR="002C1FE6" w:rsidRPr="00F76E63">
        <w:rPr>
          <w:rFonts w:hint="cs"/>
          <w:sz w:val="28"/>
          <w:szCs w:val="28"/>
        </w:rPr>
        <w:sym w:font="Abo-thar" w:char="F061"/>
      </w:r>
      <w:r w:rsidR="002C1FE6" w:rsidRPr="00F76E63">
        <w:rPr>
          <w:rFonts w:hint="cs"/>
          <w:sz w:val="28"/>
          <w:szCs w:val="28"/>
          <w:rtl/>
        </w:rPr>
        <w:t xml:space="preserve">.. والذي وردت به </w:t>
      </w:r>
      <w:r w:rsidR="004449DB" w:rsidRPr="00F76E63">
        <w:rPr>
          <w:rFonts w:hint="cs"/>
          <w:sz w:val="28"/>
          <w:szCs w:val="28"/>
          <w:rtl/>
        </w:rPr>
        <w:t xml:space="preserve">روايات متعددة منها ما روي عن </w:t>
      </w:r>
      <w:r w:rsidR="00042216" w:rsidRPr="00F76E63">
        <w:rPr>
          <w:rFonts w:ascii="mylotus" w:hAnsi="mylotus"/>
          <w:sz w:val="28"/>
          <w:szCs w:val="28"/>
          <w:rtl/>
        </w:rPr>
        <w:t>أنس بن مالك قال</w:t>
      </w:r>
      <w:r w:rsidR="004449DB" w:rsidRPr="00F76E63">
        <w:rPr>
          <w:rFonts w:ascii="mylotus" w:hAnsi="mylotus"/>
          <w:sz w:val="28"/>
          <w:szCs w:val="28"/>
          <w:rtl/>
        </w:rPr>
        <w:t xml:space="preserve">: (كان النبي </w:t>
      </w:r>
      <w:r w:rsidR="004449DB" w:rsidRPr="00F76E63">
        <w:rPr>
          <w:rFonts w:ascii="mylotus" w:hAnsi="mylotus"/>
          <w:sz w:val="28"/>
          <w:szCs w:val="28"/>
          <w:rtl/>
        </w:rPr>
        <w:sym w:font="Abo-thar" w:char="F061"/>
      </w:r>
      <w:r w:rsidR="004449DB" w:rsidRPr="00F76E63">
        <w:rPr>
          <w:rFonts w:ascii="mylotus" w:hAnsi="mylotus" w:hint="cs"/>
          <w:sz w:val="28"/>
          <w:szCs w:val="28"/>
          <w:rtl/>
        </w:rPr>
        <w:t xml:space="preserve"> </w:t>
      </w:r>
      <w:r w:rsidR="004449DB" w:rsidRPr="00F76E63">
        <w:rPr>
          <w:rFonts w:ascii="mylotus" w:hAnsi="mylotus"/>
          <w:sz w:val="28"/>
          <w:szCs w:val="28"/>
          <w:rtl/>
        </w:rPr>
        <w:t xml:space="preserve">يدور على نسائه في الساعة الواحدة من الليل أو النهار، وهن إحدى عشرة. قال: قلت </w:t>
      </w:r>
      <w:r w:rsidR="004449DB" w:rsidRPr="00F76E63">
        <w:rPr>
          <w:rFonts w:ascii="mylotus" w:hAnsi="mylotus"/>
          <w:sz w:val="28"/>
          <w:szCs w:val="28"/>
          <w:rtl/>
        </w:rPr>
        <w:lastRenderedPageBreak/>
        <w:t>لأنس: أو كان يطيقه؟! قال: كنا نتحدث أنه أعطي قوة ثلاثين)</w:t>
      </w:r>
      <w:r w:rsidR="004449DB" w:rsidRPr="00F76E63">
        <w:rPr>
          <w:rStyle w:val="af0"/>
          <w:sz w:val="28"/>
          <w:szCs w:val="28"/>
          <w:rtl/>
        </w:rPr>
        <w:t>(</w:t>
      </w:r>
      <w:r w:rsidR="004449DB" w:rsidRPr="00F76E63">
        <w:rPr>
          <w:rStyle w:val="af0"/>
          <w:sz w:val="28"/>
          <w:szCs w:val="28"/>
          <w:rtl/>
        </w:rPr>
        <w:footnoteReference w:id="110"/>
      </w:r>
      <w:r w:rsidR="004449DB" w:rsidRPr="00F76E63">
        <w:rPr>
          <w:rStyle w:val="af0"/>
          <w:sz w:val="28"/>
          <w:szCs w:val="28"/>
          <w:rtl/>
        </w:rPr>
        <w:t>)</w:t>
      </w:r>
      <w:r w:rsidR="004449DB" w:rsidRPr="00F76E63">
        <w:rPr>
          <w:rFonts w:ascii="mylotus" w:hAnsi="mylotus" w:hint="cs"/>
          <w:sz w:val="28"/>
          <w:szCs w:val="28"/>
          <w:rtl/>
        </w:rPr>
        <w:t xml:space="preserve"> </w:t>
      </w:r>
    </w:p>
    <w:p w14:paraId="6409A124" w14:textId="77777777" w:rsidR="004449DB" w:rsidRPr="00F76E63" w:rsidRDefault="004449DB" w:rsidP="004449DB">
      <w:pPr>
        <w:pStyle w:val="aaac"/>
        <w:rPr>
          <w:rFonts w:ascii="mylotus" w:hAnsi="mylotus"/>
          <w:sz w:val="28"/>
          <w:szCs w:val="28"/>
          <w:rtl/>
        </w:rPr>
      </w:pPr>
      <w:r w:rsidRPr="00F76E63">
        <w:rPr>
          <w:rFonts w:ascii="mylotus" w:hAnsi="mylotus" w:hint="cs"/>
          <w:sz w:val="28"/>
          <w:szCs w:val="28"/>
          <w:rtl/>
        </w:rPr>
        <w:t xml:space="preserve">ومنها ما رواه </w:t>
      </w:r>
      <w:r w:rsidRPr="00F76E63">
        <w:rPr>
          <w:rFonts w:ascii="mylotus" w:hAnsi="mylotus"/>
          <w:sz w:val="28"/>
          <w:szCs w:val="28"/>
          <w:rtl/>
        </w:rPr>
        <w:t>عن محمد بن المنتشر قال: (ذكرته لعائشة</w:t>
      </w:r>
      <w:r w:rsidRPr="00F76E63">
        <w:rPr>
          <w:rFonts w:ascii="mylotus" w:hAnsi="mylotus" w:hint="cs"/>
          <w:sz w:val="28"/>
          <w:szCs w:val="28"/>
          <w:rtl/>
        </w:rPr>
        <w:t>،</w:t>
      </w:r>
      <w:r w:rsidRPr="00F76E63">
        <w:rPr>
          <w:rFonts w:ascii="mylotus" w:hAnsi="mylotus"/>
          <w:sz w:val="28"/>
          <w:szCs w:val="28"/>
          <w:rtl/>
        </w:rPr>
        <w:t xml:space="preserve"> فقالت: يرحم الله أبا عبد الرحمن، كنت أطيب رسول الله </w:t>
      </w:r>
      <w:r w:rsidRPr="00F76E63">
        <w:rPr>
          <w:rFonts w:ascii="mylotus" w:hAnsi="mylotus"/>
          <w:sz w:val="28"/>
          <w:szCs w:val="28"/>
          <w:rtl/>
        </w:rPr>
        <w:sym w:font="Abo-thar" w:char="F061"/>
      </w:r>
      <w:r w:rsidRPr="00F76E63">
        <w:rPr>
          <w:rFonts w:ascii="mylotus" w:hAnsi="mylotus" w:hint="cs"/>
          <w:sz w:val="28"/>
          <w:szCs w:val="28"/>
          <w:rtl/>
        </w:rPr>
        <w:t xml:space="preserve"> </w:t>
      </w:r>
      <w:r w:rsidRPr="00F76E63">
        <w:rPr>
          <w:rFonts w:ascii="mylotus" w:hAnsi="mylotus"/>
          <w:sz w:val="28"/>
          <w:szCs w:val="28"/>
          <w:rtl/>
        </w:rPr>
        <w:t>فيطوف على نسائه، ثم يصبح محرما ينضخ طيبا)</w:t>
      </w:r>
      <w:r w:rsidRPr="00F76E63">
        <w:rPr>
          <w:rStyle w:val="af0"/>
          <w:sz w:val="28"/>
          <w:szCs w:val="28"/>
          <w:rtl/>
        </w:rPr>
        <w:t>(</w:t>
      </w:r>
      <w:r w:rsidRPr="00F76E63">
        <w:rPr>
          <w:rStyle w:val="af0"/>
          <w:sz w:val="28"/>
          <w:szCs w:val="28"/>
          <w:rtl/>
        </w:rPr>
        <w:footnoteReference w:id="111"/>
      </w:r>
      <w:r w:rsidRPr="00F76E63">
        <w:rPr>
          <w:rStyle w:val="af0"/>
          <w:sz w:val="28"/>
          <w:szCs w:val="28"/>
          <w:rtl/>
        </w:rPr>
        <w:t>)</w:t>
      </w:r>
      <w:r w:rsidRPr="00F76E63">
        <w:rPr>
          <w:rFonts w:ascii="mylotus" w:hAnsi="mylotus" w:hint="cs"/>
          <w:sz w:val="28"/>
          <w:szCs w:val="28"/>
          <w:rtl/>
        </w:rPr>
        <w:t xml:space="preserve"> </w:t>
      </w:r>
    </w:p>
    <w:p w14:paraId="6077DA69" w14:textId="77777777" w:rsidR="004449DB" w:rsidRPr="00F76E63" w:rsidRDefault="004449DB" w:rsidP="004449DB">
      <w:pPr>
        <w:pStyle w:val="aaac"/>
        <w:rPr>
          <w:rFonts w:ascii="mylotus" w:hAnsi="mylotus"/>
          <w:sz w:val="28"/>
          <w:szCs w:val="28"/>
          <w:rtl/>
        </w:rPr>
      </w:pPr>
      <w:r w:rsidRPr="00F76E63">
        <w:rPr>
          <w:rFonts w:ascii="mylotus" w:hAnsi="mylotus" w:hint="cs"/>
          <w:sz w:val="28"/>
          <w:szCs w:val="28"/>
          <w:rtl/>
        </w:rPr>
        <w:t xml:space="preserve">ومنها ما رواه </w:t>
      </w:r>
      <w:r w:rsidRPr="00F76E63">
        <w:rPr>
          <w:rFonts w:ascii="mylotus" w:hAnsi="mylotus"/>
          <w:sz w:val="28"/>
          <w:szCs w:val="28"/>
          <w:rtl/>
        </w:rPr>
        <w:t xml:space="preserve">قتادة عن أنس: (أن رسول الله </w:t>
      </w:r>
      <w:r w:rsidRPr="00F76E63">
        <w:rPr>
          <w:rFonts w:ascii="mylotus" w:hAnsi="mylotus"/>
          <w:sz w:val="28"/>
          <w:szCs w:val="28"/>
          <w:rtl/>
        </w:rPr>
        <w:sym w:font="Abo-thar" w:char="F061"/>
      </w:r>
      <w:r w:rsidRPr="00F76E63">
        <w:rPr>
          <w:rFonts w:ascii="mylotus" w:hAnsi="mylotus" w:hint="cs"/>
          <w:sz w:val="28"/>
          <w:szCs w:val="28"/>
          <w:rtl/>
        </w:rPr>
        <w:t xml:space="preserve"> </w:t>
      </w:r>
      <w:r w:rsidRPr="00F76E63">
        <w:rPr>
          <w:rFonts w:ascii="mylotus" w:hAnsi="mylotus"/>
          <w:sz w:val="28"/>
          <w:szCs w:val="28"/>
          <w:rtl/>
        </w:rPr>
        <w:t>كان يدور على نسائه في الساعة من الليل والنهار، وهن إحدى عشرة: قال - أي قتادة -: قلت لأنس بن مالك: فهل كان يطيق ذلك؟ قال: كنا نتحدث أنه أعطي قوة أربعين)</w:t>
      </w:r>
      <w:r w:rsidRPr="00F76E63">
        <w:rPr>
          <w:rStyle w:val="af0"/>
          <w:sz w:val="28"/>
          <w:szCs w:val="28"/>
          <w:rtl/>
        </w:rPr>
        <w:t>(</w:t>
      </w:r>
      <w:r w:rsidRPr="00F76E63">
        <w:rPr>
          <w:rStyle w:val="af0"/>
          <w:sz w:val="28"/>
          <w:szCs w:val="28"/>
          <w:rtl/>
        </w:rPr>
        <w:footnoteReference w:id="112"/>
      </w:r>
      <w:r w:rsidRPr="00F76E63">
        <w:rPr>
          <w:rStyle w:val="af0"/>
          <w:sz w:val="28"/>
          <w:szCs w:val="28"/>
          <w:rtl/>
        </w:rPr>
        <w:t>)</w:t>
      </w:r>
      <w:r w:rsidRPr="00F76E63">
        <w:rPr>
          <w:rFonts w:ascii="mylotus" w:hAnsi="mylotus" w:hint="cs"/>
          <w:sz w:val="28"/>
          <w:szCs w:val="28"/>
          <w:rtl/>
        </w:rPr>
        <w:t xml:space="preserve"> </w:t>
      </w:r>
    </w:p>
    <w:p w14:paraId="7102E368" w14:textId="77777777" w:rsidR="00042216" w:rsidRPr="00F76E63" w:rsidRDefault="00AE5FBC" w:rsidP="004449DB">
      <w:pPr>
        <w:pStyle w:val="aaac"/>
        <w:rPr>
          <w:rFonts w:ascii="mylotus" w:hAnsi="mylotus"/>
          <w:sz w:val="28"/>
          <w:szCs w:val="28"/>
          <w:rtl/>
        </w:rPr>
      </w:pPr>
      <w:r w:rsidRPr="00F76E63">
        <w:rPr>
          <w:rFonts w:ascii="mylotus" w:hAnsi="mylotus" w:hint="cs"/>
          <w:sz w:val="28"/>
          <w:szCs w:val="28"/>
          <w:rtl/>
        </w:rPr>
        <w:t>وقد لقي</w:t>
      </w:r>
      <w:r w:rsidR="004449DB" w:rsidRPr="00F76E63">
        <w:rPr>
          <w:rFonts w:ascii="mylotus" w:hAnsi="mylotus" w:hint="cs"/>
          <w:sz w:val="28"/>
          <w:szCs w:val="28"/>
          <w:rtl/>
        </w:rPr>
        <w:t>ت</w:t>
      </w:r>
      <w:r w:rsidRPr="00F76E63">
        <w:rPr>
          <w:rFonts w:ascii="mylotus" w:hAnsi="mylotus" w:hint="cs"/>
          <w:sz w:val="28"/>
          <w:szCs w:val="28"/>
          <w:rtl/>
        </w:rPr>
        <w:t xml:space="preserve"> هذ</w:t>
      </w:r>
      <w:r w:rsidR="004449DB" w:rsidRPr="00F76E63">
        <w:rPr>
          <w:rFonts w:ascii="mylotus" w:hAnsi="mylotus" w:hint="cs"/>
          <w:sz w:val="28"/>
          <w:szCs w:val="28"/>
          <w:rtl/>
        </w:rPr>
        <w:t>ه</w:t>
      </w:r>
      <w:r w:rsidRPr="00F76E63">
        <w:rPr>
          <w:rFonts w:ascii="mylotus" w:hAnsi="mylotus" w:hint="cs"/>
          <w:sz w:val="28"/>
          <w:szCs w:val="28"/>
          <w:rtl/>
        </w:rPr>
        <w:t xml:space="preserve"> ال</w:t>
      </w:r>
      <w:r w:rsidR="004449DB" w:rsidRPr="00F76E63">
        <w:rPr>
          <w:rFonts w:ascii="mylotus" w:hAnsi="mylotus" w:hint="cs"/>
          <w:sz w:val="28"/>
          <w:szCs w:val="28"/>
          <w:rtl/>
        </w:rPr>
        <w:t>أ</w:t>
      </w:r>
      <w:r w:rsidRPr="00F76E63">
        <w:rPr>
          <w:rFonts w:ascii="mylotus" w:hAnsi="mylotus" w:hint="cs"/>
          <w:sz w:val="28"/>
          <w:szCs w:val="28"/>
          <w:rtl/>
        </w:rPr>
        <w:t>ح</w:t>
      </w:r>
      <w:r w:rsidR="004449DB" w:rsidRPr="00F76E63">
        <w:rPr>
          <w:rFonts w:ascii="mylotus" w:hAnsi="mylotus" w:hint="cs"/>
          <w:sz w:val="28"/>
          <w:szCs w:val="28"/>
          <w:rtl/>
        </w:rPr>
        <w:t>ا</w:t>
      </w:r>
      <w:r w:rsidRPr="00F76E63">
        <w:rPr>
          <w:rFonts w:ascii="mylotus" w:hAnsi="mylotus" w:hint="cs"/>
          <w:sz w:val="28"/>
          <w:szCs w:val="28"/>
          <w:rtl/>
        </w:rPr>
        <w:t>ديث الممتلئ</w:t>
      </w:r>
      <w:r w:rsidR="004449DB" w:rsidRPr="00F76E63">
        <w:rPr>
          <w:rFonts w:ascii="mylotus" w:hAnsi="mylotus" w:hint="cs"/>
          <w:sz w:val="28"/>
          <w:szCs w:val="28"/>
          <w:rtl/>
        </w:rPr>
        <w:t>ة</w:t>
      </w:r>
      <w:r w:rsidRPr="00F76E63">
        <w:rPr>
          <w:rFonts w:ascii="mylotus" w:hAnsi="mylotus" w:hint="cs"/>
          <w:sz w:val="28"/>
          <w:szCs w:val="28"/>
          <w:rtl/>
        </w:rPr>
        <w:t xml:space="preserve"> بالغرابة، والمتعارض</w:t>
      </w:r>
      <w:r w:rsidR="004449DB" w:rsidRPr="00F76E63">
        <w:rPr>
          <w:rFonts w:ascii="mylotus" w:hAnsi="mylotus" w:hint="cs"/>
          <w:sz w:val="28"/>
          <w:szCs w:val="28"/>
          <w:rtl/>
        </w:rPr>
        <w:t>ة</w:t>
      </w:r>
      <w:r w:rsidRPr="00F76E63">
        <w:rPr>
          <w:rFonts w:ascii="mylotus" w:hAnsi="mylotus" w:hint="cs"/>
          <w:sz w:val="28"/>
          <w:szCs w:val="28"/>
          <w:rtl/>
        </w:rPr>
        <w:t xml:space="preserve"> تماما مع العقل والنقل، قبولا حسنا من أصحاب القلوب المريضة.. فراحت تستخدمه</w:t>
      </w:r>
      <w:r w:rsidR="004449DB" w:rsidRPr="00F76E63">
        <w:rPr>
          <w:rFonts w:ascii="mylotus" w:hAnsi="mylotus" w:hint="cs"/>
          <w:sz w:val="28"/>
          <w:szCs w:val="28"/>
          <w:rtl/>
        </w:rPr>
        <w:t>ا</w:t>
      </w:r>
      <w:r w:rsidRPr="00F76E63">
        <w:rPr>
          <w:rFonts w:ascii="mylotus" w:hAnsi="mylotus" w:hint="cs"/>
          <w:sz w:val="28"/>
          <w:szCs w:val="28"/>
          <w:rtl/>
        </w:rPr>
        <w:t xml:space="preserve"> وسيلة لتشويه 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قصدت ذلك أم لم تقصد.</w:t>
      </w:r>
    </w:p>
    <w:p w14:paraId="16DAF0E3" w14:textId="77777777" w:rsidR="00AE5FBC" w:rsidRPr="00F76E63" w:rsidRDefault="00AE5FBC" w:rsidP="004449DB">
      <w:pPr>
        <w:pStyle w:val="aaac"/>
        <w:rPr>
          <w:rFonts w:ascii="mylotus" w:hAnsi="mylotus"/>
          <w:sz w:val="28"/>
          <w:szCs w:val="28"/>
          <w:rtl/>
        </w:rPr>
      </w:pPr>
      <w:r w:rsidRPr="00F76E63">
        <w:rPr>
          <w:rFonts w:ascii="mylotus" w:hAnsi="mylotus" w:hint="cs"/>
          <w:sz w:val="28"/>
          <w:szCs w:val="28"/>
          <w:rtl/>
        </w:rPr>
        <w:t xml:space="preserve">أما غرابة </w:t>
      </w:r>
      <w:r w:rsidR="004449DB" w:rsidRPr="00F76E63">
        <w:rPr>
          <w:rFonts w:ascii="mylotus" w:hAnsi="mylotus" w:hint="cs"/>
          <w:sz w:val="28"/>
          <w:szCs w:val="28"/>
          <w:rtl/>
        </w:rPr>
        <w:t>تلك الأحاديث</w:t>
      </w:r>
      <w:r w:rsidRPr="00F76E63">
        <w:rPr>
          <w:rFonts w:ascii="mylotus" w:hAnsi="mylotus" w:hint="cs"/>
          <w:sz w:val="28"/>
          <w:szCs w:val="28"/>
          <w:rtl/>
        </w:rPr>
        <w:t xml:space="preserve"> من حيث العقل، فلا شك فيها.. فالرجل الذي يصيبه هذا الشغف وهذه الهستريا بحيث يقوم بجولة سريعة على إحدى عشرة امرأة وفي ساعة واحدة ليس إنسانا طبيعيا، فكيف يكون نبيا؟</w:t>
      </w:r>
    </w:p>
    <w:p w14:paraId="685801B7" w14:textId="77777777" w:rsidR="004449DB" w:rsidRPr="00F76E63" w:rsidRDefault="004449DB" w:rsidP="004449DB">
      <w:pPr>
        <w:pStyle w:val="aaac"/>
        <w:rPr>
          <w:rFonts w:ascii="mylotus" w:hAnsi="mylotus"/>
          <w:sz w:val="28"/>
          <w:szCs w:val="28"/>
          <w:rtl/>
        </w:rPr>
      </w:pPr>
      <w:r w:rsidRPr="00F76E63">
        <w:rPr>
          <w:rFonts w:ascii="mylotus" w:hAnsi="mylotus" w:hint="cs"/>
          <w:sz w:val="28"/>
          <w:szCs w:val="28"/>
          <w:rtl/>
        </w:rPr>
        <w:t>بالإضافة إلى أن هذا</w:t>
      </w:r>
      <w:r w:rsidR="00AE5FBC" w:rsidRPr="00F76E63">
        <w:rPr>
          <w:rFonts w:ascii="mylotus" w:hAnsi="mylotus" w:hint="cs"/>
          <w:sz w:val="28"/>
          <w:szCs w:val="28"/>
          <w:rtl/>
        </w:rPr>
        <w:t xml:space="preserve"> من الناحية النفسية لا </w:t>
      </w:r>
      <w:r w:rsidRPr="00F76E63">
        <w:rPr>
          <w:rFonts w:ascii="mylotus" w:hAnsi="mylotus" w:hint="cs"/>
          <w:sz w:val="28"/>
          <w:szCs w:val="28"/>
          <w:rtl/>
        </w:rPr>
        <w:t>ي</w:t>
      </w:r>
      <w:r w:rsidR="00AE5FBC" w:rsidRPr="00F76E63">
        <w:rPr>
          <w:rFonts w:ascii="mylotus" w:hAnsi="mylotus" w:hint="cs"/>
          <w:sz w:val="28"/>
          <w:szCs w:val="28"/>
          <w:rtl/>
        </w:rPr>
        <w:t xml:space="preserve">حمل أي معنى من معاني الرجولة والشهامة والنبل، فالرجل الذي يأتي زوجته كالبهائم من دون مقدمات ليس رجلا أصلا، بل ورد في </w:t>
      </w:r>
      <w:r w:rsidRPr="00F76E63">
        <w:rPr>
          <w:rFonts w:ascii="mylotus" w:hAnsi="mylotus" w:hint="cs"/>
          <w:sz w:val="28"/>
          <w:szCs w:val="28"/>
          <w:rtl/>
        </w:rPr>
        <w:t xml:space="preserve">الأحاديث </w:t>
      </w:r>
      <w:r w:rsidR="00AE5FBC" w:rsidRPr="00F76E63">
        <w:rPr>
          <w:rFonts w:ascii="mylotus" w:hAnsi="mylotus" w:hint="cs"/>
          <w:sz w:val="28"/>
          <w:szCs w:val="28"/>
          <w:rtl/>
        </w:rPr>
        <w:t>النهي عن المعاجلة في ذلك</w:t>
      </w:r>
      <w:r w:rsidRPr="00F76E63">
        <w:rPr>
          <w:rFonts w:ascii="mylotus" w:hAnsi="mylotus" w:hint="cs"/>
          <w:sz w:val="28"/>
          <w:szCs w:val="28"/>
          <w:rtl/>
        </w:rPr>
        <w:t xml:space="preserve">، وهذا الحديث يتناقض مع ذلك الهدي النبوي الذي حذر النبي </w:t>
      </w:r>
      <w:r w:rsidRPr="00F76E63">
        <w:rPr>
          <w:rFonts w:ascii="mylotus" w:hAnsi="mylotus" w:hint="cs"/>
          <w:sz w:val="28"/>
          <w:szCs w:val="28"/>
          <w:rtl/>
        </w:rPr>
        <w:sym w:font="Abo-thar" w:char="F061"/>
      </w:r>
      <w:r w:rsidRPr="00F76E63">
        <w:rPr>
          <w:rFonts w:ascii="mylotus" w:hAnsi="mylotus" w:hint="cs"/>
          <w:sz w:val="28"/>
          <w:szCs w:val="28"/>
          <w:rtl/>
        </w:rPr>
        <w:t xml:space="preserve"> أمته من مخالفته..</w:t>
      </w:r>
    </w:p>
    <w:p w14:paraId="1346ADBD" w14:textId="77777777" w:rsidR="004449DB" w:rsidRPr="00F76E63" w:rsidRDefault="004449DB" w:rsidP="004449DB">
      <w:pPr>
        <w:pStyle w:val="aaac"/>
        <w:rPr>
          <w:rFonts w:ascii="mylotus" w:hAnsi="mylotus"/>
          <w:sz w:val="28"/>
          <w:szCs w:val="28"/>
          <w:rtl/>
        </w:rPr>
      </w:pPr>
      <w:r w:rsidRPr="00F76E63">
        <w:rPr>
          <w:rFonts w:ascii="mylotus" w:hAnsi="mylotus" w:hint="cs"/>
          <w:sz w:val="28"/>
          <w:szCs w:val="28"/>
          <w:rtl/>
        </w:rPr>
        <w:t xml:space="preserve">أما مخالفتها للنقل، فأدلته أكثر من أن تحصر.. ويكفي فيها تلك النصوص التي حذر فيها 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عن حكاية الحياة الشخصية الخاصة بين الرجل وزوجته.. فكيف يتجرأ </w:t>
      </w:r>
      <w:r w:rsidRPr="00F76E63">
        <w:rPr>
          <w:rFonts w:ascii="mylotus" w:hAnsi="mylotus" w:hint="cs"/>
          <w:sz w:val="28"/>
          <w:szCs w:val="28"/>
          <w:rtl/>
        </w:rPr>
        <w:lastRenderedPageBreak/>
        <w:t>شخص على حكاية الحياة الشخصية لنبي كريم؟ وما عهدنا ذلك إلا في حكايات الفضائح التي يقوم بها الساسة بعضهم مع بعض.</w:t>
      </w:r>
    </w:p>
    <w:p w14:paraId="1983E07D" w14:textId="77777777" w:rsidR="004449DB" w:rsidRPr="00F76E63" w:rsidRDefault="004449DB" w:rsidP="004449DB">
      <w:pPr>
        <w:pStyle w:val="aaac"/>
        <w:rPr>
          <w:rFonts w:ascii="mylotus" w:hAnsi="mylotus"/>
          <w:sz w:val="28"/>
          <w:szCs w:val="28"/>
          <w:rtl/>
        </w:rPr>
      </w:pPr>
      <w:r w:rsidRPr="00F76E63">
        <w:rPr>
          <w:rFonts w:ascii="mylotus" w:hAnsi="mylotus" w:hint="cs"/>
          <w:sz w:val="28"/>
          <w:szCs w:val="28"/>
          <w:rtl/>
        </w:rPr>
        <w:t xml:space="preserve">لكن مع كل ذلك نجد اهتماما كبيرا من لدن من يسمون أنفسهم أوصياء على السنة بهذه الأحاديث.. </w:t>
      </w:r>
    </w:p>
    <w:p w14:paraId="7347D10E" w14:textId="77777777" w:rsidR="00042216" w:rsidRPr="00F76E63" w:rsidRDefault="00042216" w:rsidP="004449DB">
      <w:pPr>
        <w:pStyle w:val="aaac"/>
        <w:rPr>
          <w:rFonts w:ascii="mylotus" w:hAnsi="mylotus"/>
          <w:sz w:val="28"/>
          <w:szCs w:val="28"/>
          <w:rtl/>
        </w:rPr>
      </w:pPr>
      <w:r w:rsidRPr="00F76E63">
        <w:rPr>
          <w:rFonts w:ascii="mylotus" w:hAnsi="mylotus"/>
          <w:sz w:val="28"/>
          <w:szCs w:val="28"/>
          <w:rtl/>
        </w:rPr>
        <w:t>يقول ابن حجر</w:t>
      </w:r>
      <w:r w:rsidR="004449DB" w:rsidRPr="00F76E63">
        <w:rPr>
          <w:rFonts w:ascii="mylotus" w:hAnsi="mylotus" w:hint="cs"/>
          <w:sz w:val="28"/>
          <w:szCs w:val="28"/>
          <w:rtl/>
        </w:rPr>
        <w:t xml:space="preserve"> بعد إيراده لبعض تلك الأحاديث</w:t>
      </w:r>
      <w:r w:rsidRPr="00F76E63">
        <w:rPr>
          <w:rFonts w:ascii="mylotus" w:hAnsi="mylotus"/>
          <w:sz w:val="28"/>
          <w:szCs w:val="28"/>
          <w:rtl/>
        </w:rPr>
        <w:t xml:space="preserve">: </w:t>
      </w:r>
      <w:r w:rsidR="004449DB" w:rsidRPr="00F76E63">
        <w:rPr>
          <w:rFonts w:ascii="mylotus" w:hAnsi="mylotus" w:hint="cs"/>
          <w:sz w:val="28"/>
          <w:szCs w:val="28"/>
          <w:rtl/>
        </w:rPr>
        <w:t>(</w:t>
      </w:r>
      <w:r w:rsidRPr="00F76E63">
        <w:rPr>
          <w:rFonts w:ascii="mylotus" w:hAnsi="mylotus"/>
          <w:sz w:val="28"/>
          <w:szCs w:val="28"/>
          <w:rtl/>
        </w:rPr>
        <w:t xml:space="preserve">وفي هذا الحديث من الفوائد... ما أعطي النبي </w:t>
      </w:r>
      <w:r w:rsidR="004449DB" w:rsidRPr="00F76E63">
        <w:rPr>
          <w:rFonts w:ascii="mylotus" w:hAnsi="mylotus"/>
          <w:sz w:val="28"/>
          <w:szCs w:val="28"/>
          <w:rtl/>
        </w:rPr>
        <w:sym w:font="Abo-thar" w:char="F061"/>
      </w:r>
      <w:r w:rsidR="004449DB" w:rsidRPr="00F76E63">
        <w:rPr>
          <w:rFonts w:ascii="mylotus" w:hAnsi="mylotus" w:hint="cs"/>
          <w:sz w:val="28"/>
          <w:szCs w:val="28"/>
          <w:rtl/>
        </w:rPr>
        <w:t xml:space="preserve"> </w:t>
      </w:r>
      <w:r w:rsidRPr="00F76E63">
        <w:rPr>
          <w:rFonts w:ascii="mylotus" w:hAnsi="mylotus"/>
          <w:sz w:val="28"/>
          <w:szCs w:val="28"/>
          <w:rtl/>
        </w:rPr>
        <w:t>من القوة على الجماع، وهو دليل على كمال البنية وصحة الذكورية</w:t>
      </w:r>
      <w:r w:rsidR="004449DB" w:rsidRPr="00F76E63">
        <w:rPr>
          <w:rFonts w:ascii="mylotus" w:hAnsi="mylotus" w:hint="cs"/>
          <w:sz w:val="28"/>
          <w:szCs w:val="28"/>
          <w:rtl/>
        </w:rPr>
        <w:t>)</w:t>
      </w:r>
      <w:r w:rsidR="004449DB" w:rsidRPr="00F76E63">
        <w:rPr>
          <w:rStyle w:val="af0"/>
          <w:sz w:val="28"/>
          <w:szCs w:val="28"/>
          <w:rtl/>
        </w:rPr>
        <w:t>(</w:t>
      </w:r>
      <w:r w:rsidR="004449DB" w:rsidRPr="00F76E63">
        <w:rPr>
          <w:rStyle w:val="af0"/>
          <w:sz w:val="28"/>
          <w:szCs w:val="28"/>
          <w:rtl/>
        </w:rPr>
        <w:footnoteReference w:id="113"/>
      </w:r>
      <w:r w:rsidR="004449DB" w:rsidRPr="00F76E63">
        <w:rPr>
          <w:rStyle w:val="af0"/>
          <w:sz w:val="28"/>
          <w:szCs w:val="28"/>
          <w:rtl/>
        </w:rPr>
        <w:t>)</w:t>
      </w:r>
      <w:r w:rsidR="004449DB" w:rsidRPr="00F76E63">
        <w:rPr>
          <w:rFonts w:ascii="mylotus" w:hAnsi="mylotus" w:hint="cs"/>
          <w:sz w:val="28"/>
          <w:szCs w:val="28"/>
          <w:rtl/>
        </w:rPr>
        <w:t xml:space="preserve"> </w:t>
      </w:r>
    </w:p>
    <w:p w14:paraId="252C0863" w14:textId="77777777" w:rsidR="004449DB" w:rsidRPr="00F76E63" w:rsidRDefault="004449DB" w:rsidP="004449DB">
      <w:pPr>
        <w:pStyle w:val="aaac"/>
        <w:rPr>
          <w:rFonts w:ascii="mylotus" w:hAnsi="mylotus"/>
          <w:sz w:val="28"/>
          <w:szCs w:val="28"/>
          <w:rtl/>
        </w:rPr>
      </w:pPr>
      <w:r w:rsidRPr="00F76E63">
        <w:rPr>
          <w:rFonts w:ascii="mylotus" w:hAnsi="mylotus" w:hint="cs"/>
          <w:sz w:val="28"/>
          <w:szCs w:val="28"/>
          <w:rtl/>
        </w:rPr>
        <w:t xml:space="preserve">بل قام ابن حجر بحساب قوة النبي </w:t>
      </w:r>
      <w:r w:rsidRPr="00F76E63">
        <w:rPr>
          <w:rFonts w:ascii="mylotus" w:hAnsi="mylotus" w:hint="cs"/>
          <w:sz w:val="28"/>
          <w:szCs w:val="28"/>
          <w:rtl/>
        </w:rPr>
        <w:sym w:font="Abo-thar" w:char="F061"/>
      </w:r>
      <w:r w:rsidRPr="00F76E63">
        <w:rPr>
          <w:rFonts w:ascii="mylotus" w:hAnsi="mylotus" w:hint="cs"/>
          <w:sz w:val="28"/>
          <w:szCs w:val="28"/>
          <w:rtl/>
        </w:rPr>
        <w:t xml:space="preserve"> بطريقة بديعة، فقال تعليقا على ما رواه </w:t>
      </w:r>
      <w:r w:rsidRPr="00F76E63">
        <w:rPr>
          <w:rFonts w:ascii="mylotus" w:hAnsi="mylotus"/>
          <w:sz w:val="28"/>
          <w:szCs w:val="28"/>
          <w:rtl/>
        </w:rPr>
        <w:t>زيد بن أرقم: (إن الرجل من أهل الجنة يعطى قوة مائة رجل في الأكل والشرب والشهوة والجماع...)</w:t>
      </w:r>
      <w:r w:rsidRPr="00F76E63">
        <w:rPr>
          <w:rStyle w:val="af0"/>
          <w:sz w:val="28"/>
          <w:szCs w:val="28"/>
          <w:rtl/>
        </w:rPr>
        <w:t>(</w:t>
      </w:r>
      <w:r w:rsidRPr="00F76E63">
        <w:rPr>
          <w:rStyle w:val="af0"/>
          <w:sz w:val="28"/>
          <w:szCs w:val="28"/>
          <w:rtl/>
        </w:rPr>
        <w:footnoteReference w:id="114"/>
      </w:r>
      <w:r w:rsidRPr="00F76E63">
        <w:rPr>
          <w:rStyle w:val="af0"/>
          <w:sz w:val="28"/>
          <w:szCs w:val="28"/>
          <w:rtl/>
        </w:rPr>
        <w:t>)</w:t>
      </w:r>
      <w:r w:rsidRPr="00F76E63">
        <w:rPr>
          <w:rFonts w:ascii="mylotus" w:hAnsi="mylotus"/>
          <w:sz w:val="28"/>
          <w:szCs w:val="28"/>
          <w:rtl/>
        </w:rPr>
        <w:t xml:space="preserve">: </w:t>
      </w:r>
      <w:r w:rsidRPr="00F76E63">
        <w:rPr>
          <w:rFonts w:ascii="mylotus" w:hAnsi="mylotus" w:hint="cs"/>
          <w:sz w:val="28"/>
          <w:szCs w:val="28"/>
          <w:rtl/>
        </w:rPr>
        <w:t>(</w:t>
      </w:r>
      <w:r w:rsidRPr="00F76E63">
        <w:rPr>
          <w:rFonts w:ascii="mylotus" w:hAnsi="mylotus"/>
          <w:sz w:val="28"/>
          <w:szCs w:val="28"/>
          <w:rtl/>
        </w:rPr>
        <w:t>فعلى هذا يكون حساب قوة نبينا أربعة آلاف</w:t>
      </w:r>
      <w:r w:rsidRPr="00F76E63">
        <w:rPr>
          <w:rFonts w:ascii="mylotus" w:hAnsi="mylotus" w:hint="cs"/>
          <w:sz w:val="28"/>
          <w:szCs w:val="28"/>
          <w:rtl/>
        </w:rPr>
        <w:t>)</w:t>
      </w:r>
      <w:r w:rsidRPr="00F76E63">
        <w:rPr>
          <w:rStyle w:val="af0"/>
          <w:sz w:val="28"/>
          <w:szCs w:val="28"/>
          <w:rtl/>
        </w:rPr>
        <w:t>(</w:t>
      </w:r>
      <w:r w:rsidRPr="00F76E63">
        <w:rPr>
          <w:rStyle w:val="af0"/>
          <w:sz w:val="28"/>
          <w:szCs w:val="28"/>
          <w:rtl/>
        </w:rPr>
        <w:footnoteReference w:id="115"/>
      </w:r>
      <w:r w:rsidRPr="00F76E63">
        <w:rPr>
          <w:rStyle w:val="af0"/>
          <w:sz w:val="28"/>
          <w:szCs w:val="28"/>
          <w:rtl/>
        </w:rPr>
        <w:t>)</w:t>
      </w:r>
      <w:r w:rsidRPr="00F76E63">
        <w:rPr>
          <w:rFonts w:ascii="mylotus" w:hAnsi="mylotus" w:hint="cs"/>
          <w:sz w:val="28"/>
          <w:szCs w:val="28"/>
          <w:rtl/>
        </w:rPr>
        <w:t xml:space="preserve"> </w:t>
      </w:r>
    </w:p>
    <w:p w14:paraId="254A9303" w14:textId="77777777" w:rsidR="00042216" w:rsidRPr="00F76E63" w:rsidRDefault="00042216" w:rsidP="004449DB">
      <w:pPr>
        <w:pStyle w:val="aaac"/>
        <w:rPr>
          <w:rFonts w:ascii="mylotus" w:hAnsi="mylotus"/>
          <w:sz w:val="28"/>
          <w:szCs w:val="28"/>
          <w:rtl/>
        </w:rPr>
      </w:pPr>
      <w:r w:rsidRPr="00F76E63">
        <w:rPr>
          <w:rFonts w:ascii="mylotus" w:hAnsi="mylotus"/>
          <w:sz w:val="28"/>
          <w:szCs w:val="28"/>
          <w:rtl/>
        </w:rPr>
        <w:t xml:space="preserve">وقال الصنعاني: </w:t>
      </w:r>
      <w:r w:rsidR="004449DB" w:rsidRPr="00F76E63">
        <w:rPr>
          <w:rFonts w:ascii="mylotus" w:hAnsi="mylotus" w:hint="cs"/>
          <w:sz w:val="28"/>
          <w:szCs w:val="28"/>
          <w:rtl/>
        </w:rPr>
        <w:t>(</w:t>
      </w:r>
      <w:r w:rsidRPr="00F76E63">
        <w:rPr>
          <w:rFonts w:ascii="mylotus" w:hAnsi="mylotus"/>
          <w:sz w:val="28"/>
          <w:szCs w:val="28"/>
          <w:rtl/>
        </w:rPr>
        <w:t xml:space="preserve">وفي الحديث دلالة على أنه </w:t>
      </w:r>
      <w:r w:rsidR="004449DB" w:rsidRPr="00F76E63">
        <w:rPr>
          <w:rFonts w:ascii="mylotus" w:hAnsi="mylotus"/>
          <w:sz w:val="28"/>
          <w:szCs w:val="28"/>
          <w:rtl/>
        </w:rPr>
        <w:sym w:font="Abo-thar" w:char="F061"/>
      </w:r>
      <w:r w:rsidR="004449DB" w:rsidRPr="00F76E63">
        <w:rPr>
          <w:rFonts w:ascii="mylotus" w:hAnsi="mylotus" w:hint="cs"/>
          <w:sz w:val="28"/>
          <w:szCs w:val="28"/>
          <w:rtl/>
        </w:rPr>
        <w:t xml:space="preserve"> </w:t>
      </w:r>
      <w:r w:rsidRPr="00F76E63">
        <w:rPr>
          <w:rFonts w:ascii="mylotus" w:hAnsi="mylotus"/>
          <w:sz w:val="28"/>
          <w:szCs w:val="28"/>
          <w:rtl/>
        </w:rPr>
        <w:t>كان أكمل الرجال في الرجولية؛ حيث كان له هذه القوة</w:t>
      </w:r>
      <w:r w:rsidR="004449DB" w:rsidRPr="00F76E63">
        <w:rPr>
          <w:rFonts w:ascii="mylotus" w:hAnsi="mylotus" w:hint="cs"/>
          <w:sz w:val="28"/>
          <w:szCs w:val="28"/>
          <w:rtl/>
        </w:rPr>
        <w:t>)</w:t>
      </w:r>
      <w:r w:rsidR="004449DB" w:rsidRPr="00F76E63">
        <w:rPr>
          <w:rStyle w:val="af0"/>
          <w:sz w:val="28"/>
          <w:szCs w:val="28"/>
          <w:rtl/>
        </w:rPr>
        <w:t>(</w:t>
      </w:r>
      <w:r w:rsidR="004449DB" w:rsidRPr="00F76E63">
        <w:rPr>
          <w:rStyle w:val="af0"/>
          <w:sz w:val="28"/>
          <w:szCs w:val="28"/>
          <w:rtl/>
        </w:rPr>
        <w:footnoteReference w:id="116"/>
      </w:r>
      <w:r w:rsidR="004449DB" w:rsidRPr="00F76E63">
        <w:rPr>
          <w:rStyle w:val="af0"/>
          <w:sz w:val="28"/>
          <w:szCs w:val="28"/>
          <w:rtl/>
        </w:rPr>
        <w:t>)</w:t>
      </w:r>
      <w:r w:rsidR="004449DB" w:rsidRPr="00F76E63">
        <w:rPr>
          <w:rFonts w:ascii="mylotus" w:hAnsi="mylotus" w:hint="cs"/>
          <w:sz w:val="28"/>
          <w:szCs w:val="28"/>
          <w:rtl/>
        </w:rPr>
        <w:t xml:space="preserve"> </w:t>
      </w:r>
    </w:p>
    <w:p w14:paraId="38F693C9" w14:textId="77777777" w:rsidR="00042216" w:rsidRPr="00F76E63" w:rsidRDefault="00134088" w:rsidP="00134088">
      <w:pPr>
        <w:pStyle w:val="aaac"/>
        <w:rPr>
          <w:rFonts w:ascii="mylotus" w:hAnsi="mylotus"/>
          <w:sz w:val="28"/>
          <w:szCs w:val="28"/>
          <w:rtl/>
        </w:rPr>
      </w:pPr>
      <w:r w:rsidRPr="00F76E63">
        <w:rPr>
          <w:rFonts w:ascii="mylotus" w:hAnsi="mylotus" w:hint="cs"/>
          <w:sz w:val="28"/>
          <w:szCs w:val="28"/>
          <w:rtl/>
        </w:rPr>
        <w:t>ومثلهما المناوي الذي راح يستنبط المعجزات من تلك الأحاديث، فقال: (</w:t>
      </w:r>
      <w:r w:rsidR="00042216" w:rsidRPr="00F76E63">
        <w:rPr>
          <w:rFonts w:ascii="mylotus" w:hAnsi="mylotus"/>
          <w:sz w:val="28"/>
          <w:szCs w:val="28"/>
          <w:rtl/>
        </w:rPr>
        <w:t xml:space="preserve">فإن قلت: هل للتمدح بكثرة الجماع للنبي </w:t>
      </w:r>
      <w:r w:rsidRPr="00F76E63">
        <w:rPr>
          <w:rFonts w:ascii="mylotus" w:hAnsi="mylotus"/>
          <w:sz w:val="28"/>
          <w:szCs w:val="28"/>
          <w:rtl/>
        </w:rPr>
        <w:sym w:font="Abo-thar" w:char="F061"/>
      </w:r>
      <w:r w:rsidRPr="00F76E63">
        <w:rPr>
          <w:rFonts w:ascii="mylotus" w:hAnsi="mylotus" w:hint="cs"/>
          <w:sz w:val="28"/>
          <w:szCs w:val="28"/>
          <w:rtl/>
        </w:rPr>
        <w:t xml:space="preserve"> </w:t>
      </w:r>
      <w:r w:rsidR="00042216" w:rsidRPr="00F76E63">
        <w:rPr>
          <w:rFonts w:ascii="mylotus" w:hAnsi="mylotus"/>
          <w:sz w:val="28"/>
          <w:szCs w:val="28"/>
          <w:rtl/>
        </w:rPr>
        <w:t xml:space="preserve">من فائدة دينية أو عقلية لا يشاركه فيها غير الأنبياء من البرية؟ قلت: نعم - بل هي معجزة من معجزاته السنية، إذ قد تواتر تواترا معنويا، أنه كان قليل الأكل، وكان إذا تعشى لم يتغد، وعكسه، وربما طوى أياما، والعقل يقضي بأن كثرة الجماع إنما تنشأ عن كثرة الأكل، إذ الرحم يجذب قوة الرجل، ولا يجبر ذلك النقص إلا كثرة الغذاء، فكثرة الجماع لا تجتمع مع قلة الغذاء عقلا ولا طبا ولا عرفا، إلا أن يقع على وجه خرق العادة، فكان من </w:t>
      </w:r>
      <w:r w:rsidR="00042216" w:rsidRPr="00F76E63">
        <w:rPr>
          <w:rFonts w:ascii="mylotus" w:hAnsi="mylotus"/>
          <w:sz w:val="28"/>
          <w:szCs w:val="28"/>
          <w:rtl/>
        </w:rPr>
        <w:lastRenderedPageBreak/>
        <w:t>قبيل الجمع بين الضدين، وذلك من أعظم المعجزات فتدبر</w:t>
      </w:r>
      <w:r w:rsidRPr="00F76E63">
        <w:rPr>
          <w:rFonts w:ascii="mylotus" w:hAnsi="mylotus" w:hint="cs"/>
          <w:sz w:val="28"/>
          <w:szCs w:val="28"/>
          <w:rtl/>
        </w:rPr>
        <w:t>)</w:t>
      </w:r>
      <w:r w:rsidRPr="00F76E63">
        <w:rPr>
          <w:rStyle w:val="af0"/>
          <w:sz w:val="28"/>
          <w:szCs w:val="28"/>
          <w:rtl/>
        </w:rPr>
        <w:t>(</w:t>
      </w:r>
      <w:r w:rsidRPr="00F76E63">
        <w:rPr>
          <w:rStyle w:val="af0"/>
          <w:sz w:val="28"/>
          <w:szCs w:val="28"/>
          <w:rtl/>
        </w:rPr>
        <w:footnoteReference w:id="117"/>
      </w:r>
      <w:r w:rsidRPr="00F76E63">
        <w:rPr>
          <w:rStyle w:val="af0"/>
          <w:sz w:val="28"/>
          <w:szCs w:val="28"/>
          <w:rtl/>
        </w:rPr>
        <w:t>)</w:t>
      </w:r>
      <w:r w:rsidRPr="00F76E63">
        <w:rPr>
          <w:rFonts w:ascii="mylotus" w:hAnsi="mylotus" w:hint="cs"/>
          <w:sz w:val="28"/>
          <w:szCs w:val="28"/>
          <w:rtl/>
        </w:rPr>
        <w:t xml:space="preserve"> </w:t>
      </w:r>
      <w:r w:rsidR="00042216" w:rsidRPr="00F76E63">
        <w:rPr>
          <w:rFonts w:ascii="mylotus" w:hAnsi="mylotus"/>
          <w:sz w:val="28"/>
          <w:szCs w:val="28"/>
          <w:rtl/>
        </w:rPr>
        <w:t xml:space="preserve"> </w:t>
      </w:r>
    </w:p>
    <w:p w14:paraId="66905A9D" w14:textId="77777777" w:rsidR="00042216" w:rsidRPr="00F76E63" w:rsidRDefault="00134088" w:rsidP="00134088">
      <w:pPr>
        <w:pStyle w:val="aaac"/>
        <w:rPr>
          <w:rFonts w:ascii="mylotus" w:hAnsi="mylotus"/>
          <w:sz w:val="28"/>
          <w:szCs w:val="28"/>
          <w:rtl/>
        </w:rPr>
      </w:pPr>
      <w:r w:rsidRPr="00F76E63">
        <w:rPr>
          <w:rFonts w:ascii="mylotus" w:hAnsi="mylotus" w:hint="cs"/>
          <w:sz w:val="28"/>
          <w:szCs w:val="28"/>
          <w:rtl/>
        </w:rPr>
        <w:t xml:space="preserve">وحتى يؤكد أصحاب السنة المذهبية أمثال هذه التشويهات التي استنبطوا منها أصلا، وهو أن من خصائص النبي قوته الشهوانية، فقد رووا عن سليمان عليه السلام ما ينقضي دونه العجب.. ففي الحديث الذي رواه </w:t>
      </w:r>
      <w:r w:rsidR="00042216" w:rsidRPr="00F76E63">
        <w:rPr>
          <w:rFonts w:ascii="mylotus" w:hAnsi="mylotus"/>
          <w:sz w:val="28"/>
          <w:szCs w:val="28"/>
          <w:rtl/>
        </w:rPr>
        <w:t>البخاري</w:t>
      </w:r>
      <w:r w:rsidRPr="00F76E63">
        <w:rPr>
          <w:rFonts w:ascii="mylotus" w:hAnsi="mylotus" w:hint="cs"/>
          <w:sz w:val="28"/>
          <w:szCs w:val="28"/>
          <w:rtl/>
        </w:rPr>
        <w:t xml:space="preserve"> ومسلم</w:t>
      </w:r>
      <w:r w:rsidR="00042216" w:rsidRPr="00F76E63">
        <w:rPr>
          <w:rFonts w:ascii="mylotus" w:hAnsi="mylotus"/>
          <w:sz w:val="28"/>
          <w:szCs w:val="28"/>
          <w:rtl/>
        </w:rPr>
        <w:t xml:space="preserve"> عن أبي هريرة عن النبي </w:t>
      </w:r>
      <w:r w:rsidRPr="00F76E63">
        <w:rPr>
          <w:rFonts w:ascii="mylotus" w:hAnsi="mylotus"/>
          <w:sz w:val="28"/>
          <w:szCs w:val="28"/>
          <w:rtl/>
        </w:rPr>
        <w:sym w:font="Abo-thar" w:char="F061"/>
      </w:r>
      <w:r w:rsidRPr="00F76E63">
        <w:rPr>
          <w:rFonts w:ascii="mylotus" w:hAnsi="mylotus" w:hint="cs"/>
          <w:sz w:val="28"/>
          <w:szCs w:val="28"/>
          <w:rtl/>
        </w:rPr>
        <w:t xml:space="preserve"> </w:t>
      </w:r>
      <w:r w:rsidR="00042216" w:rsidRPr="00F76E63">
        <w:rPr>
          <w:rFonts w:ascii="mylotus" w:hAnsi="mylotus"/>
          <w:sz w:val="28"/>
          <w:szCs w:val="28"/>
          <w:rtl/>
        </w:rPr>
        <w:t xml:space="preserve">قال: (قال سليمان بن داود: لأطوفن الليلة على سبعين امرأة، تحمل كل امرأة فارسا يجاهد في سبيل الله، فقال له صاحبه: إن شاء الله. فلم يقل، ولم تحمل شيئا إلا واحدا ساقطا أحد شقيه. فقال النبي </w:t>
      </w:r>
      <w:r w:rsidRPr="00F76E63">
        <w:rPr>
          <w:rFonts w:ascii="mylotus" w:hAnsi="mylotus"/>
          <w:sz w:val="28"/>
          <w:szCs w:val="28"/>
          <w:rtl/>
        </w:rPr>
        <w:sym w:font="Abo-thar" w:char="F061"/>
      </w:r>
      <w:r w:rsidR="00042216" w:rsidRPr="00F76E63">
        <w:rPr>
          <w:rFonts w:ascii="mylotus" w:hAnsi="mylotus"/>
          <w:sz w:val="28"/>
          <w:szCs w:val="28"/>
          <w:rtl/>
        </w:rPr>
        <w:t>: لو قالها لجاهدوا في سبيل الله)</w:t>
      </w:r>
      <w:r w:rsidRPr="00F76E63">
        <w:rPr>
          <w:rStyle w:val="af0"/>
          <w:sz w:val="28"/>
          <w:szCs w:val="28"/>
          <w:rtl/>
        </w:rPr>
        <w:t>(</w:t>
      </w:r>
      <w:r w:rsidRPr="00F76E63">
        <w:rPr>
          <w:rStyle w:val="af0"/>
          <w:sz w:val="28"/>
          <w:szCs w:val="28"/>
          <w:rtl/>
        </w:rPr>
        <w:footnoteReference w:id="118"/>
      </w:r>
      <w:r w:rsidRPr="00F76E63">
        <w:rPr>
          <w:rStyle w:val="af0"/>
          <w:sz w:val="28"/>
          <w:szCs w:val="28"/>
          <w:rtl/>
        </w:rPr>
        <w:t>)</w:t>
      </w:r>
      <w:r w:rsidRPr="00F76E63">
        <w:rPr>
          <w:rFonts w:ascii="mylotus" w:hAnsi="mylotus" w:hint="cs"/>
          <w:sz w:val="28"/>
          <w:szCs w:val="28"/>
          <w:rtl/>
        </w:rPr>
        <w:t xml:space="preserve"> </w:t>
      </w:r>
      <w:r w:rsidR="00042216" w:rsidRPr="00F76E63">
        <w:rPr>
          <w:rFonts w:ascii="mylotus" w:hAnsi="mylotus"/>
          <w:sz w:val="28"/>
          <w:szCs w:val="28"/>
          <w:rtl/>
        </w:rPr>
        <w:t xml:space="preserve"> </w:t>
      </w:r>
    </w:p>
    <w:p w14:paraId="4AF115A5" w14:textId="77777777" w:rsidR="00DF0206" w:rsidRPr="00F76E63" w:rsidRDefault="00DF0206" w:rsidP="00DF0206">
      <w:pPr>
        <w:pStyle w:val="aaac"/>
        <w:rPr>
          <w:rFonts w:ascii="mylotus" w:hAnsi="mylotus"/>
          <w:sz w:val="28"/>
          <w:szCs w:val="28"/>
          <w:rtl/>
        </w:rPr>
      </w:pPr>
      <w:r w:rsidRPr="00F76E63">
        <w:rPr>
          <w:rFonts w:ascii="mylotus" w:hAnsi="mylotus" w:hint="cs"/>
          <w:sz w:val="28"/>
          <w:szCs w:val="28"/>
          <w:rtl/>
        </w:rPr>
        <w:t xml:space="preserve">ومع أن الحديث مضطرب اضطرابا شديدا، وقد اختلفت الروايات في عدد النساء، لكن ما أسهل أن يلتمس الحل لذلك، فقد </w:t>
      </w:r>
      <w:r w:rsidR="00F76E63">
        <w:rPr>
          <w:rFonts w:ascii="mylotus" w:hAnsi="mylotus" w:hint="cs"/>
          <w:sz w:val="28"/>
          <w:szCs w:val="28"/>
          <w:rtl/>
        </w:rPr>
        <w:t xml:space="preserve">قال </w:t>
      </w:r>
      <w:r w:rsidRPr="00F76E63">
        <w:rPr>
          <w:rFonts w:ascii="mylotus" w:hAnsi="mylotus" w:hint="cs"/>
          <w:sz w:val="28"/>
          <w:szCs w:val="28"/>
          <w:rtl/>
        </w:rPr>
        <w:t>ابن حجر</w:t>
      </w:r>
      <w:r w:rsidRPr="00F76E63">
        <w:rPr>
          <w:rFonts w:ascii="mylotus" w:hAnsi="mylotus"/>
          <w:sz w:val="28"/>
          <w:szCs w:val="28"/>
          <w:rtl/>
        </w:rPr>
        <w:t xml:space="preserve"> </w:t>
      </w:r>
      <w:r w:rsidRPr="00F76E63">
        <w:rPr>
          <w:rFonts w:ascii="mylotus" w:hAnsi="mylotus" w:hint="cs"/>
          <w:sz w:val="28"/>
          <w:szCs w:val="28"/>
          <w:rtl/>
        </w:rPr>
        <w:t xml:space="preserve">في الجمع </w:t>
      </w:r>
      <w:r w:rsidRPr="00F76E63">
        <w:rPr>
          <w:rFonts w:ascii="mylotus" w:hAnsi="mylotus"/>
          <w:sz w:val="28"/>
          <w:szCs w:val="28"/>
          <w:rtl/>
        </w:rPr>
        <w:t xml:space="preserve">بين الروايات: </w:t>
      </w:r>
      <w:r w:rsidRPr="00F76E63">
        <w:rPr>
          <w:rFonts w:ascii="mylotus" w:hAnsi="mylotus" w:hint="cs"/>
          <w:sz w:val="28"/>
          <w:szCs w:val="28"/>
          <w:rtl/>
        </w:rPr>
        <w:t>(</w:t>
      </w:r>
      <w:r w:rsidRPr="00F76E63">
        <w:rPr>
          <w:rFonts w:ascii="mylotus" w:hAnsi="mylotus"/>
          <w:sz w:val="28"/>
          <w:szCs w:val="28"/>
          <w:rtl/>
        </w:rPr>
        <w:t>فمحصل الروايات: ستون، وسبعون، وتسعون، وتسع وتسعون، ومائة. والجمع بينها أن الستين كن حرائر، وما زاد عليهن كن سراري أو بالعكس، وأما السبعون فللمبالغة، وأما التسعون والمائة فكن دون المائة وفوق التسعين، فمن قال تسعون ألغى الكسر، ومن قال مائة جبره- أي أكمل الكسر- .. وقد حكى وهب بن منبه في المبتدأ أنه كان لسليمان ألف امرأة ثلاثمائة مهيرة، وسبعمائة سرية</w:t>
      </w:r>
      <w:r w:rsidRPr="00F76E63">
        <w:rPr>
          <w:rFonts w:ascii="mylotus" w:hAnsi="mylotus" w:hint="cs"/>
          <w:sz w:val="28"/>
          <w:szCs w:val="28"/>
          <w:rtl/>
        </w:rPr>
        <w:t>)</w:t>
      </w:r>
      <w:r w:rsidR="00F76E63" w:rsidRPr="00F76E63">
        <w:rPr>
          <w:rStyle w:val="af0"/>
          <w:rFonts w:ascii="mylotus" w:hAnsi="mylotus"/>
          <w:sz w:val="20"/>
          <w:szCs w:val="20"/>
          <w:rtl/>
        </w:rPr>
        <w:t>(</w:t>
      </w:r>
      <w:r w:rsidR="00F76E63" w:rsidRPr="00F76E63">
        <w:rPr>
          <w:rStyle w:val="af0"/>
          <w:rFonts w:ascii="mylotus" w:hAnsi="mylotus"/>
          <w:sz w:val="20"/>
          <w:szCs w:val="20"/>
          <w:rtl/>
        </w:rPr>
        <w:footnoteReference w:id="119"/>
      </w:r>
      <w:r w:rsidR="00F76E63" w:rsidRPr="00F76E63">
        <w:rPr>
          <w:rStyle w:val="af0"/>
          <w:rFonts w:ascii="mylotus" w:hAnsi="mylotus"/>
          <w:sz w:val="20"/>
          <w:szCs w:val="20"/>
          <w:rtl/>
        </w:rPr>
        <w:t>)</w:t>
      </w:r>
      <w:r w:rsidR="00F76E63">
        <w:rPr>
          <w:rFonts w:ascii="mylotus" w:hAnsi="mylotus" w:hint="cs"/>
          <w:sz w:val="28"/>
          <w:szCs w:val="28"/>
          <w:rtl/>
        </w:rPr>
        <w:t xml:space="preserve"> </w:t>
      </w:r>
    </w:p>
    <w:p w14:paraId="1DD84844" w14:textId="77777777" w:rsidR="00042216" w:rsidRPr="00F76E63" w:rsidRDefault="00DF0206" w:rsidP="00DF0206">
      <w:pPr>
        <w:pStyle w:val="aaac"/>
        <w:rPr>
          <w:rFonts w:ascii="mylotus" w:hAnsi="mylotus"/>
          <w:sz w:val="28"/>
          <w:szCs w:val="28"/>
          <w:rtl/>
        </w:rPr>
      </w:pPr>
      <w:r w:rsidRPr="00F76E63">
        <w:rPr>
          <w:rFonts w:ascii="mylotus" w:hAnsi="mylotus" w:hint="cs"/>
          <w:sz w:val="28"/>
          <w:szCs w:val="28"/>
          <w:rtl/>
        </w:rPr>
        <w:t xml:space="preserve">بعد هذه التبريرات اللامنطقية راح المحدثون يستنطون معاني القوة في حياة الأنبياء عليهم الصلاة والسلام الذين هم خلاصة البشر وصفوتهم، فقد </w:t>
      </w:r>
      <w:r w:rsidR="00134088" w:rsidRPr="00F76E63">
        <w:rPr>
          <w:rFonts w:ascii="mylotus" w:hAnsi="mylotus" w:hint="cs"/>
          <w:sz w:val="28"/>
          <w:szCs w:val="28"/>
          <w:rtl/>
        </w:rPr>
        <w:t>قال</w:t>
      </w:r>
      <w:r w:rsidR="00042216" w:rsidRPr="00F76E63">
        <w:rPr>
          <w:rFonts w:ascii="mylotus" w:hAnsi="mylotus"/>
          <w:sz w:val="28"/>
          <w:szCs w:val="28"/>
          <w:rtl/>
        </w:rPr>
        <w:t xml:space="preserve"> النووي</w:t>
      </w:r>
      <w:r w:rsidR="00134088" w:rsidRPr="00F76E63">
        <w:rPr>
          <w:rFonts w:ascii="mylotus" w:hAnsi="mylotus" w:hint="cs"/>
          <w:sz w:val="28"/>
          <w:szCs w:val="28"/>
          <w:rtl/>
        </w:rPr>
        <w:t xml:space="preserve"> تعليقا على هذا الحديث</w:t>
      </w:r>
      <w:r w:rsidR="00042216" w:rsidRPr="00F76E63">
        <w:rPr>
          <w:rFonts w:ascii="mylotus" w:hAnsi="mylotus"/>
          <w:sz w:val="28"/>
          <w:szCs w:val="28"/>
          <w:rtl/>
        </w:rPr>
        <w:t xml:space="preserve">: </w:t>
      </w:r>
      <w:r w:rsidR="00134088" w:rsidRPr="00F76E63">
        <w:rPr>
          <w:rFonts w:ascii="mylotus" w:hAnsi="mylotus" w:hint="cs"/>
          <w:sz w:val="28"/>
          <w:szCs w:val="28"/>
          <w:rtl/>
        </w:rPr>
        <w:t>(</w:t>
      </w:r>
      <w:r w:rsidR="00042216" w:rsidRPr="00F76E63">
        <w:rPr>
          <w:rFonts w:ascii="mylotus" w:hAnsi="mylotus"/>
          <w:sz w:val="28"/>
          <w:szCs w:val="28"/>
          <w:rtl/>
        </w:rPr>
        <w:t xml:space="preserve">وفي هذا بيان ما خص به الأنبياء - صلوات الله تعالى وسلامه عليهم - من القوة على إطاقة هذا في ليلة واحدة، وكان نبينا </w:t>
      </w:r>
      <w:r w:rsidR="00134088" w:rsidRPr="00F76E63">
        <w:rPr>
          <w:rFonts w:ascii="mylotus" w:hAnsi="mylotus"/>
          <w:sz w:val="28"/>
          <w:szCs w:val="28"/>
          <w:rtl/>
        </w:rPr>
        <w:sym w:font="Abo-thar" w:char="F061"/>
      </w:r>
      <w:r w:rsidR="00134088" w:rsidRPr="00F76E63">
        <w:rPr>
          <w:rFonts w:ascii="mylotus" w:hAnsi="mylotus" w:hint="cs"/>
          <w:sz w:val="28"/>
          <w:szCs w:val="28"/>
          <w:rtl/>
        </w:rPr>
        <w:t xml:space="preserve"> </w:t>
      </w:r>
      <w:r w:rsidR="00042216" w:rsidRPr="00F76E63">
        <w:rPr>
          <w:rFonts w:ascii="mylotus" w:hAnsi="mylotus"/>
          <w:sz w:val="28"/>
          <w:szCs w:val="28"/>
          <w:rtl/>
        </w:rPr>
        <w:t xml:space="preserve">يطوف على إحدى عشرة امرأة له في الساعة </w:t>
      </w:r>
      <w:r w:rsidR="00042216" w:rsidRPr="00F76E63">
        <w:rPr>
          <w:rFonts w:ascii="mylotus" w:hAnsi="mylotus"/>
          <w:sz w:val="28"/>
          <w:szCs w:val="28"/>
          <w:rtl/>
        </w:rPr>
        <w:lastRenderedPageBreak/>
        <w:t>الواحدة، كما ثبت في الصحيحين، وهذا كله من زيادة القوة</w:t>
      </w:r>
      <w:r w:rsidR="00134088" w:rsidRPr="00F76E63">
        <w:rPr>
          <w:rFonts w:ascii="mylotus" w:hAnsi="mylotus" w:hint="cs"/>
          <w:sz w:val="28"/>
          <w:szCs w:val="28"/>
          <w:rtl/>
        </w:rPr>
        <w:t>)</w:t>
      </w:r>
      <w:r w:rsidR="00134088" w:rsidRPr="00F76E63">
        <w:rPr>
          <w:rStyle w:val="af0"/>
          <w:sz w:val="28"/>
          <w:szCs w:val="28"/>
          <w:rtl/>
        </w:rPr>
        <w:t>(</w:t>
      </w:r>
      <w:r w:rsidR="00134088" w:rsidRPr="00F76E63">
        <w:rPr>
          <w:rStyle w:val="af0"/>
          <w:sz w:val="28"/>
          <w:szCs w:val="28"/>
          <w:rtl/>
        </w:rPr>
        <w:footnoteReference w:id="120"/>
      </w:r>
      <w:r w:rsidR="00134088" w:rsidRPr="00F76E63">
        <w:rPr>
          <w:rStyle w:val="af0"/>
          <w:sz w:val="28"/>
          <w:szCs w:val="28"/>
          <w:rtl/>
        </w:rPr>
        <w:t>)</w:t>
      </w:r>
      <w:r w:rsidR="00134088" w:rsidRPr="00F76E63">
        <w:rPr>
          <w:rFonts w:ascii="mylotus" w:hAnsi="mylotus" w:hint="cs"/>
          <w:sz w:val="28"/>
          <w:szCs w:val="28"/>
          <w:rtl/>
        </w:rPr>
        <w:t xml:space="preserve"> </w:t>
      </w:r>
    </w:p>
    <w:p w14:paraId="0D590CB5" w14:textId="77777777" w:rsidR="00042216" w:rsidRPr="00F76E63" w:rsidRDefault="00042216" w:rsidP="00134088">
      <w:pPr>
        <w:pStyle w:val="aaac"/>
        <w:rPr>
          <w:rFonts w:ascii="mylotus" w:hAnsi="mylotus"/>
          <w:sz w:val="28"/>
          <w:szCs w:val="28"/>
          <w:rtl/>
        </w:rPr>
      </w:pPr>
      <w:r w:rsidRPr="00F76E63">
        <w:rPr>
          <w:rFonts w:ascii="mylotus" w:hAnsi="mylotus"/>
          <w:sz w:val="28"/>
          <w:szCs w:val="28"/>
          <w:rtl/>
        </w:rPr>
        <w:t xml:space="preserve">ويقول ابن حجر: </w:t>
      </w:r>
      <w:r w:rsidR="00134088" w:rsidRPr="00F76E63">
        <w:rPr>
          <w:rFonts w:ascii="mylotus" w:hAnsi="mylotus" w:hint="cs"/>
          <w:sz w:val="28"/>
          <w:szCs w:val="28"/>
          <w:rtl/>
        </w:rPr>
        <w:t>(</w:t>
      </w:r>
      <w:r w:rsidRPr="00F76E63">
        <w:rPr>
          <w:rFonts w:ascii="mylotus" w:hAnsi="mylotus"/>
          <w:sz w:val="28"/>
          <w:szCs w:val="28"/>
          <w:rtl/>
        </w:rPr>
        <w:t>وفيه ما خص به الأنبياء من القوة على الجماع الدال ذلك على صحة البنية، وقوة الفحولية، وكمال الرجولية، مع ما هم فيه من الاشتغال بالعبادة والعلوم</w:t>
      </w:r>
      <w:r w:rsidR="00134088" w:rsidRPr="00F76E63">
        <w:rPr>
          <w:rFonts w:ascii="mylotus" w:hAnsi="mylotus" w:hint="cs"/>
          <w:sz w:val="28"/>
          <w:szCs w:val="28"/>
          <w:rtl/>
        </w:rPr>
        <w:t>)</w:t>
      </w:r>
      <w:r w:rsidR="00134088" w:rsidRPr="00F76E63">
        <w:rPr>
          <w:rStyle w:val="af0"/>
          <w:sz w:val="28"/>
          <w:szCs w:val="28"/>
          <w:rtl/>
        </w:rPr>
        <w:t>(</w:t>
      </w:r>
      <w:r w:rsidR="00134088" w:rsidRPr="00F76E63">
        <w:rPr>
          <w:rStyle w:val="af0"/>
          <w:sz w:val="28"/>
          <w:szCs w:val="28"/>
          <w:rtl/>
        </w:rPr>
        <w:footnoteReference w:id="121"/>
      </w:r>
      <w:r w:rsidR="00134088" w:rsidRPr="00F76E63">
        <w:rPr>
          <w:rStyle w:val="af0"/>
          <w:sz w:val="28"/>
          <w:szCs w:val="28"/>
          <w:rtl/>
        </w:rPr>
        <w:t>)</w:t>
      </w:r>
      <w:r w:rsidR="00134088" w:rsidRPr="00F76E63">
        <w:rPr>
          <w:rFonts w:ascii="mylotus" w:hAnsi="mylotus" w:hint="cs"/>
          <w:sz w:val="28"/>
          <w:szCs w:val="28"/>
          <w:rtl/>
        </w:rPr>
        <w:t xml:space="preserve"> </w:t>
      </w:r>
    </w:p>
    <w:p w14:paraId="2C49317B" w14:textId="77777777" w:rsidR="00134088" w:rsidRPr="00F76E63" w:rsidRDefault="00134088" w:rsidP="00134088">
      <w:pPr>
        <w:pStyle w:val="aaac"/>
        <w:rPr>
          <w:rFonts w:ascii="mylotus" w:hAnsi="mylotus"/>
          <w:sz w:val="28"/>
          <w:szCs w:val="28"/>
          <w:rtl/>
        </w:rPr>
      </w:pPr>
      <w:r w:rsidRPr="00F76E63">
        <w:rPr>
          <w:rFonts w:ascii="mylotus" w:hAnsi="mylotus" w:hint="cs"/>
          <w:sz w:val="28"/>
          <w:szCs w:val="28"/>
          <w:rtl/>
        </w:rPr>
        <w:t>ويقول المناوي</w:t>
      </w:r>
      <w:r w:rsidR="00042216" w:rsidRPr="00F76E63">
        <w:rPr>
          <w:rFonts w:ascii="mylotus" w:hAnsi="mylotus"/>
          <w:sz w:val="28"/>
          <w:szCs w:val="28"/>
          <w:rtl/>
        </w:rPr>
        <w:t xml:space="preserve">: </w:t>
      </w:r>
      <w:r w:rsidRPr="00F76E63">
        <w:rPr>
          <w:rFonts w:ascii="mylotus" w:hAnsi="mylotus" w:hint="cs"/>
          <w:sz w:val="28"/>
          <w:szCs w:val="28"/>
          <w:rtl/>
        </w:rPr>
        <w:t>(</w:t>
      </w:r>
      <w:r w:rsidR="00042216" w:rsidRPr="00F76E63">
        <w:rPr>
          <w:rFonts w:ascii="mylotus" w:hAnsi="mylotus"/>
          <w:sz w:val="28"/>
          <w:szCs w:val="28"/>
          <w:rtl/>
        </w:rPr>
        <w:t>إن سليمان - عليه السلام - تمنى أن يكون له ملكا لا ينبغي لأحد من بعده، فأعطي الملك، وأعطي القوة في الجماع؛ ليتم له الملك على خرق العادة من كل الجهات؛ لأن الملوك يتخذون من الحرائر والسراري بقدر ما أحل لهم ويستطيعونه، فأعطي سليمان - عليه السلام - تلك الخصوصية ليتميز بها عنهم، فكان نساؤه من جنس ملكه الذي لا ينبغي لأحد من بعده</w:t>
      </w:r>
      <w:r w:rsidRPr="00F76E63">
        <w:rPr>
          <w:rFonts w:ascii="mylotus" w:hAnsi="mylotus" w:hint="cs"/>
          <w:sz w:val="28"/>
          <w:szCs w:val="28"/>
          <w:rtl/>
        </w:rPr>
        <w:t>)</w:t>
      </w:r>
      <w:r w:rsidRPr="00F76E63">
        <w:rPr>
          <w:rStyle w:val="af0"/>
          <w:sz w:val="28"/>
          <w:szCs w:val="28"/>
          <w:rtl/>
        </w:rPr>
        <w:t>(</w:t>
      </w:r>
      <w:r w:rsidRPr="00F76E63">
        <w:rPr>
          <w:rStyle w:val="af0"/>
          <w:sz w:val="28"/>
          <w:szCs w:val="28"/>
          <w:rtl/>
        </w:rPr>
        <w:footnoteReference w:id="122"/>
      </w:r>
      <w:r w:rsidRPr="00F76E63">
        <w:rPr>
          <w:rStyle w:val="af0"/>
          <w:sz w:val="28"/>
          <w:szCs w:val="28"/>
          <w:rtl/>
        </w:rPr>
        <w:t>)</w:t>
      </w:r>
    </w:p>
    <w:p w14:paraId="0EFBF83B" w14:textId="77777777" w:rsidR="00042216" w:rsidRPr="00F76E63" w:rsidRDefault="0078613B" w:rsidP="00F76E63">
      <w:pPr>
        <w:pStyle w:val="aaac"/>
        <w:rPr>
          <w:sz w:val="28"/>
          <w:szCs w:val="28"/>
          <w:rtl/>
        </w:rPr>
      </w:pPr>
      <w:r w:rsidRPr="00F76E63">
        <w:rPr>
          <w:rFonts w:ascii="mylotus" w:hAnsi="mylotus" w:hint="cs"/>
          <w:sz w:val="28"/>
          <w:szCs w:val="28"/>
          <w:rtl/>
        </w:rPr>
        <w:t>وهكذا استطاعت أمثال هذه النصوص أن تنحرف بالنبوة عن معناها السامي الذي قصده القرآن الكريم إلى معان باهتة محتقرة تتفق تماما مع المنهج الذي كان يفكر به فرعون وهامان ومعاوية ويزيد.</w:t>
      </w:r>
      <w:r w:rsidR="00F76E63" w:rsidRPr="00F76E63">
        <w:rPr>
          <w:sz w:val="28"/>
          <w:szCs w:val="28"/>
          <w:rtl/>
        </w:rPr>
        <w:t xml:space="preserve"> </w:t>
      </w:r>
    </w:p>
    <w:p w14:paraId="736E99EA" w14:textId="77777777" w:rsidR="00994AD0" w:rsidRPr="00F76E63" w:rsidRDefault="00994AD0" w:rsidP="0024439B">
      <w:pPr>
        <w:pStyle w:val="aaa1"/>
        <w:rPr>
          <w:sz w:val="28"/>
          <w:szCs w:val="28"/>
          <w:rtl/>
        </w:rPr>
      </w:pPr>
      <w:bookmarkStart w:id="26" w:name="_Toc467519301"/>
      <w:r w:rsidRPr="00F76E63">
        <w:rPr>
          <w:rFonts w:hint="cs"/>
          <w:sz w:val="28"/>
          <w:szCs w:val="28"/>
          <w:rtl/>
        </w:rPr>
        <w:lastRenderedPageBreak/>
        <w:t xml:space="preserve">رسول الله .. </w:t>
      </w:r>
      <w:r w:rsidR="0024439B" w:rsidRPr="00F76E63">
        <w:rPr>
          <w:rFonts w:hint="cs"/>
          <w:sz w:val="28"/>
          <w:szCs w:val="28"/>
          <w:rtl/>
        </w:rPr>
        <w:t>والعلم</w:t>
      </w:r>
      <w:bookmarkEnd w:id="26"/>
    </w:p>
    <w:p w14:paraId="7513A5D5" w14:textId="77777777" w:rsidR="00C4548F" w:rsidRPr="00F76E63" w:rsidRDefault="00C4548F" w:rsidP="009119EE">
      <w:pPr>
        <w:pStyle w:val="aaac"/>
        <w:rPr>
          <w:sz w:val="28"/>
          <w:szCs w:val="28"/>
          <w:rtl/>
        </w:rPr>
      </w:pPr>
      <w:r w:rsidRPr="00F76E63">
        <w:rPr>
          <w:rFonts w:hint="cs"/>
          <w:sz w:val="28"/>
          <w:szCs w:val="28"/>
          <w:rtl/>
        </w:rPr>
        <w:t>من أهم خصائص النبوة التي وردت بها الأدلة العقلية والنقلية خاصية [العلم الشامل]، أو [العلم الراسخ]، وهي خاص</w:t>
      </w:r>
      <w:r w:rsidR="00666DAD" w:rsidRPr="00F76E63">
        <w:rPr>
          <w:rFonts w:hint="cs"/>
          <w:sz w:val="28"/>
          <w:szCs w:val="28"/>
          <w:rtl/>
        </w:rPr>
        <w:t>ي</w:t>
      </w:r>
      <w:r w:rsidRPr="00F76E63">
        <w:rPr>
          <w:rFonts w:hint="cs"/>
          <w:sz w:val="28"/>
          <w:szCs w:val="28"/>
          <w:rtl/>
        </w:rPr>
        <w:t xml:space="preserve">ة حاولت السنة المذهبية بطرق مختلفة أن تتجاهلها.. بل حاولت في أحيان كثيرة أن تلغيها.. بل صورت القائلين بها </w:t>
      </w:r>
      <w:r w:rsidR="009119EE" w:rsidRPr="00F76E63">
        <w:rPr>
          <w:rFonts w:hint="cs"/>
          <w:sz w:val="28"/>
          <w:szCs w:val="28"/>
          <w:rtl/>
        </w:rPr>
        <w:t>بصورة ال</w:t>
      </w:r>
      <w:r w:rsidRPr="00F76E63">
        <w:rPr>
          <w:rFonts w:hint="cs"/>
          <w:sz w:val="28"/>
          <w:szCs w:val="28"/>
          <w:rtl/>
        </w:rPr>
        <w:t>ضالين و</w:t>
      </w:r>
      <w:r w:rsidR="009119EE" w:rsidRPr="00F76E63">
        <w:rPr>
          <w:rFonts w:hint="cs"/>
          <w:sz w:val="28"/>
          <w:szCs w:val="28"/>
          <w:rtl/>
        </w:rPr>
        <w:t>ال</w:t>
      </w:r>
      <w:r w:rsidRPr="00F76E63">
        <w:rPr>
          <w:rFonts w:hint="cs"/>
          <w:sz w:val="28"/>
          <w:szCs w:val="28"/>
          <w:rtl/>
        </w:rPr>
        <w:t>مشركين و</w:t>
      </w:r>
      <w:r w:rsidR="009119EE" w:rsidRPr="00F76E63">
        <w:rPr>
          <w:rFonts w:hint="cs"/>
          <w:sz w:val="28"/>
          <w:szCs w:val="28"/>
          <w:rtl/>
        </w:rPr>
        <w:t>ال</w:t>
      </w:r>
      <w:r w:rsidRPr="00F76E63">
        <w:rPr>
          <w:rFonts w:hint="cs"/>
          <w:sz w:val="28"/>
          <w:szCs w:val="28"/>
          <w:rtl/>
        </w:rPr>
        <w:t>مغالين.</w:t>
      </w:r>
    </w:p>
    <w:p w14:paraId="0DCDD817" w14:textId="77777777" w:rsidR="00C4548F" w:rsidRPr="00F76E63" w:rsidRDefault="00C4548F" w:rsidP="00C4548F">
      <w:pPr>
        <w:pStyle w:val="aaac"/>
        <w:rPr>
          <w:sz w:val="28"/>
          <w:szCs w:val="28"/>
          <w:rtl/>
        </w:rPr>
      </w:pPr>
      <w:r w:rsidRPr="00F76E63">
        <w:rPr>
          <w:rFonts w:hint="cs"/>
          <w:sz w:val="28"/>
          <w:szCs w:val="28"/>
          <w:rtl/>
        </w:rPr>
        <w:t xml:space="preserve">وهي تتجاهل بذلك كل ما ورد في القرآن الكريم والسنة المطهرة من تعليم الله لنبيه </w:t>
      </w:r>
      <w:r w:rsidRPr="00F76E63">
        <w:rPr>
          <w:rFonts w:hint="cs"/>
          <w:sz w:val="28"/>
          <w:szCs w:val="28"/>
        </w:rPr>
        <w:sym w:font="Abo-thar" w:char="F061"/>
      </w:r>
      <w:r w:rsidRPr="00F76E63">
        <w:rPr>
          <w:rFonts w:hint="cs"/>
          <w:sz w:val="28"/>
          <w:szCs w:val="28"/>
          <w:rtl/>
        </w:rPr>
        <w:t xml:space="preserve"> </w:t>
      </w:r>
      <w:r w:rsidR="00666DAD" w:rsidRPr="00F76E63">
        <w:rPr>
          <w:rFonts w:hint="cs"/>
          <w:sz w:val="28"/>
          <w:szCs w:val="28"/>
          <w:rtl/>
        </w:rPr>
        <w:t xml:space="preserve">من </w:t>
      </w:r>
      <w:r w:rsidRPr="00F76E63">
        <w:rPr>
          <w:rFonts w:hint="cs"/>
          <w:sz w:val="28"/>
          <w:szCs w:val="28"/>
          <w:rtl/>
        </w:rPr>
        <w:t>عجائب العلوم وغرائبها مما لا يطيقه عقل الإنسان.</w:t>
      </w:r>
    </w:p>
    <w:p w14:paraId="2CE799A3" w14:textId="77777777" w:rsidR="00C4548F" w:rsidRPr="00F76E63" w:rsidRDefault="00C4548F" w:rsidP="00C4548F">
      <w:pPr>
        <w:pStyle w:val="aaac"/>
        <w:rPr>
          <w:sz w:val="28"/>
          <w:szCs w:val="28"/>
          <w:rtl/>
        </w:rPr>
      </w:pPr>
      <w:r w:rsidRPr="00F76E63">
        <w:rPr>
          <w:rFonts w:hint="cs"/>
          <w:sz w:val="28"/>
          <w:szCs w:val="28"/>
          <w:rtl/>
        </w:rPr>
        <w:t xml:space="preserve">وأول ما يشير إلى هذه الناحية المهمة في الرسول </w:t>
      </w:r>
      <w:r w:rsidRPr="00F76E63">
        <w:rPr>
          <w:rFonts w:hint="cs"/>
          <w:sz w:val="28"/>
          <w:szCs w:val="28"/>
        </w:rPr>
        <w:sym w:font="Abo-thar" w:char="F061"/>
      </w:r>
      <w:r w:rsidRPr="00F76E63">
        <w:rPr>
          <w:rFonts w:hint="cs"/>
          <w:sz w:val="28"/>
          <w:szCs w:val="28"/>
          <w:rtl/>
        </w:rPr>
        <w:t xml:space="preserve"> قوله تعالى: </w:t>
      </w:r>
      <w:r w:rsidR="00822965" w:rsidRPr="00F76E63">
        <w:rPr>
          <w:sz w:val="28"/>
          <w:szCs w:val="28"/>
          <w:rtl/>
        </w:rPr>
        <w:t>﴿</w:t>
      </w:r>
      <w:r w:rsidRPr="00F76E63">
        <w:rPr>
          <w:sz w:val="28"/>
          <w:szCs w:val="28"/>
          <w:rtl/>
        </w:rPr>
        <w:t xml:space="preserve">وَعَلَّمَ آدَمَ الْأَسْمَاءَ كُلَّهَا ثُمَّ عَرَضَهُمْ عَلَى الْمَلَائِكَةِ فَقَالَ أَنْبِئُونِي بِأَسْمَاءِ هَؤُلَاءِ إِنْ كُنْتُمْ صَادِقِينَ (31) قَالُوا سُبْحَانَكَ لَا عِلْمَ لَنَا إِلَّا مَا عَلَّمْتَنَا إِنَّكَ أَنْتَ الْعَلِيمُ الْحَكِيمُ (32) قَالَ يَاآدَمُ أَنْبِئْهُمْ بِأَسْمَائِهِمْ فَلَمَّا أَنْبَأَهُمْ بِأَسْمَائِهِمْ قَالَ أَلَمْ أَقُلْ لَكُمْ إِنِّي أَعْلَمُ غَيْبَ السَّمَاوَاتِ وَالْأَرْضِ وَأَعْلَمُ مَا تُبْدُونَ وَمَا كُنْتُمْ تَكْتُمُونَ </w:t>
      </w:r>
      <w:r w:rsidR="00822965" w:rsidRPr="00F76E63">
        <w:rPr>
          <w:sz w:val="28"/>
          <w:szCs w:val="28"/>
          <w:rtl/>
        </w:rPr>
        <w:t>﴾</w:t>
      </w:r>
      <w:r w:rsidRPr="00F76E63">
        <w:rPr>
          <w:sz w:val="28"/>
          <w:szCs w:val="28"/>
          <w:rtl/>
        </w:rPr>
        <w:t xml:space="preserve"> [البقرة: 31 - 33]</w:t>
      </w:r>
    </w:p>
    <w:p w14:paraId="4BFDCD4B" w14:textId="77777777" w:rsidR="00390DE1" w:rsidRPr="00F76E63" w:rsidRDefault="00C4548F" w:rsidP="004B50F8">
      <w:pPr>
        <w:pStyle w:val="aaac"/>
        <w:rPr>
          <w:sz w:val="28"/>
          <w:szCs w:val="28"/>
          <w:rtl/>
        </w:rPr>
      </w:pPr>
      <w:r w:rsidRPr="00F76E63">
        <w:rPr>
          <w:rFonts w:hint="cs"/>
          <w:sz w:val="28"/>
          <w:szCs w:val="28"/>
          <w:rtl/>
        </w:rPr>
        <w:t>فهذه الآيات الكريمة تشير إلى العلوم التي تقتضيها الخلافة عن الله، وهي علوم كثيرة جدا إلى الدرجة التي سماها الله تعالى [</w:t>
      </w:r>
      <w:r w:rsidRPr="00F76E63">
        <w:rPr>
          <w:sz w:val="28"/>
          <w:szCs w:val="28"/>
          <w:rtl/>
        </w:rPr>
        <w:t>الْأَسْمَاءَ كُلَّهَا</w:t>
      </w:r>
      <w:r w:rsidRPr="00F76E63">
        <w:rPr>
          <w:rFonts w:hint="cs"/>
          <w:sz w:val="28"/>
          <w:szCs w:val="28"/>
          <w:rtl/>
        </w:rPr>
        <w:t>]، بل إلى الدرجة التي عجزت الملائكة عليهم السلام أن يعرفوها.. وهم من هم..</w:t>
      </w:r>
      <w:r w:rsidR="00E60419" w:rsidRPr="00F76E63">
        <w:rPr>
          <w:rFonts w:hint="cs"/>
          <w:sz w:val="28"/>
          <w:szCs w:val="28"/>
          <w:rtl/>
        </w:rPr>
        <w:t xml:space="preserve"> </w:t>
      </w:r>
      <w:r w:rsidRPr="00F76E63">
        <w:rPr>
          <w:rFonts w:hint="cs"/>
          <w:sz w:val="28"/>
          <w:szCs w:val="28"/>
          <w:rtl/>
        </w:rPr>
        <w:t xml:space="preserve">فإذا كان هذا عظمة العلم الذي لقن لآدم عليه السلام، فكيف بالعلم الذي لقن لرسول الله </w:t>
      </w:r>
      <w:r w:rsidRPr="00F76E63">
        <w:rPr>
          <w:rFonts w:hint="cs"/>
          <w:sz w:val="28"/>
          <w:szCs w:val="28"/>
        </w:rPr>
        <w:sym w:font="Abo-thar" w:char="F061"/>
      </w:r>
      <w:r w:rsidR="00666DAD" w:rsidRPr="00F76E63">
        <w:rPr>
          <w:rFonts w:hint="cs"/>
          <w:sz w:val="28"/>
          <w:szCs w:val="28"/>
          <w:rtl/>
        </w:rPr>
        <w:t>؟</w:t>
      </w:r>
    </w:p>
    <w:p w14:paraId="62B9903C" w14:textId="77777777" w:rsidR="00E60419" w:rsidRPr="00F76E63" w:rsidRDefault="00E60419" w:rsidP="00E60419">
      <w:pPr>
        <w:pStyle w:val="aaac"/>
        <w:rPr>
          <w:sz w:val="28"/>
          <w:szCs w:val="28"/>
          <w:rtl/>
          <w:lang w:bidi="ar-SA"/>
        </w:rPr>
      </w:pPr>
      <w:r w:rsidRPr="00F76E63">
        <w:rPr>
          <w:rFonts w:hint="cs"/>
          <w:sz w:val="28"/>
          <w:szCs w:val="28"/>
          <w:rtl/>
        </w:rPr>
        <w:t xml:space="preserve">ويشير إلى هذا أيضا قوله تعالى: </w:t>
      </w:r>
      <w:r w:rsidR="00822965" w:rsidRPr="00F76E63">
        <w:rPr>
          <w:sz w:val="28"/>
          <w:szCs w:val="28"/>
          <w:rtl/>
        </w:rPr>
        <w:t>﴿</w:t>
      </w:r>
      <w:r w:rsidRPr="00F76E63">
        <w:rPr>
          <w:sz w:val="28"/>
          <w:szCs w:val="28"/>
          <w:rtl/>
        </w:rPr>
        <w:t>قَالَ الَّذِي عِنْدَهُ عِلْمٌ مِنَ الْكِتَابِ أَنَا آتِيكَ بِهِ قَبْلَ أَنْ يَرْتَدَّ إِلَيْكَ طَرْفُكَ</w:t>
      </w:r>
      <w:r w:rsidR="00822965" w:rsidRPr="00F76E63">
        <w:rPr>
          <w:sz w:val="28"/>
          <w:szCs w:val="28"/>
          <w:rtl/>
        </w:rPr>
        <w:t>﴾</w:t>
      </w:r>
      <w:r w:rsidRPr="00F76E63">
        <w:rPr>
          <w:sz w:val="28"/>
          <w:szCs w:val="28"/>
          <w:rtl/>
        </w:rPr>
        <w:t xml:space="preserve"> [النمل: 40]</w:t>
      </w:r>
      <w:r w:rsidRPr="00F76E63">
        <w:rPr>
          <w:rFonts w:hint="cs"/>
          <w:sz w:val="28"/>
          <w:szCs w:val="28"/>
          <w:rtl/>
        </w:rPr>
        <w:t xml:space="preserve"> فإذا كان هذا علم صاحب من أصحاب سليمان عليه السلام، وهو علم مرتبط ببعض الكتاب، فكيف بعلم رسول الله </w:t>
      </w:r>
      <w:r w:rsidRPr="00F76E63">
        <w:rPr>
          <w:rFonts w:hint="cs"/>
          <w:sz w:val="28"/>
          <w:szCs w:val="28"/>
        </w:rPr>
        <w:sym w:font="Abo-thar" w:char="F061"/>
      </w:r>
      <w:r w:rsidRPr="00F76E63">
        <w:rPr>
          <w:rFonts w:hint="cs"/>
          <w:sz w:val="28"/>
          <w:szCs w:val="28"/>
          <w:rtl/>
        </w:rPr>
        <w:t>، وهو علم بكل الكتاب؟</w:t>
      </w:r>
    </w:p>
    <w:p w14:paraId="03DF2D69" w14:textId="77777777" w:rsidR="00C4548F" w:rsidRPr="00F76E63" w:rsidRDefault="00E60419" w:rsidP="00E60419">
      <w:pPr>
        <w:pStyle w:val="aaac"/>
        <w:rPr>
          <w:sz w:val="28"/>
          <w:szCs w:val="28"/>
          <w:rtl/>
        </w:rPr>
      </w:pPr>
      <w:r w:rsidRPr="00F76E63">
        <w:rPr>
          <w:rFonts w:hint="cs"/>
          <w:sz w:val="28"/>
          <w:szCs w:val="28"/>
          <w:rtl/>
        </w:rPr>
        <w:t xml:space="preserve">ويشير إلى هذا </w:t>
      </w:r>
      <w:r w:rsidR="00390DE1" w:rsidRPr="00F76E63">
        <w:rPr>
          <w:rFonts w:hint="cs"/>
          <w:sz w:val="28"/>
          <w:szCs w:val="28"/>
          <w:rtl/>
        </w:rPr>
        <w:t xml:space="preserve">العلم الذي أوتيه رسول الله </w:t>
      </w:r>
      <w:r w:rsidR="00390DE1" w:rsidRPr="00F76E63">
        <w:rPr>
          <w:rFonts w:hint="cs"/>
          <w:sz w:val="28"/>
          <w:szCs w:val="28"/>
        </w:rPr>
        <w:sym w:font="Abo-thar" w:char="F061"/>
      </w:r>
      <w:r w:rsidR="00390DE1" w:rsidRPr="00F76E63">
        <w:rPr>
          <w:rFonts w:hint="cs"/>
          <w:sz w:val="28"/>
          <w:szCs w:val="28"/>
          <w:rtl/>
        </w:rPr>
        <w:t xml:space="preserve"> من لدن الله</w:t>
      </w:r>
      <w:r w:rsidR="00666DAD" w:rsidRPr="00F76E63">
        <w:rPr>
          <w:rFonts w:hint="cs"/>
          <w:sz w:val="28"/>
          <w:szCs w:val="28"/>
          <w:rtl/>
        </w:rPr>
        <w:t xml:space="preserve"> تعالى</w:t>
      </w:r>
      <w:r w:rsidRPr="00F76E63">
        <w:rPr>
          <w:rFonts w:hint="cs"/>
          <w:sz w:val="28"/>
          <w:szCs w:val="28"/>
          <w:rtl/>
        </w:rPr>
        <w:t xml:space="preserve"> ـ أيضا ـ قوله تعالى</w:t>
      </w:r>
      <w:r w:rsidR="00C4548F" w:rsidRPr="00F76E63">
        <w:rPr>
          <w:rFonts w:hint="cs"/>
          <w:sz w:val="28"/>
          <w:szCs w:val="28"/>
          <w:rtl/>
        </w:rPr>
        <w:t xml:space="preserve">: </w:t>
      </w:r>
      <w:r w:rsidR="00822965" w:rsidRPr="00F76E63">
        <w:rPr>
          <w:sz w:val="28"/>
          <w:szCs w:val="28"/>
          <w:rtl/>
        </w:rPr>
        <w:t>﴿</w:t>
      </w:r>
      <w:r w:rsidR="00C4548F" w:rsidRPr="00F76E63">
        <w:rPr>
          <w:sz w:val="28"/>
          <w:szCs w:val="28"/>
          <w:rtl/>
        </w:rPr>
        <w:t>وَأَنْزَلَ اللَّهُ عَلَيْكَ الْكِتَابَ وَالْحِكْمَةَ وَعَلَّمَكَ مَا لَمْ تَكُنْ تَعْلَمُ وَكَانَ فَضْلُ اللَّهِ عَلَيْكَ عَظِيمًا</w:t>
      </w:r>
      <w:r w:rsidR="00822965" w:rsidRPr="00F76E63">
        <w:rPr>
          <w:sz w:val="28"/>
          <w:szCs w:val="28"/>
          <w:rtl/>
        </w:rPr>
        <w:t>﴾</w:t>
      </w:r>
      <w:r w:rsidR="00C4548F" w:rsidRPr="00F76E63">
        <w:rPr>
          <w:sz w:val="28"/>
          <w:szCs w:val="28"/>
          <w:rtl/>
        </w:rPr>
        <w:t xml:space="preserve"> </w:t>
      </w:r>
      <w:r w:rsidR="00C4548F" w:rsidRPr="00F76E63">
        <w:rPr>
          <w:sz w:val="28"/>
          <w:szCs w:val="28"/>
          <w:rtl/>
        </w:rPr>
        <w:lastRenderedPageBreak/>
        <w:t>[النساء: 113]</w:t>
      </w:r>
    </w:p>
    <w:p w14:paraId="23DDBFEE" w14:textId="77777777" w:rsidR="00C4548F" w:rsidRPr="00F76E63" w:rsidRDefault="00E60419" w:rsidP="00E60419">
      <w:pPr>
        <w:pStyle w:val="aaac"/>
        <w:rPr>
          <w:sz w:val="28"/>
          <w:szCs w:val="28"/>
          <w:rtl/>
        </w:rPr>
      </w:pPr>
      <w:r w:rsidRPr="00F76E63">
        <w:rPr>
          <w:rFonts w:hint="cs"/>
          <w:sz w:val="28"/>
          <w:szCs w:val="28"/>
          <w:rtl/>
        </w:rPr>
        <w:t xml:space="preserve">ويشير إليه قوله </w:t>
      </w:r>
      <w:r w:rsidR="00390DE1" w:rsidRPr="00F76E63">
        <w:rPr>
          <w:rFonts w:hint="cs"/>
          <w:sz w:val="28"/>
          <w:szCs w:val="28"/>
        </w:rPr>
        <w:sym w:font="Abo-thar" w:char="F061"/>
      </w:r>
      <w:r w:rsidR="00390DE1" w:rsidRPr="00F76E63">
        <w:rPr>
          <w:rFonts w:hint="cs"/>
          <w:sz w:val="28"/>
          <w:szCs w:val="28"/>
          <w:rtl/>
        </w:rPr>
        <w:t xml:space="preserve"> ـ </w:t>
      </w:r>
      <w:r w:rsidR="00C4548F" w:rsidRPr="00F76E63">
        <w:rPr>
          <w:rFonts w:hint="cs"/>
          <w:sz w:val="28"/>
          <w:szCs w:val="28"/>
          <w:rtl/>
        </w:rPr>
        <w:t xml:space="preserve">مخبرا عن </w:t>
      </w:r>
      <w:r w:rsidR="00390DE1" w:rsidRPr="00F76E63">
        <w:rPr>
          <w:rFonts w:hint="cs"/>
          <w:sz w:val="28"/>
          <w:szCs w:val="28"/>
          <w:rtl/>
        </w:rPr>
        <w:t>نفسه ـ (</w:t>
      </w:r>
      <w:r w:rsidR="00C4548F" w:rsidRPr="00F76E63">
        <w:rPr>
          <w:sz w:val="28"/>
          <w:szCs w:val="28"/>
          <w:rtl/>
        </w:rPr>
        <w:t xml:space="preserve">إنِّي أرى ما لا ترَون، وأسمع ما لا تسمعون، إنَّ السماء أطت، وحقَّ لها أن تئط، ما فيها موضع أربع أصابع إلا وملك واضع جبهته ساجدًا لله، والله لو تعلمون ما أعلم لضحكتم قليلاً ولبكيتم كثيرًا، وما تلذَّذتم بالنساء على الفرش، ولخرجتم إلى الصعدات تجأرون </w:t>
      </w:r>
      <w:r w:rsidR="00390DE1" w:rsidRPr="00F76E63">
        <w:rPr>
          <w:rFonts w:hint="cs"/>
          <w:sz w:val="28"/>
          <w:szCs w:val="28"/>
          <w:rtl/>
        </w:rPr>
        <w:t>إ</w:t>
      </w:r>
      <w:r w:rsidR="00C4548F" w:rsidRPr="00F76E63">
        <w:rPr>
          <w:sz w:val="28"/>
          <w:szCs w:val="28"/>
          <w:rtl/>
        </w:rPr>
        <w:t>لى الله</w:t>
      </w:r>
      <w:r w:rsidR="00390DE1" w:rsidRPr="00F76E63">
        <w:rPr>
          <w:rFonts w:hint="cs"/>
          <w:sz w:val="28"/>
          <w:szCs w:val="28"/>
          <w:rtl/>
        </w:rPr>
        <w:t>)</w:t>
      </w:r>
      <w:r w:rsidR="00390DE1" w:rsidRPr="00F76E63">
        <w:rPr>
          <w:rStyle w:val="af0"/>
          <w:sz w:val="28"/>
          <w:szCs w:val="28"/>
          <w:rtl/>
        </w:rPr>
        <w:t>(</w:t>
      </w:r>
      <w:r w:rsidR="00390DE1" w:rsidRPr="00F76E63">
        <w:rPr>
          <w:rStyle w:val="af0"/>
          <w:sz w:val="28"/>
          <w:szCs w:val="28"/>
          <w:rtl/>
        </w:rPr>
        <w:footnoteReference w:id="123"/>
      </w:r>
      <w:r w:rsidR="00390DE1" w:rsidRPr="00F76E63">
        <w:rPr>
          <w:rStyle w:val="af0"/>
          <w:sz w:val="28"/>
          <w:szCs w:val="28"/>
          <w:rtl/>
        </w:rPr>
        <w:t>)</w:t>
      </w:r>
      <w:r w:rsidR="00390DE1" w:rsidRPr="00F76E63">
        <w:rPr>
          <w:rFonts w:hint="cs"/>
          <w:sz w:val="28"/>
          <w:szCs w:val="28"/>
          <w:rtl/>
        </w:rPr>
        <w:t xml:space="preserve"> </w:t>
      </w:r>
    </w:p>
    <w:p w14:paraId="0D18DC70" w14:textId="77777777" w:rsidR="00390DE1" w:rsidRPr="00F76E63" w:rsidRDefault="00390DE1" w:rsidP="00390DE1">
      <w:pPr>
        <w:pStyle w:val="aaac"/>
        <w:rPr>
          <w:sz w:val="28"/>
          <w:szCs w:val="28"/>
          <w:rtl/>
        </w:rPr>
      </w:pPr>
      <w:r w:rsidRPr="00F76E63">
        <w:rPr>
          <w:rFonts w:hint="cs"/>
          <w:sz w:val="28"/>
          <w:szCs w:val="28"/>
          <w:rtl/>
        </w:rPr>
        <w:t xml:space="preserve">وهذا الحديث يذكرنا بقوله تعالى في حق إبراهيم عليه السلام: </w:t>
      </w:r>
      <w:r w:rsidR="00822965" w:rsidRPr="00F76E63">
        <w:rPr>
          <w:sz w:val="28"/>
          <w:szCs w:val="28"/>
          <w:rtl/>
        </w:rPr>
        <w:t>﴿</w:t>
      </w:r>
      <w:r w:rsidRPr="00F76E63">
        <w:rPr>
          <w:sz w:val="28"/>
          <w:szCs w:val="28"/>
          <w:rtl/>
        </w:rPr>
        <w:t xml:space="preserve"> وَكَذَلِكَ نُرِي إِبْرَاهِيمَ مَلَكُوتَ السَّمَاوَاتِ وَالْأَرْضِ وَلِيَكُونَ مِنَ الْمُوقِنِينَ </w:t>
      </w:r>
      <w:r w:rsidR="00822965" w:rsidRPr="00F76E63">
        <w:rPr>
          <w:sz w:val="28"/>
          <w:szCs w:val="28"/>
          <w:rtl/>
        </w:rPr>
        <w:t>﴾</w:t>
      </w:r>
      <w:r w:rsidRPr="00F76E63">
        <w:rPr>
          <w:sz w:val="28"/>
          <w:szCs w:val="28"/>
          <w:rtl/>
        </w:rPr>
        <w:t xml:space="preserve"> [الأنعام: 75]</w:t>
      </w:r>
    </w:p>
    <w:p w14:paraId="0DCD7966" w14:textId="77777777" w:rsidR="00390DE1" w:rsidRPr="00F76E63" w:rsidRDefault="00390DE1" w:rsidP="00390DE1">
      <w:pPr>
        <w:pStyle w:val="aaac"/>
        <w:rPr>
          <w:sz w:val="28"/>
          <w:szCs w:val="28"/>
          <w:rtl/>
        </w:rPr>
      </w:pPr>
      <w:r w:rsidRPr="00F76E63">
        <w:rPr>
          <w:rFonts w:hint="cs"/>
          <w:sz w:val="28"/>
          <w:szCs w:val="28"/>
          <w:rtl/>
        </w:rPr>
        <w:t>فعلوم الأنبياء عليهم الصلاة والسلام علوم رؤية ومشاهدة، وليست علوم تلقين.. لذلك لا يعتريها الخطأ، ولا يصيبها الوهم، ولا يدركها القصور.</w:t>
      </w:r>
    </w:p>
    <w:p w14:paraId="1EB70730" w14:textId="77777777" w:rsidR="00C4548F" w:rsidRPr="00F76E63" w:rsidRDefault="00390DE1" w:rsidP="00390DE1">
      <w:pPr>
        <w:pStyle w:val="aaac"/>
        <w:rPr>
          <w:sz w:val="28"/>
          <w:szCs w:val="28"/>
          <w:rtl/>
          <w:lang w:bidi="ar-SA"/>
        </w:rPr>
      </w:pPr>
      <w:r w:rsidRPr="00F76E63">
        <w:rPr>
          <w:rFonts w:hint="cs"/>
          <w:sz w:val="28"/>
          <w:szCs w:val="28"/>
          <w:rtl/>
          <w:lang w:bidi="ar-SA"/>
        </w:rPr>
        <w:t xml:space="preserve">وقد أخبر أبو ذر عن بعض العلوم التي كان رسول الله </w:t>
      </w:r>
      <w:r w:rsidRPr="00F76E63">
        <w:rPr>
          <w:rFonts w:hint="cs"/>
          <w:sz w:val="28"/>
          <w:szCs w:val="28"/>
          <w:lang w:bidi="ar-SA"/>
        </w:rPr>
        <w:sym w:font="Abo-thar" w:char="F061"/>
      </w:r>
      <w:r w:rsidRPr="00F76E63">
        <w:rPr>
          <w:rFonts w:hint="cs"/>
          <w:sz w:val="28"/>
          <w:szCs w:val="28"/>
          <w:rtl/>
          <w:lang w:bidi="ar-SA"/>
        </w:rPr>
        <w:t xml:space="preserve"> يحدثهم عنها، فقال: (</w:t>
      </w:r>
      <w:r w:rsidR="00C4548F" w:rsidRPr="00F76E63">
        <w:rPr>
          <w:sz w:val="28"/>
          <w:szCs w:val="28"/>
          <w:rtl/>
          <w:lang w:bidi="ar-SA"/>
        </w:rPr>
        <w:t xml:space="preserve">ولقد تَرَكَنا رسول الله </w:t>
      </w:r>
      <w:r w:rsidR="00C4548F" w:rsidRPr="00F76E63">
        <w:rPr>
          <w:sz w:val="28"/>
          <w:szCs w:val="28"/>
          <w:rtl/>
          <w:lang w:bidi="ar-SA"/>
        </w:rPr>
        <w:sym w:font="Abo-thar" w:char="F061"/>
      </w:r>
      <w:r w:rsidR="00C4548F" w:rsidRPr="00F76E63">
        <w:rPr>
          <w:sz w:val="28"/>
          <w:szCs w:val="28"/>
          <w:rtl/>
          <w:lang w:bidi="ar-SA"/>
        </w:rPr>
        <w:t xml:space="preserve"> وما يُقَلِّب طائر بجناحيه في السماء إلا ذكرنا منه عِلمًا</w:t>
      </w:r>
      <w:r w:rsidRPr="00F76E63">
        <w:rPr>
          <w:rFonts w:hint="cs"/>
          <w:sz w:val="28"/>
          <w:szCs w:val="28"/>
          <w:rtl/>
          <w:lang w:bidi="ar-SA"/>
        </w:rPr>
        <w:t>)</w:t>
      </w:r>
      <w:r w:rsidR="00C4548F" w:rsidRPr="00F76E63">
        <w:rPr>
          <w:rStyle w:val="af0"/>
          <w:sz w:val="28"/>
          <w:szCs w:val="28"/>
          <w:rtl/>
        </w:rPr>
        <w:t>(</w:t>
      </w:r>
      <w:r w:rsidR="00C4548F" w:rsidRPr="00F76E63">
        <w:rPr>
          <w:rStyle w:val="af0"/>
          <w:sz w:val="28"/>
          <w:szCs w:val="28"/>
          <w:rtl/>
        </w:rPr>
        <w:footnoteReference w:id="124"/>
      </w:r>
      <w:r w:rsidR="00C4548F" w:rsidRPr="00F76E63">
        <w:rPr>
          <w:rStyle w:val="af0"/>
          <w:sz w:val="28"/>
          <w:szCs w:val="28"/>
          <w:rtl/>
        </w:rPr>
        <w:t>)</w:t>
      </w:r>
    </w:p>
    <w:p w14:paraId="6E9B7AB3" w14:textId="77777777" w:rsidR="00C4548F" w:rsidRPr="00F76E63" w:rsidRDefault="00C4548F" w:rsidP="00C4548F">
      <w:pPr>
        <w:pStyle w:val="aaac"/>
        <w:rPr>
          <w:sz w:val="28"/>
          <w:szCs w:val="28"/>
          <w:rtl/>
          <w:lang w:bidi="ar-SA"/>
        </w:rPr>
      </w:pPr>
      <w:r w:rsidRPr="00F76E63">
        <w:rPr>
          <w:sz w:val="28"/>
          <w:szCs w:val="28"/>
          <w:rtl/>
          <w:lang w:bidi="ar-SA"/>
        </w:rPr>
        <w:t xml:space="preserve">وعن أبي زيد الأنصاري قال: </w:t>
      </w:r>
      <w:r w:rsidR="00390DE1" w:rsidRPr="00F76E63">
        <w:rPr>
          <w:rFonts w:hint="cs"/>
          <w:sz w:val="28"/>
          <w:szCs w:val="28"/>
          <w:rtl/>
          <w:lang w:bidi="ar-SA"/>
        </w:rPr>
        <w:t>(</w:t>
      </w:r>
      <w:r w:rsidRPr="00F76E63">
        <w:rPr>
          <w:sz w:val="28"/>
          <w:szCs w:val="28"/>
          <w:rtl/>
          <w:lang w:bidi="ar-SA"/>
        </w:rPr>
        <w:t xml:space="preserve">صلى بنا رسول الله </w:t>
      </w:r>
      <w:r w:rsidRPr="00F76E63">
        <w:rPr>
          <w:sz w:val="28"/>
          <w:szCs w:val="28"/>
          <w:rtl/>
          <w:lang w:bidi="ar-SA"/>
        </w:rPr>
        <w:sym w:font="Abo-thar" w:char="F061"/>
      </w:r>
      <w:r w:rsidRPr="00F76E63">
        <w:rPr>
          <w:sz w:val="28"/>
          <w:szCs w:val="28"/>
          <w:rtl/>
          <w:lang w:bidi="ar-SA"/>
        </w:rPr>
        <w:t xml:space="preserve"> صلاة الصبح، ثم صعد المنبر، فخطبنا حتى حضرت الظهر، ثم نزل فصلى العصر، ثم صعد المنبر، فخطبنا حتى غابت الشمس، فحدثنا بما كان وما هو كائن، فأعلمنا أحفظنا</w:t>
      </w:r>
      <w:r w:rsidR="00390DE1" w:rsidRPr="00F76E63">
        <w:rPr>
          <w:rFonts w:hint="cs"/>
          <w:sz w:val="28"/>
          <w:szCs w:val="28"/>
          <w:rtl/>
          <w:lang w:bidi="ar-SA"/>
        </w:rPr>
        <w:t>)</w:t>
      </w:r>
      <w:r w:rsidRPr="00F76E63">
        <w:rPr>
          <w:rStyle w:val="af0"/>
          <w:sz w:val="28"/>
          <w:szCs w:val="28"/>
          <w:rtl/>
        </w:rPr>
        <w:t>(</w:t>
      </w:r>
      <w:r w:rsidRPr="00F76E63">
        <w:rPr>
          <w:rStyle w:val="af0"/>
          <w:sz w:val="28"/>
          <w:szCs w:val="28"/>
          <w:rtl/>
        </w:rPr>
        <w:footnoteReference w:id="125"/>
      </w:r>
      <w:r w:rsidRPr="00F76E63">
        <w:rPr>
          <w:rStyle w:val="af0"/>
          <w:sz w:val="28"/>
          <w:szCs w:val="28"/>
          <w:rtl/>
        </w:rPr>
        <w:t>)</w:t>
      </w:r>
    </w:p>
    <w:p w14:paraId="5DBF230E" w14:textId="77777777" w:rsidR="00C4548F" w:rsidRPr="00F76E63" w:rsidRDefault="00C4548F" w:rsidP="00C4548F">
      <w:pPr>
        <w:pStyle w:val="aaac"/>
        <w:rPr>
          <w:sz w:val="28"/>
          <w:szCs w:val="28"/>
          <w:rtl/>
          <w:lang w:bidi="ar-SA"/>
        </w:rPr>
      </w:pPr>
      <w:r w:rsidRPr="00F76E63">
        <w:rPr>
          <w:sz w:val="28"/>
          <w:szCs w:val="28"/>
          <w:rtl/>
          <w:lang w:bidi="ar-SA"/>
        </w:rPr>
        <w:t>وعن حذيفة</w:t>
      </w:r>
      <w:r w:rsidR="00390DE1" w:rsidRPr="00F76E63">
        <w:rPr>
          <w:rFonts w:hint="cs"/>
          <w:sz w:val="28"/>
          <w:szCs w:val="28"/>
          <w:rtl/>
          <w:lang w:bidi="ar-SA"/>
        </w:rPr>
        <w:t xml:space="preserve"> قال</w:t>
      </w:r>
      <w:r w:rsidRPr="00F76E63">
        <w:rPr>
          <w:sz w:val="28"/>
          <w:szCs w:val="28"/>
          <w:rtl/>
          <w:lang w:bidi="ar-SA"/>
        </w:rPr>
        <w:t xml:space="preserve">: </w:t>
      </w:r>
      <w:r w:rsidR="00390DE1" w:rsidRPr="00F76E63">
        <w:rPr>
          <w:rFonts w:hint="cs"/>
          <w:sz w:val="28"/>
          <w:szCs w:val="28"/>
          <w:rtl/>
          <w:lang w:bidi="ar-SA"/>
        </w:rPr>
        <w:t>(</w:t>
      </w:r>
      <w:r w:rsidRPr="00F76E63">
        <w:rPr>
          <w:sz w:val="28"/>
          <w:szCs w:val="28"/>
          <w:rtl/>
          <w:lang w:bidi="ar-SA"/>
        </w:rPr>
        <w:t xml:space="preserve">قام فينا رسول الله </w:t>
      </w:r>
      <w:r w:rsidRPr="00F76E63">
        <w:rPr>
          <w:sz w:val="28"/>
          <w:szCs w:val="28"/>
          <w:rtl/>
          <w:lang w:bidi="ar-SA"/>
        </w:rPr>
        <w:sym w:font="Abo-thar" w:char="F061"/>
      </w:r>
      <w:r w:rsidRPr="00F76E63">
        <w:rPr>
          <w:sz w:val="28"/>
          <w:szCs w:val="28"/>
          <w:rtl/>
          <w:lang w:bidi="ar-SA"/>
        </w:rPr>
        <w:t xml:space="preserve"> قائما، فما ترك شيئا يكون في مقامه ذلك إلى قيام الساعة إلا حدثه حفظه من حفظه ونسيه من نسيه، قد علمه أصحابي هؤلاء وإنه ليكون الشيء فأذكره كما يذكر الرجل وجه الرجل إذا غاب عنه ثم إذا رآه عرفه</w:t>
      </w:r>
      <w:r w:rsidR="00390DE1" w:rsidRPr="00F76E63">
        <w:rPr>
          <w:rFonts w:hint="cs"/>
          <w:sz w:val="28"/>
          <w:szCs w:val="28"/>
          <w:rtl/>
          <w:lang w:bidi="ar-SA"/>
        </w:rPr>
        <w:t>)</w:t>
      </w:r>
      <w:r w:rsidRPr="00F76E63">
        <w:rPr>
          <w:rStyle w:val="af0"/>
          <w:sz w:val="28"/>
          <w:szCs w:val="28"/>
          <w:rtl/>
        </w:rPr>
        <w:t>(</w:t>
      </w:r>
      <w:r w:rsidRPr="00F76E63">
        <w:rPr>
          <w:rStyle w:val="af0"/>
          <w:sz w:val="28"/>
          <w:szCs w:val="28"/>
          <w:rtl/>
        </w:rPr>
        <w:footnoteReference w:id="126"/>
      </w:r>
      <w:r w:rsidRPr="00F76E63">
        <w:rPr>
          <w:rStyle w:val="af0"/>
          <w:sz w:val="28"/>
          <w:szCs w:val="28"/>
          <w:rtl/>
        </w:rPr>
        <w:t>)</w:t>
      </w:r>
      <w:r w:rsidRPr="00F76E63">
        <w:rPr>
          <w:sz w:val="28"/>
          <w:szCs w:val="28"/>
          <w:rtl/>
          <w:lang w:bidi="ar-SA"/>
        </w:rPr>
        <w:t xml:space="preserve"> </w:t>
      </w:r>
    </w:p>
    <w:p w14:paraId="08B0BE02" w14:textId="77777777" w:rsidR="00390DE1" w:rsidRPr="00F76E63" w:rsidRDefault="00390DE1" w:rsidP="00390DE1">
      <w:pPr>
        <w:pStyle w:val="aaac"/>
        <w:rPr>
          <w:sz w:val="28"/>
          <w:szCs w:val="28"/>
          <w:rtl/>
          <w:lang w:bidi="ar-SA"/>
        </w:rPr>
      </w:pPr>
      <w:r w:rsidRPr="00F76E63">
        <w:rPr>
          <w:rFonts w:hint="cs"/>
          <w:sz w:val="28"/>
          <w:szCs w:val="28"/>
          <w:rtl/>
          <w:lang w:bidi="ar-SA"/>
        </w:rPr>
        <w:lastRenderedPageBreak/>
        <w:t xml:space="preserve">وهكذا وردت الروايات عن رسول الله </w:t>
      </w:r>
      <w:r w:rsidRPr="00F76E63">
        <w:rPr>
          <w:rFonts w:hint="cs"/>
          <w:sz w:val="28"/>
          <w:szCs w:val="28"/>
          <w:lang w:bidi="ar-SA"/>
        </w:rPr>
        <w:sym w:font="Abo-thar" w:char="F061"/>
      </w:r>
      <w:r w:rsidRPr="00F76E63">
        <w:rPr>
          <w:rFonts w:hint="cs"/>
          <w:sz w:val="28"/>
          <w:szCs w:val="28"/>
          <w:rtl/>
          <w:lang w:bidi="ar-SA"/>
        </w:rPr>
        <w:t xml:space="preserve"> تخبر عن الحقائق العلمية في المجالات المختلفة النفسية والاجتماعية .. بل والطبية والفلكية والجيولوجية وغيرها .. وما غاب عنا أكثر بكثير.</w:t>
      </w:r>
    </w:p>
    <w:p w14:paraId="7F76181B" w14:textId="77777777" w:rsidR="00390DE1" w:rsidRPr="00F76E63" w:rsidRDefault="007062ED" w:rsidP="00390DE1">
      <w:pPr>
        <w:pStyle w:val="aaac"/>
        <w:rPr>
          <w:sz w:val="28"/>
          <w:szCs w:val="28"/>
          <w:rtl/>
        </w:rPr>
      </w:pPr>
      <w:r w:rsidRPr="00F76E63">
        <w:rPr>
          <w:rFonts w:hint="cs"/>
          <w:sz w:val="28"/>
          <w:szCs w:val="28"/>
          <w:rtl/>
        </w:rPr>
        <w:t xml:space="preserve">ذلك أن </w:t>
      </w:r>
      <w:r w:rsidRPr="00F76E63">
        <w:rPr>
          <w:sz w:val="28"/>
          <w:szCs w:val="28"/>
          <w:rtl/>
        </w:rPr>
        <w:t xml:space="preserve">علوم الإنسان الكامل علوم لا تحدها التخصصات، ولا تقيدها.. لأنها إن كانت كذلك كانت علامة جهل كبير.. </w:t>
      </w:r>
      <w:r w:rsidR="00390DE1" w:rsidRPr="00F76E63">
        <w:rPr>
          <w:rFonts w:hint="cs"/>
          <w:sz w:val="28"/>
          <w:szCs w:val="28"/>
          <w:rtl/>
        </w:rPr>
        <w:t>ف</w:t>
      </w:r>
      <w:r w:rsidR="00390DE1" w:rsidRPr="00F76E63">
        <w:rPr>
          <w:sz w:val="28"/>
          <w:szCs w:val="28"/>
          <w:rtl/>
        </w:rPr>
        <w:t xml:space="preserve">المتخصص مقيد في سجن اختصاصه، </w:t>
      </w:r>
      <w:r w:rsidR="00390DE1" w:rsidRPr="00F76E63">
        <w:rPr>
          <w:rFonts w:hint="cs"/>
          <w:sz w:val="28"/>
          <w:szCs w:val="28"/>
          <w:rtl/>
        </w:rPr>
        <w:t>ولذلك</w:t>
      </w:r>
      <w:r w:rsidR="00390DE1" w:rsidRPr="00F76E63">
        <w:rPr>
          <w:sz w:val="28"/>
          <w:szCs w:val="28"/>
          <w:rtl/>
        </w:rPr>
        <w:t xml:space="preserve"> لا يفسر الأشياء إلا على ضوئها</w:t>
      </w:r>
      <w:r w:rsidR="00390DE1" w:rsidRPr="00F76E63">
        <w:rPr>
          <w:rFonts w:hint="cs"/>
          <w:sz w:val="28"/>
          <w:szCs w:val="28"/>
          <w:rtl/>
        </w:rPr>
        <w:t>.</w:t>
      </w:r>
    </w:p>
    <w:p w14:paraId="7087CBA7" w14:textId="77777777" w:rsidR="00390DE1" w:rsidRPr="00F76E63" w:rsidRDefault="00390DE1" w:rsidP="00390DE1">
      <w:pPr>
        <w:pStyle w:val="aaac"/>
        <w:rPr>
          <w:sz w:val="28"/>
          <w:szCs w:val="28"/>
          <w:rtl/>
        </w:rPr>
      </w:pPr>
      <w:r w:rsidRPr="00F76E63">
        <w:rPr>
          <w:sz w:val="28"/>
          <w:szCs w:val="28"/>
          <w:rtl/>
        </w:rPr>
        <w:t xml:space="preserve">فالمسجون في سجن علم الاجتماع </w:t>
      </w:r>
      <w:r w:rsidRPr="00F76E63">
        <w:rPr>
          <w:rFonts w:hint="cs"/>
          <w:sz w:val="28"/>
          <w:szCs w:val="28"/>
          <w:rtl/>
        </w:rPr>
        <w:t xml:space="preserve">ـ مثلا ـ </w:t>
      </w:r>
      <w:r w:rsidRPr="00F76E63">
        <w:rPr>
          <w:sz w:val="28"/>
          <w:szCs w:val="28"/>
          <w:rtl/>
        </w:rPr>
        <w:t xml:space="preserve">أو في سجن مدرسة من مدارسه </w:t>
      </w:r>
      <w:r w:rsidRPr="00F76E63">
        <w:rPr>
          <w:rFonts w:hint="cs"/>
          <w:sz w:val="28"/>
          <w:szCs w:val="28"/>
          <w:rtl/>
        </w:rPr>
        <w:t xml:space="preserve">يبني مواقفه على أساسها </w:t>
      </w:r>
      <w:r w:rsidRPr="00F76E63">
        <w:rPr>
          <w:sz w:val="28"/>
          <w:szCs w:val="28"/>
          <w:rtl/>
        </w:rPr>
        <w:t xml:space="preserve">.. وهكذا المسجون في سجون علم النفس.. وهكذا المسجون في سجون التخصصات المختلفة.. حتى التخصصات الدقيقة منها.. </w:t>
      </w:r>
    </w:p>
    <w:p w14:paraId="249CABA6" w14:textId="77777777" w:rsidR="00390DE1" w:rsidRPr="00F76E63" w:rsidRDefault="00390DE1" w:rsidP="00390DE1">
      <w:pPr>
        <w:pStyle w:val="aaac"/>
        <w:rPr>
          <w:sz w:val="28"/>
          <w:szCs w:val="28"/>
          <w:rtl/>
        </w:rPr>
      </w:pPr>
      <w:r w:rsidRPr="00F76E63">
        <w:rPr>
          <w:rFonts w:hint="cs"/>
          <w:sz w:val="28"/>
          <w:szCs w:val="28"/>
          <w:rtl/>
        </w:rPr>
        <w:t xml:space="preserve">ولهذا اختلفت </w:t>
      </w:r>
      <w:r w:rsidRPr="00F76E63">
        <w:rPr>
          <w:sz w:val="28"/>
          <w:szCs w:val="28"/>
          <w:rtl/>
        </w:rPr>
        <w:t xml:space="preserve">علوم محمد </w:t>
      </w:r>
      <w:r w:rsidRPr="00F76E63">
        <w:rPr>
          <w:sz w:val="28"/>
          <w:szCs w:val="28"/>
          <w:rtl/>
        </w:rPr>
        <w:sym w:font="Abo-thar" w:char="F061"/>
      </w:r>
      <w:r w:rsidRPr="00F76E63">
        <w:rPr>
          <w:sz w:val="28"/>
          <w:szCs w:val="28"/>
          <w:rtl/>
        </w:rPr>
        <w:t xml:space="preserve"> </w:t>
      </w:r>
      <w:r w:rsidRPr="00F76E63">
        <w:rPr>
          <w:rFonts w:hint="cs"/>
          <w:sz w:val="28"/>
          <w:szCs w:val="28"/>
          <w:rtl/>
        </w:rPr>
        <w:t xml:space="preserve">عن كل أصحاب تلك العلوم اختلافا </w:t>
      </w:r>
      <w:r w:rsidRPr="00F76E63">
        <w:rPr>
          <w:sz w:val="28"/>
          <w:szCs w:val="28"/>
          <w:rtl/>
        </w:rPr>
        <w:t>تاما.. فعلومه تستقي من محيط صبت فيه جميع بحار العلوم والمعارف، أو كانت هي مصدر جميع العلوم والمعارف.</w:t>
      </w:r>
    </w:p>
    <w:p w14:paraId="2971BB06" w14:textId="77777777" w:rsidR="00390DE1" w:rsidRPr="00F76E63" w:rsidRDefault="00390DE1" w:rsidP="00390DE1">
      <w:pPr>
        <w:pStyle w:val="aaac"/>
        <w:rPr>
          <w:sz w:val="28"/>
          <w:szCs w:val="28"/>
          <w:rtl/>
        </w:rPr>
      </w:pPr>
      <w:r w:rsidRPr="00F76E63">
        <w:rPr>
          <w:rFonts w:hint="cs"/>
          <w:sz w:val="28"/>
          <w:szCs w:val="28"/>
          <w:rtl/>
        </w:rPr>
        <w:t xml:space="preserve">ذلك أن علوم رسول الله </w:t>
      </w:r>
      <w:r w:rsidRPr="00F76E63">
        <w:rPr>
          <w:rFonts w:hint="cs"/>
          <w:sz w:val="28"/>
          <w:szCs w:val="28"/>
          <w:lang w:bidi="ar-SA"/>
        </w:rPr>
        <w:sym w:font="Abo-thar" w:char="F061"/>
      </w:r>
      <w:r w:rsidRPr="00F76E63">
        <w:rPr>
          <w:rFonts w:hint="cs"/>
          <w:sz w:val="28"/>
          <w:szCs w:val="28"/>
          <w:rtl/>
        </w:rPr>
        <w:t xml:space="preserve"> علوم ربانية تنبع من بحار علم الله الواسع، كما قال الله تعالى مخبرا أن </w:t>
      </w:r>
      <w:r w:rsidRPr="00F76E63">
        <w:rPr>
          <w:sz w:val="28"/>
          <w:szCs w:val="28"/>
          <w:rtl/>
        </w:rPr>
        <w:t>القرآن الكريم نزل من مشكاة علم الله:﴿ لَكِنِ اللَّهُ يَشْهَدُ بِمَا أَنْزَلَ إِلَيْكَ أَنْزَلَهُ بِعِلْمِهِ وَالْمَلائِكَةُ يَشْهَدُونَ وَكَفَى بِاللَّهِ شَهِيداً</w:t>
      </w:r>
      <w:r w:rsidRPr="00F76E63">
        <w:rPr>
          <w:rFonts w:hint="cs"/>
          <w:sz w:val="28"/>
          <w:szCs w:val="28"/>
          <w:rtl/>
        </w:rPr>
        <w:t xml:space="preserve">﴾ </w:t>
      </w:r>
      <w:r w:rsidRPr="00F76E63">
        <w:rPr>
          <w:sz w:val="28"/>
          <w:szCs w:val="28"/>
          <w:rtl/>
        </w:rPr>
        <w:t>(النساء:166)</w:t>
      </w:r>
    </w:p>
    <w:p w14:paraId="0B20A61B" w14:textId="77777777" w:rsidR="00390DE1" w:rsidRPr="00F76E63" w:rsidRDefault="00390DE1" w:rsidP="00390DE1">
      <w:pPr>
        <w:pStyle w:val="aaac"/>
        <w:rPr>
          <w:sz w:val="28"/>
          <w:szCs w:val="28"/>
          <w:rtl/>
        </w:rPr>
      </w:pPr>
      <w:r w:rsidRPr="00F76E63">
        <w:rPr>
          <w:sz w:val="28"/>
          <w:szCs w:val="28"/>
          <w:rtl/>
        </w:rPr>
        <w:t>لهذا، فإن</w:t>
      </w:r>
      <w:r w:rsidRPr="00F76E63">
        <w:rPr>
          <w:rFonts w:hint="cs"/>
          <w:sz w:val="28"/>
          <w:szCs w:val="28"/>
          <w:rtl/>
        </w:rPr>
        <w:t>نا</w:t>
      </w:r>
      <w:r w:rsidRPr="00F76E63">
        <w:rPr>
          <w:sz w:val="28"/>
          <w:szCs w:val="28"/>
          <w:rtl/>
        </w:rPr>
        <w:t xml:space="preserve"> </w:t>
      </w:r>
      <w:r w:rsidRPr="00F76E63">
        <w:rPr>
          <w:rFonts w:hint="cs"/>
          <w:sz w:val="28"/>
          <w:szCs w:val="28"/>
          <w:rtl/>
        </w:rPr>
        <w:t>ن</w:t>
      </w:r>
      <w:r w:rsidRPr="00F76E63">
        <w:rPr>
          <w:sz w:val="28"/>
          <w:szCs w:val="28"/>
          <w:rtl/>
        </w:rPr>
        <w:t xml:space="preserve">جد في القرآن الكريم، وفي تفسير النبي </w:t>
      </w:r>
      <w:r w:rsidRPr="00F76E63">
        <w:rPr>
          <w:sz w:val="28"/>
          <w:szCs w:val="28"/>
          <w:rtl/>
        </w:rPr>
        <w:sym w:font="Abo-thar" w:char="F061"/>
      </w:r>
      <w:r w:rsidRPr="00F76E63">
        <w:rPr>
          <w:sz w:val="28"/>
          <w:szCs w:val="28"/>
          <w:rtl/>
        </w:rPr>
        <w:t xml:space="preserve"> له كل حقائق العلوم ما تعلق منها بالوجود، أو بالحياة، أو بتنظيم الحياة.. كل ذلك </w:t>
      </w:r>
      <w:r w:rsidRPr="00F76E63">
        <w:rPr>
          <w:rFonts w:hint="cs"/>
          <w:sz w:val="28"/>
          <w:szCs w:val="28"/>
          <w:rtl/>
        </w:rPr>
        <w:t>ن</w:t>
      </w:r>
      <w:r w:rsidRPr="00F76E63">
        <w:rPr>
          <w:sz w:val="28"/>
          <w:szCs w:val="28"/>
          <w:rtl/>
        </w:rPr>
        <w:t>جده واضحا جليا في القرآن الكريم وفي السنة المطهرة.</w:t>
      </w:r>
    </w:p>
    <w:p w14:paraId="7E9113E0" w14:textId="77777777" w:rsidR="00390DE1" w:rsidRPr="00F76E63" w:rsidRDefault="00390DE1" w:rsidP="00390DE1">
      <w:pPr>
        <w:pStyle w:val="aaac"/>
        <w:rPr>
          <w:sz w:val="28"/>
          <w:szCs w:val="28"/>
          <w:rtl/>
        </w:rPr>
      </w:pPr>
      <w:r w:rsidRPr="00F76E63">
        <w:rPr>
          <w:rFonts w:hint="cs"/>
          <w:sz w:val="28"/>
          <w:szCs w:val="28"/>
          <w:rtl/>
        </w:rPr>
        <w:t>و</w:t>
      </w:r>
      <w:r w:rsidRPr="00F76E63">
        <w:rPr>
          <w:sz w:val="28"/>
          <w:szCs w:val="28"/>
          <w:rtl/>
        </w:rPr>
        <w:t>قد أشار القرآن إلى هذا في قوله تعالى:﴿ وَنَزَّلْنَا عَلَيْكَ الْكِتَابَ تِبْيَاناً لِكُلِّ شَيْءٍ وَهُدىً وَرَحْمَةً وَبُشْرَى لِلْمُسْلِمِينَ</w:t>
      </w:r>
      <w:r w:rsidRPr="00F76E63">
        <w:rPr>
          <w:rFonts w:hint="cs"/>
          <w:sz w:val="28"/>
          <w:szCs w:val="28"/>
          <w:rtl/>
        </w:rPr>
        <w:t xml:space="preserve">﴾ </w:t>
      </w:r>
      <w:r w:rsidRPr="00F76E63">
        <w:rPr>
          <w:sz w:val="28"/>
          <w:szCs w:val="28"/>
          <w:rtl/>
        </w:rPr>
        <w:t>(النحل: 89)</w:t>
      </w:r>
    </w:p>
    <w:p w14:paraId="1EB46FD0" w14:textId="77777777" w:rsidR="00390DE1" w:rsidRPr="00F76E63" w:rsidRDefault="00390DE1" w:rsidP="00390DE1">
      <w:pPr>
        <w:pStyle w:val="aaac"/>
        <w:rPr>
          <w:sz w:val="28"/>
          <w:szCs w:val="28"/>
          <w:rtl/>
        </w:rPr>
      </w:pPr>
      <w:r w:rsidRPr="00F76E63">
        <w:rPr>
          <w:sz w:val="28"/>
          <w:szCs w:val="28"/>
          <w:rtl/>
        </w:rPr>
        <w:t xml:space="preserve">فكل الحاجات التي ترتبط بالإنسان توجد خلاصتها في هذا الكتاب الذي نزل على </w:t>
      </w:r>
      <w:r w:rsidRPr="00F76E63">
        <w:rPr>
          <w:sz w:val="28"/>
          <w:szCs w:val="28"/>
          <w:rtl/>
        </w:rPr>
        <w:lastRenderedPageBreak/>
        <w:t xml:space="preserve">محمد </w:t>
      </w:r>
      <w:r w:rsidRPr="00F76E63">
        <w:rPr>
          <w:sz w:val="28"/>
          <w:szCs w:val="28"/>
          <w:rtl/>
        </w:rPr>
        <w:sym w:font="Abo-thar" w:char="F061"/>
      </w:r>
      <w:r w:rsidRPr="00F76E63">
        <w:rPr>
          <w:sz w:val="28"/>
          <w:szCs w:val="28"/>
          <w:rtl/>
        </w:rPr>
        <w:t xml:space="preserve">.. والذي قام محمد </w:t>
      </w:r>
      <w:r w:rsidRPr="00F76E63">
        <w:rPr>
          <w:sz w:val="28"/>
          <w:szCs w:val="28"/>
          <w:rtl/>
        </w:rPr>
        <w:sym w:font="Abo-thar" w:char="F061"/>
      </w:r>
      <w:r w:rsidRPr="00F76E63">
        <w:rPr>
          <w:sz w:val="28"/>
          <w:szCs w:val="28"/>
          <w:rtl/>
        </w:rPr>
        <w:t xml:space="preserve"> في حياته جميعا بتفسيره.. </w:t>
      </w:r>
    </w:p>
    <w:p w14:paraId="0B3246B9" w14:textId="77777777" w:rsidR="00390DE1" w:rsidRPr="00F76E63" w:rsidRDefault="00390DE1" w:rsidP="00666DAD">
      <w:pPr>
        <w:pStyle w:val="aaac"/>
        <w:rPr>
          <w:sz w:val="28"/>
          <w:szCs w:val="28"/>
          <w:rtl/>
        </w:rPr>
      </w:pPr>
      <w:r w:rsidRPr="00F76E63">
        <w:rPr>
          <w:rFonts w:hint="cs"/>
          <w:sz w:val="28"/>
          <w:szCs w:val="28"/>
          <w:rtl/>
        </w:rPr>
        <w:t>وقد يقول البعض هنا</w:t>
      </w:r>
      <w:r w:rsidRPr="00F76E63">
        <w:rPr>
          <w:sz w:val="28"/>
          <w:szCs w:val="28"/>
          <w:rtl/>
        </w:rPr>
        <w:t>: ولكن العلوم كثيرة.. وقد وضعت في آلاف.. بل عشرات الآلاف من المراجع الضخمة</w:t>
      </w:r>
      <w:r w:rsidRPr="00F76E63">
        <w:rPr>
          <w:rFonts w:hint="cs"/>
          <w:sz w:val="28"/>
          <w:szCs w:val="28"/>
          <w:rtl/>
        </w:rPr>
        <w:t>؟</w:t>
      </w:r>
    </w:p>
    <w:p w14:paraId="22CFD79D" w14:textId="77777777" w:rsidR="00390DE1" w:rsidRPr="00F76E63" w:rsidRDefault="00390DE1" w:rsidP="00390DE1">
      <w:pPr>
        <w:pStyle w:val="aaac"/>
        <w:rPr>
          <w:sz w:val="28"/>
          <w:szCs w:val="28"/>
          <w:rtl/>
        </w:rPr>
      </w:pPr>
      <w:r w:rsidRPr="00F76E63">
        <w:rPr>
          <w:rFonts w:hint="cs"/>
          <w:sz w:val="28"/>
          <w:szCs w:val="28"/>
          <w:rtl/>
        </w:rPr>
        <w:t xml:space="preserve">والجواب على ذلك بسيط، وهو أن </w:t>
      </w:r>
      <w:r w:rsidRPr="00F76E63">
        <w:rPr>
          <w:sz w:val="28"/>
          <w:szCs w:val="28"/>
          <w:rtl/>
        </w:rPr>
        <w:t xml:space="preserve">عشرات الآلاف من الكتب قد يمكن تلخيص ما يفيد منها في كلمات معدودات.. بل قد يمكن تلخيص جهود بشرية طويلة في معادلة واحدة.. </w:t>
      </w:r>
    </w:p>
    <w:p w14:paraId="1A8F628D" w14:textId="77777777" w:rsidR="00390DE1" w:rsidRPr="00F76E63" w:rsidRDefault="00390DE1" w:rsidP="00390DE1">
      <w:pPr>
        <w:pStyle w:val="aaac"/>
        <w:rPr>
          <w:sz w:val="28"/>
          <w:szCs w:val="28"/>
          <w:rtl/>
          <w:lang w:bidi="ar-SA"/>
        </w:rPr>
      </w:pPr>
      <w:r w:rsidRPr="00F76E63">
        <w:rPr>
          <w:rFonts w:hint="cs"/>
          <w:sz w:val="28"/>
          <w:szCs w:val="28"/>
          <w:rtl/>
        </w:rPr>
        <w:t>ف</w:t>
      </w:r>
      <w:r w:rsidRPr="00F76E63">
        <w:rPr>
          <w:sz w:val="28"/>
          <w:szCs w:val="28"/>
          <w:rtl/>
          <w:lang w:bidi="ar-SA"/>
        </w:rPr>
        <w:t>المعادلة التي تنص على العلاقة بين كتلة جسيم وطاقته، والتي تقول (ط = ك ث</w:t>
      </w:r>
      <w:r w:rsidRPr="00F76E63">
        <w:rPr>
          <w:rFonts w:ascii="Cambria" w:hAnsi="Cambria" w:cs="Cambria" w:hint="cs"/>
          <w:sz w:val="28"/>
          <w:szCs w:val="28"/>
          <w:rtl/>
          <w:lang w:bidi="ar-SA"/>
        </w:rPr>
        <w:t>²</w:t>
      </w:r>
      <w:r w:rsidRPr="00F76E63">
        <w:rPr>
          <w:sz w:val="28"/>
          <w:szCs w:val="28"/>
          <w:rtl/>
          <w:lang w:bidi="ar-SA"/>
        </w:rPr>
        <w:t>).. أي: الطاقة = الكتلة مضروبة في مربع سرعة الضوء.. قد كتب من أجل الوصول إليها آلاف الأوراق، وبذل من الجهود ـ طيلة تاريخ البشرية ـ ما بذل من أجل التحقق منها.. ولم يكن ذلك في علم واحد.. بل في علوم كثيرة.</w:t>
      </w:r>
    </w:p>
    <w:p w14:paraId="09C47DC3" w14:textId="77777777" w:rsidR="00390DE1" w:rsidRPr="00F76E63" w:rsidRDefault="00390DE1" w:rsidP="00390DE1">
      <w:pPr>
        <w:pStyle w:val="aaac"/>
        <w:rPr>
          <w:sz w:val="28"/>
          <w:szCs w:val="28"/>
          <w:rtl/>
          <w:lang w:bidi="ar-SA"/>
        </w:rPr>
      </w:pPr>
      <w:r w:rsidRPr="00F76E63">
        <w:rPr>
          <w:rFonts w:hint="cs"/>
          <w:sz w:val="28"/>
          <w:szCs w:val="28"/>
          <w:rtl/>
        </w:rPr>
        <w:t>و</w:t>
      </w:r>
      <w:r w:rsidRPr="00F76E63">
        <w:rPr>
          <w:sz w:val="28"/>
          <w:szCs w:val="28"/>
          <w:rtl/>
          <w:lang w:bidi="ar-SA"/>
        </w:rPr>
        <w:t xml:space="preserve">قد جاء محمد </w:t>
      </w:r>
      <w:r w:rsidRPr="00F76E63">
        <w:rPr>
          <w:sz w:val="28"/>
          <w:szCs w:val="28"/>
          <w:rtl/>
          <w:lang w:bidi="ar-SA"/>
        </w:rPr>
        <w:sym w:font="Abo-thar" w:char="F061"/>
      </w:r>
      <w:r w:rsidRPr="00F76E63">
        <w:rPr>
          <w:sz w:val="28"/>
          <w:szCs w:val="28"/>
          <w:rtl/>
          <w:lang w:bidi="ar-SA"/>
        </w:rPr>
        <w:t xml:space="preserve"> بآلاف المعادلات التي لا تقل عن هذه المعادلة.. </w:t>
      </w:r>
    </w:p>
    <w:p w14:paraId="521960B4" w14:textId="77777777" w:rsidR="00390DE1" w:rsidRPr="00F76E63" w:rsidRDefault="004B50F8" w:rsidP="00390DE1">
      <w:pPr>
        <w:pStyle w:val="aaac"/>
        <w:rPr>
          <w:sz w:val="28"/>
          <w:szCs w:val="28"/>
          <w:rtl/>
          <w:lang w:bidi="ar-SA"/>
        </w:rPr>
      </w:pPr>
      <w:r w:rsidRPr="00F76E63">
        <w:rPr>
          <w:rFonts w:hint="cs"/>
          <w:sz w:val="28"/>
          <w:szCs w:val="28"/>
          <w:rtl/>
          <w:lang w:bidi="ar-SA"/>
        </w:rPr>
        <w:t>ف</w:t>
      </w:r>
      <w:r w:rsidR="00390DE1" w:rsidRPr="00F76E63">
        <w:rPr>
          <w:sz w:val="28"/>
          <w:szCs w:val="28"/>
          <w:rtl/>
          <w:lang w:bidi="ar-SA"/>
        </w:rPr>
        <w:t xml:space="preserve">اعتبار الصلوات خمسا، وفي أوقات محددة معادلة تحتاج البشرية إلى آلاف السنين للتحقق من صدقها.. </w:t>
      </w:r>
    </w:p>
    <w:p w14:paraId="329FC271" w14:textId="77777777" w:rsidR="00390DE1" w:rsidRPr="00F76E63" w:rsidRDefault="00390DE1" w:rsidP="00390DE1">
      <w:pPr>
        <w:pStyle w:val="aaac"/>
        <w:rPr>
          <w:sz w:val="28"/>
          <w:szCs w:val="28"/>
          <w:rtl/>
          <w:lang w:bidi="ar-SA"/>
        </w:rPr>
      </w:pPr>
      <w:r w:rsidRPr="00F76E63">
        <w:rPr>
          <w:sz w:val="28"/>
          <w:szCs w:val="28"/>
          <w:rtl/>
          <w:lang w:bidi="ar-SA"/>
        </w:rPr>
        <w:t xml:space="preserve">وهكذا اعتباره البنت ترث عند انفرادها النصف، وعند التعدد الثلثين.. والأم السدس عند تعدد الفرع الوارث أو تعدد الإخوة، والثلث عدا ذلك.. وهكذا في كل المسائل التي وردت في علوم الفرائض.. بل هكذا في كل العلوم التي جاء بها محمد </w:t>
      </w:r>
      <w:r w:rsidRPr="00F76E63">
        <w:rPr>
          <w:sz w:val="28"/>
          <w:szCs w:val="28"/>
          <w:rtl/>
          <w:lang w:bidi="ar-SA"/>
        </w:rPr>
        <w:sym w:font="Abo-thar" w:char="F061"/>
      </w:r>
      <w:r w:rsidRPr="00F76E63">
        <w:rPr>
          <w:sz w:val="28"/>
          <w:szCs w:val="28"/>
          <w:rtl/>
          <w:lang w:bidi="ar-SA"/>
        </w:rPr>
        <w:t xml:space="preserve">.. </w:t>
      </w:r>
    </w:p>
    <w:p w14:paraId="35F335DA" w14:textId="77777777" w:rsidR="00390DE1" w:rsidRPr="00F76E63" w:rsidRDefault="00390DE1" w:rsidP="00390DE1">
      <w:pPr>
        <w:pStyle w:val="aaac"/>
        <w:rPr>
          <w:sz w:val="28"/>
          <w:szCs w:val="28"/>
          <w:rtl/>
          <w:lang w:bidi="ar-SA"/>
        </w:rPr>
      </w:pPr>
      <w:r w:rsidRPr="00F76E63">
        <w:rPr>
          <w:sz w:val="28"/>
          <w:szCs w:val="28"/>
          <w:rtl/>
          <w:lang w:bidi="ar-SA"/>
        </w:rPr>
        <w:t>فالتناسق بينها جميعا في منتهى كماله.. مع أنه لتشريع قانون بسيط نحتاج إلى تخصصات كثيرة مختلفة.</w:t>
      </w:r>
    </w:p>
    <w:p w14:paraId="4E65CD01" w14:textId="77777777" w:rsidR="00390DE1" w:rsidRPr="00F76E63" w:rsidRDefault="00390DE1" w:rsidP="00390DE1">
      <w:pPr>
        <w:pStyle w:val="aaac"/>
        <w:rPr>
          <w:sz w:val="28"/>
          <w:szCs w:val="28"/>
          <w:rtl/>
          <w:lang w:bidi="ar-SA"/>
        </w:rPr>
      </w:pPr>
      <w:r w:rsidRPr="00F76E63">
        <w:rPr>
          <w:sz w:val="28"/>
          <w:szCs w:val="28"/>
          <w:rtl/>
          <w:lang w:bidi="ar-SA"/>
        </w:rPr>
        <w:t xml:space="preserve">فالتشريعات التي جاء بها محمد </w:t>
      </w:r>
      <w:r w:rsidRPr="00F76E63">
        <w:rPr>
          <w:sz w:val="28"/>
          <w:szCs w:val="28"/>
          <w:rtl/>
          <w:lang w:bidi="ar-SA"/>
        </w:rPr>
        <w:sym w:font="Abo-thar" w:char="F061"/>
      </w:r>
      <w:r w:rsidRPr="00F76E63">
        <w:rPr>
          <w:sz w:val="28"/>
          <w:szCs w:val="28"/>
          <w:rtl/>
          <w:lang w:bidi="ar-SA"/>
        </w:rPr>
        <w:t xml:space="preserve"> تخدم الفرد والمجتمع.. وتخدم الجسد والنفس والعقل والقلب.. وتخدم الدنيا والآخرة.. ولا تضر فوق ذلك بشيء من الأشياء دق أو جل.</w:t>
      </w:r>
    </w:p>
    <w:p w14:paraId="32766CEA" w14:textId="77777777" w:rsidR="009119EE" w:rsidRPr="00F76E63" w:rsidRDefault="00666DAD" w:rsidP="009119EE">
      <w:pPr>
        <w:pStyle w:val="aaac"/>
        <w:rPr>
          <w:sz w:val="28"/>
          <w:szCs w:val="28"/>
          <w:rtl/>
          <w:lang w:bidi="ar-SA"/>
        </w:rPr>
      </w:pPr>
      <w:r w:rsidRPr="00F76E63">
        <w:rPr>
          <w:rFonts w:hint="cs"/>
          <w:sz w:val="28"/>
          <w:szCs w:val="28"/>
          <w:rtl/>
          <w:lang w:bidi="ar-SA"/>
        </w:rPr>
        <w:t xml:space="preserve">بعد هذا التقرير المختصر عن هذه البديهية التي دل عليها العقل والنقل، </w:t>
      </w:r>
      <w:r w:rsidR="009119EE" w:rsidRPr="00F76E63">
        <w:rPr>
          <w:rFonts w:hint="cs"/>
          <w:sz w:val="28"/>
          <w:szCs w:val="28"/>
          <w:rtl/>
          <w:lang w:bidi="ar-SA"/>
        </w:rPr>
        <w:t xml:space="preserve">نرى السنة المذهبية تقف موقفا سلبيا ساخرا من هذه الناحية من نواحي العظمة في شخص رسول الله </w:t>
      </w:r>
      <w:r w:rsidR="009119EE" w:rsidRPr="00F76E63">
        <w:rPr>
          <w:rFonts w:hint="cs"/>
          <w:sz w:val="28"/>
          <w:szCs w:val="28"/>
          <w:lang w:bidi="ar-SA"/>
        </w:rPr>
        <w:sym w:font="Abo-thar" w:char="F061"/>
      </w:r>
      <w:r w:rsidR="009119EE" w:rsidRPr="00F76E63">
        <w:rPr>
          <w:rFonts w:hint="cs"/>
          <w:sz w:val="28"/>
          <w:szCs w:val="28"/>
          <w:rtl/>
          <w:lang w:bidi="ar-SA"/>
        </w:rPr>
        <w:t>.</w:t>
      </w:r>
    </w:p>
    <w:p w14:paraId="043D26C7" w14:textId="77777777" w:rsidR="009119EE" w:rsidRPr="00F76E63" w:rsidRDefault="009119EE" w:rsidP="00874C5B">
      <w:pPr>
        <w:pStyle w:val="aaac"/>
        <w:rPr>
          <w:sz w:val="28"/>
          <w:szCs w:val="28"/>
          <w:rtl/>
          <w:lang w:bidi="ar-SA"/>
        </w:rPr>
      </w:pPr>
      <w:r w:rsidRPr="00F76E63">
        <w:rPr>
          <w:rFonts w:hint="cs"/>
          <w:sz w:val="28"/>
          <w:szCs w:val="28"/>
          <w:rtl/>
          <w:lang w:bidi="ar-SA"/>
        </w:rPr>
        <w:lastRenderedPageBreak/>
        <w:t xml:space="preserve">وكمثال على ذلك </w:t>
      </w:r>
      <w:r w:rsidR="00874C5B" w:rsidRPr="00F76E63">
        <w:rPr>
          <w:rFonts w:hint="cs"/>
          <w:sz w:val="28"/>
          <w:szCs w:val="28"/>
          <w:rtl/>
          <w:lang w:bidi="ar-SA"/>
        </w:rPr>
        <w:t>تلك الانتقادات الشديدة التي ووجه بها البوصيري على قوله في البردة:</w:t>
      </w:r>
    </w:p>
    <w:p w14:paraId="390544A2" w14:textId="77777777" w:rsidR="00874C5B" w:rsidRPr="00F76E63" w:rsidRDefault="00874C5B" w:rsidP="00874C5B">
      <w:pPr>
        <w:pStyle w:val="aaac"/>
        <w:jc w:val="center"/>
        <w:rPr>
          <w:sz w:val="28"/>
          <w:szCs w:val="28"/>
          <w:rtl/>
          <w:lang w:bidi="ar-SA"/>
        </w:rPr>
      </w:pPr>
      <w:r w:rsidRPr="00F76E63">
        <w:rPr>
          <w:sz w:val="28"/>
          <w:szCs w:val="28"/>
          <w:rtl/>
          <w:lang w:bidi="ar-SA"/>
        </w:rPr>
        <w:t>فإن من جودك الدنيا وضرتها ... ومن علومك علم اللوح والقلم</w:t>
      </w:r>
    </w:p>
    <w:p w14:paraId="1A26D85D" w14:textId="77777777" w:rsidR="00874C5B" w:rsidRPr="00F76E63" w:rsidRDefault="00CE4F15" w:rsidP="00F14B9F">
      <w:pPr>
        <w:pStyle w:val="aaac"/>
        <w:rPr>
          <w:sz w:val="28"/>
          <w:szCs w:val="28"/>
          <w:rtl/>
        </w:rPr>
      </w:pPr>
      <w:r w:rsidRPr="00F76E63">
        <w:rPr>
          <w:rFonts w:hint="cs"/>
          <w:sz w:val="28"/>
          <w:szCs w:val="28"/>
          <w:rtl/>
        </w:rPr>
        <w:t>فقد قال بعضهم ردا عليه: (</w:t>
      </w:r>
      <w:r w:rsidRPr="00F76E63">
        <w:rPr>
          <w:sz w:val="28"/>
          <w:szCs w:val="28"/>
          <w:rtl/>
        </w:rPr>
        <w:t xml:space="preserve"> مثل هذهِ الأوصاف لا تصح إلا لله </w:t>
      </w:r>
      <w:r w:rsidRPr="00F76E63">
        <w:rPr>
          <w:rFonts w:ascii="Sakkal Majalla" w:hAnsi="Sakkal Majalla" w:cs="Sakkal Majalla" w:hint="cs"/>
          <w:sz w:val="28"/>
          <w:szCs w:val="28"/>
          <w:rtl/>
        </w:rPr>
        <w:t>–</w:t>
      </w:r>
      <w:r w:rsidRPr="00F76E63">
        <w:rPr>
          <w:sz w:val="28"/>
          <w:szCs w:val="28"/>
          <w:rtl/>
        </w:rPr>
        <w:t xml:space="preserve"> </w:t>
      </w:r>
      <w:r w:rsidRPr="00F76E63">
        <w:rPr>
          <w:rFonts w:ascii="mylotus" w:hAnsi="mylotus" w:hint="cs"/>
          <w:sz w:val="28"/>
          <w:szCs w:val="28"/>
          <w:rtl/>
        </w:rPr>
        <w:t>عز</w:t>
      </w:r>
      <w:r w:rsidRPr="00F76E63">
        <w:rPr>
          <w:sz w:val="28"/>
          <w:szCs w:val="28"/>
          <w:rtl/>
        </w:rPr>
        <w:t xml:space="preserve"> </w:t>
      </w:r>
      <w:r w:rsidRPr="00F76E63">
        <w:rPr>
          <w:rFonts w:ascii="mylotus" w:hAnsi="mylotus" w:hint="cs"/>
          <w:sz w:val="28"/>
          <w:szCs w:val="28"/>
          <w:rtl/>
        </w:rPr>
        <w:t>وجل</w:t>
      </w:r>
      <w:r w:rsidRPr="00F76E63">
        <w:rPr>
          <w:sz w:val="28"/>
          <w:szCs w:val="28"/>
          <w:rtl/>
        </w:rPr>
        <w:t xml:space="preserve"> </w:t>
      </w:r>
      <w:r w:rsidRPr="00F76E63">
        <w:rPr>
          <w:rFonts w:ascii="Sakkal Majalla" w:hAnsi="Sakkal Majalla" w:cs="Sakkal Majalla" w:hint="cs"/>
          <w:sz w:val="28"/>
          <w:szCs w:val="28"/>
          <w:rtl/>
        </w:rPr>
        <w:t>–</w:t>
      </w:r>
      <w:r w:rsidRPr="00F76E63">
        <w:rPr>
          <w:sz w:val="28"/>
          <w:szCs w:val="28"/>
          <w:rtl/>
        </w:rPr>
        <w:t xml:space="preserve"> </w:t>
      </w:r>
      <w:r w:rsidRPr="00F76E63">
        <w:rPr>
          <w:rFonts w:ascii="mylotus" w:hAnsi="mylotus" w:hint="cs"/>
          <w:sz w:val="28"/>
          <w:szCs w:val="28"/>
          <w:rtl/>
        </w:rPr>
        <w:t>وأنا</w:t>
      </w:r>
      <w:r w:rsidRPr="00F76E63">
        <w:rPr>
          <w:sz w:val="28"/>
          <w:szCs w:val="28"/>
          <w:rtl/>
        </w:rPr>
        <w:t xml:space="preserve"> </w:t>
      </w:r>
      <w:r w:rsidRPr="00F76E63">
        <w:rPr>
          <w:rFonts w:ascii="mylotus" w:hAnsi="mylotus" w:hint="cs"/>
          <w:sz w:val="28"/>
          <w:szCs w:val="28"/>
          <w:rtl/>
        </w:rPr>
        <w:t>أعجب</w:t>
      </w:r>
      <w:r w:rsidRPr="00F76E63">
        <w:rPr>
          <w:sz w:val="28"/>
          <w:szCs w:val="28"/>
          <w:rtl/>
        </w:rPr>
        <w:t xml:space="preserve"> </w:t>
      </w:r>
      <w:r w:rsidRPr="00F76E63">
        <w:rPr>
          <w:rFonts w:ascii="mylotus" w:hAnsi="mylotus" w:hint="cs"/>
          <w:sz w:val="28"/>
          <w:szCs w:val="28"/>
          <w:rtl/>
        </w:rPr>
        <w:t>لمن</w:t>
      </w:r>
      <w:r w:rsidRPr="00F76E63">
        <w:rPr>
          <w:sz w:val="28"/>
          <w:szCs w:val="28"/>
          <w:rtl/>
        </w:rPr>
        <w:t xml:space="preserve"> </w:t>
      </w:r>
      <w:r w:rsidRPr="00F76E63">
        <w:rPr>
          <w:rFonts w:ascii="mylotus" w:hAnsi="mylotus" w:hint="cs"/>
          <w:sz w:val="28"/>
          <w:szCs w:val="28"/>
          <w:rtl/>
        </w:rPr>
        <w:t>يتكلم</w:t>
      </w:r>
      <w:r w:rsidRPr="00F76E63">
        <w:rPr>
          <w:sz w:val="28"/>
          <w:szCs w:val="28"/>
          <w:rtl/>
        </w:rPr>
        <w:t xml:space="preserve"> </w:t>
      </w:r>
      <w:r w:rsidRPr="00F76E63">
        <w:rPr>
          <w:rFonts w:ascii="mylotus" w:hAnsi="mylotus" w:hint="cs"/>
          <w:sz w:val="28"/>
          <w:szCs w:val="28"/>
          <w:rtl/>
        </w:rPr>
        <w:t>بهذا</w:t>
      </w:r>
      <w:r w:rsidRPr="00F76E63">
        <w:rPr>
          <w:sz w:val="28"/>
          <w:szCs w:val="28"/>
          <w:rtl/>
        </w:rPr>
        <w:t xml:space="preserve"> </w:t>
      </w:r>
      <w:r w:rsidRPr="00F76E63">
        <w:rPr>
          <w:rFonts w:ascii="mylotus" w:hAnsi="mylotus" w:hint="cs"/>
          <w:sz w:val="28"/>
          <w:szCs w:val="28"/>
          <w:rtl/>
        </w:rPr>
        <w:t>الكلام</w:t>
      </w:r>
      <w:r w:rsidRPr="00F76E63">
        <w:rPr>
          <w:sz w:val="28"/>
          <w:szCs w:val="28"/>
          <w:rtl/>
        </w:rPr>
        <w:t xml:space="preserve"> </w:t>
      </w:r>
      <w:r w:rsidRPr="00F76E63">
        <w:rPr>
          <w:rFonts w:ascii="mylotus" w:hAnsi="mylotus" w:hint="cs"/>
          <w:sz w:val="28"/>
          <w:szCs w:val="28"/>
          <w:rtl/>
        </w:rPr>
        <w:t>إن</w:t>
      </w:r>
      <w:r w:rsidRPr="00F76E63">
        <w:rPr>
          <w:sz w:val="28"/>
          <w:szCs w:val="28"/>
          <w:rtl/>
        </w:rPr>
        <w:t xml:space="preserve"> </w:t>
      </w:r>
      <w:r w:rsidRPr="00F76E63">
        <w:rPr>
          <w:rFonts w:ascii="mylotus" w:hAnsi="mylotus" w:hint="cs"/>
          <w:sz w:val="28"/>
          <w:szCs w:val="28"/>
          <w:rtl/>
        </w:rPr>
        <w:t>كان</w:t>
      </w:r>
      <w:r w:rsidRPr="00F76E63">
        <w:rPr>
          <w:sz w:val="28"/>
          <w:szCs w:val="28"/>
          <w:rtl/>
        </w:rPr>
        <w:t xml:space="preserve"> </w:t>
      </w:r>
      <w:r w:rsidRPr="00F76E63">
        <w:rPr>
          <w:rFonts w:ascii="mylotus" w:hAnsi="mylotus" w:hint="cs"/>
          <w:sz w:val="28"/>
          <w:szCs w:val="28"/>
          <w:rtl/>
        </w:rPr>
        <w:t>يعقل</w:t>
      </w:r>
      <w:r w:rsidRPr="00F76E63">
        <w:rPr>
          <w:sz w:val="28"/>
          <w:szCs w:val="28"/>
          <w:rtl/>
        </w:rPr>
        <w:t xml:space="preserve"> </w:t>
      </w:r>
      <w:r w:rsidRPr="00F76E63">
        <w:rPr>
          <w:rFonts w:ascii="mylotus" w:hAnsi="mylotus" w:hint="cs"/>
          <w:sz w:val="28"/>
          <w:szCs w:val="28"/>
          <w:rtl/>
        </w:rPr>
        <w:t>معناهُ</w:t>
      </w:r>
      <w:r w:rsidRPr="00F76E63">
        <w:rPr>
          <w:sz w:val="28"/>
          <w:szCs w:val="28"/>
          <w:rtl/>
        </w:rPr>
        <w:t xml:space="preserve"> </w:t>
      </w:r>
      <w:r w:rsidRPr="00F76E63">
        <w:rPr>
          <w:rFonts w:ascii="mylotus" w:hAnsi="mylotus" w:hint="cs"/>
          <w:sz w:val="28"/>
          <w:szCs w:val="28"/>
          <w:rtl/>
        </w:rPr>
        <w:t>كيف</w:t>
      </w:r>
      <w:r w:rsidRPr="00F76E63">
        <w:rPr>
          <w:sz w:val="28"/>
          <w:szCs w:val="28"/>
          <w:rtl/>
        </w:rPr>
        <w:t xml:space="preserve"> </w:t>
      </w:r>
      <w:r w:rsidRPr="00F76E63">
        <w:rPr>
          <w:rFonts w:ascii="mylotus" w:hAnsi="mylotus" w:hint="cs"/>
          <w:sz w:val="28"/>
          <w:szCs w:val="28"/>
          <w:rtl/>
        </w:rPr>
        <w:t>يسوّغ</w:t>
      </w:r>
      <w:r w:rsidRPr="00F76E63">
        <w:rPr>
          <w:sz w:val="28"/>
          <w:szCs w:val="28"/>
          <w:rtl/>
        </w:rPr>
        <w:t xml:space="preserve"> </w:t>
      </w:r>
      <w:r w:rsidRPr="00F76E63">
        <w:rPr>
          <w:rFonts w:ascii="mylotus" w:hAnsi="mylotus" w:hint="cs"/>
          <w:sz w:val="28"/>
          <w:szCs w:val="28"/>
          <w:rtl/>
        </w:rPr>
        <w:t>لنفسهِ</w:t>
      </w:r>
      <w:r w:rsidRPr="00F76E63">
        <w:rPr>
          <w:sz w:val="28"/>
          <w:szCs w:val="28"/>
          <w:rtl/>
        </w:rPr>
        <w:t xml:space="preserve"> </w:t>
      </w:r>
      <w:r w:rsidRPr="00F76E63">
        <w:rPr>
          <w:rFonts w:ascii="mylotus" w:hAnsi="mylotus" w:hint="cs"/>
          <w:sz w:val="28"/>
          <w:szCs w:val="28"/>
          <w:rtl/>
        </w:rPr>
        <w:t>أن</w:t>
      </w:r>
      <w:r w:rsidRPr="00F76E63">
        <w:rPr>
          <w:sz w:val="28"/>
          <w:szCs w:val="28"/>
          <w:rtl/>
        </w:rPr>
        <w:t xml:space="preserve"> </w:t>
      </w:r>
      <w:r w:rsidRPr="00F76E63">
        <w:rPr>
          <w:rFonts w:ascii="mylotus" w:hAnsi="mylotus" w:hint="cs"/>
          <w:sz w:val="28"/>
          <w:szCs w:val="28"/>
          <w:rtl/>
        </w:rPr>
        <w:t>يقول</w:t>
      </w:r>
      <w:r w:rsidRPr="00F76E63">
        <w:rPr>
          <w:sz w:val="28"/>
          <w:szCs w:val="28"/>
          <w:rtl/>
        </w:rPr>
        <w:t xml:space="preserve"> </w:t>
      </w:r>
      <w:r w:rsidRPr="00F76E63">
        <w:rPr>
          <w:rFonts w:ascii="mylotus" w:hAnsi="mylotus" w:hint="cs"/>
          <w:sz w:val="28"/>
          <w:szCs w:val="28"/>
          <w:rtl/>
        </w:rPr>
        <w:t>مُخاطباً</w:t>
      </w:r>
      <w:r w:rsidRPr="00F76E63">
        <w:rPr>
          <w:sz w:val="28"/>
          <w:szCs w:val="28"/>
          <w:rtl/>
        </w:rPr>
        <w:t xml:space="preserve"> </w:t>
      </w:r>
      <w:r w:rsidRPr="00F76E63">
        <w:rPr>
          <w:rFonts w:ascii="mylotus" w:hAnsi="mylotus" w:hint="cs"/>
          <w:sz w:val="28"/>
          <w:szCs w:val="28"/>
          <w:rtl/>
        </w:rPr>
        <w:t>النبي</w:t>
      </w:r>
      <w:r w:rsidRPr="00F76E63">
        <w:rPr>
          <w:sz w:val="28"/>
          <w:szCs w:val="28"/>
          <w:rtl/>
        </w:rPr>
        <w:t xml:space="preserve"> </w:t>
      </w:r>
      <w:r w:rsidRPr="00F76E63">
        <w:rPr>
          <w:rFonts w:ascii="Sakkal Majalla" w:hAnsi="Sakkal Majalla" w:cs="Sakkal Majalla" w:hint="cs"/>
          <w:sz w:val="28"/>
          <w:szCs w:val="28"/>
        </w:rPr>
        <w:sym w:font="Abo-thar" w:char="F061"/>
      </w:r>
      <w:r w:rsidRPr="00F76E63">
        <w:rPr>
          <w:rFonts w:ascii="Sakkal Majalla" w:hAnsi="Sakkal Majalla" w:cs="Sakkal Majalla" w:hint="cs"/>
          <w:sz w:val="28"/>
          <w:szCs w:val="28"/>
          <w:rtl/>
        </w:rPr>
        <w:t>: (</w:t>
      </w:r>
      <w:r w:rsidRPr="00F76E63">
        <w:rPr>
          <w:rFonts w:ascii="mylotus" w:hAnsi="mylotus" w:hint="cs"/>
          <w:sz w:val="28"/>
          <w:szCs w:val="28"/>
          <w:rtl/>
        </w:rPr>
        <w:t>فإن</w:t>
      </w:r>
      <w:r w:rsidRPr="00F76E63">
        <w:rPr>
          <w:sz w:val="28"/>
          <w:szCs w:val="28"/>
          <w:rtl/>
        </w:rPr>
        <w:t xml:space="preserve"> </w:t>
      </w:r>
      <w:r w:rsidRPr="00F76E63">
        <w:rPr>
          <w:rFonts w:ascii="mylotus" w:hAnsi="mylotus" w:hint="cs"/>
          <w:sz w:val="28"/>
          <w:szCs w:val="28"/>
          <w:rtl/>
        </w:rPr>
        <w:t>من</w:t>
      </w:r>
      <w:r w:rsidRPr="00F76E63">
        <w:rPr>
          <w:sz w:val="28"/>
          <w:szCs w:val="28"/>
          <w:rtl/>
        </w:rPr>
        <w:t xml:space="preserve"> </w:t>
      </w:r>
      <w:r w:rsidRPr="00F76E63">
        <w:rPr>
          <w:rFonts w:ascii="mylotus" w:hAnsi="mylotus" w:hint="cs"/>
          <w:sz w:val="28"/>
          <w:szCs w:val="28"/>
          <w:rtl/>
        </w:rPr>
        <w:t>جودك</w:t>
      </w:r>
      <w:r w:rsidRPr="00F76E63">
        <w:rPr>
          <w:sz w:val="28"/>
          <w:szCs w:val="28"/>
          <w:rtl/>
        </w:rPr>
        <w:t xml:space="preserve"> </w:t>
      </w:r>
      <w:r w:rsidRPr="00F76E63">
        <w:rPr>
          <w:rFonts w:ascii="mylotus" w:hAnsi="mylotus" w:hint="cs"/>
          <w:sz w:val="28"/>
          <w:szCs w:val="28"/>
          <w:rtl/>
        </w:rPr>
        <w:t>الدنيا</w:t>
      </w:r>
      <w:r w:rsidRPr="00F76E63">
        <w:rPr>
          <w:sz w:val="28"/>
          <w:szCs w:val="28"/>
          <w:rtl/>
        </w:rPr>
        <w:t xml:space="preserve"> </w:t>
      </w:r>
      <w:r w:rsidRPr="00F76E63">
        <w:rPr>
          <w:rFonts w:ascii="mylotus" w:hAnsi="mylotus" w:hint="cs"/>
          <w:sz w:val="28"/>
          <w:szCs w:val="28"/>
          <w:rtl/>
        </w:rPr>
        <w:t>وضرتها</w:t>
      </w:r>
      <w:r w:rsidRPr="00F76E63">
        <w:rPr>
          <w:rFonts w:hint="cs"/>
          <w:sz w:val="28"/>
          <w:szCs w:val="28"/>
          <w:rtl/>
        </w:rPr>
        <w:t>)،</w:t>
      </w:r>
      <w:r w:rsidRPr="00F76E63">
        <w:rPr>
          <w:sz w:val="28"/>
          <w:szCs w:val="28"/>
          <w:rtl/>
        </w:rPr>
        <w:t xml:space="preserve"> (</w:t>
      </w:r>
      <w:r w:rsidRPr="00F76E63">
        <w:rPr>
          <w:rFonts w:ascii="mylotus" w:hAnsi="mylotus" w:hint="cs"/>
          <w:sz w:val="28"/>
          <w:szCs w:val="28"/>
          <w:rtl/>
        </w:rPr>
        <w:t>ومن</w:t>
      </w:r>
      <w:r w:rsidRPr="00F76E63">
        <w:rPr>
          <w:sz w:val="28"/>
          <w:szCs w:val="28"/>
          <w:rtl/>
        </w:rPr>
        <w:t xml:space="preserve">) </w:t>
      </w:r>
      <w:r w:rsidRPr="00F76E63">
        <w:rPr>
          <w:rFonts w:ascii="mylotus" w:hAnsi="mylotus" w:hint="cs"/>
          <w:sz w:val="28"/>
          <w:szCs w:val="28"/>
          <w:rtl/>
        </w:rPr>
        <w:t>للتبعيض،</w:t>
      </w:r>
      <w:r w:rsidRPr="00F76E63">
        <w:rPr>
          <w:sz w:val="28"/>
          <w:szCs w:val="28"/>
          <w:rtl/>
        </w:rPr>
        <w:t xml:space="preserve"> </w:t>
      </w:r>
      <w:r w:rsidRPr="00F76E63">
        <w:rPr>
          <w:rFonts w:ascii="mylotus" w:hAnsi="mylotus" w:hint="cs"/>
          <w:sz w:val="28"/>
          <w:szCs w:val="28"/>
          <w:rtl/>
        </w:rPr>
        <w:t>والدنيا</w:t>
      </w:r>
      <w:r w:rsidRPr="00F76E63">
        <w:rPr>
          <w:sz w:val="28"/>
          <w:szCs w:val="28"/>
          <w:rtl/>
        </w:rPr>
        <w:t xml:space="preserve"> </w:t>
      </w:r>
      <w:r w:rsidRPr="00F76E63">
        <w:rPr>
          <w:rFonts w:ascii="mylotus" w:hAnsi="mylotus" w:hint="cs"/>
          <w:sz w:val="28"/>
          <w:szCs w:val="28"/>
          <w:rtl/>
        </w:rPr>
        <w:t>هي</w:t>
      </w:r>
      <w:r w:rsidRPr="00F76E63">
        <w:rPr>
          <w:sz w:val="28"/>
          <w:szCs w:val="28"/>
          <w:rtl/>
        </w:rPr>
        <w:t xml:space="preserve"> </w:t>
      </w:r>
      <w:r w:rsidRPr="00F76E63">
        <w:rPr>
          <w:rFonts w:ascii="mylotus" w:hAnsi="mylotus" w:hint="cs"/>
          <w:sz w:val="28"/>
          <w:szCs w:val="28"/>
          <w:rtl/>
        </w:rPr>
        <w:t>الدنيا</w:t>
      </w:r>
      <w:r w:rsidRPr="00F76E63">
        <w:rPr>
          <w:sz w:val="28"/>
          <w:szCs w:val="28"/>
          <w:rtl/>
        </w:rPr>
        <w:t xml:space="preserve"> </w:t>
      </w:r>
      <w:r w:rsidRPr="00F76E63">
        <w:rPr>
          <w:rFonts w:ascii="mylotus" w:hAnsi="mylotus" w:hint="cs"/>
          <w:sz w:val="28"/>
          <w:szCs w:val="28"/>
          <w:rtl/>
        </w:rPr>
        <w:t>وضرتُها</w:t>
      </w:r>
      <w:r w:rsidRPr="00F76E63">
        <w:rPr>
          <w:sz w:val="28"/>
          <w:szCs w:val="28"/>
          <w:rtl/>
        </w:rPr>
        <w:t xml:space="preserve"> </w:t>
      </w:r>
      <w:r w:rsidRPr="00F76E63">
        <w:rPr>
          <w:rFonts w:ascii="mylotus" w:hAnsi="mylotus" w:hint="cs"/>
          <w:sz w:val="28"/>
          <w:szCs w:val="28"/>
          <w:rtl/>
        </w:rPr>
        <w:t>هي</w:t>
      </w:r>
      <w:r w:rsidRPr="00F76E63">
        <w:rPr>
          <w:sz w:val="28"/>
          <w:szCs w:val="28"/>
          <w:rtl/>
        </w:rPr>
        <w:t xml:space="preserve"> </w:t>
      </w:r>
      <w:r w:rsidRPr="00F76E63">
        <w:rPr>
          <w:rFonts w:ascii="mylotus" w:hAnsi="mylotus" w:hint="cs"/>
          <w:sz w:val="28"/>
          <w:szCs w:val="28"/>
          <w:rtl/>
        </w:rPr>
        <w:t>الآخرة،</w:t>
      </w:r>
      <w:r w:rsidRPr="00F76E63">
        <w:rPr>
          <w:sz w:val="28"/>
          <w:szCs w:val="28"/>
          <w:rtl/>
        </w:rPr>
        <w:t xml:space="preserve"> </w:t>
      </w:r>
      <w:r w:rsidRPr="00F76E63">
        <w:rPr>
          <w:rFonts w:ascii="mylotus" w:hAnsi="mylotus" w:hint="cs"/>
          <w:sz w:val="28"/>
          <w:szCs w:val="28"/>
          <w:rtl/>
        </w:rPr>
        <w:t>فإذا</w:t>
      </w:r>
      <w:r w:rsidRPr="00F76E63">
        <w:rPr>
          <w:sz w:val="28"/>
          <w:szCs w:val="28"/>
          <w:rtl/>
        </w:rPr>
        <w:t xml:space="preserve"> </w:t>
      </w:r>
      <w:r w:rsidRPr="00F76E63">
        <w:rPr>
          <w:rFonts w:ascii="mylotus" w:hAnsi="mylotus" w:hint="cs"/>
          <w:sz w:val="28"/>
          <w:szCs w:val="28"/>
          <w:rtl/>
        </w:rPr>
        <w:t>كانت</w:t>
      </w:r>
      <w:r w:rsidRPr="00F76E63">
        <w:rPr>
          <w:sz w:val="28"/>
          <w:szCs w:val="28"/>
          <w:rtl/>
        </w:rPr>
        <w:t xml:space="preserve"> </w:t>
      </w:r>
      <w:r w:rsidRPr="00F76E63">
        <w:rPr>
          <w:rFonts w:ascii="mylotus" w:hAnsi="mylotus" w:hint="cs"/>
          <w:sz w:val="28"/>
          <w:szCs w:val="28"/>
          <w:rtl/>
        </w:rPr>
        <w:t>الدنيا</w:t>
      </w:r>
      <w:r w:rsidRPr="00F76E63">
        <w:rPr>
          <w:sz w:val="28"/>
          <w:szCs w:val="28"/>
          <w:rtl/>
        </w:rPr>
        <w:t xml:space="preserve"> </w:t>
      </w:r>
      <w:r w:rsidRPr="00F76E63">
        <w:rPr>
          <w:rFonts w:ascii="mylotus" w:hAnsi="mylotus" w:hint="cs"/>
          <w:sz w:val="28"/>
          <w:szCs w:val="28"/>
          <w:rtl/>
        </w:rPr>
        <w:t>والآخرة</w:t>
      </w:r>
      <w:r w:rsidRPr="00F76E63">
        <w:rPr>
          <w:sz w:val="28"/>
          <w:szCs w:val="28"/>
          <w:rtl/>
        </w:rPr>
        <w:t xml:space="preserve"> </w:t>
      </w:r>
      <w:r w:rsidRPr="00F76E63">
        <w:rPr>
          <w:rFonts w:ascii="mylotus" w:hAnsi="mylotus" w:hint="cs"/>
          <w:sz w:val="28"/>
          <w:szCs w:val="28"/>
          <w:rtl/>
        </w:rPr>
        <w:t>م</w:t>
      </w:r>
      <w:r w:rsidRPr="00F76E63">
        <w:rPr>
          <w:sz w:val="28"/>
          <w:szCs w:val="28"/>
          <w:rtl/>
        </w:rPr>
        <w:t xml:space="preserve">ن جود الرسول عليه الصلاة والسلام </w:t>
      </w:r>
      <w:r w:rsidRPr="00F76E63">
        <w:rPr>
          <w:rFonts w:ascii="Sakkal Majalla" w:hAnsi="Sakkal Majalla" w:cs="Sakkal Majalla" w:hint="cs"/>
          <w:sz w:val="28"/>
          <w:szCs w:val="28"/>
          <w:rtl/>
        </w:rPr>
        <w:t>–</w:t>
      </w:r>
      <w:r w:rsidRPr="00F76E63">
        <w:rPr>
          <w:sz w:val="28"/>
          <w:szCs w:val="28"/>
          <w:rtl/>
        </w:rPr>
        <w:t xml:space="preserve"> </w:t>
      </w:r>
      <w:r w:rsidRPr="00F76E63">
        <w:rPr>
          <w:rFonts w:ascii="mylotus" w:hAnsi="mylotus" w:hint="cs"/>
          <w:sz w:val="28"/>
          <w:szCs w:val="28"/>
          <w:rtl/>
        </w:rPr>
        <w:t>وليس</w:t>
      </w:r>
      <w:r w:rsidRPr="00F76E63">
        <w:rPr>
          <w:sz w:val="28"/>
          <w:szCs w:val="28"/>
          <w:rtl/>
        </w:rPr>
        <w:t xml:space="preserve"> </w:t>
      </w:r>
      <w:r w:rsidRPr="00F76E63">
        <w:rPr>
          <w:rFonts w:ascii="mylotus" w:hAnsi="mylotus" w:hint="cs"/>
          <w:sz w:val="28"/>
          <w:szCs w:val="28"/>
          <w:rtl/>
        </w:rPr>
        <w:t>كل</w:t>
      </w:r>
      <w:r w:rsidRPr="00F76E63">
        <w:rPr>
          <w:sz w:val="28"/>
          <w:szCs w:val="28"/>
          <w:rtl/>
        </w:rPr>
        <w:t xml:space="preserve"> </w:t>
      </w:r>
      <w:r w:rsidRPr="00F76E63">
        <w:rPr>
          <w:rFonts w:ascii="mylotus" w:hAnsi="mylotus" w:hint="cs"/>
          <w:sz w:val="28"/>
          <w:szCs w:val="28"/>
          <w:rtl/>
        </w:rPr>
        <w:t>جودهِ</w:t>
      </w:r>
      <w:r w:rsidRPr="00F76E63">
        <w:rPr>
          <w:sz w:val="28"/>
          <w:szCs w:val="28"/>
          <w:rtl/>
        </w:rPr>
        <w:t xml:space="preserve"> </w:t>
      </w:r>
      <w:r w:rsidRPr="00F76E63">
        <w:rPr>
          <w:rFonts w:ascii="mylotus" w:hAnsi="mylotus" w:hint="cs"/>
          <w:sz w:val="28"/>
          <w:szCs w:val="28"/>
          <w:rtl/>
        </w:rPr>
        <w:t>فما</w:t>
      </w:r>
      <w:r w:rsidRPr="00F76E63">
        <w:rPr>
          <w:sz w:val="28"/>
          <w:szCs w:val="28"/>
          <w:rtl/>
        </w:rPr>
        <w:t xml:space="preserve"> </w:t>
      </w:r>
      <w:r w:rsidRPr="00F76E63">
        <w:rPr>
          <w:rFonts w:ascii="mylotus" w:hAnsi="mylotus" w:hint="cs"/>
          <w:sz w:val="28"/>
          <w:szCs w:val="28"/>
          <w:rtl/>
        </w:rPr>
        <w:t>الذي</w:t>
      </w:r>
      <w:r w:rsidRPr="00F76E63">
        <w:rPr>
          <w:sz w:val="28"/>
          <w:szCs w:val="28"/>
          <w:rtl/>
        </w:rPr>
        <w:t xml:space="preserve"> </w:t>
      </w:r>
      <w:r w:rsidRPr="00F76E63">
        <w:rPr>
          <w:rFonts w:ascii="mylotus" w:hAnsi="mylotus" w:hint="cs"/>
          <w:sz w:val="28"/>
          <w:szCs w:val="28"/>
          <w:rtl/>
        </w:rPr>
        <w:t>بقي</w:t>
      </w:r>
      <w:r w:rsidRPr="00F76E63">
        <w:rPr>
          <w:sz w:val="28"/>
          <w:szCs w:val="28"/>
          <w:rtl/>
        </w:rPr>
        <w:t xml:space="preserve"> </w:t>
      </w:r>
      <w:r w:rsidRPr="00F76E63">
        <w:rPr>
          <w:rFonts w:ascii="mylotus" w:hAnsi="mylotus" w:hint="cs"/>
          <w:sz w:val="28"/>
          <w:szCs w:val="28"/>
          <w:rtl/>
        </w:rPr>
        <w:t>لله</w:t>
      </w:r>
      <w:r w:rsidRPr="00F76E63">
        <w:rPr>
          <w:sz w:val="28"/>
          <w:szCs w:val="28"/>
          <w:rtl/>
        </w:rPr>
        <w:t xml:space="preserve"> </w:t>
      </w:r>
      <w:r w:rsidRPr="00F76E63">
        <w:rPr>
          <w:rFonts w:ascii="mylotus" w:hAnsi="mylotus" w:hint="cs"/>
          <w:sz w:val="28"/>
          <w:szCs w:val="28"/>
          <w:rtl/>
        </w:rPr>
        <w:t>عز</w:t>
      </w:r>
      <w:r w:rsidRPr="00F76E63">
        <w:rPr>
          <w:sz w:val="28"/>
          <w:szCs w:val="28"/>
          <w:rtl/>
        </w:rPr>
        <w:t xml:space="preserve"> </w:t>
      </w:r>
      <w:r w:rsidRPr="00F76E63">
        <w:rPr>
          <w:rFonts w:ascii="mylotus" w:hAnsi="mylotus" w:hint="cs"/>
          <w:sz w:val="28"/>
          <w:szCs w:val="28"/>
          <w:rtl/>
        </w:rPr>
        <w:t>وجل</w:t>
      </w:r>
      <w:r w:rsidRPr="00F76E63">
        <w:rPr>
          <w:sz w:val="28"/>
          <w:szCs w:val="28"/>
          <w:rtl/>
        </w:rPr>
        <w:t xml:space="preserve"> </w:t>
      </w:r>
      <w:r w:rsidRPr="00F76E63">
        <w:rPr>
          <w:rFonts w:ascii="mylotus" w:hAnsi="mylotus" w:hint="cs"/>
          <w:sz w:val="28"/>
          <w:szCs w:val="28"/>
          <w:rtl/>
        </w:rPr>
        <w:t>؟</w:t>
      </w:r>
      <w:r w:rsidRPr="00F76E63">
        <w:rPr>
          <w:sz w:val="28"/>
          <w:szCs w:val="28"/>
          <w:rtl/>
        </w:rPr>
        <w:t xml:space="preserve"> </w:t>
      </w:r>
      <w:r w:rsidRPr="00F76E63">
        <w:rPr>
          <w:rFonts w:ascii="mylotus" w:hAnsi="mylotus" w:hint="cs"/>
          <w:sz w:val="28"/>
          <w:szCs w:val="28"/>
          <w:rtl/>
        </w:rPr>
        <w:t>ما</w:t>
      </w:r>
      <w:r w:rsidRPr="00F76E63">
        <w:rPr>
          <w:sz w:val="28"/>
          <w:szCs w:val="28"/>
          <w:rtl/>
        </w:rPr>
        <w:t xml:space="preserve"> </w:t>
      </w:r>
      <w:r w:rsidRPr="00F76E63">
        <w:rPr>
          <w:rFonts w:ascii="mylotus" w:hAnsi="mylotus" w:hint="cs"/>
          <w:sz w:val="28"/>
          <w:szCs w:val="28"/>
          <w:rtl/>
        </w:rPr>
        <w:t>بقي</w:t>
      </w:r>
      <w:r w:rsidRPr="00F76E63">
        <w:rPr>
          <w:sz w:val="28"/>
          <w:szCs w:val="28"/>
          <w:rtl/>
        </w:rPr>
        <w:t xml:space="preserve"> </w:t>
      </w:r>
      <w:r w:rsidRPr="00F76E63">
        <w:rPr>
          <w:rFonts w:ascii="mylotus" w:hAnsi="mylotus" w:hint="cs"/>
          <w:sz w:val="28"/>
          <w:szCs w:val="28"/>
          <w:rtl/>
        </w:rPr>
        <w:t>لهُ</w:t>
      </w:r>
      <w:r w:rsidRPr="00F76E63">
        <w:rPr>
          <w:sz w:val="28"/>
          <w:szCs w:val="28"/>
          <w:rtl/>
        </w:rPr>
        <w:t xml:space="preserve"> </w:t>
      </w:r>
      <w:r w:rsidRPr="00F76E63">
        <w:rPr>
          <w:rFonts w:ascii="mylotus" w:hAnsi="mylotus" w:hint="cs"/>
          <w:sz w:val="28"/>
          <w:szCs w:val="28"/>
          <w:rtl/>
        </w:rPr>
        <w:t>شيء</w:t>
      </w:r>
      <w:r w:rsidRPr="00F76E63">
        <w:rPr>
          <w:sz w:val="28"/>
          <w:szCs w:val="28"/>
          <w:rtl/>
        </w:rPr>
        <w:t xml:space="preserve"> </w:t>
      </w:r>
      <w:r w:rsidRPr="00F76E63">
        <w:rPr>
          <w:rFonts w:ascii="mylotus" w:hAnsi="mylotus" w:hint="cs"/>
          <w:sz w:val="28"/>
          <w:szCs w:val="28"/>
          <w:rtl/>
        </w:rPr>
        <w:t>من</w:t>
      </w:r>
      <w:r w:rsidRPr="00F76E63">
        <w:rPr>
          <w:sz w:val="28"/>
          <w:szCs w:val="28"/>
          <w:rtl/>
        </w:rPr>
        <w:t xml:space="preserve"> </w:t>
      </w:r>
      <w:r w:rsidRPr="00F76E63">
        <w:rPr>
          <w:rFonts w:ascii="mylotus" w:hAnsi="mylotus" w:hint="cs"/>
          <w:sz w:val="28"/>
          <w:szCs w:val="28"/>
          <w:rtl/>
        </w:rPr>
        <w:t>الممكن</w:t>
      </w:r>
      <w:r w:rsidRPr="00F76E63">
        <w:rPr>
          <w:sz w:val="28"/>
          <w:szCs w:val="28"/>
          <w:rtl/>
        </w:rPr>
        <w:t xml:space="preserve"> </w:t>
      </w:r>
      <w:r w:rsidRPr="00F76E63">
        <w:rPr>
          <w:rFonts w:ascii="mylotus" w:hAnsi="mylotus" w:hint="cs"/>
          <w:sz w:val="28"/>
          <w:szCs w:val="28"/>
          <w:rtl/>
        </w:rPr>
        <w:t>لا</w:t>
      </w:r>
      <w:r w:rsidRPr="00F76E63">
        <w:rPr>
          <w:sz w:val="28"/>
          <w:szCs w:val="28"/>
          <w:rtl/>
        </w:rPr>
        <w:t xml:space="preserve"> </w:t>
      </w:r>
      <w:r w:rsidRPr="00F76E63">
        <w:rPr>
          <w:rFonts w:ascii="mylotus" w:hAnsi="mylotus" w:hint="cs"/>
          <w:sz w:val="28"/>
          <w:szCs w:val="28"/>
          <w:rtl/>
        </w:rPr>
        <w:t>في</w:t>
      </w:r>
      <w:r w:rsidRPr="00F76E63">
        <w:rPr>
          <w:sz w:val="28"/>
          <w:szCs w:val="28"/>
          <w:rtl/>
        </w:rPr>
        <w:t xml:space="preserve"> </w:t>
      </w:r>
      <w:r w:rsidRPr="00F76E63">
        <w:rPr>
          <w:rFonts w:ascii="mylotus" w:hAnsi="mylotus" w:hint="cs"/>
          <w:sz w:val="28"/>
          <w:szCs w:val="28"/>
          <w:rtl/>
        </w:rPr>
        <w:t>الدنيا</w:t>
      </w:r>
      <w:r w:rsidRPr="00F76E63">
        <w:rPr>
          <w:sz w:val="28"/>
          <w:szCs w:val="28"/>
          <w:rtl/>
        </w:rPr>
        <w:t xml:space="preserve"> </w:t>
      </w:r>
      <w:r w:rsidRPr="00F76E63">
        <w:rPr>
          <w:rFonts w:ascii="mylotus" w:hAnsi="mylotus" w:hint="cs"/>
          <w:sz w:val="28"/>
          <w:szCs w:val="28"/>
          <w:rtl/>
        </w:rPr>
        <w:t>ولا</w:t>
      </w:r>
      <w:r w:rsidRPr="00F76E63">
        <w:rPr>
          <w:sz w:val="28"/>
          <w:szCs w:val="28"/>
          <w:rtl/>
        </w:rPr>
        <w:t xml:space="preserve"> </w:t>
      </w:r>
      <w:r w:rsidRPr="00F76E63">
        <w:rPr>
          <w:rFonts w:ascii="mylotus" w:hAnsi="mylotus" w:hint="cs"/>
          <w:sz w:val="28"/>
          <w:szCs w:val="28"/>
          <w:rtl/>
        </w:rPr>
        <w:t>في</w:t>
      </w:r>
      <w:r w:rsidRPr="00F76E63">
        <w:rPr>
          <w:sz w:val="28"/>
          <w:szCs w:val="28"/>
          <w:rtl/>
        </w:rPr>
        <w:t xml:space="preserve"> </w:t>
      </w:r>
      <w:r w:rsidRPr="00F76E63">
        <w:rPr>
          <w:rFonts w:ascii="mylotus" w:hAnsi="mylotus" w:hint="cs"/>
          <w:sz w:val="28"/>
          <w:szCs w:val="28"/>
          <w:rtl/>
        </w:rPr>
        <w:t>الآخرة</w:t>
      </w:r>
      <w:r w:rsidRPr="00F76E63">
        <w:rPr>
          <w:sz w:val="28"/>
          <w:szCs w:val="28"/>
          <w:rtl/>
        </w:rPr>
        <w:t xml:space="preserve"> </w:t>
      </w:r>
      <w:r w:rsidRPr="00F76E63">
        <w:rPr>
          <w:rFonts w:ascii="mylotus" w:hAnsi="mylotus" w:hint="cs"/>
          <w:sz w:val="28"/>
          <w:szCs w:val="28"/>
          <w:rtl/>
        </w:rPr>
        <w:t>وكذلك</w:t>
      </w:r>
      <w:r w:rsidRPr="00F76E63">
        <w:rPr>
          <w:sz w:val="28"/>
          <w:szCs w:val="28"/>
          <w:rtl/>
        </w:rPr>
        <w:t xml:space="preserve"> </w:t>
      </w:r>
      <w:r w:rsidRPr="00F76E63">
        <w:rPr>
          <w:rFonts w:ascii="mylotus" w:hAnsi="mylotus" w:hint="cs"/>
          <w:sz w:val="28"/>
          <w:szCs w:val="28"/>
          <w:rtl/>
        </w:rPr>
        <w:t>قولهُ</w:t>
      </w:r>
      <w:r w:rsidR="004B50F8" w:rsidRPr="00F76E63">
        <w:rPr>
          <w:sz w:val="28"/>
          <w:szCs w:val="28"/>
          <w:rtl/>
        </w:rPr>
        <w:t xml:space="preserve">: </w:t>
      </w:r>
      <w:r w:rsidRPr="00F76E63">
        <w:rPr>
          <w:rFonts w:ascii="mylotus" w:hAnsi="mylotus" w:hint="cs"/>
          <w:sz w:val="28"/>
          <w:szCs w:val="28"/>
          <w:rtl/>
        </w:rPr>
        <w:t>ومن</w:t>
      </w:r>
      <w:r w:rsidRPr="00F76E63">
        <w:rPr>
          <w:sz w:val="28"/>
          <w:szCs w:val="28"/>
          <w:rtl/>
        </w:rPr>
        <w:t xml:space="preserve"> </w:t>
      </w:r>
      <w:r w:rsidRPr="00F76E63">
        <w:rPr>
          <w:rFonts w:ascii="mylotus" w:hAnsi="mylotus" w:hint="cs"/>
          <w:sz w:val="28"/>
          <w:szCs w:val="28"/>
          <w:rtl/>
        </w:rPr>
        <w:t>علومك</w:t>
      </w:r>
      <w:r w:rsidRPr="00F76E63">
        <w:rPr>
          <w:sz w:val="28"/>
          <w:szCs w:val="28"/>
          <w:rtl/>
        </w:rPr>
        <w:t xml:space="preserve"> </w:t>
      </w:r>
      <w:r w:rsidRPr="00F76E63">
        <w:rPr>
          <w:rFonts w:ascii="mylotus" w:hAnsi="mylotus" w:hint="cs"/>
          <w:sz w:val="28"/>
          <w:szCs w:val="28"/>
          <w:rtl/>
        </w:rPr>
        <w:t>علم</w:t>
      </w:r>
      <w:r w:rsidRPr="00F76E63">
        <w:rPr>
          <w:sz w:val="28"/>
          <w:szCs w:val="28"/>
          <w:rtl/>
        </w:rPr>
        <w:t xml:space="preserve"> </w:t>
      </w:r>
      <w:r w:rsidRPr="00F76E63">
        <w:rPr>
          <w:rFonts w:ascii="mylotus" w:hAnsi="mylotus" w:hint="cs"/>
          <w:sz w:val="28"/>
          <w:szCs w:val="28"/>
          <w:rtl/>
        </w:rPr>
        <w:t>اللوح</w:t>
      </w:r>
      <w:r w:rsidRPr="00F76E63">
        <w:rPr>
          <w:sz w:val="28"/>
          <w:szCs w:val="28"/>
          <w:rtl/>
        </w:rPr>
        <w:t xml:space="preserve"> </w:t>
      </w:r>
      <w:r w:rsidRPr="00F76E63">
        <w:rPr>
          <w:rFonts w:ascii="mylotus" w:hAnsi="mylotus" w:hint="cs"/>
          <w:sz w:val="28"/>
          <w:szCs w:val="28"/>
          <w:rtl/>
        </w:rPr>
        <w:t>والقلم</w:t>
      </w:r>
      <w:r w:rsidR="004B50F8" w:rsidRPr="00F76E63">
        <w:rPr>
          <w:sz w:val="28"/>
          <w:szCs w:val="28"/>
          <w:rtl/>
        </w:rPr>
        <w:t xml:space="preserve">. </w:t>
      </w:r>
      <w:r w:rsidRPr="00F76E63">
        <w:rPr>
          <w:sz w:val="28"/>
          <w:szCs w:val="28"/>
          <w:rtl/>
        </w:rPr>
        <w:t>(</w:t>
      </w:r>
      <w:r w:rsidRPr="00F76E63">
        <w:rPr>
          <w:rFonts w:ascii="mylotus" w:hAnsi="mylotus" w:hint="cs"/>
          <w:sz w:val="28"/>
          <w:szCs w:val="28"/>
          <w:rtl/>
        </w:rPr>
        <w:t>ومن</w:t>
      </w:r>
      <w:r w:rsidRPr="00F76E63">
        <w:rPr>
          <w:sz w:val="28"/>
          <w:szCs w:val="28"/>
          <w:rtl/>
        </w:rPr>
        <w:t xml:space="preserve">) </w:t>
      </w:r>
      <w:r w:rsidRPr="00F76E63">
        <w:rPr>
          <w:rFonts w:ascii="mylotus" w:hAnsi="mylotus" w:hint="cs"/>
          <w:sz w:val="28"/>
          <w:szCs w:val="28"/>
          <w:rtl/>
        </w:rPr>
        <w:t>هذه</w:t>
      </w:r>
      <w:r w:rsidRPr="00F76E63">
        <w:rPr>
          <w:sz w:val="28"/>
          <w:szCs w:val="28"/>
          <w:rtl/>
        </w:rPr>
        <w:t xml:space="preserve"> </w:t>
      </w:r>
      <w:r w:rsidRPr="00F76E63">
        <w:rPr>
          <w:rFonts w:ascii="mylotus" w:hAnsi="mylotus" w:hint="cs"/>
          <w:sz w:val="28"/>
          <w:szCs w:val="28"/>
          <w:rtl/>
        </w:rPr>
        <w:t>للتبعيض</w:t>
      </w:r>
      <w:r w:rsidRPr="00F76E63">
        <w:rPr>
          <w:sz w:val="28"/>
          <w:szCs w:val="28"/>
          <w:rtl/>
        </w:rPr>
        <w:t xml:space="preserve"> </w:t>
      </w:r>
      <w:r w:rsidRPr="00F76E63">
        <w:rPr>
          <w:rFonts w:ascii="mylotus" w:hAnsi="mylotus" w:hint="cs"/>
          <w:sz w:val="28"/>
          <w:szCs w:val="28"/>
          <w:rtl/>
        </w:rPr>
        <w:t>ولا</w:t>
      </w:r>
      <w:r w:rsidRPr="00F76E63">
        <w:rPr>
          <w:sz w:val="28"/>
          <w:szCs w:val="28"/>
          <w:rtl/>
        </w:rPr>
        <w:t xml:space="preserve"> </w:t>
      </w:r>
      <w:r w:rsidRPr="00F76E63">
        <w:rPr>
          <w:rFonts w:ascii="mylotus" w:hAnsi="mylotus" w:hint="cs"/>
          <w:sz w:val="28"/>
          <w:szCs w:val="28"/>
          <w:rtl/>
        </w:rPr>
        <w:t>أدري</w:t>
      </w:r>
      <w:r w:rsidRPr="00F76E63">
        <w:rPr>
          <w:sz w:val="28"/>
          <w:szCs w:val="28"/>
          <w:rtl/>
        </w:rPr>
        <w:t xml:space="preserve"> </w:t>
      </w:r>
      <w:r w:rsidRPr="00F76E63">
        <w:rPr>
          <w:rFonts w:ascii="mylotus" w:hAnsi="mylotus" w:hint="cs"/>
          <w:sz w:val="28"/>
          <w:szCs w:val="28"/>
          <w:rtl/>
        </w:rPr>
        <w:t>ماذا</w:t>
      </w:r>
      <w:r w:rsidRPr="00F76E63">
        <w:rPr>
          <w:sz w:val="28"/>
          <w:szCs w:val="28"/>
          <w:rtl/>
        </w:rPr>
        <w:t xml:space="preserve"> </w:t>
      </w:r>
      <w:r w:rsidRPr="00F76E63">
        <w:rPr>
          <w:rFonts w:ascii="mylotus" w:hAnsi="mylotus" w:hint="cs"/>
          <w:sz w:val="28"/>
          <w:szCs w:val="28"/>
          <w:rtl/>
        </w:rPr>
        <w:t>يبقى</w:t>
      </w:r>
      <w:r w:rsidRPr="00F76E63">
        <w:rPr>
          <w:sz w:val="28"/>
          <w:szCs w:val="28"/>
          <w:rtl/>
        </w:rPr>
        <w:t xml:space="preserve"> </w:t>
      </w:r>
      <w:r w:rsidRPr="00F76E63">
        <w:rPr>
          <w:rFonts w:ascii="mylotus" w:hAnsi="mylotus" w:hint="cs"/>
          <w:sz w:val="28"/>
          <w:szCs w:val="28"/>
          <w:rtl/>
        </w:rPr>
        <w:t>لله</w:t>
      </w:r>
      <w:r w:rsidRPr="00F76E63">
        <w:rPr>
          <w:sz w:val="28"/>
          <w:szCs w:val="28"/>
          <w:rtl/>
        </w:rPr>
        <w:t xml:space="preserve"> </w:t>
      </w:r>
      <w:r w:rsidRPr="00F76E63">
        <w:rPr>
          <w:rFonts w:ascii="mylotus" w:hAnsi="mylotus" w:hint="cs"/>
          <w:sz w:val="28"/>
          <w:szCs w:val="28"/>
          <w:rtl/>
        </w:rPr>
        <w:t>تعالى</w:t>
      </w:r>
      <w:r w:rsidRPr="00F76E63">
        <w:rPr>
          <w:sz w:val="28"/>
          <w:szCs w:val="28"/>
          <w:rtl/>
        </w:rPr>
        <w:t xml:space="preserve"> </w:t>
      </w:r>
      <w:r w:rsidRPr="00F76E63">
        <w:rPr>
          <w:rFonts w:ascii="mylotus" w:hAnsi="mylotus" w:hint="cs"/>
          <w:sz w:val="28"/>
          <w:szCs w:val="28"/>
          <w:rtl/>
        </w:rPr>
        <w:t>من</w:t>
      </w:r>
      <w:r w:rsidRPr="00F76E63">
        <w:rPr>
          <w:sz w:val="28"/>
          <w:szCs w:val="28"/>
          <w:rtl/>
        </w:rPr>
        <w:t xml:space="preserve"> </w:t>
      </w:r>
      <w:r w:rsidRPr="00F76E63">
        <w:rPr>
          <w:rFonts w:ascii="mylotus" w:hAnsi="mylotus" w:hint="cs"/>
          <w:sz w:val="28"/>
          <w:szCs w:val="28"/>
          <w:rtl/>
        </w:rPr>
        <w:t>العلم</w:t>
      </w:r>
      <w:r w:rsidRPr="00F76E63">
        <w:rPr>
          <w:sz w:val="28"/>
          <w:szCs w:val="28"/>
          <w:rtl/>
        </w:rPr>
        <w:t xml:space="preserve"> </w:t>
      </w:r>
      <w:r w:rsidRPr="00F76E63">
        <w:rPr>
          <w:rFonts w:ascii="mylotus" w:hAnsi="mylotus" w:hint="cs"/>
          <w:sz w:val="28"/>
          <w:szCs w:val="28"/>
          <w:rtl/>
        </w:rPr>
        <w:t>إذا</w:t>
      </w:r>
      <w:r w:rsidRPr="00F76E63">
        <w:rPr>
          <w:sz w:val="28"/>
          <w:szCs w:val="28"/>
          <w:rtl/>
        </w:rPr>
        <w:t xml:space="preserve"> </w:t>
      </w:r>
      <w:r w:rsidRPr="00F76E63">
        <w:rPr>
          <w:rFonts w:ascii="mylotus" w:hAnsi="mylotus" w:hint="cs"/>
          <w:sz w:val="28"/>
          <w:szCs w:val="28"/>
          <w:rtl/>
        </w:rPr>
        <w:t>خاطبنا</w:t>
      </w:r>
      <w:r w:rsidRPr="00F76E63">
        <w:rPr>
          <w:sz w:val="28"/>
          <w:szCs w:val="28"/>
          <w:rtl/>
        </w:rPr>
        <w:t xml:space="preserve"> </w:t>
      </w:r>
      <w:r w:rsidRPr="00F76E63">
        <w:rPr>
          <w:rFonts w:ascii="mylotus" w:hAnsi="mylotus" w:hint="cs"/>
          <w:sz w:val="28"/>
          <w:szCs w:val="28"/>
          <w:rtl/>
        </w:rPr>
        <w:t>الرسول</w:t>
      </w:r>
      <w:r w:rsidRPr="00F76E63">
        <w:rPr>
          <w:sz w:val="28"/>
          <w:szCs w:val="28"/>
          <w:rtl/>
        </w:rPr>
        <w:t xml:space="preserve"> </w:t>
      </w:r>
      <w:r w:rsidRPr="00F76E63">
        <w:rPr>
          <w:rFonts w:ascii="mylotus" w:hAnsi="mylotus" w:hint="cs"/>
          <w:sz w:val="28"/>
          <w:szCs w:val="28"/>
          <w:rtl/>
        </w:rPr>
        <w:t>عليه</w:t>
      </w:r>
      <w:r w:rsidRPr="00F76E63">
        <w:rPr>
          <w:sz w:val="28"/>
          <w:szCs w:val="28"/>
          <w:rtl/>
        </w:rPr>
        <w:t xml:space="preserve"> </w:t>
      </w:r>
      <w:r w:rsidRPr="00F76E63">
        <w:rPr>
          <w:rFonts w:ascii="mylotus" w:hAnsi="mylotus" w:hint="cs"/>
          <w:sz w:val="28"/>
          <w:szCs w:val="28"/>
          <w:rtl/>
        </w:rPr>
        <w:t>الصلاة</w:t>
      </w:r>
      <w:r w:rsidRPr="00F76E63">
        <w:rPr>
          <w:sz w:val="28"/>
          <w:szCs w:val="28"/>
          <w:rtl/>
        </w:rPr>
        <w:t xml:space="preserve"> </w:t>
      </w:r>
      <w:r w:rsidR="00F14B9F" w:rsidRPr="00F76E63">
        <w:rPr>
          <w:sz w:val="28"/>
          <w:szCs w:val="28"/>
          <w:rtl/>
        </w:rPr>
        <w:t>والسلام بهذا الخطاب؟</w:t>
      </w:r>
      <w:r w:rsidR="00F14B9F" w:rsidRPr="00F76E63">
        <w:rPr>
          <w:rFonts w:hint="cs"/>
          <w:sz w:val="28"/>
          <w:szCs w:val="28"/>
          <w:rtl/>
        </w:rPr>
        <w:t>)</w:t>
      </w:r>
      <w:r w:rsidR="00F14B9F" w:rsidRPr="00F76E63">
        <w:rPr>
          <w:rStyle w:val="af0"/>
          <w:sz w:val="28"/>
          <w:szCs w:val="28"/>
          <w:rtl/>
        </w:rPr>
        <w:t>(</w:t>
      </w:r>
      <w:r w:rsidR="00F14B9F" w:rsidRPr="00F76E63">
        <w:rPr>
          <w:rStyle w:val="af0"/>
          <w:sz w:val="28"/>
          <w:szCs w:val="28"/>
          <w:rtl/>
        </w:rPr>
        <w:footnoteReference w:id="127"/>
      </w:r>
      <w:r w:rsidR="00F14B9F" w:rsidRPr="00F76E63">
        <w:rPr>
          <w:rStyle w:val="af0"/>
          <w:sz w:val="28"/>
          <w:szCs w:val="28"/>
          <w:rtl/>
        </w:rPr>
        <w:t>)</w:t>
      </w:r>
      <w:r w:rsidR="00F14B9F" w:rsidRPr="00F76E63">
        <w:rPr>
          <w:rFonts w:hint="cs"/>
          <w:sz w:val="28"/>
          <w:szCs w:val="28"/>
          <w:rtl/>
        </w:rPr>
        <w:t xml:space="preserve"> </w:t>
      </w:r>
    </w:p>
    <w:p w14:paraId="5F4735A2" w14:textId="77777777" w:rsidR="009119EE" w:rsidRPr="00F76E63" w:rsidRDefault="005B584C" w:rsidP="005B584C">
      <w:pPr>
        <w:pStyle w:val="aaac"/>
        <w:rPr>
          <w:sz w:val="28"/>
          <w:szCs w:val="28"/>
          <w:rtl/>
          <w:lang w:bidi="ar-SA"/>
        </w:rPr>
      </w:pPr>
      <w:r w:rsidRPr="00F76E63">
        <w:rPr>
          <w:rFonts w:hint="cs"/>
          <w:sz w:val="28"/>
          <w:szCs w:val="28"/>
          <w:rtl/>
          <w:lang w:bidi="ar-SA"/>
        </w:rPr>
        <w:t>وهذا النص يرينا مدى محدودية القدرة الإلهية والعلم الإلهي لدى هؤلاء.. وكيف لا يكونون كذلك، وهم يعتقدون محدودية الذات الإلهية، والتي لا تساوي في عقائدهم التي يسمونها [عقائد السنة] بعض الأجرام السماوية التي يمتلئ بها الفضاء الفسيح.</w:t>
      </w:r>
    </w:p>
    <w:p w14:paraId="49E17D7D" w14:textId="77777777" w:rsidR="00666DAD" w:rsidRPr="00F76E63" w:rsidRDefault="004B50F8" w:rsidP="004B50F8">
      <w:pPr>
        <w:pStyle w:val="aaac"/>
        <w:rPr>
          <w:sz w:val="28"/>
          <w:szCs w:val="28"/>
          <w:rtl/>
        </w:rPr>
      </w:pPr>
      <w:r w:rsidRPr="00F76E63">
        <w:rPr>
          <w:rFonts w:hint="cs"/>
          <w:sz w:val="28"/>
          <w:szCs w:val="28"/>
          <w:rtl/>
          <w:lang w:bidi="ar-SA"/>
        </w:rPr>
        <w:t xml:space="preserve">ومن مظاهر </w:t>
      </w:r>
      <w:r w:rsidR="00666DAD" w:rsidRPr="00F76E63">
        <w:rPr>
          <w:rFonts w:hint="cs"/>
          <w:sz w:val="28"/>
          <w:szCs w:val="28"/>
          <w:rtl/>
          <w:lang w:bidi="ar-SA"/>
        </w:rPr>
        <w:t>تهوين السنة المذهبية لهذه الخاصية العظيمة من خواص النبوة</w:t>
      </w:r>
      <w:r w:rsidRPr="00F76E63">
        <w:rPr>
          <w:rFonts w:hint="cs"/>
          <w:sz w:val="28"/>
          <w:szCs w:val="28"/>
          <w:rtl/>
          <w:lang w:bidi="ar-SA"/>
        </w:rPr>
        <w:t xml:space="preserve"> ـ زيادة على هذا الموقف العام ـ </w:t>
      </w:r>
      <w:r w:rsidR="0088283A" w:rsidRPr="00F76E63">
        <w:rPr>
          <w:rFonts w:hint="cs"/>
          <w:sz w:val="28"/>
          <w:szCs w:val="28"/>
          <w:rtl/>
        </w:rPr>
        <w:t>قصر</w:t>
      </w:r>
      <w:r w:rsidR="00666DAD" w:rsidRPr="00F76E63">
        <w:rPr>
          <w:rFonts w:hint="cs"/>
          <w:sz w:val="28"/>
          <w:szCs w:val="28"/>
          <w:rtl/>
        </w:rPr>
        <w:t xml:space="preserve"> </w:t>
      </w:r>
      <w:r w:rsidR="002D3A82" w:rsidRPr="00F76E63">
        <w:rPr>
          <w:rFonts w:hint="cs"/>
          <w:sz w:val="28"/>
          <w:szCs w:val="28"/>
          <w:rtl/>
        </w:rPr>
        <w:t xml:space="preserve">أصحاب السنة المذهبية </w:t>
      </w:r>
      <w:r w:rsidR="00666DAD" w:rsidRPr="00F76E63">
        <w:rPr>
          <w:rFonts w:hint="cs"/>
          <w:sz w:val="28"/>
          <w:szCs w:val="28"/>
          <w:rtl/>
        </w:rPr>
        <w:t xml:space="preserve">علم رسول الله </w:t>
      </w:r>
      <w:r w:rsidR="00666DAD" w:rsidRPr="00F76E63">
        <w:rPr>
          <w:rFonts w:hint="cs"/>
          <w:sz w:val="28"/>
          <w:szCs w:val="28"/>
        </w:rPr>
        <w:sym w:font="Abo-thar" w:char="F061"/>
      </w:r>
      <w:r w:rsidR="00666DAD" w:rsidRPr="00F76E63">
        <w:rPr>
          <w:rFonts w:hint="cs"/>
          <w:sz w:val="28"/>
          <w:szCs w:val="28"/>
          <w:rtl/>
        </w:rPr>
        <w:t xml:space="preserve"> على الأمور الدينية</w:t>
      </w:r>
      <w:r w:rsidR="002D3A82" w:rsidRPr="00F76E63">
        <w:rPr>
          <w:rFonts w:hint="cs"/>
          <w:sz w:val="28"/>
          <w:szCs w:val="28"/>
          <w:rtl/>
        </w:rPr>
        <w:t xml:space="preserve">، ويستندون في ذلك إلى </w:t>
      </w:r>
      <w:r w:rsidR="00F40082" w:rsidRPr="00F76E63">
        <w:rPr>
          <w:rFonts w:hint="cs"/>
          <w:sz w:val="28"/>
          <w:szCs w:val="28"/>
          <w:rtl/>
        </w:rPr>
        <w:t xml:space="preserve">ذلك الحديث الخطير الذي </w:t>
      </w:r>
      <w:r w:rsidR="002D3A82" w:rsidRPr="00F76E63">
        <w:rPr>
          <w:rFonts w:hint="cs"/>
          <w:sz w:val="28"/>
          <w:szCs w:val="28"/>
          <w:rtl/>
        </w:rPr>
        <w:t xml:space="preserve">جعلوا منه </w:t>
      </w:r>
      <w:r w:rsidR="00F40082" w:rsidRPr="00F76E63">
        <w:rPr>
          <w:rFonts w:hint="cs"/>
          <w:sz w:val="28"/>
          <w:szCs w:val="28"/>
          <w:rtl/>
        </w:rPr>
        <w:t xml:space="preserve">معولا هدموا به كل ما ورد في النصوص المقدسة من شمولية علم رسول الله </w:t>
      </w:r>
      <w:r w:rsidR="00F40082" w:rsidRPr="00F76E63">
        <w:rPr>
          <w:rFonts w:hint="cs"/>
          <w:sz w:val="28"/>
          <w:szCs w:val="28"/>
        </w:rPr>
        <w:sym w:font="Abo-thar" w:char="F061"/>
      </w:r>
      <w:r w:rsidR="00F40082" w:rsidRPr="00F76E63">
        <w:rPr>
          <w:rFonts w:hint="cs"/>
          <w:sz w:val="28"/>
          <w:szCs w:val="28"/>
          <w:rtl/>
        </w:rPr>
        <w:t>.</w:t>
      </w:r>
    </w:p>
    <w:p w14:paraId="6A9804FE" w14:textId="77777777" w:rsidR="0088283A" w:rsidRPr="00F76E63" w:rsidRDefault="00F40082" w:rsidP="00592270">
      <w:pPr>
        <w:pStyle w:val="aaac"/>
        <w:rPr>
          <w:sz w:val="28"/>
          <w:szCs w:val="28"/>
          <w:rtl/>
        </w:rPr>
      </w:pPr>
      <w:r w:rsidRPr="00F76E63">
        <w:rPr>
          <w:rFonts w:hint="cs"/>
          <w:sz w:val="28"/>
          <w:szCs w:val="28"/>
          <w:rtl/>
        </w:rPr>
        <w:t xml:space="preserve">والحديث </w:t>
      </w:r>
      <w:r w:rsidR="0088283A" w:rsidRPr="00F76E63">
        <w:rPr>
          <w:rFonts w:hint="cs"/>
          <w:sz w:val="28"/>
          <w:szCs w:val="28"/>
          <w:rtl/>
        </w:rPr>
        <w:t xml:space="preserve">هو ما روي أن رسول الله </w:t>
      </w:r>
      <w:r w:rsidR="0088283A" w:rsidRPr="00F76E63">
        <w:rPr>
          <w:rFonts w:hint="cs"/>
          <w:sz w:val="28"/>
          <w:szCs w:val="28"/>
        </w:rPr>
        <w:sym w:font="Abo-thar" w:char="F061"/>
      </w:r>
      <w:r w:rsidR="0088283A" w:rsidRPr="00F76E63">
        <w:rPr>
          <w:rFonts w:hint="cs"/>
          <w:sz w:val="28"/>
          <w:szCs w:val="28"/>
          <w:rtl/>
        </w:rPr>
        <w:t xml:space="preserve"> </w:t>
      </w:r>
      <w:r w:rsidR="0088283A" w:rsidRPr="00F76E63">
        <w:rPr>
          <w:sz w:val="28"/>
          <w:szCs w:val="28"/>
          <w:rtl/>
        </w:rPr>
        <w:t>قدم المدينة وهم يلقحون النخل</w:t>
      </w:r>
      <w:r w:rsidR="004B50F8" w:rsidRPr="00F76E63">
        <w:rPr>
          <w:sz w:val="28"/>
          <w:szCs w:val="28"/>
          <w:rtl/>
        </w:rPr>
        <w:t xml:space="preserve">، </w:t>
      </w:r>
      <w:r w:rsidR="0088283A" w:rsidRPr="00F76E63">
        <w:rPr>
          <w:sz w:val="28"/>
          <w:szCs w:val="28"/>
          <w:rtl/>
        </w:rPr>
        <w:t>فقال: ( ما تصنعون ؟ ) قالوا</w:t>
      </w:r>
      <w:r w:rsidR="004B50F8" w:rsidRPr="00F76E63">
        <w:rPr>
          <w:sz w:val="28"/>
          <w:szCs w:val="28"/>
          <w:rtl/>
        </w:rPr>
        <w:t xml:space="preserve">: </w:t>
      </w:r>
      <w:r w:rsidR="0088283A" w:rsidRPr="00F76E63">
        <w:rPr>
          <w:sz w:val="28"/>
          <w:szCs w:val="28"/>
          <w:rtl/>
        </w:rPr>
        <w:t>كنا نصنعه</w:t>
      </w:r>
      <w:r w:rsidR="004B50F8" w:rsidRPr="00F76E63">
        <w:rPr>
          <w:sz w:val="28"/>
          <w:szCs w:val="28"/>
          <w:rtl/>
        </w:rPr>
        <w:t xml:space="preserve">، </w:t>
      </w:r>
      <w:r w:rsidR="0088283A" w:rsidRPr="00F76E63">
        <w:rPr>
          <w:sz w:val="28"/>
          <w:szCs w:val="28"/>
          <w:rtl/>
        </w:rPr>
        <w:t>قال</w:t>
      </w:r>
      <w:r w:rsidR="004B50F8" w:rsidRPr="00F76E63">
        <w:rPr>
          <w:sz w:val="28"/>
          <w:szCs w:val="28"/>
          <w:rtl/>
        </w:rPr>
        <w:t xml:space="preserve">: </w:t>
      </w:r>
      <w:r w:rsidR="0088283A" w:rsidRPr="00F76E63">
        <w:rPr>
          <w:sz w:val="28"/>
          <w:szCs w:val="28"/>
          <w:rtl/>
        </w:rPr>
        <w:t>( لعلكم لو لم تفعلوا كان خير</w:t>
      </w:r>
      <w:r w:rsidR="0088283A" w:rsidRPr="00F76E63">
        <w:rPr>
          <w:rFonts w:hint="cs"/>
          <w:sz w:val="28"/>
          <w:szCs w:val="28"/>
          <w:rtl/>
        </w:rPr>
        <w:t>ا</w:t>
      </w:r>
      <w:r w:rsidR="0088283A" w:rsidRPr="00F76E63">
        <w:rPr>
          <w:sz w:val="28"/>
          <w:szCs w:val="28"/>
          <w:rtl/>
        </w:rPr>
        <w:t>)</w:t>
      </w:r>
      <w:r w:rsidR="004B50F8" w:rsidRPr="00F76E63">
        <w:rPr>
          <w:sz w:val="28"/>
          <w:szCs w:val="28"/>
          <w:rtl/>
        </w:rPr>
        <w:t xml:space="preserve">، </w:t>
      </w:r>
      <w:r w:rsidR="0088283A" w:rsidRPr="00F76E63">
        <w:rPr>
          <w:sz w:val="28"/>
          <w:szCs w:val="28"/>
          <w:rtl/>
        </w:rPr>
        <w:t>فتركوه</w:t>
      </w:r>
      <w:r w:rsidR="004B50F8" w:rsidRPr="00F76E63">
        <w:rPr>
          <w:sz w:val="28"/>
          <w:szCs w:val="28"/>
          <w:rtl/>
        </w:rPr>
        <w:t xml:space="preserve">، </w:t>
      </w:r>
      <w:r w:rsidR="0088283A" w:rsidRPr="00F76E63">
        <w:rPr>
          <w:sz w:val="28"/>
          <w:szCs w:val="28"/>
          <w:rtl/>
        </w:rPr>
        <w:t>فنفضت أو فنقصت</w:t>
      </w:r>
      <w:r w:rsidR="004B50F8" w:rsidRPr="00F76E63">
        <w:rPr>
          <w:sz w:val="28"/>
          <w:szCs w:val="28"/>
          <w:rtl/>
        </w:rPr>
        <w:t xml:space="preserve">، </w:t>
      </w:r>
      <w:r w:rsidR="0088283A" w:rsidRPr="00F76E63">
        <w:rPr>
          <w:sz w:val="28"/>
          <w:szCs w:val="28"/>
          <w:rtl/>
        </w:rPr>
        <w:t>قال</w:t>
      </w:r>
      <w:r w:rsidR="004B50F8" w:rsidRPr="00F76E63">
        <w:rPr>
          <w:sz w:val="28"/>
          <w:szCs w:val="28"/>
          <w:rtl/>
        </w:rPr>
        <w:t xml:space="preserve">: </w:t>
      </w:r>
      <w:r w:rsidR="0088283A" w:rsidRPr="00F76E63">
        <w:rPr>
          <w:sz w:val="28"/>
          <w:szCs w:val="28"/>
          <w:rtl/>
        </w:rPr>
        <w:t>فذكروا ذلك له فقال</w:t>
      </w:r>
      <w:r w:rsidR="004B50F8" w:rsidRPr="00F76E63">
        <w:rPr>
          <w:sz w:val="28"/>
          <w:szCs w:val="28"/>
          <w:rtl/>
        </w:rPr>
        <w:t xml:space="preserve">: </w:t>
      </w:r>
      <w:r w:rsidR="0088283A" w:rsidRPr="00F76E63">
        <w:rPr>
          <w:sz w:val="28"/>
          <w:szCs w:val="28"/>
          <w:rtl/>
        </w:rPr>
        <w:t>( إنما أنا بشر</w:t>
      </w:r>
      <w:r w:rsidR="004B50F8" w:rsidRPr="00F76E63">
        <w:rPr>
          <w:sz w:val="28"/>
          <w:szCs w:val="28"/>
          <w:rtl/>
        </w:rPr>
        <w:t xml:space="preserve">، </w:t>
      </w:r>
      <w:r w:rsidR="0088283A" w:rsidRPr="00F76E63">
        <w:rPr>
          <w:sz w:val="28"/>
          <w:szCs w:val="28"/>
          <w:rtl/>
        </w:rPr>
        <w:t>إذا أمرتكم بشيء من دينكم فخذوا به</w:t>
      </w:r>
      <w:r w:rsidR="004B50F8" w:rsidRPr="00F76E63">
        <w:rPr>
          <w:sz w:val="28"/>
          <w:szCs w:val="28"/>
          <w:rtl/>
        </w:rPr>
        <w:t xml:space="preserve">، </w:t>
      </w:r>
      <w:r w:rsidR="0088283A" w:rsidRPr="00F76E63">
        <w:rPr>
          <w:sz w:val="28"/>
          <w:szCs w:val="28"/>
          <w:rtl/>
        </w:rPr>
        <w:t xml:space="preserve">وإذا </w:t>
      </w:r>
      <w:r w:rsidR="0088283A" w:rsidRPr="00F76E63">
        <w:rPr>
          <w:sz w:val="28"/>
          <w:szCs w:val="28"/>
          <w:rtl/>
        </w:rPr>
        <w:lastRenderedPageBreak/>
        <w:t>أمرتكم بشيء من رأيي فإنما أنا بشر)</w:t>
      </w:r>
      <w:r w:rsidR="0088283A" w:rsidRPr="00F76E63">
        <w:rPr>
          <w:rStyle w:val="af0"/>
          <w:sz w:val="28"/>
          <w:szCs w:val="28"/>
          <w:rtl/>
        </w:rPr>
        <w:t>(</w:t>
      </w:r>
      <w:r w:rsidR="0088283A" w:rsidRPr="00F76E63">
        <w:rPr>
          <w:rStyle w:val="af0"/>
          <w:sz w:val="28"/>
          <w:szCs w:val="28"/>
          <w:rtl/>
        </w:rPr>
        <w:footnoteReference w:id="128"/>
      </w:r>
      <w:r w:rsidR="0088283A" w:rsidRPr="00F76E63">
        <w:rPr>
          <w:rStyle w:val="af0"/>
          <w:sz w:val="28"/>
          <w:szCs w:val="28"/>
          <w:rtl/>
        </w:rPr>
        <w:t>)</w:t>
      </w:r>
      <w:r w:rsidR="0088283A" w:rsidRPr="00F76E63">
        <w:rPr>
          <w:rFonts w:hint="cs"/>
          <w:sz w:val="28"/>
          <w:szCs w:val="28"/>
          <w:rtl/>
        </w:rPr>
        <w:t xml:space="preserve"> </w:t>
      </w:r>
    </w:p>
    <w:p w14:paraId="65046348" w14:textId="77777777" w:rsidR="0088283A" w:rsidRPr="00F76E63" w:rsidRDefault="0088283A" w:rsidP="0088283A">
      <w:pPr>
        <w:pStyle w:val="aaac"/>
        <w:rPr>
          <w:sz w:val="28"/>
          <w:szCs w:val="28"/>
          <w:rtl/>
        </w:rPr>
      </w:pPr>
      <w:r w:rsidRPr="00F76E63">
        <w:rPr>
          <w:rFonts w:hint="cs"/>
          <w:sz w:val="28"/>
          <w:szCs w:val="28"/>
          <w:rtl/>
        </w:rPr>
        <w:t xml:space="preserve">وفي رواية أن رسول الله </w:t>
      </w:r>
      <w:r w:rsidRPr="00F76E63">
        <w:rPr>
          <w:rFonts w:hint="cs"/>
          <w:sz w:val="28"/>
          <w:szCs w:val="28"/>
        </w:rPr>
        <w:sym w:font="Abo-thar" w:char="F061"/>
      </w:r>
      <w:r w:rsidRPr="00F76E63">
        <w:rPr>
          <w:rFonts w:hint="cs"/>
          <w:sz w:val="28"/>
          <w:szCs w:val="28"/>
          <w:rtl/>
        </w:rPr>
        <w:t xml:space="preserve"> قال لهم: </w:t>
      </w:r>
      <w:r w:rsidRPr="00F76E63">
        <w:rPr>
          <w:sz w:val="28"/>
          <w:szCs w:val="28"/>
          <w:rtl/>
        </w:rPr>
        <w:t xml:space="preserve">(أنتم أعلم بأمر دنياكم) </w:t>
      </w:r>
    </w:p>
    <w:p w14:paraId="7461A748" w14:textId="77777777" w:rsidR="0088283A" w:rsidRPr="00F76E63" w:rsidRDefault="0088283A" w:rsidP="0088283A">
      <w:pPr>
        <w:pStyle w:val="aaac"/>
        <w:rPr>
          <w:sz w:val="28"/>
          <w:szCs w:val="28"/>
          <w:rtl/>
        </w:rPr>
      </w:pPr>
      <w:r w:rsidRPr="00F76E63">
        <w:rPr>
          <w:rFonts w:hint="cs"/>
          <w:sz w:val="28"/>
          <w:szCs w:val="28"/>
          <w:rtl/>
        </w:rPr>
        <w:t xml:space="preserve">وفي رواية: </w:t>
      </w:r>
      <w:r w:rsidRPr="00F76E63">
        <w:rPr>
          <w:sz w:val="28"/>
          <w:szCs w:val="28"/>
          <w:rtl/>
        </w:rPr>
        <w:t>(إذا كان شيء من أمر دنياكم فأنتم أعلم به</w:t>
      </w:r>
      <w:r w:rsidR="004B50F8" w:rsidRPr="00F76E63">
        <w:rPr>
          <w:sz w:val="28"/>
          <w:szCs w:val="28"/>
          <w:rtl/>
        </w:rPr>
        <w:t xml:space="preserve">، </w:t>
      </w:r>
      <w:r w:rsidRPr="00F76E63">
        <w:rPr>
          <w:sz w:val="28"/>
          <w:szCs w:val="28"/>
          <w:rtl/>
        </w:rPr>
        <w:t>فإذا كان من أمر دينكم فإلي)</w:t>
      </w:r>
    </w:p>
    <w:p w14:paraId="615B6519" w14:textId="77777777" w:rsidR="0088283A" w:rsidRPr="00F76E63" w:rsidRDefault="0088283A" w:rsidP="0088283A">
      <w:pPr>
        <w:pStyle w:val="aaac"/>
        <w:rPr>
          <w:sz w:val="28"/>
          <w:szCs w:val="28"/>
          <w:rtl/>
        </w:rPr>
      </w:pPr>
      <w:r w:rsidRPr="00F76E63">
        <w:rPr>
          <w:rFonts w:hint="cs"/>
          <w:sz w:val="28"/>
          <w:szCs w:val="28"/>
          <w:rtl/>
        </w:rPr>
        <w:t xml:space="preserve">بل في رواية أخرى </w:t>
      </w:r>
      <w:r w:rsidRPr="00F76E63">
        <w:rPr>
          <w:sz w:val="28"/>
          <w:szCs w:val="28"/>
          <w:rtl/>
        </w:rPr>
        <w:t xml:space="preserve"> أن النبي</w:t>
      </w:r>
      <w:r w:rsidRPr="00F76E63">
        <w:rPr>
          <w:rFonts w:hint="cs"/>
          <w:sz w:val="28"/>
          <w:szCs w:val="28"/>
          <w:rtl/>
        </w:rPr>
        <w:t xml:space="preserve"> </w:t>
      </w:r>
      <w:r w:rsidRPr="00F76E63">
        <w:rPr>
          <w:rFonts w:hint="cs"/>
          <w:sz w:val="28"/>
          <w:szCs w:val="28"/>
        </w:rPr>
        <w:sym w:font="Abo-thar" w:char="F061"/>
      </w:r>
      <w:r w:rsidRPr="00F76E63">
        <w:rPr>
          <w:rFonts w:hint="cs"/>
          <w:sz w:val="28"/>
          <w:szCs w:val="28"/>
          <w:rtl/>
        </w:rPr>
        <w:t xml:space="preserve"> قال لهم</w:t>
      </w:r>
      <w:r w:rsidRPr="00F76E63">
        <w:rPr>
          <w:sz w:val="28"/>
          <w:szCs w:val="28"/>
          <w:rtl/>
        </w:rPr>
        <w:t>: (لو لم تفعلوا لصلح)</w:t>
      </w:r>
      <w:r w:rsidRPr="00F76E63">
        <w:rPr>
          <w:rStyle w:val="af0"/>
          <w:sz w:val="28"/>
          <w:szCs w:val="28"/>
          <w:rtl/>
        </w:rPr>
        <w:t>(</w:t>
      </w:r>
      <w:r w:rsidRPr="00F76E63">
        <w:rPr>
          <w:rStyle w:val="af0"/>
          <w:sz w:val="28"/>
          <w:szCs w:val="28"/>
          <w:rtl/>
        </w:rPr>
        <w:footnoteReference w:id="129"/>
      </w:r>
      <w:r w:rsidRPr="00F76E63">
        <w:rPr>
          <w:rStyle w:val="af0"/>
          <w:sz w:val="28"/>
          <w:szCs w:val="28"/>
          <w:rtl/>
        </w:rPr>
        <w:t>)</w:t>
      </w:r>
    </w:p>
    <w:p w14:paraId="0A425850" w14:textId="77777777" w:rsidR="0088283A" w:rsidRPr="00F76E63" w:rsidRDefault="0088283A" w:rsidP="0088283A">
      <w:pPr>
        <w:pStyle w:val="aaac"/>
        <w:rPr>
          <w:sz w:val="28"/>
          <w:szCs w:val="28"/>
          <w:rtl/>
        </w:rPr>
      </w:pPr>
      <w:r w:rsidRPr="00F76E63">
        <w:rPr>
          <w:rFonts w:hint="cs"/>
          <w:sz w:val="28"/>
          <w:szCs w:val="28"/>
          <w:rtl/>
        </w:rPr>
        <w:t xml:space="preserve">ولكثرة الروايات الواردة في هذا الحديث ذكر بعضهم أن الحادثة متعددة، أي أن رسول الله </w:t>
      </w:r>
      <w:r w:rsidRPr="00F76E63">
        <w:rPr>
          <w:rFonts w:hint="cs"/>
          <w:sz w:val="28"/>
          <w:szCs w:val="28"/>
        </w:rPr>
        <w:sym w:font="Abo-thar" w:char="F061"/>
      </w:r>
      <w:r w:rsidRPr="00F76E63">
        <w:rPr>
          <w:rFonts w:hint="cs"/>
          <w:sz w:val="28"/>
          <w:szCs w:val="28"/>
          <w:rtl/>
        </w:rPr>
        <w:t xml:space="preserve"> مر على ناس متعددين، وأخبرهم بأن التأبير لا منفعة فيه.. ثم تبين للجميع أن أخذهم بنصيحة رسول الله </w:t>
      </w:r>
      <w:r w:rsidRPr="00F76E63">
        <w:rPr>
          <w:rFonts w:hint="cs"/>
          <w:sz w:val="28"/>
          <w:szCs w:val="28"/>
        </w:rPr>
        <w:sym w:font="Abo-thar" w:char="F061"/>
      </w:r>
      <w:r w:rsidRPr="00F76E63">
        <w:rPr>
          <w:rFonts w:hint="cs"/>
          <w:sz w:val="28"/>
          <w:szCs w:val="28"/>
          <w:rtl/>
        </w:rPr>
        <w:t xml:space="preserve"> أضرت بهم.. وحينذاك بين لهم رسول الله </w:t>
      </w:r>
      <w:r w:rsidRPr="00F76E63">
        <w:rPr>
          <w:rFonts w:hint="cs"/>
          <w:sz w:val="28"/>
          <w:szCs w:val="28"/>
        </w:rPr>
        <w:sym w:font="Abo-thar" w:char="F061"/>
      </w:r>
      <w:r w:rsidRPr="00F76E63">
        <w:rPr>
          <w:rFonts w:hint="cs"/>
          <w:sz w:val="28"/>
          <w:szCs w:val="28"/>
          <w:rtl/>
        </w:rPr>
        <w:t xml:space="preserve"> أن غرضه من ذلك أن يذكر لهم أنهم أعلم بأمور دنياهم.. وأنهم لا ينبغي أن يأخذوا منه كل شيء.</w:t>
      </w:r>
    </w:p>
    <w:p w14:paraId="2E429B94" w14:textId="77777777" w:rsidR="0088283A" w:rsidRPr="00F76E63" w:rsidRDefault="0088283A" w:rsidP="0088283A">
      <w:pPr>
        <w:pStyle w:val="aaac"/>
        <w:rPr>
          <w:sz w:val="28"/>
          <w:szCs w:val="28"/>
          <w:rtl/>
          <w:lang w:bidi="ar-SA"/>
        </w:rPr>
      </w:pPr>
      <w:r w:rsidRPr="00F76E63">
        <w:rPr>
          <w:rFonts w:hint="cs"/>
          <w:sz w:val="28"/>
          <w:szCs w:val="28"/>
          <w:rtl/>
        </w:rPr>
        <w:t xml:space="preserve">والعجيب بعد ذلك كله أن يكون ذلك في أول مقدمه </w:t>
      </w:r>
      <w:r w:rsidRPr="00F76E63">
        <w:rPr>
          <w:rFonts w:hint="cs"/>
          <w:sz w:val="28"/>
          <w:szCs w:val="28"/>
        </w:rPr>
        <w:sym w:font="Abo-thar" w:char="F061"/>
      </w:r>
      <w:r w:rsidRPr="00F76E63">
        <w:rPr>
          <w:rFonts w:hint="cs"/>
          <w:sz w:val="28"/>
          <w:szCs w:val="28"/>
          <w:rtl/>
        </w:rPr>
        <w:t xml:space="preserve"> للمدينة المنورة، وبذلك تكون أول نصيحة قدمها رسول الله </w:t>
      </w:r>
      <w:r w:rsidRPr="00F76E63">
        <w:rPr>
          <w:rFonts w:hint="cs"/>
          <w:sz w:val="28"/>
          <w:szCs w:val="28"/>
        </w:rPr>
        <w:sym w:font="Abo-thar" w:char="F061"/>
      </w:r>
      <w:r w:rsidRPr="00F76E63">
        <w:rPr>
          <w:rFonts w:hint="cs"/>
          <w:sz w:val="28"/>
          <w:szCs w:val="28"/>
          <w:rtl/>
        </w:rPr>
        <w:t xml:space="preserve"> للفلاحين فيها نصيحة أضرت بهم، وبمنتوجهم الذي يعتمدون عليه في حياتهم.</w:t>
      </w:r>
    </w:p>
    <w:p w14:paraId="4C573E2D" w14:textId="77777777" w:rsidR="0088283A" w:rsidRPr="00F76E63" w:rsidRDefault="0088283A" w:rsidP="0088283A">
      <w:pPr>
        <w:pStyle w:val="aaac"/>
        <w:rPr>
          <w:sz w:val="28"/>
          <w:szCs w:val="28"/>
          <w:rtl/>
        </w:rPr>
      </w:pPr>
      <w:r w:rsidRPr="00F76E63">
        <w:rPr>
          <w:rFonts w:hint="cs"/>
          <w:sz w:val="28"/>
          <w:szCs w:val="28"/>
          <w:rtl/>
        </w:rPr>
        <w:t xml:space="preserve">ولست أدري كيف لم تمرر هذه الرواية على عقول المحدثين الذين زجوا بها في كتبهم، وكأنها حقيقة مقررة.. </w:t>
      </w:r>
    </w:p>
    <w:p w14:paraId="49F93424" w14:textId="77777777" w:rsidR="00636AAE" w:rsidRPr="00F76E63" w:rsidRDefault="00636AAE" w:rsidP="0088283A">
      <w:pPr>
        <w:pStyle w:val="aaac"/>
        <w:rPr>
          <w:sz w:val="28"/>
          <w:szCs w:val="28"/>
          <w:rtl/>
        </w:rPr>
      </w:pPr>
      <w:r w:rsidRPr="00F76E63">
        <w:rPr>
          <w:rFonts w:hint="cs"/>
          <w:sz w:val="28"/>
          <w:szCs w:val="28"/>
          <w:rtl/>
        </w:rPr>
        <w:t xml:space="preserve">ولست أدري لم لم يعرضوها على قوله تعالى: </w:t>
      </w:r>
      <w:r w:rsidR="00822965" w:rsidRPr="00F76E63">
        <w:rPr>
          <w:sz w:val="28"/>
          <w:szCs w:val="28"/>
          <w:rtl/>
        </w:rPr>
        <w:t>﴿</w:t>
      </w:r>
      <w:r w:rsidRPr="00F76E63">
        <w:rPr>
          <w:sz w:val="28"/>
          <w:szCs w:val="28"/>
          <w:rtl/>
        </w:rPr>
        <w:t>وَمَا يَنْطِقُ عَنِ الْهَوَى (3) إِنْ هُوَ إِلَّا وَحْيٌ يُوحَى</w:t>
      </w:r>
      <w:r w:rsidR="00822965" w:rsidRPr="00F76E63">
        <w:rPr>
          <w:sz w:val="28"/>
          <w:szCs w:val="28"/>
          <w:rtl/>
        </w:rPr>
        <w:t>﴾</w:t>
      </w:r>
      <w:r w:rsidRPr="00F76E63">
        <w:rPr>
          <w:sz w:val="28"/>
          <w:szCs w:val="28"/>
          <w:rtl/>
        </w:rPr>
        <w:t xml:space="preserve"> [النجم: 3، 4]</w:t>
      </w:r>
      <w:r w:rsidRPr="00F76E63">
        <w:rPr>
          <w:rFonts w:hint="cs"/>
          <w:sz w:val="28"/>
          <w:szCs w:val="28"/>
          <w:rtl/>
        </w:rPr>
        <w:t>؟</w:t>
      </w:r>
    </w:p>
    <w:p w14:paraId="78522337" w14:textId="77777777" w:rsidR="00636AAE" w:rsidRPr="00F76E63" w:rsidRDefault="00636AAE" w:rsidP="00636AAE">
      <w:pPr>
        <w:pStyle w:val="aaac"/>
        <w:rPr>
          <w:sz w:val="28"/>
          <w:szCs w:val="28"/>
          <w:rtl/>
        </w:rPr>
      </w:pPr>
      <w:r w:rsidRPr="00F76E63">
        <w:rPr>
          <w:rFonts w:hint="cs"/>
          <w:sz w:val="28"/>
          <w:szCs w:val="28"/>
          <w:rtl/>
        </w:rPr>
        <w:t xml:space="preserve">ولست أدري لم لم يعرضوها على ما ورد في الحديث عن </w:t>
      </w:r>
      <w:r w:rsidRPr="00F76E63">
        <w:rPr>
          <w:sz w:val="28"/>
          <w:szCs w:val="28"/>
          <w:rtl/>
        </w:rPr>
        <w:t>عبد الله بن عمرو قال</w:t>
      </w:r>
      <w:r w:rsidR="004B50F8" w:rsidRPr="00F76E63">
        <w:rPr>
          <w:sz w:val="28"/>
          <w:szCs w:val="28"/>
          <w:rtl/>
        </w:rPr>
        <w:t xml:space="preserve">: </w:t>
      </w:r>
      <w:r w:rsidRPr="00F76E63">
        <w:rPr>
          <w:sz w:val="28"/>
          <w:szCs w:val="28"/>
          <w:rtl/>
        </w:rPr>
        <w:t xml:space="preserve"> كنت أكتب كل شيء أسمعه من رسول الله </w:t>
      </w:r>
      <w:r w:rsidRPr="00F76E63">
        <w:rPr>
          <w:sz w:val="28"/>
          <w:szCs w:val="28"/>
        </w:rPr>
        <w:sym w:font="Abo-thar" w:char="F061"/>
      </w:r>
      <w:r w:rsidRPr="00F76E63">
        <w:rPr>
          <w:rFonts w:hint="cs"/>
          <w:sz w:val="28"/>
          <w:szCs w:val="28"/>
          <w:rtl/>
        </w:rPr>
        <w:t xml:space="preserve"> </w:t>
      </w:r>
      <w:r w:rsidRPr="00F76E63">
        <w:rPr>
          <w:sz w:val="28"/>
          <w:szCs w:val="28"/>
          <w:rtl/>
        </w:rPr>
        <w:t>أريد حفظه فنهتني قريش وقالوا</w:t>
      </w:r>
      <w:r w:rsidR="004B50F8" w:rsidRPr="00F76E63">
        <w:rPr>
          <w:sz w:val="28"/>
          <w:szCs w:val="28"/>
          <w:rtl/>
        </w:rPr>
        <w:t xml:space="preserve">: </w:t>
      </w:r>
      <w:r w:rsidRPr="00F76E63">
        <w:rPr>
          <w:sz w:val="28"/>
          <w:szCs w:val="28"/>
          <w:rtl/>
        </w:rPr>
        <w:t xml:space="preserve">أتكتب كل شيء ؟ ورسول الله </w:t>
      </w:r>
      <w:r w:rsidRPr="00F76E63">
        <w:rPr>
          <w:sz w:val="28"/>
          <w:szCs w:val="28"/>
        </w:rPr>
        <w:sym w:font="Abo-thar" w:char="F061"/>
      </w:r>
      <w:r w:rsidRPr="00F76E63">
        <w:rPr>
          <w:rFonts w:hint="cs"/>
          <w:sz w:val="28"/>
          <w:szCs w:val="28"/>
          <w:rtl/>
        </w:rPr>
        <w:t xml:space="preserve"> </w:t>
      </w:r>
      <w:r w:rsidRPr="00F76E63">
        <w:rPr>
          <w:sz w:val="28"/>
          <w:szCs w:val="28"/>
          <w:rtl/>
        </w:rPr>
        <w:t>بشر يتكلم في الغضب والرضا</w:t>
      </w:r>
      <w:r w:rsidR="004B50F8" w:rsidRPr="00F76E63">
        <w:rPr>
          <w:sz w:val="28"/>
          <w:szCs w:val="28"/>
          <w:rtl/>
        </w:rPr>
        <w:t xml:space="preserve">، </w:t>
      </w:r>
      <w:r w:rsidRPr="00F76E63">
        <w:rPr>
          <w:sz w:val="28"/>
          <w:szCs w:val="28"/>
          <w:rtl/>
        </w:rPr>
        <w:t>فأمسكت عن الكتاب</w:t>
      </w:r>
      <w:r w:rsidR="004B50F8" w:rsidRPr="00F76E63">
        <w:rPr>
          <w:sz w:val="28"/>
          <w:szCs w:val="28"/>
          <w:rtl/>
        </w:rPr>
        <w:t xml:space="preserve">، </w:t>
      </w:r>
      <w:r w:rsidRPr="00F76E63">
        <w:rPr>
          <w:sz w:val="28"/>
          <w:szCs w:val="28"/>
          <w:rtl/>
        </w:rPr>
        <w:t xml:space="preserve">فذكرت ذلك لرسول </w:t>
      </w:r>
      <w:r w:rsidRPr="00F76E63">
        <w:rPr>
          <w:sz w:val="28"/>
          <w:szCs w:val="28"/>
          <w:rtl/>
        </w:rPr>
        <w:lastRenderedPageBreak/>
        <w:t xml:space="preserve">الله </w:t>
      </w:r>
      <w:r w:rsidRPr="00F76E63">
        <w:rPr>
          <w:sz w:val="28"/>
          <w:szCs w:val="28"/>
        </w:rPr>
        <w:sym w:font="Abo-thar" w:char="F061"/>
      </w:r>
      <w:r w:rsidRPr="00F76E63">
        <w:rPr>
          <w:sz w:val="28"/>
          <w:szCs w:val="28"/>
          <w:rtl/>
        </w:rPr>
        <w:t>، فأومأ بإصبعه إلى فيه فقال</w:t>
      </w:r>
      <w:r w:rsidR="004B50F8" w:rsidRPr="00F76E63">
        <w:rPr>
          <w:sz w:val="28"/>
          <w:szCs w:val="28"/>
          <w:rtl/>
        </w:rPr>
        <w:t xml:space="preserve">: </w:t>
      </w:r>
      <w:r w:rsidRPr="00F76E63">
        <w:rPr>
          <w:rFonts w:hint="cs"/>
          <w:sz w:val="28"/>
          <w:szCs w:val="28"/>
          <w:rtl/>
        </w:rPr>
        <w:t>(</w:t>
      </w:r>
      <w:r w:rsidRPr="00F76E63">
        <w:rPr>
          <w:sz w:val="28"/>
          <w:szCs w:val="28"/>
          <w:rtl/>
        </w:rPr>
        <w:t>اكتب فوالذي نفسي بيده ما يخرج منه إلا حق</w:t>
      </w:r>
      <w:r w:rsidRPr="00F76E63">
        <w:rPr>
          <w:rFonts w:hint="cs"/>
          <w:sz w:val="28"/>
          <w:szCs w:val="28"/>
          <w:rtl/>
        </w:rPr>
        <w:t>)</w:t>
      </w:r>
      <w:r w:rsidRPr="00F76E63">
        <w:rPr>
          <w:rStyle w:val="af0"/>
          <w:sz w:val="28"/>
          <w:szCs w:val="28"/>
          <w:rtl/>
        </w:rPr>
        <w:t>(</w:t>
      </w:r>
      <w:r w:rsidRPr="00F76E63">
        <w:rPr>
          <w:rStyle w:val="af0"/>
          <w:sz w:val="28"/>
          <w:szCs w:val="28"/>
          <w:rtl/>
        </w:rPr>
        <w:footnoteReference w:id="130"/>
      </w:r>
      <w:r w:rsidRPr="00F76E63">
        <w:rPr>
          <w:rStyle w:val="af0"/>
          <w:sz w:val="28"/>
          <w:szCs w:val="28"/>
          <w:rtl/>
        </w:rPr>
        <w:t>)</w:t>
      </w:r>
      <w:r w:rsidRPr="00F76E63">
        <w:rPr>
          <w:rFonts w:hint="cs"/>
          <w:sz w:val="28"/>
          <w:szCs w:val="28"/>
          <w:rtl/>
        </w:rPr>
        <w:t xml:space="preserve"> </w:t>
      </w:r>
    </w:p>
    <w:p w14:paraId="021DE288" w14:textId="77777777" w:rsidR="0088283A" w:rsidRPr="00F76E63" w:rsidRDefault="00636AAE" w:rsidP="00636AAE">
      <w:pPr>
        <w:pStyle w:val="aaac"/>
        <w:rPr>
          <w:sz w:val="28"/>
          <w:szCs w:val="28"/>
          <w:rtl/>
        </w:rPr>
      </w:pPr>
      <w:r w:rsidRPr="00F76E63">
        <w:rPr>
          <w:rFonts w:hint="cs"/>
          <w:sz w:val="28"/>
          <w:szCs w:val="28"/>
          <w:rtl/>
        </w:rPr>
        <w:t xml:space="preserve">ثم بعد هذا: </w:t>
      </w:r>
      <w:r w:rsidR="0088283A" w:rsidRPr="00F76E63">
        <w:rPr>
          <w:rFonts w:hint="cs"/>
          <w:sz w:val="28"/>
          <w:szCs w:val="28"/>
          <w:rtl/>
        </w:rPr>
        <w:t xml:space="preserve">هل يمكن لأي عاقل أن يتلاعب بأرزاق الذين يثقون فيه من أجل </w:t>
      </w:r>
      <w:r w:rsidRPr="00F76E63">
        <w:rPr>
          <w:rFonts w:hint="cs"/>
          <w:sz w:val="28"/>
          <w:szCs w:val="28"/>
          <w:rtl/>
        </w:rPr>
        <w:t xml:space="preserve">أن يقول لهم: </w:t>
      </w:r>
      <w:r w:rsidR="0088283A" w:rsidRPr="00F76E63">
        <w:rPr>
          <w:rFonts w:hint="cs"/>
          <w:sz w:val="28"/>
          <w:szCs w:val="28"/>
          <w:rtl/>
        </w:rPr>
        <w:t>(</w:t>
      </w:r>
      <w:r w:rsidRPr="00F76E63">
        <w:rPr>
          <w:rFonts w:hint="cs"/>
          <w:sz w:val="28"/>
          <w:szCs w:val="28"/>
          <w:rtl/>
        </w:rPr>
        <w:t xml:space="preserve">أنتم </w:t>
      </w:r>
      <w:r w:rsidR="0088283A" w:rsidRPr="00F76E63">
        <w:rPr>
          <w:rFonts w:hint="cs"/>
          <w:sz w:val="28"/>
          <w:szCs w:val="28"/>
          <w:rtl/>
        </w:rPr>
        <w:t>أعلم بأمور دنيا</w:t>
      </w:r>
      <w:r w:rsidRPr="00F76E63">
        <w:rPr>
          <w:rFonts w:hint="cs"/>
          <w:sz w:val="28"/>
          <w:szCs w:val="28"/>
          <w:rtl/>
        </w:rPr>
        <w:t>ك</w:t>
      </w:r>
      <w:r w:rsidR="0088283A" w:rsidRPr="00F76E63">
        <w:rPr>
          <w:rFonts w:hint="cs"/>
          <w:sz w:val="28"/>
          <w:szCs w:val="28"/>
          <w:rtl/>
        </w:rPr>
        <w:t>م)</w:t>
      </w:r>
      <w:r w:rsidRPr="00F76E63">
        <w:rPr>
          <w:rFonts w:hint="cs"/>
          <w:sz w:val="28"/>
          <w:szCs w:val="28"/>
          <w:rtl/>
        </w:rPr>
        <w:t xml:space="preserve"> مع أنه كان يمكن أن يقولها لهم من غير أن يكلفهم شيئا؟</w:t>
      </w:r>
    </w:p>
    <w:p w14:paraId="4F881E19" w14:textId="77777777" w:rsidR="0088283A" w:rsidRPr="00F76E63" w:rsidRDefault="0088283A" w:rsidP="00636AAE">
      <w:pPr>
        <w:pStyle w:val="aaac"/>
        <w:rPr>
          <w:sz w:val="28"/>
          <w:szCs w:val="28"/>
          <w:rtl/>
        </w:rPr>
      </w:pPr>
      <w:r w:rsidRPr="00F76E63">
        <w:rPr>
          <w:rFonts w:hint="cs"/>
          <w:sz w:val="28"/>
          <w:szCs w:val="28"/>
          <w:rtl/>
        </w:rPr>
        <w:t xml:space="preserve">ولم </w:t>
      </w:r>
      <w:r w:rsidR="00636AAE" w:rsidRPr="00F76E63">
        <w:rPr>
          <w:rFonts w:hint="cs"/>
          <w:sz w:val="28"/>
          <w:szCs w:val="28"/>
          <w:rtl/>
        </w:rPr>
        <w:t>ت</w:t>
      </w:r>
      <w:r w:rsidRPr="00F76E63">
        <w:rPr>
          <w:rFonts w:hint="cs"/>
          <w:sz w:val="28"/>
          <w:szCs w:val="28"/>
          <w:rtl/>
        </w:rPr>
        <w:t>قف هذ</w:t>
      </w:r>
      <w:r w:rsidR="00636AAE" w:rsidRPr="00F76E63">
        <w:rPr>
          <w:rFonts w:hint="cs"/>
          <w:sz w:val="28"/>
          <w:szCs w:val="28"/>
          <w:rtl/>
        </w:rPr>
        <w:t xml:space="preserve">ه الرواية </w:t>
      </w:r>
      <w:r w:rsidRPr="00F76E63">
        <w:rPr>
          <w:rFonts w:hint="cs"/>
          <w:sz w:val="28"/>
          <w:szCs w:val="28"/>
          <w:rtl/>
        </w:rPr>
        <w:t>عند المحدثين، بل انتقلت إلى كثير من الباحثين الذين صارت لهم جرأة بسبب</w:t>
      </w:r>
      <w:r w:rsidR="00636AAE" w:rsidRPr="00F76E63">
        <w:rPr>
          <w:rFonts w:hint="cs"/>
          <w:sz w:val="28"/>
          <w:szCs w:val="28"/>
          <w:rtl/>
        </w:rPr>
        <w:t>ها</w:t>
      </w:r>
      <w:r w:rsidRPr="00F76E63">
        <w:rPr>
          <w:rFonts w:hint="cs"/>
          <w:sz w:val="28"/>
          <w:szCs w:val="28"/>
          <w:rtl/>
        </w:rPr>
        <w:t xml:space="preserve"> على جميع أقوال رسول الله </w:t>
      </w:r>
      <w:r w:rsidRPr="00F76E63">
        <w:rPr>
          <w:rFonts w:hint="cs"/>
          <w:sz w:val="28"/>
          <w:szCs w:val="28"/>
        </w:rPr>
        <w:sym w:font="Abo-thar" w:char="F061"/>
      </w:r>
      <w:r w:rsidRPr="00F76E63">
        <w:rPr>
          <w:rFonts w:hint="cs"/>
          <w:sz w:val="28"/>
          <w:szCs w:val="28"/>
          <w:rtl/>
        </w:rPr>
        <w:t xml:space="preserve">.. حتى صار أي صعلوك يقرأ حرفا من العلم يذهب إلى كتب الحديث، ثم يقرر بكل بساطة أن رسول الله </w:t>
      </w:r>
      <w:r w:rsidRPr="00F76E63">
        <w:rPr>
          <w:rFonts w:hint="cs"/>
          <w:sz w:val="28"/>
          <w:szCs w:val="28"/>
        </w:rPr>
        <w:sym w:font="Abo-thar" w:char="F061"/>
      </w:r>
      <w:r w:rsidRPr="00F76E63">
        <w:rPr>
          <w:rFonts w:hint="cs"/>
          <w:sz w:val="28"/>
          <w:szCs w:val="28"/>
          <w:rtl/>
        </w:rPr>
        <w:t xml:space="preserve"> أخطأ في وصفه لتلك الوصفة، أو في ذكره لتلك القضية.</w:t>
      </w:r>
    </w:p>
    <w:p w14:paraId="33F782BF" w14:textId="77777777" w:rsidR="0088283A" w:rsidRPr="00F76E63" w:rsidRDefault="0088283A" w:rsidP="0088283A">
      <w:pPr>
        <w:pStyle w:val="aaac"/>
        <w:rPr>
          <w:sz w:val="28"/>
          <w:szCs w:val="28"/>
          <w:rtl/>
        </w:rPr>
      </w:pPr>
      <w:r w:rsidRPr="00F76E63">
        <w:rPr>
          <w:rFonts w:hint="cs"/>
          <w:sz w:val="28"/>
          <w:szCs w:val="28"/>
          <w:rtl/>
        </w:rPr>
        <w:t xml:space="preserve">وكمثال على ذلك الموقف من الأحاديث التي وردت في بعض المسائل الطبية، وهو موقف كان يمكن قبوله لو بني على التشكيك في صحة الحديث من حيث الثبوت.. لكن المشكلة أن هؤلاء المشككين لم يتجرؤوا على ذلك مخافة أن يرميهم الناس بالبدعة.. فراحوا يشككون في صحة ما ذكره رسول الله </w:t>
      </w:r>
      <w:r w:rsidRPr="00F76E63">
        <w:rPr>
          <w:rFonts w:hint="cs"/>
          <w:sz w:val="28"/>
          <w:szCs w:val="28"/>
        </w:rPr>
        <w:sym w:font="Abo-thar" w:char="F061"/>
      </w:r>
      <w:r w:rsidRPr="00F76E63">
        <w:rPr>
          <w:rFonts w:hint="cs"/>
          <w:sz w:val="28"/>
          <w:szCs w:val="28"/>
          <w:rtl/>
        </w:rPr>
        <w:t xml:space="preserve"> نفسه.. وكأن وثاقة المحدثين والرواة عندهم أعظم من وثاقة رسول الله </w:t>
      </w:r>
      <w:r w:rsidRPr="00F76E63">
        <w:rPr>
          <w:rFonts w:hint="cs"/>
          <w:sz w:val="28"/>
          <w:szCs w:val="28"/>
        </w:rPr>
        <w:sym w:font="Abo-thar" w:char="F061"/>
      </w:r>
      <w:r w:rsidRPr="00F76E63">
        <w:rPr>
          <w:rFonts w:hint="cs"/>
          <w:sz w:val="28"/>
          <w:szCs w:val="28"/>
          <w:rtl/>
        </w:rPr>
        <w:t>.</w:t>
      </w:r>
    </w:p>
    <w:p w14:paraId="395FA5D0" w14:textId="77777777" w:rsidR="00AD3F59" w:rsidRPr="00F76E63" w:rsidRDefault="00AD3F59" w:rsidP="00AD3F59">
      <w:pPr>
        <w:pStyle w:val="aaac"/>
        <w:rPr>
          <w:sz w:val="28"/>
          <w:szCs w:val="28"/>
          <w:rtl/>
        </w:rPr>
      </w:pPr>
      <w:r w:rsidRPr="00F76E63">
        <w:rPr>
          <w:rFonts w:hint="cs"/>
          <w:sz w:val="28"/>
          <w:szCs w:val="28"/>
          <w:rtl/>
        </w:rPr>
        <w:t>ومن الأمثلة على ذلك هذا النص الذي كتبه بعض المعاصرين، وتلقاه الكثير من أبناء السنة المذهبية بترحيب كبير، يقول فيه: (</w:t>
      </w:r>
      <w:r w:rsidRPr="00F76E63">
        <w:rPr>
          <w:sz w:val="28"/>
          <w:szCs w:val="28"/>
          <w:rtl/>
        </w:rPr>
        <w:t xml:space="preserve">لا يجب أن يكون اعتقاده </w:t>
      </w:r>
      <w:r w:rsidRPr="00F76E63">
        <w:rPr>
          <w:sz w:val="28"/>
          <w:szCs w:val="28"/>
        </w:rPr>
        <w:sym w:font="Abo-thar" w:char="F061"/>
      </w:r>
      <w:r w:rsidRPr="00F76E63">
        <w:rPr>
          <w:rFonts w:hint="cs"/>
          <w:sz w:val="28"/>
          <w:szCs w:val="28"/>
          <w:rtl/>
        </w:rPr>
        <w:t xml:space="preserve"> </w:t>
      </w:r>
      <w:r w:rsidRPr="00F76E63">
        <w:rPr>
          <w:sz w:val="28"/>
          <w:szCs w:val="28"/>
          <w:rtl/>
        </w:rPr>
        <w:t xml:space="preserve">في أمور الدنيا مطابقا للواقع، بل قد يقع الخطأ في ذلك الاعتقاد قليلا أو كثيرا، بل قد يصيب غيره حيث يخطئ هو </w:t>
      </w:r>
      <w:r w:rsidRPr="00F76E63">
        <w:rPr>
          <w:sz w:val="28"/>
          <w:szCs w:val="28"/>
        </w:rPr>
        <w:sym w:font="Abo-thar" w:char="F061"/>
      </w:r>
      <w:r w:rsidRPr="00F76E63">
        <w:rPr>
          <w:sz w:val="28"/>
          <w:szCs w:val="28"/>
          <w:rtl/>
        </w:rPr>
        <w:t>.</w:t>
      </w:r>
      <w:r w:rsidRPr="00F76E63">
        <w:rPr>
          <w:rFonts w:hint="cs"/>
          <w:sz w:val="28"/>
          <w:szCs w:val="28"/>
          <w:rtl/>
        </w:rPr>
        <w:t xml:space="preserve">. </w:t>
      </w:r>
      <w:r w:rsidRPr="00F76E63">
        <w:rPr>
          <w:sz w:val="28"/>
          <w:szCs w:val="28"/>
          <w:rtl/>
        </w:rPr>
        <w:t xml:space="preserve">وليس في ذلك حطّ من منصبه العظيم الذي أكرمه الله به؛ لأن منصب النبوة مُنصب على العلم بالأمور الدينية: من الاعتقاد في الله وملائكته وكتبه ورسله واليوم الآخر، ومن الأمور الشرعية. أما إن اعتقد دواء معينا يشفي من مرض معين، فإذا هو لا يشفي منه، أو أن تدبيرا زراعيا أو تجاريا أو صناعيا يؤدي إلى هدف معين، فإذا هو لا يؤدي إليه، أو يؤدي إلى عكسه، أو أن تدبيرا عسكريا أو إداريا سينتج مصلحة معينة، أو يدفع ضررا معينا، فإذا هو لا يفعل، </w:t>
      </w:r>
      <w:r w:rsidRPr="00F76E63">
        <w:rPr>
          <w:sz w:val="28"/>
          <w:szCs w:val="28"/>
          <w:rtl/>
        </w:rPr>
        <w:lastRenderedPageBreak/>
        <w:t>فإن ذلك الاعتقاد لا دخل له بالنبوة، بل هو يعتقده من حيث هو إنسان، له تجاربه الشخصية، وتأثراته بما سبق من الحوادث، وما سمع أو رأى من غيره؛ مما أدى إلى نتائج معينة. فكل ذلك يؤدي إلى أن يعتقد كما يعتقد غيره من البشر، ثم قد ينكشف الغطاء فإذا الأمر على خلاف ما ظن أو اعتقد</w:t>
      </w:r>
      <w:r w:rsidRPr="00F76E63">
        <w:rPr>
          <w:rFonts w:hint="cs"/>
          <w:sz w:val="28"/>
          <w:szCs w:val="28"/>
          <w:rtl/>
        </w:rPr>
        <w:t>)</w:t>
      </w:r>
      <w:r w:rsidRPr="00F76E63">
        <w:rPr>
          <w:rStyle w:val="af0"/>
          <w:sz w:val="28"/>
          <w:szCs w:val="28"/>
          <w:rtl/>
        </w:rPr>
        <w:t>(</w:t>
      </w:r>
      <w:r w:rsidRPr="00F76E63">
        <w:rPr>
          <w:rStyle w:val="af0"/>
          <w:sz w:val="28"/>
          <w:szCs w:val="28"/>
          <w:rtl/>
        </w:rPr>
        <w:footnoteReference w:id="131"/>
      </w:r>
      <w:r w:rsidRPr="00F76E63">
        <w:rPr>
          <w:rStyle w:val="af0"/>
          <w:sz w:val="28"/>
          <w:szCs w:val="28"/>
          <w:rtl/>
        </w:rPr>
        <w:t>)</w:t>
      </w:r>
      <w:r w:rsidRPr="00F76E63">
        <w:rPr>
          <w:rFonts w:hint="cs"/>
          <w:sz w:val="28"/>
          <w:szCs w:val="28"/>
          <w:rtl/>
        </w:rPr>
        <w:t xml:space="preserve"> </w:t>
      </w:r>
    </w:p>
    <w:p w14:paraId="256900E5" w14:textId="77777777" w:rsidR="0088283A" w:rsidRPr="00F76E63" w:rsidRDefault="002D3A82" w:rsidP="002D3A82">
      <w:pPr>
        <w:pStyle w:val="aaac"/>
        <w:rPr>
          <w:sz w:val="28"/>
          <w:szCs w:val="28"/>
          <w:rtl/>
        </w:rPr>
      </w:pPr>
      <w:r w:rsidRPr="00F76E63">
        <w:rPr>
          <w:rFonts w:hint="cs"/>
          <w:sz w:val="28"/>
          <w:szCs w:val="28"/>
          <w:rtl/>
        </w:rPr>
        <w:t xml:space="preserve">وليت الأمر اقتصر على هؤلاء المعاصرين، بل تعداه إلى بعض السابقين الذين خيل لهم أن رسول الله </w:t>
      </w:r>
      <w:r w:rsidRPr="00F76E63">
        <w:rPr>
          <w:rFonts w:hint="cs"/>
          <w:sz w:val="28"/>
          <w:szCs w:val="28"/>
        </w:rPr>
        <w:sym w:font="Abo-thar" w:char="F061"/>
      </w:r>
      <w:r w:rsidRPr="00F76E63">
        <w:rPr>
          <w:rFonts w:hint="cs"/>
          <w:sz w:val="28"/>
          <w:szCs w:val="28"/>
          <w:rtl/>
        </w:rPr>
        <w:t xml:space="preserve"> قد يقول ما لا حقيقة واقعية له.</w:t>
      </w:r>
    </w:p>
    <w:p w14:paraId="48540CFC" w14:textId="77777777" w:rsidR="002D3A82" w:rsidRPr="00F76E63" w:rsidRDefault="002D3A82" w:rsidP="002D3A82">
      <w:pPr>
        <w:pStyle w:val="aaac"/>
        <w:rPr>
          <w:sz w:val="28"/>
          <w:szCs w:val="28"/>
          <w:rtl/>
        </w:rPr>
      </w:pPr>
      <w:r w:rsidRPr="00F76E63">
        <w:rPr>
          <w:rFonts w:hint="cs"/>
          <w:sz w:val="28"/>
          <w:szCs w:val="28"/>
          <w:rtl/>
        </w:rPr>
        <w:t xml:space="preserve">ومن أمثلة هؤلاء </w:t>
      </w:r>
      <w:r w:rsidRPr="00F76E63">
        <w:rPr>
          <w:sz w:val="28"/>
          <w:szCs w:val="28"/>
          <w:rtl/>
        </w:rPr>
        <w:t xml:space="preserve">ابن خلدون </w:t>
      </w:r>
      <w:r w:rsidRPr="00F76E63">
        <w:rPr>
          <w:rFonts w:hint="cs"/>
          <w:sz w:val="28"/>
          <w:szCs w:val="28"/>
          <w:rtl/>
        </w:rPr>
        <w:t>الذي تجرأ فقال</w:t>
      </w:r>
      <w:r w:rsidRPr="00F76E63">
        <w:rPr>
          <w:sz w:val="28"/>
          <w:szCs w:val="28"/>
          <w:rtl/>
        </w:rPr>
        <w:t xml:space="preserve">: </w:t>
      </w:r>
      <w:r w:rsidRPr="00F76E63">
        <w:rPr>
          <w:rFonts w:hint="cs"/>
          <w:sz w:val="28"/>
          <w:szCs w:val="28"/>
          <w:rtl/>
        </w:rPr>
        <w:t>(</w:t>
      </w:r>
      <w:r w:rsidRPr="00F76E63">
        <w:rPr>
          <w:sz w:val="28"/>
          <w:szCs w:val="28"/>
          <w:rtl/>
        </w:rPr>
        <w:t>الطب المنقول في الشرعيات من هذا القبيل</w:t>
      </w:r>
      <w:r w:rsidR="004B50F8" w:rsidRPr="00F76E63">
        <w:rPr>
          <w:sz w:val="28"/>
          <w:szCs w:val="28"/>
          <w:rtl/>
        </w:rPr>
        <w:t xml:space="preserve">، </w:t>
      </w:r>
      <w:r w:rsidRPr="00F76E63">
        <w:rPr>
          <w:sz w:val="28"/>
          <w:szCs w:val="28"/>
          <w:rtl/>
        </w:rPr>
        <w:t xml:space="preserve">وليس من الوحي في شيء، وإنما هو أمر كان عادياً للعرب، ووقع في ذكر أحوال النبي </w:t>
      </w:r>
      <w:r w:rsidRPr="00F76E63">
        <w:rPr>
          <w:sz w:val="28"/>
          <w:szCs w:val="28"/>
        </w:rPr>
        <w:sym w:font="Abo-thar" w:char="F061"/>
      </w:r>
      <w:r w:rsidRPr="00F76E63">
        <w:rPr>
          <w:rFonts w:hint="cs"/>
          <w:sz w:val="28"/>
          <w:szCs w:val="28"/>
          <w:rtl/>
        </w:rPr>
        <w:t xml:space="preserve"> </w:t>
      </w:r>
      <w:r w:rsidRPr="00F76E63">
        <w:rPr>
          <w:sz w:val="28"/>
          <w:szCs w:val="28"/>
          <w:rtl/>
        </w:rPr>
        <w:t xml:space="preserve">من نوع ذكر أحواله التي هي عادة وجبلة، لا من جهة أن ذلك مشروع على ذلك النحو من العمل، فإنه </w:t>
      </w:r>
      <w:r w:rsidRPr="00F76E63">
        <w:rPr>
          <w:sz w:val="28"/>
          <w:szCs w:val="28"/>
        </w:rPr>
        <w:sym w:font="Abo-thar" w:char="F061"/>
      </w:r>
      <w:r w:rsidRPr="00F76E63">
        <w:rPr>
          <w:rFonts w:hint="cs"/>
          <w:sz w:val="28"/>
          <w:szCs w:val="28"/>
          <w:rtl/>
        </w:rPr>
        <w:t xml:space="preserve"> </w:t>
      </w:r>
      <w:r w:rsidRPr="00F76E63">
        <w:rPr>
          <w:sz w:val="28"/>
          <w:szCs w:val="28"/>
          <w:rtl/>
        </w:rPr>
        <w:t xml:space="preserve">إنما بعث ليعلمنا الشرائع، ولم يُبعث لتعريف الطب ولا غيره من العاديات. وقد وقع له في شأن تلقيح النخل ما وقع، فقال: </w:t>
      </w:r>
      <w:r w:rsidRPr="00F76E63">
        <w:rPr>
          <w:rFonts w:hint="cs"/>
          <w:sz w:val="28"/>
          <w:szCs w:val="28"/>
          <w:rtl/>
        </w:rPr>
        <w:t>(</w:t>
      </w:r>
      <w:r w:rsidRPr="00F76E63">
        <w:rPr>
          <w:sz w:val="28"/>
          <w:szCs w:val="28"/>
          <w:rtl/>
        </w:rPr>
        <w:t>أنتم أعلم بأمور دنياكم...</w:t>
      </w:r>
      <w:r w:rsidRPr="00F76E63">
        <w:rPr>
          <w:rFonts w:hint="cs"/>
          <w:sz w:val="28"/>
          <w:szCs w:val="28"/>
          <w:rtl/>
        </w:rPr>
        <w:t>)</w:t>
      </w:r>
      <w:r w:rsidRPr="00F76E63">
        <w:rPr>
          <w:sz w:val="28"/>
          <w:szCs w:val="28"/>
          <w:rtl/>
        </w:rPr>
        <w:t>؛ فلا ينبغي أن يُحمل شيء من الطب الذي وقع في الأحاديث المنقولة على أنه مشروع، فليس هناك ما يدل عليه، اللهم إذا استعمل على جهة التبرك وصدق القصد الإيماني، فيكون له أثر عظيم النفع</w:t>
      </w:r>
      <w:r w:rsidR="004B50F8" w:rsidRPr="00F76E63">
        <w:rPr>
          <w:sz w:val="28"/>
          <w:szCs w:val="28"/>
          <w:rtl/>
        </w:rPr>
        <w:t xml:space="preserve">، </w:t>
      </w:r>
      <w:r w:rsidRPr="00F76E63">
        <w:rPr>
          <w:sz w:val="28"/>
          <w:szCs w:val="28"/>
          <w:rtl/>
        </w:rPr>
        <w:t>وليس ذلك في الطب المزاجي</w:t>
      </w:r>
      <w:r w:rsidRPr="00F76E63">
        <w:rPr>
          <w:rFonts w:hint="cs"/>
          <w:sz w:val="28"/>
          <w:szCs w:val="28"/>
          <w:rtl/>
        </w:rPr>
        <w:t>)</w:t>
      </w:r>
      <w:r w:rsidRPr="00F76E63">
        <w:rPr>
          <w:rStyle w:val="af0"/>
          <w:sz w:val="28"/>
          <w:szCs w:val="28"/>
          <w:rtl/>
        </w:rPr>
        <w:t>(</w:t>
      </w:r>
      <w:r w:rsidRPr="00F76E63">
        <w:rPr>
          <w:rStyle w:val="af0"/>
          <w:sz w:val="28"/>
          <w:szCs w:val="28"/>
          <w:rtl/>
        </w:rPr>
        <w:footnoteReference w:id="132"/>
      </w:r>
      <w:r w:rsidRPr="00F76E63">
        <w:rPr>
          <w:rStyle w:val="af0"/>
          <w:sz w:val="28"/>
          <w:szCs w:val="28"/>
          <w:rtl/>
        </w:rPr>
        <w:t>)</w:t>
      </w:r>
      <w:r w:rsidRPr="00F76E63">
        <w:rPr>
          <w:rFonts w:hint="cs"/>
          <w:sz w:val="28"/>
          <w:szCs w:val="28"/>
          <w:rtl/>
        </w:rPr>
        <w:t xml:space="preserve"> </w:t>
      </w:r>
    </w:p>
    <w:p w14:paraId="5B82F770" w14:textId="77777777" w:rsidR="002D3A82" w:rsidRPr="00F76E63" w:rsidRDefault="002D3A82" w:rsidP="002D3A82">
      <w:pPr>
        <w:pStyle w:val="aaac"/>
        <w:rPr>
          <w:sz w:val="28"/>
          <w:szCs w:val="28"/>
          <w:rtl/>
        </w:rPr>
      </w:pPr>
      <w:r w:rsidRPr="00F76E63">
        <w:rPr>
          <w:rFonts w:hint="cs"/>
          <w:sz w:val="28"/>
          <w:szCs w:val="28"/>
          <w:rtl/>
        </w:rPr>
        <w:t xml:space="preserve">ومثله </w:t>
      </w:r>
      <w:r w:rsidRPr="00F76E63">
        <w:rPr>
          <w:sz w:val="28"/>
          <w:szCs w:val="28"/>
          <w:rtl/>
        </w:rPr>
        <w:t>قال القاضي عياض</w:t>
      </w:r>
      <w:r w:rsidRPr="00F76E63">
        <w:rPr>
          <w:rFonts w:hint="cs"/>
          <w:sz w:val="28"/>
          <w:szCs w:val="28"/>
          <w:rtl/>
        </w:rPr>
        <w:t>: (</w:t>
      </w:r>
      <w:r w:rsidRPr="00F76E63">
        <w:rPr>
          <w:sz w:val="28"/>
          <w:szCs w:val="28"/>
          <w:rtl/>
        </w:rPr>
        <w:t xml:space="preserve">أما أحواله </w:t>
      </w:r>
      <w:r w:rsidRPr="00F76E63">
        <w:rPr>
          <w:sz w:val="28"/>
          <w:szCs w:val="28"/>
        </w:rPr>
        <w:sym w:font="Abo-thar" w:char="F061"/>
      </w:r>
      <w:r w:rsidRPr="00F76E63">
        <w:rPr>
          <w:rFonts w:hint="cs"/>
          <w:sz w:val="28"/>
          <w:szCs w:val="28"/>
          <w:rtl/>
        </w:rPr>
        <w:t xml:space="preserve"> </w:t>
      </w:r>
      <w:r w:rsidRPr="00F76E63">
        <w:rPr>
          <w:sz w:val="28"/>
          <w:szCs w:val="28"/>
          <w:rtl/>
        </w:rPr>
        <w:t>في أمور الدنيا؛ فنحن نسبرها على أسلوبها المتقدم بالعقد والقول والفعل؛ أما العقد منها، فقد يعتقد في أمور الدنيا الشيء على وجه ويظهر خلافه، أو يكون منه على شك أو ظن بخلاف أمور الشرع - ثم ذكر حديث تأبير النخل - ثم قال</w:t>
      </w:r>
      <w:r w:rsidR="004B50F8" w:rsidRPr="00F76E63">
        <w:rPr>
          <w:sz w:val="28"/>
          <w:szCs w:val="28"/>
          <w:rtl/>
        </w:rPr>
        <w:t xml:space="preserve">: </w:t>
      </w:r>
      <w:r w:rsidRPr="00F76E63">
        <w:rPr>
          <w:sz w:val="28"/>
          <w:szCs w:val="28"/>
          <w:rtl/>
        </w:rPr>
        <w:t xml:space="preserve">وهذا على ما قررناه فيما قاله من قبل نفسه في أمور الدنيا وظنه من أحوالها لا ما قاله من </w:t>
      </w:r>
      <w:r w:rsidRPr="00F76E63">
        <w:rPr>
          <w:sz w:val="28"/>
          <w:szCs w:val="28"/>
          <w:rtl/>
        </w:rPr>
        <w:lastRenderedPageBreak/>
        <w:t>قبل نفسه واجتهاده في شرع شرعه وسنة سنها..</w:t>
      </w:r>
      <w:r w:rsidRPr="00F76E63">
        <w:rPr>
          <w:rFonts w:hint="cs"/>
          <w:sz w:val="28"/>
          <w:szCs w:val="28"/>
          <w:rtl/>
        </w:rPr>
        <w:t xml:space="preserve"> </w:t>
      </w:r>
      <w:r w:rsidRPr="00F76E63">
        <w:rPr>
          <w:sz w:val="28"/>
          <w:szCs w:val="28"/>
          <w:rtl/>
        </w:rPr>
        <w:t>فمثل هذا وأشباهه من أمور الدنيا التي لا مدخل فيها لعلم ديانة</w:t>
      </w:r>
      <w:r w:rsidR="004B50F8" w:rsidRPr="00F76E63">
        <w:rPr>
          <w:sz w:val="28"/>
          <w:szCs w:val="28"/>
          <w:rtl/>
        </w:rPr>
        <w:t xml:space="preserve">، </w:t>
      </w:r>
      <w:r w:rsidRPr="00F76E63">
        <w:rPr>
          <w:sz w:val="28"/>
          <w:szCs w:val="28"/>
          <w:rtl/>
        </w:rPr>
        <w:t>ولا اعتقادها ولا تعليمها</w:t>
      </w:r>
      <w:r w:rsidR="004B50F8" w:rsidRPr="00F76E63">
        <w:rPr>
          <w:sz w:val="28"/>
          <w:szCs w:val="28"/>
          <w:rtl/>
        </w:rPr>
        <w:t xml:space="preserve">، </w:t>
      </w:r>
      <w:r w:rsidRPr="00F76E63">
        <w:rPr>
          <w:sz w:val="28"/>
          <w:szCs w:val="28"/>
          <w:rtl/>
        </w:rPr>
        <w:t xml:space="preserve">يجوز عليه فيها ما ذكرناه، إذ ليس في هذا كله نقيصة ولا محطة، وإنما هي أمور اعتيادية يعرفها من جربها وجعلها همه وشغل نفسه بها، والنبي </w:t>
      </w:r>
      <w:r w:rsidRPr="00F76E63">
        <w:rPr>
          <w:sz w:val="28"/>
          <w:szCs w:val="28"/>
        </w:rPr>
        <w:sym w:font="Abo-thar" w:char="F061"/>
      </w:r>
      <w:r w:rsidRPr="00F76E63">
        <w:rPr>
          <w:rFonts w:hint="cs"/>
          <w:sz w:val="28"/>
          <w:szCs w:val="28"/>
          <w:rtl/>
        </w:rPr>
        <w:t xml:space="preserve"> </w:t>
      </w:r>
      <w:r w:rsidRPr="00F76E63">
        <w:rPr>
          <w:sz w:val="28"/>
          <w:szCs w:val="28"/>
          <w:rtl/>
        </w:rPr>
        <w:t>مشحون القلب بمعرفة الربوبية</w:t>
      </w:r>
      <w:r w:rsidR="004B50F8" w:rsidRPr="00F76E63">
        <w:rPr>
          <w:sz w:val="28"/>
          <w:szCs w:val="28"/>
          <w:rtl/>
        </w:rPr>
        <w:t xml:space="preserve">، </w:t>
      </w:r>
      <w:r w:rsidRPr="00F76E63">
        <w:rPr>
          <w:sz w:val="28"/>
          <w:szCs w:val="28"/>
          <w:rtl/>
        </w:rPr>
        <w:t>ملآن الجوانح بعلوم الشريعة، مقيد البال بمصالح الأمة الدينية والدنيوية</w:t>
      </w:r>
      <w:r w:rsidRPr="00F76E63">
        <w:rPr>
          <w:rFonts w:hint="cs"/>
          <w:sz w:val="28"/>
          <w:szCs w:val="28"/>
          <w:rtl/>
        </w:rPr>
        <w:t>)</w:t>
      </w:r>
      <w:r w:rsidRPr="00F76E63">
        <w:rPr>
          <w:rStyle w:val="af0"/>
          <w:sz w:val="28"/>
          <w:szCs w:val="28"/>
          <w:rtl/>
        </w:rPr>
        <w:t>(</w:t>
      </w:r>
      <w:r w:rsidRPr="00F76E63">
        <w:rPr>
          <w:rStyle w:val="af0"/>
          <w:sz w:val="28"/>
          <w:szCs w:val="28"/>
          <w:rtl/>
        </w:rPr>
        <w:footnoteReference w:id="133"/>
      </w:r>
      <w:r w:rsidRPr="00F76E63">
        <w:rPr>
          <w:rStyle w:val="af0"/>
          <w:sz w:val="28"/>
          <w:szCs w:val="28"/>
          <w:rtl/>
        </w:rPr>
        <w:t>)</w:t>
      </w:r>
      <w:r w:rsidRPr="00F76E63">
        <w:rPr>
          <w:rFonts w:hint="cs"/>
          <w:sz w:val="28"/>
          <w:szCs w:val="28"/>
          <w:rtl/>
        </w:rPr>
        <w:t xml:space="preserve"> </w:t>
      </w:r>
    </w:p>
    <w:p w14:paraId="4A5B6000" w14:textId="77777777" w:rsidR="007062ED" w:rsidRPr="00F76E63" w:rsidRDefault="007062ED" w:rsidP="007062ED">
      <w:pPr>
        <w:pStyle w:val="aaac"/>
        <w:rPr>
          <w:sz w:val="28"/>
          <w:szCs w:val="28"/>
          <w:rtl/>
        </w:rPr>
      </w:pPr>
      <w:r w:rsidRPr="00F76E63">
        <w:rPr>
          <w:rFonts w:hint="cs"/>
          <w:sz w:val="28"/>
          <w:szCs w:val="28"/>
          <w:rtl/>
        </w:rPr>
        <w:t xml:space="preserve">ومن الأمثلة على تلك الجرأة على رسول الله </w:t>
      </w:r>
      <w:r w:rsidRPr="00F76E63">
        <w:rPr>
          <w:rFonts w:hint="cs"/>
          <w:sz w:val="28"/>
          <w:szCs w:val="28"/>
        </w:rPr>
        <w:sym w:font="Abo-thar" w:char="F061"/>
      </w:r>
      <w:r w:rsidRPr="00F76E63">
        <w:rPr>
          <w:rFonts w:hint="cs"/>
          <w:sz w:val="28"/>
          <w:szCs w:val="28"/>
          <w:rtl/>
        </w:rPr>
        <w:t xml:space="preserve"> ما كتبه بعضهم حول النصوص الكثيرة التي يحث فيها رسول الله </w:t>
      </w:r>
      <w:r w:rsidRPr="00F76E63">
        <w:rPr>
          <w:rFonts w:hint="cs"/>
          <w:sz w:val="28"/>
          <w:szCs w:val="28"/>
        </w:rPr>
        <w:sym w:font="Abo-thar" w:char="F061"/>
      </w:r>
      <w:r w:rsidRPr="00F76E63">
        <w:rPr>
          <w:rFonts w:hint="cs"/>
          <w:sz w:val="28"/>
          <w:szCs w:val="28"/>
          <w:rtl/>
        </w:rPr>
        <w:t xml:space="preserve"> على استعمال السواك، فقد قال بعد إيراده لها، واعترافه بصحتها: (</w:t>
      </w:r>
      <w:r w:rsidRPr="00F76E63">
        <w:rPr>
          <w:sz w:val="28"/>
          <w:szCs w:val="28"/>
          <w:rtl/>
        </w:rPr>
        <w:t xml:space="preserve">إن ظاهر الحديث هو الأمر بالسواك، أما مقصد الحديث فهو نظافة الفم، ولما كان السواك هو الوسيلة المستخدمة في نظافة الفم والأسنان في ذلك الزمان فإن الرسول </w:t>
      </w:r>
      <w:r w:rsidRPr="00F76E63">
        <w:rPr>
          <w:sz w:val="28"/>
          <w:szCs w:val="28"/>
        </w:rPr>
        <w:sym w:font="Abo-thar" w:char="F061"/>
      </w:r>
      <w:r w:rsidRPr="00F76E63">
        <w:rPr>
          <w:rFonts w:hint="cs"/>
          <w:sz w:val="28"/>
          <w:szCs w:val="28"/>
          <w:rtl/>
        </w:rPr>
        <w:t xml:space="preserve"> </w:t>
      </w:r>
      <w:r w:rsidRPr="00F76E63">
        <w:rPr>
          <w:sz w:val="28"/>
          <w:szCs w:val="28"/>
          <w:rtl/>
        </w:rPr>
        <w:t xml:space="preserve">أمر باستخدامه، ولكن السؤال المطروح الآن هو: إذا ما توفرت وسيلة عصرية لنظافة الفم والأسنان أفضل من السواك أليس من الأفضل الاستغناء بهذه الوسيلة عن السواك؟. ولقد حاول كثير من أدعياء </w:t>
      </w:r>
      <w:r w:rsidRPr="00F76E63">
        <w:rPr>
          <w:rFonts w:hint="cs"/>
          <w:sz w:val="28"/>
          <w:szCs w:val="28"/>
          <w:rtl/>
        </w:rPr>
        <w:t>ا</w:t>
      </w:r>
      <w:r w:rsidRPr="00F76E63">
        <w:rPr>
          <w:sz w:val="28"/>
          <w:szCs w:val="28"/>
          <w:rtl/>
        </w:rPr>
        <w:t xml:space="preserve">لطب النبوي إثبات أن السواك أفضل من معاجين الأسنان والفرشاة، ولكن دون جدوى حيث انصرف أغلب الناس إلى المعجون والفرشاة، ولما يئس أدعياء الطب النبوي من إقناع الناس بالأخذ بظاهر الحديث استحدثوا معاجين أسنان من خلاصة السواك. وحتى هذه المعاجين لم يكتب لها النجاح أيضًا، وبقيت الفرشاة والمعاجين التقليدية أكثر فاعلية وأكثر انتشارًا في نظافة الفم والأسنان، بالإضافة إلى أن الفرشاة سهلة التنظيف والحفظ، كما أن المعاجين المطروحة للاستخدام تُصنع بطريقة علمية وصحية سليمة، وتضاف إليها مواد لمقاومة التسوس ونخر الأسنان. ولقد ثبت أن الاعتماد على السواك دون الفرشاة والمعجون هو واحد من الأسباب الرئيسية لتفشي ظاهرة تسوس الأسنان في بعض المجتمعات الإسلامية، كما أنه قد يكون وسيلة لنقل العدوى والأمراض حيث يصعب تنظيفه وحفظه. وإذا استحدثت </w:t>
      </w:r>
      <w:r w:rsidRPr="00F76E63">
        <w:rPr>
          <w:sz w:val="28"/>
          <w:szCs w:val="28"/>
          <w:rtl/>
        </w:rPr>
        <w:lastRenderedPageBreak/>
        <w:t>مستقبلاً طريقة لنظافة الفم والأسنان أفضل من الفرشاة والمعجون فلا مانع من ترك الفرشاة والمعجون إلى هذه الطريقة</w:t>
      </w:r>
      <w:r w:rsidRPr="00F76E63">
        <w:rPr>
          <w:rFonts w:hint="cs"/>
          <w:sz w:val="28"/>
          <w:szCs w:val="28"/>
          <w:rtl/>
        </w:rPr>
        <w:t>)</w:t>
      </w:r>
      <w:r w:rsidRPr="00F76E63">
        <w:rPr>
          <w:rStyle w:val="af0"/>
          <w:sz w:val="28"/>
          <w:szCs w:val="28"/>
          <w:rtl/>
        </w:rPr>
        <w:t>(</w:t>
      </w:r>
      <w:r w:rsidRPr="00F76E63">
        <w:rPr>
          <w:rStyle w:val="af0"/>
          <w:sz w:val="28"/>
          <w:szCs w:val="28"/>
          <w:rtl/>
        </w:rPr>
        <w:footnoteReference w:id="134"/>
      </w:r>
      <w:r w:rsidRPr="00F76E63">
        <w:rPr>
          <w:rStyle w:val="af0"/>
          <w:sz w:val="28"/>
          <w:szCs w:val="28"/>
          <w:rtl/>
        </w:rPr>
        <w:t>)</w:t>
      </w:r>
      <w:r w:rsidRPr="00F76E63">
        <w:rPr>
          <w:rFonts w:hint="cs"/>
          <w:sz w:val="28"/>
          <w:szCs w:val="28"/>
          <w:rtl/>
        </w:rPr>
        <w:t xml:space="preserve"> </w:t>
      </w:r>
    </w:p>
    <w:p w14:paraId="2E7EB173" w14:textId="77777777" w:rsidR="007062ED" w:rsidRPr="00F76E63" w:rsidRDefault="007062ED" w:rsidP="007062ED">
      <w:pPr>
        <w:pStyle w:val="aaac"/>
        <w:rPr>
          <w:sz w:val="28"/>
          <w:szCs w:val="28"/>
          <w:rtl/>
        </w:rPr>
      </w:pPr>
      <w:r w:rsidRPr="00F76E63">
        <w:rPr>
          <w:rFonts w:hint="cs"/>
          <w:sz w:val="28"/>
          <w:szCs w:val="28"/>
          <w:rtl/>
        </w:rPr>
        <w:t xml:space="preserve">وهذا كلام خطير، وناتج عن جهل ودعوى أيضا.. لأن رسول الله </w:t>
      </w:r>
      <w:r w:rsidRPr="00F76E63">
        <w:rPr>
          <w:rFonts w:hint="cs"/>
          <w:sz w:val="28"/>
          <w:szCs w:val="28"/>
        </w:rPr>
        <w:sym w:font="Abo-thar" w:char="F061"/>
      </w:r>
      <w:r w:rsidRPr="00F76E63">
        <w:rPr>
          <w:rFonts w:hint="cs"/>
          <w:sz w:val="28"/>
          <w:szCs w:val="28"/>
          <w:rtl/>
        </w:rPr>
        <w:t xml:space="preserve"> كان في إمكانه أن يأمر بتنظيف الفم من دون ذكر الوسيلة المرتبطة بذلك.. وذكره للوسيلة، بل ربطها ببعض الشعائر التعبدية يدل على أن الوسيلة في ذاتها مطلوبة، وأن لها تأثيرها الذي لاشك فيه.</w:t>
      </w:r>
    </w:p>
    <w:p w14:paraId="4D6A4D43" w14:textId="77777777" w:rsidR="007062ED" w:rsidRPr="00F76E63" w:rsidRDefault="007062ED" w:rsidP="007062ED">
      <w:pPr>
        <w:pStyle w:val="aaac"/>
        <w:rPr>
          <w:sz w:val="28"/>
          <w:szCs w:val="28"/>
          <w:rtl/>
        </w:rPr>
      </w:pPr>
      <w:r w:rsidRPr="00F76E63">
        <w:rPr>
          <w:rFonts w:hint="cs"/>
          <w:sz w:val="28"/>
          <w:szCs w:val="28"/>
          <w:rtl/>
        </w:rPr>
        <w:t xml:space="preserve">ونحن نوقن أن الأمة لو التزمت بهذه السنة في كل محل، وبعد كل أكل، كما كان يفعل رسول الله </w:t>
      </w:r>
      <w:r w:rsidRPr="00F76E63">
        <w:rPr>
          <w:rFonts w:hint="cs"/>
          <w:sz w:val="28"/>
          <w:szCs w:val="28"/>
        </w:rPr>
        <w:sym w:font="Abo-thar" w:char="F061"/>
      </w:r>
      <w:r w:rsidRPr="00F76E63">
        <w:rPr>
          <w:rFonts w:hint="cs"/>
          <w:sz w:val="28"/>
          <w:szCs w:val="28"/>
          <w:rtl/>
        </w:rPr>
        <w:t xml:space="preserve"> لما احتاجت إلى طب أسنان.. ولذلك فإن تلك الدعوى بأن الذين التزموا بسنة رسول الله </w:t>
      </w:r>
      <w:r w:rsidRPr="00F76E63">
        <w:rPr>
          <w:rFonts w:hint="cs"/>
          <w:sz w:val="28"/>
          <w:szCs w:val="28"/>
        </w:rPr>
        <w:sym w:font="Abo-thar" w:char="F061"/>
      </w:r>
      <w:r w:rsidRPr="00F76E63">
        <w:rPr>
          <w:rFonts w:hint="cs"/>
          <w:sz w:val="28"/>
          <w:szCs w:val="28"/>
          <w:rtl/>
        </w:rPr>
        <w:t xml:space="preserve"> في السواك لم تنفعهم تلك السنة جرأة كبيرة على رسول الله </w:t>
      </w:r>
      <w:r w:rsidRPr="00F76E63">
        <w:rPr>
          <w:rFonts w:hint="cs"/>
          <w:sz w:val="28"/>
          <w:szCs w:val="28"/>
        </w:rPr>
        <w:sym w:font="Abo-thar" w:char="F061"/>
      </w:r>
      <w:r w:rsidRPr="00F76E63">
        <w:rPr>
          <w:rFonts w:hint="cs"/>
          <w:sz w:val="28"/>
          <w:szCs w:val="28"/>
          <w:rtl/>
        </w:rPr>
        <w:t>.</w:t>
      </w:r>
    </w:p>
    <w:p w14:paraId="0222DDEF" w14:textId="77777777" w:rsidR="002F4603" w:rsidRPr="00F76E63" w:rsidRDefault="002F4603" w:rsidP="002F4603">
      <w:pPr>
        <w:pStyle w:val="aaac"/>
        <w:rPr>
          <w:sz w:val="28"/>
          <w:szCs w:val="28"/>
          <w:rtl/>
        </w:rPr>
      </w:pPr>
      <w:r w:rsidRPr="00F76E63">
        <w:rPr>
          <w:rFonts w:hint="cs"/>
          <w:sz w:val="28"/>
          <w:szCs w:val="28"/>
          <w:rtl/>
        </w:rPr>
        <w:t xml:space="preserve">ومن الأمثلة الخطيرة على هذه الظاهرة أيضا ـ ظاهرة الجرأة على تكذيب رسول الله </w:t>
      </w:r>
      <w:r w:rsidRPr="00F76E63">
        <w:rPr>
          <w:rFonts w:hint="cs"/>
          <w:sz w:val="28"/>
          <w:szCs w:val="28"/>
        </w:rPr>
        <w:sym w:font="Abo-thar" w:char="F061"/>
      </w:r>
      <w:r w:rsidRPr="00F76E63">
        <w:rPr>
          <w:rFonts w:hint="cs"/>
          <w:sz w:val="28"/>
          <w:szCs w:val="28"/>
          <w:rtl/>
        </w:rPr>
        <w:t xml:space="preserve"> ـ ذلك الحديث الذي يرويه أصحاب السنة المذهبية كثيرا، ويوردونه في محال مخصوصة للانتصار لبعض الصحابة أو الطلقاء على حساب مصداقية رسول الله </w:t>
      </w:r>
      <w:r w:rsidRPr="00F76E63">
        <w:rPr>
          <w:rFonts w:hint="cs"/>
          <w:sz w:val="28"/>
          <w:szCs w:val="28"/>
        </w:rPr>
        <w:sym w:font="Abo-thar" w:char="F061"/>
      </w:r>
      <w:r w:rsidRPr="00F76E63">
        <w:rPr>
          <w:rFonts w:hint="cs"/>
          <w:sz w:val="28"/>
          <w:szCs w:val="28"/>
          <w:rtl/>
        </w:rPr>
        <w:t>.</w:t>
      </w:r>
    </w:p>
    <w:p w14:paraId="0EA8BE18" w14:textId="77777777" w:rsidR="002F4603" w:rsidRPr="00F76E63" w:rsidRDefault="002F4603" w:rsidP="00C30145">
      <w:pPr>
        <w:pStyle w:val="aaac"/>
        <w:rPr>
          <w:sz w:val="28"/>
          <w:szCs w:val="28"/>
          <w:rtl/>
        </w:rPr>
      </w:pPr>
      <w:r w:rsidRPr="00F76E63">
        <w:rPr>
          <w:rFonts w:hint="cs"/>
          <w:sz w:val="28"/>
          <w:szCs w:val="28"/>
          <w:rtl/>
        </w:rPr>
        <w:t>وذلك الحديث هو</w:t>
      </w:r>
      <w:r w:rsidR="00C30145" w:rsidRPr="00F76E63">
        <w:rPr>
          <w:rFonts w:hint="cs"/>
          <w:sz w:val="28"/>
          <w:szCs w:val="28"/>
          <w:rtl/>
        </w:rPr>
        <w:t xml:space="preserve"> ما </w:t>
      </w:r>
      <w:r w:rsidR="00C30145" w:rsidRPr="00F76E63">
        <w:rPr>
          <w:rFonts w:ascii="mylotus" w:hAnsi="mylotus"/>
          <w:sz w:val="28"/>
          <w:szCs w:val="28"/>
          <w:rtl/>
        </w:rPr>
        <w:t xml:space="preserve">رواه البخاري </w:t>
      </w:r>
      <w:r w:rsidR="00C30145" w:rsidRPr="00F76E63">
        <w:rPr>
          <w:rFonts w:ascii="mylotus" w:hAnsi="mylotus" w:hint="cs"/>
          <w:sz w:val="28"/>
          <w:szCs w:val="28"/>
          <w:rtl/>
        </w:rPr>
        <w:t xml:space="preserve">ومسلم </w:t>
      </w:r>
      <w:r w:rsidR="00C30145" w:rsidRPr="00F76E63">
        <w:rPr>
          <w:rFonts w:ascii="mylotus" w:hAnsi="mylotus"/>
          <w:sz w:val="28"/>
          <w:szCs w:val="28"/>
          <w:rtl/>
        </w:rPr>
        <w:t xml:space="preserve">وغيرهما من غير وجه عن جماعة من الصحابة.أن رسول الله </w:t>
      </w:r>
      <w:r w:rsidR="00C30145" w:rsidRPr="00F76E63">
        <w:rPr>
          <w:rFonts w:ascii="mylotus" w:hAnsi="mylotus"/>
          <w:sz w:val="28"/>
          <w:szCs w:val="28"/>
          <w:rtl/>
        </w:rPr>
        <w:sym w:font="Abo-thar" w:char="F061"/>
      </w:r>
      <w:r w:rsidR="00C30145" w:rsidRPr="00F76E63">
        <w:rPr>
          <w:rFonts w:ascii="mylotus" w:hAnsi="mylotus"/>
          <w:sz w:val="28"/>
          <w:szCs w:val="28"/>
          <w:rtl/>
        </w:rPr>
        <w:t xml:space="preserve"> قال: (اللهم إنما أنا بشر فأيما عبد سببته أو جلدته أو دعوت عليه وليس لذلك أهلا فاجعل ذلك كفارة وقربة تقربه بها عندك يوم القيامة)</w:t>
      </w:r>
    </w:p>
    <w:p w14:paraId="7A914EE6" w14:textId="77777777" w:rsidR="00C30145" w:rsidRPr="00F76E63" w:rsidRDefault="00C30145" w:rsidP="00C30145">
      <w:pPr>
        <w:pStyle w:val="aaac"/>
        <w:rPr>
          <w:sz w:val="28"/>
          <w:szCs w:val="28"/>
          <w:rtl/>
        </w:rPr>
      </w:pPr>
      <w:r w:rsidRPr="00F76E63">
        <w:rPr>
          <w:rFonts w:hint="cs"/>
          <w:sz w:val="28"/>
          <w:szCs w:val="28"/>
          <w:rtl/>
        </w:rPr>
        <w:t xml:space="preserve">وهذا الحديث الخطير يشوه رسول الله </w:t>
      </w:r>
      <w:r w:rsidRPr="00F76E63">
        <w:rPr>
          <w:rFonts w:hint="cs"/>
          <w:sz w:val="28"/>
          <w:szCs w:val="28"/>
        </w:rPr>
        <w:sym w:font="Abo-thar" w:char="F061"/>
      </w:r>
      <w:r w:rsidRPr="00F76E63">
        <w:rPr>
          <w:rFonts w:hint="cs"/>
          <w:sz w:val="28"/>
          <w:szCs w:val="28"/>
          <w:rtl/>
        </w:rPr>
        <w:t xml:space="preserve"> تشويها عظيما، فهو يرسمه بصورة الظالم الذي يسارع إلى سب الناس وجلدهم والدعاء عليهم من غير استحقاق منهم لذلك، ثم يعتذر لذلك بأن يدعو لمن فعل بهم ذلك أن يتحول ما فعله بهم من أنواع الإهانات كفارة ورحمة.</w:t>
      </w:r>
    </w:p>
    <w:p w14:paraId="338CB688" w14:textId="77777777" w:rsidR="00C30145" w:rsidRPr="00F76E63" w:rsidRDefault="00C30145" w:rsidP="00C30145">
      <w:pPr>
        <w:pStyle w:val="aaac"/>
        <w:rPr>
          <w:sz w:val="28"/>
          <w:szCs w:val="28"/>
          <w:rtl/>
        </w:rPr>
      </w:pPr>
      <w:r w:rsidRPr="00F76E63">
        <w:rPr>
          <w:rFonts w:hint="cs"/>
          <w:sz w:val="28"/>
          <w:szCs w:val="28"/>
          <w:rtl/>
        </w:rPr>
        <w:t xml:space="preserve"> وهذا يتنافى تماما مع تلك الصورة الجميلة التي صور القرآن الكريم بها رسول الله </w:t>
      </w:r>
      <w:r w:rsidRPr="00F76E63">
        <w:rPr>
          <w:rFonts w:hint="cs"/>
          <w:sz w:val="28"/>
          <w:szCs w:val="28"/>
        </w:rPr>
        <w:sym w:font="Abo-thar" w:char="F061"/>
      </w:r>
      <w:r w:rsidRPr="00F76E63">
        <w:rPr>
          <w:rFonts w:hint="cs"/>
          <w:sz w:val="28"/>
          <w:szCs w:val="28"/>
          <w:rtl/>
        </w:rPr>
        <w:t>، وصورته بها الأحاديث الكثيرة.</w:t>
      </w:r>
    </w:p>
    <w:p w14:paraId="38434551" w14:textId="77777777" w:rsidR="00C30145" w:rsidRPr="00F76E63" w:rsidRDefault="00C30145" w:rsidP="00C30145">
      <w:pPr>
        <w:pStyle w:val="aaac"/>
        <w:rPr>
          <w:sz w:val="28"/>
          <w:szCs w:val="28"/>
          <w:rtl/>
        </w:rPr>
      </w:pPr>
      <w:r w:rsidRPr="00F76E63">
        <w:rPr>
          <w:rFonts w:hint="cs"/>
          <w:sz w:val="28"/>
          <w:szCs w:val="28"/>
          <w:rtl/>
        </w:rPr>
        <w:lastRenderedPageBreak/>
        <w:t>والغرض من كل هذا التشويه هو تحويل تلك الدعوات التي دعي بها على معاوية ومن هو من صنوه إلى رحمة وكفارة وقربة.</w:t>
      </w:r>
    </w:p>
    <w:p w14:paraId="07C6F9F7" w14:textId="77777777" w:rsidR="00C30145" w:rsidRPr="00F76E63" w:rsidRDefault="00C30145" w:rsidP="00C30145">
      <w:pPr>
        <w:pStyle w:val="aaac"/>
        <w:rPr>
          <w:rFonts w:ascii="mylotus" w:hAnsi="mylotus"/>
          <w:sz w:val="28"/>
          <w:szCs w:val="28"/>
          <w:rtl/>
        </w:rPr>
      </w:pPr>
      <w:r w:rsidRPr="00F76E63">
        <w:rPr>
          <w:rFonts w:hint="cs"/>
          <w:sz w:val="28"/>
          <w:szCs w:val="28"/>
          <w:rtl/>
        </w:rPr>
        <w:t xml:space="preserve">يقول ابن </w:t>
      </w:r>
      <w:r w:rsidRPr="00F76E63">
        <w:rPr>
          <w:rFonts w:ascii="mylotus" w:hAnsi="mylotus"/>
          <w:sz w:val="28"/>
          <w:szCs w:val="28"/>
          <w:rtl/>
        </w:rPr>
        <w:t xml:space="preserve">كثير في (البداية والنهاية) عند ترجمته </w:t>
      </w:r>
      <w:r w:rsidRPr="00F76E63">
        <w:rPr>
          <w:rFonts w:ascii="mylotus" w:hAnsi="mylotus" w:hint="cs"/>
          <w:sz w:val="28"/>
          <w:szCs w:val="28"/>
          <w:rtl/>
        </w:rPr>
        <w:t>ل</w:t>
      </w:r>
      <w:r w:rsidRPr="00F76E63">
        <w:rPr>
          <w:rFonts w:ascii="mylotus" w:hAnsi="mylotus"/>
          <w:sz w:val="28"/>
          <w:szCs w:val="28"/>
          <w:rtl/>
        </w:rPr>
        <w:t>معاوية بن أبي سفيان: (وقد انتفع معاوية بهذه الدعوة في دنياه وأخراه.. أما في دنياه: فإنه لما صار إلى الشام أميرا، كان يأكل في اليوم سبع مرات يجاء بقصعة فيها لحم كثير، وبصل فيأكل منها</w:t>
      </w:r>
      <w:r w:rsidR="00404AFC" w:rsidRPr="00F76E63">
        <w:rPr>
          <w:rFonts w:ascii="mylotus" w:hAnsi="mylotus"/>
          <w:sz w:val="28"/>
          <w:szCs w:val="28"/>
          <w:rtl/>
        </w:rPr>
        <w:t xml:space="preserve">، </w:t>
      </w:r>
      <w:r w:rsidRPr="00F76E63">
        <w:rPr>
          <w:rFonts w:ascii="mylotus" w:hAnsi="mylotus"/>
          <w:sz w:val="28"/>
          <w:szCs w:val="28"/>
          <w:rtl/>
        </w:rPr>
        <w:t>ويأكل في اليوم سبع أكلات بلحم، ومن الحلوى والفاكهة شيئا كثيرا</w:t>
      </w:r>
      <w:r w:rsidR="00404AFC" w:rsidRPr="00F76E63">
        <w:rPr>
          <w:rFonts w:ascii="mylotus" w:hAnsi="mylotus"/>
          <w:sz w:val="28"/>
          <w:szCs w:val="28"/>
          <w:rtl/>
        </w:rPr>
        <w:t xml:space="preserve">، </w:t>
      </w:r>
      <w:r w:rsidRPr="00F76E63">
        <w:rPr>
          <w:rFonts w:ascii="mylotus" w:hAnsi="mylotus"/>
          <w:sz w:val="28"/>
          <w:szCs w:val="28"/>
          <w:rtl/>
        </w:rPr>
        <w:t xml:space="preserve">ويقول : والله ما أشبع وإنما أعيا، وهذه نعمة ومعدة يرغب فيها كل الملوك.. وأما في الآخرة: فقد أتبع مسلم هذا الحديث بالحديث الذي رواه البخاري وغيرهما من غير وجه عن جماعة من الصحابة.أن رسول الله </w:t>
      </w:r>
      <w:r w:rsidRPr="00F76E63">
        <w:rPr>
          <w:rFonts w:ascii="mylotus" w:hAnsi="mylotus"/>
          <w:sz w:val="28"/>
          <w:szCs w:val="28"/>
          <w:rtl/>
        </w:rPr>
        <w:sym w:font="Abo-thar" w:char="F061"/>
      </w:r>
      <w:r w:rsidRPr="00F76E63">
        <w:rPr>
          <w:rFonts w:ascii="mylotus" w:hAnsi="mylotus"/>
          <w:sz w:val="28"/>
          <w:szCs w:val="28"/>
          <w:rtl/>
        </w:rPr>
        <w:t xml:space="preserve"> قال: (اللهم إنما أنا بشر فأيما عبد سببته أو جلدته أو دعوت عليه وليس لذلك أهلا فاجعل ذلك كفارة وقربة تقربه بها عندك يوم القيامة)</w:t>
      </w:r>
      <w:r w:rsidRPr="00F76E63">
        <w:rPr>
          <w:rStyle w:val="af0"/>
          <w:sz w:val="28"/>
          <w:szCs w:val="28"/>
          <w:rtl/>
        </w:rPr>
        <w:t>(</w:t>
      </w:r>
      <w:r w:rsidRPr="00F76E63">
        <w:rPr>
          <w:rStyle w:val="af0"/>
          <w:sz w:val="28"/>
          <w:szCs w:val="28"/>
          <w:rtl/>
        </w:rPr>
        <w:footnoteReference w:id="135"/>
      </w:r>
      <w:r w:rsidRPr="00F76E63">
        <w:rPr>
          <w:rStyle w:val="af0"/>
          <w:sz w:val="28"/>
          <w:szCs w:val="28"/>
          <w:rtl/>
        </w:rPr>
        <w:t>)</w:t>
      </w:r>
      <w:r w:rsidRPr="00F76E63">
        <w:rPr>
          <w:rFonts w:ascii="mylotus" w:hAnsi="mylotus" w:hint="cs"/>
          <w:sz w:val="28"/>
          <w:szCs w:val="28"/>
          <w:rtl/>
        </w:rPr>
        <w:t xml:space="preserve"> </w:t>
      </w:r>
    </w:p>
    <w:p w14:paraId="77701B6B" w14:textId="77777777" w:rsidR="00C30145" w:rsidRPr="00F76E63" w:rsidRDefault="00C30145" w:rsidP="00C30145">
      <w:pPr>
        <w:pStyle w:val="aaac"/>
        <w:rPr>
          <w:sz w:val="28"/>
          <w:szCs w:val="28"/>
          <w:rtl/>
        </w:rPr>
      </w:pPr>
      <w:r w:rsidRPr="00F76E63">
        <w:rPr>
          <w:rFonts w:ascii="mylotus" w:hAnsi="mylotus"/>
          <w:sz w:val="28"/>
          <w:szCs w:val="28"/>
          <w:rtl/>
        </w:rPr>
        <w:t xml:space="preserve">وقد أيده </w:t>
      </w:r>
      <w:r w:rsidRPr="00F76E63">
        <w:rPr>
          <w:rFonts w:ascii="mylotus" w:hAnsi="mylotus" w:hint="cs"/>
          <w:sz w:val="28"/>
          <w:szCs w:val="28"/>
          <w:rtl/>
        </w:rPr>
        <w:t xml:space="preserve">في قوله هذا </w:t>
      </w:r>
      <w:r w:rsidRPr="00F76E63">
        <w:rPr>
          <w:rFonts w:ascii="mylotus" w:hAnsi="mylotus"/>
          <w:sz w:val="28"/>
          <w:szCs w:val="28"/>
          <w:rtl/>
        </w:rPr>
        <w:t>النووي فقال: (وقد فهم مسلم رحمه الله من هذا الحديث أن معاوية لم يكن مستحقا للدعاء عليه، فلهذا أدخله في هذا الباب، وجعله غيره من مناقب معاوية لأنه في الحقيقة يصير دعاء له)</w:t>
      </w:r>
      <w:r w:rsidRPr="00F76E63">
        <w:rPr>
          <w:rStyle w:val="af0"/>
          <w:sz w:val="28"/>
          <w:szCs w:val="28"/>
          <w:rtl/>
        </w:rPr>
        <w:t>(</w:t>
      </w:r>
      <w:r w:rsidRPr="00F76E63">
        <w:rPr>
          <w:rStyle w:val="af0"/>
          <w:sz w:val="28"/>
          <w:szCs w:val="28"/>
          <w:rtl/>
        </w:rPr>
        <w:footnoteReference w:id="136"/>
      </w:r>
      <w:r w:rsidRPr="00F76E63">
        <w:rPr>
          <w:rStyle w:val="af0"/>
          <w:sz w:val="28"/>
          <w:szCs w:val="28"/>
          <w:rtl/>
        </w:rPr>
        <w:t>)</w:t>
      </w:r>
      <w:r w:rsidRPr="00F76E63">
        <w:rPr>
          <w:sz w:val="28"/>
          <w:szCs w:val="28"/>
          <w:rtl/>
        </w:rPr>
        <w:t xml:space="preserve"> </w:t>
      </w:r>
    </w:p>
    <w:p w14:paraId="22D8DBE6" w14:textId="77777777" w:rsidR="00042216" w:rsidRPr="00F76E63" w:rsidRDefault="00042216" w:rsidP="00042216">
      <w:pPr>
        <w:pStyle w:val="aaa1"/>
        <w:rPr>
          <w:rFonts w:ascii="mylotus" w:hAnsi="mylotus" w:cs="mylotus"/>
          <w:sz w:val="28"/>
          <w:szCs w:val="28"/>
          <w:rtl/>
        </w:rPr>
      </w:pPr>
      <w:bookmarkStart w:id="27" w:name="_Toc467519302"/>
      <w:r w:rsidRPr="00F76E63">
        <w:rPr>
          <w:rFonts w:ascii="mylotus" w:hAnsi="mylotus" w:cs="mylotus" w:hint="cs"/>
          <w:sz w:val="28"/>
          <w:szCs w:val="28"/>
          <w:rtl/>
        </w:rPr>
        <w:lastRenderedPageBreak/>
        <w:t>رسول الله .. والحكمة</w:t>
      </w:r>
      <w:bookmarkEnd w:id="27"/>
    </w:p>
    <w:p w14:paraId="7478BC20" w14:textId="77777777" w:rsidR="0062113E" w:rsidRPr="00F76E63" w:rsidRDefault="0062113E" w:rsidP="0062113E">
      <w:pPr>
        <w:pStyle w:val="aaac"/>
        <w:rPr>
          <w:sz w:val="28"/>
          <w:szCs w:val="28"/>
          <w:rtl/>
        </w:rPr>
      </w:pPr>
      <w:r w:rsidRPr="00F76E63">
        <w:rPr>
          <w:rFonts w:hint="cs"/>
          <w:sz w:val="28"/>
          <w:szCs w:val="28"/>
          <w:rtl/>
        </w:rPr>
        <w:t>من أبرز خصائص الرسل عليهم الصلاة والسلام، وكل من يتولى الوساطة بين الله وعباده [الحكمة]، وهي تعني وضع الأمور في مواضعها الصحيحة</w:t>
      </w:r>
      <w:r w:rsidR="00C203FB">
        <w:rPr>
          <w:rFonts w:hint="cs"/>
          <w:sz w:val="28"/>
          <w:szCs w:val="28"/>
          <w:rtl/>
        </w:rPr>
        <w:t>:</w:t>
      </w:r>
      <w:r w:rsidRPr="00F76E63">
        <w:rPr>
          <w:rFonts w:hint="cs"/>
          <w:sz w:val="28"/>
          <w:szCs w:val="28"/>
          <w:rtl/>
        </w:rPr>
        <w:t xml:space="preserve"> إما بإرشاد مباشر من الله تعالى </w:t>
      </w:r>
      <w:r w:rsidR="00C203FB">
        <w:rPr>
          <w:rFonts w:hint="cs"/>
          <w:sz w:val="28"/>
          <w:szCs w:val="28"/>
          <w:rtl/>
        </w:rPr>
        <w:t>و</w:t>
      </w:r>
      <w:r w:rsidRPr="00F76E63">
        <w:rPr>
          <w:rFonts w:hint="cs"/>
          <w:sz w:val="28"/>
          <w:szCs w:val="28"/>
          <w:rtl/>
        </w:rPr>
        <w:t xml:space="preserve">يسمى </w:t>
      </w:r>
      <w:r w:rsidR="00C203FB">
        <w:rPr>
          <w:rFonts w:hint="cs"/>
          <w:sz w:val="28"/>
          <w:szCs w:val="28"/>
          <w:rtl/>
        </w:rPr>
        <w:t xml:space="preserve">ذلك </w:t>
      </w:r>
      <w:r w:rsidRPr="00F76E63">
        <w:rPr>
          <w:rFonts w:hint="cs"/>
          <w:sz w:val="28"/>
          <w:szCs w:val="28"/>
          <w:rtl/>
        </w:rPr>
        <w:t>إلهاما ووحيا، وإما لذلك الصفاء والقدسية التي تتسم بها روح المصطفى وقلبه ونفسه وكل لطائفه.</w:t>
      </w:r>
    </w:p>
    <w:p w14:paraId="56D612F5" w14:textId="77777777" w:rsidR="0062113E" w:rsidRPr="00F76E63" w:rsidRDefault="0062113E" w:rsidP="0062113E">
      <w:pPr>
        <w:pStyle w:val="aaac"/>
        <w:rPr>
          <w:sz w:val="28"/>
          <w:szCs w:val="28"/>
          <w:rtl/>
        </w:rPr>
      </w:pPr>
      <w:r w:rsidRPr="00F76E63">
        <w:rPr>
          <w:rFonts w:hint="cs"/>
          <w:sz w:val="28"/>
          <w:szCs w:val="28"/>
          <w:rtl/>
        </w:rPr>
        <w:t>فلذلك تكون قدرات الرسول الإدراكية أكبر بكثير من قدرات غيره من الذين لم يؤتوا مثلما أوتي من الصفاء والقدسية.</w:t>
      </w:r>
    </w:p>
    <w:p w14:paraId="6DA21A3E" w14:textId="77777777" w:rsidR="0062113E" w:rsidRPr="00F76E63" w:rsidRDefault="0062113E" w:rsidP="001D581A">
      <w:pPr>
        <w:pStyle w:val="aaac"/>
        <w:rPr>
          <w:sz w:val="28"/>
          <w:szCs w:val="28"/>
          <w:rtl/>
        </w:rPr>
      </w:pPr>
      <w:r w:rsidRPr="00F76E63">
        <w:rPr>
          <w:rFonts w:hint="cs"/>
          <w:sz w:val="28"/>
          <w:szCs w:val="28"/>
          <w:rtl/>
        </w:rPr>
        <w:t>ذلك أن الذكاء والذاكرة وحدة الذهن ودقة الملاحظة واستبصار العواقب وغير ذلك مما تحتاج إليه الحكمة لا يكون لامرئ إلا بسبب ما في قابليته من الصفاء والطهارة والهمة.</w:t>
      </w:r>
    </w:p>
    <w:p w14:paraId="7ED5A32C" w14:textId="77777777" w:rsidR="0062113E" w:rsidRPr="00F76E63" w:rsidRDefault="0062113E" w:rsidP="0062113E">
      <w:pPr>
        <w:pStyle w:val="aaac"/>
        <w:rPr>
          <w:sz w:val="28"/>
          <w:szCs w:val="28"/>
          <w:rtl/>
        </w:rPr>
      </w:pPr>
      <w:r w:rsidRPr="00F76E63">
        <w:rPr>
          <w:rFonts w:hint="cs"/>
          <w:sz w:val="28"/>
          <w:szCs w:val="28"/>
          <w:rtl/>
        </w:rPr>
        <w:t>وانطلاقا من هذا فإن كل ما يناقض هذه الصفات مستحيل على الرسل عليهم الصلاة والسلام.. فيستحيل على الرسول أن يكون أبله أو غبيا أو مغفلا أو غير ذلك من النقائص التي يتبين من خلال</w:t>
      </w:r>
      <w:r w:rsidR="001D581A">
        <w:rPr>
          <w:rFonts w:hint="cs"/>
          <w:sz w:val="28"/>
          <w:szCs w:val="28"/>
          <w:rtl/>
        </w:rPr>
        <w:t>ها</w:t>
      </w:r>
      <w:r w:rsidRPr="00F76E63">
        <w:rPr>
          <w:rFonts w:hint="cs"/>
          <w:sz w:val="28"/>
          <w:szCs w:val="28"/>
          <w:rtl/>
        </w:rPr>
        <w:t xml:space="preserve"> نقص جوهره، وضعف إدراكه.</w:t>
      </w:r>
    </w:p>
    <w:p w14:paraId="64E1C97D" w14:textId="77777777" w:rsidR="0062113E" w:rsidRPr="00F76E63" w:rsidRDefault="0062113E" w:rsidP="0062113E">
      <w:pPr>
        <w:pStyle w:val="aaac"/>
        <w:rPr>
          <w:sz w:val="28"/>
          <w:szCs w:val="28"/>
          <w:rtl/>
        </w:rPr>
      </w:pPr>
      <w:r w:rsidRPr="00F76E63">
        <w:rPr>
          <w:rFonts w:hint="cs"/>
          <w:sz w:val="28"/>
          <w:szCs w:val="28"/>
          <w:rtl/>
        </w:rPr>
        <w:t>والاستدلال العقلي على هذا بسيط جدا .. ذلك أن الذي استطاع أن يعاين الملكوت لن يعجز عن معاينة الملك، ومن استطاع أن يتواصل مع عالم الغيب لن يعجز عن التواصل مع عالم شهاده.</w:t>
      </w:r>
    </w:p>
    <w:p w14:paraId="44FBC003" w14:textId="77777777" w:rsidR="0062113E" w:rsidRPr="00F76E63" w:rsidRDefault="0062113E" w:rsidP="0062113E">
      <w:pPr>
        <w:pStyle w:val="aaac"/>
        <w:rPr>
          <w:sz w:val="28"/>
          <w:szCs w:val="28"/>
          <w:rtl/>
        </w:rPr>
      </w:pPr>
      <w:r w:rsidRPr="00F76E63">
        <w:rPr>
          <w:rFonts w:hint="cs"/>
          <w:sz w:val="28"/>
          <w:szCs w:val="28"/>
          <w:rtl/>
        </w:rPr>
        <w:t>أو بعبارة أخرى من استطاع أن تمتد عيناه للأفلاك العليا، فيرى من أسرارها ما لا يراه غيره لن يعجز أن يبصر ما هو أمامه.</w:t>
      </w:r>
    </w:p>
    <w:p w14:paraId="090219BF" w14:textId="77777777" w:rsidR="0062113E" w:rsidRPr="00F76E63" w:rsidRDefault="0062113E" w:rsidP="0062113E">
      <w:pPr>
        <w:pStyle w:val="aaac"/>
        <w:rPr>
          <w:sz w:val="28"/>
          <w:szCs w:val="28"/>
          <w:rtl/>
        </w:rPr>
      </w:pPr>
      <w:r w:rsidRPr="00F76E63">
        <w:rPr>
          <w:rFonts w:hint="cs"/>
          <w:sz w:val="28"/>
          <w:szCs w:val="28"/>
          <w:rtl/>
        </w:rPr>
        <w:t>أو بتقريب آخر للمعاصرين: من استطاع أن يحل أعقد المسائل الرياضية لن يعجز عن حل مسألة جمع أو طرح أو ضرب.</w:t>
      </w:r>
    </w:p>
    <w:p w14:paraId="30A26205" w14:textId="77777777" w:rsidR="0062113E" w:rsidRPr="00F76E63" w:rsidRDefault="0062113E" w:rsidP="0062113E">
      <w:pPr>
        <w:pStyle w:val="aaac"/>
        <w:rPr>
          <w:sz w:val="28"/>
          <w:szCs w:val="28"/>
          <w:rtl/>
        </w:rPr>
      </w:pPr>
      <w:r w:rsidRPr="00F76E63">
        <w:rPr>
          <w:rFonts w:hint="cs"/>
          <w:sz w:val="28"/>
          <w:szCs w:val="28"/>
          <w:rtl/>
        </w:rPr>
        <w:t>وما دل عليه العقل في حق هؤلاء الكمل، دل عليه النقل كذلك.</w:t>
      </w:r>
    </w:p>
    <w:p w14:paraId="6097250B" w14:textId="77777777" w:rsidR="0062113E" w:rsidRPr="00F76E63" w:rsidRDefault="0062113E" w:rsidP="0062113E">
      <w:pPr>
        <w:pStyle w:val="aaac"/>
        <w:rPr>
          <w:sz w:val="28"/>
          <w:szCs w:val="28"/>
          <w:rtl/>
        </w:rPr>
      </w:pPr>
      <w:r w:rsidRPr="00F76E63">
        <w:rPr>
          <w:rFonts w:hint="cs"/>
          <w:sz w:val="28"/>
          <w:szCs w:val="28"/>
          <w:rtl/>
        </w:rPr>
        <w:lastRenderedPageBreak/>
        <w:t>فقد أخبر الله تعالى عن الذكاء الذي آتاه لرسله عليهم الصلاة والسلام:</w:t>
      </w:r>
    </w:p>
    <w:p w14:paraId="2174FEEC" w14:textId="77777777" w:rsidR="0062113E" w:rsidRPr="00F76E63" w:rsidRDefault="0062113E" w:rsidP="0062113E">
      <w:pPr>
        <w:pStyle w:val="aaac"/>
        <w:rPr>
          <w:sz w:val="28"/>
          <w:szCs w:val="28"/>
          <w:rtl/>
        </w:rPr>
      </w:pPr>
      <w:r w:rsidRPr="00F76E63">
        <w:rPr>
          <w:rFonts w:hint="cs"/>
          <w:sz w:val="28"/>
          <w:szCs w:val="28"/>
          <w:rtl/>
        </w:rPr>
        <w:t xml:space="preserve">ومن الأمثلة على ذلك ما قصه علينا من قصة داود وسليمان وحكمهما في الحرث، كما قال تعالى: </w:t>
      </w:r>
      <w:r w:rsidR="00822965" w:rsidRPr="00F76E63">
        <w:rPr>
          <w:sz w:val="28"/>
          <w:szCs w:val="28"/>
          <w:rtl/>
        </w:rPr>
        <w:t>﴿</w:t>
      </w:r>
      <w:r w:rsidRPr="00F76E63">
        <w:rPr>
          <w:sz w:val="28"/>
          <w:szCs w:val="28"/>
          <w:rtl/>
        </w:rPr>
        <w:t>وَدَاوُودَ وَسُلَيْمَانَ إِذْ يَحْكُمَانِ فِي الْحَرْثِ إِذْ نَفَشَتْ فِيهِ غَنَمُ الْقَوْمِ وَكُنَّا لِحُكْمِهِمْ شَاهِدِينَ (78) فَفَهَّمْنَاهَا سُلَيْمَانَ وَكُلًّا آتَيْنَا حُكْمًا وَعِلْمًا</w:t>
      </w:r>
      <w:r w:rsidR="00822965" w:rsidRPr="00F76E63">
        <w:rPr>
          <w:sz w:val="28"/>
          <w:szCs w:val="28"/>
          <w:rtl/>
        </w:rPr>
        <w:t>﴾</w:t>
      </w:r>
      <w:r w:rsidRPr="00F76E63">
        <w:rPr>
          <w:sz w:val="28"/>
          <w:szCs w:val="28"/>
          <w:rtl/>
        </w:rPr>
        <w:t xml:space="preserve"> [الأنبياء: 78، 79]</w:t>
      </w:r>
    </w:p>
    <w:p w14:paraId="20647B1A" w14:textId="77777777" w:rsidR="0062113E" w:rsidRPr="00F76E63" w:rsidRDefault="0062113E" w:rsidP="0062113E">
      <w:pPr>
        <w:pStyle w:val="aaac"/>
        <w:rPr>
          <w:sz w:val="28"/>
          <w:szCs w:val="28"/>
          <w:rtl/>
        </w:rPr>
      </w:pPr>
      <w:r w:rsidRPr="00F76E63">
        <w:rPr>
          <w:rFonts w:hint="cs"/>
          <w:sz w:val="28"/>
          <w:szCs w:val="28"/>
          <w:rtl/>
        </w:rPr>
        <w:t>وهكذا أخبر الله تعالى عن جميع الأنبياء عليهم الصلاة والسلام أنهم أوتوا علما وحكمة.. لأنه لا يمكن للرسول أن يؤدي وظيفته الخطيرة وهو خال من العلم والحكمة.</w:t>
      </w:r>
    </w:p>
    <w:p w14:paraId="49D36657" w14:textId="77777777" w:rsidR="0062113E" w:rsidRPr="00F76E63" w:rsidRDefault="0062113E" w:rsidP="00F51BC2">
      <w:pPr>
        <w:pStyle w:val="aaac"/>
        <w:rPr>
          <w:sz w:val="28"/>
          <w:szCs w:val="28"/>
          <w:rtl/>
        </w:rPr>
      </w:pPr>
      <w:r w:rsidRPr="00F76E63">
        <w:rPr>
          <w:rFonts w:hint="cs"/>
          <w:sz w:val="28"/>
          <w:szCs w:val="28"/>
          <w:rtl/>
        </w:rPr>
        <w:t>بل أخبر الله تعالى أن الحكمة ليست خاصة بالرسل عليهم الصلاة والسلام، حيث ذكر عن لقمان عليه السلام أنه كان حكيما، وأنه بسبب حكمته عرف كيف يوجه ولده، وكيف يربيه، وكيف يعمق فيه المعاني الإيمانية.</w:t>
      </w:r>
    </w:p>
    <w:p w14:paraId="4E0A05E6" w14:textId="77777777" w:rsidR="0062113E" w:rsidRPr="00F76E63" w:rsidRDefault="0062113E" w:rsidP="0062113E">
      <w:pPr>
        <w:pStyle w:val="aaac"/>
        <w:rPr>
          <w:sz w:val="28"/>
          <w:szCs w:val="28"/>
          <w:rtl/>
        </w:rPr>
      </w:pPr>
      <w:r w:rsidRPr="00F76E63">
        <w:rPr>
          <w:rFonts w:hint="cs"/>
          <w:sz w:val="28"/>
          <w:szCs w:val="28"/>
          <w:rtl/>
        </w:rPr>
        <w:t xml:space="preserve">وهكذا أخبر أنه </w:t>
      </w:r>
      <w:r w:rsidR="00822965" w:rsidRPr="00F76E63">
        <w:rPr>
          <w:sz w:val="28"/>
          <w:szCs w:val="28"/>
          <w:rtl/>
        </w:rPr>
        <w:t>﴿</w:t>
      </w:r>
      <w:r w:rsidRPr="00F76E63">
        <w:rPr>
          <w:sz w:val="28"/>
          <w:szCs w:val="28"/>
          <w:rtl/>
        </w:rPr>
        <w:t xml:space="preserve"> يُؤْتِي الْحِكْمَةَ مَنْ يَشَاءُ وَمَنْ يُؤْتَ الْحِكْمَةَ فَقَدْ أُوتِيَ خَيْرًا كَثِيرًا</w:t>
      </w:r>
      <w:r w:rsidR="00822965" w:rsidRPr="00F76E63">
        <w:rPr>
          <w:sz w:val="28"/>
          <w:szCs w:val="28"/>
          <w:rtl/>
        </w:rPr>
        <w:t>﴾</w:t>
      </w:r>
      <w:r w:rsidRPr="00F76E63">
        <w:rPr>
          <w:sz w:val="28"/>
          <w:szCs w:val="28"/>
          <w:rtl/>
        </w:rPr>
        <w:t xml:space="preserve"> [البقرة: 269]</w:t>
      </w:r>
    </w:p>
    <w:p w14:paraId="719130C7" w14:textId="77777777" w:rsidR="0062113E" w:rsidRPr="00F76E63" w:rsidRDefault="0062113E" w:rsidP="0062113E">
      <w:pPr>
        <w:pStyle w:val="aaac"/>
        <w:rPr>
          <w:sz w:val="28"/>
          <w:szCs w:val="28"/>
          <w:rtl/>
        </w:rPr>
      </w:pPr>
      <w:r w:rsidRPr="00F76E63">
        <w:rPr>
          <w:rFonts w:hint="cs"/>
          <w:sz w:val="28"/>
          <w:szCs w:val="28"/>
          <w:rtl/>
        </w:rPr>
        <w:t xml:space="preserve">ويستحيل أن يؤتي الله الحكمة لأفراد خلقه ممن لم يكلفوا بمثل تلك الوظيفة العظيمة التي كلف بها رسول الله </w:t>
      </w:r>
      <w:r w:rsidRPr="00F76E63">
        <w:rPr>
          <w:rFonts w:hint="cs"/>
          <w:sz w:val="28"/>
          <w:szCs w:val="28"/>
        </w:rPr>
        <w:sym w:font="Abo-thar" w:char="F061"/>
      </w:r>
      <w:r w:rsidRPr="00F76E63">
        <w:rPr>
          <w:rFonts w:hint="cs"/>
          <w:sz w:val="28"/>
          <w:szCs w:val="28"/>
          <w:rtl/>
        </w:rPr>
        <w:t xml:space="preserve">، ثم يحرم رسول الله </w:t>
      </w:r>
      <w:r w:rsidRPr="00F76E63">
        <w:rPr>
          <w:rFonts w:hint="cs"/>
          <w:sz w:val="28"/>
          <w:szCs w:val="28"/>
        </w:rPr>
        <w:sym w:font="Abo-thar" w:char="F061"/>
      </w:r>
      <w:r w:rsidRPr="00F76E63">
        <w:rPr>
          <w:rFonts w:hint="cs"/>
          <w:sz w:val="28"/>
          <w:szCs w:val="28"/>
          <w:rtl/>
        </w:rPr>
        <w:t xml:space="preserve"> منها.</w:t>
      </w:r>
    </w:p>
    <w:p w14:paraId="6A093588" w14:textId="77777777" w:rsidR="0062113E" w:rsidRPr="00F76E63" w:rsidRDefault="0062113E" w:rsidP="00F51BC2">
      <w:pPr>
        <w:pStyle w:val="aaac"/>
        <w:rPr>
          <w:sz w:val="28"/>
          <w:szCs w:val="28"/>
          <w:rtl/>
        </w:rPr>
      </w:pPr>
      <w:r w:rsidRPr="00F76E63">
        <w:rPr>
          <w:rFonts w:hint="cs"/>
          <w:sz w:val="28"/>
          <w:szCs w:val="28"/>
          <w:rtl/>
        </w:rPr>
        <w:t xml:space="preserve">ذلك أن سيادة رسول الله </w:t>
      </w:r>
      <w:r w:rsidRPr="00F76E63">
        <w:rPr>
          <w:rFonts w:hint="cs"/>
          <w:sz w:val="28"/>
          <w:szCs w:val="28"/>
        </w:rPr>
        <w:sym w:font="Abo-thar" w:char="F061"/>
      </w:r>
      <w:r w:rsidRPr="00F76E63">
        <w:rPr>
          <w:rFonts w:hint="cs"/>
          <w:sz w:val="28"/>
          <w:szCs w:val="28"/>
          <w:rtl/>
        </w:rPr>
        <w:t xml:space="preserve"> على بني آدم ـ كما ورد في الحديث ـ تقتضي تقدمه عليهم في كل </w:t>
      </w:r>
      <w:r w:rsidR="00F51BC2">
        <w:rPr>
          <w:rFonts w:hint="cs"/>
          <w:sz w:val="28"/>
          <w:szCs w:val="28"/>
          <w:rtl/>
        </w:rPr>
        <w:t>الفضائل</w:t>
      </w:r>
      <w:r w:rsidRPr="00F76E63">
        <w:rPr>
          <w:rFonts w:hint="cs"/>
          <w:sz w:val="28"/>
          <w:szCs w:val="28"/>
          <w:rtl/>
        </w:rPr>
        <w:t xml:space="preserve">.. وأهم تلك </w:t>
      </w:r>
      <w:r w:rsidR="00F51BC2">
        <w:rPr>
          <w:rFonts w:hint="cs"/>
          <w:sz w:val="28"/>
          <w:szCs w:val="28"/>
          <w:rtl/>
        </w:rPr>
        <w:t xml:space="preserve">الفضائل </w:t>
      </w:r>
      <w:r w:rsidRPr="00F76E63">
        <w:rPr>
          <w:rFonts w:hint="cs"/>
          <w:sz w:val="28"/>
          <w:szCs w:val="28"/>
          <w:rtl/>
        </w:rPr>
        <w:t>العلم والحكمة.</w:t>
      </w:r>
    </w:p>
    <w:p w14:paraId="7E578A54" w14:textId="77777777" w:rsidR="0062113E" w:rsidRPr="00F76E63" w:rsidRDefault="0062113E" w:rsidP="0062113E">
      <w:pPr>
        <w:pStyle w:val="aaac"/>
        <w:rPr>
          <w:sz w:val="28"/>
          <w:szCs w:val="28"/>
          <w:rtl/>
        </w:rPr>
      </w:pPr>
      <w:r w:rsidRPr="00F76E63">
        <w:rPr>
          <w:rFonts w:hint="cs"/>
          <w:sz w:val="28"/>
          <w:szCs w:val="28"/>
          <w:rtl/>
        </w:rPr>
        <w:t xml:space="preserve">وقد أشار إلى الحكمة التي أوتيها رسول الله </w:t>
      </w:r>
      <w:r w:rsidRPr="00F76E63">
        <w:rPr>
          <w:rFonts w:hint="cs"/>
          <w:sz w:val="28"/>
          <w:szCs w:val="28"/>
        </w:rPr>
        <w:sym w:font="Abo-thar" w:char="F061"/>
      </w:r>
      <w:r w:rsidRPr="00F76E63">
        <w:rPr>
          <w:rFonts w:hint="cs"/>
          <w:sz w:val="28"/>
          <w:szCs w:val="28"/>
          <w:rtl/>
        </w:rPr>
        <w:t xml:space="preserve"> قوله تعالى: </w:t>
      </w:r>
      <w:r w:rsidR="00822965" w:rsidRPr="00F76E63">
        <w:rPr>
          <w:sz w:val="28"/>
          <w:szCs w:val="28"/>
          <w:rtl/>
        </w:rPr>
        <w:t>﴿</w:t>
      </w:r>
      <w:r w:rsidRPr="00F76E63">
        <w:rPr>
          <w:sz w:val="28"/>
          <w:szCs w:val="28"/>
          <w:rtl/>
        </w:rPr>
        <w:t xml:space="preserve">ذَلِكَ مِمَّا أَوْحَى إِلَيْكَ رَبُّكَ مِنَ الْحِكْمَةِ </w:t>
      </w:r>
      <w:r w:rsidR="00822965" w:rsidRPr="00F76E63">
        <w:rPr>
          <w:sz w:val="28"/>
          <w:szCs w:val="28"/>
          <w:rtl/>
        </w:rPr>
        <w:t>﴾</w:t>
      </w:r>
      <w:r w:rsidRPr="00F76E63">
        <w:rPr>
          <w:sz w:val="28"/>
          <w:szCs w:val="28"/>
          <w:rtl/>
        </w:rPr>
        <w:t xml:space="preserve"> [الإسراء: 39]</w:t>
      </w:r>
    </w:p>
    <w:p w14:paraId="7F62B63E" w14:textId="77777777" w:rsidR="0062113E" w:rsidRPr="00F76E63" w:rsidRDefault="0062113E" w:rsidP="0062113E">
      <w:pPr>
        <w:pStyle w:val="aaac"/>
        <w:rPr>
          <w:sz w:val="28"/>
          <w:szCs w:val="28"/>
          <w:rtl/>
        </w:rPr>
      </w:pPr>
      <w:r w:rsidRPr="00F76E63">
        <w:rPr>
          <w:rFonts w:hint="cs"/>
          <w:sz w:val="28"/>
          <w:szCs w:val="28"/>
          <w:rtl/>
        </w:rPr>
        <w:t xml:space="preserve">وهذا يدل على أن حكمة رسول الله </w:t>
      </w:r>
      <w:r w:rsidRPr="00F76E63">
        <w:rPr>
          <w:rFonts w:hint="cs"/>
          <w:sz w:val="28"/>
          <w:szCs w:val="28"/>
        </w:rPr>
        <w:sym w:font="Abo-thar" w:char="F061"/>
      </w:r>
      <w:r w:rsidRPr="00F76E63">
        <w:rPr>
          <w:rFonts w:hint="cs"/>
          <w:sz w:val="28"/>
          <w:szCs w:val="28"/>
          <w:rtl/>
        </w:rPr>
        <w:t xml:space="preserve"> ليست ذكاء مجردا، ولا عبقرية بشرية محدودة، بل هي حكمة مسددة من الملأ الأعلى متواصلة تواصلا دائما معها.</w:t>
      </w:r>
    </w:p>
    <w:p w14:paraId="08F660F0" w14:textId="77777777" w:rsidR="0062113E" w:rsidRPr="00F76E63" w:rsidRDefault="0062113E" w:rsidP="0062113E">
      <w:pPr>
        <w:pStyle w:val="aaac"/>
        <w:rPr>
          <w:sz w:val="28"/>
          <w:szCs w:val="28"/>
          <w:rtl/>
        </w:rPr>
      </w:pPr>
      <w:r w:rsidRPr="00F76E63">
        <w:rPr>
          <w:rFonts w:hint="cs"/>
          <w:sz w:val="28"/>
          <w:szCs w:val="28"/>
          <w:rtl/>
        </w:rPr>
        <w:t>ولذلك يستحيل على من هذا حاله أن يحتاج إلى غيره في مشورة قبل العمل، ولا في تعقيب عليه وتصحيح له بعد العمل.</w:t>
      </w:r>
    </w:p>
    <w:p w14:paraId="6EF186C4" w14:textId="77777777" w:rsidR="00BF3F07" w:rsidRPr="00F76E63" w:rsidRDefault="0062113E" w:rsidP="00BF3F07">
      <w:pPr>
        <w:pStyle w:val="aaac"/>
        <w:rPr>
          <w:sz w:val="28"/>
          <w:szCs w:val="28"/>
          <w:rtl/>
        </w:rPr>
      </w:pPr>
      <w:r w:rsidRPr="00F76E63">
        <w:rPr>
          <w:rFonts w:hint="cs"/>
          <w:sz w:val="28"/>
          <w:szCs w:val="28"/>
          <w:rtl/>
        </w:rPr>
        <w:lastRenderedPageBreak/>
        <w:t xml:space="preserve">وقد أشار إلى هذا قوله </w:t>
      </w:r>
      <w:r w:rsidRPr="00F76E63">
        <w:rPr>
          <w:rFonts w:hint="cs"/>
          <w:sz w:val="28"/>
          <w:szCs w:val="28"/>
        </w:rPr>
        <w:sym w:font="Abo-thar" w:char="F061"/>
      </w:r>
      <w:r w:rsidR="00BF3F07" w:rsidRPr="00F76E63">
        <w:rPr>
          <w:rFonts w:hint="cs"/>
          <w:sz w:val="28"/>
          <w:szCs w:val="28"/>
          <w:rtl/>
        </w:rPr>
        <w:t xml:space="preserve"> عن الشورى</w:t>
      </w:r>
      <w:r w:rsidRPr="00F76E63">
        <w:rPr>
          <w:rFonts w:hint="cs"/>
          <w:sz w:val="28"/>
          <w:szCs w:val="28"/>
          <w:rtl/>
        </w:rPr>
        <w:t xml:space="preserve">: </w:t>
      </w:r>
      <w:r w:rsidR="00BF3F07" w:rsidRPr="00F76E63">
        <w:rPr>
          <w:rFonts w:hint="cs"/>
          <w:sz w:val="28"/>
          <w:szCs w:val="28"/>
          <w:rtl/>
        </w:rPr>
        <w:t>(</w:t>
      </w:r>
      <w:r w:rsidR="00BF3F07" w:rsidRPr="00F76E63">
        <w:rPr>
          <w:sz w:val="28"/>
          <w:szCs w:val="28"/>
          <w:rtl/>
        </w:rPr>
        <w:t>أما إنَّ الله ورسوله لغنيان عنها، ولكن جعلها الله تعالى رحمة لأمتي، فمن استشار منهم لم يعدم رشداً، ومن تركها لم يعدم غيًّا</w:t>
      </w:r>
      <w:r w:rsidR="00BF3F07" w:rsidRPr="00F76E63">
        <w:rPr>
          <w:rFonts w:hint="cs"/>
          <w:sz w:val="28"/>
          <w:szCs w:val="28"/>
          <w:rtl/>
        </w:rPr>
        <w:t>)</w:t>
      </w:r>
      <w:r w:rsidR="00BF3F07" w:rsidRPr="00F76E63">
        <w:rPr>
          <w:rStyle w:val="af0"/>
          <w:sz w:val="28"/>
          <w:szCs w:val="28"/>
          <w:rtl/>
        </w:rPr>
        <w:t>(</w:t>
      </w:r>
      <w:r w:rsidR="00BF3F07" w:rsidRPr="00F76E63">
        <w:rPr>
          <w:rStyle w:val="af0"/>
          <w:sz w:val="28"/>
          <w:szCs w:val="28"/>
          <w:rtl/>
        </w:rPr>
        <w:footnoteReference w:id="137"/>
      </w:r>
      <w:r w:rsidR="00BF3F07" w:rsidRPr="00F76E63">
        <w:rPr>
          <w:rStyle w:val="af0"/>
          <w:sz w:val="28"/>
          <w:szCs w:val="28"/>
          <w:rtl/>
        </w:rPr>
        <w:t>)</w:t>
      </w:r>
    </w:p>
    <w:p w14:paraId="42CBF428" w14:textId="77777777" w:rsidR="0062113E" w:rsidRPr="00F76E63" w:rsidRDefault="00BF3F07" w:rsidP="00BF3F07">
      <w:pPr>
        <w:pStyle w:val="aaac"/>
        <w:rPr>
          <w:sz w:val="28"/>
          <w:szCs w:val="28"/>
          <w:rtl/>
        </w:rPr>
      </w:pPr>
      <w:r w:rsidRPr="00F76E63">
        <w:rPr>
          <w:rFonts w:hint="cs"/>
          <w:sz w:val="28"/>
          <w:szCs w:val="28"/>
          <w:rtl/>
        </w:rPr>
        <w:t xml:space="preserve">وهذا يصدق ما ورد في القرآن الكريم عندما أمر الله تعالى رسوله </w:t>
      </w:r>
      <w:r w:rsidRPr="00F76E63">
        <w:rPr>
          <w:rFonts w:hint="cs"/>
          <w:sz w:val="28"/>
          <w:szCs w:val="28"/>
        </w:rPr>
        <w:sym w:font="Abo-thar" w:char="F061"/>
      </w:r>
      <w:r w:rsidRPr="00F76E63">
        <w:rPr>
          <w:rFonts w:hint="cs"/>
          <w:sz w:val="28"/>
          <w:szCs w:val="28"/>
          <w:rtl/>
        </w:rPr>
        <w:t xml:space="preserve"> باستشارة أصحابه، فقد جعلها من مقتضيات رحمته بهم، وتأليفه لقلوبهم، كما قال تعالى: </w:t>
      </w:r>
      <w:r w:rsidR="00822965" w:rsidRPr="00F76E63">
        <w:rPr>
          <w:sz w:val="28"/>
          <w:szCs w:val="28"/>
          <w:rtl/>
        </w:rPr>
        <w:t>﴿</w:t>
      </w:r>
      <w:r w:rsidR="00DD62AB" w:rsidRPr="00F76E63">
        <w:rPr>
          <w:sz w:val="28"/>
          <w:szCs w:val="28"/>
          <w:rtl/>
        </w:rPr>
        <w:t>فَبِمَا رَحْمَةٍ مِنَ اللَّهِ لِنْتَ لَهُمْ وَلَوْ كُنْتَ فَظًّا غَلِيظَ الْقَلْبِ لَانْفَضُّوا مِنْ حَوْلِكَ فَاعْفُ عَنْهُمْ وَاسْتَغْفِرْ لَهُمْ وَشَاوِرْهُمْ فِي الْأَمْرِ</w:t>
      </w:r>
      <w:r w:rsidR="00822965" w:rsidRPr="00F76E63">
        <w:rPr>
          <w:sz w:val="28"/>
          <w:szCs w:val="28"/>
          <w:rtl/>
        </w:rPr>
        <w:t>﴾</w:t>
      </w:r>
      <w:r w:rsidR="00DD62AB" w:rsidRPr="00F76E63">
        <w:rPr>
          <w:sz w:val="28"/>
          <w:szCs w:val="28"/>
          <w:rtl/>
        </w:rPr>
        <w:t xml:space="preserve"> [آل عمران: 159]</w:t>
      </w:r>
    </w:p>
    <w:p w14:paraId="25626C30" w14:textId="77777777" w:rsidR="00DD62AB" w:rsidRPr="00F76E63" w:rsidRDefault="00DD62AB" w:rsidP="00DD62AB">
      <w:pPr>
        <w:pStyle w:val="aaac"/>
        <w:rPr>
          <w:sz w:val="28"/>
          <w:szCs w:val="28"/>
          <w:rtl/>
        </w:rPr>
      </w:pPr>
      <w:r w:rsidRPr="00F76E63">
        <w:rPr>
          <w:rFonts w:hint="cs"/>
          <w:sz w:val="28"/>
          <w:szCs w:val="28"/>
          <w:rtl/>
        </w:rPr>
        <w:t>ومثل ذلك مثل الأستاذ الذي يتيح لطلبته أن يدلوا بآراهم في مسألة من المسائل، ثم يظهر عجبه من عبقريتهم وذكائهم، وإن كان هو نفسه يعلم بذلك مسبقا.. ولكن رحمته بهم تجعله ينهج ذلك المنهج.</w:t>
      </w:r>
    </w:p>
    <w:p w14:paraId="4BDD361E" w14:textId="77777777" w:rsidR="00DD62AB" w:rsidRPr="00F76E63" w:rsidRDefault="00DD62AB" w:rsidP="00CC100A">
      <w:pPr>
        <w:pStyle w:val="aaac"/>
        <w:rPr>
          <w:sz w:val="28"/>
          <w:szCs w:val="28"/>
          <w:rtl/>
        </w:rPr>
      </w:pPr>
      <w:r w:rsidRPr="00F76E63">
        <w:rPr>
          <w:rFonts w:hint="cs"/>
          <w:sz w:val="28"/>
          <w:szCs w:val="28"/>
          <w:rtl/>
        </w:rPr>
        <w:t xml:space="preserve">وقد ورد مثل هذا في شمائل رسول الله </w:t>
      </w:r>
      <w:r w:rsidRPr="00F76E63">
        <w:rPr>
          <w:rFonts w:hint="cs"/>
          <w:sz w:val="28"/>
          <w:szCs w:val="28"/>
        </w:rPr>
        <w:sym w:font="Abo-thar" w:char="F061"/>
      </w:r>
      <w:r w:rsidRPr="00F76E63">
        <w:rPr>
          <w:rFonts w:hint="cs"/>
          <w:sz w:val="28"/>
          <w:szCs w:val="28"/>
          <w:rtl/>
        </w:rPr>
        <w:t xml:space="preserve"> </w:t>
      </w:r>
      <w:r w:rsidR="00CC100A" w:rsidRPr="00F76E63">
        <w:rPr>
          <w:rFonts w:hint="cs"/>
          <w:sz w:val="28"/>
          <w:szCs w:val="28"/>
          <w:rtl/>
        </w:rPr>
        <w:t>فقد وصفه هند بن أبي هالة بقوله: (</w:t>
      </w:r>
      <w:r w:rsidR="00CC100A" w:rsidRPr="00F76E63">
        <w:rPr>
          <w:sz w:val="28"/>
          <w:szCs w:val="28"/>
          <w:rtl/>
        </w:rPr>
        <w:t>يضحك مما يضحكون منه، ويعجب مما يعجبون منه، ويصبر للغريب على الجفوة في المنطق</w:t>
      </w:r>
      <w:r w:rsidR="00CC100A" w:rsidRPr="00F76E63">
        <w:rPr>
          <w:rFonts w:hint="cs"/>
          <w:sz w:val="28"/>
          <w:szCs w:val="28"/>
          <w:rtl/>
        </w:rPr>
        <w:t>)</w:t>
      </w:r>
      <w:r w:rsidR="00CC100A" w:rsidRPr="00F76E63">
        <w:rPr>
          <w:rStyle w:val="af0"/>
          <w:sz w:val="28"/>
          <w:szCs w:val="28"/>
          <w:rtl/>
        </w:rPr>
        <w:t>(</w:t>
      </w:r>
      <w:r w:rsidR="00CC100A" w:rsidRPr="00F76E63">
        <w:rPr>
          <w:rStyle w:val="af0"/>
          <w:sz w:val="28"/>
          <w:szCs w:val="28"/>
          <w:rtl/>
        </w:rPr>
        <w:footnoteReference w:id="138"/>
      </w:r>
      <w:r w:rsidR="00CC100A" w:rsidRPr="00F76E63">
        <w:rPr>
          <w:rStyle w:val="af0"/>
          <w:sz w:val="28"/>
          <w:szCs w:val="28"/>
          <w:rtl/>
        </w:rPr>
        <w:t>)</w:t>
      </w:r>
    </w:p>
    <w:p w14:paraId="0071FE16" w14:textId="77777777" w:rsidR="00FE78AB" w:rsidRPr="00F76E63" w:rsidRDefault="002205DD" w:rsidP="002205DD">
      <w:pPr>
        <w:pStyle w:val="aaac"/>
        <w:rPr>
          <w:sz w:val="28"/>
          <w:szCs w:val="28"/>
          <w:rtl/>
        </w:rPr>
      </w:pPr>
      <w:r w:rsidRPr="00F76E63">
        <w:rPr>
          <w:rFonts w:hint="cs"/>
          <w:sz w:val="28"/>
          <w:szCs w:val="28"/>
          <w:rtl/>
        </w:rPr>
        <w:t xml:space="preserve">وقريب منه ما وصف به أنس </w:t>
      </w:r>
      <w:r w:rsidR="00FE78AB" w:rsidRPr="00F76E63">
        <w:rPr>
          <w:sz w:val="28"/>
          <w:szCs w:val="28"/>
          <w:rtl/>
        </w:rPr>
        <w:t xml:space="preserve">رسول الله </w:t>
      </w:r>
      <w:r w:rsidRPr="00F76E63">
        <w:rPr>
          <w:sz w:val="28"/>
          <w:szCs w:val="28"/>
        </w:rPr>
        <w:sym w:font="Abo-thar" w:char="F061"/>
      </w:r>
      <w:r w:rsidRPr="00F76E63">
        <w:rPr>
          <w:rFonts w:hint="cs"/>
          <w:sz w:val="28"/>
          <w:szCs w:val="28"/>
          <w:rtl/>
        </w:rPr>
        <w:t>، فقد قال</w:t>
      </w:r>
      <w:r w:rsidR="00FE78AB" w:rsidRPr="00F76E63">
        <w:rPr>
          <w:sz w:val="28"/>
          <w:szCs w:val="28"/>
          <w:rtl/>
        </w:rPr>
        <w:t>: ( كان إذا لقيه أحد من أصحابه فتناول أذنه، ناوله إياها، ثم لم ينزعها حتى يكون الرجل هو الذي ينزعها عنه)</w:t>
      </w:r>
      <w:r w:rsidRPr="00F76E63">
        <w:rPr>
          <w:rStyle w:val="af0"/>
          <w:sz w:val="28"/>
          <w:szCs w:val="28"/>
          <w:rtl/>
        </w:rPr>
        <w:t>(</w:t>
      </w:r>
      <w:r w:rsidRPr="00F76E63">
        <w:rPr>
          <w:rStyle w:val="af0"/>
          <w:sz w:val="28"/>
          <w:szCs w:val="28"/>
          <w:rtl/>
        </w:rPr>
        <w:footnoteReference w:id="139"/>
      </w:r>
      <w:r w:rsidRPr="00F76E63">
        <w:rPr>
          <w:rStyle w:val="af0"/>
          <w:sz w:val="28"/>
          <w:szCs w:val="28"/>
          <w:rtl/>
        </w:rPr>
        <w:t>)</w:t>
      </w:r>
      <w:r w:rsidRPr="00F76E63">
        <w:rPr>
          <w:rFonts w:hint="cs"/>
          <w:sz w:val="28"/>
          <w:szCs w:val="28"/>
          <w:rtl/>
        </w:rPr>
        <w:t xml:space="preserve"> </w:t>
      </w:r>
      <w:r w:rsidR="00FE78AB" w:rsidRPr="00F76E63">
        <w:rPr>
          <w:sz w:val="28"/>
          <w:szCs w:val="28"/>
          <w:rtl/>
        </w:rPr>
        <w:t xml:space="preserve"> </w:t>
      </w:r>
    </w:p>
    <w:p w14:paraId="302D35A9" w14:textId="77777777" w:rsidR="00C52411" w:rsidRPr="00F76E63" w:rsidRDefault="002728C8" w:rsidP="00C52411">
      <w:pPr>
        <w:pStyle w:val="aaac"/>
        <w:rPr>
          <w:sz w:val="28"/>
          <w:szCs w:val="28"/>
          <w:rtl/>
        </w:rPr>
      </w:pPr>
      <w:r w:rsidRPr="00F76E63">
        <w:rPr>
          <w:rFonts w:hint="cs"/>
          <w:sz w:val="28"/>
          <w:szCs w:val="28"/>
          <w:rtl/>
        </w:rPr>
        <w:t xml:space="preserve">وقريب من ذلك أيضا ما ورد </w:t>
      </w:r>
      <w:r w:rsidR="00C52411" w:rsidRPr="00F76E63">
        <w:rPr>
          <w:rFonts w:hint="cs"/>
          <w:sz w:val="28"/>
          <w:szCs w:val="28"/>
          <w:rtl/>
        </w:rPr>
        <w:t xml:space="preserve">النصوص </w:t>
      </w:r>
      <w:r w:rsidRPr="00F76E63">
        <w:rPr>
          <w:rFonts w:hint="cs"/>
          <w:sz w:val="28"/>
          <w:szCs w:val="28"/>
          <w:rtl/>
        </w:rPr>
        <w:t xml:space="preserve">في القرآن الكريم من عتاب الله تعالى لنبيه </w:t>
      </w:r>
      <w:r w:rsidRPr="00F76E63">
        <w:rPr>
          <w:rFonts w:hint="cs"/>
          <w:sz w:val="28"/>
          <w:szCs w:val="28"/>
        </w:rPr>
        <w:sym w:font="Abo-thar" w:char="F061"/>
      </w:r>
      <w:r w:rsidRPr="00F76E63">
        <w:rPr>
          <w:rFonts w:hint="cs"/>
          <w:sz w:val="28"/>
          <w:szCs w:val="28"/>
          <w:rtl/>
        </w:rPr>
        <w:t xml:space="preserve">، وهو عتاب المحب لمحبه، </w:t>
      </w:r>
      <w:r w:rsidR="00C52411" w:rsidRPr="00F76E63">
        <w:rPr>
          <w:rFonts w:hint="cs"/>
          <w:sz w:val="28"/>
          <w:szCs w:val="28"/>
          <w:rtl/>
        </w:rPr>
        <w:t xml:space="preserve">فعندما التأمل في مواردها نجدها جميعا تنبعث من رحمة رسول الله </w:t>
      </w:r>
      <w:r w:rsidR="00C52411" w:rsidRPr="00F76E63">
        <w:rPr>
          <w:rFonts w:hint="cs"/>
          <w:sz w:val="28"/>
          <w:szCs w:val="28"/>
        </w:rPr>
        <w:sym w:font="Abo-thar" w:char="F061"/>
      </w:r>
      <w:r w:rsidR="00C52411" w:rsidRPr="00F76E63">
        <w:rPr>
          <w:rFonts w:hint="cs"/>
          <w:sz w:val="28"/>
          <w:szCs w:val="28"/>
          <w:rtl/>
        </w:rPr>
        <w:t xml:space="preserve"> بمن يرى أنه أمر بأن يؤلف قلوبهم.</w:t>
      </w:r>
    </w:p>
    <w:p w14:paraId="5170598E" w14:textId="77777777" w:rsidR="00C52411" w:rsidRPr="00F76E63" w:rsidRDefault="00C52411" w:rsidP="00C52411">
      <w:pPr>
        <w:pStyle w:val="aaac"/>
        <w:rPr>
          <w:sz w:val="28"/>
          <w:szCs w:val="28"/>
          <w:rtl/>
        </w:rPr>
      </w:pPr>
      <w:r w:rsidRPr="00F76E63">
        <w:rPr>
          <w:rFonts w:hint="cs"/>
          <w:sz w:val="28"/>
          <w:szCs w:val="28"/>
          <w:rtl/>
        </w:rPr>
        <w:t>ولذلك فإن عتاب الله لنبيه في تلك المواضع ليس عتابا حقيقيا، وإنما هو من باب [إياك أعني واسمعي يا جارة]</w:t>
      </w:r>
    </w:p>
    <w:p w14:paraId="5E2874AA" w14:textId="77777777" w:rsidR="00C52411" w:rsidRPr="00F76E63" w:rsidRDefault="00C52411" w:rsidP="00C52411">
      <w:pPr>
        <w:pStyle w:val="aaac"/>
        <w:rPr>
          <w:sz w:val="28"/>
          <w:szCs w:val="28"/>
          <w:rtl/>
        </w:rPr>
      </w:pPr>
      <w:r w:rsidRPr="00F76E63">
        <w:rPr>
          <w:rFonts w:hint="cs"/>
          <w:sz w:val="28"/>
          <w:szCs w:val="28"/>
          <w:rtl/>
        </w:rPr>
        <w:lastRenderedPageBreak/>
        <w:t>وكمثال تقريبي له أن يقول الولد لمعلم ابنه: لم لم تعاقبه عندما أخطأ.. ولم لنت له مع أنه كان في إمكانك أن تعاقبه؟ وهو لا يقصد بذلك عتاب المعلم، وإنما يقصد توجيه اللوم لابنه وتربيته من خلال ذلك.</w:t>
      </w:r>
    </w:p>
    <w:p w14:paraId="51107845" w14:textId="77777777" w:rsidR="00C52411" w:rsidRPr="00F76E63" w:rsidRDefault="00C52411" w:rsidP="00C52411">
      <w:pPr>
        <w:pStyle w:val="aaac"/>
        <w:rPr>
          <w:sz w:val="28"/>
          <w:szCs w:val="28"/>
          <w:rtl/>
        </w:rPr>
      </w:pPr>
      <w:r w:rsidRPr="00F76E63">
        <w:rPr>
          <w:rFonts w:hint="cs"/>
          <w:sz w:val="28"/>
          <w:szCs w:val="28"/>
          <w:rtl/>
        </w:rPr>
        <w:t xml:space="preserve">وعلى مثل هذا يفسر قوله تعالى: </w:t>
      </w:r>
      <w:r w:rsidR="00822965" w:rsidRPr="00F76E63">
        <w:rPr>
          <w:sz w:val="28"/>
          <w:szCs w:val="28"/>
          <w:rtl/>
        </w:rPr>
        <w:t>﴿</w:t>
      </w:r>
      <w:r w:rsidRPr="00F76E63">
        <w:rPr>
          <w:sz w:val="28"/>
          <w:szCs w:val="28"/>
          <w:rtl/>
        </w:rPr>
        <w:t>يَاأَيُّهَا النَّبِيُّ لِمَ تُحَرِّمُ مَا أَحَلَّ اللَّهُ لَكَ تَبْتَغِي مَرْضَاتَ أَزْوَاجِكَ وَاللَّهُ غَفُورٌ رَحِيمٌ</w:t>
      </w:r>
      <w:r w:rsidR="00822965" w:rsidRPr="00F76E63">
        <w:rPr>
          <w:sz w:val="28"/>
          <w:szCs w:val="28"/>
          <w:rtl/>
        </w:rPr>
        <w:t>﴾</w:t>
      </w:r>
      <w:r w:rsidRPr="00F76E63">
        <w:rPr>
          <w:sz w:val="28"/>
          <w:szCs w:val="28"/>
          <w:rtl/>
        </w:rPr>
        <w:t xml:space="preserve"> [التحريم: 1]</w:t>
      </w:r>
      <w:r w:rsidRPr="00F76E63">
        <w:rPr>
          <w:rFonts w:hint="cs"/>
          <w:sz w:val="28"/>
          <w:szCs w:val="28"/>
          <w:rtl/>
        </w:rPr>
        <w:t xml:space="preserve">، فقد كان </w:t>
      </w:r>
      <w:r w:rsidRPr="00F76E63">
        <w:rPr>
          <w:rFonts w:hint="cs"/>
          <w:sz w:val="28"/>
          <w:szCs w:val="28"/>
        </w:rPr>
        <w:sym w:font="Abo-thar" w:char="F061"/>
      </w:r>
      <w:r w:rsidRPr="00F76E63">
        <w:rPr>
          <w:rFonts w:hint="cs"/>
          <w:sz w:val="28"/>
          <w:szCs w:val="28"/>
          <w:rtl/>
        </w:rPr>
        <w:t xml:space="preserve"> يشعر أنه مأمور بأن يحسن لزوجاته، وأن يعطي المثل للمؤمنين في الرفق بهن مهما أسأن التصرف معه، ولذلك كان يسعى في مرضاتهن، لا لأجلهن، وإنما لأجل تحقيق عبودية الله في التعامل معهن، ولهذا نبهه الله، أو نبههن بطريق غير مباشر إلى أن يراعين حسن العشرة مع رسول الله </w:t>
      </w:r>
      <w:r w:rsidRPr="00F76E63">
        <w:rPr>
          <w:rFonts w:hint="cs"/>
          <w:sz w:val="28"/>
          <w:szCs w:val="28"/>
        </w:rPr>
        <w:sym w:font="Abo-thar" w:char="F061"/>
      </w:r>
      <w:r w:rsidRPr="00F76E63">
        <w:rPr>
          <w:rFonts w:hint="cs"/>
          <w:sz w:val="28"/>
          <w:szCs w:val="28"/>
          <w:rtl/>
        </w:rPr>
        <w:t xml:space="preserve">.. ولهذا جاء بعد تلك الآيات ذلك التهديد الشديد لنساء النبي </w:t>
      </w:r>
      <w:r w:rsidRPr="00F76E63">
        <w:rPr>
          <w:rFonts w:hint="cs"/>
          <w:sz w:val="28"/>
          <w:szCs w:val="28"/>
        </w:rPr>
        <w:sym w:font="Abo-thar" w:char="F061"/>
      </w:r>
      <w:r w:rsidRPr="00F76E63">
        <w:rPr>
          <w:rFonts w:hint="cs"/>
          <w:sz w:val="28"/>
          <w:szCs w:val="28"/>
          <w:rtl/>
        </w:rPr>
        <w:t xml:space="preserve"> إن أسأن العشرة معه، قال تعالى: </w:t>
      </w:r>
      <w:r w:rsidR="00822965" w:rsidRPr="00F76E63">
        <w:rPr>
          <w:sz w:val="28"/>
          <w:szCs w:val="28"/>
          <w:rtl/>
        </w:rPr>
        <w:t>﴿</w:t>
      </w:r>
      <w:r w:rsidRPr="00F76E63">
        <w:rPr>
          <w:sz w:val="28"/>
          <w:szCs w:val="28"/>
          <w:rtl/>
        </w:rPr>
        <w:t>إِنْ تَتُوبَا إِلَى اللَّهِ فَقَدْ صَغَتْ قُلُوبُكُمَا وَإِنْ تَظَاهَرَا عَلَيْهِ فَإِنَّ اللَّهَ هُوَ مَوْلَاهُ وَجِبْرِيلُ وَصَالِحُ الْمُؤْمِنِينَ وَالْمَلَائِكَةُ بَعْدَ ذَلِكَ ظَهِيرٌ (4) عَسَى رَبُّهُ إِنْ طَلَّقَكُنَّ أَنْ يُبْدِلَهُ أَزْوَاجًا خَيْرًا مِنْكُنَّ مُسْلِمَاتٍ مُؤْمِنَاتٍ قَانِتَاتٍ تَائِبَاتٍ عَابِدَاتٍ سَائِحَاتٍ ثَيِّبَاتٍ وَأَبْكَارًا (5)</w:t>
      </w:r>
      <w:r w:rsidR="00822965" w:rsidRPr="00F76E63">
        <w:rPr>
          <w:sz w:val="28"/>
          <w:szCs w:val="28"/>
          <w:rtl/>
        </w:rPr>
        <w:t>﴾</w:t>
      </w:r>
      <w:r w:rsidRPr="00F76E63">
        <w:rPr>
          <w:sz w:val="28"/>
          <w:szCs w:val="28"/>
          <w:rtl/>
        </w:rPr>
        <w:t xml:space="preserve"> [التحريم: 4، 5]</w:t>
      </w:r>
    </w:p>
    <w:p w14:paraId="7FE2D916" w14:textId="77777777" w:rsidR="00C52411" w:rsidRPr="00F76E63" w:rsidRDefault="00C52411" w:rsidP="00CC100A">
      <w:pPr>
        <w:pStyle w:val="aaac"/>
        <w:rPr>
          <w:sz w:val="28"/>
          <w:szCs w:val="28"/>
          <w:rtl/>
        </w:rPr>
      </w:pPr>
      <w:r w:rsidRPr="00F76E63">
        <w:rPr>
          <w:rFonts w:hint="cs"/>
          <w:sz w:val="28"/>
          <w:szCs w:val="28"/>
          <w:rtl/>
        </w:rPr>
        <w:t xml:space="preserve">ومثل ذلك ما ورد في قوله تعالى: </w:t>
      </w:r>
      <w:r w:rsidR="00822965" w:rsidRPr="00F76E63">
        <w:rPr>
          <w:sz w:val="28"/>
          <w:szCs w:val="28"/>
          <w:rtl/>
        </w:rPr>
        <w:t>﴿</w:t>
      </w:r>
      <w:r w:rsidRPr="00F76E63">
        <w:rPr>
          <w:sz w:val="28"/>
          <w:szCs w:val="28"/>
          <w:rtl/>
        </w:rPr>
        <w:t xml:space="preserve">عَفَا اللَّهُ عَنْكَ لِمَ أَذِنْتَ لَهُمْ حَتَّى يَتَبَيَّنَ لَكَ الَّذِينَ صَدَقُوا وَتَعْلَمَ الْكَاذِبِينَ </w:t>
      </w:r>
      <w:r w:rsidR="00822965" w:rsidRPr="00F76E63">
        <w:rPr>
          <w:sz w:val="28"/>
          <w:szCs w:val="28"/>
          <w:rtl/>
        </w:rPr>
        <w:t>﴾</w:t>
      </w:r>
      <w:r w:rsidRPr="00F76E63">
        <w:rPr>
          <w:sz w:val="28"/>
          <w:szCs w:val="28"/>
          <w:rtl/>
        </w:rPr>
        <w:t xml:space="preserve"> [التوبة: 43]</w:t>
      </w:r>
      <w:r w:rsidRPr="00F76E63">
        <w:rPr>
          <w:rFonts w:hint="cs"/>
          <w:sz w:val="28"/>
          <w:szCs w:val="28"/>
          <w:rtl/>
        </w:rPr>
        <w:t xml:space="preserve">، فقد كان النبي </w:t>
      </w:r>
      <w:r w:rsidRPr="00F76E63">
        <w:rPr>
          <w:rFonts w:hint="cs"/>
          <w:sz w:val="28"/>
          <w:szCs w:val="28"/>
        </w:rPr>
        <w:sym w:font="Abo-thar" w:char="F061"/>
      </w:r>
      <w:r w:rsidRPr="00F76E63">
        <w:rPr>
          <w:rFonts w:hint="cs"/>
          <w:sz w:val="28"/>
          <w:szCs w:val="28"/>
          <w:rtl/>
        </w:rPr>
        <w:t xml:space="preserve"> لصفاء روحه، ورحمته ورأفته يقبل كل من اعتذر له حتى لو كان يعلم كذبه حرصا عليه ورحمة به، فنبهه الله أو نبههم إلى أن إذن رسول الله </w:t>
      </w:r>
      <w:r w:rsidRPr="00F76E63">
        <w:rPr>
          <w:rFonts w:hint="cs"/>
          <w:sz w:val="28"/>
          <w:szCs w:val="28"/>
        </w:rPr>
        <w:sym w:font="Abo-thar" w:char="F061"/>
      </w:r>
      <w:r w:rsidRPr="00F76E63">
        <w:rPr>
          <w:rFonts w:hint="cs"/>
          <w:sz w:val="28"/>
          <w:szCs w:val="28"/>
          <w:rtl/>
        </w:rPr>
        <w:t xml:space="preserve"> لا ينفع إلا الصادقين.</w:t>
      </w:r>
    </w:p>
    <w:p w14:paraId="3CAF2205" w14:textId="77777777" w:rsidR="00C52411" w:rsidRPr="00F76E63" w:rsidRDefault="00C52411" w:rsidP="00C52411">
      <w:pPr>
        <w:pStyle w:val="aaac"/>
        <w:rPr>
          <w:sz w:val="28"/>
          <w:szCs w:val="28"/>
          <w:rtl/>
        </w:rPr>
      </w:pPr>
      <w:r w:rsidRPr="00F76E63">
        <w:rPr>
          <w:rFonts w:hint="cs"/>
          <w:sz w:val="28"/>
          <w:szCs w:val="28"/>
          <w:rtl/>
        </w:rPr>
        <w:t xml:space="preserve">ومثل هذا أيضا تلك الرحمة التي كان يبديها رسول الله </w:t>
      </w:r>
      <w:r w:rsidRPr="00F76E63">
        <w:rPr>
          <w:rFonts w:hint="cs"/>
          <w:sz w:val="28"/>
          <w:szCs w:val="28"/>
        </w:rPr>
        <w:sym w:font="Abo-thar" w:char="F061"/>
      </w:r>
      <w:r w:rsidRPr="00F76E63">
        <w:rPr>
          <w:rFonts w:hint="cs"/>
          <w:sz w:val="28"/>
          <w:szCs w:val="28"/>
          <w:rtl/>
        </w:rPr>
        <w:t xml:space="preserve"> مع المنافقين، والتي تصور البعض أنه كان مخطئا فيها حتى جاء من جاء ليصحح له خطأه.</w:t>
      </w:r>
    </w:p>
    <w:p w14:paraId="25B8EB91" w14:textId="77777777" w:rsidR="00CC100A" w:rsidRPr="00F76E63" w:rsidRDefault="00CC100A" w:rsidP="00C52411">
      <w:pPr>
        <w:pStyle w:val="aaac"/>
        <w:rPr>
          <w:sz w:val="28"/>
          <w:szCs w:val="28"/>
          <w:rtl/>
        </w:rPr>
      </w:pPr>
      <w:r w:rsidRPr="00F76E63">
        <w:rPr>
          <w:rFonts w:hint="cs"/>
          <w:sz w:val="28"/>
          <w:szCs w:val="28"/>
          <w:rtl/>
        </w:rPr>
        <w:t xml:space="preserve">ونفس الأمر </w:t>
      </w:r>
      <w:r w:rsidR="00C52411" w:rsidRPr="00F76E63">
        <w:rPr>
          <w:rFonts w:hint="cs"/>
          <w:sz w:val="28"/>
          <w:szCs w:val="28"/>
          <w:rtl/>
        </w:rPr>
        <w:t xml:space="preserve">يقال </w:t>
      </w:r>
      <w:r w:rsidRPr="00F76E63">
        <w:rPr>
          <w:rFonts w:hint="cs"/>
          <w:sz w:val="28"/>
          <w:szCs w:val="28"/>
          <w:rtl/>
        </w:rPr>
        <w:t>في</w:t>
      </w:r>
      <w:r w:rsidR="00C52411" w:rsidRPr="00F76E63">
        <w:rPr>
          <w:rFonts w:hint="cs"/>
          <w:sz w:val="28"/>
          <w:szCs w:val="28"/>
          <w:rtl/>
        </w:rPr>
        <w:t xml:space="preserve"> كل كل ما</w:t>
      </w:r>
      <w:r w:rsidRPr="00F76E63">
        <w:rPr>
          <w:rFonts w:hint="cs"/>
          <w:sz w:val="28"/>
          <w:szCs w:val="28"/>
          <w:rtl/>
        </w:rPr>
        <w:t xml:space="preserve"> ورد في الروايات من استشارته </w:t>
      </w:r>
      <w:r w:rsidRPr="00F76E63">
        <w:rPr>
          <w:rFonts w:hint="cs"/>
          <w:sz w:val="28"/>
          <w:szCs w:val="28"/>
        </w:rPr>
        <w:sym w:font="Abo-thar" w:char="F061"/>
      </w:r>
      <w:r w:rsidRPr="00F76E63">
        <w:rPr>
          <w:rFonts w:hint="cs"/>
          <w:sz w:val="28"/>
          <w:szCs w:val="28"/>
          <w:rtl/>
        </w:rPr>
        <w:t xml:space="preserve"> لأصحابه، فلم تكن عن نقص حكمة، ولا عن حاجته لهم، وإنما كان تأليفا لقلوبهم وتربية لهم.</w:t>
      </w:r>
    </w:p>
    <w:p w14:paraId="4231D3AC" w14:textId="77777777" w:rsidR="00CC100A" w:rsidRPr="00F76E63" w:rsidRDefault="00CC100A" w:rsidP="00CC100A">
      <w:pPr>
        <w:pStyle w:val="aaac"/>
        <w:rPr>
          <w:sz w:val="28"/>
          <w:szCs w:val="28"/>
          <w:rtl/>
        </w:rPr>
      </w:pPr>
      <w:r w:rsidRPr="00F76E63">
        <w:rPr>
          <w:rFonts w:hint="cs"/>
          <w:sz w:val="28"/>
          <w:szCs w:val="28"/>
          <w:rtl/>
        </w:rPr>
        <w:t xml:space="preserve">هذا ما يدل عليه العقل والنقل.. لكن السنة المذهبية نظرت إلى ذلك نظرة أخرى جردت </w:t>
      </w:r>
      <w:r w:rsidRPr="00F76E63">
        <w:rPr>
          <w:rFonts w:hint="cs"/>
          <w:sz w:val="28"/>
          <w:szCs w:val="28"/>
          <w:rtl/>
        </w:rPr>
        <w:lastRenderedPageBreak/>
        <w:t xml:space="preserve">فيها رسول الله </w:t>
      </w:r>
      <w:r w:rsidRPr="00F76E63">
        <w:rPr>
          <w:rFonts w:hint="cs"/>
          <w:sz w:val="28"/>
          <w:szCs w:val="28"/>
        </w:rPr>
        <w:sym w:font="Abo-thar" w:char="F061"/>
      </w:r>
      <w:r w:rsidRPr="00F76E63">
        <w:rPr>
          <w:rFonts w:hint="cs"/>
          <w:sz w:val="28"/>
          <w:szCs w:val="28"/>
          <w:rtl/>
        </w:rPr>
        <w:t xml:space="preserve"> من كل معاني الحكمة والذكاء والبصيرة، وجعلته عاجزا ينتظر ما يقرره أصحابه.. بل أوقفته في بعض الأحيان مواقف ضعف شديد لتبرز من خلال تلك المواقف قدرة الصحابة وذكاءهم وحكمتهم وأن الله اصطفاهم لرسوله وأنه لولاهم لنزل به العذب، ولأخرج من ديوان النبوة.</w:t>
      </w:r>
    </w:p>
    <w:p w14:paraId="0C923798" w14:textId="77777777" w:rsidR="00CC100A" w:rsidRPr="00F76E63" w:rsidRDefault="00CC100A" w:rsidP="00CC100A">
      <w:pPr>
        <w:pStyle w:val="aaac"/>
        <w:rPr>
          <w:sz w:val="28"/>
          <w:szCs w:val="28"/>
          <w:rtl/>
        </w:rPr>
      </w:pPr>
      <w:r w:rsidRPr="00F76E63">
        <w:rPr>
          <w:rFonts w:hint="cs"/>
          <w:sz w:val="28"/>
          <w:szCs w:val="28"/>
          <w:rtl/>
        </w:rPr>
        <w:t xml:space="preserve">والأمثلة على ذلك أكثر من أن نحصيها في هذا المحل.. لكنا سنتكفي ببعضها، ونحن نستغفر من تلك الجرأة على رسول الله </w:t>
      </w:r>
      <w:r w:rsidRPr="00F76E63">
        <w:rPr>
          <w:rFonts w:hint="cs"/>
          <w:sz w:val="28"/>
          <w:szCs w:val="28"/>
        </w:rPr>
        <w:sym w:font="Abo-thar" w:char="F061"/>
      </w:r>
      <w:r w:rsidRPr="00F76E63">
        <w:rPr>
          <w:rFonts w:hint="cs"/>
          <w:sz w:val="28"/>
          <w:szCs w:val="28"/>
          <w:rtl/>
        </w:rPr>
        <w:t>.</w:t>
      </w:r>
    </w:p>
    <w:p w14:paraId="606B67FB" w14:textId="77777777" w:rsidR="00CC100A" w:rsidRPr="00F76E63" w:rsidRDefault="00CC100A" w:rsidP="00CC100A">
      <w:pPr>
        <w:pStyle w:val="aaac"/>
        <w:rPr>
          <w:sz w:val="28"/>
          <w:szCs w:val="28"/>
          <w:rtl/>
        </w:rPr>
      </w:pPr>
      <w:r w:rsidRPr="00F76E63">
        <w:rPr>
          <w:rFonts w:hint="cs"/>
          <w:sz w:val="28"/>
          <w:szCs w:val="28"/>
          <w:rtl/>
        </w:rPr>
        <w:t xml:space="preserve">وأولها ما سبق أن ذكرناه مما يسمونه موافقات عمر، والتي ألفت فيها  الكتب التي حاول أصحابها </w:t>
      </w:r>
      <w:r w:rsidR="00050865">
        <w:rPr>
          <w:rFonts w:hint="cs"/>
          <w:sz w:val="28"/>
          <w:szCs w:val="28"/>
          <w:rtl/>
        </w:rPr>
        <w:t xml:space="preserve">ـ </w:t>
      </w:r>
      <w:r w:rsidRPr="00F76E63">
        <w:rPr>
          <w:rFonts w:hint="cs"/>
          <w:sz w:val="28"/>
          <w:szCs w:val="28"/>
          <w:rtl/>
        </w:rPr>
        <w:t xml:space="preserve">من أجل إعطاء المزيد من القدسية للصحابة </w:t>
      </w:r>
      <w:r w:rsidR="00050865">
        <w:rPr>
          <w:rFonts w:hint="cs"/>
          <w:sz w:val="28"/>
          <w:szCs w:val="28"/>
          <w:rtl/>
        </w:rPr>
        <w:t xml:space="preserve">ـ </w:t>
      </w:r>
      <w:r w:rsidRPr="00F76E63">
        <w:rPr>
          <w:rFonts w:hint="cs"/>
          <w:sz w:val="28"/>
          <w:szCs w:val="28"/>
          <w:rtl/>
        </w:rPr>
        <w:t xml:space="preserve">أن يعتبروا عمر هو صاحب الفضل في تلك الأحكام الإلهية.. وهو ما يعطي بعد ذلك ذريعة لكل مشكك في أن يعتبر عمر ممن أسسوا هذا الدين، وممن وضعوا بعض الأحكام المرتبطة به.. </w:t>
      </w:r>
    </w:p>
    <w:p w14:paraId="1380F701" w14:textId="77777777" w:rsidR="00CC100A" w:rsidRPr="00F76E63" w:rsidRDefault="00CC100A" w:rsidP="00CC100A">
      <w:pPr>
        <w:pStyle w:val="aaac"/>
        <w:rPr>
          <w:sz w:val="28"/>
          <w:szCs w:val="28"/>
          <w:rtl/>
        </w:rPr>
      </w:pPr>
      <w:r w:rsidRPr="00F76E63">
        <w:rPr>
          <w:rFonts w:hint="cs"/>
          <w:sz w:val="28"/>
          <w:szCs w:val="28"/>
          <w:rtl/>
        </w:rPr>
        <w:t>ف</w:t>
      </w:r>
      <w:r w:rsidR="0062113E" w:rsidRPr="00F76E63">
        <w:rPr>
          <w:sz w:val="28"/>
          <w:szCs w:val="28"/>
          <w:rtl/>
        </w:rPr>
        <w:t>من تلك الموافقات</w:t>
      </w:r>
      <w:r w:rsidRPr="00F76E63">
        <w:rPr>
          <w:rFonts w:hint="cs"/>
          <w:sz w:val="28"/>
          <w:szCs w:val="28"/>
          <w:rtl/>
        </w:rPr>
        <w:t>:</w:t>
      </w:r>
      <w:r w:rsidR="0062113E" w:rsidRPr="00F76E63">
        <w:rPr>
          <w:sz w:val="28"/>
          <w:szCs w:val="28"/>
          <w:rtl/>
        </w:rPr>
        <w:t xml:space="preserve"> الصلاة عند مقام إبراهيم، </w:t>
      </w:r>
      <w:r w:rsidRPr="00F76E63">
        <w:rPr>
          <w:rFonts w:hint="cs"/>
          <w:sz w:val="28"/>
          <w:szCs w:val="28"/>
          <w:rtl/>
        </w:rPr>
        <w:t xml:space="preserve">والتي ورد بشأنها قوله تعالى: </w:t>
      </w:r>
      <w:r w:rsidR="00822965" w:rsidRPr="00F76E63">
        <w:rPr>
          <w:sz w:val="28"/>
          <w:szCs w:val="28"/>
          <w:rtl/>
        </w:rPr>
        <w:t>﴿</w:t>
      </w:r>
      <w:r w:rsidR="0062113E" w:rsidRPr="00F76E63">
        <w:rPr>
          <w:sz w:val="28"/>
          <w:szCs w:val="28"/>
          <w:rtl/>
        </w:rPr>
        <w:t xml:space="preserve">وَاتَّخِذُواْ مِن مَّقَامِ إِبْرَاهِيمَ مُصَلًّى </w:t>
      </w:r>
      <w:r w:rsidR="00822965" w:rsidRPr="00F76E63">
        <w:rPr>
          <w:sz w:val="28"/>
          <w:szCs w:val="28"/>
          <w:rtl/>
        </w:rPr>
        <w:t>﴾</w:t>
      </w:r>
      <w:r w:rsidR="0062113E" w:rsidRPr="00F76E63">
        <w:rPr>
          <w:sz w:val="28"/>
          <w:szCs w:val="28"/>
          <w:rtl/>
        </w:rPr>
        <w:t>( البقرة</w:t>
      </w:r>
      <w:r w:rsidR="004B50F8" w:rsidRPr="00F76E63">
        <w:rPr>
          <w:sz w:val="28"/>
          <w:szCs w:val="28"/>
          <w:rtl/>
        </w:rPr>
        <w:t xml:space="preserve">: </w:t>
      </w:r>
      <w:r w:rsidR="0062113E" w:rsidRPr="00F76E63">
        <w:rPr>
          <w:sz w:val="28"/>
          <w:szCs w:val="28"/>
          <w:rtl/>
        </w:rPr>
        <w:t>125 )</w:t>
      </w:r>
    </w:p>
    <w:p w14:paraId="5590ADA4" w14:textId="77777777" w:rsidR="00CC100A" w:rsidRPr="00F76E63" w:rsidRDefault="00CC100A" w:rsidP="00CC100A">
      <w:pPr>
        <w:pStyle w:val="aaac"/>
        <w:rPr>
          <w:sz w:val="28"/>
          <w:szCs w:val="28"/>
          <w:rtl/>
        </w:rPr>
      </w:pPr>
      <w:r w:rsidRPr="00F76E63">
        <w:rPr>
          <w:rFonts w:hint="cs"/>
          <w:sz w:val="28"/>
          <w:szCs w:val="28"/>
          <w:rtl/>
        </w:rPr>
        <w:t>ومنها دعوته للحجاب، والذي نزل في شأنه قوله تعالى:</w:t>
      </w:r>
      <w:r w:rsidR="00822965" w:rsidRPr="00F76E63">
        <w:rPr>
          <w:sz w:val="28"/>
          <w:szCs w:val="28"/>
          <w:rtl/>
        </w:rPr>
        <w:t>﴿</w:t>
      </w:r>
      <w:r w:rsidR="0062113E" w:rsidRPr="00F76E63">
        <w:rPr>
          <w:sz w:val="28"/>
          <w:szCs w:val="28"/>
          <w:rtl/>
        </w:rPr>
        <w:t xml:space="preserve"> وَإِذَا سَأَلْتُمُوهُنَّ مَتَاعاً فَاسْأَلُوهُنَّ مِن وَرَاء حِجَابٍ </w:t>
      </w:r>
      <w:r w:rsidR="00822965" w:rsidRPr="00F76E63">
        <w:rPr>
          <w:sz w:val="28"/>
          <w:szCs w:val="28"/>
          <w:rtl/>
        </w:rPr>
        <w:t>﴾</w:t>
      </w:r>
      <w:r w:rsidR="0062113E" w:rsidRPr="00F76E63">
        <w:rPr>
          <w:sz w:val="28"/>
          <w:szCs w:val="28"/>
          <w:rtl/>
        </w:rPr>
        <w:t xml:space="preserve"> ( الأحزاب</w:t>
      </w:r>
      <w:r w:rsidR="004B50F8" w:rsidRPr="00F76E63">
        <w:rPr>
          <w:sz w:val="28"/>
          <w:szCs w:val="28"/>
          <w:rtl/>
        </w:rPr>
        <w:t xml:space="preserve">: </w:t>
      </w:r>
      <w:r w:rsidR="0062113E" w:rsidRPr="00F76E63">
        <w:rPr>
          <w:sz w:val="28"/>
          <w:szCs w:val="28"/>
          <w:rtl/>
        </w:rPr>
        <w:t>53 )</w:t>
      </w:r>
    </w:p>
    <w:p w14:paraId="2A6242F9" w14:textId="77777777" w:rsidR="00CC100A" w:rsidRPr="00F76E63" w:rsidRDefault="00CC100A" w:rsidP="00CC100A">
      <w:pPr>
        <w:pStyle w:val="aaac"/>
        <w:rPr>
          <w:sz w:val="28"/>
          <w:szCs w:val="28"/>
          <w:rtl/>
        </w:rPr>
      </w:pPr>
      <w:r w:rsidRPr="00F76E63">
        <w:rPr>
          <w:rFonts w:hint="cs"/>
          <w:sz w:val="28"/>
          <w:szCs w:val="28"/>
          <w:rtl/>
        </w:rPr>
        <w:t>ومنها قوله ل</w:t>
      </w:r>
      <w:r w:rsidR="0062113E" w:rsidRPr="00F76E63">
        <w:rPr>
          <w:sz w:val="28"/>
          <w:szCs w:val="28"/>
          <w:rtl/>
        </w:rPr>
        <w:t>أمهات المؤمنين</w:t>
      </w:r>
      <w:r w:rsidRPr="00F76E63">
        <w:rPr>
          <w:rFonts w:hint="cs"/>
          <w:sz w:val="28"/>
          <w:szCs w:val="28"/>
          <w:rtl/>
        </w:rPr>
        <w:t>:</w:t>
      </w:r>
      <w:r w:rsidR="0062113E" w:rsidRPr="00F76E63">
        <w:rPr>
          <w:sz w:val="28"/>
          <w:szCs w:val="28"/>
          <w:rtl/>
        </w:rPr>
        <w:t xml:space="preserve"> </w:t>
      </w:r>
      <w:r w:rsidR="00822965" w:rsidRPr="00F76E63">
        <w:rPr>
          <w:sz w:val="28"/>
          <w:szCs w:val="28"/>
          <w:rtl/>
        </w:rPr>
        <w:t>﴿</w:t>
      </w:r>
      <w:r w:rsidR="0062113E" w:rsidRPr="00F76E63">
        <w:rPr>
          <w:sz w:val="28"/>
          <w:szCs w:val="28"/>
          <w:rtl/>
        </w:rPr>
        <w:t>عَسَى رَبُّهُ إِن طَلَّقَكُنَّ أَن يُبْدِلَهُ أَزْوَاجاً خَيْراً مِّنكُنَّ مُسْلِمَاتٍ ....</w:t>
      </w:r>
      <w:r w:rsidR="00822965" w:rsidRPr="00F76E63">
        <w:rPr>
          <w:sz w:val="28"/>
          <w:szCs w:val="28"/>
          <w:rtl/>
        </w:rPr>
        <w:t>﴾</w:t>
      </w:r>
      <w:r w:rsidR="0062113E" w:rsidRPr="00F76E63">
        <w:rPr>
          <w:sz w:val="28"/>
          <w:szCs w:val="28"/>
          <w:rtl/>
        </w:rPr>
        <w:t xml:space="preserve"> ( التحريم</w:t>
      </w:r>
      <w:r w:rsidR="004B50F8" w:rsidRPr="00F76E63">
        <w:rPr>
          <w:sz w:val="28"/>
          <w:szCs w:val="28"/>
          <w:rtl/>
        </w:rPr>
        <w:t xml:space="preserve">: </w:t>
      </w:r>
      <w:r w:rsidR="0062113E" w:rsidRPr="00F76E63">
        <w:rPr>
          <w:sz w:val="28"/>
          <w:szCs w:val="28"/>
          <w:rtl/>
        </w:rPr>
        <w:t>5 )</w:t>
      </w:r>
      <w:r w:rsidRPr="00F76E63">
        <w:rPr>
          <w:rFonts w:hint="cs"/>
          <w:sz w:val="28"/>
          <w:szCs w:val="28"/>
          <w:rtl/>
        </w:rPr>
        <w:t>، فنزلت كما قال.</w:t>
      </w:r>
    </w:p>
    <w:p w14:paraId="16B00E7F" w14:textId="77777777" w:rsidR="00270AE1" w:rsidRPr="00F76E63" w:rsidRDefault="0062113E" w:rsidP="00270AE1">
      <w:pPr>
        <w:pStyle w:val="aaac"/>
        <w:rPr>
          <w:sz w:val="28"/>
          <w:szCs w:val="28"/>
          <w:rtl/>
        </w:rPr>
      </w:pPr>
      <w:r w:rsidRPr="00F76E63">
        <w:rPr>
          <w:sz w:val="28"/>
          <w:szCs w:val="28"/>
          <w:rtl/>
        </w:rPr>
        <w:t>و</w:t>
      </w:r>
      <w:r w:rsidR="00270AE1" w:rsidRPr="00F76E63">
        <w:rPr>
          <w:rFonts w:hint="cs"/>
          <w:sz w:val="28"/>
          <w:szCs w:val="28"/>
          <w:rtl/>
        </w:rPr>
        <w:t xml:space="preserve">منها ما ورد في </w:t>
      </w:r>
      <w:r w:rsidRPr="00F76E63">
        <w:rPr>
          <w:sz w:val="28"/>
          <w:szCs w:val="28"/>
          <w:rtl/>
        </w:rPr>
        <w:t xml:space="preserve">تحريم الخمر في عدة آيات، كقوله تعالى </w:t>
      </w:r>
      <w:r w:rsidR="00822965" w:rsidRPr="00F76E63">
        <w:rPr>
          <w:sz w:val="28"/>
          <w:szCs w:val="28"/>
          <w:rtl/>
        </w:rPr>
        <w:t>﴿</w:t>
      </w:r>
      <w:r w:rsidRPr="00F76E63">
        <w:rPr>
          <w:sz w:val="28"/>
          <w:szCs w:val="28"/>
          <w:rtl/>
        </w:rPr>
        <w:t xml:space="preserve">يَسْأَلُونَكَ عَنِ الْخَمْرِ وَالْمَيْسِرِ قُلْ فِيهِمَا إِثْمٌ كَبِيرٌ وَمَنَافِعُ لِلنَّاسِ </w:t>
      </w:r>
      <w:r w:rsidR="00822965" w:rsidRPr="00F76E63">
        <w:rPr>
          <w:sz w:val="28"/>
          <w:szCs w:val="28"/>
          <w:rtl/>
        </w:rPr>
        <w:t>﴾</w:t>
      </w:r>
      <w:r w:rsidRPr="00F76E63">
        <w:rPr>
          <w:sz w:val="28"/>
          <w:szCs w:val="28"/>
          <w:rtl/>
        </w:rPr>
        <w:t xml:space="preserve"> ( اليقرة</w:t>
      </w:r>
      <w:r w:rsidR="004B50F8" w:rsidRPr="00F76E63">
        <w:rPr>
          <w:sz w:val="28"/>
          <w:szCs w:val="28"/>
          <w:rtl/>
        </w:rPr>
        <w:t xml:space="preserve">: </w:t>
      </w:r>
      <w:r w:rsidRPr="00F76E63">
        <w:rPr>
          <w:sz w:val="28"/>
          <w:szCs w:val="28"/>
          <w:rtl/>
        </w:rPr>
        <w:t>219 )</w:t>
      </w:r>
      <w:r w:rsidR="004B50F8" w:rsidRPr="00F76E63">
        <w:rPr>
          <w:sz w:val="28"/>
          <w:szCs w:val="28"/>
          <w:rtl/>
        </w:rPr>
        <w:t xml:space="preserve">، </w:t>
      </w:r>
      <w:r w:rsidRPr="00F76E63">
        <w:rPr>
          <w:sz w:val="28"/>
          <w:szCs w:val="28"/>
          <w:rtl/>
        </w:rPr>
        <w:t>وقوله تعالى</w:t>
      </w:r>
      <w:r w:rsidR="004B50F8" w:rsidRPr="00F76E63">
        <w:rPr>
          <w:sz w:val="28"/>
          <w:szCs w:val="28"/>
          <w:rtl/>
        </w:rPr>
        <w:t xml:space="preserve">: </w:t>
      </w:r>
      <w:r w:rsidR="00822965" w:rsidRPr="00F76E63">
        <w:rPr>
          <w:sz w:val="28"/>
          <w:szCs w:val="28"/>
          <w:rtl/>
        </w:rPr>
        <w:t>﴿</w:t>
      </w:r>
      <w:r w:rsidRPr="00F76E63">
        <w:rPr>
          <w:sz w:val="28"/>
          <w:szCs w:val="28"/>
          <w:rtl/>
        </w:rPr>
        <w:t>يَا أَيُّهَا الَّذِينَ آمَنُواْ لاَ تَقْرَبُواْ الصَّلاَةَ وَأَنتُمْ سُكَارَى حَتَّىَ تَعْلَمُواْ مَا تَقُولُونَ</w:t>
      </w:r>
      <w:r w:rsidR="00822965" w:rsidRPr="00F76E63">
        <w:rPr>
          <w:sz w:val="28"/>
          <w:szCs w:val="28"/>
          <w:rtl/>
        </w:rPr>
        <w:t>﴾</w:t>
      </w:r>
      <w:r w:rsidRPr="00F76E63">
        <w:rPr>
          <w:sz w:val="28"/>
          <w:szCs w:val="28"/>
          <w:rtl/>
        </w:rPr>
        <w:t xml:space="preserve"> ( النساء</w:t>
      </w:r>
      <w:r w:rsidR="004B50F8" w:rsidRPr="00F76E63">
        <w:rPr>
          <w:sz w:val="28"/>
          <w:szCs w:val="28"/>
          <w:rtl/>
        </w:rPr>
        <w:t xml:space="preserve">: </w:t>
      </w:r>
      <w:r w:rsidRPr="00F76E63">
        <w:rPr>
          <w:sz w:val="28"/>
          <w:szCs w:val="28"/>
          <w:rtl/>
        </w:rPr>
        <w:t>43 )، وقوله تعالى</w:t>
      </w:r>
      <w:r w:rsidR="004B50F8" w:rsidRPr="00F76E63">
        <w:rPr>
          <w:sz w:val="28"/>
          <w:szCs w:val="28"/>
          <w:rtl/>
        </w:rPr>
        <w:t xml:space="preserve">: </w:t>
      </w:r>
      <w:r w:rsidR="00822965" w:rsidRPr="00F76E63">
        <w:rPr>
          <w:sz w:val="28"/>
          <w:szCs w:val="28"/>
          <w:rtl/>
        </w:rPr>
        <w:t>﴿</w:t>
      </w:r>
      <w:r w:rsidRPr="00F76E63">
        <w:rPr>
          <w:sz w:val="28"/>
          <w:szCs w:val="28"/>
          <w:rtl/>
        </w:rPr>
        <w:t xml:space="preserve">يَا أَيُّهَا الَّذِينَ آمَنُواْ إِنَّمَا الْخَمْرُ وَالْمَيْسِرُ وَالأَنصَابُ وَالأَزْلاَمُ رِجْسٌ مِّنْ عَمَلِ الشَّيْطَانِ فَاجْتَنِبُوهُ لَعَلَّكُمْ تُفْلِحُونَ </w:t>
      </w:r>
      <w:r w:rsidR="00822965" w:rsidRPr="00F76E63">
        <w:rPr>
          <w:sz w:val="28"/>
          <w:szCs w:val="28"/>
          <w:rtl/>
        </w:rPr>
        <w:t>﴾</w:t>
      </w:r>
      <w:r w:rsidRPr="00F76E63">
        <w:rPr>
          <w:sz w:val="28"/>
          <w:szCs w:val="28"/>
          <w:rtl/>
        </w:rPr>
        <w:t>( المائدة</w:t>
      </w:r>
      <w:r w:rsidR="004B50F8" w:rsidRPr="00F76E63">
        <w:rPr>
          <w:sz w:val="28"/>
          <w:szCs w:val="28"/>
          <w:rtl/>
        </w:rPr>
        <w:t xml:space="preserve">: </w:t>
      </w:r>
      <w:r w:rsidRPr="00F76E63">
        <w:rPr>
          <w:sz w:val="28"/>
          <w:szCs w:val="28"/>
          <w:rtl/>
        </w:rPr>
        <w:t>90 )</w:t>
      </w:r>
    </w:p>
    <w:p w14:paraId="7B28CEE9" w14:textId="77777777" w:rsidR="00270AE1" w:rsidRPr="00F76E63" w:rsidRDefault="00270AE1" w:rsidP="00270AE1">
      <w:pPr>
        <w:pStyle w:val="aaac"/>
        <w:rPr>
          <w:sz w:val="28"/>
          <w:szCs w:val="28"/>
          <w:rtl/>
        </w:rPr>
      </w:pPr>
      <w:r w:rsidRPr="00F76E63">
        <w:rPr>
          <w:rFonts w:hint="cs"/>
          <w:sz w:val="28"/>
          <w:szCs w:val="28"/>
          <w:rtl/>
        </w:rPr>
        <w:lastRenderedPageBreak/>
        <w:t xml:space="preserve">ومنها ما ورد في </w:t>
      </w:r>
      <w:r w:rsidR="0062113E" w:rsidRPr="00F76E63">
        <w:rPr>
          <w:sz w:val="28"/>
          <w:szCs w:val="28"/>
          <w:rtl/>
        </w:rPr>
        <w:t xml:space="preserve">سورة المؤمنون </w:t>
      </w:r>
      <w:r w:rsidRPr="00F76E63">
        <w:rPr>
          <w:rFonts w:hint="cs"/>
          <w:sz w:val="28"/>
          <w:szCs w:val="28"/>
          <w:rtl/>
        </w:rPr>
        <w:t>من قوله تعالى</w:t>
      </w:r>
      <w:r w:rsidR="0062113E" w:rsidRPr="00F76E63">
        <w:rPr>
          <w:sz w:val="28"/>
          <w:szCs w:val="28"/>
          <w:rtl/>
        </w:rPr>
        <w:t xml:space="preserve">: </w:t>
      </w:r>
      <w:r w:rsidR="00822965" w:rsidRPr="00F76E63">
        <w:rPr>
          <w:sz w:val="28"/>
          <w:szCs w:val="28"/>
          <w:rtl/>
        </w:rPr>
        <w:t>﴿</w:t>
      </w:r>
      <w:r w:rsidR="0062113E" w:rsidRPr="00F76E63">
        <w:rPr>
          <w:sz w:val="28"/>
          <w:szCs w:val="28"/>
          <w:rtl/>
        </w:rPr>
        <w:t xml:space="preserve"> فَتَبَارَكَ اللَّهُ أَحْسَنُ الْخَالِقِينَ </w:t>
      </w:r>
      <w:r w:rsidR="00822965" w:rsidRPr="00F76E63">
        <w:rPr>
          <w:sz w:val="28"/>
          <w:szCs w:val="28"/>
          <w:rtl/>
        </w:rPr>
        <w:t>﴾</w:t>
      </w:r>
      <w:r w:rsidR="0062113E" w:rsidRPr="00F76E63">
        <w:rPr>
          <w:sz w:val="28"/>
          <w:szCs w:val="28"/>
          <w:rtl/>
        </w:rPr>
        <w:t>( المؤمنون</w:t>
      </w:r>
      <w:r w:rsidR="004B50F8" w:rsidRPr="00F76E63">
        <w:rPr>
          <w:sz w:val="28"/>
          <w:szCs w:val="28"/>
          <w:rtl/>
        </w:rPr>
        <w:t xml:space="preserve">: </w:t>
      </w:r>
      <w:r w:rsidR="0062113E" w:rsidRPr="00F76E63">
        <w:rPr>
          <w:sz w:val="28"/>
          <w:szCs w:val="28"/>
          <w:rtl/>
        </w:rPr>
        <w:t>14 )</w:t>
      </w:r>
    </w:p>
    <w:p w14:paraId="6796CA5C" w14:textId="77777777" w:rsidR="00270AE1" w:rsidRPr="00F76E63" w:rsidRDefault="00270AE1" w:rsidP="00270AE1">
      <w:pPr>
        <w:pStyle w:val="aaac"/>
        <w:rPr>
          <w:sz w:val="28"/>
          <w:szCs w:val="28"/>
          <w:rtl/>
        </w:rPr>
      </w:pPr>
      <w:r w:rsidRPr="00F76E63">
        <w:rPr>
          <w:rFonts w:hint="cs"/>
          <w:sz w:val="28"/>
          <w:szCs w:val="28"/>
          <w:rtl/>
        </w:rPr>
        <w:t xml:space="preserve">ومنها </w:t>
      </w:r>
      <w:r w:rsidR="0062113E" w:rsidRPr="00F76E63">
        <w:rPr>
          <w:sz w:val="28"/>
          <w:szCs w:val="28"/>
          <w:rtl/>
        </w:rPr>
        <w:t>الصلاة على المنافقين عند موتهم في واقعة موت عبد الله ابن أبي ابن سلول ونزول قول الله تعالى</w:t>
      </w:r>
      <w:r w:rsidR="004B50F8" w:rsidRPr="00F76E63">
        <w:rPr>
          <w:sz w:val="28"/>
          <w:szCs w:val="28"/>
          <w:rtl/>
        </w:rPr>
        <w:t xml:space="preserve">: </w:t>
      </w:r>
      <w:r w:rsidR="00822965" w:rsidRPr="00F76E63">
        <w:rPr>
          <w:sz w:val="28"/>
          <w:szCs w:val="28"/>
          <w:rtl/>
        </w:rPr>
        <w:t>﴿</w:t>
      </w:r>
      <w:r w:rsidR="0062113E" w:rsidRPr="00F76E63">
        <w:rPr>
          <w:sz w:val="28"/>
          <w:szCs w:val="28"/>
          <w:rtl/>
        </w:rPr>
        <w:t>وَلاَ تُصَلِّ عَلَى أَحَدٍ مِّنْهُم مَّاتَ أَبَداً وَلاَ تَقُمْ عَلَىَ قَبْرِهِ</w:t>
      </w:r>
      <w:r w:rsidR="00822965" w:rsidRPr="00F76E63">
        <w:rPr>
          <w:sz w:val="28"/>
          <w:szCs w:val="28"/>
          <w:rtl/>
        </w:rPr>
        <w:t>﴾</w:t>
      </w:r>
      <w:r w:rsidR="0062113E" w:rsidRPr="00F76E63">
        <w:rPr>
          <w:sz w:val="28"/>
          <w:szCs w:val="28"/>
          <w:rtl/>
        </w:rPr>
        <w:t>( التوبة</w:t>
      </w:r>
      <w:r w:rsidR="004B50F8" w:rsidRPr="00F76E63">
        <w:rPr>
          <w:sz w:val="28"/>
          <w:szCs w:val="28"/>
          <w:rtl/>
        </w:rPr>
        <w:t xml:space="preserve">: </w:t>
      </w:r>
      <w:r w:rsidR="0062113E" w:rsidRPr="00F76E63">
        <w:rPr>
          <w:sz w:val="28"/>
          <w:szCs w:val="28"/>
          <w:rtl/>
        </w:rPr>
        <w:t>84 )</w:t>
      </w:r>
    </w:p>
    <w:p w14:paraId="1EDE263B" w14:textId="77777777" w:rsidR="00270AE1" w:rsidRPr="00F76E63" w:rsidRDefault="00270AE1" w:rsidP="00270AE1">
      <w:pPr>
        <w:pStyle w:val="aaac"/>
        <w:rPr>
          <w:sz w:val="28"/>
          <w:szCs w:val="28"/>
          <w:rtl/>
        </w:rPr>
      </w:pPr>
      <w:r w:rsidRPr="00F76E63">
        <w:rPr>
          <w:rFonts w:hint="cs"/>
          <w:sz w:val="28"/>
          <w:szCs w:val="28"/>
          <w:rtl/>
        </w:rPr>
        <w:t xml:space="preserve">ومنها </w:t>
      </w:r>
      <w:r w:rsidR="0062113E" w:rsidRPr="00F76E63">
        <w:rPr>
          <w:sz w:val="28"/>
          <w:szCs w:val="28"/>
          <w:rtl/>
        </w:rPr>
        <w:t>الإستغفار للمنافقين، قال تعالى</w:t>
      </w:r>
      <w:r w:rsidR="004B50F8" w:rsidRPr="00F76E63">
        <w:rPr>
          <w:sz w:val="28"/>
          <w:szCs w:val="28"/>
          <w:rtl/>
        </w:rPr>
        <w:t xml:space="preserve">: </w:t>
      </w:r>
      <w:r w:rsidR="00822965" w:rsidRPr="00F76E63">
        <w:rPr>
          <w:sz w:val="28"/>
          <w:szCs w:val="28"/>
          <w:rtl/>
        </w:rPr>
        <w:t>﴿</w:t>
      </w:r>
      <w:r w:rsidR="0062113E" w:rsidRPr="00F76E63">
        <w:rPr>
          <w:sz w:val="28"/>
          <w:szCs w:val="28"/>
          <w:rtl/>
        </w:rPr>
        <w:t xml:space="preserve">سَوَاء عَلَيْهِمْ أَسْتَغْفَرْتَ لَهُمْ أَمْ لَمْ تَسْتَغْفِرْ لَهُمْ لَن يَغْفِرَ اللَّهُ لَهُمْ إِنَّ اللَّهَ لَا يَهْدِي الْقَوْمَ الْفَاسِقِينَ </w:t>
      </w:r>
      <w:r w:rsidR="00822965" w:rsidRPr="00F76E63">
        <w:rPr>
          <w:sz w:val="28"/>
          <w:szCs w:val="28"/>
          <w:rtl/>
        </w:rPr>
        <w:t>﴾</w:t>
      </w:r>
      <w:r w:rsidR="0062113E" w:rsidRPr="00F76E63">
        <w:rPr>
          <w:sz w:val="28"/>
          <w:szCs w:val="28"/>
          <w:rtl/>
        </w:rPr>
        <w:t>( المنافقون</w:t>
      </w:r>
      <w:r w:rsidR="004B50F8" w:rsidRPr="00F76E63">
        <w:rPr>
          <w:sz w:val="28"/>
          <w:szCs w:val="28"/>
          <w:rtl/>
        </w:rPr>
        <w:t xml:space="preserve">: </w:t>
      </w:r>
      <w:r w:rsidR="0062113E" w:rsidRPr="00F76E63">
        <w:rPr>
          <w:sz w:val="28"/>
          <w:szCs w:val="28"/>
          <w:rtl/>
        </w:rPr>
        <w:t>6 )</w:t>
      </w:r>
    </w:p>
    <w:p w14:paraId="4B6D741C" w14:textId="77777777" w:rsidR="00270AE1" w:rsidRPr="00F76E63" w:rsidRDefault="00270AE1" w:rsidP="00270AE1">
      <w:pPr>
        <w:pStyle w:val="aaac"/>
        <w:rPr>
          <w:sz w:val="28"/>
          <w:szCs w:val="28"/>
          <w:rtl/>
        </w:rPr>
      </w:pPr>
      <w:r w:rsidRPr="00F76E63">
        <w:rPr>
          <w:rFonts w:hint="cs"/>
          <w:sz w:val="28"/>
          <w:szCs w:val="28"/>
          <w:rtl/>
        </w:rPr>
        <w:t xml:space="preserve">ومنها </w:t>
      </w:r>
      <w:r w:rsidR="0062113E" w:rsidRPr="00F76E63">
        <w:rPr>
          <w:sz w:val="28"/>
          <w:szCs w:val="28"/>
          <w:rtl/>
        </w:rPr>
        <w:t>واقعة الإفك في قوله تعالى</w:t>
      </w:r>
      <w:r w:rsidR="004B50F8" w:rsidRPr="00F76E63">
        <w:rPr>
          <w:sz w:val="28"/>
          <w:szCs w:val="28"/>
          <w:rtl/>
        </w:rPr>
        <w:t xml:space="preserve">: </w:t>
      </w:r>
      <w:r w:rsidR="00822965" w:rsidRPr="00F76E63">
        <w:rPr>
          <w:sz w:val="28"/>
          <w:szCs w:val="28"/>
          <w:rtl/>
        </w:rPr>
        <w:t>﴿</w:t>
      </w:r>
      <w:r w:rsidR="0062113E" w:rsidRPr="00F76E63">
        <w:rPr>
          <w:sz w:val="28"/>
          <w:szCs w:val="28"/>
          <w:rtl/>
        </w:rPr>
        <w:t xml:space="preserve">وَلَوْلَا إِذْ سَمِعْتُمُوهُ قُلْتُم مَّا يَكُونُ لَنَا أَن نَّتَكَلَّمَ بِهَذَا سُبْحَانَكَ هَذَا بُهْتَانٌ عَظِيمٌ </w:t>
      </w:r>
      <w:r w:rsidR="00822965" w:rsidRPr="00F76E63">
        <w:rPr>
          <w:sz w:val="28"/>
          <w:szCs w:val="28"/>
          <w:rtl/>
        </w:rPr>
        <w:t>﴾</w:t>
      </w:r>
      <w:r w:rsidR="0062113E" w:rsidRPr="00F76E63">
        <w:rPr>
          <w:sz w:val="28"/>
          <w:szCs w:val="28"/>
          <w:rtl/>
        </w:rPr>
        <w:t>( النور</w:t>
      </w:r>
      <w:r w:rsidR="004B50F8" w:rsidRPr="00F76E63">
        <w:rPr>
          <w:sz w:val="28"/>
          <w:szCs w:val="28"/>
          <w:rtl/>
        </w:rPr>
        <w:t xml:space="preserve">: </w:t>
      </w:r>
      <w:r w:rsidR="0062113E" w:rsidRPr="00F76E63">
        <w:rPr>
          <w:sz w:val="28"/>
          <w:szCs w:val="28"/>
          <w:rtl/>
        </w:rPr>
        <w:t>16 )</w:t>
      </w:r>
    </w:p>
    <w:p w14:paraId="410C255F" w14:textId="77777777" w:rsidR="00270AE1" w:rsidRPr="00F76E63" w:rsidRDefault="00270AE1" w:rsidP="00270AE1">
      <w:pPr>
        <w:pStyle w:val="aaac"/>
        <w:rPr>
          <w:sz w:val="28"/>
          <w:szCs w:val="28"/>
          <w:rtl/>
        </w:rPr>
      </w:pPr>
      <w:r w:rsidRPr="00F76E63">
        <w:rPr>
          <w:rFonts w:hint="cs"/>
          <w:sz w:val="28"/>
          <w:szCs w:val="28"/>
          <w:rtl/>
        </w:rPr>
        <w:t>ومنها مسألة معاشرة ا</w:t>
      </w:r>
      <w:r w:rsidR="0062113E" w:rsidRPr="00F76E63">
        <w:rPr>
          <w:sz w:val="28"/>
          <w:szCs w:val="28"/>
          <w:rtl/>
        </w:rPr>
        <w:t xml:space="preserve">لصائم </w:t>
      </w:r>
      <w:r w:rsidRPr="00F76E63">
        <w:rPr>
          <w:rFonts w:hint="cs"/>
          <w:sz w:val="28"/>
          <w:szCs w:val="28"/>
          <w:rtl/>
        </w:rPr>
        <w:t xml:space="preserve">لزوجته، </w:t>
      </w:r>
      <w:r w:rsidR="0062113E" w:rsidRPr="00F76E63">
        <w:rPr>
          <w:sz w:val="28"/>
          <w:szCs w:val="28"/>
          <w:rtl/>
        </w:rPr>
        <w:t>وقول الله تعالى</w:t>
      </w:r>
      <w:r w:rsidR="004B50F8" w:rsidRPr="00F76E63">
        <w:rPr>
          <w:sz w:val="28"/>
          <w:szCs w:val="28"/>
          <w:rtl/>
        </w:rPr>
        <w:t xml:space="preserve">: </w:t>
      </w:r>
      <w:r w:rsidR="00822965" w:rsidRPr="00F76E63">
        <w:rPr>
          <w:sz w:val="28"/>
          <w:szCs w:val="28"/>
          <w:rtl/>
        </w:rPr>
        <w:t>﴿</w:t>
      </w:r>
      <w:r w:rsidR="0062113E" w:rsidRPr="00F76E63">
        <w:rPr>
          <w:sz w:val="28"/>
          <w:szCs w:val="28"/>
          <w:rtl/>
        </w:rPr>
        <w:t xml:space="preserve">أُحِلَّ لَكُمْ لَيْلَةَ الصِّيَامِ الرَّفَثُ إِلَى نِسَآئِكُمْ .... </w:t>
      </w:r>
      <w:r w:rsidR="00822965" w:rsidRPr="00F76E63">
        <w:rPr>
          <w:sz w:val="28"/>
          <w:szCs w:val="28"/>
          <w:rtl/>
        </w:rPr>
        <w:t>﴾</w:t>
      </w:r>
      <w:r w:rsidR="0062113E" w:rsidRPr="00F76E63">
        <w:rPr>
          <w:sz w:val="28"/>
          <w:szCs w:val="28"/>
          <w:rtl/>
        </w:rPr>
        <w:t xml:space="preserve"> ( البقرة</w:t>
      </w:r>
      <w:r w:rsidR="004B50F8" w:rsidRPr="00F76E63">
        <w:rPr>
          <w:sz w:val="28"/>
          <w:szCs w:val="28"/>
          <w:rtl/>
        </w:rPr>
        <w:t xml:space="preserve">: </w:t>
      </w:r>
      <w:r w:rsidR="0062113E" w:rsidRPr="00F76E63">
        <w:rPr>
          <w:sz w:val="28"/>
          <w:szCs w:val="28"/>
          <w:rtl/>
        </w:rPr>
        <w:t>187 )</w:t>
      </w:r>
    </w:p>
    <w:p w14:paraId="0A028721" w14:textId="77777777" w:rsidR="00270AE1" w:rsidRPr="00F76E63" w:rsidRDefault="00270AE1" w:rsidP="00270AE1">
      <w:pPr>
        <w:pStyle w:val="aaac"/>
        <w:rPr>
          <w:sz w:val="28"/>
          <w:szCs w:val="28"/>
          <w:rtl/>
        </w:rPr>
      </w:pPr>
      <w:r w:rsidRPr="00F76E63">
        <w:rPr>
          <w:rFonts w:hint="cs"/>
          <w:sz w:val="28"/>
          <w:szCs w:val="28"/>
          <w:rtl/>
        </w:rPr>
        <w:t xml:space="preserve">ومنها </w:t>
      </w:r>
      <w:r w:rsidR="0062113E" w:rsidRPr="00F76E63">
        <w:rPr>
          <w:sz w:val="28"/>
          <w:szCs w:val="28"/>
          <w:rtl/>
        </w:rPr>
        <w:t>واقعة اليهود وعداوة جبريل وقول الله تعالى</w:t>
      </w:r>
      <w:r w:rsidR="004B50F8" w:rsidRPr="00F76E63">
        <w:rPr>
          <w:sz w:val="28"/>
          <w:szCs w:val="28"/>
          <w:rtl/>
        </w:rPr>
        <w:t xml:space="preserve">: </w:t>
      </w:r>
      <w:r w:rsidR="00822965" w:rsidRPr="00F76E63">
        <w:rPr>
          <w:sz w:val="28"/>
          <w:szCs w:val="28"/>
          <w:rtl/>
        </w:rPr>
        <w:t>﴿</w:t>
      </w:r>
      <w:r w:rsidR="0062113E" w:rsidRPr="00F76E63">
        <w:rPr>
          <w:sz w:val="28"/>
          <w:szCs w:val="28"/>
          <w:rtl/>
        </w:rPr>
        <w:t xml:space="preserve">قُلْ مَن كَانَ عَدُوّاً لِّجِبْرِيلَ فَإِنَّهُ نَزَّلَهُ عَلَى قَلْبِكَ بِإِذْنِ اللّهِ مُصَدِّقاً لِّمَا بَيْنَ يَدَيْهِ وَهُدًى وَبُشْرَى لِلْمُؤْمِنِينَ </w:t>
      </w:r>
      <w:r w:rsidR="00822965" w:rsidRPr="00F76E63">
        <w:rPr>
          <w:sz w:val="28"/>
          <w:szCs w:val="28"/>
          <w:rtl/>
        </w:rPr>
        <w:t>﴾</w:t>
      </w:r>
      <w:r w:rsidR="0062113E" w:rsidRPr="00F76E63">
        <w:rPr>
          <w:sz w:val="28"/>
          <w:szCs w:val="28"/>
          <w:rtl/>
        </w:rPr>
        <w:t>( البقرة</w:t>
      </w:r>
      <w:r w:rsidR="004B50F8" w:rsidRPr="00F76E63">
        <w:rPr>
          <w:sz w:val="28"/>
          <w:szCs w:val="28"/>
          <w:rtl/>
        </w:rPr>
        <w:t xml:space="preserve">: </w:t>
      </w:r>
      <w:r w:rsidR="0062113E" w:rsidRPr="00F76E63">
        <w:rPr>
          <w:sz w:val="28"/>
          <w:szCs w:val="28"/>
          <w:rtl/>
        </w:rPr>
        <w:t>97 )</w:t>
      </w:r>
    </w:p>
    <w:p w14:paraId="1E06B9C2" w14:textId="77777777" w:rsidR="00270AE1" w:rsidRPr="00F76E63" w:rsidRDefault="00270AE1" w:rsidP="00270AE1">
      <w:pPr>
        <w:pStyle w:val="aaac"/>
        <w:rPr>
          <w:sz w:val="28"/>
          <w:szCs w:val="28"/>
          <w:rtl/>
        </w:rPr>
      </w:pPr>
      <w:r w:rsidRPr="00F76E63">
        <w:rPr>
          <w:rFonts w:hint="cs"/>
          <w:sz w:val="28"/>
          <w:szCs w:val="28"/>
          <w:rtl/>
        </w:rPr>
        <w:t xml:space="preserve">ومنها </w:t>
      </w:r>
      <w:r w:rsidR="0062113E" w:rsidRPr="00F76E63">
        <w:rPr>
          <w:sz w:val="28"/>
          <w:szCs w:val="28"/>
          <w:rtl/>
        </w:rPr>
        <w:t>واقعة قتل عمر لمن رفض حكم رسول الله حيث قال تعالى</w:t>
      </w:r>
      <w:r w:rsidR="004B50F8" w:rsidRPr="00F76E63">
        <w:rPr>
          <w:sz w:val="28"/>
          <w:szCs w:val="28"/>
          <w:rtl/>
        </w:rPr>
        <w:t xml:space="preserve">: </w:t>
      </w:r>
      <w:r w:rsidR="00822965" w:rsidRPr="00F76E63">
        <w:rPr>
          <w:sz w:val="28"/>
          <w:szCs w:val="28"/>
          <w:rtl/>
        </w:rPr>
        <w:t>﴿</w:t>
      </w:r>
      <w:r w:rsidR="0062113E" w:rsidRPr="00F76E63">
        <w:rPr>
          <w:sz w:val="28"/>
          <w:szCs w:val="28"/>
          <w:rtl/>
        </w:rPr>
        <w:t xml:space="preserve">فَلاَ وَرَبِّكَ لاَ يُؤْمِنُونَ حَتَّىَ يُحَكِّمُوكَ فِيمَا شَجَرَ بَيْنَهُمْ ثُمَّ لاَ يَجِدُواْ فِي أَنفُسِهِمْ حَرَجاً مِّمَّا قَضَيْتَ وَيُسَلِّمُواْ تَسْلِيماً </w:t>
      </w:r>
      <w:r w:rsidR="00822965" w:rsidRPr="00F76E63">
        <w:rPr>
          <w:sz w:val="28"/>
          <w:szCs w:val="28"/>
          <w:rtl/>
        </w:rPr>
        <w:t>﴾</w:t>
      </w:r>
      <w:r w:rsidR="0062113E" w:rsidRPr="00F76E63">
        <w:rPr>
          <w:sz w:val="28"/>
          <w:szCs w:val="28"/>
          <w:rtl/>
        </w:rPr>
        <w:t>( النساء</w:t>
      </w:r>
      <w:r w:rsidR="004B50F8" w:rsidRPr="00F76E63">
        <w:rPr>
          <w:sz w:val="28"/>
          <w:szCs w:val="28"/>
          <w:rtl/>
        </w:rPr>
        <w:t xml:space="preserve">: </w:t>
      </w:r>
      <w:r w:rsidR="0062113E" w:rsidRPr="00F76E63">
        <w:rPr>
          <w:sz w:val="28"/>
          <w:szCs w:val="28"/>
          <w:rtl/>
        </w:rPr>
        <w:t>65 )</w:t>
      </w:r>
    </w:p>
    <w:p w14:paraId="031106DF" w14:textId="77777777" w:rsidR="0062113E" w:rsidRPr="00F76E63" w:rsidRDefault="00270AE1" w:rsidP="00270AE1">
      <w:pPr>
        <w:pStyle w:val="aaac"/>
        <w:rPr>
          <w:sz w:val="28"/>
          <w:szCs w:val="28"/>
          <w:rtl/>
        </w:rPr>
      </w:pPr>
      <w:r w:rsidRPr="00F76E63">
        <w:rPr>
          <w:rFonts w:hint="cs"/>
          <w:sz w:val="28"/>
          <w:szCs w:val="28"/>
          <w:rtl/>
        </w:rPr>
        <w:t xml:space="preserve">ومنها </w:t>
      </w:r>
      <w:r w:rsidR="0062113E" w:rsidRPr="00F76E63">
        <w:rPr>
          <w:sz w:val="28"/>
          <w:szCs w:val="28"/>
          <w:rtl/>
        </w:rPr>
        <w:t>واقعة الإستئذان في الدخول وقول الله تعالى</w:t>
      </w:r>
      <w:r w:rsidR="004B50F8" w:rsidRPr="00F76E63">
        <w:rPr>
          <w:sz w:val="28"/>
          <w:szCs w:val="28"/>
          <w:rtl/>
        </w:rPr>
        <w:t xml:space="preserve">: </w:t>
      </w:r>
      <w:r w:rsidR="00822965" w:rsidRPr="00F76E63">
        <w:rPr>
          <w:sz w:val="28"/>
          <w:szCs w:val="28"/>
          <w:rtl/>
        </w:rPr>
        <w:t>﴿</w:t>
      </w:r>
      <w:r w:rsidR="0062113E" w:rsidRPr="00F76E63">
        <w:rPr>
          <w:sz w:val="28"/>
          <w:szCs w:val="28"/>
          <w:rtl/>
        </w:rPr>
        <w:t xml:space="preserve">يَا أَيُّهَا الَّذِينَ آمَنُوا لَا تَدْخُلُوا بُيُوتاً غَيْرَ بُيُوتِكُمْ حَتَّى تَسْتَأْنِسُوا وَتُسَلِّمُوا عَلَى أَهْلِهَا ذَلِكُمْ خَيْرٌ لَّكُمْ لَعَلَّكُمْ تَذَكَّرُونَ </w:t>
      </w:r>
      <w:r w:rsidR="00822965" w:rsidRPr="00F76E63">
        <w:rPr>
          <w:sz w:val="28"/>
          <w:szCs w:val="28"/>
          <w:rtl/>
        </w:rPr>
        <w:t>﴾</w:t>
      </w:r>
      <w:r w:rsidR="0062113E" w:rsidRPr="00F76E63">
        <w:rPr>
          <w:sz w:val="28"/>
          <w:szCs w:val="28"/>
          <w:rtl/>
        </w:rPr>
        <w:t>( النور</w:t>
      </w:r>
      <w:r w:rsidR="004B50F8" w:rsidRPr="00F76E63">
        <w:rPr>
          <w:sz w:val="28"/>
          <w:szCs w:val="28"/>
          <w:rtl/>
        </w:rPr>
        <w:t xml:space="preserve">: </w:t>
      </w:r>
      <w:r w:rsidR="0062113E" w:rsidRPr="00F76E63">
        <w:rPr>
          <w:sz w:val="28"/>
          <w:szCs w:val="28"/>
          <w:rtl/>
        </w:rPr>
        <w:t>27 )،</w:t>
      </w:r>
    </w:p>
    <w:p w14:paraId="3F413FC0" w14:textId="77777777" w:rsidR="00CC100A" w:rsidRPr="00F76E63" w:rsidRDefault="00CC100A" w:rsidP="00CC100A">
      <w:pPr>
        <w:pStyle w:val="aaac"/>
        <w:rPr>
          <w:sz w:val="28"/>
          <w:szCs w:val="28"/>
          <w:rtl/>
        </w:rPr>
      </w:pPr>
      <w:r w:rsidRPr="00F76E63">
        <w:rPr>
          <w:rFonts w:hint="cs"/>
          <w:sz w:val="28"/>
          <w:szCs w:val="28"/>
          <w:rtl/>
        </w:rPr>
        <w:t xml:space="preserve">ومنها حكمه في </w:t>
      </w:r>
      <w:r w:rsidRPr="00F76E63">
        <w:rPr>
          <w:sz w:val="28"/>
          <w:szCs w:val="28"/>
          <w:rtl/>
        </w:rPr>
        <w:t xml:space="preserve">أسارى بدر، </w:t>
      </w:r>
      <w:r w:rsidRPr="00F76E63">
        <w:rPr>
          <w:rFonts w:hint="cs"/>
          <w:sz w:val="28"/>
          <w:szCs w:val="28"/>
          <w:rtl/>
        </w:rPr>
        <w:t>فنزلت كما ذكر:</w:t>
      </w:r>
      <w:r w:rsidR="00822965" w:rsidRPr="00F76E63">
        <w:rPr>
          <w:sz w:val="28"/>
          <w:szCs w:val="28"/>
          <w:rtl/>
        </w:rPr>
        <w:t>﴿</w:t>
      </w:r>
      <w:r w:rsidRPr="00F76E63">
        <w:rPr>
          <w:sz w:val="28"/>
          <w:szCs w:val="28"/>
          <w:rtl/>
        </w:rPr>
        <w:t xml:space="preserve">مَا كَانَ لِنَبِيٍّ أَن يَكُونَ لَهُ أَسْرَى حَتَّى يُثْخِنَ فِي الأَرْضِ ... </w:t>
      </w:r>
      <w:r w:rsidR="00822965" w:rsidRPr="00F76E63">
        <w:rPr>
          <w:sz w:val="28"/>
          <w:szCs w:val="28"/>
          <w:rtl/>
        </w:rPr>
        <w:t>﴾</w:t>
      </w:r>
      <w:r w:rsidRPr="00F76E63">
        <w:rPr>
          <w:sz w:val="28"/>
          <w:szCs w:val="28"/>
          <w:rtl/>
        </w:rPr>
        <w:t xml:space="preserve"> ( الأنفال</w:t>
      </w:r>
      <w:r w:rsidR="004B50F8" w:rsidRPr="00F76E63">
        <w:rPr>
          <w:sz w:val="28"/>
          <w:szCs w:val="28"/>
          <w:rtl/>
        </w:rPr>
        <w:t xml:space="preserve">: </w:t>
      </w:r>
      <w:r w:rsidRPr="00F76E63">
        <w:rPr>
          <w:sz w:val="28"/>
          <w:szCs w:val="28"/>
          <w:rtl/>
        </w:rPr>
        <w:t>67 )</w:t>
      </w:r>
    </w:p>
    <w:p w14:paraId="45377F12" w14:textId="77777777" w:rsidR="00D67EC8" w:rsidRPr="00F76E63" w:rsidRDefault="00CC100A" w:rsidP="00050865">
      <w:pPr>
        <w:pStyle w:val="aaac"/>
        <w:rPr>
          <w:sz w:val="28"/>
          <w:szCs w:val="28"/>
          <w:rtl/>
        </w:rPr>
      </w:pPr>
      <w:r w:rsidRPr="00F76E63">
        <w:rPr>
          <w:rFonts w:hint="cs"/>
          <w:sz w:val="28"/>
          <w:szCs w:val="28"/>
          <w:rtl/>
        </w:rPr>
        <w:t xml:space="preserve">وفي هذا المقام يذكر الخطباء والوعاظ </w:t>
      </w:r>
      <w:r w:rsidR="00D67EC8" w:rsidRPr="00F76E63">
        <w:rPr>
          <w:rFonts w:hint="cs"/>
          <w:sz w:val="28"/>
          <w:szCs w:val="28"/>
          <w:rtl/>
        </w:rPr>
        <w:t xml:space="preserve">كثيرا، وببعض التباهي </w:t>
      </w:r>
      <w:r w:rsidRPr="00F76E63">
        <w:rPr>
          <w:rFonts w:hint="cs"/>
          <w:sz w:val="28"/>
          <w:szCs w:val="28"/>
          <w:rtl/>
        </w:rPr>
        <w:t xml:space="preserve">أن رسول الله </w:t>
      </w:r>
      <w:r w:rsidRPr="00F76E63">
        <w:rPr>
          <w:rFonts w:hint="cs"/>
          <w:sz w:val="28"/>
          <w:szCs w:val="28"/>
        </w:rPr>
        <w:sym w:font="Abo-thar" w:char="F061"/>
      </w:r>
      <w:r w:rsidRPr="00F76E63">
        <w:rPr>
          <w:rFonts w:hint="cs"/>
          <w:sz w:val="28"/>
          <w:szCs w:val="28"/>
          <w:rtl/>
        </w:rPr>
        <w:t xml:space="preserve"> </w:t>
      </w:r>
      <w:r w:rsidR="00D67EC8" w:rsidRPr="00F76E63">
        <w:rPr>
          <w:sz w:val="28"/>
          <w:szCs w:val="28"/>
          <w:rtl/>
        </w:rPr>
        <w:t xml:space="preserve">حين </w:t>
      </w:r>
      <w:r w:rsidR="00D67EC8" w:rsidRPr="00F76E63">
        <w:rPr>
          <w:sz w:val="28"/>
          <w:szCs w:val="28"/>
          <w:rtl/>
        </w:rPr>
        <w:lastRenderedPageBreak/>
        <w:t xml:space="preserve">نزلت هذه الآية </w:t>
      </w:r>
      <w:r w:rsidR="00D67EC8" w:rsidRPr="00F76E63">
        <w:rPr>
          <w:rFonts w:hint="cs"/>
          <w:sz w:val="28"/>
          <w:szCs w:val="28"/>
          <w:rtl/>
        </w:rPr>
        <w:t>:</w:t>
      </w:r>
      <w:r w:rsidR="00822965" w:rsidRPr="00F76E63">
        <w:rPr>
          <w:sz w:val="28"/>
          <w:szCs w:val="28"/>
          <w:rtl/>
        </w:rPr>
        <w:t>﴿</w:t>
      </w:r>
      <w:r w:rsidR="00D67EC8" w:rsidRPr="00F76E63">
        <w:rPr>
          <w:sz w:val="28"/>
          <w:szCs w:val="28"/>
          <w:rtl/>
        </w:rPr>
        <w:t>مَا كَانَ لِنَبِيٍّ أَن يَكُونَ لَهُ أَسْرَى حَتَّى يُثْخِنَ فِي الأَرْضِ</w:t>
      </w:r>
      <w:r w:rsidR="00822965" w:rsidRPr="00F76E63">
        <w:rPr>
          <w:sz w:val="28"/>
          <w:szCs w:val="28"/>
          <w:rtl/>
        </w:rPr>
        <w:t>﴾</w:t>
      </w:r>
      <w:r w:rsidR="00D67EC8" w:rsidRPr="00F76E63">
        <w:rPr>
          <w:sz w:val="28"/>
          <w:szCs w:val="28"/>
          <w:rtl/>
        </w:rPr>
        <w:t xml:space="preserve"> ( الأنفال</w:t>
      </w:r>
      <w:r w:rsidR="004B50F8" w:rsidRPr="00F76E63">
        <w:rPr>
          <w:sz w:val="28"/>
          <w:szCs w:val="28"/>
          <w:rtl/>
        </w:rPr>
        <w:t xml:space="preserve">: </w:t>
      </w:r>
      <w:r w:rsidR="00D67EC8" w:rsidRPr="00F76E63">
        <w:rPr>
          <w:sz w:val="28"/>
          <w:szCs w:val="28"/>
          <w:rtl/>
        </w:rPr>
        <w:t>67)</w:t>
      </w:r>
      <w:r w:rsidR="00050865">
        <w:rPr>
          <w:rFonts w:hint="cs"/>
          <w:sz w:val="28"/>
          <w:szCs w:val="28"/>
          <w:rtl/>
        </w:rPr>
        <w:t xml:space="preserve"> </w:t>
      </w:r>
      <w:r w:rsidR="00D67EC8" w:rsidRPr="00F76E63">
        <w:rPr>
          <w:sz w:val="28"/>
          <w:szCs w:val="28"/>
          <w:rtl/>
        </w:rPr>
        <w:t xml:space="preserve">قال: </w:t>
      </w:r>
      <w:r w:rsidR="00D67EC8" w:rsidRPr="00F76E63">
        <w:rPr>
          <w:rFonts w:hint="cs"/>
          <w:sz w:val="28"/>
          <w:szCs w:val="28"/>
          <w:rtl/>
        </w:rPr>
        <w:t>(</w:t>
      </w:r>
      <w:r w:rsidR="00D67EC8" w:rsidRPr="00F76E63">
        <w:rPr>
          <w:sz w:val="28"/>
          <w:szCs w:val="28"/>
          <w:rtl/>
        </w:rPr>
        <w:t>لو نزلت نار من السماء لأحرقتنا إلا عمر</w:t>
      </w:r>
      <w:r w:rsidR="00D67EC8" w:rsidRPr="00F76E63">
        <w:rPr>
          <w:rFonts w:hint="cs"/>
          <w:sz w:val="28"/>
          <w:szCs w:val="28"/>
          <w:rtl/>
        </w:rPr>
        <w:t>)</w:t>
      </w:r>
      <w:r w:rsidR="00D67EC8" w:rsidRPr="00F76E63">
        <w:rPr>
          <w:rStyle w:val="af0"/>
          <w:sz w:val="28"/>
          <w:szCs w:val="28"/>
          <w:rtl/>
        </w:rPr>
        <w:t>(</w:t>
      </w:r>
      <w:r w:rsidR="00D67EC8" w:rsidRPr="00F76E63">
        <w:rPr>
          <w:rStyle w:val="af0"/>
          <w:sz w:val="28"/>
          <w:szCs w:val="28"/>
          <w:rtl/>
        </w:rPr>
        <w:footnoteReference w:id="140"/>
      </w:r>
      <w:r w:rsidR="00D67EC8" w:rsidRPr="00F76E63">
        <w:rPr>
          <w:rStyle w:val="af0"/>
          <w:sz w:val="28"/>
          <w:szCs w:val="28"/>
          <w:rtl/>
        </w:rPr>
        <w:t>)</w:t>
      </w:r>
      <w:r w:rsidR="00D67EC8" w:rsidRPr="00F76E63">
        <w:rPr>
          <w:rFonts w:hint="cs"/>
          <w:sz w:val="28"/>
          <w:szCs w:val="28"/>
          <w:rtl/>
        </w:rPr>
        <w:t xml:space="preserve"> </w:t>
      </w:r>
    </w:p>
    <w:p w14:paraId="7D12A99B" w14:textId="77777777" w:rsidR="00CC100A" w:rsidRPr="00F76E63" w:rsidRDefault="00D67EC8" w:rsidP="00050865">
      <w:pPr>
        <w:pStyle w:val="aaac"/>
        <w:rPr>
          <w:sz w:val="28"/>
          <w:szCs w:val="28"/>
          <w:rtl/>
        </w:rPr>
      </w:pPr>
      <w:r w:rsidRPr="00F76E63">
        <w:rPr>
          <w:rFonts w:hint="cs"/>
          <w:sz w:val="28"/>
          <w:szCs w:val="28"/>
          <w:rtl/>
        </w:rPr>
        <w:t>وكعادة الخطباء فإنهم يمططون هذه القصة، ويضيفون إليها بعض التوابل ليخرج الناس منبهرين بعبقرية عمر</w:t>
      </w:r>
      <w:r w:rsidR="002205DD" w:rsidRPr="00F76E63">
        <w:rPr>
          <w:rFonts w:hint="cs"/>
          <w:sz w:val="28"/>
          <w:szCs w:val="28"/>
          <w:rtl/>
        </w:rPr>
        <w:t xml:space="preserve"> وذكا</w:t>
      </w:r>
      <w:r w:rsidR="00050865">
        <w:rPr>
          <w:rFonts w:hint="cs"/>
          <w:sz w:val="28"/>
          <w:szCs w:val="28"/>
          <w:rtl/>
        </w:rPr>
        <w:t>ئ</w:t>
      </w:r>
      <w:r w:rsidR="002205DD" w:rsidRPr="00F76E63">
        <w:rPr>
          <w:rFonts w:hint="cs"/>
          <w:sz w:val="28"/>
          <w:szCs w:val="28"/>
          <w:rtl/>
        </w:rPr>
        <w:t>ه وحكمته</w:t>
      </w:r>
      <w:r w:rsidRPr="00F76E63">
        <w:rPr>
          <w:rFonts w:hint="cs"/>
          <w:sz w:val="28"/>
          <w:szCs w:val="28"/>
          <w:rtl/>
        </w:rPr>
        <w:t>، وينسوا أنهم خرجوا أيضا</w:t>
      </w:r>
      <w:r w:rsidR="002205DD" w:rsidRPr="00F76E63">
        <w:rPr>
          <w:rFonts w:hint="cs"/>
          <w:sz w:val="28"/>
          <w:szCs w:val="28"/>
          <w:rtl/>
        </w:rPr>
        <w:t xml:space="preserve"> </w:t>
      </w:r>
      <w:r w:rsidRPr="00F76E63">
        <w:rPr>
          <w:rFonts w:hint="cs"/>
          <w:sz w:val="28"/>
          <w:szCs w:val="28"/>
          <w:rtl/>
        </w:rPr>
        <w:t xml:space="preserve">وقد </w:t>
      </w:r>
      <w:r w:rsidR="002205DD" w:rsidRPr="00F76E63">
        <w:rPr>
          <w:rFonts w:hint="cs"/>
          <w:sz w:val="28"/>
          <w:szCs w:val="28"/>
          <w:rtl/>
        </w:rPr>
        <w:t xml:space="preserve">بنوا كل ذلك البنيان على حساب </w:t>
      </w:r>
      <w:r w:rsidRPr="00F76E63">
        <w:rPr>
          <w:rFonts w:hint="cs"/>
          <w:sz w:val="28"/>
          <w:szCs w:val="28"/>
          <w:rtl/>
        </w:rPr>
        <w:t xml:space="preserve">تقديرهم لرسول الله </w:t>
      </w:r>
      <w:r w:rsidRPr="00F76E63">
        <w:rPr>
          <w:rFonts w:hint="cs"/>
          <w:sz w:val="28"/>
          <w:szCs w:val="28"/>
        </w:rPr>
        <w:sym w:font="Abo-thar" w:char="F061"/>
      </w:r>
      <w:r w:rsidRPr="00F76E63">
        <w:rPr>
          <w:rFonts w:hint="cs"/>
          <w:sz w:val="28"/>
          <w:szCs w:val="28"/>
          <w:rtl/>
        </w:rPr>
        <w:t xml:space="preserve">.. ولكن أصحاب السنة المذهبية لا يهمهم رسول الله </w:t>
      </w:r>
      <w:r w:rsidRPr="00F76E63">
        <w:rPr>
          <w:rFonts w:hint="cs"/>
          <w:sz w:val="28"/>
          <w:szCs w:val="28"/>
        </w:rPr>
        <w:sym w:font="Abo-thar" w:char="F061"/>
      </w:r>
      <w:r w:rsidRPr="00F76E63">
        <w:rPr>
          <w:rFonts w:hint="cs"/>
          <w:sz w:val="28"/>
          <w:szCs w:val="28"/>
          <w:rtl/>
        </w:rPr>
        <w:t xml:space="preserve"> بقدر ما يهمهم عمر.</w:t>
      </w:r>
    </w:p>
    <w:p w14:paraId="500197DE" w14:textId="77777777" w:rsidR="002205DD" w:rsidRPr="00F76E63" w:rsidRDefault="002205DD" w:rsidP="002205DD">
      <w:pPr>
        <w:pStyle w:val="aaac"/>
        <w:rPr>
          <w:sz w:val="28"/>
          <w:szCs w:val="28"/>
          <w:rtl/>
        </w:rPr>
      </w:pPr>
      <w:r w:rsidRPr="00F76E63">
        <w:rPr>
          <w:rFonts w:hint="cs"/>
          <w:sz w:val="28"/>
          <w:szCs w:val="28"/>
          <w:rtl/>
        </w:rPr>
        <w:t xml:space="preserve">ونحن لا يهمنا أن يقدروا عمر أو غيره من الصحابة أو التابعين أو تابعيهم.. ولكن لا على حساب رسول الله </w:t>
      </w:r>
      <w:r w:rsidRPr="00F76E63">
        <w:rPr>
          <w:rFonts w:hint="cs"/>
          <w:sz w:val="28"/>
          <w:szCs w:val="28"/>
        </w:rPr>
        <w:sym w:font="Abo-thar" w:char="F061"/>
      </w:r>
      <w:r w:rsidRPr="00F76E63">
        <w:rPr>
          <w:rFonts w:hint="cs"/>
          <w:sz w:val="28"/>
          <w:szCs w:val="28"/>
          <w:rtl/>
        </w:rPr>
        <w:t xml:space="preserve">.. فنحن مأمورون بالتأسي برسول الله </w:t>
      </w:r>
      <w:r w:rsidRPr="00F76E63">
        <w:rPr>
          <w:rFonts w:hint="cs"/>
          <w:sz w:val="28"/>
          <w:szCs w:val="28"/>
        </w:rPr>
        <w:sym w:font="Abo-thar" w:char="F061"/>
      </w:r>
      <w:r w:rsidRPr="00F76E63">
        <w:rPr>
          <w:rFonts w:hint="cs"/>
          <w:sz w:val="28"/>
          <w:szCs w:val="28"/>
          <w:rtl/>
        </w:rPr>
        <w:t xml:space="preserve"> وتعظيمه وتعزيرة وتوقيره.. ولسنا مأمورين بفعل ذلك مع غيره.</w:t>
      </w:r>
    </w:p>
    <w:p w14:paraId="682C0387" w14:textId="77777777" w:rsidR="00073BAA" w:rsidRPr="00F76E63" w:rsidRDefault="00D67EC8" w:rsidP="00073BAA">
      <w:pPr>
        <w:pStyle w:val="aaac"/>
        <w:rPr>
          <w:sz w:val="28"/>
          <w:szCs w:val="28"/>
          <w:rtl/>
        </w:rPr>
      </w:pPr>
      <w:r w:rsidRPr="00F76E63">
        <w:rPr>
          <w:rFonts w:hint="cs"/>
          <w:sz w:val="28"/>
          <w:szCs w:val="28"/>
          <w:rtl/>
        </w:rPr>
        <w:t xml:space="preserve">ومن الأمثلة على هذا، والمرتبطة كذلك بعمر ما وقع فيما اصطلح عليه المحدثون </w:t>
      </w:r>
      <w:r w:rsidR="002205DD" w:rsidRPr="00F76E63">
        <w:rPr>
          <w:rFonts w:hint="cs"/>
          <w:sz w:val="28"/>
          <w:szCs w:val="28"/>
          <w:rtl/>
        </w:rPr>
        <w:t xml:space="preserve">برزية الخميس، وهي حادثة خطيرة، جعلت ابن عباس ـ كما ورد في </w:t>
      </w:r>
      <w:bookmarkStart w:id="28" w:name="هناتشكيل"/>
      <w:r w:rsidR="002205DD" w:rsidRPr="00F76E63">
        <w:rPr>
          <w:rFonts w:hint="cs"/>
          <w:sz w:val="28"/>
          <w:szCs w:val="28"/>
          <w:rtl/>
        </w:rPr>
        <w:t>الحديث الصحيح ـ كلما ذكر</w:t>
      </w:r>
      <w:r w:rsidR="00050865">
        <w:rPr>
          <w:rFonts w:hint="cs"/>
          <w:sz w:val="28"/>
          <w:szCs w:val="28"/>
          <w:rtl/>
        </w:rPr>
        <w:t>ها</w:t>
      </w:r>
      <w:r w:rsidR="002205DD" w:rsidRPr="00F76E63">
        <w:rPr>
          <w:rFonts w:hint="cs"/>
          <w:sz w:val="28"/>
          <w:szCs w:val="28"/>
          <w:rtl/>
        </w:rPr>
        <w:t xml:space="preserve"> يشعر بالألم والحزن،</w:t>
      </w:r>
      <w:r w:rsidR="00073BAA" w:rsidRPr="00F76E63">
        <w:rPr>
          <w:rFonts w:hint="cs"/>
          <w:sz w:val="28"/>
          <w:szCs w:val="28"/>
          <w:rtl/>
        </w:rPr>
        <w:t xml:space="preserve"> ويقول</w:t>
      </w:r>
      <w:r w:rsidR="00073BAA" w:rsidRPr="00F76E63">
        <w:rPr>
          <w:sz w:val="28"/>
          <w:szCs w:val="28"/>
          <w:rtl/>
        </w:rPr>
        <w:t xml:space="preserve">: </w:t>
      </w:r>
      <w:r w:rsidR="00073BAA" w:rsidRPr="00F76E63">
        <w:rPr>
          <w:rFonts w:hint="cs"/>
          <w:sz w:val="28"/>
          <w:szCs w:val="28"/>
          <w:rtl/>
        </w:rPr>
        <w:t>(</w:t>
      </w:r>
      <w:r w:rsidR="00073BAA" w:rsidRPr="00F76E63">
        <w:rPr>
          <w:sz w:val="28"/>
          <w:szCs w:val="28"/>
          <w:rtl/>
        </w:rPr>
        <w:t>يوم الخميس</w:t>
      </w:r>
      <w:r w:rsidR="00073BAA" w:rsidRPr="00F76E63">
        <w:rPr>
          <w:rFonts w:hint="cs"/>
          <w:sz w:val="28"/>
          <w:szCs w:val="28"/>
          <w:rtl/>
        </w:rPr>
        <w:t>،</w:t>
      </w:r>
      <w:r w:rsidR="00073BAA" w:rsidRPr="00F76E63">
        <w:rPr>
          <w:sz w:val="28"/>
          <w:szCs w:val="28"/>
          <w:rtl/>
        </w:rPr>
        <w:t xml:space="preserve"> وما يوم الخميس</w:t>
      </w:r>
      <w:r w:rsidR="00073BAA" w:rsidRPr="00F76E63">
        <w:rPr>
          <w:rFonts w:hint="cs"/>
          <w:sz w:val="28"/>
          <w:szCs w:val="28"/>
          <w:rtl/>
        </w:rPr>
        <w:t>؟)،</w:t>
      </w:r>
      <w:r w:rsidR="00073BAA" w:rsidRPr="00F76E63">
        <w:rPr>
          <w:sz w:val="28"/>
          <w:szCs w:val="28"/>
          <w:rtl/>
        </w:rPr>
        <w:t xml:space="preserve"> ثم </w:t>
      </w:r>
      <w:r w:rsidR="00073BAA" w:rsidRPr="00F76E63">
        <w:rPr>
          <w:rFonts w:hint="cs"/>
          <w:sz w:val="28"/>
          <w:szCs w:val="28"/>
          <w:rtl/>
        </w:rPr>
        <w:t>ي</w:t>
      </w:r>
      <w:r w:rsidR="00073BAA" w:rsidRPr="00F76E63">
        <w:rPr>
          <w:sz w:val="28"/>
          <w:szCs w:val="28"/>
          <w:rtl/>
        </w:rPr>
        <w:t xml:space="preserve">بكى حتى </w:t>
      </w:r>
      <w:r w:rsidR="00050865">
        <w:rPr>
          <w:rFonts w:hint="cs"/>
          <w:sz w:val="28"/>
          <w:szCs w:val="28"/>
          <w:rtl/>
        </w:rPr>
        <w:t>ي</w:t>
      </w:r>
      <w:r w:rsidR="00073BAA" w:rsidRPr="00F76E63">
        <w:rPr>
          <w:sz w:val="28"/>
          <w:szCs w:val="28"/>
          <w:rtl/>
        </w:rPr>
        <w:t>بل دمعه الحصى</w:t>
      </w:r>
      <w:r w:rsidR="00073BAA" w:rsidRPr="00F76E63">
        <w:rPr>
          <w:rStyle w:val="af0"/>
          <w:sz w:val="28"/>
          <w:szCs w:val="28"/>
          <w:rtl/>
        </w:rPr>
        <w:t>(</w:t>
      </w:r>
      <w:r w:rsidR="00073BAA" w:rsidRPr="00F76E63">
        <w:rPr>
          <w:rStyle w:val="af0"/>
          <w:sz w:val="28"/>
          <w:szCs w:val="28"/>
          <w:rtl/>
        </w:rPr>
        <w:footnoteReference w:id="141"/>
      </w:r>
      <w:r w:rsidR="00073BAA" w:rsidRPr="00F76E63">
        <w:rPr>
          <w:rStyle w:val="af0"/>
          <w:sz w:val="28"/>
          <w:szCs w:val="28"/>
          <w:rtl/>
        </w:rPr>
        <w:t>)</w:t>
      </w:r>
      <w:r w:rsidR="00073BAA" w:rsidRPr="00F76E63">
        <w:rPr>
          <w:rFonts w:hint="cs"/>
          <w:sz w:val="28"/>
          <w:szCs w:val="28"/>
          <w:rtl/>
        </w:rPr>
        <w:t>.</w:t>
      </w:r>
    </w:p>
    <w:p w14:paraId="7B9030C0" w14:textId="77777777" w:rsidR="00073BAA" w:rsidRPr="00F76E63" w:rsidRDefault="00073BAA" w:rsidP="00F814AE">
      <w:pPr>
        <w:pStyle w:val="aaac"/>
        <w:rPr>
          <w:sz w:val="28"/>
          <w:szCs w:val="28"/>
          <w:rtl/>
        </w:rPr>
      </w:pPr>
      <w:r w:rsidRPr="00F76E63">
        <w:rPr>
          <w:rFonts w:hint="cs"/>
          <w:sz w:val="28"/>
          <w:szCs w:val="28"/>
          <w:rtl/>
        </w:rPr>
        <w:t>وسنورد الرواية هنا، ثم نبين مواقف أهل السنة المذهبية منها، والرواية هي</w:t>
      </w:r>
      <w:r w:rsidR="00F814AE" w:rsidRPr="00F76E63">
        <w:rPr>
          <w:rFonts w:hint="cs"/>
          <w:sz w:val="28"/>
          <w:szCs w:val="28"/>
          <w:rtl/>
        </w:rPr>
        <w:t xml:space="preserve"> ـ حسب ما ورد في صحيح البخاري </w:t>
      </w:r>
      <w:r w:rsidR="00F814AE" w:rsidRPr="00F76E63">
        <w:rPr>
          <w:sz w:val="28"/>
          <w:szCs w:val="28"/>
          <w:rtl/>
        </w:rPr>
        <w:t xml:space="preserve">عن ابن عباس </w:t>
      </w:r>
      <w:r w:rsidR="00F814AE" w:rsidRPr="00F76E63">
        <w:rPr>
          <w:rFonts w:hint="cs"/>
          <w:sz w:val="28"/>
          <w:szCs w:val="28"/>
          <w:rtl/>
        </w:rPr>
        <w:t xml:space="preserve">ـ </w:t>
      </w:r>
      <w:r w:rsidR="00F814AE" w:rsidRPr="00F76E63">
        <w:rPr>
          <w:sz w:val="28"/>
          <w:szCs w:val="28"/>
          <w:rtl/>
        </w:rPr>
        <w:t xml:space="preserve">قال: </w:t>
      </w:r>
      <w:r w:rsidR="00F814AE" w:rsidRPr="00F76E63">
        <w:rPr>
          <w:rFonts w:hint="cs"/>
          <w:sz w:val="28"/>
          <w:szCs w:val="28"/>
          <w:rtl/>
        </w:rPr>
        <w:t>(</w:t>
      </w:r>
      <w:r w:rsidR="00F814AE" w:rsidRPr="00F76E63">
        <w:rPr>
          <w:sz w:val="28"/>
          <w:szCs w:val="28"/>
          <w:rtl/>
        </w:rPr>
        <w:t xml:space="preserve">لما حضر رسول الله، وفي البيت رجال منهم عمر بن الخطاب، قال النبي </w:t>
      </w:r>
      <w:r w:rsidR="00F814AE" w:rsidRPr="00F76E63">
        <w:rPr>
          <w:sz w:val="28"/>
          <w:szCs w:val="28"/>
        </w:rPr>
        <w:sym w:font="Abo-thar" w:char="F061"/>
      </w:r>
      <w:r w:rsidR="00F814AE" w:rsidRPr="00F76E63">
        <w:rPr>
          <w:sz w:val="28"/>
          <w:szCs w:val="28"/>
          <w:rtl/>
        </w:rPr>
        <w:t xml:space="preserve">: </w:t>
      </w:r>
      <w:r w:rsidR="00F814AE" w:rsidRPr="00F76E63">
        <w:rPr>
          <w:rFonts w:hint="cs"/>
          <w:sz w:val="28"/>
          <w:szCs w:val="28"/>
          <w:rtl/>
        </w:rPr>
        <w:t>(</w:t>
      </w:r>
      <w:r w:rsidR="00F814AE" w:rsidRPr="00F76E63">
        <w:rPr>
          <w:sz w:val="28"/>
          <w:szCs w:val="28"/>
          <w:rtl/>
        </w:rPr>
        <w:t>هلم أكتب لكم كتاباً لا تضلوا بعده</w:t>
      </w:r>
      <w:r w:rsidR="00F814AE" w:rsidRPr="00F76E63">
        <w:rPr>
          <w:rFonts w:hint="cs"/>
          <w:sz w:val="28"/>
          <w:szCs w:val="28"/>
          <w:rtl/>
        </w:rPr>
        <w:t>)،</w:t>
      </w:r>
      <w:r w:rsidR="00F814AE" w:rsidRPr="00F76E63">
        <w:rPr>
          <w:sz w:val="28"/>
          <w:szCs w:val="28"/>
          <w:rtl/>
        </w:rPr>
        <w:t xml:space="preserve"> فقال عمر: </w:t>
      </w:r>
      <w:r w:rsidR="00F814AE" w:rsidRPr="00F76E63">
        <w:rPr>
          <w:rFonts w:hint="cs"/>
          <w:sz w:val="28"/>
          <w:szCs w:val="28"/>
          <w:rtl/>
        </w:rPr>
        <w:t>(</w:t>
      </w:r>
      <w:r w:rsidR="00F814AE" w:rsidRPr="00F76E63">
        <w:rPr>
          <w:sz w:val="28"/>
          <w:szCs w:val="28"/>
          <w:rtl/>
        </w:rPr>
        <w:t xml:space="preserve">إن النبي </w:t>
      </w:r>
      <w:r w:rsidR="00F814AE" w:rsidRPr="00F76E63">
        <w:rPr>
          <w:sz w:val="28"/>
          <w:szCs w:val="28"/>
        </w:rPr>
        <w:sym w:font="Abo-thar" w:char="F061"/>
      </w:r>
      <w:r w:rsidR="00F814AE" w:rsidRPr="00F76E63">
        <w:rPr>
          <w:rFonts w:hint="cs"/>
          <w:sz w:val="28"/>
          <w:szCs w:val="28"/>
          <w:rtl/>
        </w:rPr>
        <w:t xml:space="preserve"> </w:t>
      </w:r>
      <w:r w:rsidR="00F814AE" w:rsidRPr="00F76E63">
        <w:rPr>
          <w:sz w:val="28"/>
          <w:szCs w:val="28"/>
          <w:rtl/>
        </w:rPr>
        <w:t>قد غلب عليه الوجع، وعندكم القرآن، حسبنا كتاب الله</w:t>
      </w:r>
      <w:r w:rsidR="00F814AE" w:rsidRPr="00F76E63">
        <w:rPr>
          <w:rFonts w:hint="cs"/>
          <w:sz w:val="28"/>
          <w:szCs w:val="28"/>
          <w:rtl/>
        </w:rPr>
        <w:t>)</w:t>
      </w:r>
      <w:r w:rsidR="00F814AE" w:rsidRPr="00F76E63">
        <w:rPr>
          <w:sz w:val="28"/>
          <w:szCs w:val="28"/>
          <w:rtl/>
        </w:rPr>
        <w:t xml:space="preserve">، فاختلف أهل البيت فاختصموا، منهم من يقول: قربوا يكتب لكم النبي </w:t>
      </w:r>
      <w:r w:rsidR="00F814AE" w:rsidRPr="00F76E63">
        <w:rPr>
          <w:sz w:val="28"/>
          <w:szCs w:val="28"/>
        </w:rPr>
        <w:sym w:font="Abo-thar" w:char="F061"/>
      </w:r>
      <w:r w:rsidR="00F814AE" w:rsidRPr="00F76E63">
        <w:rPr>
          <w:rFonts w:hint="cs"/>
          <w:sz w:val="28"/>
          <w:szCs w:val="28"/>
          <w:rtl/>
        </w:rPr>
        <w:t xml:space="preserve"> </w:t>
      </w:r>
      <w:r w:rsidR="00F814AE" w:rsidRPr="00F76E63">
        <w:rPr>
          <w:sz w:val="28"/>
          <w:szCs w:val="28"/>
          <w:rtl/>
        </w:rPr>
        <w:t xml:space="preserve">كتاباً لن تضلوا بعده، ومنهم من يقول ما قال عمر، فلما أكثروا اللغو، والاختلاف عند النبي </w:t>
      </w:r>
      <w:r w:rsidR="00F814AE" w:rsidRPr="00F76E63">
        <w:rPr>
          <w:sz w:val="28"/>
          <w:szCs w:val="28"/>
        </w:rPr>
        <w:sym w:font="Abo-thar" w:char="F061"/>
      </w:r>
      <w:r w:rsidR="00F814AE" w:rsidRPr="00F76E63">
        <w:rPr>
          <w:rFonts w:hint="cs"/>
          <w:sz w:val="28"/>
          <w:szCs w:val="28"/>
          <w:rtl/>
        </w:rPr>
        <w:t>،</w:t>
      </w:r>
      <w:r w:rsidR="00F814AE" w:rsidRPr="00F76E63">
        <w:rPr>
          <w:sz w:val="28"/>
          <w:szCs w:val="28"/>
          <w:rtl/>
        </w:rPr>
        <w:t xml:space="preserve"> قال رسول الله </w:t>
      </w:r>
      <w:r w:rsidR="00F814AE" w:rsidRPr="00F76E63">
        <w:rPr>
          <w:sz w:val="28"/>
          <w:szCs w:val="28"/>
        </w:rPr>
        <w:sym w:font="Abo-thar" w:char="F061"/>
      </w:r>
      <w:r w:rsidR="00F814AE" w:rsidRPr="00F76E63">
        <w:rPr>
          <w:sz w:val="28"/>
          <w:szCs w:val="28"/>
          <w:rtl/>
        </w:rPr>
        <w:t xml:space="preserve">: </w:t>
      </w:r>
      <w:r w:rsidR="00F814AE" w:rsidRPr="00F76E63">
        <w:rPr>
          <w:rFonts w:hint="cs"/>
          <w:sz w:val="28"/>
          <w:szCs w:val="28"/>
          <w:rtl/>
        </w:rPr>
        <w:t>(</w:t>
      </w:r>
      <w:r w:rsidR="00F814AE" w:rsidRPr="00F76E63">
        <w:rPr>
          <w:sz w:val="28"/>
          <w:szCs w:val="28"/>
          <w:rtl/>
        </w:rPr>
        <w:t>قوموا</w:t>
      </w:r>
      <w:r w:rsidR="00F814AE" w:rsidRPr="00F76E63">
        <w:rPr>
          <w:rFonts w:hint="cs"/>
          <w:sz w:val="28"/>
          <w:szCs w:val="28"/>
          <w:rtl/>
        </w:rPr>
        <w:t xml:space="preserve">)، </w:t>
      </w:r>
      <w:r w:rsidR="00F814AE" w:rsidRPr="00F76E63">
        <w:rPr>
          <w:sz w:val="28"/>
          <w:szCs w:val="28"/>
          <w:rtl/>
        </w:rPr>
        <w:t xml:space="preserve">قال عبيد الله: </w:t>
      </w:r>
      <w:r w:rsidR="00F814AE" w:rsidRPr="00F76E63">
        <w:rPr>
          <w:sz w:val="28"/>
          <w:szCs w:val="28"/>
          <w:rtl/>
        </w:rPr>
        <w:lastRenderedPageBreak/>
        <w:t xml:space="preserve">(راوي الحديث عن ابن عباس، وهو ابنه): فكان ابن عباس يقول: </w:t>
      </w:r>
      <w:r w:rsidR="00F814AE" w:rsidRPr="00F76E63">
        <w:rPr>
          <w:rFonts w:hint="cs"/>
          <w:sz w:val="28"/>
          <w:szCs w:val="28"/>
          <w:rtl/>
        </w:rPr>
        <w:t>(</w:t>
      </w:r>
      <w:r w:rsidR="00F814AE" w:rsidRPr="00F76E63">
        <w:rPr>
          <w:sz w:val="28"/>
          <w:szCs w:val="28"/>
          <w:rtl/>
        </w:rPr>
        <w:t xml:space="preserve">إن الرزية كل الرزية، ما حال بين رسول الله </w:t>
      </w:r>
      <w:r w:rsidR="00F814AE" w:rsidRPr="00F76E63">
        <w:rPr>
          <w:sz w:val="28"/>
          <w:szCs w:val="28"/>
        </w:rPr>
        <w:sym w:font="Abo-thar" w:char="F061"/>
      </w:r>
      <w:r w:rsidR="00F814AE" w:rsidRPr="00F76E63">
        <w:rPr>
          <w:rFonts w:hint="cs"/>
          <w:sz w:val="28"/>
          <w:szCs w:val="28"/>
          <w:rtl/>
        </w:rPr>
        <w:t xml:space="preserve"> </w:t>
      </w:r>
      <w:r w:rsidR="00F814AE" w:rsidRPr="00F76E63">
        <w:rPr>
          <w:sz w:val="28"/>
          <w:szCs w:val="28"/>
          <w:rtl/>
        </w:rPr>
        <w:t>وبين أن يكتب لهم ذلك الكتاب من اختلافهم، ولغطهم</w:t>
      </w:r>
      <w:r w:rsidR="00F814AE" w:rsidRPr="00F76E63">
        <w:rPr>
          <w:rFonts w:hint="cs"/>
          <w:sz w:val="28"/>
          <w:szCs w:val="28"/>
          <w:rtl/>
        </w:rPr>
        <w:t>)</w:t>
      </w:r>
      <w:r w:rsidR="00F814AE" w:rsidRPr="00F76E63">
        <w:rPr>
          <w:rStyle w:val="af0"/>
          <w:sz w:val="28"/>
          <w:szCs w:val="28"/>
          <w:rtl/>
        </w:rPr>
        <w:t>(</w:t>
      </w:r>
      <w:r w:rsidR="00F814AE" w:rsidRPr="00F76E63">
        <w:rPr>
          <w:rStyle w:val="af0"/>
          <w:sz w:val="28"/>
          <w:szCs w:val="28"/>
          <w:rtl/>
        </w:rPr>
        <w:footnoteReference w:id="142"/>
      </w:r>
      <w:r w:rsidR="00F814AE" w:rsidRPr="00F76E63">
        <w:rPr>
          <w:rStyle w:val="af0"/>
          <w:sz w:val="28"/>
          <w:szCs w:val="28"/>
          <w:rtl/>
        </w:rPr>
        <w:t>)</w:t>
      </w:r>
      <w:r w:rsidR="00F814AE" w:rsidRPr="00F76E63">
        <w:rPr>
          <w:rFonts w:hint="cs"/>
          <w:sz w:val="28"/>
          <w:szCs w:val="28"/>
          <w:rtl/>
        </w:rPr>
        <w:t xml:space="preserve"> </w:t>
      </w:r>
    </w:p>
    <w:p w14:paraId="65AB265E" w14:textId="77777777" w:rsidR="00F814AE" w:rsidRPr="00F76E63" w:rsidRDefault="00F814AE" w:rsidP="00F814AE">
      <w:pPr>
        <w:pStyle w:val="aaac"/>
        <w:rPr>
          <w:sz w:val="28"/>
          <w:szCs w:val="28"/>
          <w:rtl/>
        </w:rPr>
      </w:pPr>
      <w:r w:rsidRPr="00F76E63">
        <w:rPr>
          <w:rFonts w:hint="cs"/>
          <w:sz w:val="28"/>
          <w:szCs w:val="28"/>
          <w:rtl/>
        </w:rPr>
        <w:t>بعد إيرادنا ل</w:t>
      </w:r>
      <w:r w:rsidR="00050865">
        <w:rPr>
          <w:rFonts w:hint="cs"/>
          <w:sz w:val="28"/>
          <w:szCs w:val="28"/>
          <w:rtl/>
        </w:rPr>
        <w:t>هذ ا</w:t>
      </w:r>
      <w:r w:rsidRPr="00F76E63">
        <w:rPr>
          <w:rFonts w:hint="cs"/>
          <w:sz w:val="28"/>
          <w:szCs w:val="28"/>
          <w:rtl/>
        </w:rPr>
        <w:t xml:space="preserve">لحديث </w:t>
      </w:r>
      <w:r w:rsidR="00050865">
        <w:rPr>
          <w:rFonts w:hint="cs"/>
          <w:sz w:val="28"/>
          <w:szCs w:val="28"/>
          <w:rtl/>
        </w:rPr>
        <w:t xml:space="preserve">الخطير </w:t>
      </w:r>
      <w:r w:rsidRPr="00F76E63">
        <w:rPr>
          <w:rFonts w:hint="cs"/>
          <w:sz w:val="28"/>
          <w:szCs w:val="28"/>
          <w:rtl/>
        </w:rPr>
        <w:t xml:space="preserve">لا يعنينا </w:t>
      </w:r>
      <w:r w:rsidR="00050865">
        <w:rPr>
          <w:rFonts w:hint="cs"/>
          <w:sz w:val="28"/>
          <w:szCs w:val="28"/>
          <w:rtl/>
        </w:rPr>
        <w:t>هنا البحث ع</w:t>
      </w:r>
      <w:r w:rsidRPr="00F76E63">
        <w:rPr>
          <w:rFonts w:hint="cs"/>
          <w:sz w:val="28"/>
          <w:szCs w:val="28"/>
          <w:rtl/>
        </w:rPr>
        <w:t xml:space="preserve">من رمى رسول الله </w:t>
      </w:r>
      <w:r w:rsidRPr="00F76E63">
        <w:rPr>
          <w:rFonts w:hint="cs"/>
          <w:sz w:val="28"/>
          <w:szCs w:val="28"/>
        </w:rPr>
        <w:sym w:font="Abo-thar" w:char="F061"/>
      </w:r>
      <w:r w:rsidRPr="00F76E63">
        <w:rPr>
          <w:rFonts w:hint="cs"/>
          <w:sz w:val="28"/>
          <w:szCs w:val="28"/>
          <w:rtl/>
        </w:rPr>
        <w:t xml:space="preserve"> بالهجر الذي يعني الخرف والهذيان وعدم العقل.. </w:t>
      </w:r>
    </w:p>
    <w:p w14:paraId="71EBBE49" w14:textId="77777777" w:rsidR="00073BAA" w:rsidRPr="00F76E63" w:rsidRDefault="00F814AE" w:rsidP="00F814AE">
      <w:pPr>
        <w:pStyle w:val="aaac"/>
        <w:rPr>
          <w:sz w:val="28"/>
          <w:szCs w:val="28"/>
          <w:rtl/>
        </w:rPr>
      </w:pPr>
      <w:r w:rsidRPr="00F76E63">
        <w:rPr>
          <w:rFonts w:hint="cs"/>
          <w:sz w:val="28"/>
          <w:szCs w:val="28"/>
          <w:rtl/>
        </w:rPr>
        <w:t xml:space="preserve">ولا يعنينا كذلك البحث عن الوصية التي كان رسول الله </w:t>
      </w:r>
      <w:r w:rsidRPr="00F76E63">
        <w:rPr>
          <w:rFonts w:hint="cs"/>
          <w:sz w:val="28"/>
          <w:szCs w:val="28"/>
        </w:rPr>
        <w:sym w:font="Abo-thar" w:char="F061"/>
      </w:r>
      <w:r w:rsidRPr="00F76E63">
        <w:rPr>
          <w:rFonts w:hint="cs"/>
          <w:sz w:val="28"/>
          <w:szCs w:val="28"/>
          <w:rtl/>
        </w:rPr>
        <w:t xml:space="preserve"> يود أن يبلغها أمته، لأن ذلك في كل الأحوال يبقى غيبا مخزونا نتأسف عليه ونحزن حزنا شديدا، لأن رسول الله </w:t>
      </w:r>
      <w:r w:rsidRPr="00F76E63">
        <w:rPr>
          <w:rFonts w:hint="cs"/>
          <w:sz w:val="28"/>
          <w:szCs w:val="28"/>
        </w:rPr>
        <w:sym w:font="Abo-thar" w:char="F061"/>
      </w:r>
      <w:r w:rsidRPr="00F76E63">
        <w:rPr>
          <w:rFonts w:hint="cs"/>
          <w:sz w:val="28"/>
          <w:szCs w:val="28"/>
          <w:rtl/>
        </w:rPr>
        <w:t xml:space="preserve"> أخبر أنهم لو طبقوا ما في ذلك الكتاب لم يضلوا أبدا..</w:t>
      </w:r>
    </w:p>
    <w:p w14:paraId="7BEFE410" w14:textId="77777777" w:rsidR="00F814AE" w:rsidRPr="00F76E63" w:rsidRDefault="00F814AE" w:rsidP="00F814AE">
      <w:pPr>
        <w:pStyle w:val="aaac"/>
        <w:rPr>
          <w:sz w:val="28"/>
          <w:szCs w:val="28"/>
          <w:rtl/>
        </w:rPr>
      </w:pPr>
      <w:r w:rsidRPr="00F76E63">
        <w:rPr>
          <w:rFonts w:hint="cs"/>
          <w:sz w:val="28"/>
          <w:szCs w:val="28"/>
          <w:rtl/>
        </w:rPr>
        <w:t xml:space="preserve">ولا يعنينا تلك المقولة الخطيرة (حسبنا كتاب الله)، والتي تعني الاكتفاء بالكتاب عن السنة، وهو ما أشار إليه </w:t>
      </w:r>
      <w:r w:rsidRPr="00F76E63">
        <w:rPr>
          <w:rFonts w:hint="cs"/>
          <w:sz w:val="28"/>
          <w:szCs w:val="28"/>
        </w:rPr>
        <w:sym w:font="Abo-thar" w:char="F061"/>
      </w:r>
      <w:r w:rsidRPr="00F76E63">
        <w:rPr>
          <w:rFonts w:hint="cs"/>
          <w:sz w:val="28"/>
          <w:szCs w:val="28"/>
          <w:rtl/>
        </w:rPr>
        <w:t xml:space="preserve"> في قوله: </w:t>
      </w:r>
      <w:r w:rsidRPr="00F76E63">
        <w:rPr>
          <w:sz w:val="28"/>
          <w:szCs w:val="28"/>
          <w:rtl/>
        </w:rPr>
        <w:t>( يوشك الرجل متكئا في أريكته، يحدث بحديث من حديثي فيقول بيننا وبينكم كتاب الله</w:t>
      </w:r>
      <w:r w:rsidR="004B50F8" w:rsidRPr="00F76E63">
        <w:rPr>
          <w:sz w:val="28"/>
          <w:szCs w:val="28"/>
          <w:rtl/>
        </w:rPr>
        <w:t xml:space="preserve">، </w:t>
      </w:r>
      <w:r w:rsidRPr="00F76E63">
        <w:rPr>
          <w:sz w:val="28"/>
          <w:szCs w:val="28"/>
          <w:rtl/>
        </w:rPr>
        <w:t>فما وجدنا فيه من حلال استحللناه</w:t>
      </w:r>
      <w:r w:rsidR="004B50F8" w:rsidRPr="00F76E63">
        <w:rPr>
          <w:sz w:val="28"/>
          <w:szCs w:val="28"/>
          <w:rtl/>
        </w:rPr>
        <w:t xml:space="preserve">، </w:t>
      </w:r>
      <w:r w:rsidRPr="00F76E63">
        <w:rPr>
          <w:sz w:val="28"/>
          <w:szCs w:val="28"/>
          <w:rtl/>
        </w:rPr>
        <w:t>وما وجدنا فيه من حرام حرمناه</w:t>
      </w:r>
      <w:r w:rsidR="004B50F8" w:rsidRPr="00F76E63">
        <w:rPr>
          <w:sz w:val="28"/>
          <w:szCs w:val="28"/>
          <w:rtl/>
        </w:rPr>
        <w:t xml:space="preserve">، </w:t>
      </w:r>
      <w:r w:rsidRPr="00F76E63">
        <w:rPr>
          <w:sz w:val="28"/>
          <w:szCs w:val="28"/>
          <w:rtl/>
        </w:rPr>
        <w:t>ألا وإن ما حرم رسول الله مثل ما حرم الله)</w:t>
      </w:r>
      <w:r w:rsidRPr="00F76E63">
        <w:rPr>
          <w:rStyle w:val="af0"/>
          <w:sz w:val="28"/>
          <w:szCs w:val="28"/>
          <w:rtl/>
        </w:rPr>
        <w:t>(</w:t>
      </w:r>
      <w:r w:rsidRPr="00F76E63">
        <w:rPr>
          <w:rStyle w:val="af0"/>
          <w:sz w:val="28"/>
          <w:szCs w:val="28"/>
          <w:rtl/>
        </w:rPr>
        <w:footnoteReference w:id="143"/>
      </w:r>
      <w:r w:rsidRPr="00F76E63">
        <w:rPr>
          <w:rStyle w:val="af0"/>
          <w:sz w:val="28"/>
          <w:szCs w:val="28"/>
          <w:rtl/>
        </w:rPr>
        <w:t>)</w:t>
      </w:r>
      <w:r w:rsidRPr="00F76E63">
        <w:rPr>
          <w:rFonts w:hint="cs"/>
          <w:sz w:val="28"/>
          <w:szCs w:val="28"/>
          <w:rtl/>
        </w:rPr>
        <w:t xml:space="preserve"> </w:t>
      </w:r>
    </w:p>
    <w:p w14:paraId="3D0D293B" w14:textId="77777777" w:rsidR="00F814AE" w:rsidRPr="00F76E63" w:rsidRDefault="00F814AE" w:rsidP="00F814AE">
      <w:pPr>
        <w:pStyle w:val="aaac"/>
        <w:rPr>
          <w:sz w:val="28"/>
          <w:szCs w:val="28"/>
          <w:rtl/>
        </w:rPr>
      </w:pPr>
      <w:r w:rsidRPr="00F76E63">
        <w:rPr>
          <w:rFonts w:hint="cs"/>
          <w:sz w:val="28"/>
          <w:szCs w:val="28"/>
          <w:rtl/>
        </w:rPr>
        <w:t xml:space="preserve">وإنما الذي يعنينا هنا هو ذلك الموقف المخجل من شراح الحديث، والذين راحوا من أجل تبرئة ساحة من حال بين رسول الله </w:t>
      </w:r>
      <w:r w:rsidRPr="00F76E63">
        <w:rPr>
          <w:rFonts w:hint="cs"/>
          <w:sz w:val="28"/>
          <w:szCs w:val="28"/>
        </w:rPr>
        <w:sym w:font="Abo-thar" w:char="F061"/>
      </w:r>
      <w:r w:rsidRPr="00F76E63">
        <w:rPr>
          <w:rFonts w:hint="cs"/>
          <w:sz w:val="28"/>
          <w:szCs w:val="28"/>
          <w:rtl/>
        </w:rPr>
        <w:t xml:space="preserve"> وبين كتابة وصيته الأخيرة، يتهمون رسول الله </w:t>
      </w:r>
      <w:r w:rsidRPr="00F76E63">
        <w:rPr>
          <w:rFonts w:hint="cs"/>
          <w:sz w:val="28"/>
          <w:szCs w:val="28"/>
        </w:rPr>
        <w:sym w:font="Abo-thar" w:char="F061"/>
      </w:r>
      <w:r w:rsidRPr="00F76E63">
        <w:rPr>
          <w:rFonts w:hint="cs"/>
          <w:sz w:val="28"/>
          <w:szCs w:val="28"/>
          <w:rtl/>
        </w:rPr>
        <w:t xml:space="preserve"> بأنه لم يكن أهلا في ذلك الحين لإملاء الوصية.</w:t>
      </w:r>
    </w:p>
    <w:p w14:paraId="3CF39A2B" w14:textId="77777777" w:rsidR="00290FC7" w:rsidRPr="00F76E63" w:rsidRDefault="00F814AE" w:rsidP="00F814AE">
      <w:pPr>
        <w:pStyle w:val="aaac"/>
        <w:rPr>
          <w:sz w:val="28"/>
          <w:szCs w:val="28"/>
          <w:rtl/>
        </w:rPr>
      </w:pPr>
      <w:r w:rsidRPr="00F76E63">
        <w:rPr>
          <w:rFonts w:hint="cs"/>
          <w:sz w:val="28"/>
          <w:szCs w:val="28"/>
          <w:rtl/>
        </w:rPr>
        <w:t xml:space="preserve">ومن أمثلة ذلك ما قاله </w:t>
      </w:r>
      <w:r w:rsidR="00290FC7" w:rsidRPr="00F76E63">
        <w:rPr>
          <w:sz w:val="28"/>
          <w:szCs w:val="28"/>
          <w:rtl/>
        </w:rPr>
        <w:t>المازري عن هذه الحادثة</w:t>
      </w:r>
      <w:r w:rsidRPr="00F76E63">
        <w:rPr>
          <w:rFonts w:hint="cs"/>
          <w:sz w:val="28"/>
          <w:szCs w:val="28"/>
          <w:rtl/>
        </w:rPr>
        <w:t>ـ فقد قال</w:t>
      </w:r>
      <w:r w:rsidR="00290FC7" w:rsidRPr="00F76E63">
        <w:rPr>
          <w:sz w:val="28"/>
          <w:szCs w:val="28"/>
          <w:rtl/>
        </w:rPr>
        <w:t xml:space="preserve">: </w:t>
      </w:r>
      <w:r w:rsidRPr="00F76E63">
        <w:rPr>
          <w:rFonts w:hint="cs"/>
          <w:sz w:val="28"/>
          <w:szCs w:val="28"/>
          <w:rtl/>
        </w:rPr>
        <w:t>(</w:t>
      </w:r>
      <w:r w:rsidR="00290FC7" w:rsidRPr="00F76E63">
        <w:rPr>
          <w:sz w:val="28"/>
          <w:szCs w:val="28"/>
          <w:rtl/>
        </w:rPr>
        <w:t>إنما جاز للصحابة الاختلاف في هذا الكتاب مع صريح أمره لهم بذلك</w:t>
      </w:r>
      <w:r w:rsidR="004B50F8" w:rsidRPr="00F76E63">
        <w:rPr>
          <w:sz w:val="28"/>
          <w:szCs w:val="28"/>
          <w:rtl/>
        </w:rPr>
        <w:t xml:space="preserve">، </w:t>
      </w:r>
      <w:r w:rsidR="00290FC7" w:rsidRPr="00F76E63">
        <w:rPr>
          <w:sz w:val="28"/>
          <w:szCs w:val="28"/>
          <w:rtl/>
        </w:rPr>
        <w:t>لأن الأوامر قد يقارنها ما ينقلها من الوجوب</w:t>
      </w:r>
      <w:r w:rsidR="004B50F8" w:rsidRPr="00F76E63">
        <w:rPr>
          <w:sz w:val="28"/>
          <w:szCs w:val="28"/>
          <w:rtl/>
        </w:rPr>
        <w:t xml:space="preserve">، </w:t>
      </w:r>
      <w:r w:rsidR="00290FC7" w:rsidRPr="00F76E63">
        <w:rPr>
          <w:sz w:val="28"/>
          <w:szCs w:val="28"/>
          <w:rtl/>
        </w:rPr>
        <w:t xml:space="preserve">فكأنه ظهرت منه أي من كلام الرسول </w:t>
      </w:r>
      <w:r w:rsidRPr="00F76E63">
        <w:rPr>
          <w:sz w:val="28"/>
          <w:szCs w:val="28"/>
        </w:rPr>
        <w:sym w:font="Abo-thar" w:char="F061"/>
      </w:r>
      <w:r w:rsidRPr="00F76E63">
        <w:rPr>
          <w:rFonts w:hint="cs"/>
          <w:sz w:val="28"/>
          <w:szCs w:val="28"/>
          <w:rtl/>
        </w:rPr>
        <w:t xml:space="preserve"> </w:t>
      </w:r>
      <w:r w:rsidR="00290FC7" w:rsidRPr="00F76E63">
        <w:rPr>
          <w:sz w:val="28"/>
          <w:szCs w:val="28"/>
          <w:rtl/>
        </w:rPr>
        <w:t>قرينة دلت على أن الأمر ليس على التحتم</w:t>
      </w:r>
      <w:r w:rsidR="004B50F8" w:rsidRPr="00F76E63">
        <w:rPr>
          <w:sz w:val="28"/>
          <w:szCs w:val="28"/>
          <w:rtl/>
        </w:rPr>
        <w:t xml:space="preserve">، </w:t>
      </w:r>
      <w:r w:rsidR="00290FC7" w:rsidRPr="00F76E63">
        <w:rPr>
          <w:sz w:val="28"/>
          <w:szCs w:val="28"/>
          <w:rtl/>
        </w:rPr>
        <w:t>بل على الاختيار</w:t>
      </w:r>
      <w:r w:rsidR="004B50F8" w:rsidRPr="00F76E63">
        <w:rPr>
          <w:sz w:val="28"/>
          <w:szCs w:val="28"/>
          <w:rtl/>
        </w:rPr>
        <w:t xml:space="preserve">، </w:t>
      </w:r>
      <w:r w:rsidR="00290FC7" w:rsidRPr="00F76E63">
        <w:rPr>
          <w:sz w:val="28"/>
          <w:szCs w:val="28"/>
          <w:rtl/>
        </w:rPr>
        <w:t>فاختلف اجتهادهم</w:t>
      </w:r>
      <w:r w:rsidR="004B50F8" w:rsidRPr="00F76E63">
        <w:rPr>
          <w:sz w:val="28"/>
          <w:szCs w:val="28"/>
          <w:rtl/>
        </w:rPr>
        <w:t xml:space="preserve">، </w:t>
      </w:r>
      <w:r w:rsidR="00290FC7" w:rsidRPr="00F76E63">
        <w:rPr>
          <w:sz w:val="28"/>
          <w:szCs w:val="28"/>
          <w:rtl/>
        </w:rPr>
        <w:t xml:space="preserve">و صمم عمر على الامتناع لما قام عنده من القرائن بأنه </w:t>
      </w:r>
      <w:r w:rsidRPr="00F76E63">
        <w:rPr>
          <w:sz w:val="28"/>
          <w:szCs w:val="28"/>
        </w:rPr>
        <w:sym w:font="Abo-thar" w:char="F061"/>
      </w:r>
      <w:r w:rsidRPr="00F76E63">
        <w:rPr>
          <w:rFonts w:hint="cs"/>
          <w:sz w:val="28"/>
          <w:szCs w:val="28"/>
          <w:rtl/>
        </w:rPr>
        <w:t xml:space="preserve"> </w:t>
      </w:r>
      <w:r w:rsidR="00290FC7" w:rsidRPr="00F76E63">
        <w:rPr>
          <w:sz w:val="28"/>
          <w:szCs w:val="28"/>
          <w:rtl/>
        </w:rPr>
        <w:t>قال ذلك عن غير قصد جازم</w:t>
      </w:r>
      <w:r w:rsidR="004B50F8" w:rsidRPr="00F76E63">
        <w:rPr>
          <w:sz w:val="28"/>
          <w:szCs w:val="28"/>
          <w:rtl/>
        </w:rPr>
        <w:t xml:space="preserve">، </w:t>
      </w:r>
      <w:r w:rsidR="00290FC7" w:rsidRPr="00F76E63">
        <w:rPr>
          <w:sz w:val="28"/>
          <w:szCs w:val="28"/>
          <w:rtl/>
        </w:rPr>
        <w:t xml:space="preserve">و عزمه </w:t>
      </w:r>
      <w:r w:rsidRPr="00F76E63">
        <w:rPr>
          <w:sz w:val="28"/>
          <w:szCs w:val="28"/>
        </w:rPr>
        <w:sym w:font="Abo-thar" w:char="F061"/>
      </w:r>
      <w:r w:rsidRPr="00F76E63">
        <w:rPr>
          <w:rFonts w:hint="cs"/>
          <w:sz w:val="28"/>
          <w:szCs w:val="28"/>
          <w:rtl/>
        </w:rPr>
        <w:t xml:space="preserve"> </w:t>
      </w:r>
      <w:r w:rsidR="00290FC7" w:rsidRPr="00F76E63">
        <w:rPr>
          <w:sz w:val="28"/>
          <w:szCs w:val="28"/>
          <w:rtl/>
        </w:rPr>
        <w:t>كان إما بالوحي وإما بالاجتهاد</w:t>
      </w:r>
      <w:r w:rsidR="004B50F8" w:rsidRPr="00F76E63">
        <w:rPr>
          <w:sz w:val="28"/>
          <w:szCs w:val="28"/>
          <w:rtl/>
        </w:rPr>
        <w:t xml:space="preserve">، </w:t>
      </w:r>
      <w:r w:rsidR="00290FC7" w:rsidRPr="00F76E63">
        <w:rPr>
          <w:sz w:val="28"/>
          <w:szCs w:val="28"/>
          <w:rtl/>
        </w:rPr>
        <w:t xml:space="preserve">و كذلك تركه إن كان </w:t>
      </w:r>
      <w:r w:rsidR="00290FC7" w:rsidRPr="00F76E63">
        <w:rPr>
          <w:sz w:val="28"/>
          <w:szCs w:val="28"/>
          <w:rtl/>
        </w:rPr>
        <w:lastRenderedPageBreak/>
        <w:t>بالوحي فبالوحي وإلا فبالاجتهاد أيضاً ..</w:t>
      </w:r>
      <w:r w:rsidRPr="00F76E63">
        <w:rPr>
          <w:rFonts w:hint="cs"/>
          <w:sz w:val="28"/>
          <w:szCs w:val="28"/>
          <w:rtl/>
        </w:rPr>
        <w:t>)</w:t>
      </w:r>
      <w:r w:rsidRPr="00F76E63">
        <w:rPr>
          <w:rStyle w:val="af0"/>
          <w:sz w:val="28"/>
          <w:szCs w:val="28"/>
          <w:rtl/>
        </w:rPr>
        <w:t>(</w:t>
      </w:r>
      <w:r w:rsidRPr="00F76E63">
        <w:rPr>
          <w:rStyle w:val="af0"/>
          <w:sz w:val="28"/>
          <w:szCs w:val="28"/>
          <w:rtl/>
        </w:rPr>
        <w:footnoteReference w:id="144"/>
      </w:r>
      <w:r w:rsidRPr="00F76E63">
        <w:rPr>
          <w:rStyle w:val="af0"/>
          <w:sz w:val="28"/>
          <w:szCs w:val="28"/>
          <w:rtl/>
        </w:rPr>
        <w:t>)</w:t>
      </w:r>
      <w:r w:rsidRPr="00F76E63">
        <w:rPr>
          <w:rFonts w:hint="cs"/>
          <w:sz w:val="28"/>
          <w:szCs w:val="28"/>
          <w:rtl/>
        </w:rPr>
        <w:t xml:space="preserve"> </w:t>
      </w:r>
    </w:p>
    <w:p w14:paraId="686E4660" w14:textId="77777777" w:rsidR="00F814AE" w:rsidRPr="00F76E63" w:rsidRDefault="00F814AE" w:rsidP="00F814AE">
      <w:pPr>
        <w:pStyle w:val="aaac"/>
        <w:rPr>
          <w:sz w:val="28"/>
          <w:szCs w:val="28"/>
          <w:rtl/>
        </w:rPr>
      </w:pPr>
      <w:r w:rsidRPr="00F76E63">
        <w:rPr>
          <w:rFonts w:hint="cs"/>
          <w:sz w:val="28"/>
          <w:szCs w:val="28"/>
          <w:rtl/>
        </w:rPr>
        <w:t xml:space="preserve">وما قاله عجيب جدا، فكيف يقال لأمر رسول الله </w:t>
      </w:r>
      <w:r w:rsidRPr="00F76E63">
        <w:rPr>
          <w:rFonts w:hint="cs"/>
          <w:sz w:val="28"/>
          <w:szCs w:val="28"/>
        </w:rPr>
        <w:sym w:font="Abo-thar" w:char="F061"/>
      </w:r>
      <w:r w:rsidRPr="00F76E63">
        <w:rPr>
          <w:rFonts w:hint="cs"/>
          <w:sz w:val="28"/>
          <w:szCs w:val="28"/>
          <w:rtl/>
        </w:rPr>
        <w:t xml:space="preserve"> أنه لم يكن على سبيل الحتم واللزوم، وقد ورد في القرآن الكريم التشديد على إجابة رسول الله </w:t>
      </w:r>
      <w:r w:rsidRPr="00F76E63">
        <w:rPr>
          <w:rFonts w:hint="cs"/>
          <w:sz w:val="28"/>
          <w:szCs w:val="28"/>
        </w:rPr>
        <w:sym w:font="Abo-thar" w:char="F061"/>
      </w:r>
      <w:r w:rsidRPr="00F76E63">
        <w:rPr>
          <w:rFonts w:hint="cs"/>
          <w:sz w:val="28"/>
          <w:szCs w:val="28"/>
          <w:rtl/>
        </w:rPr>
        <w:t xml:space="preserve"> مطلقا، قال تعالى: </w:t>
      </w:r>
      <w:r w:rsidR="00822965" w:rsidRPr="00F76E63">
        <w:rPr>
          <w:sz w:val="28"/>
          <w:szCs w:val="28"/>
          <w:rtl/>
        </w:rPr>
        <w:t>﴿</w:t>
      </w:r>
      <w:r w:rsidRPr="00F76E63">
        <w:rPr>
          <w:sz w:val="28"/>
          <w:szCs w:val="28"/>
          <w:rtl/>
        </w:rPr>
        <w:t>يَاأَيُّهَا الَّذِينَ آمَنُوا اسْتَجِيبُوا لِلَّهِ وَلِلرَّسُولِ إِذَا دَعَاكُمْ لِمَا يُحْيِيكُمْ</w:t>
      </w:r>
      <w:r w:rsidR="00822965" w:rsidRPr="00F76E63">
        <w:rPr>
          <w:sz w:val="28"/>
          <w:szCs w:val="28"/>
          <w:rtl/>
        </w:rPr>
        <w:t>﴾</w:t>
      </w:r>
      <w:r w:rsidRPr="00F76E63">
        <w:rPr>
          <w:sz w:val="28"/>
          <w:szCs w:val="28"/>
          <w:rtl/>
        </w:rPr>
        <w:t xml:space="preserve"> [الأنفال: 24]</w:t>
      </w:r>
      <w:r w:rsidRPr="00F76E63">
        <w:rPr>
          <w:rFonts w:hint="cs"/>
          <w:sz w:val="28"/>
          <w:szCs w:val="28"/>
          <w:rtl/>
        </w:rPr>
        <w:t xml:space="preserve">، بل حذر بعدها من الفتنة التي قد تنجر من عدم إجابته، فقال: </w:t>
      </w:r>
      <w:r w:rsidR="00822965" w:rsidRPr="00F76E63">
        <w:rPr>
          <w:sz w:val="28"/>
          <w:szCs w:val="28"/>
          <w:rtl/>
        </w:rPr>
        <w:t>﴿</w:t>
      </w:r>
      <w:r w:rsidRPr="00F76E63">
        <w:rPr>
          <w:sz w:val="28"/>
          <w:szCs w:val="28"/>
          <w:rtl/>
        </w:rPr>
        <w:t xml:space="preserve"> وَاتَّقُوا فِتْنَةً لَا تُصِيبَنَّ الَّذِينَ ظَلَمُوا مِنْكُمْ خَاصَّةً وَاعْلَمُوا أَنَّ اللَّهَ شَدِيدُ الْعِقَابِ </w:t>
      </w:r>
      <w:r w:rsidR="00822965" w:rsidRPr="00F76E63">
        <w:rPr>
          <w:sz w:val="28"/>
          <w:szCs w:val="28"/>
          <w:rtl/>
        </w:rPr>
        <w:t>﴾</w:t>
      </w:r>
      <w:r w:rsidRPr="00F76E63">
        <w:rPr>
          <w:sz w:val="28"/>
          <w:szCs w:val="28"/>
          <w:rtl/>
        </w:rPr>
        <w:t xml:space="preserve"> [الأنفال: 25]</w:t>
      </w:r>
    </w:p>
    <w:p w14:paraId="698EBA26" w14:textId="77777777" w:rsidR="00F814AE" w:rsidRPr="00F76E63" w:rsidRDefault="00F814AE" w:rsidP="00F814AE">
      <w:pPr>
        <w:pStyle w:val="aaac"/>
        <w:rPr>
          <w:sz w:val="28"/>
          <w:szCs w:val="28"/>
          <w:rtl/>
        </w:rPr>
      </w:pPr>
      <w:r w:rsidRPr="00F76E63">
        <w:rPr>
          <w:rFonts w:hint="cs"/>
          <w:sz w:val="28"/>
          <w:szCs w:val="28"/>
          <w:rtl/>
        </w:rPr>
        <w:t xml:space="preserve">ثم كيف يقال بأن ذلك الأمر لم يكن على سبيل الحتم واللزوم، وقد قال </w:t>
      </w:r>
      <w:r w:rsidRPr="00F76E63">
        <w:rPr>
          <w:rFonts w:hint="cs"/>
          <w:sz w:val="28"/>
          <w:szCs w:val="28"/>
        </w:rPr>
        <w:sym w:font="Abo-thar" w:char="F061"/>
      </w:r>
      <w:r w:rsidRPr="00F76E63">
        <w:rPr>
          <w:rFonts w:hint="cs"/>
          <w:sz w:val="28"/>
          <w:szCs w:val="28"/>
          <w:rtl/>
        </w:rPr>
        <w:t xml:space="preserve"> مبينا أهميته وخطره: (</w:t>
      </w:r>
      <w:r w:rsidRPr="00F76E63">
        <w:rPr>
          <w:sz w:val="28"/>
          <w:szCs w:val="28"/>
          <w:rtl/>
        </w:rPr>
        <w:t>هلم أكتب لكم كتاباً لا تضلوا بعده</w:t>
      </w:r>
      <w:r w:rsidRPr="00F76E63">
        <w:rPr>
          <w:rFonts w:hint="cs"/>
          <w:sz w:val="28"/>
          <w:szCs w:val="28"/>
          <w:rtl/>
        </w:rPr>
        <w:t>)، فهل هناك شيء أهم من عدم الضلال.. بل عدم الضلال الأبدي.</w:t>
      </w:r>
    </w:p>
    <w:p w14:paraId="23882583" w14:textId="77777777" w:rsidR="00F814AE" w:rsidRPr="00F76E63" w:rsidRDefault="00F814AE" w:rsidP="00290FC7">
      <w:pPr>
        <w:pStyle w:val="aaac"/>
        <w:rPr>
          <w:sz w:val="28"/>
          <w:szCs w:val="28"/>
          <w:rtl/>
        </w:rPr>
      </w:pPr>
      <w:r w:rsidRPr="00F76E63">
        <w:rPr>
          <w:rFonts w:hint="cs"/>
          <w:sz w:val="28"/>
          <w:szCs w:val="28"/>
          <w:rtl/>
        </w:rPr>
        <w:t>لكن غلبة المعايير التي وضعها أهل السنة المذهبية تعمي وتصم، لأنها تجعل صاحبها يؤول كل شيء في سبيل تلك المعايير التي يقدسها أكثر مما يقدس رسوله.</w:t>
      </w:r>
    </w:p>
    <w:p w14:paraId="3913E709" w14:textId="77777777" w:rsidR="00290FC7" w:rsidRPr="00F76E63" w:rsidRDefault="00F814AE" w:rsidP="00050865">
      <w:pPr>
        <w:pStyle w:val="aaac"/>
        <w:rPr>
          <w:sz w:val="28"/>
          <w:szCs w:val="28"/>
          <w:rtl/>
        </w:rPr>
      </w:pPr>
      <w:r w:rsidRPr="00F76E63">
        <w:rPr>
          <w:rFonts w:hint="cs"/>
          <w:sz w:val="28"/>
          <w:szCs w:val="28"/>
          <w:rtl/>
        </w:rPr>
        <w:t xml:space="preserve">وقريب مما ذكره المازري ما ذكره </w:t>
      </w:r>
      <w:r w:rsidR="00290FC7" w:rsidRPr="00F76E63">
        <w:rPr>
          <w:sz w:val="28"/>
          <w:szCs w:val="28"/>
          <w:rtl/>
        </w:rPr>
        <w:t xml:space="preserve">البيهقي في </w:t>
      </w:r>
      <w:r w:rsidRPr="00F76E63">
        <w:rPr>
          <w:rFonts w:hint="cs"/>
          <w:sz w:val="28"/>
          <w:szCs w:val="28"/>
          <w:rtl/>
        </w:rPr>
        <w:t>(</w:t>
      </w:r>
      <w:r w:rsidR="00290FC7" w:rsidRPr="00F76E63">
        <w:rPr>
          <w:sz w:val="28"/>
          <w:szCs w:val="28"/>
          <w:rtl/>
        </w:rPr>
        <w:t>دلائل النبوة</w:t>
      </w:r>
      <w:r w:rsidRPr="00F76E63">
        <w:rPr>
          <w:rFonts w:hint="cs"/>
          <w:sz w:val="28"/>
          <w:szCs w:val="28"/>
          <w:rtl/>
        </w:rPr>
        <w:t>) عندما قال</w:t>
      </w:r>
      <w:r w:rsidR="00290FC7" w:rsidRPr="00F76E63">
        <w:rPr>
          <w:sz w:val="28"/>
          <w:szCs w:val="28"/>
          <w:rtl/>
        </w:rPr>
        <w:t xml:space="preserve">: </w:t>
      </w:r>
      <w:r w:rsidRPr="00F76E63">
        <w:rPr>
          <w:rFonts w:hint="cs"/>
          <w:sz w:val="28"/>
          <w:szCs w:val="28"/>
          <w:rtl/>
        </w:rPr>
        <w:t>(</w:t>
      </w:r>
      <w:r w:rsidR="00290FC7" w:rsidRPr="00F76E63">
        <w:rPr>
          <w:sz w:val="28"/>
          <w:szCs w:val="28"/>
          <w:rtl/>
        </w:rPr>
        <w:t xml:space="preserve">إنما قصد عمر التخفيف على رسول الله </w:t>
      </w:r>
      <w:r w:rsidR="0025196A" w:rsidRPr="00F76E63">
        <w:rPr>
          <w:sz w:val="28"/>
          <w:szCs w:val="28"/>
        </w:rPr>
        <w:sym w:font="Abo-thar" w:char="F061"/>
      </w:r>
      <w:r w:rsidR="0025196A" w:rsidRPr="00F76E63">
        <w:rPr>
          <w:rFonts w:hint="cs"/>
          <w:sz w:val="28"/>
          <w:szCs w:val="28"/>
          <w:rtl/>
        </w:rPr>
        <w:t xml:space="preserve"> </w:t>
      </w:r>
      <w:r w:rsidR="00290FC7" w:rsidRPr="00F76E63">
        <w:rPr>
          <w:sz w:val="28"/>
          <w:szCs w:val="28"/>
          <w:rtl/>
        </w:rPr>
        <w:t>حين غلبه الوجع</w:t>
      </w:r>
      <w:r w:rsidR="004B50F8" w:rsidRPr="00F76E63">
        <w:rPr>
          <w:sz w:val="28"/>
          <w:szCs w:val="28"/>
          <w:rtl/>
        </w:rPr>
        <w:t xml:space="preserve">، </w:t>
      </w:r>
      <w:r w:rsidR="00290FC7" w:rsidRPr="00F76E63">
        <w:rPr>
          <w:sz w:val="28"/>
          <w:szCs w:val="28"/>
          <w:rtl/>
        </w:rPr>
        <w:t xml:space="preserve">ولو كان مراده </w:t>
      </w:r>
      <w:r w:rsidR="0025196A" w:rsidRPr="00F76E63">
        <w:rPr>
          <w:sz w:val="28"/>
          <w:szCs w:val="28"/>
        </w:rPr>
        <w:sym w:font="Abo-thar" w:char="F061"/>
      </w:r>
      <w:r w:rsidR="0025196A" w:rsidRPr="00F76E63">
        <w:rPr>
          <w:rFonts w:hint="cs"/>
          <w:sz w:val="28"/>
          <w:szCs w:val="28"/>
          <w:rtl/>
        </w:rPr>
        <w:t xml:space="preserve"> </w:t>
      </w:r>
      <w:r w:rsidR="00290FC7" w:rsidRPr="00F76E63">
        <w:rPr>
          <w:sz w:val="28"/>
          <w:szCs w:val="28"/>
          <w:rtl/>
        </w:rPr>
        <w:t xml:space="preserve">أن يكتب ما لا يستغنون عنه لم يتركه لاختلافهم ولا لغيره لقوله تعالى </w:t>
      </w:r>
      <w:r w:rsidR="00822965" w:rsidRPr="00F76E63">
        <w:rPr>
          <w:sz w:val="28"/>
          <w:szCs w:val="28"/>
          <w:rtl/>
        </w:rPr>
        <w:t>﴿</w:t>
      </w:r>
      <w:r w:rsidR="00290FC7" w:rsidRPr="00F76E63">
        <w:rPr>
          <w:sz w:val="28"/>
          <w:szCs w:val="28"/>
          <w:rtl/>
        </w:rPr>
        <w:t xml:space="preserve"> </w:t>
      </w:r>
      <w:r w:rsidR="00050865" w:rsidRPr="00050865">
        <w:rPr>
          <w:sz w:val="28"/>
          <w:szCs w:val="28"/>
          <w:rtl/>
        </w:rPr>
        <w:t>بَلِّغْ مَا أُنْزِلَ إِلَيْكَ</w:t>
      </w:r>
      <w:r w:rsidR="00822965" w:rsidRPr="00F76E63">
        <w:rPr>
          <w:sz w:val="28"/>
          <w:szCs w:val="28"/>
          <w:rtl/>
        </w:rPr>
        <w:t>﴾</w:t>
      </w:r>
      <w:r w:rsidR="00290FC7" w:rsidRPr="00F76E63">
        <w:rPr>
          <w:sz w:val="28"/>
          <w:szCs w:val="28"/>
          <w:rtl/>
        </w:rPr>
        <w:t xml:space="preserve"> </w:t>
      </w:r>
      <w:r w:rsidR="00050865" w:rsidRPr="00050865">
        <w:rPr>
          <w:sz w:val="28"/>
          <w:szCs w:val="28"/>
          <w:rtl/>
        </w:rPr>
        <w:t xml:space="preserve"> [المائدة: 67] </w:t>
      </w:r>
      <w:r w:rsidR="00290FC7" w:rsidRPr="00F76E63">
        <w:rPr>
          <w:sz w:val="28"/>
          <w:szCs w:val="28"/>
          <w:rtl/>
        </w:rPr>
        <w:t>كما لم يترك تبليغ غير ذلك لمخالفة من خالفه و معاداة من عاداه</w:t>
      </w:r>
      <w:r w:rsidR="004B50F8" w:rsidRPr="00F76E63">
        <w:rPr>
          <w:sz w:val="28"/>
          <w:szCs w:val="28"/>
          <w:rtl/>
        </w:rPr>
        <w:t xml:space="preserve">، </w:t>
      </w:r>
      <w:r w:rsidR="00290FC7" w:rsidRPr="00F76E63">
        <w:rPr>
          <w:sz w:val="28"/>
          <w:szCs w:val="28"/>
          <w:rtl/>
        </w:rPr>
        <w:t xml:space="preserve">و كما أمر في ذلك الحال بإخراج اليهود من جزيرة العرب </w:t>
      </w:r>
      <w:r w:rsidR="0025196A" w:rsidRPr="00F76E63">
        <w:rPr>
          <w:sz w:val="28"/>
          <w:szCs w:val="28"/>
          <w:rtl/>
        </w:rPr>
        <w:t>و غير ذلك مما ذكره في الحديث</w:t>
      </w:r>
      <w:r w:rsidR="0025196A" w:rsidRPr="00F76E63">
        <w:rPr>
          <w:rFonts w:hint="cs"/>
          <w:sz w:val="28"/>
          <w:szCs w:val="28"/>
          <w:rtl/>
        </w:rPr>
        <w:t>)</w:t>
      </w:r>
      <w:r w:rsidR="0025196A" w:rsidRPr="00F76E63">
        <w:rPr>
          <w:rStyle w:val="af0"/>
          <w:sz w:val="28"/>
          <w:szCs w:val="28"/>
          <w:rtl/>
        </w:rPr>
        <w:t>(</w:t>
      </w:r>
      <w:r w:rsidR="0025196A" w:rsidRPr="00F76E63">
        <w:rPr>
          <w:rStyle w:val="af0"/>
          <w:sz w:val="28"/>
          <w:szCs w:val="28"/>
          <w:rtl/>
        </w:rPr>
        <w:footnoteReference w:id="145"/>
      </w:r>
      <w:r w:rsidR="0025196A" w:rsidRPr="00F76E63">
        <w:rPr>
          <w:rStyle w:val="af0"/>
          <w:sz w:val="28"/>
          <w:szCs w:val="28"/>
          <w:rtl/>
        </w:rPr>
        <w:t>)</w:t>
      </w:r>
      <w:r w:rsidR="0025196A" w:rsidRPr="00F76E63">
        <w:rPr>
          <w:rFonts w:hint="cs"/>
          <w:sz w:val="28"/>
          <w:szCs w:val="28"/>
          <w:rtl/>
        </w:rPr>
        <w:t xml:space="preserve"> </w:t>
      </w:r>
    </w:p>
    <w:p w14:paraId="4B9312F2" w14:textId="77777777" w:rsidR="00050865" w:rsidRDefault="0025196A" w:rsidP="0025196A">
      <w:pPr>
        <w:pStyle w:val="aaac"/>
        <w:rPr>
          <w:sz w:val="28"/>
          <w:szCs w:val="28"/>
          <w:rtl/>
        </w:rPr>
      </w:pPr>
      <w:r w:rsidRPr="00F76E63">
        <w:rPr>
          <w:rFonts w:hint="cs"/>
          <w:sz w:val="28"/>
          <w:szCs w:val="28"/>
          <w:rtl/>
        </w:rPr>
        <w:t xml:space="preserve">وما ذكره البيهقي لا يقل غرابة عما ذكره المازري، لأنه يتنافى مع ما ورد في الحديث من الاهتمام بالوصية، أما ترك رسول الله </w:t>
      </w:r>
      <w:r w:rsidRPr="00F76E63">
        <w:rPr>
          <w:rFonts w:hint="cs"/>
          <w:sz w:val="28"/>
          <w:szCs w:val="28"/>
        </w:rPr>
        <w:sym w:font="Abo-thar" w:char="F061"/>
      </w:r>
      <w:r w:rsidRPr="00F76E63">
        <w:rPr>
          <w:rFonts w:hint="cs"/>
          <w:sz w:val="28"/>
          <w:szCs w:val="28"/>
          <w:rtl/>
        </w:rPr>
        <w:t xml:space="preserve"> للكتابة، فليس تقصيرا منه </w:t>
      </w:r>
      <w:r w:rsidRPr="00F76E63">
        <w:rPr>
          <w:rFonts w:hint="cs"/>
          <w:sz w:val="28"/>
          <w:szCs w:val="28"/>
        </w:rPr>
        <w:sym w:font="Abo-thar" w:char="F061"/>
      </w:r>
      <w:r w:rsidRPr="00F76E63">
        <w:rPr>
          <w:rFonts w:hint="cs"/>
          <w:sz w:val="28"/>
          <w:szCs w:val="28"/>
          <w:rtl/>
        </w:rPr>
        <w:t>، وإنما يفسر الأمر فيها كما يفسر سكوته عن تحديد ليلة القدر بعدما حصل التنازع.</w:t>
      </w:r>
      <w:r w:rsidRPr="00F76E63">
        <w:rPr>
          <w:sz w:val="28"/>
          <w:szCs w:val="28"/>
          <w:rtl/>
        </w:rPr>
        <w:t xml:space="preserve"> </w:t>
      </w:r>
    </w:p>
    <w:p w14:paraId="644A9D1D" w14:textId="77777777" w:rsidR="0025196A" w:rsidRPr="00F76E63" w:rsidRDefault="0025196A" w:rsidP="0025196A">
      <w:pPr>
        <w:pStyle w:val="aaac"/>
        <w:rPr>
          <w:sz w:val="28"/>
          <w:szCs w:val="28"/>
          <w:rtl/>
        </w:rPr>
      </w:pPr>
      <w:r w:rsidRPr="00F76E63">
        <w:rPr>
          <w:rFonts w:hint="cs"/>
          <w:sz w:val="28"/>
          <w:szCs w:val="28"/>
          <w:rtl/>
        </w:rPr>
        <w:lastRenderedPageBreak/>
        <w:t xml:space="preserve">ففي </w:t>
      </w:r>
      <w:r w:rsidRPr="00F76E63">
        <w:rPr>
          <w:sz w:val="28"/>
          <w:szCs w:val="28"/>
          <w:rtl/>
        </w:rPr>
        <w:t>صحيح البخاري عن عبادة بن الصامت قال</w:t>
      </w:r>
      <w:r w:rsidR="004B50F8" w:rsidRPr="00F76E63">
        <w:rPr>
          <w:sz w:val="28"/>
          <w:szCs w:val="28"/>
          <w:rtl/>
        </w:rPr>
        <w:t xml:space="preserve">: </w:t>
      </w:r>
      <w:r w:rsidRPr="00F76E63">
        <w:rPr>
          <w:sz w:val="28"/>
          <w:szCs w:val="28"/>
          <w:rtl/>
        </w:rPr>
        <w:t xml:space="preserve">خرج النبي </w:t>
      </w:r>
      <w:r w:rsidRPr="00F76E63">
        <w:rPr>
          <w:sz w:val="28"/>
          <w:szCs w:val="28"/>
        </w:rPr>
        <w:sym w:font="Abo-thar" w:char="F061"/>
      </w:r>
      <w:r w:rsidRPr="00F76E63">
        <w:rPr>
          <w:rFonts w:hint="cs"/>
          <w:sz w:val="28"/>
          <w:szCs w:val="28"/>
          <w:rtl/>
        </w:rPr>
        <w:t xml:space="preserve"> </w:t>
      </w:r>
      <w:r w:rsidRPr="00F76E63">
        <w:rPr>
          <w:sz w:val="28"/>
          <w:szCs w:val="28"/>
          <w:rtl/>
        </w:rPr>
        <w:t>ليخبرنا ليلة القدر فتلاحى ( أي تخاصم وتنازع ) رجلان من المسلمين</w:t>
      </w:r>
      <w:r w:rsidR="004B50F8" w:rsidRPr="00F76E63">
        <w:rPr>
          <w:sz w:val="28"/>
          <w:szCs w:val="28"/>
          <w:rtl/>
        </w:rPr>
        <w:t xml:space="preserve">، </w:t>
      </w:r>
      <w:r w:rsidRPr="00F76E63">
        <w:rPr>
          <w:sz w:val="28"/>
          <w:szCs w:val="28"/>
          <w:rtl/>
        </w:rPr>
        <w:t>فقال: (خرجت لأخبركم بليلة القدر</w:t>
      </w:r>
      <w:r w:rsidR="004B50F8" w:rsidRPr="00F76E63">
        <w:rPr>
          <w:sz w:val="28"/>
          <w:szCs w:val="28"/>
          <w:rtl/>
        </w:rPr>
        <w:t xml:space="preserve">، </w:t>
      </w:r>
      <w:r w:rsidRPr="00F76E63">
        <w:rPr>
          <w:sz w:val="28"/>
          <w:szCs w:val="28"/>
          <w:rtl/>
        </w:rPr>
        <w:t>فتلاحى فلان وفلان فرُفعت</w:t>
      </w:r>
      <w:r w:rsidR="004B50F8" w:rsidRPr="00F76E63">
        <w:rPr>
          <w:sz w:val="28"/>
          <w:szCs w:val="28"/>
          <w:rtl/>
        </w:rPr>
        <w:t xml:space="preserve">، </w:t>
      </w:r>
      <w:r w:rsidRPr="00F76E63">
        <w:rPr>
          <w:sz w:val="28"/>
          <w:szCs w:val="28"/>
          <w:rtl/>
        </w:rPr>
        <w:t>وعسى أن يكون خيراً لكم</w:t>
      </w:r>
      <w:r w:rsidR="004B50F8" w:rsidRPr="00F76E63">
        <w:rPr>
          <w:sz w:val="28"/>
          <w:szCs w:val="28"/>
          <w:rtl/>
        </w:rPr>
        <w:t xml:space="preserve">، </w:t>
      </w:r>
      <w:r w:rsidRPr="00F76E63">
        <w:rPr>
          <w:sz w:val="28"/>
          <w:szCs w:val="28"/>
          <w:rtl/>
        </w:rPr>
        <w:t>فالتمسوها في التاسعة والسابعة والخامسة)</w:t>
      </w:r>
      <w:r w:rsidRPr="00F76E63">
        <w:rPr>
          <w:rStyle w:val="af0"/>
          <w:sz w:val="28"/>
          <w:szCs w:val="28"/>
          <w:rtl/>
        </w:rPr>
        <w:t>(</w:t>
      </w:r>
      <w:r w:rsidRPr="00F76E63">
        <w:rPr>
          <w:rStyle w:val="af0"/>
          <w:sz w:val="28"/>
          <w:szCs w:val="28"/>
          <w:rtl/>
        </w:rPr>
        <w:footnoteReference w:id="146"/>
      </w:r>
      <w:r w:rsidRPr="00F76E63">
        <w:rPr>
          <w:rStyle w:val="af0"/>
          <w:sz w:val="28"/>
          <w:szCs w:val="28"/>
          <w:rtl/>
        </w:rPr>
        <w:t>)</w:t>
      </w:r>
      <w:r w:rsidRPr="00F76E63">
        <w:rPr>
          <w:rFonts w:hint="cs"/>
          <w:sz w:val="28"/>
          <w:szCs w:val="28"/>
          <w:rtl/>
        </w:rPr>
        <w:t xml:space="preserve"> </w:t>
      </w:r>
    </w:p>
    <w:p w14:paraId="1D7A3B27" w14:textId="77777777" w:rsidR="0025196A" w:rsidRPr="00F76E63" w:rsidRDefault="0025196A" w:rsidP="0025196A">
      <w:pPr>
        <w:pStyle w:val="aaac"/>
        <w:rPr>
          <w:sz w:val="28"/>
          <w:szCs w:val="28"/>
          <w:rtl/>
        </w:rPr>
      </w:pPr>
      <w:r w:rsidRPr="00F76E63">
        <w:rPr>
          <w:rFonts w:hint="cs"/>
          <w:sz w:val="28"/>
          <w:szCs w:val="28"/>
          <w:rtl/>
        </w:rPr>
        <w:t xml:space="preserve">وهكذا كان التنازع سببا في الحرمان من تحديد ليلة القدر .. لأنها نعمة كبرى.. فلما لم يقدروها حق قدرها حرموا من ذلك.. وهكذا كان حرمانهم من تلك الوصية العظيمة بسبب التنازع.. لأنه حصل له علم </w:t>
      </w:r>
      <w:r w:rsidRPr="00F76E63">
        <w:rPr>
          <w:rFonts w:hint="cs"/>
          <w:sz w:val="28"/>
          <w:szCs w:val="28"/>
        </w:rPr>
        <w:sym w:font="Abo-thar" w:char="F061"/>
      </w:r>
      <w:r w:rsidRPr="00F76E63">
        <w:rPr>
          <w:rFonts w:hint="cs"/>
          <w:sz w:val="28"/>
          <w:szCs w:val="28"/>
          <w:rtl/>
        </w:rPr>
        <w:t xml:space="preserve"> بأن هؤلاء الذين اجترأوا على التنازع بين يديه لن يصعب عليهم أن يمزقوا وصيته أو يؤولوها أو يفعلوا بها أي شيء.</w:t>
      </w:r>
    </w:p>
    <w:p w14:paraId="753C03EF" w14:textId="77777777" w:rsidR="00290FC7" w:rsidRPr="00F76E63" w:rsidRDefault="0025196A" w:rsidP="0025196A">
      <w:pPr>
        <w:pStyle w:val="aaac"/>
        <w:rPr>
          <w:sz w:val="28"/>
          <w:szCs w:val="28"/>
          <w:rtl/>
        </w:rPr>
      </w:pPr>
      <w:r w:rsidRPr="00F76E63">
        <w:rPr>
          <w:rFonts w:hint="cs"/>
          <w:sz w:val="28"/>
          <w:szCs w:val="28"/>
          <w:rtl/>
        </w:rPr>
        <w:t>ولا يقل عما ذكره المازري والبيهقي من التأويل ما ذكره القرطبي حين قال: (</w:t>
      </w:r>
      <w:r w:rsidR="00290FC7" w:rsidRPr="00F76E63">
        <w:rPr>
          <w:sz w:val="28"/>
          <w:szCs w:val="28"/>
          <w:rtl/>
        </w:rPr>
        <w:t>ائتوني أمر</w:t>
      </w:r>
      <w:r w:rsidR="004B50F8" w:rsidRPr="00F76E63">
        <w:rPr>
          <w:sz w:val="28"/>
          <w:szCs w:val="28"/>
          <w:rtl/>
        </w:rPr>
        <w:t xml:space="preserve">، </w:t>
      </w:r>
      <w:r w:rsidR="00290FC7" w:rsidRPr="00F76E63">
        <w:rPr>
          <w:sz w:val="28"/>
          <w:szCs w:val="28"/>
          <w:rtl/>
        </w:rPr>
        <w:t>و كان حق المأمور أن يبادر للامتثال</w:t>
      </w:r>
      <w:r w:rsidR="004B50F8" w:rsidRPr="00F76E63">
        <w:rPr>
          <w:sz w:val="28"/>
          <w:szCs w:val="28"/>
          <w:rtl/>
        </w:rPr>
        <w:t xml:space="preserve">، </w:t>
      </w:r>
      <w:r w:rsidR="00290FC7" w:rsidRPr="00F76E63">
        <w:rPr>
          <w:sz w:val="28"/>
          <w:szCs w:val="28"/>
          <w:rtl/>
        </w:rPr>
        <w:t>لكن ظهر لعمر رضي الله عنه مع طائفة أنه ليس على الوجوب</w:t>
      </w:r>
      <w:r w:rsidR="004B50F8" w:rsidRPr="00F76E63">
        <w:rPr>
          <w:sz w:val="28"/>
          <w:szCs w:val="28"/>
          <w:rtl/>
        </w:rPr>
        <w:t xml:space="preserve">، </w:t>
      </w:r>
      <w:r w:rsidR="00290FC7" w:rsidRPr="00F76E63">
        <w:rPr>
          <w:sz w:val="28"/>
          <w:szCs w:val="28"/>
          <w:rtl/>
        </w:rPr>
        <w:t>و أنه من باب الإرشاد للأصلح</w:t>
      </w:r>
      <w:r w:rsidR="004B50F8" w:rsidRPr="00F76E63">
        <w:rPr>
          <w:sz w:val="28"/>
          <w:szCs w:val="28"/>
          <w:rtl/>
        </w:rPr>
        <w:t xml:space="preserve">، </w:t>
      </w:r>
      <w:r w:rsidR="00290FC7" w:rsidRPr="00F76E63">
        <w:rPr>
          <w:sz w:val="28"/>
          <w:szCs w:val="28"/>
          <w:rtl/>
        </w:rPr>
        <w:t xml:space="preserve">فكرهوا أن يكلفوه من ذلك ما يشق عليه في تلك الحالة مع استحضارهم لقوله تعالى </w:t>
      </w:r>
      <w:r w:rsidR="00822965" w:rsidRPr="00F76E63">
        <w:rPr>
          <w:sz w:val="28"/>
          <w:szCs w:val="28"/>
          <w:rtl/>
        </w:rPr>
        <w:t>﴿</w:t>
      </w:r>
      <w:r w:rsidR="00290FC7" w:rsidRPr="00F76E63">
        <w:rPr>
          <w:sz w:val="28"/>
          <w:szCs w:val="28"/>
          <w:rtl/>
        </w:rPr>
        <w:t xml:space="preserve"> ما فرطنا في الكتاب من شيء </w:t>
      </w:r>
      <w:r w:rsidR="00822965" w:rsidRPr="00F76E63">
        <w:rPr>
          <w:sz w:val="28"/>
          <w:szCs w:val="28"/>
          <w:rtl/>
        </w:rPr>
        <w:t>﴾</w:t>
      </w:r>
      <w:r w:rsidR="00290FC7" w:rsidRPr="00F76E63">
        <w:rPr>
          <w:sz w:val="28"/>
          <w:szCs w:val="28"/>
          <w:rtl/>
        </w:rPr>
        <w:t xml:space="preserve"> و قوله تعالى </w:t>
      </w:r>
      <w:r w:rsidR="00822965" w:rsidRPr="00F76E63">
        <w:rPr>
          <w:sz w:val="28"/>
          <w:szCs w:val="28"/>
          <w:rtl/>
        </w:rPr>
        <w:t>﴿</w:t>
      </w:r>
      <w:r w:rsidR="00290FC7" w:rsidRPr="00F76E63">
        <w:rPr>
          <w:sz w:val="28"/>
          <w:szCs w:val="28"/>
          <w:rtl/>
        </w:rPr>
        <w:t xml:space="preserve"> تبياناً لكل شيء </w:t>
      </w:r>
      <w:r w:rsidR="00822965" w:rsidRPr="00F76E63">
        <w:rPr>
          <w:sz w:val="28"/>
          <w:szCs w:val="28"/>
          <w:rtl/>
        </w:rPr>
        <w:t>﴾</w:t>
      </w:r>
      <w:r w:rsidR="00290FC7" w:rsidRPr="00F76E63">
        <w:rPr>
          <w:sz w:val="28"/>
          <w:szCs w:val="28"/>
          <w:rtl/>
        </w:rPr>
        <w:t xml:space="preserve"> و لهذا قال عمر</w:t>
      </w:r>
      <w:r w:rsidR="004B50F8" w:rsidRPr="00F76E63">
        <w:rPr>
          <w:sz w:val="28"/>
          <w:szCs w:val="28"/>
          <w:rtl/>
        </w:rPr>
        <w:t xml:space="preserve">: </w:t>
      </w:r>
      <w:r w:rsidR="00290FC7" w:rsidRPr="00F76E63">
        <w:rPr>
          <w:sz w:val="28"/>
          <w:szCs w:val="28"/>
          <w:rtl/>
        </w:rPr>
        <w:t>حسبنا كتاب الله</w:t>
      </w:r>
      <w:r w:rsidR="004B50F8" w:rsidRPr="00F76E63">
        <w:rPr>
          <w:sz w:val="28"/>
          <w:szCs w:val="28"/>
          <w:rtl/>
        </w:rPr>
        <w:t xml:space="preserve">، </w:t>
      </w:r>
      <w:r w:rsidR="00290FC7" w:rsidRPr="00F76E63">
        <w:rPr>
          <w:sz w:val="28"/>
          <w:szCs w:val="28"/>
          <w:rtl/>
        </w:rPr>
        <w:t>و ظهر لطائفة أخرى أن الأولى أن يكتب لما فيه من زيادة الإيضاح</w:t>
      </w:r>
      <w:r w:rsidR="004B50F8" w:rsidRPr="00F76E63">
        <w:rPr>
          <w:sz w:val="28"/>
          <w:szCs w:val="28"/>
          <w:rtl/>
        </w:rPr>
        <w:t xml:space="preserve">، </w:t>
      </w:r>
      <w:r w:rsidR="00290FC7" w:rsidRPr="00F76E63">
        <w:rPr>
          <w:sz w:val="28"/>
          <w:szCs w:val="28"/>
          <w:rtl/>
        </w:rPr>
        <w:t>و دل أمره لهم بالقيام على أن أمره الأول كان على الاختيار</w:t>
      </w:r>
      <w:r w:rsidR="004B50F8" w:rsidRPr="00F76E63">
        <w:rPr>
          <w:sz w:val="28"/>
          <w:szCs w:val="28"/>
          <w:rtl/>
        </w:rPr>
        <w:t xml:space="preserve">، </w:t>
      </w:r>
      <w:r w:rsidR="00290FC7" w:rsidRPr="00F76E63">
        <w:rPr>
          <w:sz w:val="28"/>
          <w:szCs w:val="28"/>
          <w:rtl/>
        </w:rPr>
        <w:t xml:space="preserve">و لهذا عاش </w:t>
      </w:r>
      <w:r w:rsidRPr="00F76E63">
        <w:rPr>
          <w:sz w:val="28"/>
          <w:szCs w:val="28"/>
        </w:rPr>
        <w:sym w:font="Abo-thar" w:char="F061"/>
      </w:r>
      <w:r w:rsidRPr="00F76E63">
        <w:rPr>
          <w:rFonts w:hint="cs"/>
          <w:sz w:val="28"/>
          <w:szCs w:val="28"/>
          <w:rtl/>
        </w:rPr>
        <w:t xml:space="preserve"> </w:t>
      </w:r>
      <w:r w:rsidR="00290FC7" w:rsidRPr="00F76E63">
        <w:rPr>
          <w:sz w:val="28"/>
          <w:szCs w:val="28"/>
          <w:rtl/>
        </w:rPr>
        <w:t>بعد ذلك أياماً و لم يعاود أمرهم بذلك</w:t>
      </w:r>
      <w:r w:rsidR="004B50F8" w:rsidRPr="00F76E63">
        <w:rPr>
          <w:sz w:val="28"/>
          <w:szCs w:val="28"/>
          <w:rtl/>
        </w:rPr>
        <w:t xml:space="preserve">، </w:t>
      </w:r>
      <w:r w:rsidR="00290FC7" w:rsidRPr="00F76E63">
        <w:rPr>
          <w:sz w:val="28"/>
          <w:szCs w:val="28"/>
          <w:rtl/>
        </w:rPr>
        <w:t>و لو كان واجباً لم يتركه لاختلافهم</w:t>
      </w:r>
      <w:r w:rsidR="004B50F8" w:rsidRPr="00F76E63">
        <w:rPr>
          <w:sz w:val="28"/>
          <w:szCs w:val="28"/>
          <w:rtl/>
        </w:rPr>
        <w:t xml:space="preserve">، </w:t>
      </w:r>
      <w:r w:rsidR="00290FC7" w:rsidRPr="00F76E63">
        <w:rPr>
          <w:sz w:val="28"/>
          <w:szCs w:val="28"/>
          <w:rtl/>
        </w:rPr>
        <w:t>لأنه لم يترك التبليغ لمخالفة من خالف</w:t>
      </w:r>
      <w:r w:rsidR="004B50F8" w:rsidRPr="00F76E63">
        <w:rPr>
          <w:sz w:val="28"/>
          <w:szCs w:val="28"/>
          <w:rtl/>
        </w:rPr>
        <w:t xml:space="preserve">، </w:t>
      </w:r>
      <w:r w:rsidR="00290FC7" w:rsidRPr="00F76E63">
        <w:rPr>
          <w:sz w:val="28"/>
          <w:szCs w:val="28"/>
          <w:rtl/>
        </w:rPr>
        <w:t>و قد كان الصحابة يراجعونه في بعض الأمور ما لم يجزم بالأمر فإذا عزم امتثلوا</w:t>
      </w:r>
      <w:r w:rsidRPr="00F76E63">
        <w:rPr>
          <w:rFonts w:hint="cs"/>
          <w:sz w:val="28"/>
          <w:szCs w:val="28"/>
          <w:rtl/>
        </w:rPr>
        <w:t>)</w:t>
      </w:r>
      <w:r w:rsidRPr="00F76E63">
        <w:rPr>
          <w:rStyle w:val="af0"/>
          <w:sz w:val="28"/>
          <w:szCs w:val="28"/>
          <w:rtl/>
        </w:rPr>
        <w:t>(</w:t>
      </w:r>
      <w:r w:rsidRPr="00F76E63">
        <w:rPr>
          <w:rStyle w:val="af0"/>
          <w:sz w:val="28"/>
          <w:szCs w:val="28"/>
          <w:rtl/>
        </w:rPr>
        <w:footnoteReference w:id="147"/>
      </w:r>
      <w:r w:rsidRPr="00F76E63">
        <w:rPr>
          <w:rStyle w:val="af0"/>
          <w:sz w:val="28"/>
          <w:szCs w:val="28"/>
          <w:rtl/>
        </w:rPr>
        <w:t>)</w:t>
      </w:r>
      <w:r w:rsidRPr="00F76E63">
        <w:rPr>
          <w:rFonts w:hint="cs"/>
          <w:sz w:val="28"/>
          <w:szCs w:val="28"/>
          <w:rtl/>
        </w:rPr>
        <w:t xml:space="preserve"> </w:t>
      </w:r>
    </w:p>
    <w:p w14:paraId="1A6FCD94" w14:textId="77777777" w:rsidR="00290FC7" w:rsidRPr="00F76E63" w:rsidRDefault="0025196A" w:rsidP="0025196A">
      <w:pPr>
        <w:pStyle w:val="aaac"/>
        <w:rPr>
          <w:sz w:val="28"/>
          <w:szCs w:val="28"/>
          <w:rtl/>
        </w:rPr>
      </w:pPr>
      <w:r w:rsidRPr="00F76E63">
        <w:rPr>
          <w:rFonts w:hint="cs"/>
          <w:sz w:val="28"/>
          <w:szCs w:val="28"/>
          <w:rtl/>
        </w:rPr>
        <w:t xml:space="preserve">أما النووي فقد نقل إجماع الشراح على أن الحكمة كانت مع عمر وغيره من الصحابة الذين منعوا  النبي </w:t>
      </w:r>
      <w:r w:rsidRPr="00F76E63">
        <w:rPr>
          <w:rFonts w:hint="cs"/>
          <w:sz w:val="28"/>
          <w:szCs w:val="28"/>
        </w:rPr>
        <w:sym w:font="Abo-thar" w:char="F061"/>
      </w:r>
      <w:r w:rsidRPr="00F76E63">
        <w:rPr>
          <w:rFonts w:hint="cs"/>
          <w:sz w:val="28"/>
          <w:szCs w:val="28"/>
          <w:rtl/>
        </w:rPr>
        <w:t xml:space="preserve"> من الكتابة، فقال:</w:t>
      </w:r>
      <w:r w:rsidR="00290FC7" w:rsidRPr="00F76E63">
        <w:rPr>
          <w:sz w:val="28"/>
          <w:szCs w:val="28"/>
          <w:rtl/>
        </w:rPr>
        <w:t xml:space="preserve"> </w:t>
      </w:r>
      <w:r w:rsidRPr="00F76E63">
        <w:rPr>
          <w:rFonts w:hint="cs"/>
          <w:sz w:val="28"/>
          <w:szCs w:val="28"/>
          <w:rtl/>
        </w:rPr>
        <w:t>(</w:t>
      </w:r>
      <w:r w:rsidR="00290FC7" w:rsidRPr="00F76E63">
        <w:rPr>
          <w:sz w:val="28"/>
          <w:szCs w:val="28"/>
          <w:rtl/>
        </w:rPr>
        <w:t xml:space="preserve">أما كلام عمر رضي الله عنه فقد اتفق العلماء </w:t>
      </w:r>
      <w:r w:rsidR="00290FC7" w:rsidRPr="00F76E63">
        <w:rPr>
          <w:sz w:val="28"/>
          <w:szCs w:val="28"/>
          <w:rtl/>
        </w:rPr>
        <w:lastRenderedPageBreak/>
        <w:t>المتكلمون في شرح الحديث على أنه من دلائل فقه عمر و فضائله و دقيق نظره</w:t>
      </w:r>
      <w:r w:rsidR="004B50F8" w:rsidRPr="00F76E63">
        <w:rPr>
          <w:sz w:val="28"/>
          <w:szCs w:val="28"/>
          <w:rtl/>
        </w:rPr>
        <w:t xml:space="preserve">، </w:t>
      </w:r>
      <w:r w:rsidR="00290FC7" w:rsidRPr="00F76E63">
        <w:rPr>
          <w:sz w:val="28"/>
          <w:szCs w:val="28"/>
          <w:rtl/>
        </w:rPr>
        <w:t xml:space="preserve">لأنه خشي أن يكتب </w:t>
      </w:r>
      <w:r w:rsidRPr="00F76E63">
        <w:rPr>
          <w:sz w:val="28"/>
          <w:szCs w:val="28"/>
        </w:rPr>
        <w:sym w:font="Abo-thar" w:char="F061"/>
      </w:r>
      <w:r w:rsidRPr="00F76E63">
        <w:rPr>
          <w:rFonts w:hint="cs"/>
          <w:sz w:val="28"/>
          <w:szCs w:val="28"/>
          <w:rtl/>
        </w:rPr>
        <w:t xml:space="preserve"> </w:t>
      </w:r>
      <w:r w:rsidR="00290FC7" w:rsidRPr="00F76E63">
        <w:rPr>
          <w:sz w:val="28"/>
          <w:szCs w:val="28"/>
          <w:rtl/>
        </w:rPr>
        <w:t>أموراً ربما عجزوا عنها واستحقوا العقوبة عليها لأنها منصوصة لا محالة للاجتهاد فيها</w:t>
      </w:r>
      <w:r w:rsidR="004B50F8" w:rsidRPr="00F76E63">
        <w:rPr>
          <w:sz w:val="28"/>
          <w:szCs w:val="28"/>
          <w:rtl/>
        </w:rPr>
        <w:t xml:space="preserve">، </w:t>
      </w:r>
      <w:r w:rsidR="00290FC7" w:rsidRPr="00F76E63">
        <w:rPr>
          <w:sz w:val="28"/>
          <w:szCs w:val="28"/>
          <w:rtl/>
        </w:rPr>
        <w:t>فقال عمر</w:t>
      </w:r>
      <w:r w:rsidR="004B50F8" w:rsidRPr="00F76E63">
        <w:rPr>
          <w:sz w:val="28"/>
          <w:szCs w:val="28"/>
          <w:rtl/>
        </w:rPr>
        <w:t xml:space="preserve">: </w:t>
      </w:r>
      <w:r w:rsidR="00290FC7" w:rsidRPr="00F76E63">
        <w:rPr>
          <w:sz w:val="28"/>
          <w:szCs w:val="28"/>
          <w:rtl/>
        </w:rPr>
        <w:t xml:space="preserve">حسبنا كتاب الله لقوله تعالى </w:t>
      </w:r>
      <w:r w:rsidR="00822965" w:rsidRPr="00F76E63">
        <w:rPr>
          <w:sz w:val="28"/>
          <w:szCs w:val="28"/>
          <w:rtl/>
        </w:rPr>
        <w:t>﴿</w:t>
      </w:r>
      <w:r w:rsidR="00290FC7" w:rsidRPr="00F76E63">
        <w:rPr>
          <w:sz w:val="28"/>
          <w:szCs w:val="28"/>
          <w:rtl/>
        </w:rPr>
        <w:t xml:space="preserve"> ما فرطنا في الكتاب من شيء </w:t>
      </w:r>
      <w:r w:rsidR="00822965" w:rsidRPr="00F76E63">
        <w:rPr>
          <w:sz w:val="28"/>
          <w:szCs w:val="28"/>
          <w:rtl/>
        </w:rPr>
        <w:t>﴾</w:t>
      </w:r>
      <w:r w:rsidR="00290FC7" w:rsidRPr="00F76E63">
        <w:rPr>
          <w:sz w:val="28"/>
          <w:szCs w:val="28"/>
          <w:rtl/>
        </w:rPr>
        <w:t xml:space="preserve"> وقوله تعالى </w:t>
      </w:r>
      <w:r w:rsidR="00822965" w:rsidRPr="00F76E63">
        <w:rPr>
          <w:sz w:val="28"/>
          <w:szCs w:val="28"/>
          <w:rtl/>
        </w:rPr>
        <w:t>﴿</w:t>
      </w:r>
      <w:r w:rsidR="00290FC7" w:rsidRPr="00F76E63">
        <w:rPr>
          <w:sz w:val="28"/>
          <w:szCs w:val="28"/>
          <w:rtl/>
        </w:rPr>
        <w:t xml:space="preserve"> اليوم أكملت لكم دينكم </w:t>
      </w:r>
      <w:r w:rsidR="00822965" w:rsidRPr="00F76E63">
        <w:rPr>
          <w:sz w:val="28"/>
          <w:szCs w:val="28"/>
          <w:rtl/>
        </w:rPr>
        <w:t>﴾</w:t>
      </w:r>
      <w:r w:rsidR="00290FC7" w:rsidRPr="00F76E63">
        <w:rPr>
          <w:sz w:val="28"/>
          <w:szCs w:val="28"/>
          <w:rtl/>
        </w:rPr>
        <w:t xml:space="preserve"> فعلم أن الله تعالى أكمل دينه فأمن الضلالة على الأمة وأراد الترفيه على رسول الله </w:t>
      </w:r>
      <w:r w:rsidRPr="00F76E63">
        <w:rPr>
          <w:sz w:val="28"/>
          <w:szCs w:val="28"/>
        </w:rPr>
        <w:sym w:font="Abo-thar" w:char="F061"/>
      </w:r>
      <w:r w:rsidR="00290FC7" w:rsidRPr="00F76E63">
        <w:rPr>
          <w:sz w:val="28"/>
          <w:szCs w:val="28"/>
          <w:rtl/>
        </w:rPr>
        <w:t xml:space="preserve">، فكان </w:t>
      </w:r>
      <w:r w:rsidRPr="00F76E63">
        <w:rPr>
          <w:sz w:val="28"/>
          <w:szCs w:val="28"/>
          <w:rtl/>
        </w:rPr>
        <w:t>عمر أفقه من ابن عباس و موافقيه</w:t>
      </w:r>
      <w:r w:rsidRPr="00F76E63">
        <w:rPr>
          <w:rFonts w:hint="cs"/>
          <w:sz w:val="28"/>
          <w:szCs w:val="28"/>
          <w:rtl/>
        </w:rPr>
        <w:t>)</w:t>
      </w:r>
      <w:r w:rsidRPr="00F76E63">
        <w:rPr>
          <w:rStyle w:val="af0"/>
          <w:sz w:val="28"/>
          <w:szCs w:val="28"/>
          <w:rtl/>
        </w:rPr>
        <w:t>(</w:t>
      </w:r>
      <w:r w:rsidRPr="00F76E63">
        <w:rPr>
          <w:rStyle w:val="af0"/>
          <w:sz w:val="28"/>
          <w:szCs w:val="28"/>
          <w:rtl/>
        </w:rPr>
        <w:footnoteReference w:id="148"/>
      </w:r>
      <w:r w:rsidRPr="00F76E63">
        <w:rPr>
          <w:rStyle w:val="af0"/>
          <w:sz w:val="28"/>
          <w:szCs w:val="28"/>
          <w:rtl/>
        </w:rPr>
        <w:t>)</w:t>
      </w:r>
      <w:r w:rsidRPr="00F76E63">
        <w:rPr>
          <w:rFonts w:hint="cs"/>
          <w:sz w:val="28"/>
          <w:szCs w:val="28"/>
          <w:rtl/>
        </w:rPr>
        <w:t xml:space="preserve"> </w:t>
      </w:r>
    </w:p>
    <w:p w14:paraId="4E2E7404" w14:textId="77777777" w:rsidR="00290FC7" w:rsidRPr="00F76E63" w:rsidRDefault="00073BAA" w:rsidP="0025196A">
      <w:pPr>
        <w:pStyle w:val="aaac"/>
        <w:rPr>
          <w:sz w:val="28"/>
          <w:szCs w:val="28"/>
          <w:rtl/>
        </w:rPr>
      </w:pPr>
      <w:r w:rsidRPr="00F76E63">
        <w:rPr>
          <w:rFonts w:hint="cs"/>
          <w:sz w:val="28"/>
          <w:szCs w:val="28"/>
          <w:rtl/>
        </w:rPr>
        <w:t xml:space="preserve"> </w:t>
      </w:r>
      <w:r w:rsidR="0025196A" w:rsidRPr="00F76E63">
        <w:rPr>
          <w:rFonts w:hint="cs"/>
          <w:sz w:val="28"/>
          <w:szCs w:val="28"/>
          <w:rtl/>
        </w:rPr>
        <w:t xml:space="preserve">أما شيخ الإسلام البشري، وإماما السنة المذهبية ابن تيمية، فقد استطاع بذكائه اللامحدود، وبحكمته اللانهائية أن يكتشف ما في ذلك الكتاب الذي لم يمله </w:t>
      </w:r>
      <w:r w:rsidR="0025196A" w:rsidRPr="00F76E63">
        <w:rPr>
          <w:rFonts w:hint="cs"/>
          <w:sz w:val="28"/>
          <w:szCs w:val="28"/>
        </w:rPr>
        <w:sym w:font="Abo-thar" w:char="F061"/>
      </w:r>
      <w:r w:rsidR="0025196A" w:rsidRPr="00F76E63">
        <w:rPr>
          <w:rFonts w:hint="cs"/>
          <w:sz w:val="28"/>
          <w:szCs w:val="28"/>
          <w:rtl/>
        </w:rPr>
        <w:t>، فقال ـ بكل جرأة ـ</w:t>
      </w:r>
      <w:r w:rsidR="004B50F8" w:rsidRPr="00F76E63">
        <w:rPr>
          <w:rFonts w:hint="cs"/>
          <w:sz w:val="28"/>
          <w:szCs w:val="28"/>
          <w:rtl/>
        </w:rPr>
        <w:t xml:space="preserve">: </w:t>
      </w:r>
      <w:bookmarkEnd w:id="28"/>
      <w:r w:rsidR="0025196A" w:rsidRPr="00F76E63">
        <w:rPr>
          <w:rFonts w:hint="cs"/>
          <w:sz w:val="28"/>
          <w:szCs w:val="28"/>
          <w:rtl/>
        </w:rPr>
        <w:t>(</w:t>
      </w:r>
      <w:r w:rsidR="00290FC7" w:rsidRPr="00F76E63">
        <w:rPr>
          <w:sz w:val="28"/>
          <w:szCs w:val="28"/>
          <w:rtl/>
        </w:rPr>
        <w:t>الذي وقع في مرضه كان من أهون الأشياء وأبينها</w:t>
      </w:r>
      <w:r w:rsidR="0025196A" w:rsidRPr="00F76E63">
        <w:rPr>
          <w:sz w:val="28"/>
          <w:szCs w:val="28"/>
          <w:rtl/>
        </w:rPr>
        <w:t>،</w:t>
      </w:r>
      <w:r w:rsidR="00290FC7" w:rsidRPr="00F76E63">
        <w:rPr>
          <w:sz w:val="28"/>
          <w:szCs w:val="28"/>
          <w:rtl/>
        </w:rPr>
        <w:t xml:space="preserve"> وقد ثبت في الصحيح أنّه قال لعائشة في مرضه</w:t>
      </w:r>
      <w:r w:rsidR="004B50F8" w:rsidRPr="00F76E63">
        <w:rPr>
          <w:sz w:val="28"/>
          <w:szCs w:val="28"/>
          <w:rtl/>
        </w:rPr>
        <w:t xml:space="preserve">: </w:t>
      </w:r>
      <w:r w:rsidR="0025196A" w:rsidRPr="00F76E63">
        <w:rPr>
          <w:rFonts w:hint="cs"/>
          <w:sz w:val="28"/>
          <w:szCs w:val="28"/>
          <w:rtl/>
        </w:rPr>
        <w:t>(</w:t>
      </w:r>
      <w:r w:rsidR="00290FC7" w:rsidRPr="00F76E63">
        <w:rPr>
          <w:sz w:val="28"/>
          <w:szCs w:val="28"/>
          <w:rtl/>
        </w:rPr>
        <w:t>ادعي لي أباك وأخاك حتّى أكتب لأبي بكر كتاباً لا يختلف عليه الناس من بعدي</w:t>
      </w:r>
      <w:r w:rsidR="0025196A" w:rsidRPr="00F76E63">
        <w:rPr>
          <w:rFonts w:hint="cs"/>
          <w:sz w:val="28"/>
          <w:szCs w:val="28"/>
          <w:rtl/>
        </w:rPr>
        <w:t>)،</w:t>
      </w:r>
      <w:r w:rsidR="00290FC7" w:rsidRPr="00F76E63">
        <w:rPr>
          <w:sz w:val="28"/>
          <w:szCs w:val="28"/>
          <w:rtl/>
        </w:rPr>
        <w:t xml:space="preserve"> ثم قال: يأبى الله والمؤمنون إلّا أبا بكر</w:t>
      </w:r>
      <w:r w:rsidR="0025196A" w:rsidRPr="00F76E63">
        <w:rPr>
          <w:sz w:val="28"/>
          <w:szCs w:val="28"/>
          <w:rtl/>
        </w:rPr>
        <w:t>،</w:t>
      </w:r>
      <w:r w:rsidR="00290FC7" w:rsidRPr="00F76E63">
        <w:rPr>
          <w:sz w:val="28"/>
          <w:szCs w:val="28"/>
          <w:rtl/>
        </w:rPr>
        <w:t xml:space="preserve"> فلمّا كان يوم الخميس همَّ أن يكتب كتاباً فقال عمر</w:t>
      </w:r>
      <w:r w:rsidR="004B50F8" w:rsidRPr="00F76E63">
        <w:rPr>
          <w:sz w:val="28"/>
          <w:szCs w:val="28"/>
          <w:rtl/>
        </w:rPr>
        <w:t xml:space="preserve">: </w:t>
      </w:r>
      <w:r w:rsidR="00290FC7" w:rsidRPr="00F76E63">
        <w:rPr>
          <w:sz w:val="28"/>
          <w:szCs w:val="28"/>
          <w:rtl/>
        </w:rPr>
        <w:t>ماله أهجر؟ فشّك عمر هل هذا القول من هجر الحمى؟ أو هو ممّا يقول على عادته؟ فخاف عمر أن يكون من هجر الحمى</w:t>
      </w:r>
      <w:r w:rsidR="0025196A" w:rsidRPr="00F76E63">
        <w:rPr>
          <w:sz w:val="28"/>
          <w:szCs w:val="28"/>
          <w:rtl/>
        </w:rPr>
        <w:t>،</w:t>
      </w:r>
      <w:r w:rsidR="00290FC7" w:rsidRPr="00F76E63">
        <w:rPr>
          <w:sz w:val="28"/>
          <w:szCs w:val="28"/>
          <w:rtl/>
        </w:rPr>
        <w:t xml:space="preserve"> فكان هذا ممّا خفى على عمر</w:t>
      </w:r>
      <w:r w:rsidR="0025196A" w:rsidRPr="00F76E63">
        <w:rPr>
          <w:sz w:val="28"/>
          <w:szCs w:val="28"/>
          <w:rtl/>
        </w:rPr>
        <w:t>،</w:t>
      </w:r>
      <w:r w:rsidR="00290FC7" w:rsidRPr="00F76E63">
        <w:rPr>
          <w:sz w:val="28"/>
          <w:szCs w:val="28"/>
          <w:rtl/>
        </w:rPr>
        <w:t xml:space="preserve"> كما خفى عليه موت النبي </w:t>
      </w:r>
      <w:r w:rsidR="0025196A" w:rsidRPr="00F76E63">
        <w:rPr>
          <w:sz w:val="28"/>
          <w:szCs w:val="28"/>
        </w:rPr>
        <w:sym w:font="Abo-thar" w:char="F061"/>
      </w:r>
      <w:r w:rsidR="0025196A" w:rsidRPr="00F76E63">
        <w:rPr>
          <w:rFonts w:hint="cs"/>
          <w:sz w:val="28"/>
          <w:szCs w:val="28"/>
          <w:rtl/>
        </w:rPr>
        <w:t xml:space="preserve"> </w:t>
      </w:r>
      <w:r w:rsidR="00290FC7" w:rsidRPr="00F76E63">
        <w:rPr>
          <w:sz w:val="28"/>
          <w:szCs w:val="28"/>
          <w:rtl/>
        </w:rPr>
        <w:t>بل أنكره</w:t>
      </w:r>
      <w:r w:rsidR="0025196A" w:rsidRPr="00F76E63">
        <w:rPr>
          <w:sz w:val="28"/>
          <w:szCs w:val="28"/>
          <w:rtl/>
        </w:rPr>
        <w:t>،</w:t>
      </w:r>
      <w:r w:rsidR="00290FC7" w:rsidRPr="00F76E63">
        <w:rPr>
          <w:sz w:val="28"/>
          <w:szCs w:val="28"/>
          <w:rtl/>
        </w:rPr>
        <w:t xml:space="preserve"> ثمّ قال بعضهم</w:t>
      </w:r>
      <w:r w:rsidR="0025196A" w:rsidRPr="00F76E63">
        <w:rPr>
          <w:rFonts w:hint="cs"/>
          <w:sz w:val="28"/>
          <w:szCs w:val="28"/>
          <w:rtl/>
        </w:rPr>
        <w:t>:</w:t>
      </w:r>
      <w:r w:rsidR="00290FC7" w:rsidRPr="00F76E63">
        <w:rPr>
          <w:sz w:val="28"/>
          <w:szCs w:val="28"/>
          <w:rtl/>
        </w:rPr>
        <w:t xml:space="preserve"> هاتوا كتاباً</w:t>
      </w:r>
      <w:r w:rsidR="0025196A" w:rsidRPr="00F76E63">
        <w:rPr>
          <w:sz w:val="28"/>
          <w:szCs w:val="28"/>
          <w:rtl/>
        </w:rPr>
        <w:t>،</w:t>
      </w:r>
      <w:r w:rsidR="00290FC7" w:rsidRPr="00F76E63">
        <w:rPr>
          <w:sz w:val="28"/>
          <w:szCs w:val="28"/>
          <w:rtl/>
        </w:rPr>
        <w:t xml:space="preserve"> وقال بعضهم</w:t>
      </w:r>
      <w:r w:rsidR="0025196A" w:rsidRPr="00F76E63">
        <w:rPr>
          <w:rFonts w:hint="cs"/>
          <w:sz w:val="28"/>
          <w:szCs w:val="28"/>
          <w:rtl/>
        </w:rPr>
        <w:t>:</w:t>
      </w:r>
      <w:r w:rsidR="00290FC7" w:rsidRPr="00F76E63">
        <w:rPr>
          <w:sz w:val="28"/>
          <w:szCs w:val="28"/>
          <w:rtl/>
        </w:rPr>
        <w:t xml:space="preserve"> لا تأتوا بكتاب</w:t>
      </w:r>
      <w:r w:rsidR="0025196A" w:rsidRPr="00F76E63">
        <w:rPr>
          <w:sz w:val="28"/>
          <w:szCs w:val="28"/>
          <w:rtl/>
        </w:rPr>
        <w:t>،</w:t>
      </w:r>
      <w:r w:rsidR="00290FC7" w:rsidRPr="00F76E63">
        <w:rPr>
          <w:sz w:val="28"/>
          <w:szCs w:val="28"/>
          <w:rtl/>
        </w:rPr>
        <w:t xml:space="preserve"> فرأى النبي </w:t>
      </w:r>
      <w:r w:rsidR="0025196A" w:rsidRPr="00F76E63">
        <w:rPr>
          <w:sz w:val="28"/>
          <w:szCs w:val="28"/>
        </w:rPr>
        <w:sym w:font="Abo-thar" w:char="F061"/>
      </w:r>
      <w:r w:rsidR="0025196A" w:rsidRPr="00F76E63">
        <w:rPr>
          <w:rFonts w:hint="cs"/>
          <w:sz w:val="28"/>
          <w:szCs w:val="28"/>
          <w:rtl/>
        </w:rPr>
        <w:t xml:space="preserve"> </w:t>
      </w:r>
      <w:r w:rsidR="00290FC7" w:rsidRPr="00F76E63">
        <w:rPr>
          <w:sz w:val="28"/>
          <w:szCs w:val="28"/>
          <w:rtl/>
        </w:rPr>
        <w:t>أنّ الكتاب في هذا الوقت لم يبق فيه فائدة ؛ لأنّهم يشكون هل أملاه مع تغيره بالمرض أم مع سلامته من ذلك</w:t>
      </w:r>
      <w:r w:rsidR="0025196A" w:rsidRPr="00F76E63">
        <w:rPr>
          <w:sz w:val="28"/>
          <w:szCs w:val="28"/>
          <w:rtl/>
        </w:rPr>
        <w:t>،</w:t>
      </w:r>
      <w:r w:rsidR="00290FC7" w:rsidRPr="00F76E63">
        <w:rPr>
          <w:sz w:val="28"/>
          <w:szCs w:val="28"/>
          <w:rtl/>
        </w:rPr>
        <w:t xml:space="preserve"> فلا يرفع النزاع</w:t>
      </w:r>
      <w:r w:rsidR="0025196A" w:rsidRPr="00F76E63">
        <w:rPr>
          <w:sz w:val="28"/>
          <w:szCs w:val="28"/>
          <w:rtl/>
        </w:rPr>
        <w:t>،</w:t>
      </w:r>
      <w:r w:rsidR="00290FC7" w:rsidRPr="00F76E63">
        <w:rPr>
          <w:sz w:val="28"/>
          <w:szCs w:val="28"/>
          <w:rtl/>
        </w:rPr>
        <w:t xml:space="preserve"> فتركه</w:t>
      </w:r>
      <w:r w:rsidR="0025196A" w:rsidRPr="00F76E63">
        <w:rPr>
          <w:sz w:val="28"/>
          <w:szCs w:val="28"/>
          <w:rtl/>
        </w:rPr>
        <w:t>،</w:t>
      </w:r>
      <w:r w:rsidR="00290FC7" w:rsidRPr="00F76E63">
        <w:rPr>
          <w:sz w:val="28"/>
          <w:szCs w:val="28"/>
          <w:rtl/>
        </w:rPr>
        <w:t xml:space="preserve"> ولم تكن كتابة الكتاب ممّا أوجبه الله عليه أن يكتبه أو يبلغه في ذلك الوقت ؛ إذ لو كان كذلك لما ترك </w:t>
      </w:r>
      <w:r w:rsidR="0025196A" w:rsidRPr="00F76E63">
        <w:rPr>
          <w:sz w:val="28"/>
          <w:szCs w:val="28"/>
        </w:rPr>
        <w:sym w:font="Abo-thar" w:char="F061"/>
      </w:r>
      <w:r w:rsidR="0025196A" w:rsidRPr="00F76E63">
        <w:rPr>
          <w:rFonts w:hint="cs"/>
          <w:sz w:val="28"/>
          <w:szCs w:val="28"/>
          <w:rtl/>
        </w:rPr>
        <w:t xml:space="preserve"> </w:t>
      </w:r>
      <w:r w:rsidR="00290FC7" w:rsidRPr="00F76E63">
        <w:rPr>
          <w:sz w:val="28"/>
          <w:szCs w:val="28"/>
          <w:rtl/>
        </w:rPr>
        <w:t>ما أمره الله به</w:t>
      </w:r>
      <w:r w:rsidR="0025196A" w:rsidRPr="00F76E63">
        <w:rPr>
          <w:sz w:val="28"/>
          <w:szCs w:val="28"/>
          <w:rtl/>
        </w:rPr>
        <w:t>،</w:t>
      </w:r>
      <w:r w:rsidR="00290FC7" w:rsidRPr="00F76E63">
        <w:rPr>
          <w:sz w:val="28"/>
          <w:szCs w:val="28"/>
          <w:rtl/>
        </w:rPr>
        <w:t xml:space="preserve"> لكن ذلك ممّا رآه مصلحة لدفع النزاع في خلافة أبي بكر</w:t>
      </w:r>
      <w:r w:rsidR="0025196A" w:rsidRPr="00F76E63">
        <w:rPr>
          <w:sz w:val="28"/>
          <w:szCs w:val="28"/>
          <w:rtl/>
        </w:rPr>
        <w:t>،</w:t>
      </w:r>
      <w:r w:rsidR="00290FC7" w:rsidRPr="00F76E63">
        <w:rPr>
          <w:sz w:val="28"/>
          <w:szCs w:val="28"/>
          <w:rtl/>
        </w:rPr>
        <w:t xml:space="preserve"> ورأى أن الخلاف لا بدّ أن يقع</w:t>
      </w:r>
      <w:r w:rsidR="0025196A" w:rsidRPr="00F76E63">
        <w:rPr>
          <w:sz w:val="28"/>
          <w:szCs w:val="28"/>
          <w:rtl/>
        </w:rPr>
        <w:t>،</w:t>
      </w:r>
      <w:r w:rsidR="00290FC7" w:rsidRPr="00F76E63">
        <w:rPr>
          <w:sz w:val="28"/>
          <w:szCs w:val="28"/>
          <w:rtl/>
        </w:rPr>
        <w:t xml:space="preserve"> وقد سأل ربّه لأمّته ثلاثاً فأعطاه اثنتين</w:t>
      </w:r>
      <w:r w:rsidR="0025196A" w:rsidRPr="00F76E63">
        <w:rPr>
          <w:sz w:val="28"/>
          <w:szCs w:val="28"/>
          <w:rtl/>
        </w:rPr>
        <w:t>،</w:t>
      </w:r>
      <w:r w:rsidR="00290FC7" w:rsidRPr="00F76E63">
        <w:rPr>
          <w:sz w:val="28"/>
          <w:szCs w:val="28"/>
          <w:rtl/>
        </w:rPr>
        <w:t xml:space="preserve"> ومنعه واحدة</w:t>
      </w:r>
      <w:r w:rsidR="0025196A" w:rsidRPr="00F76E63">
        <w:rPr>
          <w:sz w:val="28"/>
          <w:szCs w:val="28"/>
          <w:rtl/>
        </w:rPr>
        <w:t>،</w:t>
      </w:r>
      <w:r w:rsidR="00290FC7" w:rsidRPr="00F76E63">
        <w:rPr>
          <w:sz w:val="28"/>
          <w:szCs w:val="28"/>
          <w:rtl/>
        </w:rPr>
        <w:t xml:space="preserve"> سأله أن لا يهلكهم بسنة عامة</w:t>
      </w:r>
      <w:r w:rsidR="0025196A" w:rsidRPr="00F76E63">
        <w:rPr>
          <w:sz w:val="28"/>
          <w:szCs w:val="28"/>
          <w:rtl/>
        </w:rPr>
        <w:t>،</w:t>
      </w:r>
      <w:r w:rsidR="00290FC7" w:rsidRPr="00F76E63">
        <w:rPr>
          <w:sz w:val="28"/>
          <w:szCs w:val="28"/>
          <w:rtl/>
        </w:rPr>
        <w:t xml:space="preserve"> فأعطاه إياها</w:t>
      </w:r>
      <w:r w:rsidR="0025196A" w:rsidRPr="00F76E63">
        <w:rPr>
          <w:sz w:val="28"/>
          <w:szCs w:val="28"/>
          <w:rtl/>
        </w:rPr>
        <w:t>،</w:t>
      </w:r>
      <w:r w:rsidR="00290FC7" w:rsidRPr="00F76E63">
        <w:rPr>
          <w:sz w:val="28"/>
          <w:szCs w:val="28"/>
          <w:rtl/>
        </w:rPr>
        <w:t xml:space="preserve"> وسأله أن لا يسلط عليهم عدواً من غيرهم</w:t>
      </w:r>
      <w:r w:rsidR="0025196A" w:rsidRPr="00F76E63">
        <w:rPr>
          <w:sz w:val="28"/>
          <w:szCs w:val="28"/>
          <w:rtl/>
        </w:rPr>
        <w:t>،</w:t>
      </w:r>
      <w:r w:rsidR="00290FC7" w:rsidRPr="00F76E63">
        <w:rPr>
          <w:sz w:val="28"/>
          <w:szCs w:val="28"/>
          <w:rtl/>
        </w:rPr>
        <w:t xml:space="preserve"> فأعطاه إياها</w:t>
      </w:r>
      <w:r w:rsidR="0025196A" w:rsidRPr="00F76E63">
        <w:rPr>
          <w:sz w:val="28"/>
          <w:szCs w:val="28"/>
          <w:rtl/>
        </w:rPr>
        <w:t>،</w:t>
      </w:r>
      <w:r w:rsidR="00290FC7" w:rsidRPr="00F76E63">
        <w:rPr>
          <w:sz w:val="28"/>
          <w:szCs w:val="28"/>
          <w:rtl/>
        </w:rPr>
        <w:t xml:space="preserve"> وسأله أن لا يجعل بأسهم بينهم</w:t>
      </w:r>
      <w:r w:rsidR="0025196A" w:rsidRPr="00F76E63">
        <w:rPr>
          <w:sz w:val="28"/>
          <w:szCs w:val="28"/>
          <w:rtl/>
        </w:rPr>
        <w:t>،</w:t>
      </w:r>
      <w:r w:rsidR="00290FC7" w:rsidRPr="00F76E63">
        <w:rPr>
          <w:sz w:val="28"/>
          <w:szCs w:val="28"/>
          <w:rtl/>
        </w:rPr>
        <w:t xml:space="preserve"> فمنعه إياها</w:t>
      </w:r>
      <w:r w:rsidR="0025196A" w:rsidRPr="00F76E63">
        <w:rPr>
          <w:sz w:val="28"/>
          <w:szCs w:val="28"/>
          <w:rtl/>
        </w:rPr>
        <w:t xml:space="preserve">، وهذا ثبت في </w:t>
      </w:r>
      <w:r w:rsidR="0025196A" w:rsidRPr="00F76E63">
        <w:rPr>
          <w:sz w:val="28"/>
          <w:szCs w:val="28"/>
          <w:rtl/>
        </w:rPr>
        <w:lastRenderedPageBreak/>
        <w:t>الصحيح</w:t>
      </w:r>
      <w:r w:rsidR="0025196A" w:rsidRPr="00F76E63">
        <w:rPr>
          <w:rFonts w:hint="cs"/>
          <w:sz w:val="28"/>
          <w:szCs w:val="28"/>
          <w:rtl/>
        </w:rPr>
        <w:t>)</w:t>
      </w:r>
      <w:r w:rsidR="00050865" w:rsidRPr="00050865">
        <w:rPr>
          <w:rStyle w:val="af0"/>
          <w:sz w:val="28"/>
          <w:szCs w:val="28"/>
          <w:rtl/>
        </w:rPr>
        <w:t xml:space="preserve"> </w:t>
      </w:r>
      <w:r w:rsidR="00050865" w:rsidRPr="00F76E63">
        <w:rPr>
          <w:rStyle w:val="af0"/>
          <w:sz w:val="28"/>
          <w:szCs w:val="28"/>
          <w:rtl/>
        </w:rPr>
        <w:t>(</w:t>
      </w:r>
      <w:r w:rsidR="00050865" w:rsidRPr="00F76E63">
        <w:rPr>
          <w:rStyle w:val="af0"/>
          <w:sz w:val="28"/>
          <w:szCs w:val="28"/>
          <w:rtl/>
        </w:rPr>
        <w:footnoteReference w:id="149"/>
      </w:r>
      <w:r w:rsidR="00050865" w:rsidRPr="00F76E63">
        <w:rPr>
          <w:rStyle w:val="af0"/>
          <w:sz w:val="28"/>
          <w:szCs w:val="28"/>
          <w:rtl/>
        </w:rPr>
        <w:t>)</w:t>
      </w:r>
    </w:p>
    <w:p w14:paraId="6725A1B5" w14:textId="77777777" w:rsidR="0025196A" w:rsidRPr="00F76E63" w:rsidRDefault="0025196A" w:rsidP="00050865">
      <w:pPr>
        <w:pStyle w:val="aaac"/>
        <w:rPr>
          <w:sz w:val="28"/>
          <w:szCs w:val="28"/>
          <w:rtl/>
        </w:rPr>
      </w:pPr>
      <w:r w:rsidRPr="00F76E63">
        <w:rPr>
          <w:rFonts w:hint="cs"/>
          <w:sz w:val="28"/>
          <w:szCs w:val="28"/>
          <w:rtl/>
        </w:rPr>
        <w:t xml:space="preserve">ثم قال معقبا على قول ابن </w:t>
      </w:r>
      <w:r w:rsidR="00290FC7" w:rsidRPr="00F76E63">
        <w:rPr>
          <w:sz w:val="28"/>
          <w:szCs w:val="28"/>
          <w:rtl/>
        </w:rPr>
        <w:t xml:space="preserve">ابن عباس: </w:t>
      </w:r>
      <w:r w:rsidRPr="00F76E63">
        <w:rPr>
          <w:rFonts w:hint="cs"/>
          <w:sz w:val="28"/>
          <w:szCs w:val="28"/>
          <w:rtl/>
        </w:rPr>
        <w:t>(</w:t>
      </w:r>
      <w:r w:rsidR="00290FC7" w:rsidRPr="00F76E63">
        <w:rPr>
          <w:sz w:val="28"/>
          <w:szCs w:val="28"/>
          <w:rtl/>
        </w:rPr>
        <w:t xml:space="preserve">الرزية كلّ الرزية ما حال بين رسول الله </w:t>
      </w:r>
      <w:r w:rsidRPr="00F76E63">
        <w:rPr>
          <w:sz w:val="28"/>
          <w:szCs w:val="28"/>
        </w:rPr>
        <w:sym w:font="Abo-thar" w:char="F061"/>
      </w:r>
      <w:r w:rsidRPr="00F76E63">
        <w:rPr>
          <w:rFonts w:hint="cs"/>
          <w:sz w:val="28"/>
          <w:szCs w:val="28"/>
          <w:rtl/>
        </w:rPr>
        <w:t xml:space="preserve"> </w:t>
      </w:r>
      <w:r w:rsidR="00290FC7" w:rsidRPr="00F76E63">
        <w:rPr>
          <w:sz w:val="28"/>
          <w:szCs w:val="28"/>
          <w:rtl/>
        </w:rPr>
        <w:t>وبين أن يكتب الكتاب</w:t>
      </w:r>
      <w:r w:rsidRPr="00F76E63">
        <w:rPr>
          <w:rFonts w:hint="cs"/>
          <w:sz w:val="28"/>
          <w:szCs w:val="28"/>
          <w:rtl/>
        </w:rPr>
        <w:t>):</w:t>
      </w:r>
      <w:r w:rsidR="00290FC7" w:rsidRPr="00F76E63">
        <w:rPr>
          <w:sz w:val="28"/>
          <w:szCs w:val="28"/>
          <w:rtl/>
        </w:rPr>
        <w:t xml:space="preserve"> </w:t>
      </w:r>
      <w:r w:rsidRPr="00F76E63">
        <w:rPr>
          <w:rFonts w:hint="cs"/>
          <w:sz w:val="28"/>
          <w:szCs w:val="28"/>
          <w:rtl/>
        </w:rPr>
        <w:t>(</w:t>
      </w:r>
      <w:r w:rsidR="00290FC7" w:rsidRPr="00F76E63">
        <w:rPr>
          <w:sz w:val="28"/>
          <w:szCs w:val="28"/>
          <w:rtl/>
        </w:rPr>
        <w:t>فإنّها رزية أي مصيبة في حقّ الذين شكوا في خلافة أبي بكر رضي الله عنه</w:t>
      </w:r>
      <w:r w:rsidRPr="00F76E63">
        <w:rPr>
          <w:sz w:val="28"/>
          <w:szCs w:val="28"/>
          <w:rtl/>
        </w:rPr>
        <w:t>،</w:t>
      </w:r>
      <w:r w:rsidR="00290FC7" w:rsidRPr="00F76E63">
        <w:rPr>
          <w:sz w:val="28"/>
          <w:szCs w:val="28"/>
          <w:rtl/>
        </w:rPr>
        <w:t xml:space="preserve"> وطعنوا فيها</w:t>
      </w:r>
      <w:r w:rsidRPr="00F76E63">
        <w:rPr>
          <w:sz w:val="28"/>
          <w:szCs w:val="28"/>
          <w:rtl/>
        </w:rPr>
        <w:t>،</w:t>
      </w:r>
      <w:r w:rsidR="00290FC7" w:rsidRPr="00F76E63">
        <w:rPr>
          <w:sz w:val="28"/>
          <w:szCs w:val="28"/>
          <w:rtl/>
        </w:rPr>
        <w:t xml:space="preserve"> وابن عباس قال ذلك لمّا ظهر أهل الأهواء من الخوارج والروافض ونحوهم</w:t>
      </w:r>
      <w:r w:rsidRPr="00F76E63">
        <w:rPr>
          <w:sz w:val="28"/>
          <w:szCs w:val="28"/>
          <w:rtl/>
        </w:rPr>
        <w:t>،</w:t>
      </w:r>
      <w:r w:rsidR="00290FC7" w:rsidRPr="00F76E63">
        <w:rPr>
          <w:sz w:val="28"/>
          <w:szCs w:val="28"/>
          <w:rtl/>
        </w:rPr>
        <w:t xml:space="preserve"> وإلّا فابن عباس كان يفتي بما في كتاب الله</w:t>
      </w:r>
      <w:r w:rsidRPr="00F76E63">
        <w:rPr>
          <w:sz w:val="28"/>
          <w:szCs w:val="28"/>
          <w:rtl/>
        </w:rPr>
        <w:t>،</w:t>
      </w:r>
      <w:r w:rsidR="00290FC7" w:rsidRPr="00F76E63">
        <w:rPr>
          <w:sz w:val="28"/>
          <w:szCs w:val="28"/>
          <w:rtl/>
        </w:rPr>
        <w:t xml:space="preserve"> فإن فلم يجد في كتاب الله فبما في سنّة رسول الله</w:t>
      </w:r>
      <w:r w:rsidRPr="00F76E63">
        <w:rPr>
          <w:sz w:val="28"/>
          <w:szCs w:val="28"/>
          <w:rtl/>
        </w:rPr>
        <w:t>،</w:t>
      </w:r>
      <w:r w:rsidR="00290FC7" w:rsidRPr="00F76E63">
        <w:rPr>
          <w:sz w:val="28"/>
          <w:szCs w:val="28"/>
          <w:rtl/>
        </w:rPr>
        <w:t xml:space="preserve"> فإن لم يجد في سنّة رسول الله </w:t>
      </w:r>
      <w:r w:rsidR="00050865">
        <w:rPr>
          <w:sz w:val="28"/>
          <w:szCs w:val="28"/>
        </w:rPr>
        <w:sym w:font="Abo-thar" w:char="F061"/>
      </w:r>
      <w:r w:rsidR="00050865">
        <w:rPr>
          <w:rFonts w:hint="cs"/>
          <w:sz w:val="28"/>
          <w:szCs w:val="28"/>
          <w:rtl/>
        </w:rPr>
        <w:t xml:space="preserve"> </w:t>
      </w:r>
      <w:r w:rsidRPr="00F76E63">
        <w:rPr>
          <w:sz w:val="28"/>
          <w:szCs w:val="28"/>
          <w:rtl/>
        </w:rPr>
        <w:t>فبما أفتى أبو بكر وعمر</w:t>
      </w:r>
      <w:r w:rsidRPr="00F76E63">
        <w:rPr>
          <w:rFonts w:hint="cs"/>
          <w:sz w:val="28"/>
          <w:szCs w:val="28"/>
          <w:rtl/>
        </w:rPr>
        <w:t xml:space="preserve">، </w:t>
      </w:r>
      <w:r w:rsidR="00290FC7" w:rsidRPr="00F76E63">
        <w:rPr>
          <w:sz w:val="28"/>
          <w:szCs w:val="28"/>
          <w:rtl/>
        </w:rPr>
        <w:t xml:space="preserve">ثمّ إنّ النبي </w:t>
      </w:r>
      <w:r w:rsidR="00050865">
        <w:rPr>
          <w:sz w:val="28"/>
          <w:szCs w:val="28"/>
        </w:rPr>
        <w:sym w:font="Abo-thar" w:char="F061"/>
      </w:r>
      <w:r w:rsidR="00050865">
        <w:rPr>
          <w:rFonts w:hint="cs"/>
          <w:sz w:val="28"/>
          <w:szCs w:val="28"/>
          <w:rtl/>
        </w:rPr>
        <w:t xml:space="preserve"> </w:t>
      </w:r>
      <w:r w:rsidR="00290FC7" w:rsidRPr="00F76E63">
        <w:rPr>
          <w:sz w:val="28"/>
          <w:szCs w:val="28"/>
          <w:rtl/>
        </w:rPr>
        <w:t>ترك كتابة الكتاب باختياره</w:t>
      </w:r>
      <w:r w:rsidRPr="00F76E63">
        <w:rPr>
          <w:sz w:val="28"/>
          <w:szCs w:val="28"/>
          <w:rtl/>
        </w:rPr>
        <w:t>،</w:t>
      </w:r>
      <w:r w:rsidR="00290FC7" w:rsidRPr="00F76E63">
        <w:rPr>
          <w:sz w:val="28"/>
          <w:szCs w:val="28"/>
          <w:rtl/>
        </w:rPr>
        <w:t xml:space="preserve"> فلم يكن في ذلك نزاع</w:t>
      </w:r>
      <w:r w:rsidRPr="00F76E63">
        <w:rPr>
          <w:sz w:val="28"/>
          <w:szCs w:val="28"/>
          <w:rtl/>
        </w:rPr>
        <w:t>،</w:t>
      </w:r>
      <w:r w:rsidR="00290FC7" w:rsidRPr="00F76E63">
        <w:rPr>
          <w:sz w:val="28"/>
          <w:szCs w:val="28"/>
          <w:rtl/>
        </w:rPr>
        <w:t xml:space="preserve"> ولو استّمر على إرادة الكتاب ما قدر أحد أن يمنعه</w:t>
      </w:r>
      <w:r w:rsidRPr="00F76E63">
        <w:rPr>
          <w:rFonts w:hint="cs"/>
          <w:sz w:val="28"/>
          <w:szCs w:val="28"/>
          <w:rtl/>
        </w:rPr>
        <w:t>)</w:t>
      </w:r>
      <w:r w:rsidRPr="00F76E63">
        <w:rPr>
          <w:rStyle w:val="af0"/>
          <w:sz w:val="28"/>
          <w:szCs w:val="28"/>
          <w:rtl/>
        </w:rPr>
        <w:t>(</w:t>
      </w:r>
      <w:r w:rsidRPr="00F76E63">
        <w:rPr>
          <w:rStyle w:val="af0"/>
          <w:sz w:val="28"/>
          <w:szCs w:val="28"/>
          <w:rtl/>
        </w:rPr>
        <w:footnoteReference w:id="150"/>
      </w:r>
      <w:r w:rsidRPr="00F76E63">
        <w:rPr>
          <w:rStyle w:val="af0"/>
          <w:sz w:val="28"/>
          <w:szCs w:val="28"/>
          <w:rtl/>
        </w:rPr>
        <w:t>)</w:t>
      </w:r>
      <w:r w:rsidRPr="00F76E63">
        <w:rPr>
          <w:rFonts w:hint="cs"/>
          <w:sz w:val="28"/>
          <w:szCs w:val="28"/>
          <w:rtl/>
        </w:rPr>
        <w:t xml:space="preserve"> </w:t>
      </w:r>
    </w:p>
    <w:p w14:paraId="29B977F1" w14:textId="77777777" w:rsidR="0025196A" w:rsidRPr="00F76E63" w:rsidRDefault="0025196A" w:rsidP="00CC100A">
      <w:pPr>
        <w:pStyle w:val="aaac"/>
        <w:rPr>
          <w:sz w:val="28"/>
          <w:szCs w:val="28"/>
          <w:rtl/>
        </w:rPr>
      </w:pPr>
      <w:r w:rsidRPr="00F76E63">
        <w:rPr>
          <w:rFonts w:hint="cs"/>
          <w:sz w:val="28"/>
          <w:szCs w:val="28"/>
          <w:rtl/>
        </w:rPr>
        <w:t xml:space="preserve">هذا هو موقف أهل السنة المذهبية من كتابة رسول الله </w:t>
      </w:r>
      <w:r w:rsidRPr="00F76E63">
        <w:rPr>
          <w:rFonts w:hint="cs"/>
          <w:sz w:val="28"/>
          <w:szCs w:val="28"/>
        </w:rPr>
        <w:sym w:font="Abo-thar" w:char="F061"/>
      </w:r>
      <w:r w:rsidRPr="00F76E63">
        <w:rPr>
          <w:rFonts w:hint="cs"/>
          <w:sz w:val="28"/>
          <w:szCs w:val="28"/>
          <w:rtl/>
        </w:rPr>
        <w:t xml:space="preserve"> لوصيته في مرض موته، ولكن موقفهم يختلف تماما مع أصحابه الذين أحلوهم من المنزلة ما لم يحلوا رسول الله </w:t>
      </w:r>
      <w:r w:rsidRPr="00F76E63">
        <w:rPr>
          <w:rFonts w:hint="cs"/>
          <w:sz w:val="28"/>
          <w:szCs w:val="28"/>
        </w:rPr>
        <w:sym w:font="Abo-thar" w:char="F061"/>
      </w:r>
      <w:r w:rsidRPr="00F76E63">
        <w:rPr>
          <w:rFonts w:hint="cs"/>
          <w:sz w:val="28"/>
          <w:szCs w:val="28"/>
          <w:rtl/>
        </w:rPr>
        <w:t xml:space="preserve">.. بل أجازوا لهم ما لم يجيزوا له.. </w:t>
      </w:r>
    </w:p>
    <w:p w14:paraId="4B3B3490" w14:textId="77777777" w:rsidR="0025196A" w:rsidRPr="00F76E63" w:rsidRDefault="0025196A" w:rsidP="0025196A">
      <w:pPr>
        <w:pStyle w:val="aaac"/>
        <w:rPr>
          <w:sz w:val="28"/>
          <w:szCs w:val="28"/>
          <w:rtl/>
        </w:rPr>
      </w:pPr>
      <w:r w:rsidRPr="00F76E63">
        <w:rPr>
          <w:rFonts w:hint="cs"/>
          <w:sz w:val="28"/>
          <w:szCs w:val="28"/>
          <w:rtl/>
        </w:rPr>
        <w:t xml:space="preserve">ولهذا نرى أهل هذه السنة يذكرون بإعجاب موقف أبي بكر في مرض موته عند وصيته لعمر، ويعتبرون ذلك من حرص أبي بكر على الأمة من بعده، ورحمته بها، مع أن الحالة التي أملى فيها أبو بكر وصيته أخطر من الحالة التي كان فيها رسول الله </w:t>
      </w:r>
      <w:r w:rsidRPr="00F76E63">
        <w:rPr>
          <w:rFonts w:hint="cs"/>
          <w:sz w:val="28"/>
          <w:szCs w:val="28"/>
        </w:rPr>
        <w:sym w:font="Abo-thar" w:char="F061"/>
      </w:r>
      <w:r w:rsidRPr="00F76E63">
        <w:rPr>
          <w:rFonts w:hint="cs"/>
          <w:sz w:val="28"/>
          <w:szCs w:val="28"/>
          <w:rtl/>
        </w:rPr>
        <w:t>.</w:t>
      </w:r>
    </w:p>
    <w:p w14:paraId="395C5440" w14:textId="77777777" w:rsidR="0025196A" w:rsidRDefault="0025196A" w:rsidP="0025196A">
      <w:pPr>
        <w:pStyle w:val="aaac"/>
        <w:rPr>
          <w:sz w:val="28"/>
          <w:szCs w:val="28"/>
          <w:rtl/>
        </w:rPr>
      </w:pPr>
      <w:r w:rsidRPr="00F76E63">
        <w:rPr>
          <w:rFonts w:hint="cs"/>
          <w:sz w:val="28"/>
          <w:szCs w:val="28"/>
          <w:rtl/>
        </w:rPr>
        <w:t xml:space="preserve">فقد روى </w:t>
      </w:r>
      <w:r w:rsidR="00073BAA" w:rsidRPr="00F76E63">
        <w:rPr>
          <w:sz w:val="28"/>
          <w:szCs w:val="28"/>
          <w:rtl/>
        </w:rPr>
        <w:t>الطبري في تاريخه</w:t>
      </w:r>
      <w:r w:rsidRPr="00F76E63">
        <w:rPr>
          <w:rFonts w:hint="cs"/>
          <w:sz w:val="28"/>
          <w:szCs w:val="28"/>
          <w:rtl/>
        </w:rPr>
        <w:t>،</w:t>
      </w:r>
      <w:r w:rsidR="00073BAA" w:rsidRPr="00F76E63">
        <w:rPr>
          <w:sz w:val="28"/>
          <w:szCs w:val="28"/>
          <w:rtl/>
        </w:rPr>
        <w:t xml:space="preserve"> وابن عساكر في تاريخ دمشق</w:t>
      </w:r>
      <w:r w:rsidR="004D0522" w:rsidRPr="00F76E63">
        <w:rPr>
          <w:rFonts w:hint="cs"/>
          <w:sz w:val="28"/>
          <w:szCs w:val="28"/>
          <w:rtl/>
        </w:rPr>
        <w:t>،</w:t>
      </w:r>
      <w:r w:rsidR="00073BAA" w:rsidRPr="00F76E63">
        <w:rPr>
          <w:sz w:val="28"/>
          <w:szCs w:val="28"/>
          <w:rtl/>
        </w:rPr>
        <w:t xml:space="preserve"> وابن سعد في الطبقات</w:t>
      </w:r>
      <w:r w:rsidR="004D0522" w:rsidRPr="00F76E63">
        <w:rPr>
          <w:rFonts w:hint="cs"/>
          <w:sz w:val="28"/>
          <w:szCs w:val="28"/>
          <w:rtl/>
        </w:rPr>
        <w:t>،</w:t>
      </w:r>
      <w:r w:rsidR="00073BAA" w:rsidRPr="00F76E63">
        <w:rPr>
          <w:sz w:val="28"/>
          <w:szCs w:val="28"/>
          <w:rtl/>
        </w:rPr>
        <w:t xml:space="preserve"> وابن حبّان في الثقات: (دعا أبو بكر عثمان خالياً فقال له</w:t>
      </w:r>
      <w:r w:rsidR="004B50F8" w:rsidRPr="00F76E63">
        <w:rPr>
          <w:sz w:val="28"/>
          <w:szCs w:val="28"/>
          <w:rtl/>
        </w:rPr>
        <w:t xml:space="preserve">: </w:t>
      </w:r>
      <w:r w:rsidR="00073BAA" w:rsidRPr="00F76E63">
        <w:rPr>
          <w:sz w:val="28"/>
          <w:szCs w:val="28"/>
          <w:rtl/>
        </w:rPr>
        <w:t>أكتب بسم الله الرحمن الرحيم هذا ما عهد أبو بكر بن أبي قحافة إلى المسلمين: أمّا بعد.. قال: ثمّ أغمي عليه</w:t>
      </w:r>
      <w:r w:rsidR="004D0522" w:rsidRPr="00F76E63">
        <w:rPr>
          <w:rFonts w:hint="cs"/>
          <w:sz w:val="28"/>
          <w:szCs w:val="28"/>
          <w:rtl/>
        </w:rPr>
        <w:t>،</w:t>
      </w:r>
      <w:r w:rsidR="004D0522" w:rsidRPr="00F76E63">
        <w:rPr>
          <w:sz w:val="28"/>
          <w:szCs w:val="28"/>
          <w:rtl/>
        </w:rPr>
        <w:t xml:space="preserve"> فذهب عنه</w:t>
      </w:r>
      <w:r w:rsidR="004D0522" w:rsidRPr="00F76E63">
        <w:rPr>
          <w:rFonts w:hint="cs"/>
          <w:sz w:val="28"/>
          <w:szCs w:val="28"/>
          <w:rtl/>
        </w:rPr>
        <w:t>،</w:t>
      </w:r>
      <w:r w:rsidR="00073BAA" w:rsidRPr="00F76E63">
        <w:rPr>
          <w:sz w:val="28"/>
          <w:szCs w:val="28"/>
          <w:rtl/>
        </w:rPr>
        <w:t xml:space="preserve"> فكتب عثمان</w:t>
      </w:r>
      <w:r w:rsidR="004B50F8" w:rsidRPr="00F76E63">
        <w:rPr>
          <w:sz w:val="28"/>
          <w:szCs w:val="28"/>
          <w:rtl/>
        </w:rPr>
        <w:t xml:space="preserve">: </w:t>
      </w:r>
      <w:r w:rsidR="00073BAA" w:rsidRPr="00F76E63">
        <w:rPr>
          <w:sz w:val="28"/>
          <w:szCs w:val="28"/>
          <w:rtl/>
        </w:rPr>
        <w:t>أمّا بعد</w:t>
      </w:r>
      <w:r w:rsidR="004B50F8" w:rsidRPr="00F76E63">
        <w:rPr>
          <w:sz w:val="28"/>
          <w:szCs w:val="28"/>
          <w:rtl/>
        </w:rPr>
        <w:t xml:space="preserve">: </w:t>
      </w:r>
      <w:r w:rsidR="00073BAA" w:rsidRPr="00F76E63">
        <w:rPr>
          <w:sz w:val="28"/>
          <w:szCs w:val="28"/>
          <w:rtl/>
        </w:rPr>
        <w:t>فإنّي قد استخلفت عليكم عمر بن الخطاب</w:t>
      </w:r>
      <w:r w:rsidRPr="00F76E63">
        <w:rPr>
          <w:sz w:val="28"/>
          <w:szCs w:val="28"/>
          <w:rtl/>
        </w:rPr>
        <w:t>،</w:t>
      </w:r>
      <w:r w:rsidR="00073BAA" w:rsidRPr="00F76E63">
        <w:rPr>
          <w:sz w:val="28"/>
          <w:szCs w:val="28"/>
          <w:rtl/>
        </w:rPr>
        <w:t xml:space="preserve"> ولم آلكم خيراً منه</w:t>
      </w:r>
      <w:r w:rsidR="004B50F8" w:rsidRPr="00F76E63">
        <w:rPr>
          <w:sz w:val="28"/>
          <w:szCs w:val="28"/>
          <w:rtl/>
        </w:rPr>
        <w:t xml:space="preserve">. </w:t>
      </w:r>
      <w:r w:rsidR="00073BAA" w:rsidRPr="00F76E63">
        <w:rPr>
          <w:sz w:val="28"/>
          <w:szCs w:val="28"/>
          <w:rtl/>
        </w:rPr>
        <w:t>ثمّ أفاق أبو بكر فقال</w:t>
      </w:r>
      <w:r w:rsidR="004B50F8" w:rsidRPr="00F76E63">
        <w:rPr>
          <w:sz w:val="28"/>
          <w:szCs w:val="28"/>
          <w:rtl/>
        </w:rPr>
        <w:t xml:space="preserve">: </w:t>
      </w:r>
      <w:r w:rsidR="00073BAA" w:rsidRPr="00F76E63">
        <w:rPr>
          <w:sz w:val="28"/>
          <w:szCs w:val="28"/>
          <w:rtl/>
        </w:rPr>
        <w:t>أقرأ عليًَّ</w:t>
      </w:r>
      <w:r w:rsidR="004B50F8" w:rsidRPr="00F76E63">
        <w:rPr>
          <w:sz w:val="28"/>
          <w:szCs w:val="28"/>
          <w:rtl/>
        </w:rPr>
        <w:t xml:space="preserve">. </w:t>
      </w:r>
      <w:r w:rsidR="00073BAA" w:rsidRPr="00F76E63">
        <w:rPr>
          <w:sz w:val="28"/>
          <w:szCs w:val="28"/>
          <w:rtl/>
        </w:rPr>
        <w:t>فقرأ عليه</w:t>
      </w:r>
      <w:r w:rsidRPr="00F76E63">
        <w:rPr>
          <w:sz w:val="28"/>
          <w:szCs w:val="28"/>
          <w:rtl/>
        </w:rPr>
        <w:t>،</w:t>
      </w:r>
      <w:r w:rsidR="00073BAA" w:rsidRPr="00F76E63">
        <w:rPr>
          <w:sz w:val="28"/>
          <w:szCs w:val="28"/>
          <w:rtl/>
        </w:rPr>
        <w:t xml:space="preserve"> فكبّر أبو بكر وقال: أراك خفت أن يختلف الناس إن أفتتلت نفسي في غشيتي! قال</w:t>
      </w:r>
      <w:r w:rsidR="004B50F8" w:rsidRPr="00F76E63">
        <w:rPr>
          <w:sz w:val="28"/>
          <w:szCs w:val="28"/>
          <w:rtl/>
        </w:rPr>
        <w:t xml:space="preserve">: </w:t>
      </w:r>
      <w:r w:rsidR="00073BAA" w:rsidRPr="00F76E63">
        <w:rPr>
          <w:sz w:val="28"/>
          <w:szCs w:val="28"/>
          <w:rtl/>
        </w:rPr>
        <w:t>نعم! قال</w:t>
      </w:r>
      <w:r w:rsidR="004B50F8" w:rsidRPr="00F76E63">
        <w:rPr>
          <w:sz w:val="28"/>
          <w:szCs w:val="28"/>
          <w:rtl/>
        </w:rPr>
        <w:t xml:space="preserve">: </w:t>
      </w:r>
      <w:r w:rsidR="00073BAA" w:rsidRPr="00F76E63">
        <w:rPr>
          <w:sz w:val="28"/>
          <w:szCs w:val="28"/>
          <w:rtl/>
        </w:rPr>
        <w:t>جزاك الله خيراً عن الإسلام وأهله</w:t>
      </w:r>
      <w:r w:rsidR="004B50F8" w:rsidRPr="00F76E63">
        <w:rPr>
          <w:sz w:val="28"/>
          <w:szCs w:val="28"/>
          <w:rtl/>
        </w:rPr>
        <w:t xml:space="preserve">. </w:t>
      </w:r>
      <w:r w:rsidR="00073BAA" w:rsidRPr="00F76E63">
        <w:rPr>
          <w:sz w:val="28"/>
          <w:szCs w:val="28"/>
          <w:rtl/>
        </w:rPr>
        <w:t xml:space="preserve">وأقرها أبو بكر رضي الله عنه من </w:t>
      </w:r>
      <w:r w:rsidR="00073BAA" w:rsidRPr="00F76E63">
        <w:rPr>
          <w:sz w:val="28"/>
          <w:szCs w:val="28"/>
          <w:rtl/>
        </w:rPr>
        <w:lastRenderedPageBreak/>
        <w:t>هذا الموضع)</w:t>
      </w:r>
      <w:r w:rsidRPr="00F76E63">
        <w:rPr>
          <w:rStyle w:val="af0"/>
          <w:sz w:val="28"/>
          <w:szCs w:val="28"/>
          <w:rtl/>
        </w:rPr>
        <w:t>(</w:t>
      </w:r>
      <w:r w:rsidRPr="00F76E63">
        <w:rPr>
          <w:rStyle w:val="af0"/>
          <w:sz w:val="28"/>
          <w:szCs w:val="28"/>
          <w:rtl/>
        </w:rPr>
        <w:footnoteReference w:id="151"/>
      </w:r>
      <w:r w:rsidRPr="00F76E63">
        <w:rPr>
          <w:rStyle w:val="af0"/>
          <w:sz w:val="28"/>
          <w:szCs w:val="28"/>
          <w:rtl/>
        </w:rPr>
        <w:t>)</w:t>
      </w:r>
      <w:r w:rsidRPr="00F76E63">
        <w:rPr>
          <w:rFonts w:hint="cs"/>
          <w:sz w:val="28"/>
          <w:szCs w:val="28"/>
          <w:rtl/>
        </w:rPr>
        <w:t xml:space="preserve"> </w:t>
      </w:r>
    </w:p>
    <w:p w14:paraId="2618F038" w14:textId="77777777" w:rsidR="00A00237" w:rsidRDefault="00A00237" w:rsidP="00A00237">
      <w:pPr>
        <w:pStyle w:val="aaac"/>
        <w:rPr>
          <w:sz w:val="28"/>
          <w:szCs w:val="28"/>
          <w:rtl/>
          <w:lang w:bidi="ar-SA"/>
        </w:rPr>
      </w:pPr>
      <w:r>
        <w:rPr>
          <w:rFonts w:hint="cs"/>
          <w:sz w:val="28"/>
          <w:szCs w:val="28"/>
          <w:rtl/>
        </w:rPr>
        <w:t xml:space="preserve">وهكذا نجدهم يروون عن أم المؤمنين </w:t>
      </w:r>
      <w:r w:rsidRPr="00A00237">
        <w:rPr>
          <w:sz w:val="28"/>
          <w:szCs w:val="28"/>
          <w:rtl/>
          <w:lang w:bidi="ar-SA"/>
        </w:rPr>
        <w:t xml:space="preserve">عائشة </w:t>
      </w:r>
      <w:r>
        <w:rPr>
          <w:rFonts w:hint="cs"/>
          <w:sz w:val="28"/>
          <w:szCs w:val="28"/>
          <w:rtl/>
          <w:lang w:bidi="ar-SA"/>
        </w:rPr>
        <w:t xml:space="preserve">قولها </w:t>
      </w:r>
      <w:r w:rsidRPr="00A00237">
        <w:rPr>
          <w:sz w:val="28"/>
          <w:szCs w:val="28"/>
          <w:rtl/>
          <w:lang w:bidi="ar-SA"/>
        </w:rPr>
        <w:t>مخاطبه عبدالله بن عمر: (يا بني أبلغ عمر سلامي وقل له: لا تدع أمة محمد بلا راع ، استخلف</w:t>
      </w:r>
      <w:r w:rsidRPr="00A00237">
        <w:rPr>
          <w:rFonts w:ascii="Sakkal Majalla" w:hAnsi="Sakkal Majalla" w:cs="Sakkal Majalla" w:hint="cs"/>
          <w:sz w:val="28"/>
          <w:szCs w:val="28"/>
          <w:rtl/>
          <w:lang w:bidi="ar-SA"/>
        </w:rPr>
        <w:t>‌</w:t>
      </w:r>
      <w:r w:rsidRPr="00A00237">
        <w:rPr>
          <w:sz w:val="28"/>
          <w:szCs w:val="28"/>
          <w:rtl/>
          <w:lang w:bidi="ar-SA"/>
        </w:rPr>
        <w:t xml:space="preserve"> </w:t>
      </w:r>
      <w:r w:rsidRPr="00A00237">
        <w:rPr>
          <w:rFonts w:ascii="mylotus" w:hAnsi="mylotus" w:hint="cs"/>
          <w:sz w:val="28"/>
          <w:szCs w:val="28"/>
          <w:rtl/>
          <w:lang w:bidi="ar-SA"/>
        </w:rPr>
        <w:t>عليهم</w:t>
      </w:r>
      <w:r w:rsidRPr="00A00237">
        <w:rPr>
          <w:sz w:val="28"/>
          <w:szCs w:val="28"/>
          <w:rtl/>
          <w:lang w:bidi="ar-SA"/>
        </w:rPr>
        <w:t xml:space="preserve"> </w:t>
      </w:r>
      <w:r w:rsidRPr="00A00237">
        <w:rPr>
          <w:rFonts w:ascii="mylotus" w:hAnsi="mylotus" w:hint="cs"/>
          <w:sz w:val="28"/>
          <w:szCs w:val="28"/>
          <w:rtl/>
          <w:lang w:bidi="ar-SA"/>
        </w:rPr>
        <w:t>،</w:t>
      </w:r>
      <w:r w:rsidRPr="00A00237">
        <w:rPr>
          <w:sz w:val="28"/>
          <w:szCs w:val="28"/>
          <w:rtl/>
          <w:lang w:bidi="ar-SA"/>
        </w:rPr>
        <w:t xml:space="preserve"> </w:t>
      </w:r>
      <w:r w:rsidRPr="00A00237">
        <w:rPr>
          <w:rFonts w:ascii="mylotus" w:hAnsi="mylotus" w:hint="cs"/>
          <w:sz w:val="28"/>
          <w:szCs w:val="28"/>
          <w:rtl/>
          <w:lang w:bidi="ar-SA"/>
        </w:rPr>
        <w:t>ولا</w:t>
      </w:r>
      <w:r w:rsidRPr="00A00237">
        <w:rPr>
          <w:sz w:val="28"/>
          <w:szCs w:val="28"/>
          <w:rtl/>
          <w:lang w:bidi="ar-SA"/>
        </w:rPr>
        <w:t xml:space="preserve"> </w:t>
      </w:r>
      <w:r w:rsidRPr="00A00237">
        <w:rPr>
          <w:rFonts w:ascii="mylotus" w:hAnsi="mylotus" w:hint="cs"/>
          <w:sz w:val="28"/>
          <w:szCs w:val="28"/>
          <w:rtl/>
          <w:lang w:bidi="ar-SA"/>
        </w:rPr>
        <w:t>تدعهم</w:t>
      </w:r>
      <w:r w:rsidRPr="00A00237">
        <w:rPr>
          <w:sz w:val="28"/>
          <w:szCs w:val="28"/>
          <w:rtl/>
          <w:lang w:bidi="ar-SA"/>
        </w:rPr>
        <w:t xml:space="preserve"> </w:t>
      </w:r>
      <w:r w:rsidRPr="00A00237">
        <w:rPr>
          <w:rFonts w:ascii="mylotus" w:hAnsi="mylotus" w:hint="cs"/>
          <w:sz w:val="28"/>
          <w:szCs w:val="28"/>
          <w:rtl/>
          <w:lang w:bidi="ar-SA"/>
        </w:rPr>
        <w:t>بعدك</w:t>
      </w:r>
      <w:r w:rsidRPr="00A00237">
        <w:rPr>
          <w:sz w:val="28"/>
          <w:szCs w:val="28"/>
          <w:rtl/>
          <w:lang w:bidi="ar-SA"/>
        </w:rPr>
        <w:t xml:space="preserve"> </w:t>
      </w:r>
      <w:r w:rsidRPr="00A00237">
        <w:rPr>
          <w:rFonts w:ascii="mylotus" w:hAnsi="mylotus" w:hint="cs"/>
          <w:sz w:val="28"/>
          <w:szCs w:val="28"/>
          <w:rtl/>
          <w:lang w:bidi="ar-SA"/>
        </w:rPr>
        <w:t>هملاً</w:t>
      </w:r>
      <w:r w:rsidRPr="00A00237">
        <w:rPr>
          <w:sz w:val="28"/>
          <w:szCs w:val="28"/>
          <w:rtl/>
          <w:lang w:bidi="ar-SA"/>
        </w:rPr>
        <w:t xml:space="preserve"> </w:t>
      </w:r>
      <w:r w:rsidRPr="00A00237">
        <w:rPr>
          <w:rFonts w:ascii="mylotus" w:hAnsi="mylotus" w:hint="cs"/>
          <w:sz w:val="28"/>
          <w:szCs w:val="28"/>
          <w:rtl/>
          <w:lang w:bidi="ar-SA"/>
        </w:rPr>
        <w:t>،</w:t>
      </w:r>
      <w:r w:rsidRPr="00A00237">
        <w:rPr>
          <w:sz w:val="28"/>
          <w:szCs w:val="28"/>
          <w:rtl/>
          <w:lang w:bidi="ar-SA"/>
        </w:rPr>
        <w:t xml:space="preserve"> </w:t>
      </w:r>
      <w:r w:rsidRPr="00A00237">
        <w:rPr>
          <w:rFonts w:ascii="mylotus" w:hAnsi="mylotus" w:hint="cs"/>
          <w:sz w:val="28"/>
          <w:szCs w:val="28"/>
          <w:rtl/>
          <w:lang w:bidi="ar-SA"/>
        </w:rPr>
        <w:t>فإني</w:t>
      </w:r>
      <w:r w:rsidRPr="00A00237">
        <w:rPr>
          <w:sz w:val="28"/>
          <w:szCs w:val="28"/>
          <w:rtl/>
          <w:lang w:bidi="ar-SA"/>
        </w:rPr>
        <w:t xml:space="preserve"> </w:t>
      </w:r>
      <w:r w:rsidRPr="00A00237">
        <w:rPr>
          <w:rFonts w:ascii="mylotus" w:hAnsi="mylotus" w:hint="cs"/>
          <w:sz w:val="28"/>
          <w:szCs w:val="28"/>
          <w:rtl/>
          <w:lang w:bidi="ar-SA"/>
        </w:rPr>
        <w:t>أخشى</w:t>
      </w:r>
      <w:r w:rsidRPr="00A00237">
        <w:rPr>
          <w:sz w:val="28"/>
          <w:szCs w:val="28"/>
          <w:rtl/>
          <w:lang w:bidi="ar-SA"/>
        </w:rPr>
        <w:t xml:space="preserve"> </w:t>
      </w:r>
      <w:r w:rsidRPr="00A00237">
        <w:rPr>
          <w:rFonts w:ascii="mylotus" w:hAnsi="mylotus" w:hint="cs"/>
          <w:sz w:val="28"/>
          <w:szCs w:val="28"/>
          <w:rtl/>
          <w:lang w:bidi="ar-SA"/>
        </w:rPr>
        <w:t>عليهم</w:t>
      </w:r>
      <w:r w:rsidRPr="00A00237">
        <w:rPr>
          <w:sz w:val="28"/>
          <w:szCs w:val="28"/>
          <w:rtl/>
          <w:lang w:bidi="ar-SA"/>
        </w:rPr>
        <w:t xml:space="preserve"> </w:t>
      </w:r>
      <w:r w:rsidRPr="00A00237">
        <w:rPr>
          <w:rFonts w:ascii="mylotus" w:hAnsi="mylotus" w:hint="cs"/>
          <w:sz w:val="28"/>
          <w:szCs w:val="28"/>
          <w:rtl/>
          <w:lang w:bidi="ar-SA"/>
        </w:rPr>
        <w:t>الفتنة</w:t>
      </w:r>
      <w:r w:rsidRPr="00A00237">
        <w:rPr>
          <w:sz w:val="28"/>
          <w:szCs w:val="28"/>
          <w:rtl/>
          <w:lang w:bidi="ar-SA"/>
        </w:rPr>
        <w:t>)</w:t>
      </w:r>
      <w:r w:rsidRPr="00A00237">
        <w:rPr>
          <w:rStyle w:val="af0"/>
          <w:sz w:val="20"/>
          <w:szCs w:val="20"/>
          <w:rtl/>
          <w:lang w:bidi="ar-SA"/>
        </w:rPr>
        <w:t>(</w:t>
      </w:r>
      <w:r w:rsidRPr="00A00237">
        <w:rPr>
          <w:rStyle w:val="af0"/>
          <w:sz w:val="20"/>
          <w:szCs w:val="20"/>
          <w:rtl/>
          <w:lang w:bidi="ar-SA"/>
        </w:rPr>
        <w:footnoteReference w:id="152"/>
      </w:r>
      <w:r w:rsidRPr="00A00237">
        <w:rPr>
          <w:rStyle w:val="af0"/>
          <w:sz w:val="20"/>
          <w:szCs w:val="20"/>
          <w:rtl/>
          <w:lang w:bidi="ar-SA"/>
        </w:rPr>
        <w:t>)</w:t>
      </w:r>
      <w:r>
        <w:rPr>
          <w:rFonts w:hint="cs"/>
          <w:sz w:val="28"/>
          <w:szCs w:val="28"/>
          <w:rtl/>
          <w:lang w:bidi="ar-SA"/>
        </w:rPr>
        <w:t xml:space="preserve"> </w:t>
      </w:r>
    </w:p>
    <w:p w14:paraId="25C46D6F" w14:textId="77777777" w:rsidR="000267BD" w:rsidRPr="00F76E63" w:rsidRDefault="000267BD" w:rsidP="006F0680">
      <w:pPr>
        <w:pStyle w:val="aaa1"/>
        <w:rPr>
          <w:rFonts w:ascii="mylotus" w:hAnsi="mylotus" w:cs="mylotus"/>
          <w:sz w:val="28"/>
          <w:szCs w:val="28"/>
          <w:rtl/>
        </w:rPr>
      </w:pPr>
      <w:bookmarkStart w:id="29" w:name="_Toc467519303"/>
      <w:r w:rsidRPr="00F76E63">
        <w:rPr>
          <w:rFonts w:ascii="mylotus" w:hAnsi="mylotus" w:cs="mylotus" w:hint="cs"/>
          <w:sz w:val="28"/>
          <w:szCs w:val="28"/>
          <w:rtl/>
        </w:rPr>
        <w:lastRenderedPageBreak/>
        <w:t>رسول الله .. و</w:t>
      </w:r>
      <w:r w:rsidR="006F0680" w:rsidRPr="00F76E63">
        <w:rPr>
          <w:rFonts w:ascii="mylotus" w:hAnsi="mylotus" w:cs="mylotus" w:hint="cs"/>
          <w:sz w:val="28"/>
          <w:szCs w:val="28"/>
          <w:rtl/>
        </w:rPr>
        <w:t>ال</w:t>
      </w:r>
      <w:r w:rsidRPr="00F76E63">
        <w:rPr>
          <w:rFonts w:ascii="mylotus" w:hAnsi="mylotus" w:cs="mylotus" w:hint="cs"/>
          <w:sz w:val="28"/>
          <w:szCs w:val="28"/>
          <w:rtl/>
        </w:rPr>
        <w:t>شياطين</w:t>
      </w:r>
      <w:bookmarkEnd w:id="29"/>
      <w:r w:rsidRPr="00F76E63">
        <w:rPr>
          <w:rFonts w:ascii="mylotus" w:hAnsi="mylotus" w:cs="mylotus" w:hint="cs"/>
          <w:sz w:val="28"/>
          <w:szCs w:val="28"/>
          <w:rtl/>
        </w:rPr>
        <w:t xml:space="preserve"> </w:t>
      </w:r>
    </w:p>
    <w:p w14:paraId="7BA71409" w14:textId="77777777" w:rsidR="003120CA" w:rsidRPr="00F76E63" w:rsidRDefault="003120CA" w:rsidP="003120CA">
      <w:pPr>
        <w:pStyle w:val="aaac"/>
        <w:rPr>
          <w:rFonts w:ascii="mylotus" w:hAnsi="mylotus"/>
          <w:sz w:val="28"/>
          <w:szCs w:val="28"/>
          <w:rtl/>
        </w:rPr>
      </w:pPr>
      <w:r w:rsidRPr="00F76E63">
        <w:rPr>
          <w:rFonts w:ascii="mylotus" w:hAnsi="mylotus" w:hint="cs"/>
          <w:sz w:val="28"/>
          <w:szCs w:val="28"/>
          <w:rtl/>
        </w:rPr>
        <w:t xml:space="preserve">مع أن في القرآن الكريم الكثير من الآيات التي تبين ضعف الشيطان أمام عباد الله المخلصين سواء كانوا أنبياء أو غير أنبياء، مع ذكر النماذج التطبيقية على ذلك إلا أننا نجد في تراثنا الحديثي، وما تبعه من الفهم السلفي صورة لرسول الله </w:t>
      </w:r>
      <w:r w:rsidRPr="00F76E63">
        <w:rPr>
          <w:rFonts w:ascii="mylotus" w:hAnsi="mylotus" w:hint="cs"/>
          <w:sz w:val="28"/>
          <w:szCs w:val="28"/>
          <w:rtl/>
        </w:rPr>
        <w:sym w:font="Abo-thar" w:char="F061"/>
      </w:r>
      <w:r w:rsidR="004B50F8" w:rsidRPr="00F76E63">
        <w:rPr>
          <w:rFonts w:ascii="mylotus" w:hAnsi="mylotus" w:hint="cs"/>
          <w:sz w:val="28"/>
          <w:szCs w:val="28"/>
          <w:rtl/>
        </w:rPr>
        <w:t xml:space="preserve">، </w:t>
      </w:r>
      <w:r w:rsidRPr="00F76E63">
        <w:rPr>
          <w:rFonts w:ascii="mylotus" w:hAnsi="mylotus" w:hint="cs"/>
          <w:sz w:val="28"/>
          <w:szCs w:val="28"/>
          <w:rtl/>
        </w:rPr>
        <w:t>وهو يقف ضعيفا أمام الشيطان، حتى أنه يتسلط عليه في أخطر ما ندب إليه، وهو تبليغه للقرآن الكريم.</w:t>
      </w:r>
    </w:p>
    <w:p w14:paraId="53B89FDE" w14:textId="77777777" w:rsidR="003120CA" w:rsidRPr="00F76E63" w:rsidRDefault="003120CA" w:rsidP="003120CA">
      <w:pPr>
        <w:pStyle w:val="aaac"/>
        <w:rPr>
          <w:rFonts w:ascii="mylotus" w:hAnsi="mylotus"/>
          <w:sz w:val="28"/>
          <w:szCs w:val="28"/>
          <w:rtl/>
        </w:rPr>
      </w:pPr>
      <w:r w:rsidRPr="00F76E63">
        <w:rPr>
          <w:rFonts w:ascii="mylotus" w:hAnsi="mylotus" w:hint="cs"/>
          <w:sz w:val="28"/>
          <w:szCs w:val="28"/>
          <w:rtl/>
        </w:rPr>
        <w:t xml:space="preserve">بل نجد الشيطان الرجيم يفر من أصحابه، ويخاف منهم، ويسلك خلاف مسالكهم، بينما لا يستشعر أي خوف منه </w:t>
      </w:r>
      <w:r w:rsidRPr="00F76E63">
        <w:rPr>
          <w:rFonts w:ascii="mylotus" w:hAnsi="mylotus" w:hint="cs"/>
          <w:sz w:val="28"/>
          <w:szCs w:val="28"/>
          <w:rtl/>
        </w:rPr>
        <w:sym w:font="Abo-thar" w:char="F061"/>
      </w:r>
      <w:r w:rsidRPr="00F76E63">
        <w:rPr>
          <w:rFonts w:ascii="mylotus" w:hAnsi="mylotus" w:hint="cs"/>
          <w:sz w:val="28"/>
          <w:szCs w:val="28"/>
          <w:rtl/>
        </w:rPr>
        <w:t>.. مع أن الشيطان لا يعظم خوفه إلا ممن قويت صلتهم بالله، وعظم قربهم منه، وكثر ذكرهم له.</w:t>
      </w:r>
    </w:p>
    <w:p w14:paraId="6CD9F890" w14:textId="77777777" w:rsidR="003120CA" w:rsidRPr="00F76E63" w:rsidRDefault="003120CA" w:rsidP="008E1456">
      <w:pPr>
        <w:pStyle w:val="aaac"/>
        <w:rPr>
          <w:rFonts w:ascii="mylotus" w:hAnsi="mylotus"/>
          <w:sz w:val="28"/>
          <w:szCs w:val="28"/>
          <w:rtl/>
        </w:rPr>
      </w:pPr>
      <w:r w:rsidRPr="00F76E63">
        <w:rPr>
          <w:rFonts w:ascii="mylotus" w:hAnsi="mylotus" w:hint="cs"/>
          <w:sz w:val="28"/>
          <w:szCs w:val="28"/>
          <w:rtl/>
        </w:rPr>
        <w:t xml:space="preserve">بل إنهم يصورون أن 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كان من الضعف أمام الشيطان بحيث كان كل حين يحتاج إلى عملية جراحية خاصة لتخرج منه الشريحة التي يتصل الشيطان من خلالها بقلب</w:t>
      </w:r>
      <w:r w:rsidR="008E1456">
        <w:rPr>
          <w:rFonts w:ascii="mylotus" w:hAnsi="mylotus" w:hint="cs"/>
          <w:sz w:val="28"/>
          <w:szCs w:val="28"/>
          <w:rtl/>
        </w:rPr>
        <w:t>ه</w:t>
      </w:r>
      <w:r w:rsidRPr="00F76E63">
        <w:rPr>
          <w:rFonts w:ascii="mylotus" w:hAnsi="mylotus" w:hint="cs"/>
          <w:sz w:val="28"/>
          <w:szCs w:val="28"/>
          <w:rtl/>
        </w:rPr>
        <w:t xml:space="preserve">. </w:t>
      </w:r>
    </w:p>
    <w:p w14:paraId="0121A241" w14:textId="77777777" w:rsidR="003120CA" w:rsidRPr="00F76E63" w:rsidRDefault="003120CA" w:rsidP="003120CA">
      <w:pPr>
        <w:pStyle w:val="aaac"/>
        <w:rPr>
          <w:rFonts w:ascii="mylotus" w:hAnsi="mylotus"/>
          <w:sz w:val="28"/>
          <w:szCs w:val="28"/>
          <w:rtl/>
        </w:rPr>
      </w:pPr>
      <w:r w:rsidRPr="00F76E63">
        <w:rPr>
          <w:rFonts w:ascii="mylotus" w:hAnsi="mylotus" w:hint="cs"/>
          <w:sz w:val="28"/>
          <w:szCs w:val="28"/>
          <w:rtl/>
        </w:rPr>
        <w:t xml:space="preserve">بل إنهم يصورون أن الشيطان يتسلط على 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كل حين، فيسب ويشتم ويلعن من لا يستحق السب ولا الشتم ولا اللعن.. ولذلك وجد مخرجا أو حيلة لذلك بتحويل كل سبابه ولعناته وشتائمه إلى رحمة إلهية.</w:t>
      </w:r>
    </w:p>
    <w:p w14:paraId="025A477F" w14:textId="77777777" w:rsidR="003120CA" w:rsidRPr="00F76E63" w:rsidRDefault="003120CA" w:rsidP="003120CA">
      <w:pPr>
        <w:pStyle w:val="aaac"/>
        <w:rPr>
          <w:rFonts w:ascii="mylotus" w:hAnsi="mylotus"/>
          <w:sz w:val="28"/>
          <w:szCs w:val="28"/>
          <w:rtl/>
        </w:rPr>
      </w:pPr>
      <w:r w:rsidRPr="00F76E63">
        <w:rPr>
          <w:rFonts w:ascii="mylotus" w:hAnsi="mylotus" w:hint="cs"/>
          <w:sz w:val="28"/>
          <w:szCs w:val="28"/>
          <w:rtl/>
        </w:rPr>
        <w:t>هذا الكلام الخطير الذي نقوله ليس دعاوى.. ولا مجرد اتهامات لا أساس لها.. وإنما هو وللأسف الشديد ـ مما يمتلئ به تراثنا الحديثي، بل أصبح إنكاره أو نقده نوعا من البدعة .. بل يهدد منكره من الطرد من الفرقة الناجية، ومن السنة والجماعة..</w:t>
      </w:r>
    </w:p>
    <w:p w14:paraId="5C75893C" w14:textId="77777777" w:rsidR="003120CA" w:rsidRPr="00F76E63" w:rsidRDefault="003120CA" w:rsidP="00444C7B">
      <w:pPr>
        <w:pStyle w:val="aaac"/>
        <w:rPr>
          <w:rFonts w:ascii="mylotus" w:hAnsi="mylotus"/>
          <w:sz w:val="28"/>
          <w:szCs w:val="28"/>
          <w:rtl/>
        </w:rPr>
      </w:pPr>
      <w:r w:rsidRPr="00F76E63">
        <w:rPr>
          <w:rFonts w:ascii="mylotus" w:hAnsi="mylotus" w:hint="cs"/>
          <w:sz w:val="28"/>
          <w:szCs w:val="28"/>
          <w:rtl/>
        </w:rPr>
        <w:t xml:space="preserve">ولإثبات ذلك نبدأ بعلاقة الشيطان برسول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في أوائل حياته قبل النبوة.. والتي اتفق الجميع ـ حتى المشرك</w:t>
      </w:r>
      <w:r w:rsidR="00444C7B" w:rsidRPr="00F76E63">
        <w:rPr>
          <w:rFonts w:ascii="mylotus" w:hAnsi="mylotus" w:hint="cs"/>
          <w:sz w:val="28"/>
          <w:szCs w:val="28"/>
          <w:rtl/>
        </w:rPr>
        <w:t>و</w:t>
      </w:r>
      <w:r w:rsidRPr="00F76E63">
        <w:rPr>
          <w:rFonts w:ascii="mylotus" w:hAnsi="mylotus" w:hint="cs"/>
          <w:sz w:val="28"/>
          <w:szCs w:val="28"/>
          <w:rtl/>
        </w:rPr>
        <w:t xml:space="preserve">ن أنفسهم ـ أنها كانت ممتلئة بالصدق والطهارة وحسن الخلق.. ولكن الفرق بين تفسير قومه </w:t>
      </w:r>
      <w:r w:rsidRPr="00F76E63">
        <w:rPr>
          <w:rFonts w:ascii="mylotus" w:hAnsi="mylotus" w:hint="cs"/>
          <w:sz w:val="28"/>
          <w:szCs w:val="28"/>
          <w:rtl/>
        </w:rPr>
        <w:sym w:font="Abo-thar" w:char="F061"/>
      </w:r>
      <w:r w:rsidRPr="00F76E63">
        <w:rPr>
          <w:rFonts w:ascii="mylotus" w:hAnsi="mylotus" w:hint="cs"/>
          <w:sz w:val="28"/>
          <w:szCs w:val="28"/>
          <w:rtl/>
        </w:rPr>
        <w:t xml:space="preserve"> لذلك وتفسير أهل السنة المذهبية لذلك مختلف تماما.</w:t>
      </w:r>
    </w:p>
    <w:p w14:paraId="241EADAF" w14:textId="77777777" w:rsidR="00444C7B" w:rsidRPr="00F76E63" w:rsidRDefault="003120CA" w:rsidP="003120CA">
      <w:pPr>
        <w:pStyle w:val="aaac"/>
        <w:rPr>
          <w:rFonts w:ascii="mylotus" w:hAnsi="mylotus"/>
          <w:sz w:val="28"/>
          <w:szCs w:val="28"/>
          <w:rtl/>
        </w:rPr>
      </w:pPr>
      <w:r w:rsidRPr="00F76E63">
        <w:rPr>
          <w:rFonts w:ascii="mylotus" w:hAnsi="mylotus" w:hint="cs"/>
          <w:sz w:val="28"/>
          <w:szCs w:val="28"/>
          <w:rtl/>
        </w:rPr>
        <w:t xml:space="preserve">أما تفسير قومه لذلك، وهو تفسير بديهي عقلي منطقي، فهو أنه </w:t>
      </w:r>
      <w:r w:rsidRPr="00F76E63">
        <w:rPr>
          <w:rFonts w:ascii="mylotus" w:hAnsi="mylotus" w:hint="cs"/>
          <w:sz w:val="28"/>
          <w:szCs w:val="28"/>
          <w:rtl/>
        </w:rPr>
        <w:sym w:font="Abo-thar" w:char="F061"/>
      </w:r>
      <w:r w:rsidRPr="00F76E63">
        <w:rPr>
          <w:rFonts w:ascii="mylotus" w:hAnsi="mylotus" w:hint="cs"/>
          <w:sz w:val="28"/>
          <w:szCs w:val="28"/>
          <w:rtl/>
        </w:rPr>
        <w:t xml:space="preserve"> بطبعه وجبلته كان </w:t>
      </w:r>
      <w:r w:rsidRPr="00F76E63">
        <w:rPr>
          <w:rFonts w:ascii="mylotus" w:hAnsi="mylotus" w:hint="cs"/>
          <w:sz w:val="28"/>
          <w:szCs w:val="28"/>
          <w:rtl/>
        </w:rPr>
        <w:lastRenderedPageBreak/>
        <w:t xml:space="preserve">كذلك.. ولذلك آمن الصادقون  من قومه بمجرد إخباره </w:t>
      </w:r>
      <w:r w:rsidRPr="00F76E63">
        <w:rPr>
          <w:rFonts w:ascii="mylotus" w:hAnsi="mylotus" w:hint="cs"/>
          <w:sz w:val="28"/>
          <w:szCs w:val="28"/>
          <w:rtl/>
        </w:rPr>
        <w:sym w:font="Abo-thar" w:char="F061"/>
      </w:r>
      <w:r w:rsidRPr="00F76E63">
        <w:rPr>
          <w:rFonts w:ascii="mylotus" w:hAnsi="mylotus" w:hint="cs"/>
          <w:sz w:val="28"/>
          <w:szCs w:val="28"/>
          <w:rtl/>
        </w:rPr>
        <w:t xml:space="preserve"> بنبوته، لأن كل ما فيه يدل عليه.. </w:t>
      </w:r>
    </w:p>
    <w:p w14:paraId="47F9C680" w14:textId="77777777" w:rsidR="003120CA" w:rsidRPr="00F76E63" w:rsidRDefault="003120CA" w:rsidP="008E1456">
      <w:pPr>
        <w:pStyle w:val="aaac"/>
        <w:rPr>
          <w:rFonts w:ascii="mylotus" w:hAnsi="mylotus"/>
          <w:sz w:val="28"/>
          <w:szCs w:val="28"/>
          <w:rtl/>
        </w:rPr>
      </w:pPr>
      <w:r w:rsidRPr="00F76E63">
        <w:rPr>
          <w:rFonts w:ascii="mylotus" w:hAnsi="mylotus" w:hint="cs"/>
          <w:sz w:val="28"/>
          <w:szCs w:val="28"/>
          <w:rtl/>
        </w:rPr>
        <w:t xml:space="preserve">والعقل يؤيد هذا، لأن الله سبحانه وتعالى صاحب العدالة المطلقة لا يحابي أحدا، ولا يجامل أحدا، ولا يعطي أحدا ما لا يستحق، كما قال تعالى: الله </w:t>
      </w:r>
      <w:r w:rsidR="00822965" w:rsidRPr="00F76E63">
        <w:rPr>
          <w:rFonts w:ascii="mylotus" w:hAnsi="mylotus"/>
          <w:sz w:val="28"/>
          <w:szCs w:val="28"/>
          <w:rtl/>
        </w:rPr>
        <w:t>﴿</w:t>
      </w:r>
      <w:r w:rsidR="00444C7B" w:rsidRPr="00F76E63">
        <w:rPr>
          <w:rFonts w:ascii="mylotus" w:hAnsi="mylotus"/>
          <w:sz w:val="28"/>
          <w:szCs w:val="28"/>
          <w:rtl/>
        </w:rPr>
        <w:t xml:space="preserve"> اللَّهُ أَعْلَمُ حَيْثُ يَجْعَلُ رِسَالَتَهُ</w:t>
      </w:r>
      <w:r w:rsidR="00822965" w:rsidRPr="00F76E63">
        <w:rPr>
          <w:rFonts w:ascii="mylotus" w:hAnsi="mylotus"/>
          <w:sz w:val="28"/>
          <w:szCs w:val="28"/>
          <w:rtl/>
        </w:rPr>
        <w:t>﴾</w:t>
      </w:r>
      <w:r w:rsidR="00444C7B" w:rsidRPr="00F76E63">
        <w:rPr>
          <w:rFonts w:ascii="mylotus" w:hAnsi="mylotus"/>
          <w:sz w:val="28"/>
          <w:szCs w:val="28"/>
          <w:rtl/>
        </w:rPr>
        <w:t xml:space="preserve"> [الأنعام: 124]</w:t>
      </w:r>
      <w:r w:rsidR="00444C7B" w:rsidRPr="00F76E63">
        <w:rPr>
          <w:rFonts w:ascii="mylotus" w:hAnsi="mylotus" w:hint="cs"/>
          <w:sz w:val="28"/>
          <w:szCs w:val="28"/>
          <w:rtl/>
        </w:rPr>
        <w:t xml:space="preserve"> </w:t>
      </w:r>
    </w:p>
    <w:p w14:paraId="5440F19E" w14:textId="77777777" w:rsidR="003120CA" w:rsidRPr="00F76E63" w:rsidRDefault="003120CA" w:rsidP="003120CA">
      <w:pPr>
        <w:pStyle w:val="aaac"/>
        <w:rPr>
          <w:rFonts w:ascii="mylotus" w:hAnsi="mylotus"/>
          <w:sz w:val="28"/>
          <w:szCs w:val="28"/>
          <w:rtl/>
        </w:rPr>
      </w:pPr>
      <w:r w:rsidRPr="00F76E63">
        <w:rPr>
          <w:rFonts w:ascii="mylotus" w:hAnsi="mylotus" w:hint="cs"/>
          <w:sz w:val="28"/>
          <w:szCs w:val="28"/>
          <w:rtl/>
        </w:rPr>
        <w:t xml:space="preserve">لكن التفسير المذهبي لذلك يختلف تماما، فقد تصوروا أن 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لم يكن كذلك بطبعه، ولا بقدرته على مو</w:t>
      </w:r>
      <w:r w:rsidR="00444C7B" w:rsidRPr="00F76E63">
        <w:rPr>
          <w:rFonts w:ascii="mylotus" w:hAnsi="mylotus" w:hint="cs"/>
          <w:sz w:val="28"/>
          <w:szCs w:val="28"/>
          <w:rtl/>
        </w:rPr>
        <w:t>ا</w:t>
      </w:r>
      <w:r w:rsidRPr="00F76E63">
        <w:rPr>
          <w:rFonts w:ascii="mylotus" w:hAnsi="mylotus" w:hint="cs"/>
          <w:sz w:val="28"/>
          <w:szCs w:val="28"/>
          <w:rtl/>
        </w:rPr>
        <w:t>جهة تلك البيئة الممتلئة بالانحرافات، وإنما واجهها لأن الله تعالى خصه من دون الناس بأن نزع حظ الشيطان منه، أو بتعبيرنا المعاصر: نزع الشريحة التي يقوم الشيطان من خلاله</w:t>
      </w:r>
      <w:r w:rsidR="00444C7B" w:rsidRPr="00F76E63">
        <w:rPr>
          <w:rFonts w:ascii="mylotus" w:hAnsi="mylotus" w:hint="cs"/>
          <w:sz w:val="28"/>
          <w:szCs w:val="28"/>
          <w:rtl/>
        </w:rPr>
        <w:t>ا</w:t>
      </w:r>
      <w:r w:rsidRPr="00F76E63">
        <w:rPr>
          <w:rFonts w:ascii="mylotus" w:hAnsi="mylotus" w:hint="cs"/>
          <w:sz w:val="28"/>
          <w:szCs w:val="28"/>
          <w:rtl/>
        </w:rPr>
        <w:t xml:space="preserve"> بالتواصل معه.</w:t>
      </w:r>
    </w:p>
    <w:p w14:paraId="5A82216C" w14:textId="77777777" w:rsidR="003120CA" w:rsidRPr="00F76E63" w:rsidRDefault="003120CA" w:rsidP="00444C7B">
      <w:pPr>
        <w:pStyle w:val="aaac"/>
        <w:rPr>
          <w:rFonts w:ascii="mylotus" w:hAnsi="mylotus"/>
          <w:sz w:val="28"/>
          <w:szCs w:val="28"/>
          <w:rtl/>
        </w:rPr>
      </w:pPr>
      <w:r w:rsidRPr="00F76E63">
        <w:rPr>
          <w:rFonts w:ascii="mylotus" w:hAnsi="mylotus" w:hint="cs"/>
          <w:sz w:val="28"/>
          <w:szCs w:val="28"/>
          <w:rtl/>
        </w:rPr>
        <w:t xml:space="preserve">ولسنا ندري كيف نثبت لرسول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كل تلك الكمالات، ونحن نقول بهذا، لأن القول بهذا وحده كاف لإخراج 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من مضمار السباق الذي جعله الله بين عباده ليرى أحسنهم عملا.. لأن 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بهذا الاعتبار يشبه </w:t>
      </w:r>
      <w:r w:rsidR="00444C7B" w:rsidRPr="00F76E63">
        <w:rPr>
          <w:rFonts w:ascii="mylotus" w:hAnsi="mylotus" w:hint="cs"/>
          <w:sz w:val="28"/>
          <w:szCs w:val="28"/>
          <w:rtl/>
        </w:rPr>
        <w:t xml:space="preserve">ذلك </w:t>
      </w:r>
      <w:r w:rsidRPr="00F76E63">
        <w:rPr>
          <w:rFonts w:ascii="mylotus" w:hAnsi="mylotus" w:hint="cs"/>
          <w:sz w:val="28"/>
          <w:szCs w:val="28"/>
          <w:rtl/>
        </w:rPr>
        <w:t xml:space="preserve">العداء </w:t>
      </w:r>
      <w:r w:rsidR="00444C7B" w:rsidRPr="00F76E63">
        <w:rPr>
          <w:rFonts w:ascii="mylotus" w:hAnsi="mylotus" w:hint="cs"/>
          <w:sz w:val="28"/>
          <w:szCs w:val="28"/>
          <w:rtl/>
        </w:rPr>
        <w:t xml:space="preserve">الكسول المحتال </w:t>
      </w:r>
      <w:r w:rsidRPr="00F76E63">
        <w:rPr>
          <w:rFonts w:ascii="mylotus" w:hAnsi="mylotus" w:hint="cs"/>
          <w:sz w:val="28"/>
          <w:szCs w:val="28"/>
          <w:rtl/>
        </w:rPr>
        <w:t xml:space="preserve">الذي </w:t>
      </w:r>
      <w:r w:rsidR="00444C7B" w:rsidRPr="00F76E63">
        <w:rPr>
          <w:rFonts w:ascii="mylotus" w:hAnsi="mylotus" w:hint="cs"/>
          <w:sz w:val="28"/>
          <w:szCs w:val="28"/>
          <w:rtl/>
        </w:rPr>
        <w:t xml:space="preserve">يتحدى غيره أن يلحقوا به وهو </w:t>
      </w:r>
      <w:r w:rsidRPr="00F76E63">
        <w:rPr>
          <w:rFonts w:ascii="mylotus" w:hAnsi="mylotus" w:hint="cs"/>
          <w:sz w:val="28"/>
          <w:szCs w:val="28"/>
          <w:rtl/>
        </w:rPr>
        <w:t xml:space="preserve">يستعمل المنشطات.. </w:t>
      </w:r>
    </w:p>
    <w:p w14:paraId="4D492312" w14:textId="77777777" w:rsidR="003120CA" w:rsidRPr="00F76E63" w:rsidRDefault="003120CA" w:rsidP="00444C7B">
      <w:pPr>
        <w:pStyle w:val="aaac"/>
        <w:rPr>
          <w:rFonts w:ascii="mylotus" w:hAnsi="mylotus"/>
          <w:sz w:val="28"/>
          <w:szCs w:val="28"/>
          <w:rtl/>
        </w:rPr>
      </w:pPr>
      <w:r w:rsidRPr="00F76E63">
        <w:rPr>
          <w:rFonts w:ascii="mylotus" w:hAnsi="mylotus" w:hint="cs"/>
          <w:sz w:val="28"/>
          <w:szCs w:val="28"/>
          <w:rtl/>
        </w:rPr>
        <w:t xml:space="preserve">ثم بعد القول بهذا كيف يأمرنا الله تعالى باتخاذه أسوة، لأن أي شخص من الناس يمكنه أن يقول: يا رب.. كيف تأمرنا بالاقتداء برجل قد أجريب له عملية نزعت من الشيطان القدرة على </w:t>
      </w:r>
      <w:r w:rsidR="00444C7B" w:rsidRPr="00F76E63">
        <w:rPr>
          <w:rFonts w:ascii="mylotus" w:hAnsi="mylotus" w:hint="cs"/>
          <w:sz w:val="28"/>
          <w:szCs w:val="28"/>
          <w:rtl/>
        </w:rPr>
        <w:t>التأثير فيه</w:t>
      </w:r>
      <w:r w:rsidRPr="00F76E63">
        <w:rPr>
          <w:rFonts w:ascii="mylotus" w:hAnsi="mylotus" w:hint="cs"/>
          <w:sz w:val="28"/>
          <w:szCs w:val="28"/>
          <w:rtl/>
        </w:rPr>
        <w:t>، بينما لم تجر لنا نفس العملية.. فكيف يمكننا أن نتأسى برجل أوتي ما لم نؤت؟</w:t>
      </w:r>
    </w:p>
    <w:p w14:paraId="09D34687" w14:textId="77777777" w:rsidR="00444C7B" w:rsidRPr="00F76E63" w:rsidRDefault="003120CA" w:rsidP="003120CA">
      <w:pPr>
        <w:pStyle w:val="aaac"/>
        <w:rPr>
          <w:rFonts w:ascii="mylotus" w:hAnsi="mylotus"/>
          <w:sz w:val="28"/>
          <w:szCs w:val="28"/>
          <w:rtl/>
        </w:rPr>
      </w:pPr>
      <w:r w:rsidRPr="00F76E63">
        <w:rPr>
          <w:rFonts w:ascii="mylotus" w:hAnsi="mylotus" w:hint="cs"/>
          <w:sz w:val="28"/>
          <w:szCs w:val="28"/>
          <w:rtl/>
        </w:rPr>
        <w:t xml:space="preserve">وقبل أن نناقش هذا نورد الروايات الواردة، وموقف أهل السنة المذهبية منها، </w:t>
      </w:r>
      <w:r w:rsidR="00444C7B" w:rsidRPr="00F76E63">
        <w:rPr>
          <w:rFonts w:ascii="mylotus" w:hAnsi="mylotus" w:hint="cs"/>
          <w:sz w:val="28"/>
          <w:szCs w:val="28"/>
          <w:rtl/>
        </w:rPr>
        <w:t>ثم نبين مدى مطابقتها للقرآن الكريم وللسنة النبوية المطهرة.</w:t>
      </w:r>
    </w:p>
    <w:p w14:paraId="09456C7B" w14:textId="77777777" w:rsidR="003120CA" w:rsidRPr="00F76E63" w:rsidRDefault="00444C7B" w:rsidP="00444C7B">
      <w:pPr>
        <w:pStyle w:val="aaac"/>
        <w:rPr>
          <w:rFonts w:ascii="mylotus" w:hAnsi="mylotus"/>
          <w:sz w:val="28"/>
          <w:szCs w:val="28"/>
          <w:lang w:val="en-US" w:bidi="ar-KW"/>
        </w:rPr>
      </w:pPr>
      <w:r w:rsidRPr="00F76E63">
        <w:rPr>
          <w:rFonts w:ascii="mylotus" w:hAnsi="mylotus" w:hint="cs"/>
          <w:sz w:val="28"/>
          <w:szCs w:val="28"/>
          <w:rtl/>
        </w:rPr>
        <w:t xml:space="preserve">فمن الروايات الواردة في هذا </w:t>
      </w:r>
      <w:r w:rsidR="003120CA" w:rsidRPr="00F76E63">
        <w:rPr>
          <w:rFonts w:ascii="mylotus" w:hAnsi="mylotus"/>
          <w:sz w:val="28"/>
          <w:szCs w:val="28"/>
          <w:rtl/>
        </w:rPr>
        <w:t xml:space="preserve">عن أنس أن رسول الله </w:t>
      </w:r>
      <w:r w:rsidR="003120CA" w:rsidRPr="00F76E63">
        <w:rPr>
          <w:rFonts w:ascii="mylotus" w:hAnsi="mylotus"/>
          <w:sz w:val="28"/>
          <w:szCs w:val="28"/>
          <w:rtl/>
        </w:rPr>
        <w:sym w:font="Abo-thar" w:char="F061"/>
      </w:r>
      <w:r w:rsidR="003120CA" w:rsidRPr="00F76E63">
        <w:rPr>
          <w:rFonts w:ascii="mylotus" w:hAnsi="mylotus" w:hint="cs"/>
          <w:sz w:val="28"/>
          <w:szCs w:val="28"/>
          <w:rtl/>
        </w:rPr>
        <w:t xml:space="preserve"> </w:t>
      </w:r>
      <w:r w:rsidR="003120CA" w:rsidRPr="00F76E63">
        <w:rPr>
          <w:rFonts w:ascii="mylotus" w:hAnsi="mylotus"/>
          <w:sz w:val="28"/>
          <w:szCs w:val="28"/>
          <w:rtl/>
        </w:rPr>
        <w:t>كان يلعب مع الصبيان</w:t>
      </w:r>
      <w:r w:rsidR="004B50F8" w:rsidRPr="00F76E63">
        <w:rPr>
          <w:rFonts w:ascii="mylotus" w:hAnsi="mylotus"/>
          <w:sz w:val="28"/>
          <w:szCs w:val="28"/>
          <w:rtl/>
        </w:rPr>
        <w:t xml:space="preserve">، </w:t>
      </w:r>
      <w:r w:rsidR="003120CA" w:rsidRPr="00F76E63">
        <w:rPr>
          <w:rFonts w:ascii="mylotus" w:hAnsi="mylotus"/>
          <w:sz w:val="28"/>
          <w:szCs w:val="28"/>
          <w:rtl/>
        </w:rPr>
        <w:t>فأتاه آت</w:t>
      </w:r>
      <w:r w:rsidR="004B50F8" w:rsidRPr="00F76E63">
        <w:rPr>
          <w:rFonts w:ascii="mylotus" w:hAnsi="mylotus"/>
          <w:sz w:val="28"/>
          <w:szCs w:val="28"/>
          <w:rtl/>
        </w:rPr>
        <w:t xml:space="preserve">، </w:t>
      </w:r>
      <w:r w:rsidR="003120CA" w:rsidRPr="00F76E63">
        <w:rPr>
          <w:rFonts w:ascii="mylotus" w:hAnsi="mylotus"/>
          <w:sz w:val="28"/>
          <w:szCs w:val="28"/>
          <w:rtl/>
        </w:rPr>
        <w:t>فأخذه فشق بطنه</w:t>
      </w:r>
      <w:r w:rsidR="004B50F8" w:rsidRPr="00F76E63">
        <w:rPr>
          <w:rFonts w:ascii="mylotus" w:hAnsi="mylotus"/>
          <w:sz w:val="28"/>
          <w:szCs w:val="28"/>
          <w:rtl/>
        </w:rPr>
        <w:t xml:space="preserve">، </w:t>
      </w:r>
      <w:r w:rsidR="003120CA" w:rsidRPr="00F76E63">
        <w:rPr>
          <w:rFonts w:ascii="mylotus" w:hAnsi="mylotus"/>
          <w:sz w:val="28"/>
          <w:szCs w:val="28"/>
          <w:rtl/>
        </w:rPr>
        <w:t>فاستخرج منه علقة</w:t>
      </w:r>
      <w:r w:rsidR="004B50F8" w:rsidRPr="00F76E63">
        <w:rPr>
          <w:rFonts w:ascii="mylotus" w:hAnsi="mylotus"/>
          <w:sz w:val="28"/>
          <w:szCs w:val="28"/>
          <w:rtl/>
        </w:rPr>
        <w:t xml:space="preserve">، </w:t>
      </w:r>
      <w:r w:rsidR="003120CA" w:rsidRPr="00F76E63">
        <w:rPr>
          <w:rFonts w:ascii="mylotus" w:hAnsi="mylotus"/>
          <w:sz w:val="28"/>
          <w:szCs w:val="28"/>
          <w:rtl/>
        </w:rPr>
        <w:t>فرمى بها</w:t>
      </w:r>
      <w:r w:rsidR="004B50F8" w:rsidRPr="00F76E63">
        <w:rPr>
          <w:rFonts w:ascii="mylotus" w:hAnsi="mylotus"/>
          <w:sz w:val="28"/>
          <w:szCs w:val="28"/>
          <w:rtl/>
        </w:rPr>
        <w:t xml:space="preserve">، </w:t>
      </w:r>
      <w:r w:rsidR="003120CA" w:rsidRPr="00F76E63">
        <w:rPr>
          <w:rFonts w:ascii="mylotus" w:hAnsi="mylotus"/>
          <w:sz w:val="28"/>
          <w:szCs w:val="28"/>
          <w:rtl/>
        </w:rPr>
        <w:t>وقال</w:t>
      </w:r>
      <w:r w:rsidR="004B50F8" w:rsidRPr="00F76E63">
        <w:rPr>
          <w:rFonts w:ascii="mylotus" w:hAnsi="mylotus"/>
          <w:sz w:val="28"/>
          <w:szCs w:val="28"/>
          <w:rtl/>
        </w:rPr>
        <w:t xml:space="preserve">: </w:t>
      </w:r>
      <w:r w:rsidR="003120CA" w:rsidRPr="00F76E63">
        <w:rPr>
          <w:rFonts w:ascii="mylotus" w:hAnsi="mylotus"/>
          <w:sz w:val="28"/>
          <w:szCs w:val="28"/>
          <w:rtl/>
        </w:rPr>
        <w:t>هذه نصيب الشيطان منك</w:t>
      </w:r>
      <w:r w:rsidR="004B50F8" w:rsidRPr="00F76E63">
        <w:rPr>
          <w:rFonts w:ascii="mylotus" w:hAnsi="mylotus"/>
          <w:sz w:val="28"/>
          <w:szCs w:val="28"/>
          <w:rtl/>
        </w:rPr>
        <w:t xml:space="preserve">، </w:t>
      </w:r>
      <w:r w:rsidR="003120CA" w:rsidRPr="00F76E63">
        <w:rPr>
          <w:rFonts w:ascii="mylotus" w:hAnsi="mylotus"/>
          <w:sz w:val="28"/>
          <w:szCs w:val="28"/>
          <w:rtl/>
        </w:rPr>
        <w:t>ثم غسله فى طست من ذهب</w:t>
      </w:r>
      <w:r w:rsidR="004B50F8" w:rsidRPr="00F76E63">
        <w:rPr>
          <w:rFonts w:ascii="mylotus" w:hAnsi="mylotus"/>
          <w:sz w:val="28"/>
          <w:szCs w:val="28"/>
          <w:rtl/>
        </w:rPr>
        <w:t xml:space="preserve">، </w:t>
      </w:r>
      <w:r w:rsidR="003120CA" w:rsidRPr="00F76E63">
        <w:rPr>
          <w:rFonts w:ascii="mylotus" w:hAnsi="mylotus"/>
          <w:sz w:val="28"/>
          <w:szCs w:val="28"/>
          <w:rtl/>
        </w:rPr>
        <w:t>من ماء زمزم</w:t>
      </w:r>
      <w:r w:rsidR="004B50F8" w:rsidRPr="00F76E63">
        <w:rPr>
          <w:rFonts w:ascii="mylotus" w:hAnsi="mylotus"/>
          <w:sz w:val="28"/>
          <w:szCs w:val="28"/>
          <w:rtl/>
        </w:rPr>
        <w:t xml:space="preserve">، </w:t>
      </w:r>
      <w:r w:rsidR="003120CA" w:rsidRPr="00F76E63">
        <w:rPr>
          <w:rFonts w:ascii="mylotus" w:hAnsi="mylotus"/>
          <w:sz w:val="28"/>
          <w:szCs w:val="28"/>
          <w:rtl/>
        </w:rPr>
        <w:t>ثم لأمه</w:t>
      </w:r>
      <w:r w:rsidR="004B50F8" w:rsidRPr="00F76E63">
        <w:rPr>
          <w:rFonts w:ascii="mylotus" w:hAnsi="mylotus"/>
          <w:sz w:val="28"/>
          <w:szCs w:val="28"/>
          <w:rtl/>
        </w:rPr>
        <w:t xml:space="preserve">، </w:t>
      </w:r>
      <w:r w:rsidR="003120CA" w:rsidRPr="00F76E63">
        <w:rPr>
          <w:rFonts w:ascii="mylotus" w:hAnsi="mylotus"/>
          <w:sz w:val="28"/>
          <w:szCs w:val="28"/>
          <w:rtl/>
        </w:rPr>
        <w:t>فأقبل الصبيان إلى ظئره: قتل محمد</w:t>
      </w:r>
      <w:r w:rsidR="004B50F8" w:rsidRPr="00F76E63">
        <w:rPr>
          <w:rFonts w:ascii="mylotus" w:hAnsi="mylotus"/>
          <w:sz w:val="28"/>
          <w:szCs w:val="28"/>
          <w:rtl/>
        </w:rPr>
        <w:t xml:space="preserve">، </w:t>
      </w:r>
      <w:r w:rsidR="003120CA" w:rsidRPr="00F76E63">
        <w:rPr>
          <w:rFonts w:ascii="mylotus" w:hAnsi="mylotus"/>
          <w:sz w:val="28"/>
          <w:szCs w:val="28"/>
          <w:rtl/>
        </w:rPr>
        <w:t xml:space="preserve">قتل </w:t>
      </w:r>
      <w:r w:rsidR="003120CA" w:rsidRPr="00F76E63">
        <w:rPr>
          <w:rFonts w:ascii="mylotus" w:hAnsi="mylotus"/>
          <w:sz w:val="28"/>
          <w:szCs w:val="28"/>
          <w:rtl/>
        </w:rPr>
        <w:lastRenderedPageBreak/>
        <w:t>محمد</w:t>
      </w:r>
      <w:r w:rsidR="004B50F8" w:rsidRPr="00F76E63">
        <w:rPr>
          <w:rFonts w:ascii="mylotus" w:hAnsi="mylotus"/>
          <w:sz w:val="28"/>
          <w:szCs w:val="28"/>
          <w:rtl/>
        </w:rPr>
        <w:t xml:space="preserve">، </w:t>
      </w:r>
      <w:r w:rsidR="003120CA" w:rsidRPr="00F76E63">
        <w:rPr>
          <w:rFonts w:ascii="mylotus" w:hAnsi="mylotus"/>
          <w:sz w:val="28"/>
          <w:szCs w:val="28"/>
          <w:rtl/>
        </w:rPr>
        <w:t xml:space="preserve">فاستقبلت رسول الله </w:t>
      </w:r>
      <w:r w:rsidR="003120CA" w:rsidRPr="00F76E63">
        <w:rPr>
          <w:rFonts w:ascii="mylotus" w:hAnsi="mylotus"/>
          <w:sz w:val="28"/>
          <w:szCs w:val="28"/>
          <w:rtl/>
        </w:rPr>
        <w:sym w:font="Abo-thar" w:char="F061"/>
      </w:r>
      <w:r w:rsidR="003120CA" w:rsidRPr="00F76E63">
        <w:rPr>
          <w:rFonts w:ascii="mylotus" w:hAnsi="mylotus"/>
          <w:sz w:val="28"/>
          <w:szCs w:val="28"/>
          <w:rtl/>
        </w:rPr>
        <w:t xml:space="preserve"> وقد انتقع لونه. قال أنس</w:t>
      </w:r>
      <w:r w:rsidR="004B50F8" w:rsidRPr="00F76E63">
        <w:rPr>
          <w:rFonts w:ascii="mylotus" w:hAnsi="mylotus"/>
          <w:sz w:val="28"/>
          <w:szCs w:val="28"/>
          <w:rtl/>
        </w:rPr>
        <w:t xml:space="preserve">: </w:t>
      </w:r>
      <w:r w:rsidR="003120CA" w:rsidRPr="00F76E63">
        <w:rPr>
          <w:rFonts w:ascii="mylotus" w:hAnsi="mylotus"/>
          <w:sz w:val="28"/>
          <w:szCs w:val="28"/>
          <w:rtl/>
        </w:rPr>
        <w:t>فلقد كنا نرى أثر المخيط في صدره)</w:t>
      </w:r>
      <w:r w:rsidR="003120CA" w:rsidRPr="00F76E63">
        <w:rPr>
          <w:rStyle w:val="af0"/>
          <w:sz w:val="28"/>
          <w:szCs w:val="28"/>
          <w:rtl/>
        </w:rPr>
        <w:t>(</w:t>
      </w:r>
      <w:r w:rsidR="003120CA" w:rsidRPr="00F76E63">
        <w:rPr>
          <w:rStyle w:val="af0"/>
          <w:sz w:val="28"/>
          <w:szCs w:val="28"/>
          <w:rtl/>
        </w:rPr>
        <w:footnoteReference w:id="153"/>
      </w:r>
      <w:r w:rsidR="003120CA" w:rsidRPr="00F76E63">
        <w:rPr>
          <w:rStyle w:val="af0"/>
          <w:sz w:val="28"/>
          <w:szCs w:val="28"/>
          <w:rtl/>
        </w:rPr>
        <w:t>)</w:t>
      </w:r>
      <w:r w:rsidR="003120CA" w:rsidRPr="00F76E63">
        <w:rPr>
          <w:rFonts w:ascii="mylotus" w:hAnsi="mylotus" w:hint="cs"/>
          <w:sz w:val="28"/>
          <w:szCs w:val="28"/>
          <w:rtl/>
          <w:lang w:val="en-US" w:bidi="ar-KW"/>
        </w:rPr>
        <w:t xml:space="preserve"> </w:t>
      </w:r>
    </w:p>
    <w:p w14:paraId="475F7071" w14:textId="77777777" w:rsidR="003120CA" w:rsidRPr="00F76E63" w:rsidRDefault="003120CA" w:rsidP="003120CA">
      <w:pPr>
        <w:pStyle w:val="aaac"/>
        <w:rPr>
          <w:rFonts w:ascii="mylotus" w:hAnsi="mylotus"/>
          <w:sz w:val="28"/>
          <w:szCs w:val="28"/>
          <w:rtl/>
          <w:lang w:bidi="ar-KW"/>
        </w:rPr>
      </w:pPr>
      <w:r w:rsidRPr="00F76E63">
        <w:rPr>
          <w:rFonts w:ascii="mylotus" w:hAnsi="mylotus"/>
          <w:sz w:val="28"/>
          <w:szCs w:val="28"/>
          <w:rtl/>
          <w:lang w:bidi="ar-KW"/>
        </w:rPr>
        <w:t>هذا هو المحل الأول للشق</w:t>
      </w:r>
      <w:r w:rsidRPr="00F76E63">
        <w:rPr>
          <w:rFonts w:ascii="mylotus" w:hAnsi="mylotus" w:hint="cs"/>
          <w:sz w:val="28"/>
          <w:szCs w:val="28"/>
          <w:rtl/>
          <w:lang w:bidi="ar-KW"/>
        </w:rPr>
        <w:t xml:space="preserve">، أما المحل الثاني، فرواه </w:t>
      </w:r>
      <w:r w:rsidRPr="00F76E63">
        <w:rPr>
          <w:rFonts w:ascii="mylotus" w:hAnsi="mylotus"/>
          <w:sz w:val="28"/>
          <w:szCs w:val="28"/>
          <w:rtl/>
          <w:lang w:bidi="ar-KW"/>
        </w:rPr>
        <w:t xml:space="preserve">قتادة عن أنس </w:t>
      </w:r>
      <w:r w:rsidRPr="00F76E63">
        <w:rPr>
          <w:rFonts w:ascii="mylotus" w:hAnsi="mylotus" w:hint="cs"/>
          <w:sz w:val="28"/>
          <w:szCs w:val="28"/>
          <w:rtl/>
          <w:lang w:bidi="ar-KW"/>
        </w:rPr>
        <w:t xml:space="preserve">في </w:t>
      </w:r>
      <w:r w:rsidRPr="00F76E63">
        <w:rPr>
          <w:rFonts w:ascii="mylotus" w:hAnsi="mylotus"/>
          <w:sz w:val="28"/>
          <w:szCs w:val="28"/>
          <w:rtl/>
          <w:lang w:bidi="ar-KW"/>
        </w:rPr>
        <w:t>حديث الإسراء والمعراج وفيه</w:t>
      </w:r>
      <w:r w:rsidR="004B50F8" w:rsidRPr="00F76E63">
        <w:rPr>
          <w:rFonts w:ascii="mylotus" w:hAnsi="mylotus"/>
          <w:sz w:val="28"/>
          <w:szCs w:val="28"/>
          <w:rtl/>
          <w:lang w:bidi="ar-KW"/>
        </w:rPr>
        <w:t xml:space="preserve">: </w:t>
      </w:r>
      <w:r w:rsidRPr="00F76E63">
        <w:rPr>
          <w:rFonts w:ascii="mylotus" w:hAnsi="mylotus" w:hint="cs"/>
          <w:sz w:val="28"/>
          <w:szCs w:val="28"/>
          <w:rtl/>
          <w:lang w:bidi="ar-KW"/>
        </w:rPr>
        <w:t>(</w:t>
      </w:r>
      <w:r w:rsidRPr="00F76E63">
        <w:rPr>
          <w:rFonts w:ascii="mylotus" w:hAnsi="mylotus"/>
          <w:sz w:val="28"/>
          <w:szCs w:val="28"/>
          <w:rtl/>
          <w:lang w:bidi="ar-KW"/>
        </w:rPr>
        <w:t>فأتيت بطست من ذهب ملآن حكمة  وإيمانا</w:t>
      </w:r>
      <w:r w:rsidR="004B50F8" w:rsidRPr="00F76E63">
        <w:rPr>
          <w:rFonts w:ascii="mylotus" w:hAnsi="mylotus"/>
          <w:sz w:val="28"/>
          <w:szCs w:val="28"/>
          <w:rtl/>
          <w:lang w:bidi="ar-KW"/>
        </w:rPr>
        <w:t xml:space="preserve">، </w:t>
      </w:r>
      <w:r w:rsidRPr="00F76E63">
        <w:rPr>
          <w:rFonts w:ascii="mylotus" w:hAnsi="mylotus"/>
          <w:sz w:val="28"/>
          <w:szCs w:val="28"/>
          <w:rtl/>
          <w:lang w:bidi="ar-KW"/>
        </w:rPr>
        <w:t>فشق من النحر إلى مراق البطن</w:t>
      </w:r>
      <w:r w:rsidR="004B50F8" w:rsidRPr="00F76E63">
        <w:rPr>
          <w:rFonts w:ascii="mylotus" w:hAnsi="mylotus"/>
          <w:sz w:val="28"/>
          <w:szCs w:val="28"/>
          <w:rtl/>
          <w:lang w:bidi="ar-KW"/>
        </w:rPr>
        <w:t xml:space="preserve">، </w:t>
      </w:r>
      <w:r w:rsidRPr="00F76E63">
        <w:rPr>
          <w:rFonts w:ascii="mylotus" w:hAnsi="mylotus"/>
          <w:sz w:val="28"/>
          <w:szCs w:val="28"/>
          <w:rtl/>
          <w:lang w:bidi="ar-KW"/>
        </w:rPr>
        <w:t>ثم غسل البطن بماء زمزم</w:t>
      </w:r>
      <w:r w:rsidR="004B50F8" w:rsidRPr="00F76E63">
        <w:rPr>
          <w:rFonts w:ascii="mylotus" w:hAnsi="mylotus"/>
          <w:sz w:val="28"/>
          <w:szCs w:val="28"/>
          <w:rtl/>
          <w:lang w:bidi="ar-KW"/>
        </w:rPr>
        <w:t xml:space="preserve">، </w:t>
      </w:r>
      <w:r w:rsidRPr="00F76E63">
        <w:rPr>
          <w:rFonts w:ascii="mylotus" w:hAnsi="mylotus"/>
          <w:sz w:val="28"/>
          <w:szCs w:val="28"/>
          <w:rtl/>
          <w:lang w:bidi="ar-KW"/>
        </w:rPr>
        <w:t xml:space="preserve">ثم مليء حكمة وإيمانا ... الحديث </w:t>
      </w:r>
      <w:r w:rsidRPr="00F76E63">
        <w:rPr>
          <w:rFonts w:ascii="mylotus" w:hAnsi="mylotus" w:hint="cs"/>
          <w:sz w:val="28"/>
          <w:szCs w:val="28"/>
          <w:rtl/>
          <w:lang w:bidi="ar-KW"/>
        </w:rPr>
        <w:t>)</w:t>
      </w:r>
      <w:r w:rsidRPr="00F76E63">
        <w:rPr>
          <w:rStyle w:val="af0"/>
          <w:sz w:val="28"/>
          <w:szCs w:val="28"/>
          <w:rtl/>
        </w:rPr>
        <w:t>(</w:t>
      </w:r>
      <w:r w:rsidRPr="00F76E63">
        <w:rPr>
          <w:rStyle w:val="af0"/>
          <w:sz w:val="28"/>
          <w:szCs w:val="28"/>
          <w:rtl/>
        </w:rPr>
        <w:footnoteReference w:id="154"/>
      </w:r>
      <w:r w:rsidRPr="00F76E63">
        <w:rPr>
          <w:rStyle w:val="af0"/>
          <w:sz w:val="28"/>
          <w:szCs w:val="28"/>
          <w:rtl/>
        </w:rPr>
        <w:t>)</w:t>
      </w:r>
      <w:r w:rsidRPr="00F76E63">
        <w:rPr>
          <w:rFonts w:ascii="mylotus" w:hAnsi="mylotus" w:hint="cs"/>
          <w:sz w:val="28"/>
          <w:szCs w:val="28"/>
          <w:rtl/>
          <w:lang w:bidi="ar-KW"/>
        </w:rPr>
        <w:t xml:space="preserve"> </w:t>
      </w:r>
    </w:p>
    <w:p w14:paraId="33697D03" w14:textId="77777777" w:rsidR="003120CA" w:rsidRPr="00F76E63" w:rsidRDefault="003120CA" w:rsidP="00B74EC6">
      <w:pPr>
        <w:pStyle w:val="aaac"/>
        <w:rPr>
          <w:rFonts w:ascii="mylotus" w:hAnsi="mylotus"/>
          <w:sz w:val="28"/>
          <w:szCs w:val="28"/>
          <w:rtl/>
          <w:lang w:bidi="ar-KW"/>
        </w:rPr>
      </w:pPr>
      <w:r w:rsidRPr="00F76E63">
        <w:rPr>
          <w:rFonts w:ascii="mylotus" w:hAnsi="mylotus" w:hint="cs"/>
          <w:sz w:val="28"/>
          <w:szCs w:val="28"/>
          <w:rtl/>
          <w:lang w:bidi="ar-KW"/>
        </w:rPr>
        <w:t xml:space="preserve">وهناك محل ثالث رواه أبو </w:t>
      </w:r>
      <w:r w:rsidRPr="00F76E63">
        <w:rPr>
          <w:rFonts w:ascii="mylotus" w:hAnsi="mylotus"/>
          <w:sz w:val="28"/>
          <w:szCs w:val="28"/>
          <w:rtl/>
          <w:lang w:bidi="ar-KW"/>
        </w:rPr>
        <w:t>نعيم الأصبهاني</w:t>
      </w:r>
      <w:r w:rsidRPr="00F76E63">
        <w:rPr>
          <w:rFonts w:ascii="mylotus" w:hAnsi="mylotus" w:hint="cs"/>
          <w:sz w:val="28"/>
          <w:szCs w:val="28"/>
          <w:rtl/>
          <w:lang w:bidi="ar-KW"/>
        </w:rPr>
        <w:t xml:space="preserve">، وذكر أنه </w:t>
      </w:r>
      <w:r w:rsidRPr="00F76E63">
        <w:rPr>
          <w:rFonts w:ascii="mylotus" w:hAnsi="mylotus"/>
          <w:sz w:val="28"/>
          <w:szCs w:val="28"/>
          <w:rtl/>
          <w:lang w:bidi="ar-KW"/>
        </w:rPr>
        <w:t>عند البعثة</w:t>
      </w:r>
      <w:r w:rsidRPr="00F76E63">
        <w:rPr>
          <w:rFonts w:ascii="mylotus" w:hAnsi="mylotus" w:hint="cs"/>
          <w:sz w:val="28"/>
          <w:szCs w:val="28"/>
          <w:rtl/>
          <w:lang w:bidi="ar-KW"/>
        </w:rPr>
        <w:t xml:space="preserve">، وأيده </w:t>
      </w:r>
      <w:r w:rsidRPr="00F76E63">
        <w:rPr>
          <w:rFonts w:ascii="mylotus" w:hAnsi="mylotus"/>
          <w:sz w:val="28"/>
          <w:szCs w:val="28"/>
          <w:rtl/>
          <w:lang w:bidi="ar-KW"/>
        </w:rPr>
        <w:t>ابن حجر حيث قال</w:t>
      </w:r>
      <w:r w:rsidR="004B50F8" w:rsidRPr="00F76E63">
        <w:rPr>
          <w:rFonts w:ascii="mylotus" w:hAnsi="mylotus"/>
          <w:sz w:val="28"/>
          <w:szCs w:val="28"/>
          <w:rtl/>
          <w:lang w:bidi="ar-KW"/>
        </w:rPr>
        <w:t xml:space="preserve">: </w:t>
      </w:r>
      <w:r w:rsidRPr="00F76E63">
        <w:rPr>
          <w:rFonts w:ascii="mylotus" w:hAnsi="mylotus" w:hint="cs"/>
          <w:sz w:val="28"/>
          <w:szCs w:val="28"/>
          <w:rtl/>
          <w:lang w:bidi="ar-KW"/>
        </w:rPr>
        <w:t>(</w:t>
      </w:r>
      <w:r w:rsidRPr="00F76E63">
        <w:rPr>
          <w:rFonts w:ascii="mylotus" w:hAnsi="mylotus"/>
          <w:sz w:val="28"/>
          <w:szCs w:val="28"/>
          <w:rtl/>
          <w:lang w:bidi="ar-KW"/>
        </w:rPr>
        <w:t>بل ثلاث مرات، فقد ثبت أيضا عند البعثة كما أخرجه أبو نعيم في الدلائل، ولكل حكمة</w:t>
      </w:r>
      <w:r w:rsidRPr="00F76E63">
        <w:rPr>
          <w:rFonts w:ascii="mylotus" w:hAnsi="mylotus" w:hint="cs"/>
          <w:sz w:val="28"/>
          <w:szCs w:val="28"/>
          <w:rtl/>
          <w:lang w:bidi="ar-KW"/>
        </w:rPr>
        <w:t>)</w:t>
      </w:r>
      <w:r w:rsidR="00B74EC6" w:rsidRPr="00F76E63">
        <w:rPr>
          <w:rStyle w:val="af0"/>
          <w:sz w:val="28"/>
          <w:szCs w:val="28"/>
          <w:rtl/>
        </w:rPr>
        <w:t>(</w:t>
      </w:r>
      <w:r w:rsidR="00B74EC6" w:rsidRPr="00F76E63">
        <w:rPr>
          <w:rStyle w:val="af0"/>
          <w:sz w:val="28"/>
          <w:szCs w:val="28"/>
          <w:rtl/>
        </w:rPr>
        <w:footnoteReference w:id="155"/>
      </w:r>
      <w:r w:rsidR="00B74EC6" w:rsidRPr="00F76E63">
        <w:rPr>
          <w:rStyle w:val="af0"/>
          <w:sz w:val="28"/>
          <w:szCs w:val="28"/>
          <w:rtl/>
        </w:rPr>
        <w:t>)</w:t>
      </w:r>
    </w:p>
    <w:p w14:paraId="70EDAD62" w14:textId="77777777" w:rsidR="003120CA" w:rsidRPr="00F76E63" w:rsidRDefault="003120CA" w:rsidP="003120CA">
      <w:pPr>
        <w:pStyle w:val="aaac"/>
        <w:rPr>
          <w:rFonts w:ascii="mylotus" w:hAnsi="mylotus"/>
          <w:sz w:val="28"/>
          <w:szCs w:val="28"/>
          <w:rtl/>
          <w:lang w:bidi="ar-KW"/>
        </w:rPr>
      </w:pPr>
      <w:r w:rsidRPr="00F76E63">
        <w:rPr>
          <w:rFonts w:ascii="mylotus" w:hAnsi="mylotus" w:hint="cs"/>
          <w:sz w:val="28"/>
          <w:szCs w:val="28"/>
          <w:rtl/>
          <w:lang w:bidi="ar-KW"/>
        </w:rPr>
        <w:t xml:space="preserve">ثم بين الحكم المرتبطة بكل حادثة، فذكر أن </w:t>
      </w:r>
      <w:r w:rsidRPr="00F76E63">
        <w:rPr>
          <w:rFonts w:ascii="mylotus" w:hAnsi="mylotus"/>
          <w:sz w:val="28"/>
          <w:szCs w:val="28"/>
          <w:rtl/>
          <w:lang w:bidi="ar-KW"/>
        </w:rPr>
        <w:t>الأول كان في زمن الطفولة، لينشأ على أكمل الأحوال من العصمة من الشيطان</w:t>
      </w:r>
      <w:r w:rsidRPr="00F76E63">
        <w:rPr>
          <w:rFonts w:ascii="mylotus" w:hAnsi="mylotus" w:hint="cs"/>
          <w:sz w:val="28"/>
          <w:szCs w:val="28"/>
          <w:rtl/>
          <w:lang w:bidi="ar-KW"/>
        </w:rPr>
        <w:t>،</w:t>
      </w:r>
      <w:r w:rsidRPr="00F76E63">
        <w:rPr>
          <w:rFonts w:ascii="mylotus" w:hAnsi="mylotus"/>
          <w:sz w:val="28"/>
          <w:szCs w:val="28"/>
          <w:rtl/>
          <w:lang w:bidi="ar-KW"/>
        </w:rPr>
        <w:t xml:space="preserve"> ثم عند البعث زيادة في إكرامه ليتلقى ما يوحى اليه بقلب قوي في أكمل الأحوال من التطهير</w:t>
      </w:r>
      <w:r w:rsidRPr="00F76E63">
        <w:rPr>
          <w:rFonts w:ascii="mylotus" w:hAnsi="mylotus" w:hint="cs"/>
          <w:sz w:val="28"/>
          <w:szCs w:val="28"/>
          <w:rtl/>
          <w:lang w:bidi="ar-KW"/>
        </w:rPr>
        <w:t xml:space="preserve">، </w:t>
      </w:r>
      <w:r w:rsidRPr="00F76E63">
        <w:rPr>
          <w:rFonts w:ascii="mylotus" w:hAnsi="mylotus"/>
          <w:sz w:val="28"/>
          <w:szCs w:val="28"/>
          <w:rtl/>
          <w:lang w:bidi="ar-KW"/>
        </w:rPr>
        <w:t>ثم عند الاسراء ليتأهب للمناجاة</w:t>
      </w:r>
      <w:r w:rsidRPr="00F76E63">
        <w:rPr>
          <w:rFonts w:ascii="mylotus" w:hAnsi="mylotus" w:hint="cs"/>
          <w:sz w:val="28"/>
          <w:szCs w:val="28"/>
          <w:rtl/>
          <w:lang w:bidi="ar-KW"/>
        </w:rPr>
        <w:t>.</w:t>
      </w:r>
    </w:p>
    <w:p w14:paraId="69218BE0" w14:textId="77777777" w:rsidR="003120CA" w:rsidRPr="00F76E63" w:rsidRDefault="003120CA" w:rsidP="00444C7B">
      <w:pPr>
        <w:pStyle w:val="aaac"/>
        <w:rPr>
          <w:rFonts w:ascii="mylotus" w:hAnsi="mylotus"/>
          <w:sz w:val="28"/>
          <w:szCs w:val="28"/>
          <w:rtl/>
          <w:lang w:bidi="ar-KW"/>
        </w:rPr>
      </w:pPr>
      <w:r w:rsidRPr="00F76E63">
        <w:rPr>
          <w:rFonts w:ascii="mylotus" w:hAnsi="mylotus" w:hint="cs"/>
          <w:sz w:val="28"/>
          <w:szCs w:val="28"/>
          <w:rtl/>
          <w:lang w:bidi="ar-KW"/>
        </w:rPr>
        <w:t>ومن الروايات الواردة في هذا، والتي توضح حقيقة ما جرى ببعض التفصيل</w:t>
      </w:r>
      <w:r w:rsidR="000438B0" w:rsidRPr="00F76E63">
        <w:rPr>
          <w:rFonts w:ascii="mylotus" w:hAnsi="mylotus" w:hint="cs"/>
          <w:sz w:val="28"/>
          <w:szCs w:val="28"/>
          <w:rtl/>
          <w:lang w:bidi="ar-KW"/>
        </w:rPr>
        <w:t xml:space="preserve"> ـ بحسب ما يراه أصحاب السنة المذهبية ـ </w:t>
      </w:r>
      <w:r w:rsidRPr="00F76E63">
        <w:rPr>
          <w:rFonts w:ascii="mylotus" w:hAnsi="mylotus" w:hint="cs"/>
          <w:sz w:val="28"/>
          <w:szCs w:val="28"/>
          <w:rtl/>
          <w:lang w:bidi="ar-KW"/>
        </w:rPr>
        <w:t xml:space="preserve"> ما رواه أبو </w:t>
      </w:r>
      <w:r w:rsidRPr="00F76E63">
        <w:rPr>
          <w:rFonts w:ascii="mylotus" w:hAnsi="mylotus"/>
          <w:sz w:val="28"/>
          <w:szCs w:val="28"/>
          <w:rtl/>
          <w:lang w:bidi="ar-KW"/>
        </w:rPr>
        <w:t xml:space="preserve">نعيم في </w:t>
      </w:r>
      <w:r w:rsidRPr="00F76E63">
        <w:rPr>
          <w:rFonts w:ascii="mylotus" w:hAnsi="mylotus" w:hint="cs"/>
          <w:sz w:val="28"/>
          <w:szCs w:val="28"/>
          <w:rtl/>
          <w:lang w:bidi="ar-KW"/>
        </w:rPr>
        <w:t>(</w:t>
      </w:r>
      <w:r w:rsidRPr="00F76E63">
        <w:rPr>
          <w:rFonts w:ascii="mylotus" w:hAnsi="mylotus"/>
          <w:sz w:val="28"/>
          <w:szCs w:val="28"/>
          <w:rtl/>
          <w:lang w:bidi="ar-KW"/>
        </w:rPr>
        <w:t>دلائل النبوة</w:t>
      </w:r>
      <w:r w:rsidRPr="00F76E63">
        <w:rPr>
          <w:rFonts w:ascii="mylotus" w:hAnsi="mylotus" w:hint="cs"/>
          <w:sz w:val="28"/>
          <w:szCs w:val="28"/>
          <w:rtl/>
          <w:lang w:bidi="ar-KW"/>
        </w:rPr>
        <w:t>)</w:t>
      </w:r>
      <w:r w:rsidRPr="00F76E63">
        <w:rPr>
          <w:rFonts w:ascii="mylotus" w:hAnsi="mylotus"/>
          <w:sz w:val="28"/>
          <w:szCs w:val="28"/>
          <w:rtl/>
          <w:lang w:bidi="ar-KW"/>
        </w:rPr>
        <w:t xml:space="preserve"> </w:t>
      </w:r>
      <w:r w:rsidRPr="00F76E63">
        <w:rPr>
          <w:rFonts w:ascii="mylotus" w:hAnsi="mylotus" w:hint="cs"/>
          <w:sz w:val="28"/>
          <w:szCs w:val="28"/>
          <w:rtl/>
          <w:lang w:bidi="ar-KW"/>
        </w:rPr>
        <w:t xml:space="preserve">عن أبي </w:t>
      </w:r>
      <w:r w:rsidRPr="00F76E63">
        <w:rPr>
          <w:rFonts w:ascii="mylotus" w:hAnsi="mylotus"/>
          <w:sz w:val="28"/>
          <w:szCs w:val="28"/>
          <w:rtl/>
          <w:lang w:bidi="ar-KW"/>
        </w:rPr>
        <w:t xml:space="preserve">هريرة </w:t>
      </w:r>
      <w:r w:rsidRPr="00F76E63">
        <w:rPr>
          <w:rFonts w:ascii="mylotus" w:hAnsi="mylotus" w:hint="cs"/>
          <w:sz w:val="28"/>
          <w:szCs w:val="28"/>
          <w:rtl/>
          <w:lang w:bidi="ar-KW"/>
        </w:rPr>
        <w:t xml:space="preserve">أنه </w:t>
      </w:r>
      <w:r w:rsidRPr="00F76E63">
        <w:rPr>
          <w:rFonts w:ascii="mylotus" w:hAnsi="mylotus"/>
          <w:sz w:val="28"/>
          <w:szCs w:val="28"/>
          <w:rtl/>
          <w:lang w:bidi="ar-KW"/>
        </w:rPr>
        <w:t xml:space="preserve">سأل رسول الله </w:t>
      </w:r>
      <w:r w:rsidRPr="00F76E63">
        <w:rPr>
          <w:rFonts w:ascii="mylotus" w:hAnsi="mylotus"/>
          <w:sz w:val="28"/>
          <w:szCs w:val="28"/>
          <w:rtl/>
          <w:lang w:bidi="ar-KW"/>
        </w:rPr>
        <w:sym w:font="Abo-thar" w:char="F061"/>
      </w:r>
      <w:r w:rsidRPr="00F76E63">
        <w:rPr>
          <w:rFonts w:ascii="mylotus" w:hAnsi="mylotus" w:hint="cs"/>
          <w:sz w:val="28"/>
          <w:szCs w:val="28"/>
          <w:rtl/>
          <w:lang w:bidi="ar-KW"/>
        </w:rPr>
        <w:t xml:space="preserve"> </w:t>
      </w:r>
      <w:r w:rsidRPr="00F76E63">
        <w:rPr>
          <w:rFonts w:ascii="mylotus" w:hAnsi="mylotus"/>
          <w:sz w:val="28"/>
          <w:szCs w:val="28"/>
          <w:rtl/>
          <w:lang w:bidi="ar-KW"/>
        </w:rPr>
        <w:t>وكان حريصا أن يسأله عن الذي لا يسأله غيره</w:t>
      </w:r>
      <w:r w:rsidRPr="00F76E63">
        <w:rPr>
          <w:rFonts w:ascii="mylotus" w:hAnsi="mylotus" w:hint="cs"/>
          <w:sz w:val="28"/>
          <w:szCs w:val="28"/>
          <w:rtl/>
          <w:lang w:bidi="ar-KW"/>
        </w:rPr>
        <w:t>،</w:t>
      </w:r>
      <w:r w:rsidRPr="00F76E63">
        <w:rPr>
          <w:rFonts w:ascii="mylotus" w:hAnsi="mylotus"/>
          <w:sz w:val="28"/>
          <w:szCs w:val="28"/>
          <w:rtl/>
          <w:lang w:bidi="ar-KW"/>
        </w:rPr>
        <w:t xml:space="preserve"> فقال</w:t>
      </w:r>
      <w:r w:rsidR="004B50F8" w:rsidRPr="00F76E63">
        <w:rPr>
          <w:rFonts w:ascii="mylotus" w:hAnsi="mylotus"/>
          <w:sz w:val="28"/>
          <w:szCs w:val="28"/>
          <w:rtl/>
          <w:lang w:bidi="ar-KW"/>
        </w:rPr>
        <w:t xml:space="preserve">: </w:t>
      </w:r>
      <w:r w:rsidRPr="00F76E63">
        <w:rPr>
          <w:rFonts w:ascii="mylotus" w:hAnsi="mylotus"/>
          <w:sz w:val="28"/>
          <w:szCs w:val="28"/>
          <w:rtl/>
          <w:lang w:bidi="ar-KW"/>
        </w:rPr>
        <w:t>يا رسول الله ما أول ما ابتدئت به من أمر النبوة ؟ فقال</w:t>
      </w:r>
      <w:r w:rsidR="004B50F8" w:rsidRPr="00F76E63">
        <w:rPr>
          <w:rFonts w:ascii="mylotus" w:hAnsi="mylotus"/>
          <w:sz w:val="28"/>
          <w:szCs w:val="28"/>
          <w:rtl/>
          <w:lang w:bidi="ar-KW"/>
        </w:rPr>
        <w:t xml:space="preserve">: </w:t>
      </w:r>
      <w:r w:rsidRPr="00F76E63">
        <w:rPr>
          <w:rFonts w:ascii="mylotus" w:hAnsi="mylotus"/>
          <w:sz w:val="28"/>
          <w:szCs w:val="28"/>
          <w:rtl/>
          <w:lang w:bidi="ar-KW"/>
        </w:rPr>
        <w:t>إذ سألتني إني لفي صحراء أمشي ابن عشر حجج إذا أنا برجلين فوق رأسي يقول أحدهما لصاحبه</w:t>
      </w:r>
      <w:r w:rsidR="004B50F8" w:rsidRPr="00F76E63">
        <w:rPr>
          <w:rFonts w:ascii="mylotus" w:hAnsi="mylotus"/>
          <w:sz w:val="28"/>
          <w:szCs w:val="28"/>
          <w:rtl/>
          <w:lang w:bidi="ar-KW"/>
        </w:rPr>
        <w:t xml:space="preserve">: </w:t>
      </w:r>
      <w:r w:rsidRPr="00F76E63">
        <w:rPr>
          <w:rFonts w:ascii="mylotus" w:hAnsi="mylotus"/>
          <w:sz w:val="28"/>
          <w:szCs w:val="28"/>
          <w:rtl/>
          <w:lang w:bidi="ar-KW"/>
        </w:rPr>
        <w:t>أهو هو ؟ قال</w:t>
      </w:r>
      <w:r w:rsidR="004B50F8" w:rsidRPr="00F76E63">
        <w:rPr>
          <w:rFonts w:ascii="mylotus" w:hAnsi="mylotus"/>
          <w:sz w:val="28"/>
          <w:szCs w:val="28"/>
          <w:rtl/>
          <w:lang w:bidi="ar-KW"/>
        </w:rPr>
        <w:t xml:space="preserve">: </w:t>
      </w:r>
      <w:r w:rsidRPr="00F76E63">
        <w:rPr>
          <w:rFonts w:ascii="mylotus" w:hAnsi="mylotus"/>
          <w:sz w:val="28"/>
          <w:szCs w:val="28"/>
          <w:rtl/>
          <w:lang w:bidi="ar-KW"/>
        </w:rPr>
        <w:t>نعم فأخذاني فلصقاني بحلاوة القفا ثم شقا بطني فكان جبريل يختلف بالماء في طست من ذهب وكان ميكائيل يغسل جوفي فقال أحدهما لصاحبه: افلق صدره فإذا صدري فيما أرى مفلوقا لا أجد له وجعا ثم قال</w:t>
      </w:r>
      <w:r w:rsidR="004B50F8" w:rsidRPr="00F76E63">
        <w:rPr>
          <w:rFonts w:ascii="mylotus" w:hAnsi="mylotus"/>
          <w:sz w:val="28"/>
          <w:szCs w:val="28"/>
          <w:rtl/>
          <w:lang w:bidi="ar-KW"/>
        </w:rPr>
        <w:t xml:space="preserve">: </w:t>
      </w:r>
      <w:r w:rsidRPr="00F76E63">
        <w:rPr>
          <w:rFonts w:ascii="mylotus" w:hAnsi="mylotus"/>
          <w:sz w:val="28"/>
          <w:szCs w:val="28"/>
          <w:rtl/>
          <w:lang w:bidi="ar-KW"/>
        </w:rPr>
        <w:t>اشقق قلبه فشق قلبي فقال</w:t>
      </w:r>
      <w:r w:rsidR="004B50F8" w:rsidRPr="00F76E63">
        <w:rPr>
          <w:rFonts w:ascii="mylotus" w:hAnsi="mylotus"/>
          <w:sz w:val="28"/>
          <w:szCs w:val="28"/>
          <w:rtl/>
          <w:lang w:bidi="ar-KW"/>
        </w:rPr>
        <w:t xml:space="preserve">: </w:t>
      </w:r>
      <w:r w:rsidRPr="00F76E63">
        <w:rPr>
          <w:rFonts w:ascii="mylotus" w:hAnsi="mylotus"/>
          <w:sz w:val="28"/>
          <w:szCs w:val="28"/>
          <w:rtl/>
          <w:lang w:bidi="ar-KW"/>
        </w:rPr>
        <w:t>أخرج الغل والحسد منه فأخرج شبه العلقة فنبذه ثم قال</w:t>
      </w:r>
      <w:r w:rsidR="004B50F8" w:rsidRPr="00F76E63">
        <w:rPr>
          <w:rFonts w:ascii="mylotus" w:hAnsi="mylotus"/>
          <w:sz w:val="28"/>
          <w:szCs w:val="28"/>
          <w:rtl/>
          <w:lang w:bidi="ar-KW"/>
        </w:rPr>
        <w:t xml:space="preserve">: </w:t>
      </w:r>
      <w:r w:rsidRPr="00F76E63">
        <w:rPr>
          <w:rFonts w:ascii="mylotus" w:hAnsi="mylotus"/>
          <w:sz w:val="28"/>
          <w:szCs w:val="28"/>
          <w:rtl/>
          <w:lang w:bidi="ar-KW"/>
        </w:rPr>
        <w:t xml:space="preserve">أدخل الرأفة والرحمة في </w:t>
      </w:r>
      <w:r w:rsidRPr="00F76E63">
        <w:rPr>
          <w:rFonts w:ascii="mylotus" w:hAnsi="mylotus"/>
          <w:sz w:val="28"/>
          <w:szCs w:val="28"/>
          <w:rtl/>
          <w:lang w:bidi="ar-KW"/>
        </w:rPr>
        <w:lastRenderedPageBreak/>
        <w:t>قلبه فأدخل شيئا كهيئة الفضة</w:t>
      </w:r>
      <w:r w:rsidR="00444C7B" w:rsidRPr="00F76E63">
        <w:rPr>
          <w:rFonts w:ascii="mylotus" w:hAnsi="mylotus" w:hint="cs"/>
          <w:sz w:val="28"/>
          <w:szCs w:val="28"/>
          <w:rtl/>
          <w:lang w:bidi="ar-KW"/>
        </w:rPr>
        <w:t>،</w:t>
      </w:r>
      <w:r w:rsidRPr="00F76E63">
        <w:rPr>
          <w:rFonts w:ascii="mylotus" w:hAnsi="mylotus"/>
          <w:sz w:val="28"/>
          <w:szCs w:val="28"/>
          <w:rtl/>
          <w:lang w:bidi="ar-KW"/>
        </w:rPr>
        <w:t xml:space="preserve"> ثم أخرج ذرورا كان معه</w:t>
      </w:r>
      <w:r w:rsidR="00444C7B" w:rsidRPr="00F76E63">
        <w:rPr>
          <w:rFonts w:ascii="mylotus" w:hAnsi="mylotus" w:hint="cs"/>
          <w:sz w:val="28"/>
          <w:szCs w:val="28"/>
          <w:rtl/>
          <w:lang w:bidi="ar-KW"/>
        </w:rPr>
        <w:t>،</w:t>
      </w:r>
      <w:r w:rsidRPr="00F76E63">
        <w:rPr>
          <w:rFonts w:ascii="mylotus" w:hAnsi="mylotus"/>
          <w:sz w:val="28"/>
          <w:szCs w:val="28"/>
          <w:rtl/>
          <w:lang w:bidi="ar-KW"/>
        </w:rPr>
        <w:t xml:space="preserve"> فذر عليه</w:t>
      </w:r>
      <w:r w:rsidR="00444C7B" w:rsidRPr="00F76E63">
        <w:rPr>
          <w:rFonts w:ascii="mylotus" w:hAnsi="mylotus" w:hint="cs"/>
          <w:sz w:val="28"/>
          <w:szCs w:val="28"/>
          <w:rtl/>
          <w:lang w:bidi="ar-KW"/>
        </w:rPr>
        <w:t>،</w:t>
      </w:r>
      <w:r w:rsidRPr="00F76E63">
        <w:rPr>
          <w:rFonts w:ascii="mylotus" w:hAnsi="mylotus"/>
          <w:sz w:val="28"/>
          <w:szCs w:val="28"/>
          <w:rtl/>
          <w:lang w:bidi="ar-KW"/>
        </w:rPr>
        <w:t xml:space="preserve"> ثم نقر إبهامي</w:t>
      </w:r>
      <w:r w:rsidR="00444C7B" w:rsidRPr="00F76E63">
        <w:rPr>
          <w:rFonts w:ascii="mylotus" w:hAnsi="mylotus" w:hint="cs"/>
          <w:sz w:val="28"/>
          <w:szCs w:val="28"/>
          <w:rtl/>
          <w:lang w:bidi="ar-KW"/>
        </w:rPr>
        <w:t>،</w:t>
      </w:r>
      <w:r w:rsidRPr="00F76E63">
        <w:rPr>
          <w:rFonts w:ascii="mylotus" w:hAnsi="mylotus"/>
          <w:sz w:val="28"/>
          <w:szCs w:val="28"/>
          <w:rtl/>
          <w:lang w:bidi="ar-KW"/>
        </w:rPr>
        <w:t xml:space="preserve"> ثم قال</w:t>
      </w:r>
      <w:r w:rsidR="004B50F8" w:rsidRPr="00F76E63">
        <w:rPr>
          <w:rFonts w:ascii="mylotus" w:hAnsi="mylotus"/>
          <w:sz w:val="28"/>
          <w:szCs w:val="28"/>
          <w:rtl/>
          <w:lang w:bidi="ar-KW"/>
        </w:rPr>
        <w:t xml:space="preserve">: </w:t>
      </w:r>
      <w:r w:rsidRPr="00F76E63">
        <w:rPr>
          <w:rFonts w:ascii="mylotus" w:hAnsi="mylotus"/>
          <w:sz w:val="28"/>
          <w:szCs w:val="28"/>
          <w:rtl/>
          <w:lang w:bidi="ar-KW"/>
        </w:rPr>
        <w:t>اغد فرجعت بما لم أغد به من رحمتي على الصغير ورقتي على الكبير</w:t>
      </w:r>
      <w:r w:rsidR="004B50F8" w:rsidRPr="00F76E63">
        <w:rPr>
          <w:rFonts w:ascii="mylotus" w:hAnsi="mylotus"/>
          <w:sz w:val="28"/>
          <w:szCs w:val="28"/>
          <w:rtl/>
          <w:lang w:bidi="ar-KW"/>
        </w:rPr>
        <w:t xml:space="preserve">. </w:t>
      </w:r>
    </w:p>
    <w:p w14:paraId="46FFF335" w14:textId="77777777" w:rsidR="00444C7B" w:rsidRPr="00F76E63" w:rsidRDefault="00444C7B" w:rsidP="00444C7B">
      <w:pPr>
        <w:pStyle w:val="aaac"/>
        <w:rPr>
          <w:rFonts w:ascii="mylotus" w:hAnsi="mylotus"/>
          <w:sz w:val="28"/>
          <w:szCs w:val="28"/>
          <w:rtl/>
          <w:lang w:bidi="ar-KW"/>
        </w:rPr>
      </w:pPr>
      <w:r w:rsidRPr="00F76E63">
        <w:rPr>
          <w:rFonts w:ascii="mylotus" w:hAnsi="mylotus" w:hint="cs"/>
          <w:sz w:val="28"/>
          <w:szCs w:val="28"/>
          <w:rtl/>
          <w:lang w:bidi="ar-KW"/>
        </w:rPr>
        <w:t>وهذا الحديث عجيب، ومتناقض تماما مع سنة الله تعالى في اختبار عباده.. فإذا كان الغل والحسد والقسوة والغلظة مرتبطين بخلايا أو أنسجة موجودة في الجسم، فلم لا يريح الله عباده منها بإتاحة مثل هذه العمليات لهم؟</w:t>
      </w:r>
    </w:p>
    <w:p w14:paraId="64220222" w14:textId="77777777" w:rsidR="003120CA" w:rsidRPr="00F76E63" w:rsidRDefault="00444C7B" w:rsidP="00444C7B">
      <w:pPr>
        <w:pStyle w:val="aaac"/>
        <w:rPr>
          <w:rFonts w:ascii="mylotus" w:hAnsi="mylotus"/>
          <w:sz w:val="28"/>
          <w:szCs w:val="28"/>
          <w:rtl/>
          <w:lang w:bidi="ar-KW"/>
        </w:rPr>
      </w:pPr>
      <w:r w:rsidRPr="00F76E63">
        <w:rPr>
          <w:rFonts w:ascii="mylotus" w:hAnsi="mylotus" w:hint="cs"/>
          <w:sz w:val="28"/>
          <w:szCs w:val="28"/>
          <w:rtl/>
          <w:lang w:bidi="ar-KW"/>
        </w:rPr>
        <w:t xml:space="preserve">فإن قيل: إن التكليف والابتلاء يستلزمان وجود كل ذلك.. فكيف خص رسول الله </w:t>
      </w:r>
      <w:r w:rsidRPr="00F76E63">
        <w:rPr>
          <w:rFonts w:ascii="mylotus" w:hAnsi="mylotus" w:hint="cs"/>
          <w:sz w:val="28"/>
          <w:szCs w:val="28"/>
          <w:rtl/>
          <w:lang w:bidi="ar-KW"/>
        </w:rPr>
        <w:sym w:font="Abo-thar" w:char="F061"/>
      </w:r>
      <w:r w:rsidRPr="00F76E63">
        <w:rPr>
          <w:rFonts w:ascii="mylotus" w:hAnsi="mylotus" w:hint="cs"/>
          <w:sz w:val="28"/>
          <w:szCs w:val="28"/>
          <w:rtl/>
          <w:lang w:bidi="ar-KW"/>
        </w:rPr>
        <w:t xml:space="preserve"> بذلك دون سائر الناس؟ وكيف اعتبره القرآن الكريم </w:t>
      </w:r>
      <w:r w:rsidR="008E1456">
        <w:rPr>
          <w:rFonts w:ascii="mylotus" w:hAnsi="mylotus" w:hint="cs"/>
          <w:sz w:val="28"/>
          <w:szCs w:val="28"/>
          <w:rtl/>
          <w:lang w:bidi="ar-KW"/>
        </w:rPr>
        <w:t xml:space="preserve">رسول الله </w:t>
      </w:r>
      <w:r w:rsidR="008E1456">
        <w:rPr>
          <w:rFonts w:ascii="mylotus" w:hAnsi="mylotus" w:hint="cs"/>
          <w:sz w:val="28"/>
          <w:szCs w:val="28"/>
          <w:lang w:bidi="ar-KW"/>
        </w:rPr>
        <w:sym w:font="Abo-thar" w:char="F061"/>
      </w:r>
      <w:r w:rsidR="008E1456">
        <w:rPr>
          <w:rFonts w:ascii="mylotus" w:hAnsi="mylotus" w:hint="cs"/>
          <w:sz w:val="28"/>
          <w:szCs w:val="28"/>
          <w:rtl/>
          <w:lang w:bidi="ar-KW"/>
        </w:rPr>
        <w:t xml:space="preserve"> </w:t>
      </w:r>
      <w:r w:rsidRPr="00F76E63">
        <w:rPr>
          <w:rFonts w:ascii="mylotus" w:hAnsi="mylotus" w:hint="cs"/>
          <w:sz w:val="28"/>
          <w:szCs w:val="28"/>
          <w:rtl/>
          <w:lang w:bidi="ar-KW"/>
        </w:rPr>
        <w:t>صاحب خلق عظيم مع أن الخلق العظيم الذي حصل له لم يبذل فيه أي جهد، ولم يعان في سبيل تحصيله أي عناء، بل الفضل للملائكة الذين طهروره من تلك الأدواء، ووضعوا بدلها الرأفة والرحمة كما ورد في الرواية.</w:t>
      </w:r>
    </w:p>
    <w:p w14:paraId="07B8AFF1" w14:textId="77777777" w:rsidR="00444C7B" w:rsidRPr="00F76E63" w:rsidRDefault="00444C7B" w:rsidP="00444C7B">
      <w:pPr>
        <w:pStyle w:val="aaac"/>
        <w:rPr>
          <w:rFonts w:ascii="mylotus" w:hAnsi="mylotus"/>
          <w:sz w:val="28"/>
          <w:szCs w:val="28"/>
          <w:rtl/>
          <w:lang w:bidi="ar-KW"/>
        </w:rPr>
      </w:pPr>
      <w:r w:rsidRPr="00F76E63">
        <w:rPr>
          <w:rFonts w:ascii="mylotus" w:hAnsi="mylotus" w:hint="cs"/>
          <w:sz w:val="28"/>
          <w:szCs w:val="28"/>
          <w:rtl/>
          <w:lang w:bidi="ar-KW"/>
        </w:rPr>
        <w:t xml:space="preserve">وإذا كان الأمر كما قالوا، فلم ورد في القرآن الكريم التهديدات الشديدة لرسول الله </w:t>
      </w:r>
      <w:r w:rsidRPr="00F76E63">
        <w:rPr>
          <w:rFonts w:ascii="mylotus" w:hAnsi="mylotus" w:hint="cs"/>
          <w:sz w:val="28"/>
          <w:szCs w:val="28"/>
          <w:rtl/>
          <w:lang w:bidi="ar-KW"/>
        </w:rPr>
        <w:sym w:font="Abo-thar" w:char="F061"/>
      </w:r>
      <w:r w:rsidRPr="00F76E63">
        <w:rPr>
          <w:rFonts w:ascii="mylotus" w:hAnsi="mylotus" w:hint="cs"/>
          <w:sz w:val="28"/>
          <w:szCs w:val="28"/>
          <w:rtl/>
          <w:lang w:bidi="ar-KW"/>
        </w:rPr>
        <w:t xml:space="preserve"> إن لم يلتزم بأوامر الله مثله مثل سائر الناس، كما قال تعالى: </w:t>
      </w:r>
      <w:r w:rsidR="00822965" w:rsidRPr="00F76E63">
        <w:rPr>
          <w:rFonts w:ascii="mylotus" w:hAnsi="mylotus"/>
          <w:sz w:val="28"/>
          <w:szCs w:val="28"/>
          <w:rtl/>
          <w:lang w:bidi="ar-KW"/>
        </w:rPr>
        <w:t>﴿</w:t>
      </w:r>
      <w:r w:rsidRPr="00F76E63">
        <w:rPr>
          <w:rFonts w:ascii="mylotus" w:hAnsi="mylotus"/>
          <w:sz w:val="28"/>
          <w:szCs w:val="28"/>
          <w:rtl/>
          <w:lang w:bidi="ar-KW"/>
        </w:rPr>
        <w:t>وَلَوْ تَقَوَّلَ عَلَيْنَا بَعْضَ الْأَقَاوِيلِ (44) لَأَخَذْنَا مِنْهُ بِالْيَمِينِ (45) ثُمَّ لَقَطَعْنَا مِنْهُ الْوَتِينَ (46) فَمَا مِنْكُمْ مِنْ أَحَدٍ عَنْهُ حَاجِزِينَ (47)</w:t>
      </w:r>
      <w:r w:rsidR="00822965" w:rsidRPr="00F76E63">
        <w:rPr>
          <w:rFonts w:ascii="mylotus" w:hAnsi="mylotus"/>
          <w:sz w:val="28"/>
          <w:szCs w:val="28"/>
          <w:rtl/>
          <w:lang w:bidi="ar-KW"/>
        </w:rPr>
        <w:t>﴾</w:t>
      </w:r>
      <w:r w:rsidRPr="00F76E63">
        <w:rPr>
          <w:rFonts w:ascii="mylotus" w:hAnsi="mylotus"/>
          <w:sz w:val="28"/>
          <w:szCs w:val="28"/>
          <w:rtl/>
          <w:lang w:bidi="ar-KW"/>
        </w:rPr>
        <w:t xml:space="preserve"> [الحاقة: 44 - 47]</w:t>
      </w:r>
    </w:p>
    <w:p w14:paraId="53425F01" w14:textId="77777777" w:rsidR="00444C7B" w:rsidRPr="00F76E63" w:rsidRDefault="00444C7B" w:rsidP="00444C7B">
      <w:pPr>
        <w:pStyle w:val="aaac"/>
        <w:rPr>
          <w:sz w:val="28"/>
          <w:szCs w:val="28"/>
          <w:rtl/>
        </w:rPr>
      </w:pPr>
      <w:r w:rsidRPr="00F76E63">
        <w:rPr>
          <w:rFonts w:hint="cs"/>
          <w:sz w:val="28"/>
          <w:szCs w:val="28"/>
          <w:rtl/>
          <w:lang w:bidi="ar-KW"/>
        </w:rPr>
        <w:t xml:space="preserve">وإذا كان الأمر كما قالوا، فلم كان رسول الله </w:t>
      </w:r>
      <w:r w:rsidRPr="00F76E63">
        <w:rPr>
          <w:rFonts w:hint="cs"/>
          <w:sz w:val="28"/>
          <w:szCs w:val="28"/>
          <w:lang w:bidi="ar-KW"/>
        </w:rPr>
        <w:sym w:font="Abo-thar" w:char="F061"/>
      </w:r>
      <w:r w:rsidRPr="00F76E63">
        <w:rPr>
          <w:rFonts w:hint="cs"/>
          <w:sz w:val="28"/>
          <w:szCs w:val="28"/>
          <w:rtl/>
          <w:lang w:bidi="ar-KW"/>
        </w:rPr>
        <w:t xml:space="preserve"> أشد الناس خشية لله، ففي الحديث قال </w:t>
      </w:r>
      <w:r w:rsidRPr="00F76E63">
        <w:rPr>
          <w:rFonts w:hint="cs"/>
          <w:sz w:val="28"/>
          <w:szCs w:val="28"/>
          <w:lang w:bidi="ar-KW"/>
        </w:rPr>
        <w:sym w:font="Abo-thar" w:char="F061"/>
      </w:r>
      <w:r w:rsidRPr="00F76E63">
        <w:rPr>
          <w:rFonts w:hint="cs"/>
          <w:sz w:val="28"/>
          <w:szCs w:val="28"/>
          <w:rtl/>
          <w:lang w:bidi="ar-KW"/>
        </w:rPr>
        <w:t xml:space="preserve">: </w:t>
      </w:r>
      <w:r w:rsidRPr="00F76E63">
        <w:rPr>
          <w:sz w:val="28"/>
          <w:szCs w:val="28"/>
          <w:rtl/>
        </w:rPr>
        <w:t>(ما بال أقوام يتنزهون عن الشئ أصنعه؟ فوالله إني لأعلمهم بالله تعالى، وأشدهم له خشية)</w:t>
      </w:r>
      <w:r w:rsidRPr="00F76E63">
        <w:rPr>
          <w:rStyle w:val="af0"/>
          <w:sz w:val="28"/>
          <w:szCs w:val="28"/>
          <w:rtl/>
        </w:rPr>
        <w:t>(</w:t>
      </w:r>
      <w:r w:rsidRPr="00F76E63">
        <w:rPr>
          <w:rStyle w:val="af0"/>
          <w:sz w:val="28"/>
          <w:szCs w:val="28"/>
          <w:rtl/>
        </w:rPr>
        <w:footnoteReference w:id="156"/>
      </w:r>
      <w:r w:rsidRPr="00F76E63">
        <w:rPr>
          <w:rStyle w:val="af0"/>
          <w:sz w:val="28"/>
          <w:szCs w:val="28"/>
          <w:rtl/>
        </w:rPr>
        <w:t>)</w:t>
      </w:r>
      <w:r w:rsidRPr="00F76E63">
        <w:rPr>
          <w:rFonts w:hint="cs"/>
          <w:sz w:val="28"/>
          <w:szCs w:val="28"/>
          <w:rtl/>
          <w:lang w:bidi="ar-AE"/>
        </w:rPr>
        <w:t xml:space="preserve"> .. </w:t>
      </w:r>
      <w:r w:rsidRPr="00F76E63">
        <w:rPr>
          <w:rFonts w:hint="cs"/>
          <w:sz w:val="28"/>
          <w:szCs w:val="28"/>
          <w:rtl/>
        </w:rPr>
        <w:t xml:space="preserve">أم أن تلك الخشية أيضا قد غرست في صدره </w:t>
      </w:r>
      <w:r w:rsidRPr="00F76E63">
        <w:rPr>
          <w:rFonts w:hint="cs"/>
          <w:sz w:val="28"/>
          <w:szCs w:val="28"/>
        </w:rPr>
        <w:sym w:font="Abo-thar" w:char="F061"/>
      </w:r>
      <w:r w:rsidRPr="00F76E63">
        <w:rPr>
          <w:rFonts w:hint="cs"/>
          <w:sz w:val="28"/>
          <w:szCs w:val="28"/>
          <w:rtl/>
        </w:rPr>
        <w:t xml:space="preserve"> مع ما غرس من الرأفة والرحمة؟</w:t>
      </w:r>
    </w:p>
    <w:p w14:paraId="34439AE1" w14:textId="77777777" w:rsidR="00444C7B" w:rsidRPr="00F76E63" w:rsidRDefault="00444C7B" w:rsidP="00444C7B">
      <w:pPr>
        <w:pStyle w:val="aaac"/>
        <w:rPr>
          <w:sz w:val="28"/>
          <w:szCs w:val="28"/>
          <w:rtl/>
        </w:rPr>
      </w:pPr>
      <w:r w:rsidRPr="00F76E63">
        <w:rPr>
          <w:rFonts w:hint="cs"/>
          <w:sz w:val="28"/>
          <w:szCs w:val="28"/>
          <w:rtl/>
        </w:rPr>
        <w:t xml:space="preserve">نطرح هذه الأسئلة وغيرها، ونحن نتألم ألما شديدا أن يتعرض رسول الله </w:t>
      </w:r>
      <w:r w:rsidRPr="00F76E63">
        <w:rPr>
          <w:rFonts w:hint="cs"/>
          <w:sz w:val="28"/>
          <w:szCs w:val="28"/>
        </w:rPr>
        <w:sym w:font="Abo-thar" w:char="F061"/>
      </w:r>
      <w:r w:rsidRPr="00F76E63">
        <w:rPr>
          <w:rFonts w:hint="cs"/>
          <w:sz w:val="28"/>
          <w:szCs w:val="28"/>
          <w:rtl/>
        </w:rPr>
        <w:t xml:space="preserve"> لمثل هذه الإهانات، وهذا التحقير، بحيث يصبح مغلوبا على أمره، لولا أن ينقذه الله بإخراج حظ الشيطان منه..</w:t>
      </w:r>
    </w:p>
    <w:p w14:paraId="20998AB3" w14:textId="77777777" w:rsidR="00444C7B" w:rsidRPr="00F76E63" w:rsidRDefault="00444C7B" w:rsidP="008E1456">
      <w:pPr>
        <w:pStyle w:val="aaac"/>
        <w:rPr>
          <w:sz w:val="28"/>
          <w:szCs w:val="28"/>
          <w:rtl/>
        </w:rPr>
      </w:pPr>
      <w:r w:rsidRPr="00F76E63">
        <w:rPr>
          <w:rFonts w:hint="cs"/>
          <w:sz w:val="28"/>
          <w:szCs w:val="28"/>
          <w:rtl/>
        </w:rPr>
        <w:lastRenderedPageBreak/>
        <w:t xml:space="preserve">ومع تلك العمليات التي يصورها أرباب السنة المذهبية لرسول الله </w:t>
      </w:r>
      <w:r w:rsidRPr="00F76E63">
        <w:rPr>
          <w:rFonts w:hint="cs"/>
          <w:sz w:val="28"/>
          <w:szCs w:val="28"/>
        </w:rPr>
        <w:sym w:font="Abo-thar" w:char="F061"/>
      </w:r>
      <w:r w:rsidRPr="00F76E63">
        <w:rPr>
          <w:rFonts w:hint="cs"/>
          <w:sz w:val="28"/>
          <w:szCs w:val="28"/>
          <w:rtl/>
        </w:rPr>
        <w:t xml:space="preserve"> بغية استنقاذه من الشيطان إلا أن الشيطان كان يتسلط عليه ـ كما يروون ـ كل حين، فقد رووا أن النبي </w:t>
      </w:r>
      <w:r w:rsidRPr="00F76E63">
        <w:rPr>
          <w:rFonts w:hint="cs"/>
          <w:sz w:val="28"/>
          <w:szCs w:val="28"/>
        </w:rPr>
        <w:sym w:font="Abo-thar" w:char="F061"/>
      </w:r>
      <w:r w:rsidRPr="00F76E63">
        <w:rPr>
          <w:rFonts w:hint="cs"/>
          <w:sz w:val="28"/>
          <w:szCs w:val="28"/>
          <w:rtl/>
        </w:rPr>
        <w:t xml:space="preserve"> </w:t>
      </w:r>
      <w:r w:rsidRPr="00F76E63">
        <w:rPr>
          <w:sz w:val="28"/>
          <w:szCs w:val="28"/>
          <w:rtl/>
        </w:rPr>
        <w:t xml:space="preserve">قال: </w:t>
      </w:r>
      <w:r w:rsidRPr="00F76E63">
        <w:rPr>
          <w:rFonts w:hint="cs"/>
          <w:sz w:val="28"/>
          <w:szCs w:val="28"/>
          <w:rtl/>
        </w:rPr>
        <w:t>(</w:t>
      </w:r>
      <w:r w:rsidRPr="00F76E63">
        <w:rPr>
          <w:sz w:val="28"/>
          <w:szCs w:val="28"/>
          <w:rtl/>
        </w:rPr>
        <w:t>إن جبريل أتاني</w:t>
      </w:r>
      <w:r w:rsidR="004B50F8" w:rsidRPr="00F76E63">
        <w:rPr>
          <w:sz w:val="28"/>
          <w:szCs w:val="28"/>
          <w:rtl/>
        </w:rPr>
        <w:t xml:space="preserve">، </w:t>
      </w:r>
      <w:r w:rsidRPr="00F76E63">
        <w:rPr>
          <w:sz w:val="28"/>
          <w:szCs w:val="28"/>
          <w:rtl/>
        </w:rPr>
        <w:t>فقال</w:t>
      </w:r>
      <w:r w:rsidR="004B50F8" w:rsidRPr="00F76E63">
        <w:rPr>
          <w:sz w:val="28"/>
          <w:szCs w:val="28"/>
          <w:rtl/>
        </w:rPr>
        <w:t xml:space="preserve">: </w:t>
      </w:r>
      <w:r w:rsidRPr="00F76E63">
        <w:rPr>
          <w:sz w:val="28"/>
          <w:szCs w:val="28"/>
          <w:rtl/>
        </w:rPr>
        <w:t>إن عفريتا من الجن يكيدك</w:t>
      </w:r>
      <w:r w:rsidR="004B50F8" w:rsidRPr="00F76E63">
        <w:rPr>
          <w:sz w:val="28"/>
          <w:szCs w:val="28"/>
          <w:rtl/>
        </w:rPr>
        <w:t xml:space="preserve">، </w:t>
      </w:r>
      <w:r w:rsidRPr="00F76E63">
        <w:rPr>
          <w:sz w:val="28"/>
          <w:szCs w:val="28"/>
          <w:rtl/>
        </w:rPr>
        <w:t>فإذا أويت إلى فراشك فاقرأ آية الكرسي</w:t>
      </w:r>
      <w:r w:rsidRPr="00F76E63">
        <w:rPr>
          <w:rFonts w:hint="cs"/>
          <w:sz w:val="28"/>
          <w:szCs w:val="28"/>
          <w:rtl/>
        </w:rPr>
        <w:t>)</w:t>
      </w:r>
      <w:r w:rsidRPr="00F76E63">
        <w:rPr>
          <w:rStyle w:val="af0"/>
          <w:sz w:val="28"/>
          <w:szCs w:val="28"/>
          <w:rtl/>
        </w:rPr>
        <w:t>(</w:t>
      </w:r>
      <w:r w:rsidRPr="00F76E63">
        <w:rPr>
          <w:rStyle w:val="af0"/>
          <w:sz w:val="28"/>
          <w:szCs w:val="28"/>
          <w:rtl/>
        </w:rPr>
        <w:footnoteReference w:id="157"/>
      </w:r>
      <w:r w:rsidRPr="00F76E63">
        <w:rPr>
          <w:rStyle w:val="af0"/>
          <w:sz w:val="28"/>
          <w:szCs w:val="28"/>
          <w:rtl/>
        </w:rPr>
        <w:t>)</w:t>
      </w:r>
      <w:r w:rsidRPr="00F76E63">
        <w:rPr>
          <w:rFonts w:hint="cs"/>
          <w:sz w:val="28"/>
          <w:szCs w:val="28"/>
          <w:rtl/>
        </w:rPr>
        <w:t xml:space="preserve"> </w:t>
      </w:r>
    </w:p>
    <w:p w14:paraId="3D6AAA27" w14:textId="77777777" w:rsidR="00444C7B" w:rsidRPr="00F76E63" w:rsidRDefault="00444C7B" w:rsidP="00444C7B">
      <w:pPr>
        <w:pStyle w:val="aaac"/>
        <w:rPr>
          <w:sz w:val="28"/>
          <w:szCs w:val="28"/>
          <w:rtl/>
        </w:rPr>
      </w:pPr>
      <w:r w:rsidRPr="00F76E63">
        <w:rPr>
          <w:rFonts w:hint="cs"/>
          <w:sz w:val="28"/>
          <w:szCs w:val="28"/>
          <w:rtl/>
        </w:rPr>
        <w:t xml:space="preserve">ورووا أن رسول الله </w:t>
      </w:r>
      <w:r w:rsidRPr="00F76E63">
        <w:rPr>
          <w:rFonts w:hint="cs"/>
          <w:sz w:val="28"/>
          <w:szCs w:val="28"/>
        </w:rPr>
        <w:sym w:font="Abo-thar" w:char="F061"/>
      </w:r>
      <w:r w:rsidRPr="00F76E63">
        <w:rPr>
          <w:rFonts w:hint="cs"/>
          <w:sz w:val="28"/>
          <w:szCs w:val="28"/>
          <w:rtl/>
        </w:rPr>
        <w:t xml:space="preserve"> قال: (</w:t>
      </w:r>
      <w:r w:rsidRPr="00F76E63">
        <w:rPr>
          <w:sz w:val="28"/>
          <w:szCs w:val="28"/>
          <w:rtl/>
        </w:rPr>
        <w:t>لقد أتاني شيطان فنازعني</w:t>
      </w:r>
      <w:r w:rsidR="004B50F8" w:rsidRPr="00F76E63">
        <w:rPr>
          <w:sz w:val="28"/>
          <w:szCs w:val="28"/>
          <w:rtl/>
        </w:rPr>
        <w:t xml:space="preserve">، </w:t>
      </w:r>
      <w:r w:rsidRPr="00F76E63">
        <w:rPr>
          <w:sz w:val="28"/>
          <w:szCs w:val="28"/>
          <w:rtl/>
        </w:rPr>
        <w:t>ثم نازعني</w:t>
      </w:r>
      <w:r w:rsidR="004B50F8" w:rsidRPr="00F76E63">
        <w:rPr>
          <w:sz w:val="28"/>
          <w:szCs w:val="28"/>
          <w:rtl/>
        </w:rPr>
        <w:t xml:space="preserve">، </w:t>
      </w:r>
      <w:r w:rsidRPr="00F76E63">
        <w:rPr>
          <w:sz w:val="28"/>
          <w:szCs w:val="28"/>
          <w:rtl/>
        </w:rPr>
        <w:t>فأخذت بحلقه</w:t>
      </w:r>
      <w:r w:rsidR="004B50F8" w:rsidRPr="00F76E63">
        <w:rPr>
          <w:sz w:val="28"/>
          <w:szCs w:val="28"/>
          <w:rtl/>
        </w:rPr>
        <w:t xml:space="preserve">، </w:t>
      </w:r>
      <w:r w:rsidRPr="00F76E63">
        <w:rPr>
          <w:sz w:val="28"/>
          <w:szCs w:val="28"/>
          <w:rtl/>
        </w:rPr>
        <w:t>فوالذي بعثني بالحق</w:t>
      </w:r>
      <w:r w:rsidR="004B50F8" w:rsidRPr="00F76E63">
        <w:rPr>
          <w:sz w:val="28"/>
          <w:szCs w:val="28"/>
          <w:rtl/>
        </w:rPr>
        <w:t xml:space="preserve">، </w:t>
      </w:r>
      <w:r w:rsidRPr="00F76E63">
        <w:rPr>
          <w:sz w:val="28"/>
          <w:szCs w:val="28"/>
          <w:rtl/>
        </w:rPr>
        <w:t>ما أرسلته حتى وجدت برد لسانه على يدي، ولولا دعوة سليمان لأصبح طريحا في المسجد</w:t>
      </w:r>
      <w:r w:rsidRPr="00F76E63">
        <w:rPr>
          <w:rFonts w:hint="cs"/>
          <w:sz w:val="28"/>
          <w:szCs w:val="28"/>
          <w:rtl/>
        </w:rPr>
        <w:t>)</w:t>
      </w:r>
      <w:r w:rsidRPr="00F76E63">
        <w:rPr>
          <w:rStyle w:val="af0"/>
          <w:sz w:val="28"/>
          <w:szCs w:val="28"/>
          <w:rtl/>
        </w:rPr>
        <w:t>(</w:t>
      </w:r>
      <w:r w:rsidRPr="00F76E63">
        <w:rPr>
          <w:rStyle w:val="af0"/>
          <w:sz w:val="28"/>
          <w:szCs w:val="28"/>
          <w:rtl/>
        </w:rPr>
        <w:footnoteReference w:id="158"/>
      </w:r>
      <w:r w:rsidRPr="00F76E63">
        <w:rPr>
          <w:rStyle w:val="af0"/>
          <w:sz w:val="28"/>
          <w:szCs w:val="28"/>
          <w:rtl/>
        </w:rPr>
        <w:t>)</w:t>
      </w:r>
    </w:p>
    <w:p w14:paraId="400E6BB1" w14:textId="77777777" w:rsidR="00B74EC6" w:rsidRPr="00F76E63" w:rsidRDefault="00B74EC6" w:rsidP="00B74EC6">
      <w:pPr>
        <w:pStyle w:val="aaac"/>
        <w:rPr>
          <w:sz w:val="28"/>
          <w:szCs w:val="28"/>
          <w:rtl/>
        </w:rPr>
      </w:pPr>
      <w:r w:rsidRPr="00F76E63">
        <w:rPr>
          <w:rFonts w:hint="cs"/>
          <w:sz w:val="28"/>
          <w:szCs w:val="28"/>
          <w:rtl/>
        </w:rPr>
        <w:t xml:space="preserve">ورووا أن رسول الله </w:t>
      </w:r>
      <w:r w:rsidRPr="00F76E63">
        <w:rPr>
          <w:rFonts w:hint="cs"/>
          <w:sz w:val="28"/>
          <w:szCs w:val="28"/>
        </w:rPr>
        <w:sym w:font="Abo-thar" w:char="F061"/>
      </w:r>
      <w:r w:rsidRPr="00F76E63">
        <w:rPr>
          <w:rFonts w:hint="cs"/>
          <w:sz w:val="28"/>
          <w:szCs w:val="28"/>
          <w:rtl/>
        </w:rPr>
        <w:t xml:space="preserve"> قال: (</w:t>
      </w:r>
      <w:r w:rsidRPr="00F76E63">
        <w:rPr>
          <w:sz w:val="28"/>
          <w:szCs w:val="28"/>
          <w:rtl/>
        </w:rPr>
        <w:t>دخلتُ البيتَ فإذا شيطانٌ خلف البابِ فخنقته حتى وجدتُ برد لسانه على يدي، فلولا دعوةُ العبدِ الصالحِ لأصبحَ مربوطًا يراه الناسُ)</w:t>
      </w:r>
      <w:r w:rsidRPr="00F76E63">
        <w:rPr>
          <w:rStyle w:val="af0"/>
          <w:sz w:val="28"/>
          <w:szCs w:val="28"/>
          <w:rtl/>
        </w:rPr>
        <w:t>(</w:t>
      </w:r>
      <w:r w:rsidRPr="00F76E63">
        <w:rPr>
          <w:rStyle w:val="af0"/>
          <w:sz w:val="28"/>
          <w:szCs w:val="28"/>
          <w:rtl/>
        </w:rPr>
        <w:footnoteReference w:id="159"/>
      </w:r>
      <w:r w:rsidRPr="00F76E63">
        <w:rPr>
          <w:rStyle w:val="af0"/>
          <w:sz w:val="28"/>
          <w:szCs w:val="28"/>
          <w:rtl/>
        </w:rPr>
        <w:t>)</w:t>
      </w:r>
      <w:r w:rsidRPr="00F76E63">
        <w:rPr>
          <w:rFonts w:hint="cs"/>
          <w:sz w:val="28"/>
          <w:szCs w:val="28"/>
          <w:rtl/>
        </w:rPr>
        <w:t xml:space="preserve"> </w:t>
      </w:r>
    </w:p>
    <w:p w14:paraId="044630C2" w14:textId="77777777" w:rsidR="00444C7B" w:rsidRPr="00F76E63" w:rsidRDefault="00444C7B" w:rsidP="008E1456">
      <w:pPr>
        <w:pStyle w:val="aaac"/>
        <w:rPr>
          <w:sz w:val="28"/>
          <w:szCs w:val="28"/>
          <w:rtl/>
        </w:rPr>
      </w:pPr>
      <w:r w:rsidRPr="00F76E63">
        <w:rPr>
          <w:rFonts w:hint="cs"/>
          <w:sz w:val="28"/>
          <w:szCs w:val="28"/>
          <w:rtl/>
        </w:rPr>
        <w:t xml:space="preserve">وقد نسي من رووا هذه الأحاديث، وراحوا يشوهون بها شخص رسول الله </w:t>
      </w:r>
      <w:r w:rsidRPr="00F76E63">
        <w:rPr>
          <w:rFonts w:hint="cs"/>
          <w:sz w:val="28"/>
          <w:szCs w:val="28"/>
        </w:rPr>
        <w:sym w:font="Abo-thar" w:char="F061"/>
      </w:r>
      <w:r w:rsidRPr="00F76E63">
        <w:rPr>
          <w:rFonts w:hint="cs"/>
          <w:sz w:val="28"/>
          <w:szCs w:val="28"/>
          <w:rtl/>
        </w:rPr>
        <w:t xml:space="preserve"> تلك الآيات الكثيرة التي يقرر فيها القرآن الكريم أنه لا سلطان ل</w:t>
      </w:r>
      <w:r w:rsidR="008E1456">
        <w:rPr>
          <w:rFonts w:hint="cs"/>
          <w:sz w:val="28"/>
          <w:szCs w:val="28"/>
          <w:rtl/>
        </w:rPr>
        <w:t>لشيطان</w:t>
      </w:r>
      <w:r w:rsidRPr="00F76E63">
        <w:rPr>
          <w:rFonts w:hint="cs"/>
          <w:sz w:val="28"/>
          <w:szCs w:val="28"/>
          <w:rtl/>
        </w:rPr>
        <w:t xml:space="preserve"> على الذين آمنوا وعلى ربهم يتوكلون، كما قال تعالى: </w:t>
      </w:r>
      <w:r w:rsidR="00822965" w:rsidRPr="00F76E63">
        <w:rPr>
          <w:sz w:val="28"/>
          <w:szCs w:val="28"/>
          <w:rtl/>
        </w:rPr>
        <w:t>﴿</w:t>
      </w:r>
      <w:r w:rsidRPr="00F76E63">
        <w:rPr>
          <w:sz w:val="28"/>
          <w:szCs w:val="28"/>
          <w:rtl/>
        </w:rPr>
        <w:t>فَإِذَا قَرَأْتَ الْقُرْآنَ فَاسْتَعِذْ بِاللَّهِ مِنَ الشَّيْطَانِ الرَّجِيمِ (98) إِنَّهُ لَيْسَ لَهُ سُلْطَانٌ عَلَى الَّذِينَ آمَنُوا وَعَلَى رَبِّهِمْ يَتَوَكَّلُونَ (99) إِنَّمَا سُلْطَانُهُ عَلَى الَّذِينَ يَتَوَلَّوْنَهُ وَالَّذِينَ هُمْ بِهِ مُشْرِكُونَ (100)</w:t>
      </w:r>
      <w:r w:rsidR="00822965" w:rsidRPr="00F76E63">
        <w:rPr>
          <w:sz w:val="28"/>
          <w:szCs w:val="28"/>
          <w:rtl/>
        </w:rPr>
        <w:t>﴾</w:t>
      </w:r>
      <w:r w:rsidRPr="00F76E63">
        <w:rPr>
          <w:sz w:val="28"/>
          <w:szCs w:val="28"/>
          <w:rtl/>
        </w:rPr>
        <w:t xml:space="preserve"> [النحل: 98 - 100]</w:t>
      </w:r>
    </w:p>
    <w:p w14:paraId="13C93295" w14:textId="77777777" w:rsidR="00444C7B" w:rsidRPr="00F76E63" w:rsidRDefault="00444C7B" w:rsidP="00444C7B">
      <w:pPr>
        <w:pStyle w:val="aaac"/>
        <w:rPr>
          <w:sz w:val="28"/>
          <w:szCs w:val="28"/>
          <w:rtl/>
        </w:rPr>
      </w:pPr>
      <w:r w:rsidRPr="00F76E63">
        <w:rPr>
          <w:rFonts w:hint="cs"/>
          <w:sz w:val="28"/>
          <w:szCs w:val="28"/>
          <w:rtl/>
        </w:rPr>
        <w:t>بل يذكر القرآن الكريم على لسان الشيطان نفسه أنه لا يستطيع أن يقترب مجرد الاقتراب من عباد</w:t>
      </w:r>
      <w:r w:rsidR="008E1456">
        <w:rPr>
          <w:rFonts w:hint="cs"/>
          <w:sz w:val="28"/>
          <w:szCs w:val="28"/>
          <w:rtl/>
        </w:rPr>
        <w:t xml:space="preserve"> الل</w:t>
      </w:r>
      <w:r w:rsidRPr="00F76E63">
        <w:rPr>
          <w:rFonts w:hint="cs"/>
          <w:sz w:val="28"/>
          <w:szCs w:val="28"/>
          <w:rtl/>
        </w:rPr>
        <w:t>ه المخلصين، كما قال تعالى:</w:t>
      </w:r>
      <w:r w:rsidR="006860E4" w:rsidRPr="00F76E63">
        <w:rPr>
          <w:sz w:val="28"/>
          <w:szCs w:val="28"/>
          <w:rtl/>
        </w:rPr>
        <w:t xml:space="preserve"> </w:t>
      </w:r>
      <w:r w:rsidR="00822965" w:rsidRPr="00F76E63">
        <w:rPr>
          <w:sz w:val="28"/>
          <w:szCs w:val="28"/>
          <w:rtl/>
        </w:rPr>
        <w:t>﴿</w:t>
      </w:r>
      <w:r w:rsidR="006860E4" w:rsidRPr="00F76E63">
        <w:rPr>
          <w:sz w:val="28"/>
          <w:szCs w:val="28"/>
          <w:rtl/>
        </w:rPr>
        <w:t xml:space="preserve">وَقَالَ الشَّيْطَانُ لَمَّا قُضِيَ الْأَمْرُ إِنَّ اللَّهَ وَعَدَكُمْ وَعْدَ الْحَقِّ وَوَعَدْتُكُمْ فَأَخْلَفْتُكُمْ وَمَا كَانَ لِيَ عَلَيْكُمْ مِنْ سُلْطَانٍ إِلَّا أَنْ دَعَوْتُكُمْ فَاسْتَجَبْتُمْ لِي فَلَا تَلُومُونِي وَلُومُوا أَنْفُسَكُمْ </w:t>
      </w:r>
      <w:r w:rsidR="00822965" w:rsidRPr="00F76E63">
        <w:rPr>
          <w:sz w:val="28"/>
          <w:szCs w:val="28"/>
          <w:rtl/>
        </w:rPr>
        <w:t>﴾</w:t>
      </w:r>
      <w:r w:rsidR="006860E4" w:rsidRPr="00F76E63">
        <w:rPr>
          <w:sz w:val="28"/>
          <w:szCs w:val="28"/>
          <w:rtl/>
        </w:rPr>
        <w:t xml:space="preserve"> [إبراهيم: 22]</w:t>
      </w:r>
    </w:p>
    <w:p w14:paraId="28A64922" w14:textId="77777777" w:rsidR="00444C7B" w:rsidRPr="00F76E63" w:rsidRDefault="00444C7B" w:rsidP="008E1456">
      <w:pPr>
        <w:pStyle w:val="aaac"/>
        <w:rPr>
          <w:sz w:val="28"/>
          <w:szCs w:val="28"/>
          <w:rtl/>
          <w:lang w:bidi="ar-SA"/>
        </w:rPr>
      </w:pPr>
      <w:r w:rsidRPr="00F76E63">
        <w:rPr>
          <w:rFonts w:hint="cs"/>
          <w:sz w:val="28"/>
          <w:szCs w:val="28"/>
          <w:rtl/>
        </w:rPr>
        <w:lastRenderedPageBreak/>
        <w:t xml:space="preserve">فإذا كان الشيطان لا يستطيع أن يفعل شيئا مع هؤلاء، فكيف يستطيع أن يتصارع مع رسول الله </w:t>
      </w:r>
      <w:r w:rsidRPr="00F76E63">
        <w:rPr>
          <w:rFonts w:hint="cs"/>
          <w:sz w:val="28"/>
          <w:szCs w:val="28"/>
        </w:rPr>
        <w:sym w:font="Abo-thar" w:char="F061"/>
      </w:r>
      <w:r w:rsidRPr="00F76E63">
        <w:rPr>
          <w:rFonts w:hint="cs"/>
          <w:sz w:val="28"/>
          <w:szCs w:val="28"/>
          <w:rtl/>
        </w:rPr>
        <w:t xml:space="preserve">، بل كيف يستطيع أن يقترب منه مجرد اقتراب مع أن الله تعالى ذكر أنه يخنس من الذين آمنوا بمجرد ذكرهم لله.. وهل كان رسول الله </w:t>
      </w:r>
      <w:r w:rsidRPr="00F76E63">
        <w:rPr>
          <w:rFonts w:hint="cs"/>
          <w:sz w:val="28"/>
          <w:szCs w:val="28"/>
        </w:rPr>
        <w:sym w:font="Abo-thar" w:char="F061"/>
      </w:r>
      <w:r w:rsidRPr="00F76E63">
        <w:rPr>
          <w:rFonts w:hint="cs"/>
          <w:sz w:val="28"/>
          <w:szCs w:val="28"/>
          <w:rtl/>
        </w:rPr>
        <w:t xml:space="preserve"> يغفل عن ذكر الله طرفة عين؟</w:t>
      </w:r>
    </w:p>
    <w:p w14:paraId="0E507060" w14:textId="77777777" w:rsidR="00444C7B" w:rsidRPr="00F76E63" w:rsidRDefault="00444C7B" w:rsidP="00B74EC6">
      <w:pPr>
        <w:pStyle w:val="aaac"/>
        <w:rPr>
          <w:sz w:val="28"/>
          <w:szCs w:val="28"/>
          <w:rtl/>
        </w:rPr>
      </w:pPr>
      <w:r w:rsidRPr="00F76E63">
        <w:rPr>
          <w:rFonts w:hint="cs"/>
          <w:sz w:val="28"/>
          <w:szCs w:val="28"/>
          <w:rtl/>
        </w:rPr>
        <w:t xml:space="preserve">وهل كان أولئك المخلصين من الصديقين والأنبياء والصالحين أعظم مكانة من رسول الله </w:t>
      </w:r>
      <w:r w:rsidRPr="00F76E63">
        <w:rPr>
          <w:rFonts w:hint="cs"/>
          <w:sz w:val="28"/>
          <w:szCs w:val="28"/>
        </w:rPr>
        <w:sym w:font="Abo-thar" w:char="F061"/>
      </w:r>
      <w:r w:rsidRPr="00F76E63">
        <w:rPr>
          <w:rFonts w:hint="cs"/>
          <w:sz w:val="28"/>
          <w:szCs w:val="28"/>
          <w:rtl/>
        </w:rPr>
        <w:t xml:space="preserve"> حيث استطاعوا الانفلات منه في نفس الوقت الذي سلط فيه الشيطان عليه</w:t>
      </w:r>
      <w:r w:rsidR="00B74EC6" w:rsidRPr="00F76E63">
        <w:rPr>
          <w:rFonts w:hint="cs"/>
          <w:sz w:val="28"/>
          <w:szCs w:val="28"/>
          <w:rtl/>
        </w:rPr>
        <w:t>؟</w:t>
      </w:r>
    </w:p>
    <w:p w14:paraId="3EF3D03E" w14:textId="77777777" w:rsidR="003D2517" w:rsidRPr="00F76E63" w:rsidRDefault="00444C7B" w:rsidP="003D2517">
      <w:pPr>
        <w:pStyle w:val="aaac"/>
        <w:rPr>
          <w:rFonts w:ascii="mylotus" w:hAnsi="mylotus"/>
          <w:sz w:val="28"/>
          <w:szCs w:val="28"/>
          <w:rtl/>
        </w:rPr>
      </w:pPr>
      <w:r w:rsidRPr="00F76E63">
        <w:rPr>
          <w:rFonts w:hint="cs"/>
          <w:sz w:val="28"/>
          <w:szCs w:val="28"/>
          <w:rtl/>
        </w:rPr>
        <w:t xml:space="preserve">بل إن السنة المذهبية تذهب إلى أبعد من ذلك حين تصور أن الشيطان الرجيم يخاف من بعض صحابة رسول الله </w:t>
      </w:r>
      <w:r w:rsidRPr="00F76E63">
        <w:rPr>
          <w:rFonts w:hint="cs"/>
          <w:sz w:val="28"/>
          <w:szCs w:val="28"/>
        </w:rPr>
        <w:sym w:font="Abo-thar" w:char="F061"/>
      </w:r>
      <w:r w:rsidRPr="00F76E63">
        <w:rPr>
          <w:rFonts w:hint="cs"/>
          <w:sz w:val="28"/>
          <w:szCs w:val="28"/>
          <w:rtl/>
        </w:rPr>
        <w:t xml:space="preserve">، ولا يخاف من رسول الله </w:t>
      </w:r>
      <w:r w:rsidRPr="00F76E63">
        <w:rPr>
          <w:rFonts w:hint="cs"/>
          <w:sz w:val="28"/>
          <w:szCs w:val="28"/>
        </w:rPr>
        <w:sym w:font="Abo-thar" w:char="F061"/>
      </w:r>
      <w:r w:rsidRPr="00F76E63">
        <w:rPr>
          <w:rFonts w:hint="cs"/>
          <w:sz w:val="28"/>
          <w:szCs w:val="28"/>
          <w:rtl/>
        </w:rPr>
        <w:t xml:space="preserve"> نفسه،</w:t>
      </w:r>
      <w:r w:rsidR="003D2517" w:rsidRPr="00F76E63">
        <w:rPr>
          <w:rFonts w:hint="cs"/>
          <w:sz w:val="28"/>
          <w:szCs w:val="28"/>
          <w:rtl/>
        </w:rPr>
        <w:t xml:space="preserve"> ففي الحديث </w:t>
      </w:r>
      <w:r w:rsidR="003D2517" w:rsidRPr="00F76E63">
        <w:rPr>
          <w:rFonts w:ascii="mylotus" w:hAnsi="mylotus" w:hint="cs"/>
          <w:sz w:val="28"/>
          <w:szCs w:val="28"/>
          <w:rtl/>
        </w:rPr>
        <w:t xml:space="preserve">الذي رواه الترمذي وصححه الألباني عن </w:t>
      </w:r>
      <w:r w:rsidR="003D2517" w:rsidRPr="00F76E63">
        <w:rPr>
          <w:rFonts w:ascii="mylotus" w:hAnsi="mylotus"/>
          <w:sz w:val="28"/>
          <w:szCs w:val="28"/>
          <w:rtl/>
        </w:rPr>
        <w:t>أبي بريدة</w:t>
      </w:r>
      <w:r w:rsidR="003D2517" w:rsidRPr="00F76E63">
        <w:rPr>
          <w:rFonts w:ascii="mylotus" w:hAnsi="mylotus" w:hint="cs"/>
          <w:sz w:val="28"/>
          <w:szCs w:val="28"/>
          <w:rtl/>
        </w:rPr>
        <w:t xml:space="preserve"> عن أبيه</w:t>
      </w:r>
      <w:r w:rsidR="003D2517" w:rsidRPr="00F76E63">
        <w:rPr>
          <w:rFonts w:ascii="mylotus" w:hAnsi="mylotus"/>
          <w:sz w:val="28"/>
          <w:szCs w:val="28"/>
          <w:rtl/>
        </w:rPr>
        <w:t xml:space="preserve">، </w:t>
      </w:r>
      <w:r w:rsidR="003D2517" w:rsidRPr="00F76E63">
        <w:rPr>
          <w:rFonts w:ascii="mylotus" w:hAnsi="mylotus" w:hint="cs"/>
          <w:sz w:val="28"/>
          <w:szCs w:val="28"/>
          <w:rtl/>
        </w:rPr>
        <w:t>قال</w:t>
      </w:r>
      <w:r w:rsidR="003D2517" w:rsidRPr="00F76E63">
        <w:rPr>
          <w:rFonts w:ascii="mylotus" w:hAnsi="mylotus"/>
          <w:sz w:val="28"/>
          <w:szCs w:val="28"/>
          <w:rtl/>
        </w:rPr>
        <w:t xml:space="preserve">: خرج رسول الله </w:t>
      </w:r>
      <w:r w:rsidR="003D2517" w:rsidRPr="00F76E63">
        <w:rPr>
          <w:rFonts w:ascii="mylotus" w:hAnsi="mylotus"/>
          <w:sz w:val="28"/>
          <w:szCs w:val="28"/>
          <w:rtl/>
        </w:rPr>
        <w:sym w:font="Abo-thar" w:char="F061"/>
      </w:r>
      <w:r w:rsidR="003D2517" w:rsidRPr="00F76E63">
        <w:rPr>
          <w:rFonts w:ascii="mylotus" w:hAnsi="mylotus" w:hint="cs"/>
          <w:sz w:val="28"/>
          <w:szCs w:val="28"/>
          <w:rtl/>
        </w:rPr>
        <w:t xml:space="preserve"> </w:t>
      </w:r>
      <w:r w:rsidR="003D2517" w:rsidRPr="00F76E63">
        <w:rPr>
          <w:rFonts w:ascii="mylotus" w:hAnsi="mylotus"/>
          <w:sz w:val="28"/>
          <w:szCs w:val="28"/>
          <w:rtl/>
        </w:rPr>
        <w:t xml:space="preserve">في بعض مغازيه، فلما انصرف جاءت جارية سوداء، فقالت: يا رسول الله إني كنت نذرت إن ردك الله سالما أن أضرب بين يديك بالدف وأتغنى، فقال لها رسول الله </w:t>
      </w:r>
      <w:r w:rsidR="003D2517" w:rsidRPr="00F76E63">
        <w:rPr>
          <w:rFonts w:ascii="mylotus" w:hAnsi="mylotus"/>
          <w:sz w:val="28"/>
          <w:szCs w:val="28"/>
          <w:rtl/>
        </w:rPr>
        <w:sym w:font="Abo-thar" w:char="F061"/>
      </w:r>
      <w:r w:rsidR="003D2517" w:rsidRPr="00F76E63">
        <w:rPr>
          <w:rFonts w:ascii="mylotus" w:hAnsi="mylotus"/>
          <w:sz w:val="28"/>
          <w:szCs w:val="28"/>
          <w:rtl/>
        </w:rPr>
        <w:t xml:space="preserve">: </w:t>
      </w:r>
      <w:r w:rsidR="003D2517" w:rsidRPr="00F76E63">
        <w:rPr>
          <w:rFonts w:ascii="mylotus" w:hAnsi="mylotus" w:hint="cs"/>
          <w:sz w:val="28"/>
          <w:szCs w:val="28"/>
          <w:rtl/>
        </w:rPr>
        <w:t>(</w:t>
      </w:r>
      <w:r w:rsidR="003D2517" w:rsidRPr="00F76E63">
        <w:rPr>
          <w:rFonts w:ascii="mylotus" w:hAnsi="mylotus"/>
          <w:sz w:val="28"/>
          <w:szCs w:val="28"/>
          <w:rtl/>
        </w:rPr>
        <w:t>إن كنت نذرت فاضربي</w:t>
      </w:r>
      <w:r w:rsidR="003D2517" w:rsidRPr="00F76E63">
        <w:rPr>
          <w:rFonts w:ascii="mylotus" w:hAnsi="mylotus" w:hint="cs"/>
          <w:sz w:val="28"/>
          <w:szCs w:val="28"/>
          <w:rtl/>
        </w:rPr>
        <w:t>،</w:t>
      </w:r>
      <w:r w:rsidR="003D2517" w:rsidRPr="00F76E63">
        <w:rPr>
          <w:rFonts w:ascii="mylotus" w:hAnsi="mylotus"/>
          <w:sz w:val="28"/>
          <w:szCs w:val="28"/>
          <w:rtl/>
        </w:rPr>
        <w:t xml:space="preserve"> وإلا فلا</w:t>
      </w:r>
      <w:r w:rsidR="003D2517" w:rsidRPr="00F76E63">
        <w:rPr>
          <w:rFonts w:ascii="mylotus" w:hAnsi="mylotus" w:hint="cs"/>
          <w:sz w:val="28"/>
          <w:szCs w:val="28"/>
          <w:rtl/>
        </w:rPr>
        <w:t xml:space="preserve">)، </w:t>
      </w:r>
      <w:r w:rsidR="003D2517" w:rsidRPr="00F76E63">
        <w:rPr>
          <w:rFonts w:ascii="mylotus" w:hAnsi="mylotus"/>
          <w:sz w:val="28"/>
          <w:szCs w:val="28"/>
          <w:rtl/>
        </w:rPr>
        <w:t xml:space="preserve">فجعلت تضرب، فدخل أبو بكر وهي تضرب، ثم دخل علي وهي تضرب، ثم دخل عثمان وهي تضرب، ثم دخل عمر فألقت الدف تحت استها، ثم قعدت عليه، فقال رسول الله </w:t>
      </w:r>
      <w:r w:rsidR="003D2517" w:rsidRPr="00F76E63">
        <w:rPr>
          <w:rFonts w:ascii="mylotus" w:hAnsi="mylotus"/>
          <w:sz w:val="28"/>
          <w:szCs w:val="28"/>
          <w:rtl/>
        </w:rPr>
        <w:sym w:font="Abo-thar" w:char="F061"/>
      </w:r>
      <w:r w:rsidR="003D2517" w:rsidRPr="00F76E63">
        <w:rPr>
          <w:rFonts w:ascii="mylotus" w:hAnsi="mylotus"/>
          <w:sz w:val="28"/>
          <w:szCs w:val="28"/>
          <w:rtl/>
        </w:rPr>
        <w:t xml:space="preserve">: </w:t>
      </w:r>
      <w:r w:rsidR="003D2517" w:rsidRPr="00F76E63">
        <w:rPr>
          <w:rFonts w:ascii="mylotus" w:hAnsi="mylotus" w:hint="cs"/>
          <w:sz w:val="28"/>
          <w:szCs w:val="28"/>
          <w:rtl/>
        </w:rPr>
        <w:t>(</w:t>
      </w:r>
      <w:r w:rsidR="003D2517" w:rsidRPr="00F76E63">
        <w:rPr>
          <w:rFonts w:ascii="mylotus" w:hAnsi="mylotus"/>
          <w:sz w:val="28"/>
          <w:szCs w:val="28"/>
          <w:rtl/>
        </w:rPr>
        <w:t>إن الشيطان ليخاف منك يا عمر، إني كنت جالسا وهي تضرب فدخل أبو بكر وهي تضرب، ثم دخل علي وهي تضرب، ثم دخل عثمان وهي تضرب، فلما دخلت أنت يا عمر ألقت الدف</w:t>
      </w:r>
      <w:r w:rsidR="003D2517" w:rsidRPr="00F76E63">
        <w:rPr>
          <w:rFonts w:ascii="mylotus" w:hAnsi="mylotus" w:hint="cs"/>
          <w:sz w:val="28"/>
          <w:szCs w:val="28"/>
          <w:rtl/>
        </w:rPr>
        <w:t>)</w:t>
      </w:r>
      <w:r w:rsidR="003D2517" w:rsidRPr="00F76E63">
        <w:rPr>
          <w:rStyle w:val="af0"/>
          <w:sz w:val="28"/>
          <w:szCs w:val="28"/>
          <w:rtl/>
        </w:rPr>
        <w:t>(</w:t>
      </w:r>
      <w:r w:rsidR="003D2517" w:rsidRPr="00F76E63">
        <w:rPr>
          <w:rStyle w:val="af0"/>
          <w:sz w:val="28"/>
          <w:szCs w:val="28"/>
          <w:rtl/>
        </w:rPr>
        <w:footnoteReference w:id="160"/>
      </w:r>
      <w:r w:rsidR="003D2517" w:rsidRPr="00F76E63">
        <w:rPr>
          <w:rStyle w:val="af0"/>
          <w:sz w:val="28"/>
          <w:szCs w:val="28"/>
          <w:rtl/>
        </w:rPr>
        <w:t>)</w:t>
      </w:r>
    </w:p>
    <w:p w14:paraId="2A88AB4C" w14:textId="77777777" w:rsidR="003D2517" w:rsidRPr="008E1456" w:rsidRDefault="003D2517" w:rsidP="003D2517">
      <w:pPr>
        <w:pStyle w:val="aaac"/>
        <w:rPr>
          <w:rFonts w:ascii="mylotus" w:hAnsi="mylotus"/>
          <w:sz w:val="28"/>
          <w:szCs w:val="28"/>
          <w:rtl/>
        </w:rPr>
      </w:pPr>
      <w:r w:rsidRPr="00F76E63">
        <w:rPr>
          <w:rFonts w:ascii="mylotus" w:hAnsi="mylotus" w:hint="cs"/>
          <w:sz w:val="28"/>
          <w:szCs w:val="28"/>
          <w:rtl/>
        </w:rPr>
        <w:t>وهنا يستبشر أصحاب السنة المذهبية، ويكبرون فرحين مبتهجين بأن الشيطان يخاف من عمر.. وينسون أن عمر والصحابة جميعا</w:t>
      </w:r>
      <w:r w:rsidR="00B74EC6" w:rsidRPr="00F76E63">
        <w:rPr>
          <w:rFonts w:ascii="mylotus" w:hAnsi="mylotus" w:hint="cs"/>
          <w:sz w:val="28"/>
          <w:szCs w:val="28"/>
          <w:rtl/>
        </w:rPr>
        <w:t>،</w:t>
      </w:r>
      <w:r w:rsidRPr="00F76E63">
        <w:rPr>
          <w:rFonts w:ascii="mylotus" w:hAnsi="mylotus" w:hint="cs"/>
          <w:sz w:val="28"/>
          <w:szCs w:val="28"/>
          <w:rtl/>
        </w:rPr>
        <w:t xml:space="preserve"> بل كل الدنيا لا تساوي شيئا أمام رسول الله </w:t>
      </w:r>
      <w:r w:rsidRPr="00F76E63">
        <w:rPr>
          <w:rFonts w:ascii="mylotus" w:hAnsi="mylotus" w:hint="cs"/>
          <w:sz w:val="28"/>
          <w:szCs w:val="28"/>
          <w:rtl/>
        </w:rPr>
        <w:sym w:font="Abo-thar" w:char="F061"/>
      </w:r>
      <w:r w:rsidRPr="00F76E63">
        <w:rPr>
          <w:rFonts w:ascii="mylotus" w:hAnsi="mylotus" w:hint="cs"/>
          <w:sz w:val="28"/>
          <w:szCs w:val="28"/>
          <w:rtl/>
        </w:rPr>
        <w:t>.. فكيف يخاف الشيطان في مجل</w:t>
      </w:r>
      <w:r w:rsidR="008E1456">
        <w:rPr>
          <w:rFonts w:ascii="mylotus" w:hAnsi="mylotus" w:hint="cs"/>
          <w:sz w:val="28"/>
          <w:szCs w:val="28"/>
          <w:rtl/>
        </w:rPr>
        <w:t xml:space="preserve">س من عمر، ولا يخاف من رسول الله </w:t>
      </w:r>
      <w:r w:rsidR="008E1456">
        <w:rPr>
          <w:rFonts w:ascii="mylotus" w:hAnsi="mylotus" w:hint="cs"/>
          <w:sz w:val="28"/>
          <w:szCs w:val="28"/>
        </w:rPr>
        <w:sym w:font="Abo-thar" w:char="F061"/>
      </w:r>
      <w:r w:rsidR="008E1456">
        <w:rPr>
          <w:rFonts w:ascii="mylotus" w:hAnsi="mylotus" w:hint="cs"/>
          <w:sz w:val="28"/>
          <w:szCs w:val="28"/>
          <w:rtl/>
        </w:rPr>
        <w:t>؟</w:t>
      </w:r>
    </w:p>
    <w:p w14:paraId="5820551B" w14:textId="77777777" w:rsidR="003D2517" w:rsidRPr="00F76E63" w:rsidRDefault="003D2517" w:rsidP="003D2517">
      <w:pPr>
        <w:pStyle w:val="aaac"/>
        <w:rPr>
          <w:rFonts w:ascii="mylotus" w:hAnsi="mylotus"/>
          <w:sz w:val="28"/>
          <w:szCs w:val="28"/>
          <w:rtl/>
        </w:rPr>
      </w:pPr>
      <w:r w:rsidRPr="00F76E63">
        <w:rPr>
          <w:rFonts w:ascii="mylotus" w:hAnsi="mylotus" w:hint="cs"/>
          <w:sz w:val="28"/>
          <w:szCs w:val="28"/>
          <w:rtl/>
        </w:rPr>
        <w:t xml:space="preserve">وليتركوا الحديث ورواية الترمذي له وتصحيح الألباني، وليعودوا إلى عقولهم قليلا، وليسألوها عن حقيقة الشيطان، وعن دوره في الأرض، ثم عن أكثر الناس ترويعا له ومضادة </w:t>
      </w:r>
      <w:r w:rsidRPr="00F76E63">
        <w:rPr>
          <w:rFonts w:ascii="mylotus" w:hAnsi="mylotus" w:hint="cs"/>
          <w:sz w:val="28"/>
          <w:szCs w:val="28"/>
          <w:rtl/>
        </w:rPr>
        <w:lastRenderedPageBreak/>
        <w:t xml:space="preserve">لمشروعه.. أليس هو رسول الله </w:t>
      </w:r>
      <w:r w:rsidRPr="00F76E63">
        <w:rPr>
          <w:rFonts w:ascii="mylotus" w:hAnsi="mylotus" w:hint="cs"/>
          <w:sz w:val="28"/>
          <w:szCs w:val="28"/>
          <w:rtl/>
        </w:rPr>
        <w:sym w:font="Abo-thar" w:char="F061"/>
      </w:r>
      <w:r w:rsidRPr="00F76E63">
        <w:rPr>
          <w:rFonts w:ascii="mylotus" w:hAnsi="mylotus" w:hint="cs"/>
          <w:sz w:val="28"/>
          <w:szCs w:val="28"/>
          <w:rtl/>
        </w:rPr>
        <w:t xml:space="preserve">؟ </w:t>
      </w:r>
    </w:p>
    <w:p w14:paraId="6B6DC61F" w14:textId="77777777" w:rsidR="003D2517" w:rsidRPr="00F76E63" w:rsidRDefault="003D2517" w:rsidP="003D2517">
      <w:pPr>
        <w:pStyle w:val="aaac"/>
        <w:rPr>
          <w:sz w:val="28"/>
          <w:szCs w:val="28"/>
          <w:rtl/>
        </w:rPr>
      </w:pPr>
      <w:r w:rsidRPr="00F76E63">
        <w:rPr>
          <w:rFonts w:ascii="mylotus" w:hAnsi="mylotus" w:hint="cs"/>
          <w:sz w:val="28"/>
          <w:szCs w:val="28"/>
          <w:rtl/>
        </w:rPr>
        <w:t xml:space="preserve"> أليس رسول الله هو المنتدب من العناية الإلهية ليحطم المشروع الذي أقسم الشيطان على أن يفعله ببني آدم ليزج بهم معه في دركات جهنم؟  </w:t>
      </w:r>
    </w:p>
    <w:p w14:paraId="6D5680E1" w14:textId="77777777" w:rsidR="00444C7B" w:rsidRPr="00F76E63" w:rsidRDefault="003D2517" w:rsidP="00444C7B">
      <w:pPr>
        <w:pStyle w:val="aaac"/>
        <w:rPr>
          <w:sz w:val="28"/>
          <w:szCs w:val="28"/>
          <w:rtl/>
        </w:rPr>
      </w:pPr>
      <w:r w:rsidRPr="00F76E63">
        <w:rPr>
          <w:rFonts w:hint="cs"/>
          <w:sz w:val="28"/>
          <w:szCs w:val="28"/>
          <w:rtl/>
        </w:rPr>
        <w:t>ولكن أصحاب السنة المذهبية لا يهتمون بالإجابة على هذه التساؤلات لأنها لا تخطر على بالهم أصلا.. وإن سألهم أحد من الناس، فما أسهل أن يجيبوه بما تعودوا أن يجيبوا به مخالفوهم من التبديع والتضليل والتكفير.</w:t>
      </w:r>
    </w:p>
    <w:p w14:paraId="2A9B2E0D" w14:textId="77777777" w:rsidR="00444C7B" w:rsidRPr="00F76E63" w:rsidRDefault="00444C7B" w:rsidP="00444C7B">
      <w:pPr>
        <w:pStyle w:val="aaac"/>
        <w:rPr>
          <w:sz w:val="28"/>
          <w:szCs w:val="28"/>
          <w:rtl/>
        </w:rPr>
      </w:pPr>
      <w:r w:rsidRPr="00F76E63">
        <w:rPr>
          <w:rFonts w:hint="cs"/>
          <w:sz w:val="28"/>
          <w:szCs w:val="28"/>
          <w:rtl/>
        </w:rPr>
        <w:t xml:space="preserve">والسنة المذهبية لا تكتفي بهذا التشويه والاحتقار لرسول الله </w:t>
      </w:r>
      <w:r w:rsidRPr="00F76E63">
        <w:rPr>
          <w:rFonts w:hint="cs"/>
          <w:sz w:val="28"/>
          <w:szCs w:val="28"/>
        </w:rPr>
        <w:sym w:font="Abo-thar" w:char="F061"/>
      </w:r>
      <w:r w:rsidRPr="00F76E63">
        <w:rPr>
          <w:rFonts w:hint="cs"/>
          <w:sz w:val="28"/>
          <w:szCs w:val="28"/>
          <w:rtl/>
        </w:rPr>
        <w:t xml:space="preserve"> في مواجهة الشيطان، بل </w:t>
      </w:r>
      <w:r w:rsidR="008E1456">
        <w:rPr>
          <w:rFonts w:hint="cs"/>
          <w:sz w:val="28"/>
          <w:szCs w:val="28"/>
          <w:rtl/>
        </w:rPr>
        <w:t xml:space="preserve">هي </w:t>
      </w:r>
      <w:r w:rsidRPr="00F76E63">
        <w:rPr>
          <w:rFonts w:hint="cs"/>
          <w:sz w:val="28"/>
          <w:szCs w:val="28"/>
          <w:rtl/>
        </w:rPr>
        <w:t xml:space="preserve">تصور أن رسول الله </w:t>
      </w:r>
      <w:r w:rsidRPr="00F76E63">
        <w:rPr>
          <w:rFonts w:hint="cs"/>
          <w:sz w:val="28"/>
          <w:szCs w:val="28"/>
        </w:rPr>
        <w:sym w:font="Abo-thar" w:char="F061"/>
      </w:r>
      <w:r w:rsidR="004B50F8" w:rsidRPr="00F76E63">
        <w:rPr>
          <w:rFonts w:hint="cs"/>
          <w:sz w:val="28"/>
          <w:szCs w:val="28"/>
          <w:rtl/>
        </w:rPr>
        <w:t xml:space="preserve">، </w:t>
      </w:r>
      <w:r w:rsidRPr="00F76E63">
        <w:rPr>
          <w:rFonts w:hint="cs"/>
          <w:sz w:val="28"/>
          <w:szCs w:val="28"/>
          <w:rtl/>
        </w:rPr>
        <w:t xml:space="preserve">وبعد أن عاين ملاك الوحي، ونزل عليه من القرآن الكريم ما نزل بقي في شك من أمره، وهل كان من نزل عليه ملاك أم شيطان، ولولا أن زوجته ـ كما تذكر الرواية ـ احتالت لذلك حيلة، لبقي رسول الله </w:t>
      </w:r>
      <w:r w:rsidRPr="00F76E63">
        <w:rPr>
          <w:rFonts w:hint="cs"/>
          <w:sz w:val="28"/>
          <w:szCs w:val="28"/>
        </w:rPr>
        <w:sym w:font="Abo-thar" w:char="F061"/>
      </w:r>
      <w:r w:rsidRPr="00F76E63">
        <w:rPr>
          <w:rFonts w:hint="cs"/>
          <w:sz w:val="28"/>
          <w:szCs w:val="28"/>
          <w:rtl/>
        </w:rPr>
        <w:t xml:space="preserve"> في شكه وريبته.</w:t>
      </w:r>
    </w:p>
    <w:p w14:paraId="1E427B5F" w14:textId="77777777" w:rsidR="00B236B0" w:rsidRPr="00F76E63" w:rsidRDefault="00B236B0" w:rsidP="005A65DF">
      <w:pPr>
        <w:pStyle w:val="aaac"/>
        <w:rPr>
          <w:sz w:val="28"/>
          <w:szCs w:val="28"/>
          <w:rtl/>
        </w:rPr>
      </w:pPr>
      <w:r w:rsidRPr="00F76E63">
        <w:rPr>
          <w:rFonts w:hint="cs"/>
          <w:sz w:val="28"/>
          <w:szCs w:val="28"/>
          <w:rtl/>
        </w:rPr>
        <w:t xml:space="preserve">فقد روى أصحاب السنة المذهبية أن </w:t>
      </w:r>
      <w:r w:rsidRPr="00F76E63">
        <w:rPr>
          <w:sz w:val="28"/>
          <w:szCs w:val="28"/>
          <w:rtl/>
        </w:rPr>
        <w:t xml:space="preserve">خديجة قالت لرسول الله </w:t>
      </w:r>
      <w:r w:rsidR="005A65DF" w:rsidRPr="00F76E63">
        <w:rPr>
          <w:sz w:val="28"/>
          <w:szCs w:val="28"/>
        </w:rPr>
        <w:sym w:font="Abo-thar" w:char="F061"/>
      </w:r>
      <w:r w:rsidR="005A65DF" w:rsidRPr="00F76E63">
        <w:rPr>
          <w:rFonts w:hint="cs"/>
          <w:sz w:val="28"/>
          <w:szCs w:val="28"/>
          <w:rtl/>
        </w:rPr>
        <w:t xml:space="preserve">: </w:t>
      </w:r>
      <w:r w:rsidRPr="00F76E63">
        <w:rPr>
          <w:sz w:val="28"/>
          <w:szCs w:val="28"/>
          <w:rtl/>
        </w:rPr>
        <w:t>أي ابن عم</w:t>
      </w:r>
      <w:r w:rsidR="005A65DF" w:rsidRPr="00F76E63">
        <w:rPr>
          <w:rFonts w:hint="cs"/>
          <w:sz w:val="28"/>
          <w:szCs w:val="28"/>
          <w:rtl/>
        </w:rPr>
        <w:t>،</w:t>
      </w:r>
      <w:r w:rsidRPr="00F76E63">
        <w:rPr>
          <w:sz w:val="28"/>
          <w:szCs w:val="28"/>
          <w:rtl/>
        </w:rPr>
        <w:t xml:space="preserve"> </w:t>
      </w:r>
      <w:r w:rsidR="005A65DF" w:rsidRPr="00F76E63">
        <w:rPr>
          <w:sz w:val="28"/>
          <w:szCs w:val="28"/>
          <w:rtl/>
        </w:rPr>
        <w:t xml:space="preserve">أتستطيع أن تخبرني بصاحبك هذا الذي نفسي بيده إذا جاءك؟ قال: نعم. قالت: فإذا جاءك فأخبرني به. فجاءه جبريل فقال رسول الله </w:t>
      </w:r>
      <w:r w:rsidR="005A65DF" w:rsidRPr="00F76E63">
        <w:rPr>
          <w:sz w:val="28"/>
          <w:szCs w:val="28"/>
        </w:rPr>
        <w:sym w:font="Abo-thar" w:char="F061"/>
      </w:r>
      <w:r w:rsidR="005A65DF" w:rsidRPr="00F76E63">
        <w:rPr>
          <w:sz w:val="28"/>
          <w:szCs w:val="28"/>
          <w:rtl/>
        </w:rPr>
        <w:t xml:space="preserve">: يا خديجة هذا جبريل قد جاءني فقالت: قم يا بن عمي فاجلس على فخذي اليسرى. فقام رسول اللَّه </w:t>
      </w:r>
      <w:r w:rsidR="005A65DF" w:rsidRPr="00F76E63">
        <w:rPr>
          <w:sz w:val="28"/>
          <w:szCs w:val="28"/>
          <w:rtl/>
        </w:rPr>
        <w:sym w:font="Abo-thar" w:char="F061"/>
      </w:r>
      <w:r w:rsidR="005A65DF" w:rsidRPr="00F76E63">
        <w:rPr>
          <w:sz w:val="28"/>
          <w:szCs w:val="28"/>
          <w:rtl/>
        </w:rPr>
        <w:t xml:space="preserve"> فجلس عليها، فقالت: هل تراه؟ قال: نعم. قالت: فتحول فاقعد على فخذي اليمنى فتحول رسول اللَّه </w:t>
      </w:r>
      <w:r w:rsidR="005A65DF" w:rsidRPr="00F76E63">
        <w:rPr>
          <w:sz w:val="28"/>
          <w:szCs w:val="28"/>
          <w:rtl/>
        </w:rPr>
        <w:sym w:font="Abo-thar" w:char="F061"/>
      </w:r>
      <w:r w:rsidR="005A65DF" w:rsidRPr="00F76E63">
        <w:rPr>
          <w:sz w:val="28"/>
          <w:szCs w:val="28"/>
          <w:rtl/>
        </w:rPr>
        <w:t xml:space="preserve"> فجلس على فخذها اليمنى فقالت: هل تراه؟ قال نعم. فحسرت فألقت خمارها ورسول اللَّه </w:t>
      </w:r>
      <w:r w:rsidR="005A65DF" w:rsidRPr="00F76E63">
        <w:rPr>
          <w:sz w:val="28"/>
          <w:szCs w:val="28"/>
          <w:rtl/>
        </w:rPr>
        <w:sym w:font="Abo-thar" w:char="F061"/>
      </w:r>
      <w:r w:rsidR="005A65DF" w:rsidRPr="00F76E63">
        <w:rPr>
          <w:sz w:val="28"/>
          <w:szCs w:val="28"/>
          <w:rtl/>
        </w:rPr>
        <w:t xml:space="preserve"> جالس في حجرها ثم قالت: هل تراه؟ قال:</w:t>
      </w:r>
      <w:r w:rsidR="005A65DF" w:rsidRPr="00F76E63">
        <w:rPr>
          <w:rFonts w:hint="cs"/>
          <w:sz w:val="28"/>
          <w:szCs w:val="28"/>
          <w:rtl/>
        </w:rPr>
        <w:t xml:space="preserve"> </w:t>
      </w:r>
      <w:r w:rsidR="005A65DF" w:rsidRPr="00F76E63">
        <w:rPr>
          <w:sz w:val="28"/>
          <w:szCs w:val="28"/>
          <w:rtl/>
        </w:rPr>
        <w:t>لا. قالت يا بن عم اثبت وأبشر فواللَّه إنه لملك ما هذا شيطان</w:t>
      </w:r>
      <w:r w:rsidR="005A65DF" w:rsidRPr="00F76E63">
        <w:rPr>
          <w:rStyle w:val="af0"/>
          <w:sz w:val="28"/>
          <w:szCs w:val="28"/>
          <w:rtl/>
        </w:rPr>
        <w:t>(</w:t>
      </w:r>
      <w:r w:rsidR="005A65DF" w:rsidRPr="00F76E63">
        <w:rPr>
          <w:rStyle w:val="af0"/>
          <w:sz w:val="28"/>
          <w:szCs w:val="28"/>
          <w:rtl/>
        </w:rPr>
        <w:footnoteReference w:id="161"/>
      </w:r>
      <w:r w:rsidR="005A65DF" w:rsidRPr="00F76E63">
        <w:rPr>
          <w:rStyle w:val="af0"/>
          <w:sz w:val="28"/>
          <w:szCs w:val="28"/>
          <w:rtl/>
        </w:rPr>
        <w:t>)</w:t>
      </w:r>
      <w:r w:rsidR="005A65DF" w:rsidRPr="00F76E63">
        <w:rPr>
          <w:sz w:val="28"/>
          <w:szCs w:val="28"/>
          <w:rtl/>
        </w:rPr>
        <w:t>.</w:t>
      </w:r>
    </w:p>
    <w:p w14:paraId="7783AC66" w14:textId="77777777" w:rsidR="005A65DF" w:rsidRPr="00F76E63" w:rsidRDefault="005A65DF" w:rsidP="005A65DF">
      <w:pPr>
        <w:pStyle w:val="aaac"/>
        <w:rPr>
          <w:sz w:val="28"/>
          <w:szCs w:val="28"/>
          <w:rtl/>
        </w:rPr>
      </w:pPr>
      <w:r w:rsidRPr="00F76E63">
        <w:rPr>
          <w:rFonts w:hint="cs"/>
          <w:sz w:val="28"/>
          <w:szCs w:val="28"/>
          <w:rtl/>
        </w:rPr>
        <w:t xml:space="preserve">بل رووا أن رسول الله </w:t>
      </w:r>
      <w:r w:rsidRPr="00F76E63">
        <w:rPr>
          <w:rFonts w:hint="cs"/>
          <w:sz w:val="28"/>
          <w:szCs w:val="28"/>
        </w:rPr>
        <w:sym w:font="Abo-thar" w:char="F061"/>
      </w:r>
      <w:r w:rsidRPr="00F76E63">
        <w:rPr>
          <w:rFonts w:hint="cs"/>
          <w:sz w:val="28"/>
          <w:szCs w:val="28"/>
          <w:rtl/>
        </w:rPr>
        <w:t xml:space="preserve"> مع ما عاينه من أمر الله في غار حراء، بقي في شك من أمره، وخشي أن يكون ما حصل له مسا من الشيطان، لولا أن طمأنه ورقة بن نوفل..</w:t>
      </w:r>
    </w:p>
    <w:p w14:paraId="1179AA70" w14:textId="77777777" w:rsidR="005A65DF" w:rsidRPr="00F76E63" w:rsidRDefault="005A65DF" w:rsidP="006860E4">
      <w:pPr>
        <w:pStyle w:val="aaac"/>
        <w:rPr>
          <w:sz w:val="28"/>
          <w:szCs w:val="28"/>
          <w:rtl/>
        </w:rPr>
      </w:pPr>
      <w:r w:rsidRPr="00F76E63">
        <w:rPr>
          <w:rFonts w:hint="cs"/>
          <w:sz w:val="28"/>
          <w:szCs w:val="28"/>
          <w:rtl/>
        </w:rPr>
        <w:t xml:space="preserve">وهكذا تحط السنة المذهبية من قدر رسول الله </w:t>
      </w:r>
      <w:r w:rsidRPr="00F76E63">
        <w:rPr>
          <w:rFonts w:hint="cs"/>
          <w:sz w:val="28"/>
          <w:szCs w:val="28"/>
        </w:rPr>
        <w:sym w:font="Abo-thar" w:char="F061"/>
      </w:r>
      <w:r w:rsidRPr="00F76E63">
        <w:rPr>
          <w:rFonts w:hint="cs"/>
          <w:sz w:val="28"/>
          <w:szCs w:val="28"/>
          <w:rtl/>
        </w:rPr>
        <w:t xml:space="preserve"> لتجعله فريسة للشكوك و</w:t>
      </w:r>
      <w:r w:rsidR="006860E4" w:rsidRPr="00F76E63">
        <w:rPr>
          <w:rFonts w:hint="cs"/>
          <w:sz w:val="28"/>
          <w:szCs w:val="28"/>
          <w:rtl/>
        </w:rPr>
        <w:t>ا</w:t>
      </w:r>
      <w:r w:rsidRPr="00F76E63">
        <w:rPr>
          <w:rFonts w:hint="cs"/>
          <w:sz w:val="28"/>
          <w:szCs w:val="28"/>
          <w:rtl/>
        </w:rPr>
        <w:t xml:space="preserve">لشياطين </w:t>
      </w:r>
      <w:r w:rsidRPr="00F76E63">
        <w:rPr>
          <w:rFonts w:hint="cs"/>
          <w:sz w:val="28"/>
          <w:szCs w:val="28"/>
          <w:rtl/>
        </w:rPr>
        <w:lastRenderedPageBreak/>
        <w:t xml:space="preserve">لولا أن يخلصه منها بشر </w:t>
      </w:r>
      <w:r w:rsidR="006860E4" w:rsidRPr="00F76E63">
        <w:rPr>
          <w:rFonts w:hint="cs"/>
          <w:sz w:val="28"/>
          <w:szCs w:val="28"/>
          <w:rtl/>
        </w:rPr>
        <w:t xml:space="preserve">من الناس </w:t>
      </w:r>
      <w:r w:rsidRPr="00F76E63">
        <w:rPr>
          <w:rFonts w:hint="cs"/>
          <w:sz w:val="28"/>
          <w:szCs w:val="28"/>
          <w:rtl/>
        </w:rPr>
        <w:t>ما نالوا فضلهم إلا برؤيته وصحبته والتعلم على يديه ونيل بركته.</w:t>
      </w:r>
    </w:p>
    <w:p w14:paraId="038C3507" w14:textId="77777777" w:rsidR="006860E4" w:rsidRPr="00F76E63" w:rsidRDefault="006860E4" w:rsidP="006860E4">
      <w:pPr>
        <w:pStyle w:val="aaac"/>
        <w:rPr>
          <w:sz w:val="28"/>
          <w:szCs w:val="28"/>
          <w:rtl/>
        </w:rPr>
      </w:pPr>
      <w:r w:rsidRPr="00F76E63">
        <w:rPr>
          <w:rFonts w:hint="cs"/>
          <w:sz w:val="28"/>
          <w:szCs w:val="28"/>
          <w:rtl/>
        </w:rPr>
        <w:t xml:space="preserve">ولم تكتف السنة المذهبية بهذا، بل </w:t>
      </w:r>
      <w:r w:rsidR="008E1456">
        <w:rPr>
          <w:rFonts w:hint="cs"/>
          <w:sz w:val="28"/>
          <w:szCs w:val="28"/>
          <w:rtl/>
        </w:rPr>
        <w:t xml:space="preserve">ذهبت إلى أبعد من ذلك حين </w:t>
      </w:r>
      <w:r w:rsidRPr="00F76E63">
        <w:rPr>
          <w:rFonts w:hint="cs"/>
          <w:sz w:val="28"/>
          <w:szCs w:val="28"/>
          <w:rtl/>
        </w:rPr>
        <w:t xml:space="preserve">صورت أن الشيطان استطاع بقدراته الخارقة أن يخترق رسول الله </w:t>
      </w:r>
      <w:r w:rsidRPr="00F76E63">
        <w:rPr>
          <w:rFonts w:hint="cs"/>
          <w:sz w:val="28"/>
          <w:szCs w:val="28"/>
        </w:rPr>
        <w:sym w:font="Abo-thar" w:char="F061"/>
      </w:r>
      <w:r w:rsidR="004B50F8" w:rsidRPr="00F76E63">
        <w:rPr>
          <w:rFonts w:hint="cs"/>
          <w:sz w:val="28"/>
          <w:szCs w:val="28"/>
          <w:rtl/>
        </w:rPr>
        <w:t xml:space="preserve">، </w:t>
      </w:r>
      <w:r w:rsidRPr="00F76E63">
        <w:rPr>
          <w:rFonts w:hint="cs"/>
          <w:sz w:val="28"/>
          <w:szCs w:val="28"/>
          <w:rtl/>
        </w:rPr>
        <w:t xml:space="preserve">وهو يقرأ كلام ربه، ليجعل رسول الله </w:t>
      </w:r>
      <w:r w:rsidRPr="00F76E63">
        <w:rPr>
          <w:rFonts w:hint="cs"/>
          <w:sz w:val="28"/>
          <w:szCs w:val="28"/>
        </w:rPr>
        <w:sym w:font="Abo-thar" w:char="F061"/>
      </w:r>
      <w:r w:rsidRPr="00F76E63">
        <w:rPr>
          <w:rFonts w:hint="cs"/>
          <w:sz w:val="28"/>
          <w:szCs w:val="28"/>
          <w:rtl/>
        </w:rPr>
        <w:t xml:space="preserve"> ينطق بكلام الشيطان بدل كلام ربه.. ولست أدري كيف أطاق ذلك مع أن الله تعالى يذكر في القرآن الكريم أن سلطان الشيطان الوحيد على الإنسان قاصر على الوسوسة.</w:t>
      </w:r>
    </w:p>
    <w:p w14:paraId="34DAF2B5" w14:textId="77777777" w:rsidR="006860E4" w:rsidRPr="00F76E63" w:rsidRDefault="006860E4" w:rsidP="006860E4">
      <w:pPr>
        <w:pStyle w:val="aaac"/>
        <w:rPr>
          <w:sz w:val="28"/>
          <w:szCs w:val="28"/>
          <w:rtl/>
        </w:rPr>
      </w:pPr>
      <w:r w:rsidRPr="00F76E63">
        <w:rPr>
          <w:rFonts w:hint="cs"/>
          <w:sz w:val="28"/>
          <w:szCs w:val="28"/>
          <w:rtl/>
        </w:rPr>
        <w:t xml:space="preserve">والرواية التي تذكر هذا هي التي تسمى قصة الغرانيق، وهي التي تلقفها المستشرقون والمبشرون وبنوا عليها جدرا من الأباطيل، والعيب ليس فيهم، ولكن العيب فيمن يدعي أنه ينتمي لرسول الله </w:t>
      </w:r>
      <w:r w:rsidRPr="00F76E63">
        <w:rPr>
          <w:rFonts w:hint="cs"/>
          <w:sz w:val="28"/>
          <w:szCs w:val="28"/>
        </w:rPr>
        <w:sym w:font="Abo-thar" w:char="F061"/>
      </w:r>
      <w:r w:rsidR="004B50F8" w:rsidRPr="00F76E63">
        <w:rPr>
          <w:rFonts w:hint="cs"/>
          <w:sz w:val="28"/>
          <w:szCs w:val="28"/>
          <w:rtl/>
        </w:rPr>
        <w:t xml:space="preserve">، </w:t>
      </w:r>
      <w:r w:rsidRPr="00F76E63">
        <w:rPr>
          <w:rFonts w:hint="cs"/>
          <w:sz w:val="28"/>
          <w:szCs w:val="28"/>
          <w:rtl/>
        </w:rPr>
        <w:t>ثم يقبل مثل تلك الرواية أو يرويها أو يحاول كل جهده أن ينتصر لها.</w:t>
      </w:r>
    </w:p>
    <w:p w14:paraId="4E9DE730" w14:textId="77777777" w:rsidR="006860E4" w:rsidRPr="00F76E63" w:rsidRDefault="006860E4" w:rsidP="006860E4">
      <w:pPr>
        <w:pStyle w:val="aaac"/>
        <w:rPr>
          <w:sz w:val="28"/>
          <w:szCs w:val="28"/>
          <w:rtl/>
        </w:rPr>
      </w:pPr>
      <w:r w:rsidRPr="00F76E63">
        <w:rPr>
          <w:rFonts w:hint="cs"/>
          <w:sz w:val="28"/>
          <w:szCs w:val="28"/>
          <w:rtl/>
        </w:rPr>
        <w:t>ومن أعظم هؤلاء الذين انتصورا لها شيخ إسلام السنة المذهبية ابن تيمية الذي انتصر لها في مواضع كثيرة من كتبه، بطرق مختلفة..</w:t>
      </w:r>
    </w:p>
    <w:p w14:paraId="1ABB09B0" w14:textId="77777777" w:rsidR="00E3247A" w:rsidRPr="00F76E63" w:rsidRDefault="006860E4" w:rsidP="0019246B">
      <w:pPr>
        <w:pStyle w:val="aaac"/>
        <w:rPr>
          <w:sz w:val="28"/>
          <w:szCs w:val="28"/>
          <w:rtl/>
        </w:rPr>
      </w:pPr>
      <w:r w:rsidRPr="00F76E63">
        <w:rPr>
          <w:rFonts w:hint="cs"/>
          <w:sz w:val="28"/>
          <w:szCs w:val="28"/>
          <w:rtl/>
        </w:rPr>
        <w:t xml:space="preserve"> </w:t>
      </w:r>
      <w:r w:rsidR="003D2517" w:rsidRPr="00F76E63">
        <w:rPr>
          <w:rFonts w:hint="cs"/>
          <w:sz w:val="28"/>
          <w:szCs w:val="28"/>
          <w:rtl/>
        </w:rPr>
        <w:t>وقبل أن نذكر كلام ابن تيمية في المسألة، والذي تلقفه تلاميذه كالقرآن الموحى، نذكر الرواية، ف</w:t>
      </w:r>
      <w:r w:rsidR="00E3247A" w:rsidRPr="00F76E63">
        <w:rPr>
          <w:sz w:val="28"/>
          <w:szCs w:val="28"/>
          <w:rtl/>
        </w:rPr>
        <w:t xml:space="preserve">عن أبي العالية، قال: قالت قريش لرسول الله </w:t>
      </w:r>
      <w:r w:rsidR="005A65DF" w:rsidRPr="00F76E63">
        <w:rPr>
          <w:sz w:val="28"/>
          <w:szCs w:val="28"/>
          <w:rtl/>
        </w:rPr>
        <w:sym w:font="Abo-thar" w:char="F061"/>
      </w:r>
      <w:r w:rsidR="00E3247A" w:rsidRPr="00F76E63">
        <w:rPr>
          <w:sz w:val="28"/>
          <w:szCs w:val="28"/>
          <w:rtl/>
        </w:rPr>
        <w:t>: إنما جلساؤك عبد بني فلان ومولى بني فلان، فلو ذكرت آلهتنا بشيء جالسناك، فإنه يأتيك أشراف العرب فإذا رأوا جلساءك أشراف قومك كان أرغب لهم فيك، قال: فألقى الشيطان في أمنيته، فنزلت هذه الآية: (أفرأيتم اللات والعزى ومناة الثالثة الأخرى) قال: فأجرى الشيطان على لسانه: تلك الغرانيق العلى، وشفاعتهن ترجى، مثلهن لا ينسى؛ قال: فسجد النبي حين قرأها، وسجد معه المسلمون والمشركون؛ فلما علم الذي أجرى على لسانه، كبر ذلك عليه، فأنزل الله</w:t>
      </w:r>
      <w:r w:rsidR="0019246B" w:rsidRPr="00F76E63">
        <w:rPr>
          <w:rFonts w:hint="cs"/>
          <w:sz w:val="28"/>
          <w:szCs w:val="28"/>
          <w:rtl/>
        </w:rPr>
        <w:t>:</w:t>
      </w:r>
      <w:r w:rsidR="00E3247A" w:rsidRPr="00F76E63">
        <w:rPr>
          <w:sz w:val="28"/>
          <w:szCs w:val="28"/>
          <w:rtl/>
        </w:rPr>
        <w:t xml:space="preserve"> </w:t>
      </w:r>
      <w:r w:rsidR="00822965" w:rsidRPr="00F76E63">
        <w:rPr>
          <w:sz w:val="28"/>
          <w:szCs w:val="28"/>
          <w:rtl/>
        </w:rPr>
        <w:t>﴿</w:t>
      </w:r>
      <w:r w:rsidR="0019246B" w:rsidRPr="00F76E63">
        <w:rPr>
          <w:sz w:val="28"/>
          <w:szCs w:val="28"/>
          <w:rtl/>
        </w:rPr>
        <w:t>وَمَا أَرْسَلْنَا مِنْ قَبْلِكَ مِنْ رَسُولٍ وَلَا نَبِيٍّ إِلَّا إِذَا تَمَنَّى أَلْقَى الشَّيْطَانُ فِي أُمْنِيَّتِهِ فَيَنْسَخُ اللَّهُ مَا يُلْقِي الشَّيْطَانُ ثُمَّ يُحْكِمُ اللَّهُ آيَاتِهِ وَاللَّهُ عَلِيمٌ حَكِيمٌ</w:t>
      </w:r>
      <w:r w:rsidR="00822965" w:rsidRPr="00F76E63">
        <w:rPr>
          <w:sz w:val="28"/>
          <w:szCs w:val="28"/>
          <w:rtl/>
        </w:rPr>
        <w:t>﴾</w:t>
      </w:r>
      <w:r w:rsidR="0019246B" w:rsidRPr="00F76E63">
        <w:rPr>
          <w:sz w:val="28"/>
          <w:szCs w:val="28"/>
          <w:rtl/>
        </w:rPr>
        <w:t xml:space="preserve"> [الحج: 52]</w:t>
      </w:r>
      <w:r w:rsidR="003D2517" w:rsidRPr="00F76E63">
        <w:rPr>
          <w:rStyle w:val="af0"/>
          <w:sz w:val="28"/>
          <w:szCs w:val="28"/>
          <w:rtl/>
        </w:rPr>
        <w:t>(</w:t>
      </w:r>
      <w:r w:rsidR="003D2517" w:rsidRPr="00F76E63">
        <w:rPr>
          <w:rStyle w:val="af0"/>
          <w:sz w:val="28"/>
          <w:szCs w:val="28"/>
          <w:rtl/>
        </w:rPr>
        <w:footnoteReference w:id="162"/>
      </w:r>
      <w:r w:rsidR="003D2517" w:rsidRPr="00F76E63">
        <w:rPr>
          <w:rStyle w:val="af0"/>
          <w:sz w:val="28"/>
          <w:szCs w:val="28"/>
          <w:rtl/>
        </w:rPr>
        <w:t>)</w:t>
      </w:r>
      <w:r w:rsidR="003D2517" w:rsidRPr="00F76E63">
        <w:rPr>
          <w:rFonts w:hint="cs"/>
          <w:sz w:val="28"/>
          <w:szCs w:val="28"/>
          <w:rtl/>
        </w:rPr>
        <w:t xml:space="preserve"> </w:t>
      </w:r>
    </w:p>
    <w:p w14:paraId="146F51F9" w14:textId="77777777" w:rsidR="0019246B" w:rsidRPr="00F76E63" w:rsidRDefault="0019246B" w:rsidP="0019246B">
      <w:pPr>
        <w:pStyle w:val="aaac"/>
        <w:rPr>
          <w:sz w:val="28"/>
          <w:szCs w:val="28"/>
          <w:rtl/>
        </w:rPr>
      </w:pPr>
      <w:r w:rsidRPr="00F76E63">
        <w:rPr>
          <w:rFonts w:hint="cs"/>
          <w:sz w:val="28"/>
          <w:szCs w:val="28"/>
          <w:rtl/>
        </w:rPr>
        <w:lastRenderedPageBreak/>
        <w:t xml:space="preserve">وكعادة ابن تيمية في مثل هذه المسائل فإنه يبدأها عادة بتهوينها، وذكر الخلاف فيها، ثم ببيان أن السلف الذين هم المتحدث الرسمي باسم الدين يرون رأيا معينا، ثم يجتهد في الانتصار لهم.. ثم يختم ذلك بتبديع وتضليل من خالفهم.. وقد يذكر ذلك التبديع والتضيل في المحل نفسه، وقد يؤجله لمحل آخر.. </w:t>
      </w:r>
    </w:p>
    <w:p w14:paraId="0DA8774E" w14:textId="77777777" w:rsidR="0019246B" w:rsidRPr="00F76E63" w:rsidRDefault="0019246B" w:rsidP="0019246B">
      <w:pPr>
        <w:pStyle w:val="aaac"/>
        <w:rPr>
          <w:sz w:val="28"/>
          <w:szCs w:val="28"/>
          <w:rtl/>
        </w:rPr>
      </w:pPr>
      <w:r w:rsidRPr="00F76E63">
        <w:rPr>
          <w:rFonts w:hint="cs"/>
          <w:sz w:val="28"/>
          <w:szCs w:val="28"/>
          <w:rtl/>
        </w:rPr>
        <w:t xml:space="preserve">وسنورد بعض أقواله هنا تاركين للقارئ أن يكتشف المنطق الذي يفكر به أصحاب السنة المذهبية، والصورة التي يحملونها عن رسول الله </w:t>
      </w:r>
      <w:r w:rsidRPr="00F76E63">
        <w:rPr>
          <w:rFonts w:hint="cs"/>
          <w:sz w:val="28"/>
          <w:szCs w:val="28"/>
        </w:rPr>
        <w:sym w:font="Abo-thar" w:char="F061"/>
      </w:r>
      <w:r w:rsidRPr="00F76E63">
        <w:rPr>
          <w:rFonts w:hint="cs"/>
          <w:sz w:val="28"/>
          <w:szCs w:val="28"/>
          <w:rtl/>
        </w:rPr>
        <w:t>.</w:t>
      </w:r>
    </w:p>
    <w:p w14:paraId="12F5A782" w14:textId="77777777" w:rsidR="0019246B" w:rsidRPr="00F76E63" w:rsidRDefault="0019246B" w:rsidP="0019246B">
      <w:pPr>
        <w:pStyle w:val="aaac"/>
        <w:rPr>
          <w:sz w:val="28"/>
          <w:szCs w:val="28"/>
          <w:rtl/>
        </w:rPr>
      </w:pPr>
      <w:r w:rsidRPr="00F76E63">
        <w:rPr>
          <w:rFonts w:hint="cs"/>
          <w:sz w:val="28"/>
          <w:szCs w:val="28"/>
          <w:rtl/>
        </w:rPr>
        <w:t>قال ابن تيمية: (</w:t>
      </w:r>
      <w:r w:rsidR="00E3247A" w:rsidRPr="00F76E63">
        <w:rPr>
          <w:sz w:val="28"/>
          <w:szCs w:val="28"/>
          <w:rtl/>
        </w:rPr>
        <w:t>النبي هو المنبئ عن الله، والرسول  هو الذي أرسله الله تعالى، وكل رسول نبي وليس كل نبي رسولا، والعصمة فيما يبلغونه عن الله ثابتة فلا يستقر في ذلك خطأ باتفاق المسلمين.</w:t>
      </w:r>
      <w:r w:rsidRPr="00F76E63">
        <w:rPr>
          <w:rFonts w:hint="cs"/>
          <w:sz w:val="28"/>
          <w:szCs w:val="28"/>
          <w:rtl/>
        </w:rPr>
        <w:t xml:space="preserve">. </w:t>
      </w:r>
      <w:r w:rsidR="00E3247A" w:rsidRPr="00F76E63">
        <w:rPr>
          <w:sz w:val="28"/>
          <w:szCs w:val="28"/>
          <w:rtl/>
        </w:rPr>
        <w:t>ولكن هل يصدر ما يستدركه الله فينسخ ما يلقي الشيطان ويحكم الله آياته ؟ هذا فيه قولان:</w:t>
      </w:r>
      <w:r w:rsidRPr="00F76E63">
        <w:rPr>
          <w:rFonts w:hint="cs"/>
          <w:sz w:val="28"/>
          <w:szCs w:val="28"/>
          <w:rtl/>
        </w:rPr>
        <w:t xml:space="preserve"> </w:t>
      </w:r>
      <w:r w:rsidR="00E3247A" w:rsidRPr="00F76E63">
        <w:rPr>
          <w:sz w:val="28"/>
          <w:szCs w:val="28"/>
          <w:rtl/>
        </w:rPr>
        <w:t>والمأثور عن السلف يوافق القرآن بذلك</w:t>
      </w:r>
      <w:r w:rsidRPr="00F76E63">
        <w:rPr>
          <w:rFonts w:hint="cs"/>
          <w:sz w:val="28"/>
          <w:szCs w:val="28"/>
          <w:rtl/>
        </w:rPr>
        <w:t>.</w:t>
      </w:r>
      <w:r w:rsidR="00E3247A" w:rsidRPr="00F76E63">
        <w:rPr>
          <w:sz w:val="28"/>
          <w:szCs w:val="28"/>
          <w:rtl/>
        </w:rPr>
        <w:t xml:space="preserve">. والذين منعوا ذلك من المتأخرين طعنوا فيما ينقل من الزيادة في سورة النجم بقوله: </w:t>
      </w:r>
      <w:r w:rsidRPr="00F76E63">
        <w:rPr>
          <w:rFonts w:hint="cs"/>
          <w:sz w:val="28"/>
          <w:szCs w:val="28"/>
          <w:rtl/>
        </w:rPr>
        <w:t>(</w:t>
      </w:r>
      <w:r w:rsidR="00E3247A" w:rsidRPr="00F76E63">
        <w:rPr>
          <w:sz w:val="28"/>
          <w:szCs w:val="28"/>
          <w:rtl/>
        </w:rPr>
        <w:t>تلك الغرانيق العلى، وإن شفاعتهن لترتجى</w:t>
      </w:r>
      <w:r w:rsidRPr="00F76E63">
        <w:rPr>
          <w:rFonts w:hint="cs"/>
          <w:sz w:val="28"/>
          <w:szCs w:val="28"/>
          <w:rtl/>
        </w:rPr>
        <w:t>)</w:t>
      </w:r>
      <w:r w:rsidR="00E3247A" w:rsidRPr="00F76E63">
        <w:rPr>
          <w:sz w:val="28"/>
          <w:szCs w:val="28"/>
          <w:rtl/>
        </w:rPr>
        <w:t>، وقالوا: إن هذا لم يثبت، ومن علم أنه ثبت: قال هذا ألقاه الشيطان في مسامعهم ولم يلفظ به الرسول</w:t>
      </w:r>
      <w:r w:rsidRPr="00F76E63">
        <w:rPr>
          <w:rFonts w:hint="cs"/>
          <w:sz w:val="28"/>
          <w:szCs w:val="28"/>
          <w:rtl/>
        </w:rPr>
        <w:t>،</w:t>
      </w:r>
      <w:r w:rsidR="00E3247A" w:rsidRPr="00F76E63">
        <w:rPr>
          <w:sz w:val="28"/>
          <w:szCs w:val="28"/>
          <w:rtl/>
        </w:rPr>
        <w:t xml:space="preserve"> ولكن السؤال وارد على هذا التقدير أيضا</w:t>
      </w:r>
      <w:r w:rsidRPr="00F76E63">
        <w:rPr>
          <w:rFonts w:hint="cs"/>
          <w:sz w:val="28"/>
          <w:szCs w:val="28"/>
          <w:rtl/>
        </w:rPr>
        <w:t xml:space="preserve">، </w:t>
      </w:r>
      <w:r w:rsidR="00E3247A" w:rsidRPr="00F76E63">
        <w:rPr>
          <w:sz w:val="28"/>
          <w:szCs w:val="28"/>
          <w:rtl/>
        </w:rPr>
        <w:t xml:space="preserve">وقالوا في قوله: </w:t>
      </w:r>
      <w:r w:rsidR="00822965" w:rsidRPr="00F76E63">
        <w:rPr>
          <w:sz w:val="28"/>
          <w:szCs w:val="28"/>
          <w:rtl/>
        </w:rPr>
        <w:t>﴿</w:t>
      </w:r>
      <w:r w:rsidRPr="00F76E63">
        <w:rPr>
          <w:sz w:val="28"/>
          <w:szCs w:val="28"/>
          <w:rtl/>
        </w:rPr>
        <w:t>إِلَّا إِذَا تَمَنَّى أَلْقَى الشَّيْطَانُ فِي أُمْنِيَّتِهِ</w:t>
      </w:r>
      <w:r w:rsidR="00822965" w:rsidRPr="00F76E63">
        <w:rPr>
          <w:sz w:val="28"/>
          <w:szCs w:val="28"/>
          <w:rtl/>
        </w:rPr>
        <w:t>﴾</w:t>
      </w:r>
      <w:r w:rsidRPr="00F76E63">
        <w:rPr>
          <w:sz w:val="28"/>
          <w:szCs w:val="28"/>
          <w:rtl/>
        </w:rPr>
        <w:t xml:space="preserve"> [الحج: 52] </w:t>
      </w:r>
      <w:r w:rsidR="00E3247A" w:rsidRPr="00F76E63">
        <w:rPr>
          <w:sz w:val="28"/>
          <w:szCs w:val="28"/>
          <w:rtl/>
        </w:rPr>
        <w:t>هو حديث النفس</w:t>
      </w:r>
      <w:r w:rsidRPr="00F76E63">
        <w:rPr>
          <w:rFonts w:hint="cs"/>
          <w:sz w:val="28"/>
          <w:szCs w:val="28"/>
          <w:rtl/>
        </w:rPr>
        <w:t xml:space="preserve">، </w:t>
      </w:r>
      <w:r w:rsidR="00E3247A" w:rsidRPr="00F76E63">
        <w:rPr>
          <w:sz w:val="28"/>
          <w:szCs w:val="28"/>
          <w:rtl/>
        </w:rPr>
        <w:t xml:space="preserve">وأما الذين قرروا ما نقل عن السلف فقالوا هذا منقول نقلا ثابتا لا يمكن القدح فيه والقرآن يدل عليه </w:t>
      </w:r>
      <w:r w:rsidRPr="00F76E63">
        <w:rPr>
          <w:rFonts w:hint="cs"/>
          <w:sz w:val="28"/>
          <w:szCs w:val="28"/>
          <w:rtl/>
        </w:rPr>
        <w:t xml:space="preserve">.. </w:t>
      </w:r>
      <w:r w:rsidR="00E3247A" w:rsidRPr="00F76E63">
        <w:rPr>
          <w:sz w:val="28"/>
          <w:szCs w:val="28"/>
          <w:rtl/>
        </w:rPr>
        <w:t>فقالوا الآثار في تفسير هذه الآية معروفة ثابتة في كتب التفسير، والحديث، والقرآن يوافق ذلك فإن نسخ الله لما يلقي الشيطان وإحكامه آياته إنما يكون لرفع ما وقع في آياته، وتمييز الحق من الباطل حتى لا تختلط آياته بغيره</w:t>
      </w:r>
      <w:r w:rsidRPr="00F76E63">
        <w:rPr>
          <w:sz w:val="28"/>
          <w:szCs w:val="28"/>
          <w:rtl/>
        </w:rPr>
        <w:t>ا</w:t>
      </w:r>
      <w:r w:rsidRPr="00F76E63">
        <w:rPr>
          <w:rFonts w:hint="cs"/>
          <w:sz w:val="28"/>
          <w:szCs w:val="28"/>
          <w:rtl/>
        </w:rPr>
        <w:t xml:space="preserve">، </w:t>
      </w:r>
      <w:r w:rsidR="00E3247A" w:rsidRPr="00F76E63">
        <w:rPr>
          <w:sz w:val="28"/>
          <w:szCs w:val="28"/>
          <w:rtl/>
        </w:rPr>
        <w:t>وجعل ما ألقى الشيطان فتنة للذين في قلوبهم مرض، والقاسية قلوبهم إنما يكون إذا كان ذلك ظاهرا يسمعه الناس لا باطنا في النفس والفتنة التي تحصل بهذا النوع من النسخ من جنس الفتنة التي تحصل بالنوع الآخر من النسخ</w:t>
      </w:r>
      <w:r w:rsidRPr="00F76E63">
        <w:rPr>
          <w:rFonts w:hint="cs"/>
          <w:sz w:val="28"/>
          <w:szCs w:val="28"/>
          <w:rtl/>
        </w:rPr>
        <w:t>)</w:t>
      </w:r>
      <w:r w:rsidRPr="00F76E63">
        <w:rPr>
          <w:rStyle w:val="af0"/>
          <w:sz w:val="28"/>
          <w:szCs w:val="28"/>
          <w:rtl/>
        </w:rPr>
        <w:t>(</w:t>
      </w:r>
      <w:r w:rsidRPr="00F76E63">
        <w:rPr>
          <w:rStyle w:val="af0"/>
          <w:sz w:val="28"/>
          <w:szCs w:val="28"/>
          <w:rtl/>
        </w:rPr>
        <w:footnoteReference w:id="163"/>
      </w:r>
      <w:r w:rsidRPr="00F76E63">
        <w:rPr>
          <w:rStyle w:val="af0"/>
          <w:sz w:val="28"/>
          <w:szCs w:val="28"/>
          <w:rtl/>
        </w:rPr>
        <w:t>)</w:t>
      </w:r>
    </w:p>
    <w:p w14:paraId="7527D43B" w14:textId="77777777" w:rsidR="00E3247A" w:rsidRPr="00F76E63" w:rsidRDefault="00E3247A" w:rsidP="0019246B">
      <w:pPr>
        <w:pStyle w:val="aaac"/>
        <w:rPr>
          <w:sz w:val="28"/>
          <w:szCs w:val="28"/>
          <w:rtl/>
        </w:rPr>
      </w:pPr>
      <w:r w:rsidRPr="00F76E63">
        <w:rPr>
          <w:sz w:val="28"/>
          <w:szCs w:val="28"/>
          <w:rtl/>
        </w:rPr>
        <w:lastRenderedPageBreak/>
        <w:t xml:space="preserve">وقال في </w:t>
      </w:r>
      <w:r w:rsidR="0019246B" w:rsidRPr="00F76E63">
        <w:rPr>
          <w:rFonts w:hint="cs"/>
          <w:sz w:val="28"/>
          <w:szCs w:val="28"/>
          <w:rtl/>
        </w:rPr>
        <w:t>(</w:t>
      </w:r>
      <w:r w:rsidRPr="00F76E63">
        <w:rPr>
          <w:sz w:val="28"/>
          <w:szCs w:val="28"/>
          <w:rtl/>
        </w:rPr>
        <w:t>منهاج السنة النبوية</w:t>
      </w:r>
      <w:r w:rsidR="0019246B" w:rsidRPr="00F76E63">
        <w:rPr>
          <w:rFonts w:hint="cs"/>
          <w:sz w:val="28"/>
          <w:szCs w:val="28"/>
          <w:rtl/>
        </w:rPr>
        <w:t>)، أو على الأصح (</w:t>
      </w:r>
      <w:r w:rsidR="0019246B" w:rsidRPr="00F76E63">
        <w:rPr>
          <w:sz w:val="28"/>
          <w:szCs w:val="28"/>
          <w:rtl/>
        </w:rPr>
        <w:t xml:space="preserve">منهاج السنة </w:t>
      </w:r>
      <w:r w:rsidR="0019246B" w:rsidRPr="00F76E63">
        <w:rPr>
          <w:rFonts w:hint="cs"/>
          <w:sz w:val="28"/>
          <w:szCs w:val="28"/>
          <w:rtl/>
        </w:rPr>
        <w:t>المذهبية)</w:t>
      </w:r>
      <w:r w:rsidR="004B50F8" w:rsidRPr="00F76E63">
        <w:rPr>
          <w:sz w:val="28"/>
          <w:szCs w:val="28"/>
          <w:rtl/>
        </w:rPr>
        <w:t xml:space="preserve">: </w:t>
      </w:r>
      <w:r w:rsidR="0019246B" w:rsidRPr="00F76E63">
        <w:rPr>
          <w:rFonts w:hint="cs"/>
          <w:sz w:val="28"/>
          <w:szCs w:val="28"/>
          <w:rtl/>
        </w:rPr>
        <w:t>(</w:t>
      </w:r>
      <w:r w:rsidRPr="00F76E63">
        <w:rPr>
          <w:sz w:val="28"/>
          <w:szCs w:val="28"/>
          <w:rtl/>
        </w:rPr>
        <w:t>وما جرى في (سورة النجم). من قوله تلك الغرانيق العلى وإن شفاعتها لترتجى على المشهور عند السلف والخلف من أن ذلك جرى على لسانه ثم نسخه الله وأبطله</w:t>
      </w:r>
      <w:r w:rsidR="0019246B" w:rsidRPr="00F76E63">
        <w:rPr>
          <w:rFonts w:hint="cs"/>
          <w:sz w:val="28"/>
          <w:szCs w:val="28"/>
          <w:rtl/>
        </w:rPr>
        <w:t>)</w:t>
      </w:r>
      <w:r w:rsidR="0019246B" w:rsidRPr="00F76E63">
        <w:rPr>
          <w:rStyle w:val="af0"/>
          <w:sz w:val="28"/>
          <w:szCs w:val="28"/>
          <w:rtl/>
        </w:rPr>
        <w:t>(</w:t>
      </w:r>
      <w:r w:rsidR="0019246B" w:rsidRPr="00F76E63">
        <w:rPr>
          <w:rStyle w:val="af0"/>
          <w:sz w:val="28"/>
          <w:szCs w:val="28"/>
          <w:rtl/>
        </w:rPr>
        <w:footnoteReference w:id="164"/>
      </w:r>
      <w:r w:rsidR="0019246B" w:rsidRPr="00F76E63">
        <w:rPr>
          <w:rStyle w:val="af0"/>
          <w:sz w:val="28"/>
          <w:szCs w:val="28"/>
          <w:rtl/>
        </w:rPr>
        <w:t>)</w:t>
      </w:r>
    </w:p>
    <w:p w14:paraId="1405C982" w14:textId="77777777" w:rsidR="00E3247A" w:rsidRPr="00F76E63" w:rsidRDefault="0019246B" w:rsidP="00B74EC6">
      <w:pPr>
        <w:pStyle w:val="aaac"/>
        <w:rPr>
          <w:sz w:val="28"/>
          <w:szCs w:val="28"/>
          <w:rtl/>
        </w:rPr>
      </w:pPr>
      <w:r w:rsidRPr="00F76E63">
        <w:rPr>
          <w:rFonts w:hint="cs"/>
          <w:sz w:val="28"/>
          <w:szCs w:val="28"/>
          <w:rtl/>
        </w:rPr>
        <w:t xml:space="preserve">وقد وافقه على هذا أكثر سلفية العصر، فقد قال </w:t>
      </w:r>
      <w:r w:rsidR="00E3247A" w:rsidRPr="00F76E63">
        <w:rPr>
          <w:sz w:val="28"/>
          <w:szCs w:val="28"/>
          <w:rtl/>
        </w:rPr>
        <w:t>سليمان آل شيخ في تيسير العزيز الحميد عن قصة الغرانيق</w:t>
      </w:r>
      <w:r w:rsidR="004B50F8" w:rsidRPr="00F76E63">
        <w:rPr>
          <w:sz w:val="28"/>
          <w:szCs w:val="28"/>
          <w:rtl/>
        </w:rPr>
        <w:t xml:space="preserve">: </w:t>
      </w:r>
      <w:r w:rsidRPr="00F76E63">
        <w:rPr>
          <w:rFonts w:hint="cs"/>
          <w:sz w:val="28"/>
          <w:szCs w:val="28"/>
          <w:rtl/>
        </w:rPr>
        <w:t>(</w:t>
      </w:r>
      <w:r w:rsidR="00E3247A" w:rsidRPr="00F76E63">
        <w:rPr>
          <w:sz w:val="28"/>
          <w:szCs w:val="28"/>
          <w:rtl/>
        </w:rPr>
        <w:t>وهي قصة مشهورة صحيحة رويت عن ابن عباس من طرق بعضها صحيح ورويت عن جماعة من التابعين بأسانيد صحيحة منهم عروة وسعيد بن جبير وأبو العالية وأبو بكر بن عبدالرحمن وعكرمة والضحاك وقتادة ومحمد بن كعب القرظي ومحمد بن قيس والسدي وغيرهم وذكرها أيضا أهل السير وغيرهم وأصلها في الصحيحين والمقصود منها قوله تلك الغرانيق العلى وإن شفاعتهن لترتجى فإن الغرانيق هي الملائكة على قول وعلى آخر هي الأصنام</w:t>
      </w:r>
      <w:r w:rsidRPr="00F76E63">
        <w:rPr>
          <w:rFonts w:hint="cs"/>
          <w:sz w:val="28"/>
          <w:szCs w:val="28"/>
          <w:rtl/>
        </w:rPr>
        <w:t>)</w:t>
      </w:r>
      <w:r w:rsidR="00B74EC6" w:rsidRPr="00F76E63">
        <w:rPr>
          <w:rStyle w:val="af0"/>
          <w:sz w:val="28"/>
          <w:szCs w:val="28"/>
          <w:rtl/>
        </w:rPr>
        <w:t>(</w:t>
      </w:r>
      <w:r w:rsidR="00B74EC6" w:rsidRPr="00F76E63">
        <w:rPr>
          <w:rStyle w:val="af0"/>
          <w:sz w:val="28"/>
          <w:szCs w:val="28"/>
          <w:rtl/>
        </w:rPr>
        <w:footnoteReference w:id="165"/>
      </w:r>
      <w:r w:rsidR="00B74EC6" w:rsidRPr="00F76E63">
        <w:rPr>
          <w:rStyle w:val="af0"/>
          <w:sz w:val="28"/>
          <w:szCs w:val="28"/>
          <w:rtl/>
        </w:rPr>
        <w:t>)</w:t>
      </w:r>
      <w:r w:rsidR="00B74EC6" w:rsidRPr="00F76E63">
        <w:rPr>
          <w:rFonts w:hint="cs"/>
          <w:sz w:val="28"/>
          <w:szCs w:val="28"/>
          <w:rtl/>
        </w:rPr>
        <w:t xml:space="preserve"> </w:t>
      </w:r>
    </w:p>
    <w:p w14:paraId="3D102D42" w14:textId="77777777" w:rsidR="00E3247A" w:rsidRPr="00F76E63" w:rsidRDefault="00E3247A" w:rsidP="00E3247A">
      <w:pPr>
        <w:pStyle w:val="aaac"/>
        <w:rPr>
          <w:sz w:val="28"/>
          <w:szCs w:val="28"/>
          <w:rtl/>
          <w:lang w:bidi="ar-SA"/>
        </w:rPr>
      </w:pPr>
    </w:p>
    <w:p w14:paraId="30A51D30" w14:textId="77777777" w:rsidR="00042216" w:rsidRPr="00F76E63" w:rsidRDefault="00042216" w:rsidP="006A2224">
      <w:pPr>
        <w:pStyle w:val="aaa1"/>
        <w:rPr>
          <w:rFonts w:ascii="mylotus" w:hAnsi="mylotus" w:cs="mylotus"/>
          <w:sz w:val="28"/>
          <w:szCs w:val="28"/>
          <w:rtl/>
        </w:rPr>
      </w:pPr>
      <w:bookmarkStart w:id="30" w:name="_Toc467519304"/>
      <w:r w:rsidRPr="00F76E63">
        <w:rPr>
          <w:rFonts w:ascii="mylotus" w:hAnsi="mylotus" w:cs="mylotus" w:hint="cs"/>
          <w:sz w:val="28"/>
          <w:szCs w:val="28"/>
          <w:rtl/>
        </w:rPr>
        <w:lastRenderedPageBreak/>
        <w:t>رسول الله .. والسحرة</w:t>
      </w:r>
      <w:bookmarkEnd w:id="30"/>
    </w:p>
    <w:p w14:paraId="495D769B" w14:textId="77777777" w:rsidR="009A5C89" w:rsidRPr="00F76E63" w:rsidRDefault="009A5C89" w:rsidP="00B74EC6">
      <w:pPr>
        <w:pStyle w:val="aaac"/>
        <w:rPr>
          <w:sz w:val="28"/>
          <w:szCs w:val="28"/>
          <w:rtl/>
          <w:lang w:bidi="ar-SA"/>
        </w:rPr>
      </w:pPr>
      <w:r w:rsidRPr="00F76E63">
        <w:rPr>
          <w:rFonts w:hint="cs"/>
          <w:sz w:val="28"/>
          <w:szCs w:val="28"/>
          <w:rtl/>
          <w:lang w:bidi="ar-SA"/>
        </w:rPr>
        <w:t xml:space="preserve">لم يكتف أصحاب السنة المذهبية </w:t>
      </w:r>
      <w:r w:rsidR="006027B3" w:rsidRPr="00F76E63">
        <w:rPr>
          <w:rFonts w:hint="cs"/>
          <w:sz w:val="28"/>
          <w:szCs w:val="28"/>
          <w:rtl/>
          <w:lang w:bidi="ar-SA"/>
        </w:rPr>
        <w:t xml:space="preserve">ببيان ضعف رسول الله </w:t>
      </w:r>
      <w:r w:rsidR="006027B3" w:rsidRPr="00F76E63">
        <w:rPr>
          <w:sz w:val="28"/>
          <w:szCs w:val="28"/>
          <w:lang w:bidi="ar-SA"/>
        </w:rPr>
        <w:sym w:font="Abo-thar" w:char="F061"/>
      </w:r>
      <w:r w:rsidR="006027B3" w:rsidRPr="00F76E63">
        <w:rPr>
          <w:rFonts w:hint="cs"/>
          <w:sz w:val="28"/>
          <w:szCs w:val="28"/>
          <w:rtl/>
          <w:lang w:bidi="ar-SA"/>
        </w:rPr>
        <w:t xml:space="preserve"> أمام الشياطين، وتسلطهم عليه، بل </w:t>
      </w:r>
      <w:r w:rsidR="00B74EC6" w:rsidRPr="00F76E63">
        <w:rPr>
          <w:rFonts w:hint="cs"/>
          <w:sz w:val="28"/>
          <w:szCs w:val="28"/>
          <w:rtl/>
          <w:lang w:bidi="ar-SA"/>
        </w:rPr>
        <w:t>أ</w:t>
      </w:r>
      <w:r w:rsidR="006027B3" w:rsidRPr="00F76E63">
        <w:rPr>
          <w:rFonts w:hint="cs"/>
          <w:sz w:val="28"/>
          <w:szCs w:val="28"/>
          <w:rtl/>
          <w:lang w:bidi="ar-SA"/>
        </w:rPr>
        <w:t>ضافوا إلى ذلك أيضا ضعفه أمام السحرة، وتسلطهم عليه إلى درجة أنه قضى مدة ستة أشهر من عمر نبوته المباركة، وهو لا يعي ما يفعل.</w:t>
      </w:r>
    </w:p>
    <w:p w14:paraId="219BECAE" w14:textId="77777777" w:rsidR="006027B3" w:rsidRPr="00F76E63" w:rsidRDefault="006027B3" w:rsidP="006027B3">
      <w:pPr>
        <w:pStyle w:val="aaac"/>
        <w:rPr>
          <w:sz w:val="28"/>
          <w:szCs w:val="28"/>
          <w:rtl/>
          <w:lang w:bidi="ar-SA"/>
        </w:rPr>
      </w:pPr>
      <w:r w:rsidRPr="00F76E63">
        <w:rPr>
          <w:rFonts w:hint="cs"/>
          <w:sz w:val="28"/>
          <w:szCs w:val="28"/>
          <w:rtl/>
          <w:lang w:bidi="ar-SA"/>
        </w:rPr>
        <w:t xml:space="preserve">ولسنا ندري كيف غاب على هؤلاء تلك الآيات الكريمة الكثيرة التي تبين عصمة الله </w:t>
      </w:r>
      <w:r w:rsidR="00424DEF" w:rsidRPr="00F76E63">
        <w:rPr>
          <w:rFonts w:hint="cs"/>
          <w:sz w:val="28"/>
          <w:szCs w:val="28"/>
          <w:rtl/>
          <w:lang w:bidi="ar-SA"/>
        </w:rPr>
        <w:t xml:space="preserve">تعالى </w:t>
      </w:r>
      <w:r w:rsidRPr="00F76E63">
        <w:rPr>
          <w:rFonts w:hint="cs"/>
          <w:sz w:val="28"/>
          <w:szCs w:val="28"/>
          <w:rtl/>
          <w:lang w:bidi="ar-SA"/>
        </w:rPr>
        <w:t xml:space="preserve">لنبيه </w:t>
      </w:r>
      <w:r w:rsidRPr="00F76E63">
        <w:rPr>
          <w:rFonts w:hint="cs"/>
          <w:sz w:val="28"/>
          <w:szCs w:val="28"/>
          <w:lang w:bidi="ar-SA"/>
        </w:rPr>
        <w:sym w:font="Abo-thar" w:char="F061"/>
      </w:r>
      <w:r w:rsidRPr="00F76E63">
        <w:rPr>
          <w:rFonts w:hint="cs"/>
          <w:sz w:val="28"/>
          <w:szCs w:val="28"/>
          <w:rtl/>
          <w:lang w:bidi="ar-SA"/>
        </w:rPr>
        <w:t xml:space="preserve">، وأنه لو كاده الإنس والجن، فلن يستطيعوا أن يفعلوا له شيئا، كما قال تعالى مقررا ذلك: </w:t>
      </w:r>
      <w:r w:rsidR="00822965" w:rsidRPr="00F76E63">
        <w:rPr>
          <w:sz w:val="28"/>
          <w:szCs w:val="28"/>
          <w:rtl/>
          <w:lang w:bidi="ar-SA"/>
        </w:rPr>
        <w:t>﴿</w:t>
      </w:r>
      <w:r w:rsidRPr="00F76E63">
        <w:rPr>
          <w:sz w:val="28"/>
          <w:szCs w:val="28"/>
          <w:rtl/>
          <w:lang w:bidi="ar-SA"/>
        </w:rPr>
        <w:t>أَيُّهَا الرَّسُولُ بَلِّغْ مَا أُنْزِلَ إِلَيْكَ مِنْ رَبِّكَ وَإِنْ لَمْ تَفْعَلْ فَمَا بَلَّغْتَ رِسَالَتَهُ وَاللَّهُ يَعْصِمُكَ مِنَ النَّاسِ إِنَّ اللَّهَ لَا يَهْدِي الْقَوْمَ الْكَافِرِينَ</w:t>
      </w:r>
      <w:r w:rsidR="00822965" w:rsidRPr="00F76E63">
        <w:rPr>
          <w:sz w:val="28"/>
          <w:szCs w:val="28"/>
          <w:rtl/>
          <w:lang w:bidi="ar-SA"/>
        </w:rPr>
        <w:t>﴾</w:t>
      </w:r>
      <w:r w:rsidRPr="00F76E63">
        <w:rPr>
          <w:sz w:val="28"/>
          <w:szCs w:val="28"/>
          <w:rtl/>
          <w:lang w:bidi="ar-SA"/>
        </w:rPr>
        <w:t xml:space="preserve"> [المائدة: 67]</w:t>
      </w:r>
    </w:p>
    <w:p w14:paraId="75D396EA" w14:textId="77777777" w:rsidR="006027B3" w:rsidRPr="00F76E63" w:rsidRDefault="006027B3" w:rsidP="006027B3">
      <w:pPr>
        <w:pStyle w:val="aaac"/>
        <w:rPr>
          <w:sz w:val="28"/>
          <w:szCs w:val="28"/>
          <w:rtl/>
          <w:lang w:bidi="ar-SA"/>
        </w:rPr>
      </w:pPr>
      <w:r w:rsidRPr="00F76E63">
        <w:rPr>
          <w:rFonts w:hint="cs"/>
          <w:sz w:val="28"/>
          <w:szCs w:val="28"/>
          <w:rtl/>
          <w:lang w:bidi="ar-SA"/>
        </w:rPr>
        <w:t xml:space="preserve">ولهذا فإن كل ذلك الأسطول من المشركين والمنافقين واليهود ومرضى القلوب لم يستطيعوا </w:t>
      </w:r>
      <w:r w:rsidR="00424DEF" w:rsidRPr="00F76E63">
        <w:rPr>
          <w:rFonts w:hint="cs"/>
          <w:sz w:val="28"/>
          <w:szCs w:val="28"/>
          <w:rtl/>
          <w:lang w:bidi="ar-SA"/>
        </w:rPr>
        <w:t xml:space="preserve">ـ </w:t>
      </w:r>
      <w:r w:rsidRPr="00F76E63">
        <w:rPr>
          <w:rFonts w:hint="cs"/>
          <w:sz w:val="28"/>
          <w:szCs w:val="28"/>
          <w:rtl/>
          <w:lang w:bidi="ar-SA"/>
        </w:rPr>
        <w:t xml:space="preserve">مع كيدهم المتواصل </w:t>
      </w:r>
      <w:r w:rsidR="00424DEF" w:rsidRPr="00F76E63">
        <w:rPr>
          <w:rFonts w:hint="cs"/>
          <w:sz w:val="28"/>
          <w:szCs w:val="28"/>
          <w:rtl/>
          <w:lang w:bidi="ar-SA"/>
        </w:rPr>
        <w:t xml:space="preserve">ـ </w:t>
      </w:r>
      <w:r w:rsidRPr="00F76E63">
        <w:rPr>
          <w:rFonts w:hint="cs"/>
          <w:sz w:val="28"/>
          <w:szCs w:val="28"/>
          <w:rtl/>
          <w:lang w:bidi="ar-SA"/>
        </w:rPr>
        <w:t xml:space="preserve">أن يفعلوا شيئا لرسول الله </w:t>
      </w:r>
      <w:r w:rsidRPr="00F76E63">
        <w:rPr>
          <w:rFonts w:hint="cs"/>
          <w:sz w:val="28"/>
          <w:szCs w:val="28"/>
          <w:lang w:bidi="ar-SA"/>
        </w:rPr>
        <w:sym w:font="Abo-thar" w:char="F061"/>
      </w:r>
      <w:r w:rsidRPr="00F76E63">
        <w:rPr>
          <w:rFonts w:hint="cs"/>
          <w:sz w:val="28"/>
          <w:szCs w:val="28"/>
          <w:rtl/>
          <w:lang w:bidi="ar-SA"/>
        </w:rPr>
        <w:t>.</w:t>
      </w:r>
    </w:p>
    <w:p w14:paraId="515188B1" w14:textId="77777777" w:rsidR="006027B3" w:rsidRPr="00F76E63" w:rsidRDefault="006027B3" w:rsidP="006027B3">
      <w:pPr>
        <w:pStyle w:val="aaac"/>
        <w:rPr>
          <w:sz w:val="28"/>
          <w:szCs w:val="28"/>
          <w:rtl/>
          <w:lang w:bidi="ar-SA"/>
        </w:rPr>
      </w:pPr>
      <w:r w:rsidRPr="00F76E63">
        <w:rPr>
          <w:rFonts w:hint="cs"/>
          <w:sz w:val="28"/>
          <w:szCs w:val="28"/>
          <w:rtl/>
          <w:lang w:bidi="ar-SA"/>
        </w:rPr>
        <w:t xml:space="preserve">وليت الذين اتهموا السحرة بالقدرة على النفوذ إلى المحال المقدسة للإدراك عند رسول الله </w:t>
      </w:r>
      <w:r w:rsidRPr="00F76E63">
        <w:rPr>
          <w:rFonts w:hint="cs"/>
          <w:sz w:val="28"/>
          <w:szCs w:val="28"/>
          <w:lang w:bidi="ar-SA"/>
        </w:rPr>
        <w:sym w:font="Abo-thar" w:char="F061"/>
      </w:r>
      <w:r w:rsidRPr="00F76E63">
        <w:rPr>
          <w:rFonts w:hint="cs"/>
          <w:sz w:val="28"/>
          <w:szCs w:val="28"/>
          <w:rtl/>
          <w:lang w:bidi="ar-SA"/>
        </w:rPr>
        <w:t xml:space="preserve"> اكتفوا بالصراع مع تلك الآيات الكريمة التي تعد بحفظ رسول الله </w:t>
      </w:r>
      <w:r w:rsidRPr="00F76E63">
        <w:rPr>
          <w:rFonts w:hint="cs"/>
          <w:sz w:val="28"/>
          <w:szCs w:val="28"/>
          <w:lang w:bidi="ar-SA"/>
        </w:rPr>
        <w:sym w:font="Abo-thar" w:char="F061"/>
      </w:r>
      <w:r w:rsidRPr="00F76E63">
        <w:rPr>
          <w:rFonts w:hint="cs"/>
          <w:sz w:val="28"/>
          <w:szCs w:val="28"/>
          <w:rtl/>
          <w:lang w:bidi="ar-SA"/>
        </w:rPr>
        <w:t xml:space="preserve"> من كل سوء.. لأنهم قد يجدون بعض المنافذ والتبريرات التي تجعلهم يعطلون معناها أو يؤولونه.. </w:t>
      </w:r>
    </w:p>
    <w:p w14:paraId="3FF5C78A" w14:textId="77777777" w:rsidR="006027B3" w:rsidRPr="00F76E63" w:rsidRDefault="006027B3" w:rsidP="006027B3">
      <w:pPr>
        <w:pStyle w:val="aaac"/>
        <w:rPr>
          <w:sz w:val="28"/>
          <w:szCs w:val="28"/>
          <w:rtl/>
          <w:lang w:bidi="ar-SA"/>
        </w:rPr>
      </w:pPr>
      <w:r w:rsidRPr="00F76E63">
        <w:rPr>
          <w:rFonts w:hint="cs"/>
          <w:sz w:val="28"/>
          <w:szCs w:val="28"/>
          <w:rtl/>
          <w:lang w:bidi="ar-SA"/>
        </w:rPr>
        <w:t xml:space="preserve">لكن المشكلة أنهم يعطلون نصوصا قرآنية صريحة تنفي أن يكون رسول الله </w:t>
      </w:r>
      <w:r w:rsidRPr="00F76E63">
        <w:rPr>
          <w:rFonts w:hint="cs"/>
          <w:sz w:val="28"/>
          <w:szCs w:val="28"/>
          <w:lang w:bidi="ar-SA"/>
        </w:rPr>
        <w:sym w:font="Abo-thar" w:char="F061"/>
      </w:r>
      <w:r w:rsidRPr="00F76E63">
        <w:rPr>
          <w:rFonts w:hint="cs"/>
          <w:sz w:val="28"/>
          <w:szCs w:val="28"/>
          <w:rtl/>
          <w:lang w:bidi="ar-SA"/>
        </w:rPr>
        <w:t xml:space="preserve"> ساحرا، أو مسحورا، أو واقعا تحت تأثير أي سحر أو عين أو أي قوة غيبية غير القوة الإلهية.</w:t>
      </w:r>
    </w:p>
    <w:p w14:paraId="52F4DFC9" w14:textId="77777777" w:rsidR="006027B3" w:rsidRPr="00F76E63" w:rsidRDefault="006027B3" w:rsidP="006027B3">
      <w:pPr>
        <w:pStyle w:val="aaac"/>
        <w:rPr>
          <w:sz w:val="28"/>
          <w:szCs w:val="28"/>
          <w:rtl/>
          <w:lang w:bidi="ar-SA"/>
        </w:rPr>
      </w:pPr>
      <w:r w:rsidRPr="00F76E63">
        <w:rPr>
          <w:rFonts w:hint="cs"/>
          <w:sz w:val="28"/>
          <w:szCs w:val="28"/>
          <w:rtl/>
          <w:lang w:bidi="ar-SA"/>
        </w:rPr>
        <w:t>بل إن الله تعالى يخبر أن ادعاء السحر، وربط أي أمر بالسحر من شأن الكفرة، لا من هذه الأمة فقط، بل من الأمم جميعا..</w:t>
      </w:r>
    </w:p>
    <w:p w14:paraId="1739F604" w14:textId="77777777" w:rsidR="006027B3" w:rsidRPr="00F76E63" w:rsidRDefault="006027B3" w:rsidP="006027B3">
      <w:pPr>
        <w:pStyle w:val="aaac"/>
        <w:rPr>
          <w:sz w:val="28"/>
          <w:szCs w:val="28"/>
          <w:rtl/>
          <w:lang w:bidi="ar-SA"/>
        </w:rPr>
      </w:pPr>
      <w:r w:rsidRPr="00F76E63">
        <w:rPr>
          <w:rFonts w:hint="cs"/>
          <w:sz w:val="28"/>
          <w:szCs w:val="28"/>
          <w:rtl/>
          <w:lang w:bidi="ar-SA"/>
        </w:rPr>
        <w:t xml:space="preserve">فالله تعالى يذكر عن موسى عليه السلام أنه لما جاء قومه بما جاءهم به من آيات الله البينات اتهموه بالسحر، قال تعالى: </w:t>
      </w:r>
      <w:r w:rsidR="00822965" w:rsidRPr="00F76E63">
        <w:rPr>
          <w:sz w:val="28"/>
          <w:szCs w:val="28"/>
          <w:rtl/>
          <w:lang w:bidi="ar-SA"/>
        </w:rPr>
        <w:t>﴿</w:t>
      </w:r>
      <w:r w:rsidRPr="00F76E63">
        <w:rPr>
          <w:sz w:val="28"/>
          <w:szCs w:val="28"/>
          <w:rtl/>
          <w:lang w:bidi="ar-SA"/>
        </w:rPr>
        <w:t xml:space="preserve"> فَلَمَّا جَاءَتْهُمْ آيَاتُنَا مُبْصِرَةً قَالُوا هَذَا سِحْرٌ مُبِينٌ </w:t>
      </w:r>
      <w:r w:rsidR="00822965" w:rsidRPr="00F76E63">
        <w:rPr>
          <w:sz w:val="28"/>
          <w:szCs w:val="28"/>
          <w:rtl/>
          <w:lang w:bidi="ar-SA"/>
        </w:rPr>
        <w:t>﴾</w:t>
      </w:r>
      <w:r w:rsidRPr="00F76E63">
        <w:rPr>
          <w:sz w:val="28"/>
          <w:szCs w:val="28"/>
          <w:rtl/>
          <w:lang w:bidi="ar-SA"/>
        </w:rPr>
        <w:t xml:space="preserve"> [النمل: 13]</w:t>
      </w:r>
    </w:p>
    <w:p w14:paraId="259FC2AF" w14:textId="77777777" w:rsidR="006027B3" w:rsidRPr="00F76E63" w:rsidRDefault="006027B3" w:rsidP="006027B3">
      <w:pPr>
        <w:pStyle w:val="aaac"/>
        <w:rPr>
          <w:sz w:val="28"/>
          <w:szCs w:val="28"/>
          <w:rtl/>
          <w:lang w:bidi="ar-SA"/>
        </w:rPr>
      </w:pPr>
      <w:r w:rsidRPr="00F76E63">
        <w:rPr>
          <w:rFonts w:hint="cs"/>
          <w:sz w:val="28"/>
          <w:szCs w:val="28"/>
          <w:rtl/>
          <w:lang w:bidi="ar-SA"/>
        </w:rPr>
        <w:lastRenderedPageBreak/>
        <w:t xml:space="preserve">ومثله المسيح عليه السلام الذي جاء بالبينات لكن مرضى القلوب لم يروها آيات من الله، بل رأوها خوارق من السحرة، قال تعالى: </w:t>
      </w:r>
      <w:r w:rsidR="00822965" w:rsidRPr="00F76E63">
        <w:rPr>
          <w:sz w:val="28"/>
          <w:szCs w:val="28"/>
          <w:rtl/>
          <w:lang w:bidi="ar-SA"/>
        </w:rPr>
        <w:t>﴿</w:t>
      </w:r>
      <w:r w:rsidRPr="00F76E63">
        <w:rPr>
          <w:sz w:val="28"/>
          <w:szCs w:val="28"/>
          <w:rtl/>
          <w:lang w:bidi="ar-SA"/>
        </w:rPr>
        <w:t>وَإِذْ قَالَ عِيسَى ابْنُ مَرْيَمَ يَابَنِي إِسْرَائِيلَ إِنِّي رَسُولُ اللَّهِ إِلَيْكُمْ مُصَدِّقًا لِمَا بَيْنَ يَدَيَّ مِنَ التَّوْرَاةِ وَمُبَشِّرًا بِرَسُولٍ يَأْتِي مِنْ بَعْدِي اسْمُهُ أَحْمَدُ فَلَمَّا جَاءَهُمْ بِالْبَيِّنَاتِ قَالُوا هَذَا سِحْرٌ مُبِينٌ</w:t>
      </w:r>
      <w:r w:rsidR="00822965" w:rsidRPr="00F76E63">
        <w:rPr>
          <w:sz w:val="28"/>
          <w:szCs w:val="28"/>
          <w:rtl/>
          <w:lang w:bidi="ar-SA"/>
        </w:rPr>
        <w:t>﴾</w:t>
      </w:r>
      <w:r w:rsidRPr="00F76E63">
        <w:rPr>
          <w:sz w:val="28"/>
          <w:szCs w:val="28"/>
          <w:rtl/>
          <w:lang w:bidi="ar-SA"/>
        </w:rPr>
        <w:t xml:space="preserve"> [الصف: 6]</w:t>
      </w:r>
    </w:p>
    <w:p w14:paraId="7CFC7522" w14:textId="77777777" w:rsidR="006027B3" w:rsidRPr="00F76E63" w:rsidRDefault="006027B3" w:rsidP="006027B3">
      <w:pPr>
        <w:pStyle w:val="aaac"/>
        <w:rPr>
          <w:sz w:val="28"/>
          <w:szCs w:val="28"/>
          <w:rtl/>
          <w:lang w:bidi="ar-SA"/>
        </w:rPr>
      </w:pPr>
      <w:r w:rsidRPr="00F76E63">
        <w:rPr>
          <w:rFonts w:hint="cs"/>
          <w:sz w:val="28"/>
          <w:szCs w:val="28"/>
          <w:rtl/>
          <w:lang w:bidi="ar-SA"/>
        </w:rPr>
        <w:t xml:space="preserve">وهكذا كان الأمر مع نبينا </w:t>
      </w:r>
      <w:r w:rsidRPr="00F76E63">
        <w:rPr>
          <w:rFonts w:hint="cs"/>
          <w:sz w:val="28"/>
          <w:szCs w:val="28"/>
          <w:lang w:bidi="ar-SA"/>
        </w:rPr>
        <w:sym w:font="Abo-thar" w:char="F061"/>
      </w:r>
      <w:r w:rsidRPr="00F76E63">
        <w:rPr>
          <w:rFonts w:hint="cs"/>
          <w:sz w:val="28"/>
          <w:szCs w:val="28"/>
          <w:rtl/>
          <w:lang w:bidi="ar-SA"/>
        </w:rPr>
        <w:t xml:space="preserve"> الذي بادره قومه بالاتهام بالسحر، قال تعالى: </w:t>
      </w:r>
      <w:r w:rsidR="00822965" w:rsidRPr="00F76E63">
        <w:rPr>
          <w:sz w:val="28"/>
          <w:szCs w:val="28"/>
          <w:rtl/>
          <w:lang w:bidi="ar-SA"/>
        </w:rPr>
        <w:t>﴿</w:t>
      </w:r>
      <w:r w:rsidRPr="00F76E63">
        <w:rPr>
          <w:sz w:val="28"/>
          <w:szCs w:val="28"/>
          <w:rtl/>
          <w:lang w:bidi="ar-SA"/>
        </w:rPr>
        <w:t xml:space="preserve">وَلَوْ نَزَّلْنَا عَلَيْكَ كِتَابًا فِي قِرْطَاسٍ فَلَمَسُوهُ بِأَيْدِيهِمْ لَقَالَ الَّذِينَ كَفَرُوا إِنْ هَذَا إِلَّا سِحْرٌ مُبِينٌ </w:t>
      </w:r>
      <w:r w:rsidR="00822965" w:rsidRPr="00F76E63">
        <w:rPr>
          <w:sz w:val="28"/>
          <w:szCs w:val="28"/>
          <w:rtl/>
          <w:lang w:bidi="ar-SA"/>
        </w:rPr>
        <w:t>﴾</w:t>
      </w:r>
      <w:r w:rsidRPr="00F76E63">
        <w:rPr>
          <w:sz w:val="28"/>
          <w:szCs w:val="28"/>
          <w:rtl/>
          <w:lang w:bidi="ar-SA"/>
        </w:rPr>
        <w:t xml:space="preserve"> [الأنعام: 7]</w:t>
      </w:r>
    </w:p>
    <w:p w14:paraId="7C269714" w14:textId="77777777" w:rsidR="006027B3" w:rsidRPr="00F76E63" w:rsidRDefault="006027B3" w:rsidP="006027B3">
      <w:pPr>
        <w:pStyle w:val="aaac"/>
        <w:rPr>
          <w:sz w:val="28"/>
          <w:szCs w:val="28"/>
          <w:rtl/>
          <w:lang w:bidi="ar-SA"/>
        </w:rPr>
      </w:pPr>
      <w:r w:rsidRPr="00F76E63">
        <w:rPr>
          <w:rFonts w:hint="cs"/>
          <w:sz w:val="28"/>
          <w:szCs w:val="28"/>
          <w:rtl/>
          <w:lang w:bidi="ar-SA"/>
        </w:rPr>
        <w:t>وقال ـ يرسم مشهدا من مشاهد المواجهة بين دين الله ودين الشياطين ـ</w:t>
      </w:r>
      <w:r w:rsidR="004B50F8" w:rsidRPr="00F76E63">
        <w:rPr>
          <w:rFonts w:hint="cs"/>
          <w:sz w:val="28"/>
          <w:szCs w:val="28"/>
          <w:rtl/>
          <w:lang w:bidi="ar-SA"/>
        </w:rPr>
        <w:t xml:space="preserve">: </w:t>
      </w:r>
      <w:r w:rsidR="00822965" w:rsidRPr="00F76E63">
        <w:rPr>
          <w:sz w:val="28"/>
          <w:szCs w:val="28"/>
          <w:rtl/>
          <w:lang w:bidi="ar-SA"/>
        </w:rPr>
        <w:t>﴿</w:t>
      </w:r>
      <w:r w:rsidRPr="00F76E63">
        <w:rPr>
          <w:sz w:val="28"/>
          <w:szCs w:val="28"/>
          <w:rtl/>
          <w:lang w:bidi="ar-SA"/>
        </w:rPr>
        <w:t xml:space="preserve">وَإِذَا تُتْلَى عَلَيْهِمْ آيَاتُنَا بَيِّنَاتٍ قَالُوا مَا هَذَا إِلَّا رَجُلٌ يُرِيدُ أَنْ يَصُدَّكُمْ عَمَّا كَانَ يَعْبُدُ آبَاؤُكُمْ وَقَالُوا مَا هَذَا إِلَّا إِفْكٌ مُفْتَرًى وَقَالَ الَّذِينَ كَفَرُوا لِلْحَقِّ لَمَّا جَاءَهُمْ إِنْ هَذَا إِلَّا سِحْرٌ مُبِينٌ </w:t>
      </w:r>
      <w:r w:rsidR="00822965" w:rsidRPr="00F76E63">
        <w:rPr>
          <w:sz w:val="28"/>
          <w:szCs w:val="28"/>
          <w:rtl/>
          <w:lang w:bidi="ar-SA"/>
        </w:rPr>
        <w:t>﴾</w:t>
      </w:r>
      <w:r w:rsidRPr="00F76E63">
        <w:rPr>
          <w:sz w:val="28"/>
          <w:szCs w:val="28"/>
          <w:rtl/>
          <w:lang w:bidi="ar-SA"/>
        </w:rPr>
        <w:t xml:space="preserve"> [سبأ: 43]</w:t>
      </w:r>
    </w:p>
    <w:p w14:paraId="6F7ED2AC" w14:textId="77777777" w:rsidR="006027B3" w:rsidRPr="00F76E63" w:rsidRDefault="006027B3" w:rsidP="00424DEF">
      <w:pPr>
        <w:pStyle w:val="aaac"/>
        <w:rPr>
          <w:sz w:val="28"/>
          <w:szCs w:val="28"/>
          <w:rtl/>
          <w:lang w:bidi="ar-SA"/>
        </w:rPr>
      </w:pPr>
      <w:r w:rsidRPr="00F76E63">
        <w:rPr>
          <w:rFonts w:hint="cs"/>
          <w:sz w:val="28"/>
          <w:szCs w:val="28"/>
          <w:rtl/>
          <w:lang w:bidi="ar-SA"/>
        </w:rPr>
        <w:t xml:space="preserve">ولم يقتصر الأمر على دعوى السحر التي تجعل رسول الله </w:t>
      </w:r>
      <w:r w:rsidRPr="00F76E63">
        <w:rPr>
          <w:rFonts w:hint="cs"/>
          <w:sz w:val="28"/>
          <w:szCs w:val="28"/>
          <w:lang w:bidi="ar-SA"/>
        </w:rPr>
        <w:sym w:font="Abo-thar" w:char="F061"/>
      </w:r>
      <w:r w:rsidRPr="00F76E63">
        <w:rPr>
          <w:rFonts w:hint="cs"/>
          <w:sz w:val="28"/>
          <w:szCs w:val="28"/>
          <w:rtl/>
          <w:lang w:bidi="ar-SA"/>
        </w:rPr>
        <w:t xml:space="preserve"> فاعلا ومؤثرا، بل ورد في النصوص المقدسة بيان اتهام المحاربين للنبوة للنبي </w:t>
      </w:r>
      <w:r w:rsidRPr="00F76E63">
        <w:rPr>
          <w:rFonts w:hint="cs"/>
          <w:sz w:val="28"/>
          <w:szCs w:val="28"/>
          <w:lang w:bidi="ar-SA"/>
        </w:rPr>
        <w:sym w:font="Abo-thar" w:char="F061"/>
      </w:r>
      <w:r w:rsidRPr="00F76E63">
        <w:rPr>
          <w:rFonts w:hint="cs"/>
          <w:sz w:val="28"/>
          <w:szCs w:val="28"/>
          <w:rtl/>
          <w:lang w:bidi="ar-SA"/>
        </w:rPr>
        <w:t xml:space="preserve"> بأنه كان خاضعا </w:t>
      </w:r>
      <w:r w:rsidR="00424DEF" w:rsidRPr="00F76E63">
        <w:rPr>
          <w:rFonts w:hint="cs"/>
          <w:sz w:val="28"/>
          <w:szCs w:val="28"/>
          <w:rtl/>
          <w:lang w:bidi="ar-SA"/>
        </w:rPr>
        <w:t>ل</w:t>
      </w:r>
      <w:r w:rsidRPr="00F76E63">
        <w:rPr>
          <w:rFonts w:hint="cs"/>
          <w:sz w:val="28"/>
          <w:szCs w:val="28"/>
          <w:rtl/>
          <w:lang w:bidi="ar-SA"/>
        </w:rPr>
        <w:t xml:space="preserve">تأثير السحرة والسحرة، </w:t>
      </w:r>
      <w:r w:rsidR="00B834DB" w:rsidRPr="00F76E63">
        <w:rPr>
          <w:rFonts w:hint="cs"/>
          <w:sz w:val="28"/>
          <w:szCs w:val="28"/>
          <w:rtl/>
          <w:lang w:bidi="ar-SA"/>
        </w:rPr>
        <w:t xml:space="preserve">قال تعالى مخبرا عن موقف المشركين من دعوة رسول الله </w:t>
      </w:r>
      <w:r w:rsidR="00B834DB" w:rsidRPr="00F76E63">
        <w:rPr>
          <w:rFonts w:hint="cs"/>
          <w:sz w:val="28"/>
          <w:szCs w:val="28"/>
          <w:lang w:bidi="ar-SA"/>
        </w:rPr>
        <w:sym w:font="Abo-thar" w:char="F061"/>
      </w:r>
      <w:r w:rsidR="00B834DB" w:rsidRPr="00F76E63">
        <w:rPr>
          <w:rFonts w:hint="cs"/>
          <w:sz w:val="28"/>
          <w:szCs w:val="28"/>
          <w:rtl/>
          <w:lang w:bidi="ar-SA"/>
        </w:rPr>
        <w:t>:</w:t>
      </w:r>
      <w:r w:rsidR="00822965" w:rsidRPr="00F76E63">
        <w:rPr>
          <w:sz w:val="28"/>
          <w:szCs w:val="28"/>
          <w:rtl/>
          <w:lang w:bidi="ar-SA"/>
        </w:rPr>
        <w:t>﴿</w:t>
      </w:r>
      <w:r w:rsidR="00B834DB" w:rsidRPr="00F76E63">
        <w:rPr>
          <w:sz w:val="28"/>
          <w:szCs w:val="28"/>
          <w:rtl/>
          <w:lang w:bidi="ar-SA"/>
        </w:rPr>
        <w:t xml:space="preserve"> نَحْنُ أَعْلَمُ بِمَا يَسْتَمِعُونَ بِهِ إِذْ يَسْتَمِعُونَ إِلَيْكَ وَإِذْ هُمْ نَجْوَى إِذْ يَقُولُ الظَّالِمُونَ إِنْ تَتَّبِعُونَ إِلَّا رَجُلًا مَسْحُورًا </w:t>
      </w:r>
      <w:r w:rsidR="00822965" w:rsidRPr="00F76E63">
        <w:rPr>
          <w:sz w:val="28"/>
          <w:szCs w:val="28"/>
          <w:rtl/>
          <w:lang w:bidi="ar-SA"/>
        </w:rPr>
        <w:t>﴾</w:t>
      </w:r>
      <w:r w:rsidR="00B834DB" w:rsidRPr="00F76E63">
        <w:rPr>
          <w:sz w:val="28"/>
          <w:szCs w:val="28"/>
          <w:rtl/>
          <w:lang w:bidi="ar-SA"/>
        </w:rPr>
        <w:t xml:space="preserve"> [الإسراء: 47]</w:t>
      </w:r>
    </w:p>
    <w:p w14:paraId="6F650CCA" w14:textId="77777777" w:rsidR="00B834DB" w:rsidRPr="00F76E63" w:rsidRDefault="00B834DB" w:rsidP="00424DEF">
      <w:pPr>
        <w:pStyle w:val="aaac"/>
        <w:rPr>
          <w:sz w:val="28"/>
          <w:szCs w:val="28"/>
          <w:rtl/>
          <w:lang w:bidi="ar-SA"/>
        </w:rPr>
      </w:pPr>
      <w:r w:rsidRPr="00F76E63">
        <w:rPr>
          <w:rFonts w:hint="cs"/>
          <w:sz w:val="28"/>
          <w:szCs w:val="28"/>
          <w:rtl/>
          <w:lang w:bidi="ar-SA"/>
        </w:rPr>
        <w:t xml:space="preserve">وقد أخبر القرآن الكريم أن ذلك لم يكن خاصا برسول الله </w:t>
      </w:r>
      <w:r w:rsidRPr="00F76E63">
        <w:rPr>
          <w:rFonts w:hint="cs"/>
          <w:sz w:val="28"/>
          <w:szCs w:val="28"/>
          <w:lang w:bidi="ar-SA"/>
        </w:rPr>
        <w:sym w:font="Abo-thar" w:char="F061"/>
      </w:r>
      <w:r w:rsidRPr="00F76E63">
        <w:rPr>
          <w:rFonts w:hint="cs"/>
          <w:sz w:val="28"/>
          <w:szCs w:val="28"/>
          <w:rtl/>
          <w:lang w:bidi="ar-SA"/>
        </w:rPr>
        <w:t xml:space="preserve">، بل إن سائر الأنبياء اتهموا أيضا بأنهم كانوا خاضعين لتأثير السحرة، قال تعالى عن موسى </w:t>
      </w:r>
      <w:r w:rsidRPr="00F76E63">
        <w:rPr>
          <w:rFonts w:hint="cs"/>
          <w:sz w:val="28"/>
          <w:szCs w:val="28"/>
          <w:rtl/>
          <w:lang w:val="en-US" w:bidi="ar-SA"/>
        </w:rPr>
        <w:t xml:space="preserve">عليه السلام: </w:t>
      </w:r>
      <w:r w:rsidR="00822965" w:rsidRPr="00F76E63">
        <w:rPr>
          <w:sz w:val="28"/>
          <w:szCs w:val="28"/>
          <w:rtl/>
          <w:lang w:bidi="ar-SA"/>
        </w:rPr>
        <w:t>﴿</w:t>
      </w:r>
      <w:r w:rsidRPr="00F76E63">
        <w:rPr>
          <w:sz w:val="28"/>
          <w:szCs w:val="28"/>
          <w:rtl/>
          <w:lang w:bidi="ar-SA"/>
        </w:rPr>
        <w:t xml:space="preserve">وَلَقَدْ آتَيْنَا مُوسَى تِسْعَ آيَاتٍ بَيِّنَاتٍ فَاسْأَلْ بَنِي إِسْرَائِيلَ إِذْ جَاءَهُمْ فَقَالَ لَهُ فِرْعَوْنُ إِنِّي لَأَظُنُّكَ يَامُوسَى مَسْحُورًا </w:t>
      </w:r>
      <w:r w:rsidR="00822965" w:rsidRPr="00F76E63">
        <w:rPr>
          <w:sz w:val="28"/>
          <w:szCs w:val="28"/>
          <w:rtl/>
          <w:lang w:bidi="ar-SA"/>
        </w:rPr>
        <w:t>﴾</w:t>
      </w:r>
      <w:r w:rsidRPr="00F76E63">
        <w:rPr>
          <w:sz w:val="28"/>
          <w:szCs w:val="28"/>
          <w:rtl/>
          <w:lang w:bidi="ar-SA"/>
        </w:rPr>
        <w:t xml:space="preserve"> [الإسراء: 101]</w:t>
      </w:r>
      <w:r w:rsidR="00832B47" w:rsidRPr="00F76E63">
        <w:rPr>
          <w:rFonts w:hint="cs"/>
          <w:sz w:val="28"/>
          <w:szCs w:val="28"/>
          <w:rtl/>
          <w:lang w:bidi="ar-SA"/>
        </w:rPr>
        <w:t xml:space="preserve"> </w:t>
      </w:r>
    </w:p>
    <w:p w14:paraId="12A8886A" w14:textId="77777777" w:rsidR="00B834DB" w:rsidRPr="00F76E63" w:rsidRDefault="00B834DB" w:rsidP="00B834DB">
      <w:pPr>
        <w:pStyle w:val="aaac"/>
        <w:rPr>
          <w:sz w:val="28"/>
          <w:szCs w:val="28"/>
          <w:rtl/>
          <w:lang w:bidi="ar-SA"/>
        </w:rPr>
      </w:pPr>
      <w:r w:rsidRPr="00F76E63">
        <w:rPr>
          <w:rFonts w:hint="cs"/>
          <w:sz w:val="28"/>
          <w:szCs w:val="28"/>
          <w:rtl/>
          <w:lang w:bidi="ar-SA"/>
        </w:rPr>
        <w:t xml:space="preserve">ولكن مع كل هذه الآيات المقدسة التي تبرئ رسول الله </w:t>
      </w:r>
      <w:r w:rsidRPr="00F76E63">
        <w:rPr>
          <w:rFonts w:hint="cs"/>
          <w:sz w:val="28"/>
          <w:szCs w:val="28"/>
          <w:lang w:bidi="ar-SA"/>
        </w:rPr>
        <w:sym w:font="Abo-thar" w:char="F061"/>
      </w:r>
      <w:r w:rsidRPr="00F76E63">
        <w:rPr>
          <w:rFonts w:hint="cs"/>
          <w:sz w:val="28"/>
          <w:szCs w:val="28"/>
          <w:rtl/>
          <w:lang w:bidi="ar-SA"/>
        </w:rPr>
        <w:t xml:space="preserve"> كما تبرئ الأنبياء قبله من الارتباط بالسحر تأثيرا وتأثرا نجد تلك الروايات العجيبة التي تتدنس بها كتب الحديث، والتي </w:t>
      </w:r>
      <w:r w:rsidRPr="00F76E63">
        <w:rPr>
          <w:rFonts w:hint="cs"/>
          <w:sz w:val="28"/>
          <w:szCs w:val="28"/>
          <w:rtl/>
          <w:lang w:bidi="ar-SA"/>
        </w:rPr>
        <w:lastRenderedPageBreak/>
        <w:t xml:space="preserve">تذكر أن رسول الله </w:t>
      </w:r>
      <w:r w:rsidRPr="00F76E63">
        <w:rPr>
          <w:rFonts w:hint="cs"/>
          <w:sz w:val="28"/>
          <w:szCs w:val="28"/>
          <w:lang w:bidi="ar-SA"/>
        </w:rPr>
        <w:sym w:font="Abo-thar" w:char="F061"/>
      </w:r>
      <w:r w:rsidRPr="00F76E63">
        <w:rPr>
          <w:rFonts w:hint="cs"/>
          <w:sz w:val="28"/>
          <w:szCs w:val="28"/>
          <w:rtl/>
          <w:lang w:bidi="ar-SA"/>
        </w:rPr>
        <w:t xml:space="preserve"> وقع في فترة مهمة من حياته تحت تأثير السحرة.. وبذلك تبرئ تلك الأحاديث ـ من حيث لا يشعر أصحابها ـ المشركين واليهود والمنافقين من تلك الادعاءات التي كانوا يرفضون القرآن والدين على أساسها.</w:t>
      </w:r>
    </w:p>
    <w:p w14:paraId="6685F4B1" w14:textId="77777777" w:rsidR="00B834DB" w:rsidRPr="00F76E63" w:rsidRDefault="00773AF1" w:rsidP="00B834DB">
      <w:pPr>
        <w:pStyle w:val="aaac"/>
        <w:rPr>
          <w:sz w:val="28"/>
          <w:szCs w:val="28"/>
          <w:rtl/>
          <w:lang w:bidi="ar-SA"/>
        </w:rPr>
      </w:pPr>
      <w:r w:rsidRPr="00F76E63">
        <w:rPr>
          <w:rFonts w:hint="cs"/>
          <w:sz w:val="28"/>
          <w:szCs w:val="28"/>
          <w:rtl/>
          <w:lang w:bidi="ar-SA"/>
        </w:rPr>
        <w:t xml:space="preserve">وسنورد هنا نص الرواية، ونرى مبلغ إساءتها لرسول الله </w:t>
      </w:r>
      <w:r w:rsidRPr="00F76E63">
        <w:rPr>
          <w:rFonts w:hint="cs"/>
          <w:sz w:val="28"/>
          <w:szCs w:val="28"/>
          <w:lang w:bidi="ar-SA"/>
        </w:rPr>
        <w:sym w:font="Abo-thar" w:char="F061"/>
      </w:r>
      <w:r w:rsidRPr="00F76E63">
        <w:rPr>
          <w:rFonts w:hint="cs"/>
          <w:sz w:val="28"/>
          <w:szCs w:val="28"/>
          <w:rtl/>
          <w:lang w:bidi="ar-SA"/>
        </w:rPr>
        <w:t>..</w:t>
      </w:r>
      <w:r w:rsidR="00424DEF" w:rsidRPr="00F76E63">
        <w:rPr>
          <w:rFonts w:hint="cs"/>
          <w:sz w:val="28"/>
          <w:szCs w:val="28"/>
          <w:rtl/>
          <w:lang w:bidi="ar-SA"/>
        </w:rPr>
        <w:t xml:space="preserve"> ثم نناقشها بعد ذلك.</w:t>
      </w:r>
    </w:p>
    <w:p w14:paraId="3C090E41" w14:textId="77777777" w:rsidR="00773AF1" w:rsidRPr="00F76E63" w:rsidRDefault="00773AF1" w:rsidP="00167944">
      <w:pPr>
        <w:pStyle w:val="aaac"/>
        <w:rPr>
          <w:sz w:val="28"/>
          <w:szCs w:val="28"/>
          <w:rtl/>
          <w:lang w:bidi="ar-EG"/>
        </w:rPr>
      </w:pPr>
      <w:r w:rsidRPr="00F76E63">
        <w:rPr>
          <w:rFonts w:hint="cs"/>
          <w:sz w:val="28"/>
          <w:szCs w:val="28"/>
          <w:rtl/>
          <w:lang w:bidi="ar-EG"/>
        </w:rPr>
        <w:t>والرواية ـ للأسف الشديد ـ توجد في أمهات كتب الحديث المعتمدة ك</w:t>
      </w:r>
      <w:r w:rsidRPr="00F76E63">
        <w:rPr>
          <w:sz w:val="28"/>
          <w:szCs w:val="28"/>
          <w:rtl/>
          <w:lang w:bidi="ar-EG"/>
        </w:rPr>
        <w:t>البخاري ومسلم وأحمد وابن ماجة والنسائي والبيهقي وغيره</w:t>
      </w:r>
      <w:r w:rsidR="00167944">
        <w:rPr>
          <w:rFonts w:hint="cs"/>
          <w:sz w:val="28"/>
          <w:szCs w:val="28"/>
          <w:rtl/>
          <w:lang w:bidi="ar-EG"/>
        </w:rPr>
        <w:t>ا</w:t>
      </w:r>
      <w:r w:rsidRPr="00F76E63">
        <w:rPr>
          <w:rFonts w:hint="cs"/>
          <w:sz w:val="28"/>
          <w:szCs w:val="28"/>
          <w:rtl/>
          <w:lang w:bidi="ar-EG"/>
        </w:rPr>
        <w:t xml:space="preserve">، وهذا يرينا كيف استطاع مرضى القلوب أن يتسللوا إلى هذه الدواوين العظيمة، ليبثوا فيها سمومهم، ويشوهوا من خلالها جمال الدين، وجمال رسوله </w:t>
      </w:r>
      <w:r w:rsidRPr="00F76E63">
        <w:rPr>
          <w:rFonts w:hint="cs"/>
          <w:sz w:val="28"/>
          <w:szCs w:val="28"/>
          <w:lang w:bidi="ar-EG"/>
        </w:rPr>
        <w:sym w:font="Abo-thar" w:char="F061"/>
      </w:r>
      <w:r w:rsidRPr="00F76E63">
        <w:rPr>
          <w:rFonts w:hint="cs"/>
          <w:sz w:val="28"/>
          <w:szCs w:val="28"/>
          <w:rtl/>
          <w:lang w:bidi="ar-EG"/>
        </w:rPr>
        <w:t>.</w:t>
      </w:r>
    </w:p>
    <w:p w14:paraId="4274B94B" w14:textId="77777777" w:rsidR="00773AF1" w:rsidRPr="00F76E63" w:rsidRDefault="00773AF1" w:rsidP="00820CF1">
      <w:pPr>
        <w:pStyle w:val="aaac"/>
        <w:rPr>
          <w:sz w:val="28"/>
          <w:szCs w:val="28"/>
          <w:rtl/>
          <w:lang w:bidi="ar-EG"/>
        </w:rPr>
      </w:pPr>
      <w:r w:rsidRPr="00F76E63">
        <w:rPr>
          <w:rFonts w:hint="cs"/>
          <w:sz w:val="28"/>
          <w:szCs w:val="28"/>
          <w:rtl/>
          <w:lang w:bidi="ar-EG"/>
        </w:rPr>
        <w:t xml:space="preserve">ونص الحديث كما ـ </w:t>
      </w:r>
      <w:r w:rsidRPr="00F76E63">
        <w:rPr>
          <w:sz w:val="28"/>
          <w:szCs w:val="28"/>
          <w:rtl/>
          <w:lang w:bidi="ar-EG"/>
        </w:rPr>
        <w:t xml:space="preserve">في صحيح البخاري في كتاب الطب </w:t>
      </w:r>
      <w:r w:rsidRPr="00F76E63">
        <w:rPr>
          <w:rFonts w:hint="cs"/>
          <w:sz w:val="28"/>
          <w:szCs w:val="28"/>
          <w:rtl/>
          <w:lang w:bidi="ar-EG"/>
        </w:rPr>
        <w:t xml:space="preserve">عن عائشة ـ </w:t>
      </w:r>
      <w:r w:rsidRPr="00F76E63">
        <w:rPr>
          <w:sz w:val="28"/>
          <w:szCs w:val="28"/>
          <w:rtl/>
          <w:lang w:bidi="ar-EG"/>
        </w:rPr>
        <w:t>قالت:</w:t>
      </w:r>
      <w:r w:rsidRPr="00F76E63">
        <w:rPr>
          <w:rFonts w:hint="cs"/>
          <w:sz w:val="28"/>
          <w:szCs w:val="28"/>
          <w:rtl/>
          <w:lang w:bidi="ar-EG"/>
        </w:rPr>
        <w:t xml:space="preserve"> </w:t>
      </w:r>
      <w:r w:rsidRPr="00F76E63">
        <w:rPr>
          <w:sz w:val="28"/>
          <w:szCs w:val="28"/>
          <w:rtl/>
          <w:lang w:bidi="ar-EG"/>
        </w:rPr>
        <w:t xml:space="preserve">سحر رسول الله </w:t>
      </w:r>
      <w:r w:rsidRPr="00F76E63">
        <w:rPr>
          <w:sz w:val="28"/>
          <w:szCs w:val="28"/>
          <w:lang w:bidi="ar-EG"/>
        </w:rPr>
        <w:sym w:font="Abo-thar" w:char="F061"/>
      </w:r>
      <w:r w:rsidRPr="00F76E63">
        <w:rPr>
          <w:rFonts w:hint="cs"/>
          <w:sz w:val="28"/>
          <w:szCs w:val="28"/>
          <w:rtl/>
          <w:lang w:bidi="ar-EG"/>
        </w:rPr>
        <w:t xml:space="preserve"> </w:t>
      </w:r>
      <w:r w:rsidRPr="00F76E63">
        <w:rPr>
          <w:sz w:val="28"/>
          <w:szCs w:val="28"/>
          <w:rtl/>
          <w:lang w:bidi="ar-EG"/>
        </w:rPr>
        <w:t xml:space="preserve">رجل من بني زُريق يقال له لبيد بن الأعصم حتى كان رسول الله </w:t>
      </w:r>
      <w:r w:rsidRPr="00F76E63">
        <w:rPr>
          <w:sz w:val="28"/>
          <w:szCs w:val="28"/>
          <w:lang w:bidi="ar-EG"/>
        </w:rPr>
        <w:sym w:font="Abo-thar" w:char="F061"/>
      </w:r>
      <w:r w:rsidRPr="00F76E63">
        <w:rPr>
          <w:rFonts w:hint="cs"/>
          <w:sz w:val="28"/>
          <w:szCs w:val="28"/>
          <w:rtl/>
          <w:lang w:bidi="ar-EG"/>
        </w:rPr>
        <w:t xml:space="preserve"> </w:t>
      </w:r>
      <w:r w:rsidRPr="00F76E63">
        <w:rPr>
          <w:sz w:val="28"/>
          <w:szCs w:val="28"/>
          <w:rtl/>
          <w:lang w:bidi="ar-EG"/>
        </w:rPr>
        <w:t>يخيلُ إليه أنه كان يفعل الشيء وما فعله حتى إذا كان ذات يوم أو ذات ليلة وهو عندي لكنه دعا ودعا ثم قال: (يا عائشة أشعرت أن الله قد أفتاني فيما استفتيته فيه؟)</w:t>
      </w:r>
      <w:r w:rsidRPr="00F76E63">
        <w:rPr>
          <w:rFonts w:hint="cs"/>
          <w:sz w:val="28"/>
          <w:szCs w:val="28"/>
          <w:rtl/>
          <w:lang w:bidi="ar-EG"/>
        </w:rPr>
        <w:t xml:space="preserve">، </w:t>
      </w:r>
      <w:r w:rsidRPr="00F76E63">
        <w:rPr>
          <w:sz w:val="28"/>
          <w:szCs w:val="28"/>
          <w:rtl/>
          <w:lang w:bidi="ar-EG"/>
        </w:rPr>
        <w:t>قلت وما ذاك يا رسول الله ؟ فقال: (أتاني رجلان فقعد أحدهما عند رأسي والآخر عند رجلي فقال أحدهما لصاحبه</w:t>
      </w:r>
      <w:r w:rsidRPr="00F76E63">
        <w:rPr>
          <w:rFonts w:hint="cs"/>
          <w:sz w:val="28"/>
          <w:szCs w:val="28"/>
          <w:rtl/>
          <w:lang w:bidi="ar-EG"/>
        </w:rPr>
        <w:t>:</w:t>
      </w:r>
      <w:r w:rsidRPr="00F76E63">
        <w:rPr>
          <w:sz w:val="28"/>
          <w:szCs w:val="28"/>
          <w:rtl/>
          <w:lang w:bidi="ar-EG"/>
        </w:rPr>
        <w:t xml:space="preserve"> ما وجعُ الرجل</w:t>
      </w:r>
      <w:r w:rsidR="004B50F8" w:rsidRPr="00F76E63">
        <w:rPr>
          <w:sz w:val="28"/>
          <w:szCs w:val="28"/>
          <w:rtl/>
          <w:lang w:bidi="ar-EG"/>
        </w:rPr>
        <w:t xml:space="preserve">، </w:t>
      </w:r>
      <w:r w:rsidRPr="00F76E63">
        <w:rPr>
          <w:sz w:val="28"/>
          <w:szCs w:val="28"/>
          <w:rtl/>
          <w:lang w:bidi="ar-EG"/>
        </w:rPr>
        <w:t>فقال</w:t>
      </w:r>
      <w:r w:rsidRPr="00F76E63">
        <w:rPr>
          <w:rFonts w:hint="cs"/>
          <w:sz w:val="28"/>
          <w:szCs w:val="28"/>
          <w:rtl/>
          <w:lang w:bidi="ar-EG"/>
        </w:rPr>
        <w:t>:</w:t>
      </w:r>
      <w:r w:rsidRPr="00F76E63">
        <w:rPr>
          <w:sz w:val="28"/>
          <w:szCs w:val="28"/>
          <w:rtl/>
          <w:lang w:bidi="ar-EG"/>
        </w:rPr>
        <w:t xml:space="preserve"> مطبوب (أي مسحور)</w:t>
      </w:r>
      <w:r w:rsidRPr="00F76E63">
        <w:rPr>
          <w:rFonts w:hint="cs"/>
          <w:sz w:val="28"/>
          <w:szCs w:val="28"/>
          <w:rtl/>
          <w:lang w:bidi="ar-EG"/>
        </w:rPr>
        <w:t>،</w:t>
      </w:r>
      <w:r w:rsidRPr="00F76E63">
        <w:rPr>
          <w:sz w:val="28"/>
          <w:szCs w:val="28"/>
          <w:rtl/>
          <w:lang w:bidi="ar-EG"/>
        </w:rPr>
        <w:t xml:space="preserve"> قال</w:t>
      </w:r>
      <w:r w:rsidRPr="00F76E63">
        <w:rPr>
          <w:rFonts w:hint="cs"/>
          <w:sz w:val="28"/>
          <w:szCs w:val="28"/>
          <w:rtl/>
          <w:lang w:bidi="ar-EG"/>
        </w:rPr>
        <w:t>:</w:t>
      </w:r>
      <w:r w:rsidRPr="00F76E63">
        <w:rPr>
          <w:sz w:val="28"/>
          <w:szCs w:val="28"/>
          <w:rtl/>
          <w:lang w:bidi="ar-EG"/>
        </w:rPr>
        <w:t xml:space="preserve"> ومن طَّبه؟ قال</w:t>
      </w:r>
      <w:r w:rsidRPr="00F76E63">
        <w:rPr>
          <w:rFonts w:hint="cs"/>
          <w:sz w:val="28"/>
          <w:szCs w:val="28"/>
          <w:rtl/>
          <w:lang w:bidi="ar-EG"/>
        </w:rPr>
        <w:t>:</w:t>
      </w:r>
      <w:r w:rsidRPr="00F76E63">
        <w:rPr>
          <w:sz w:val="28"/>
          <w:szCs w:val="28"/>
          <w:rtl/>
          <w:lang w:bidi="ar-EG"/>
        </w:rPr>
        <w:t xml:space="preserve"> لبيد بن الأعصم اليهودي قال</w:t>
      </w:r>
      <w:r w:rsidRPr="00F76E63">
        <w:rPr>
          <w:rFonts w:hint="cs"/>
          <w:sz w:val="28"/>
          <w:szCs w:val="28"/>
          <w:rtl/>
          <w:lang w:bidi="ar-EG"/>
        </w:rPr>
        <w:t>:</w:t>
      </w:r>
      <w:r w:rsidRPr="00F76E63">
        <w:rPr>
          <w:sz w:val="28"/>
          <w:szCs w:val="28"/>
          <w:rtl/>
          <w:lang w:bidi="ar-EG"/>
        </w:rPr>
        <w:t xml:space="preserve"> في أي شيء ؟ قال</w:t>
      </w:r>
      <w:r w:rsidR="004B50F8" w:rsidRPr="00F76E63">
        <w:rPr>
          <w:sz w:val="28"/>
          <w:szCs w:val="28"/>
          <w:rtl/>
          <w:lang w:bidi="ar-EG"/>
        </w:rPr>
        <w:t xml:space="preserve">: </w:t>
      </w:r>
      <w:r w:rsidRPr="00F76E63">
        <w:rPr>
          <w:sz w:val="28"/>
          <w:szCs w:val="28"/>
          <w:rtl/>
          <w:lang w:bidi="ar-EG"/>
        </w:rPr>
        <w:t>في مُشط ومُشاطَة</w:t>
      </w:r>
      <w:r w:rsidRPr="00F76E63">
        <w:rPr>
          <w:rFonts w:hint="cs"/>
          <w:sz w:val="28"/>
          <w:szCs w:val="28"/>
          <w:rtl/>
          <w:lang w:bidi="ar-EG"/>
        </w:rPr>
        <w:t xml:space="preserve"> [</w:t>
      </w:r>
      <w:r w:rsidRPr="00F76E63">
        <w:rPr>
          <w:sz w:val="28"/>
          <w:szCs w:val="28"/>
          <w:rtl/>
          <w:lang w:bidi="ar-EG"/>
        </w:rPr>
        <w:t>أي الشعر المتساقط من الرأس واللحية عند ترجيلهما</w:t>
      </w:r>
      <w:r w:rsidRPr="00F76E63">
        <w:rPr>
          <w:rFonts w:hint="cs"/>
          <w:sz w:val="28"/>
          <w:szCs w:val="28"/>
          <w:rtl/>
          <w:lang w:bidi="ar-EG"/>
        </w:rPr>
        <w:t xml:space="preserve">)، </w:t>
      </w:r>
      <w:r w:rsidRPr="00F76E63">
        <w:rPr>
          <w:sz w:val="28"/>
          <w:szCs w:val="28"/>
          <w:rtl/>
          <w:lang w:bidi="ar-EG"/>
        </w:rPr>
        <w:t xml:space="preserve">وجُفَّ طلعة ذكر </w:t>
      </w:r>
      <w:r w:rsidRPr="00F76E63">
        <w:rPr>
          <w:rFonts w:hint="cs"/>
          <w:sz w:val="28"/>
          <w:szCs w:val="28"/>
          <w:rtl/>
          <w:lang w:bidi="ar-EG"/>
        </w:rPr>
        <w:t>[</w:t>
      </w:r>
      <w:r w:rsidRPr="00F76E63">
        <w:rPr>
          <w:sz w:val="28"/>
          <w:szCs w:val="28"/>
          <w:rtl/>
          <w:lang w:bidi="ar-EG"/>
        </w:rPr>
        <w:t>أي على الغشاء الذي يكون على الطلع</w:t>
      </w:r>
      <w:r w:rsidRPr="00F76E63">
        <w:rPr>
          <w:rFonts w:hint="cs"/>
          <w:sz w:val="28"/>
          <w:szCs w:val="28"/>
          <w:rtl/>
          <w:lang w:bidi="ar-EG"/>
        </w:rPr>
        <w:t>]،</w:t>
      </w:r>
      <w:r w:rsidRPr="00F76E63">
        <w:rPr>
          <w:sz w:val="28"/>
          <w:szCs w:val="28"/>
          <w:rtl/>
          <w:lang w:bidi="ar-EG"/>
        </w:rPr>
        <w:t xml:space="preserve"> قال</w:t>
      </w:r>
      <w:r w:rsidRPr="00F76E63">
        <w:rPr>
          <w:rFonts w:hint="cs"/>
          <w:sz w:val="28"/>
          <w:szCs w:val="28"/>
          <w:rtl/>
          <w:lang w:bidi="ar-EG"/>
        </w:rPr>
        <w:t>:</w:t>
      </w:r>
      <w:r w:rsidRPr="00F76E63">
        <w:rPr>
          <w:sz w:val="28"/>
          <w:szCs w:val="28"/>
          <w:rtl/>
          <w:lang w:bidi="ar-EG"/>
        </w:rPr>
        <w:t xml:space="preserve"> أين هو؟ قال</w:t>
      </w:r>
      <w:r w:rsidRPr="00F76E63">
        <w:rPr>
          <w:rFonts w:hint="cs"/>
          <w:sz w:val="28"/>
          <w:szCs w:val="28"/>
          <w:rtl/>
          <w:lang w:bidi="ar-EG"/>
        </w:rPr>
        <w:t>:</w:t>
      </w:r>
      <w:r w:rsidRPr="00F76E63">
        <w:rPr>
          <w:sz w:val="28"/>
          <w:szCs w:val="28"/>
          <w:rtl/>
          <w:lang w:bidi="ar-EG"/>
        </w:rPr>
        <w:t xml:space="preserve"> في بئر ذي أروان</w:t>
      </w:r>
      <w:r w:rsidRPr="00F76E63">
        <w:rPr>
          <w:rFonts w:hint="cs"/>
          <w:sz w:val="28"/>
          <w:szCs w:val="28"/>
          <w:rtl/>
          <w:lang w:bidi="ar-EG"/>
        </w:rPr>
        <w:t xml:space="preserve">، </w:t>
      </w:r>
      <w:r w:rsidRPr="00F76E63">
        <w:rPr>
          <w:rFonts w:ascii="mylotus" w:hAnsi="mylotus" w:hint="cs"/>
          <w:sz w:val="28"/>
          <w:szCs w:val="28"/>
          <w:rtl/>
          <w:lang w:bidi="ar-EG"/>
        </w:rPr>
        <w:t>فذهب</w:t>
      </w:r>
      <w:r w:rsidRPr="00F76E63">
        <w:rPr>
          <w:sz w:val="28"/>
          <w:szCs w:val="28"/>
          <w:rtl/>
          <w:lang w:bidi="ar-EG"/>
        </w:rPr>
        <w:t xml:space="preserve"> </w:t>
      </w:r>
      <w:r w:rsidRPr="00F76E63">
        <w:rPr>
          <w:rFonts w:ascii="mylotus" w:hAnsi="mylotus" w:hint="cs"/>
          <w:sz w:val="28"/>
          <w:szCs w:val="28"/>
          <w:rtl/>
          <w:lang w:bidi="ar-EG"/>
        </w:rPr>
        <w:t>النبي</w:t>
      </w:r>
      <w:r w:rsidRPr="00F76E63">
        <w:rPr>
          <w:sz w:val="28"/>
          <w:szCs w:val="28"/>
          <w:rtl/>
          <w:lang w:bidi="ar-EG"/>
        </w:rPr>
        <w:t xml:space="preserve"> </w:t>
      </w:r>
      <w:r w:rsidR="00820CF1" w:rsidRPr="00F76E63">
        <w:rPr>
          <w:sz w:val="28"/>
          <w:szCs w:val="28"/>
          <w:lang w:val="en-US"/>
        </w:rPr>
        <w:sym w:font="Abo-thar" w:char="F061"/>
      </w:r>
      <w:r w:rsidRPr="00F76E63">
        <w:rPr>
          <w:sz w:val="28"/>
          <w:szCs w:val="28"/>
          <w:rtl/>
          <w:lang w:bidi="ar-EG"/>
        </w:rPr>
        <w:t xml:space="preserve"> في أناس من أصحابه إلى البئر فنظر إليها</w:t>
      </w:r>
      <w:r w:rsidR="004B50F8" w:rsidRPr="00F76E63">
        <w:rPr>
          <w:sz w:val="28"/>
          <w:szCs w:val="28"/>
          <w:rtl/>
          <w:lang w:bidi="ar-EG"/>
        </w:rPr>
        <w:t xml:space="preserve">، </w:t>
      </w:r>
      <w:r w:rsidRPr="00F76E63">
        <w:rPr>
          <w:sz w:val="28"/>
          <w:szCs w:val="28"/>
          <w:rtl/>
          <w:lang w:bidi="ar-EG"/>
        </w:rPr>
        <w:t>وعليها نخل</w:t>
      </w:r>
      <w:r w:rsidRPr="00F76E63">
        <w:rPr>
          <w:rFonts w:hint="cs"/>
          <w:sz w:val="28"/>
          <w:szCs w:val="28"/>
          <w:rtl/>
          <w:lang w:bidi="ar-EG"/>
        </w:rPr>
        <w:t xml:space="preserve">، </w:t>
      </w:r>
      <w:r w:rsidRPr="00F76E63">
        <w:rPr>
          <w:sz w:val="28"/>
          <w:szCs w:val="28"/>
          <w:rtl/>
          <w:lang w:bidi="ar-EG"/>
        </w:rPr>
        <w:t>ثم رجع إلى عائشة، فقال: (والله لكأن ماءها نُقاعةُ الجفَّاء ولكأن نخلها رؤوس الشياطين</w:t>
      </w:r>
      <w:r w:rsidRPr="00F76E63">
        <w:rPr>
          <w:rFonts w:hint="cs"/>
          <w:sz w:val="28"/>
          <w:szCs w:val="28"/>
          <w:rtl/>
          <w:lang w:bidi="ar-EG"/>
        </w:rPr>
        <w:t>)</w:t>
      </w:r>
      <w:r w:rsidRPr="00F76E63">
        <w:rPr>
          <w:sz w:val="28"/>
          <w:szCs w:val="28"/>
          <w:rtl/>
          <w:lang w:bidi="ar-EG"/>
        </w:rPr>
        <w:t>، قلت</w:t>
      </w:r>
      <w:r w:rsidR="004B50F8" w:rsidRPr="00F76E63">
        <w:rPr>
          <w:sz w:val="28"/>
          <w:szCs w:val="28"/>
          <w:rtl/>
          <w:lang w:bidi="ar-EG"/>
        </w:rPr>
        <w:t xml:space="preserve">: </w:t>
      </w:r>
      <w:r w:rsidRPr="00F76E63">
        <w:rPr>
          <w:sz w:val="28"/>
          <w:szCs w:val="28"/>
          <w:rtl/>
          <w:lang w:bidi="ar-EG"/>
        </w:rPr>
        <w:t xml:space="preserve">يا رسول الله أفأخرجته؟ </w:t>
      </w:r>
      <w:r w:rsidRPr="00F76E63">
        <w:rPr>
          <w:rFonts w:hint="cs"/>
          <w:sz w:val="28"/>
          <w:szCs w:val="28"/>
          <w:rtl/>
          <w:lang w:bidi="ar-EG"/>
        </w:rPr>
        <w:t xml:space="preserve"> </w:t>
      </w:r>
      <w:r w:rsidRPr="00F76E63">
        <w:rPr>
          <w:sz w:val="28"/>
          <w:szCs w:val="28"/>
          <w:rtl/>
          <w:lang w:bidi="ar-EG"/>
        </w:rPr>
        <w:t>قال: (لا</w:t>
      </w:r>
      <w:r w:rsidR="004B50F8" w:rsidRPr="00F76E63">
        <w:rPr>
          <w:sz w:val="28"/>
          <w:szCs w:val="28"/>
          <w:rtl/>
          <w:lang w:bidi="ar-EG"/>
        </w:rPr>
        <w:t xml:space="preserve">، </w:t>
      </w:r>
      <w:r w:rsidRPr="00F76E63">
        <w:rPr>
          <w:sz w:val="28"/>
          <w:szCs w:val="28"/>
          <w:rtl/>
          <w:lang w:bidi="ar-EG"/>
        </w:rPr>
        <w:t>أما أنا فقد عافاني الله وشفاني</w:t>
      </w:r>
      <w:r w:rsidR="004B50F8" w:rsidRPr="00F76E63">
        <w:rPr>
          <w:sz w:val="28"/>
          <w:szCs w:val="28"/>
          <w:rtl/>
          <w:lang w:bidi="ar-EG"/>
        </w:rPr>
        <w:t xml:space="preserve">، </w:t>
      </w:r>
      <w:r w:rsidRPr="00F76E63">
        <w:rPr>
          <w:sz w:val="28"/>
          <w:szCs w:val="28"/>
          <w:rtl/>
          <w:lang w:bidi="ar-EG"/>
        </w:rPr>
        <w:t>وخشيت أن أثُوَر على الناس منه شراً</w:t>
      </w:r>
      <w:r w:rsidR="00854160" w:rsidRPr="00F76E63">
        <w:rPr>
          <w:rFonts w:hint="cs"/>
          <w:sz w:val="28"/>
          <w:szCs w:val="28"/>
          <w:rtl/>
          <w:lang w:bidi="ar-EG"/>
        </w:rPr>
        <w:t>)</w:t>
      </w:r>
      <w:r w:rsidRPr="00F76E63">
        <w:rPr>
          <w:rFonts w:hint="cs"/>
          <w:sz w:val="28"/>
          <w:szCs w:val="28"/>
          <w:rtl/>
          <w:lang w:bidi="ar-EG"/>
        </w:rPr>
        <w:t>،</w:t>
      </w:r>
      <w:r w:rsidRPr="00F76E63">
        <w:rPr>
          <w:sz w:val="28"/>
          <w:szCs w:val="28"/>
          <w:rtl/>
          <w:lang w:bidi="ar-EG"/>
        </w:rPr>
        <w:t xml:space="preserve"> </w:t>
      </w:r>
      <w:r w:rsidRPr="00F76E63">
        <w:rPr>
          <w:sz w:val="28"/>
          <w:szCs w:val="28"/>
          <w:rtl/>
          <w:lang w:bidi="ar-EG"/>
        </w:rPr>
        <w:lastRenderedPageBreak/>
        <w:t xml:space="preserve">وأُمر </w:t>
      </w:r>
      <w:r w:rsidR="00854160" w:rsidRPr="00F76E63">
        <w:rPr>
          <w:sz w:val="28"/>
          <w:szCs w:val="28"/>
          <w:rtl/>
          <w:lang w:bidi="ar-EG"/>
        </w:rPr>
        <w:t>بها فدفن</w:t>
      </w:r>
      <w:r w:rsidR="00854160" w:rsidRPr="00F76E63">
        <w:rPr>
          <w:rFonts w:hint="cs"/>
          <w:sz w:val="28"/>
          <w:szCs w:val="28"/>
          <w:rtl/>
          <w:lang w:bidi="ar-EG"/>
        </w:rPr>
        <w:t>ت البئر</w:t>
      </w:r>
      <w:r w:rsidRPr="00F76E63">
        <w:rPr>
          <w:sz w:val="28"/>
          <w:szCs w:val="28"/>
          <w:vertAlign w:val="superscript"/>
          <w:rtl/>
          <w:lang w:bidi="ar-EG"/>
        </w:rPr>
        <w:footnoteReference w:customMarkFollows="1" w:id="166"/>
        <w:t>(1)</w:t>
      </w:r>
      <w:r w:rsidR="00854160" w:rsidRPr="00F76E63">
        <w:rPr>
          <w:rFonts w:hint="cs"/>
          <w:sz w:val="28"/>
          <w:szCs w:val="28"/>
          <w:rtl/>
          <w:lang w:bidi="ar-EG"/>
        </w:rPr>
        <w:t>.</w:t>
      </w:r>
    </w:p>
    <w:p w14:paraId="12F53862" w14:textId="77777777" w:rsidR="00773AF1" w:rsidRPr="00F76E63" w:rsidRDefault="00773AF1" w:rsidP="00004D96">
      <w:pPr>
        <w:pStyle w:val="aaac"/>
        <w:rPr>
          <w:sz w:val="28"/>
          <w:szCs w:val="28"/>
          <w:rtl/>
          <w:lang w:bidi="ar-EG"/>
        </w:rPr>
      </w:pPr>
      <w:r w:rsidRPr="00F76E63">
        <w:rPr>
          <w:rFonts w:hint="cs"/>
          <w:sz w:val="28"/>
          <w:szCs w:val="28"/>
          <w:rtl/>
          <w:lang w:bidi="ar-EG"/>
        </w:rPr>
        <w:t xml:space="preserve">وفي رواية أخرى </w:t>
      </w:r>
      <w:r w:rsidRPr="00F76E63">
        <w:rPr>
          <w:sz w:val="28"/>
          <w:szCs w:val="28"/>
          <w:rtl/>
          <w:lang w:bidi="ar-EG"/>
        </w:rPr>
        <w:t>عن زيد بن أرقم قال</w:t>
      </w:r>
      <w:r w:rsidR="004B50F8" w:rsidRPr="00F76E63">
        <w:rPr>
          <w:sz w:val="28"/>
          <w:szCs w:val="28"/>
          <w:rtl/>
          <w:lang w:bidi="ar-EG"/>
        </w:rPr>
        <w:t xml:space="preserve">: </w:t>
      </w:r>
      <w:r w:rsidRPr="00F76E63">
        <w:rPr>
          <w:sz w:val="28"/>
          <w:szCs w:val="28"/>
          <w:rtl/>
          <w:lang w:bidi="ar-EG"/>
        </w:rPr>
        <w:t xml:space="preserve">سحر النبي </w:t>
      </w:r>
      <w:r w:rsidR="00004D96" w:rsidRPr="00F76E63">
        <w:rPr>
          <w:rFonts w:hint="cs"/>
          <w:sz w:val="28"/>
          <w:szCs w:val="28"/>
          <w:lang w:bidi="ar-SA"/>
        </w:rPr>
        <w:sym w:font="Abo-thar" w:char="F061"/>
      </w:r>
      <w:r w:rsidRPr="00F76E63">
        <w:rPr>
          <w:sz w:val="28"/>
          <w:szCs w:val="28"/>
          <w:rtl/>
          <w:lang w:bidi="ar-EG"/>
        </w:rPr>
        <w:t xml:space="preserve"> رجلٌ من اليهود</w:t>
      </w:r>
      <w:r w:rsidR="004B50F8" w:rsidRPr="00F76E63">
        <w:rPr>
          <w:sz w:val="28"/>
          <w:szCs w:val="28"/>
          <w:rtl/>
          <w:lang w:bidi="ar-EG"/>
        </w:rPr>
        <w:t xml:space="preserve">، </w:t>
      </w:r>
      <w:r w:rsidRPr="00F76E63">
        <w:rPr>
          <w:sz w:val="28"/>
          <w:szCs w:val="28"/>
          <w:rtl/>
          <w:lang w:bidi="ar-EG"/>
        </w:rPr>
        <w:t>فاشتكى لذلك أياماً فأتاه جبريل فقال</w:t>
      </w:r>
      <w:r w:rsidR="004B50F8" w:rsidRPr="00F76E63">
        <w:rPr>
          <w:sz w:val="28"/>
          <w:szCs w:val="28"/>
          <w:rtl/>
          <w:lang w:bidi="ar-EG"/>
        </w:rPr>
        <w:t xml:space="preserve">: </w:t>
      </w:r>
      <w:r w:rsidRPr="00F76E63">
        <w:rPr>
          <w:sz w:val="28"/>
          <w:szCs w:val="28"/>
          <w:rtl/>
          <w:lang w:bidi="ar-EG"/>
        </w:rPr>
        <w:t>إن رجلا من اليهود سحرك</w:t>
      </w:r>
      <w:r w:rsidR="004B50F8" w:rsidRPr="00F76E63">
        <w:rPr>
          <w:sz w:val="28"/>
          <w:szCs w:val="28"/>
          <w:rtl/>
          <w:lang w:bidi="ar-EG"/>
        </w:rPr>
        <w:t xml:space="preserve">، </w:t>
      </w:r>
      <w:r w:rsidRPr="00F76E63">
        <w:rPr>
          <w:sz w:val="28"/>
          <w:szCs w:val="28"/>
          <w:rtl/>
          <w:lang w:bidi="ar-EG"/>
        </w:rPr>
        <w:t>عقد لك عُقداً في بئر كذا وكذا</w:t>
      </w:r>
      <w:r w:rsidR="004B50F8" w:rsidRPr="00F76E63">
        <w:rPr>
          <w:sz w:val="28"/>
          <w:szCs w:val="28"/>
          <w:rtl/>
          <w:lang w:bidi="ar-EG"/>
        </w:rPr>
        <w:t xml:space="preserve">، </w:t>
      </w:r>
      <w:r w:rsidRPr="00F76E63">
        <w:rPr>
          <w:sz w:val="28"/>
          <w:szCs w:val="28"/>
          <w:rtl/>
          <w:lang w:bidi="ar-EG"/>
        </w:rPr>
        <w:t xml:space="preserve">فأرسل رسول الله </w:t>
      </w:r>
      <w:r w:rsidR="00004D96" w:rsidRPr="00F76E63">
        <w:rPr>
          <w:rFonts w:hint="cs"/>
          <w:sz w:val="28"/>
          <w:szCs w:val="28"/>
          <w:rtl/>
          <w:lang w:bidi="ar-SA"/>
        </w:rPr>
        <w:sym w:font="Abo-thar" w:char="F061"/>
      </w:r>
      <w:r w:rsidRPr="00F76E63">
        <w:rPr>
          <w:sz w:val="28"/>
          <w:szCs w:val="28"/>
          <w:rtl/>
          <w:lang w:bidi="ar-EG"/>
        </w:rPr>
        <w:t xml:space="preserve"> فاستخرجها فَحلَّها</w:t>
      </w:r>
      <w:r w:rsidR="004B50F8" w:rsidRPr="00F76E63">
        <w:rPr>
          <w:sz w:val="28"/>
          <w:szCs w:val="28"/>
          <w:rtl/>
          <w:lang w:bidi="ar-EG"/>
        </w:rPr>
        <w:t xml:space="preserve">، </w:t>
      </w:r>
      <w:r w:rsidRPr="00F76E63">
        <w:rPr>
          <w:sz w:val="28"/>
          <w:szCs w:val="28"/>
          <w:rtl/>
          <w:lang w:bidi="ar-EG"/>
        </w:rPr>
        <w:t>فقام رسول ال</w:t>
      </w:r>
      <w:r w:rsidRPr="00F76E63">
        <w:rPr>
          <w:rFonts w:hint="cs"/>
          <w:sz w:val="28"/>
          <w:szCs w:val="28"/>
          <w:rtl/>
          <w:lang w:bidi="ar-EG"/>
        </w:rPr>
        <w:t>ل</w:t>
      </w:r>
      <w:r w:rsidRPr="00F76E63">
        <w:rPr>
          <w:sz w:val="28"/>
          <w:szCs w:val="28"/>
          <w:rtl/>
          <w:lang w:bidi="ar-EG"/>
        </w:rPr>
        <w:t xml:space="preserve">ه </w:t>
      </w:r>
      <w:r w:rsidR="00004D96" w:rsidRPr="00F76E63">
        <w:rPr>
          <w:rFonts w:hint="cs"/>
          <w:sz w:val="28"/>
          <w:szCs w:val="28"/>
          <w:rtl/>
          <w:lang w:bidi="ar-SA"/>
        </w:rPr>
        <w:sym w:font="Abo-thar" w:char="F061"/>
      </w:r>
      <w:r w:rsidRPr="00F76E63">
        <w:rPr>
          <w:sz w:val="28"/>
          <w:szCs w:val="28"/>
          <w:rtl/>
          <w:lang w:bidi="ar-EG"/>
        </w:rPr>
        <w:t xml:space="preserve"> كأنما أُنْشِطَ من عِقَلٍ</w:t>
      </w:r>
      <w:r w:rsidR="004B50F8" w:rsidRPr="00F76E63">
        <w:rPr>
          <w:sz w:val="28"/>
          <w:szCs w:val="28"/>
          <w:rtl/>
          <w:lang w:bidi="ar-EG"/>
        </w:rPr>
        <w:t xml:space="preserve">، </w:t>
      </w:r>
      <w:r w:rsidRPr="00F76E63">
        <w:rPr>
          <w:sz w:val="28"/>
          <w:szCs w:val="28"/>
          <w:rtl/>
          <w:lang w:bidi="ar-EG"/>
        </w:rPr>
        <w:t>فما ذكر ذلك لذلك اليهودي ولا رآه في وجهه قط )</w:t>
      </w:r>
      <w:r w:rsidRPr="00F76E63">
        <w:rPr>
          <w:sz w:val="28"/>
          <w:szCs w:val="28"/>
          <w:vertAlign w:val="superscript"/>
          <w:rtl/>
          <w:lang w:bidi="ar-EG"/>
        </w:rPr>
        <w:footnoteReference w:customMarkFollows="1" w:id="167"/>
        <w:t>(2)</w:t>
      </w:r>
      <w:r w:rsidRPr="00F76E63">
        <w:rPr>
          <w:sz w:val="28"/>
          <w:szCs w:val="28"/>
          <w:rtl/>
          <w:lang w:bidi="ar-EG"/>
        </w:rPr>
        <w:t xml:space="preserve"> .</w:t>
      </w:r>
    </w:p>
    <w:p w14:paraId="6480BBAD" w14:textId="77777777" w:rsidR="00773AF1" w:rsidRPr="00F76E63" w:rsidRDefault="00773AF1" w:rsidP="00B74EC6">
      <w:pPr>
        <w:pStyle w:val="aaac"/>
        <w:rPr>
          <w:sz w:val="28"/>
          <w:szCs w:val="28"/>
          <w:rtl/>
          <w:lang w:bidi="ar-EG"/>
        </w:rPr>
      </w:pPr>
      <w:r w:rsidRPr="00F76E63">
        <w:rPr>
          <w:rFonts w:hint="cs"/>
          <w:sz w:val="28"/>
          <w:szCs w:val="28"/>
          <w:rtl/>
          <w:lang w:bidi="ar-EG"/>
        </w:rPr>
        <w:t>بعد إيرادنا لهاتين الروايتين الغريبتين اللتين تشوهت بهما كتب السنة، نح</w:t>
      </w:r>
      <w:r w:rsidR="00B74EC6" w:rsidRPr="00F76E63">
        <w:rPr>
          <w:rFonts w:hint="cs"/>
          <w:sz w:val="28"/>
          <w:szCs w:val="28"/>
          <w:rtl/>
          <w:lang w:bidi="ar-EG"/>
        </w:rPr>
        <w:t>ب</w:t>
      </w:r>
      <w:r w:rsidRPr="00F76E63">
        <w:rPr>
          <w:rFonts w:hint="cs"/>
          <w:sz w:val="28"/>
          <w:szCs w:val="28"/>
          <w:rtl/>
          <w:lang w:bidi="ar-EG"/>
        </w:rPr>
        <w:t xml:space="preserve"> أن نناقش بعض ما فيها على ضوء العقل والنقل..</w:t>
      </w:r>
    </w:p>
    <w:p w14:paraId="39ACBEE7" w14:textId="77777777" w:rsidR="00424DEF" w:rsidRPr="00F76E63" w:rsidRDefault="00773AF1" w:rsidP="00B74EC6">
      <w:pPr>
        <w:pStyle w:val="aaac"/>
        <w:rPr>
          <w:sz w:val="28"/>
          <w:szCs w:val="28"/>
          <w:rtl/>
          <w:lang w:bidi="ar-SA"/>
        </w:rPr>
      </w:pPr>
      <w:r w:rsidRPr="00F76E63">
        <w:rPr>
          <w:rFonts w:hint="cs"/>
          <w:sz w:val="28"/>
          <w:szCs w:val="28"/>
          <w:rtl/>
          <w:lang w:bidi="ar-SA"/>
        </w:rPr>
        <w:t xml:space="preserve">ونبدأ بالحالة نفسها، والتي صور بها الحديث رسول الله </w:t>
      </w:r>
      <w:r w:rsidRPr="00F76E63">
        <w:rPr>
          <w:rFonts w:hint="cs"/>
          <w:sz w:val="28"/>
          <w:szCs w:val="28"/>
          <w:lang w:bidi="ar-SA"/>
        </w:rPr>
        <w:sym w:font="Abo-thar" w:char="F061"/>
      </w:r>
      <w:r w:rsidRPr="00F76E63">
        <w:rPr>
          <w:rFonts w:hint="cs"/>
          <w:sz w:val="28"/>
          <w:szCs w:val="28"/>
          <w:rtl/>
          <w:lang w:bidi="ar-SA"/>
        </w:rPr>
        <w:t>.. وأنه كان يخيل إليه أنه فعل الشيء ولم يفعله .. وهي حالة خطيرة جدا بالنسبة لإنسان عادي، فكيف بنبي</w:t>
      </w:r>
      <w:r w:rsidR="00424DEF" w:rsidRPr="00F76E63">
        <w:rPr>
          <w:rFonts w:hint="cs"/>
          <w:sz w:val="28"/>
          <w:szCs w:val="28"/>
          <w:rtl/>
          <w:lang w:bidi="ar-SA"/>
        </w:rPr>
        <w:t>، فكيف بخاتم الأنبياء وسيدهم؟</w:t>
      </w:r>
    </w:p>
    <w:p w14:paraId="332482B4" w14:textId="77777777" w:rsidR="006027B3" w:rsidRPr="00F76E63" w:rsidRDefault="00773AF1" w:rsidP="00424DEF">
      <w:pPr>
        <w:pStyle w:val="aaac"/>
        <w:rPr>
          <w:sz w:val="28"/>
          <w:szCs w:val="28"/>
          <w:rtl/>
          <w:lang w:bidi="ar-SA"/>
        </w:rPr>
      </w:pPr>
      <w:r w:rsidRPr="00F76E63">
        <w:rPr>
          <w:rFonts w:hint="cs"/>
          <w:sz w:val="28"/>
          <w:szCs w:val="28"/>
          <w:rtl/>
          <w:lang w:bidi="ar-SA"/>
        </w:rPr>
        <w:t xml:space="preserve">لأن ذلك الشيء الذي يخيل إليه أنه فعله وهو لم يفعله قد يرتبط بتبليغ الدين.. وليس في الحديث ما ينفي ذلك .. وبذلك يكون جزء مهم من الدين لم يصل إلينا بسبب أن رسول الله </w:t>
      </w:r>
      <w:r w:rsidRPr="00F76E63">
        <w:rPr>
          <w:rFonts w:hint="cs"/>
          <w:sz w:val="28"/>
          <w:szCs w:val="28"/>
          <w:lang w:bidi="ar-SA"/>
        </w:rPr>
        <w:sym w:font="Abo-thar" w:char="F061"/>
      </w:r>
      <w:r w:rsidRPr="00F76E63">
        <w:rPr>
          <w:rFonts w:hint="cs"/>
          <w:sz w:val="28"/>
          <w:szCs w:val="28"/>
          <w:rtl/>
          <w:lang w:bidi="ar-SA"/>
        </w:rPr>
        <w:t xml:space="preserve"> ـ تعالى عن ذلك علوا عظيما ـ كان قد توهم أنه بل</w:t>
      </w:r>
      <w:r w:rsidR="00B74EC6" w:rsidRPr="00F76E63">
        <w:rPr>
          <w:rFonts w:hint="cs"/>
          <w:sz w:val="28"/>
          <w:szCs w:val="28"/>
          <w:rtl/>
          <w:lang w:bidi="ar-SA"/>
        </w:rPr>
        <w:t>َّ</w:t>
      </w:r>
      <w:r w:rsidRPr="00F76E63">
        <w:rPr>
          <w:rFonts w:hint="cs"/>
          <w:sz w:val="28"/>
          <w:szCs w:val="28"/>
          <w:rtl/>
          <w:lang w:bidi="ar-SA"/>
        </w:rPr>
        <w:t>غه مع أنه لم يبلغه..</w:t>
      </w:r>
    </w:p>
    <w:p w14:paraId="1AB7049E" w14:textId="77777777" w:rsidR="00773AF1" w:rsidRPr="00F76E63" w:rsidRDefault="00773AF1" w:rsidP="00773AF1">
      <w:pPr>
        <w:pStyle w:val="aaac"/>
        <w:rPr>
          <w:sz w:val="28"/>
          <w:szCs w:val="28"/>
          <w:rtl/>
          <w:lang w:bidi="ar-SA"/>
        </w:rPr>
      </w:pPr>
      <w:r w:rsidRPr="00F76E63">
        <w:rPr>
          <w:rFonts w:hint="cs"/>
          <w:sz w:val="28"/>
          <w:szCs w:val="28"/>
          <w:rtl/>
          <w:lang w:bidi="ar-SA"/>
        </w:rPr>
        <w:t xml:space="preserve">وقد يجادلنا هنا مجادل، كما تعودوا، ويقول: لا .. ليس الأمر كما تظنون .. بل الأمر مرتبط بحياة رسول الله </w:t>
      </w:r>
      <w:r w:rsidRPr="00F76E63">
        <w:rPr>
          <w:rFonts w:hint="cs"/>
          <w:sz w:val="28"/>
          <w:szCs w:val="28"/>
          <w:lang w:bidi="ar-SA"/>
        </w:rPr>
        <w:sym w:font="Abo-thar" w:char="F061"/>
      </w:r>
      <w:r w:rsidRPr="00F76E63">
        <w:rPr>
          <w:rFonts w:hint="cs"/>
          <w:sz w:val="28"/>
          <w:szCs w:val="28"/>
          <w:rtl/>
          <w:lang w:bidi="ar-SA"/>
        </w:rPr>
        <w:t xml:space="preserve"> العادية .. وهنا يأتي الجواب القرآني الواضح والدقيق والدال على أن حياة رسول الله </w:t>
      </w:r>
      <w:r w:rsidRPr="00F76E63">
        <w:rPr>
          <w:rFonts w:hint="cs"/>
          <w:sz w:val="28"/>
          <w:szCs w:val="28"/>
          <w:lang w:bidi="ar-SA"/>
        </w:rPr>
        <w:sym w:font="Abo-thar" w:char="F061"/>
      </w:r>
      <w:r w:rsidRPr="00F76E63">
        <w:rPr>
          <w:rFonts w:hint="cs"/>
          <w:sz w:val="28"/>
          <w:szCs w:val="28"/>
          <w:rtl/>
          <w:lang w:bidi="ar-SA"/>
        </w:rPr>
        <w:t xml:space="preserve"> كلها دعوة وبلاغ عن الله، قال تعالى: </w:t>
      </w:r>
      <w:r w:rsidR="00822965" w:rsidRPr="00F76E63">
        <w:rPr>
          <w:sz w:val="28"/>
          <w:szCs w:val="28"/>
          <w:rtl/>
          <w:lang w:bidi="ar-SA"/>
        </w:rPr>
        <w:t>﴿</w:t>
      </w:r>
      <w:r w:rsidRPr="00F76E63">
        <w:rPr>
          <w:sz w:val="28"/>
          <w:szCs w:val="28"/>
          <w:rtl/>
          <w:lang w:bidi="ar-SA"/>
        </w:rPr>
        <w:t xml:space="preserve">مَا ضَلَّ صَاحِبُكُمْ وَمَا غَوَى (2) </w:t>
      </w:r>
      <w:r w:rsidRPr="00F76E63">
        <w:rPr>
          <w:sz w:val="28"/>
          <w:szCs w:val="28"/>
          <w:rtl/>
          <w:lang w:bidi="ar-SA"/>
        </w:rPr>
        <w:lastRenderedPageBreak/>
        <w:t>وَمَا يَنْطِقُ عَنِ الْهَوَى (3) إِنْ هُوَ إِلَّا وَحْيٌ يُوحَى (4)</w:t>
      </w:r>
      <w:r w:rsidR="00822965" w:rsidRPr="00F76E63">
        <w:rPr>
          <w:sz w:val="28"/>
          <w:szCs w:val="28"/>
          <w:rtl/>
          <w:lang w:bidi="ar-SA"/>
        </w:rPr>
        <w:t>﴾</w:t>
      </w:r>
      <w:r w:rsidRPr="00F76E63">
        <w:rPr>
          <w:sz w:val="28"/>
          <w:szCs w:val="28"/>
          <w:rtl/>
          <w:lang w:bidi="ar-SA"/>
        </w:rPr>
        <w:t xml:space="preserve"> [النجم: 2 - 4]</w:t>
      </w:r>
    </w:p>
    <w:p w14:paraId="7A38D0FA" w14:textId="77777777" w:rsidR="00832B47" w:rsidRPr="00F76E63" w:rsidRDefault="00773AF1" w:rsidP="00832B47">
      <w:pPr>
        <w:pStyle w:val="aaac"/>
        <w:rPr>
          <w:rStyle w:val="af0"/>
          <w:rFonts w:ascii="mylotus" w:hAnsi="mylotus"/>
          <w:sz w:val="28"/>
          <w:szCs w:val="28"/>
          <w:rtl/>
        </w:rPr>
      </w:pPr>
      <w:r w:rsidRPr="00F76E63">
        <w:rPr>
          <w:rFonts w:hint="cs"/>
          <w:sz w:val="28"/>
          <w:szCs w:val="28"/>
          <w:rtl/>
          <w:lang w:bidi="ar-SA"/>
        </w:rPr>
        <w:t xml:space="preserve">فإن جادلوا في الآية، أو أولوها، فليقرؤوا ما ورد في الحديث </w:t>
      </w:r>
      <w:r w:rsidR="00C511B4" w:rsidRPr="00F76E63">
        <w:rPr>
          <w:sz w:val="28"/>
          <w:szCs w:val="28"/>
          <w:rtl/>
          <w:lang w:bidi="ar-SA"/>
        </w:rPr>
        <w:t>عن عمرو بن شعيب عن أبيه عن جده</w:t>
      </w:r>
      <w:r w:rsidR="004B50F8" w:rsidRPr="00F76E63">
        <w:rPr>
          <w:sz w:val="28"/>
          <w:szCs w:val="28"/>
          <w:rtl/>
          <w:lang w:bidi="ar-SA"/>
        </w:rPr>
        <w:t xml:space="preserve">، </w:t>
      </w:r>
      <w:r w:rsidR="00C511B4" w:rsidRPr="00F76E63">
        <w:rPr>
          <w:sz w:val="28"/>
          <w:szCs w:val="28"/>
          <w:rtl/>
          <w:lang w:bidi="ar-SA"/>
        </w:rPr>
        <w:t>قال</w:t>
      </w:r>
      <w:r w:rsidR="004B50F8" w:rsidRPr="00F76E63">
        <w:rPr>
          <w:sz w:val="28"/>
          <w:szCs w:val="28"/>
          <w:rtl/>
          <w:lang w:bidi="ar-SA"/>
        </w:rPr>
        <w:t xml:space="preserve">: </w:t>
      </w:r>
      <w:r w:rsidR="00C511B4" w:rsidRPr="00F76E63">
        <w:rPr>
          <w:sz w:val="28"/>
          <w:szCs w:val="28"/>
          <w:rtl/>
          <w:lang w:bidi="ar-SA"/>
        </w:rPr>
        <w:t>قلت</w:t>
      </w:r>
      <w:r w:rsidR="004B50F8" w:rsidRPr="00F76E63">
        <w:rPr>
          <w:sz w:val="28"/>
          <w:szCs w:val="28"/>
          <w:rtl/>
          <w:lang w:bidi="ar-SA"/>
        </w:rPr>
        <w:t xml:space="preserve">: </w:t>
      </w:r>
      <w:r w:rsidR="00C511B4" w:rsidRPr="00F76E63">
        <w:rPr>
          <w:sz w:val="28"/>
          <w:szCs w:val="28"/>
          <w:rtl/>
          <w:lang w:bidi="ar-SA"/>
        </w:rPr>
        <w:t>يا رسول الله اكتب كل ما أسمع منك؟ قال: نعم</w:t>
      </w:r>
      <w:r w:rsidR="00A125DD" w:rsidRPr="00F76E63">
        <w:rPr>
          <w:rFonts w:hint="cs"/>
          <w:sz w:val="28"/>
          <w:szCs w:val="28"/>
          <w:rtl/>
          <w:lang w:bidi="ar-SA"/>
        </w:rPr>
        <w:t xml:space="preserve">، </w:t>
      </w:r>
      <w:r w:rsidR="00C511B4" w:rsidRPr="00F76E63">
        <w:rPr>
          <w:sz w:val="28"/>
          <w:szCs w:val="28"/>
          <w:rtl/>
          <w:lang w:bidi="ar-SA"/>
        </w:rPr>
        <w:t>قلت</w:t>
      </w:r>
      <w:r w:rsidR="004B50F8" w:rsidRPr="00F76E63">
        <w:rPr>
          <w:sz w:val="28"/>
          <w:szCs w:val="28"/>
          <w:rtl/>
          <w:lang w:bidi="ar-SA"/>
        </w:rPr>
        <w:t xml:space="preserve">: </w:t>
      </w:r>
      <w:r w:rsidR="00C511B4" w:rsidRPr="00F76E63">
        <w:rPr>
          <w:sz w:val="28"/>
          <w:szCs w:val="28"/>
          <w:rtl/>
          <w:lang w:bidi="ar-SA"/>
        </w:rPr>
        <w:t>في الرضا والغضب؟ قال: ( نعم ف</w:t>
      </w:r>
      <w:r w:rsidR="00A125DD" w:rsidRPr="00F76E63">
        <w:rPr>
          <w:rFonts w:hint="cs"/>
          <w:sz w:val="28"/>
          <w:szCs w:val="28"/>
          <w:rtl/>
          <w:lang w:bidi="ar-SA"/>
        </w:rPr>
        <w:t>إ</w:t>
      </w:r>
      <w:r w:rsidR="00C511B4" w:rsidRPr="00F76E63">
        <w:rPr>
          <w:sz w:val="28"/>
          <w:szCs w:val="28"/>
          <w:rtl/>
          <w:lang w:bidi="ar-SA"/>
        </w:rPr>
        <w:t xml:space="preserve">ني لا أقول في ذلك كله </w:t>
      </w:r>
      <w:r w:rsidR="00A125DD" w:rsidRPr="00F76E63">
        <w:rPr>
          <w:rFonts w:hint="cs"/>
          <w:sz w:val="28"/>
          <w:szCs w:val="28"/>
          <w:rtl/>
          <w:lang w:bidi="ar-SA"/>
        </w:rPr>
        <w:t>إ</w:t>
      </w:r>
      <w:r w:rsidR="00C511B4" w:rsidRPr="00F76E63">
        <w:rPr>
          <w:sz w:val="28"/>
          <w:szCs w:val="28"/>
          <w:rtl/>
          <w:lang w:bidi="ar-SA"/>
        </w:rPr>
        <w:t>لا حقا)</w:t>
      </w:r>
      <w:r w:rsidR="00832B47" w:rsidRPr="00F76E63">
        <w:rPr>
          <w:rStyle w:val="af0"/>
          <w:rFonts w:ascii="mylotus" w:hAnsi="mylotus"/>
          <w:sz w:val="28"/>
          <w:szCs w:val="28"/>
          <w:rtl/>
        </w:rPr>
        <w:t xml:space="preserve"> </w:t>
      </w:r>
      <w:r w:rsidR="00832B47" w:rsidRPr="00F76E63">
        <w:rPr>
          <w:rStyle w:val="af0"/>
          <w:sz w:val="28"/>
          <w:szCs w:val="28"/>
          <w:rtl/>
        </w:rPr>
        <w:t>(</w:t>
      </w:r>
      <w:r w:rsidR="00832B47" w:rsidRPr="00F76E63">
        <w:rPr>
          <w:rStyle w:val="af0"/>
          <w:sz w:val="28"/>
          <w:szCs w:val="28"/>
          <w:rtl/>
        </w:rPr>
        <w:footnoteReference w:id="168"/>
      </w:r>
      <w:r w:rsidR="00832B47" w:rsidRPr="00F76E63">
        <w:rPr>
          <w:rStyle w:val="af0"/>
          <w:sz w:val="28"/>
          <w:szCs w:val="28"/>
          <w:rtl/>
        </w:rPr>
        <w:t>)</w:t>
      </w:r>
    </w:p>
    <w:p w14:paraId="70B5EDC5" w14:textId="77777777" w:rsidR="00B74EC6" w:rsidRPr="00F76E63" w:rsidRDefault="00B74EC6" w:rsidP="00B74EC6">
      <w:pPr>
        <w:pStyle w:val="aaac"/>
        <w:rPr>
          <w:sz w:val="28"/>
          <w:szCs w:val="28"/>
          <w:rtl/>
          <w:lang w:bidi="ar-SA"/>
        </w:rPr>
      </w:pPr>
      <w:r w:rsidRPr="00F76E63">
        <w:rPr>
          <w:rFonts w:hint="cs"/>
          <w:sz w:val="28"/>
          <w:szCs w:val="28"/>
          <w:rtl/>
          <w:lang w:bidi="ar-SA"/>
        </w:rPr>
        <w:t>فإن جادلوا، وذكروا بأن ه</w:t>
      </w:r>
      <w:r w:rsidR="00E3247A" w:rsidRPr="00F76E63">
        <w:rPr>
          <w:sz w:val="28"/>
          <w:szCs w:val="28"/>
          <w:rtl/>
          <w:lang w:bidi="ar-SA"/>
        </w:rPr>
        <w:t xml:space="preserve">ذا النوع من السحر انحصر أثره في علاقة النبي ﷺ الجسدية مع أزواجه، فكان يخيل إليه أنه </w:t>
      </w:r>
      <w:r w:rsidRPr="00F76E63">
        <w:rPr>
          <w:rFonts w:hint="cs"/>
          <w:sz w:val="28"/>
          <w:szCs w:val="28"/>
          <w:rtl/>
          <w:lang w:bidi="ar-SA"/>
        </w:rPr>
        <w:t xml:space="preserve">يأتي </w:t>
      </w:r>
      <w:r w:rsidR="00E3247A" w:rsidRPr="00F76E63">
        <w:rPr>
          <w:sz w:val="28"/>
          <w:szCs w:val="28"/>
          <w:rtl/>
          <w:lang w:bidi="ar-SA"/>
        </w:rPr>
        <w:t>نساءه من غير أن يكون ذلك حقيقة</w:t>
      </w:r>
      <w:r w:rsidR="004B50F8" w:rsidRPr="00F76E63">
        <w:rPr>
          <w:sz w:val="28"/>
          <w:szCs w:val="28"/>
          <w:rtl/>
          <w:lang w:bidi="ar-SA"/>
        </w:rPr>
        <w:t xml:space="preserve">، </w:t>
      </w:r>
      <w:r w:rsidRPr="00F76E63">
        <w:rPr>
          <w:rFonts w:hint="cs"/>
          <w:sz w:val="28"/>
          <w:szCs w:val="28"/>
          <w:rtl/>
          <w:lang w:bidi="ar-SA"/>
        </w:rPr>
        <w:t xml:space="preserve">كما رووا عن </w:t>
      </w:r>
      <w:r w:rsidR="00E3247A" w:rsidRPr="00F76E63">
        <w:rPr>
          <w:sz w:val="28"/>
          <w:szCs w:val="28"/>
          <w:rtl/>
          <w:lang w:bidi="ar-SA"/>
        </w:rPr>
        <w:t xml:space="preserve">أم المؤمنين عائشة </w:t>
      </w:r>
      <w:r w:rsidRPr="00F76E63">
        <w:rPr>
          <w:rFonts w:hint="cs"/>
          <w:sz w:val="28"/>
          <w:szCs w:val="28"/>
          <w:rtl/>
          <w:lang w:bidi="ar-SA"/>
        </w:rPr>
        <w:t>أنها قالت</w:t>
      </w:r>
      <w:r w:rsidR="00E3247A" w:rsidRPr="00F76E63">
        <w:rPr>
          <w:sz w:val="28"/>
          <w:szCs w:val="28"/>
          <w:rtl/>
          <w:lang w:bidi="ar-SA"/>
        </w:rPr>
        <w:t xml:space="preserve">: (مكث النبي </w:t>
      </w:r>
      <w:r w:rsidRPr="00F76E63">
        <w:rPr>
          <w:sz w:val="28"/>
          <w:szCs w:val="28"/>
          <w:lang w:bidi="ar-SA"/>
        </w:rPr>
        <w:sym w:font="Abo-thar" w:char="F061"/>
      </w:r>
      <w:r w:rsidRPr="00F76E63">
        <w:rPr>
          <w:rFonts w:hint="cs"/>
          <w:sz w:val="28"/>
          <w:szCs w:val="28"/>
          <w:rtl/>
          <w:lang w:bidi="ar-SA"/>
        </w:rPr>
        <w:t xml:space="preserve"> </w:t>
      </w:r>
      <w:r w:rsidR="00E3247A" w:rsidRPr="00F76E63">
        <w:rPr>
          <w:sz w:val="28"/>
          <w:szCs w:val="28"/>
          <w:rtl/>
          <w:lang w:bidi="ar-SA"/>
        </w:rPr>
        <w:t>كذا وكذا يخيل إليه أنه يأتي أهله، ولا يأتي)</w:t>
      </w:r>
      <w:r w:rsidR="00E3247A" w:rsidRPr="00F76E63">
        <w:rPr>
          <w:sz w:val="28"/>
          <w:szCs w:val="28"/>
          <w:vertAlign w:val="superscript"/>
          <w:rtl/>
          <w:lang w:bidi="ar-SA"/>
        </w:rPr>
        <w:t xml:space="preserve"> </w:t>
      </w:r>
      <w:r w:rsidR="00E3247A" w:rsidRPr="00F76E63">
        <w:rPr>
          <w:rStyle w:val="af0"/>
          <w:sz w:val="28"/>
          <w:szCs w:val="28"/>
          <w:rtl/>
        </w:rPr>
        <w:t>(</w:t>
      </w:r>
      <w:r w:rsidR="00E3247A" w:rsidRPr="00F76E63">
        <w:rPr>
          <w:rStyle w:val="af0"/>
          <w:sz w:val="28"/>
          <w:szCs w:val="28"/>
          <w:rtl/>
        </w:rPr>
        <w:footnoteReference w:id="169"/>
      </w:r>
      <w:r w:rsidR="00E3247A" w:rsidRPr="00F76E63">
        <w:rPr>
          <w:rStyle w:val="af0"/>
          <w:sz w:val="28"/>
          <w:szCs w:val="28"/>
          <w:rtl/>
        </w:rPr>
        <w:t>)</w:t>
      </w:r>
      <w:r w:rsidR="00E3247A" w:rsidRPr="00F76E63">
        <w:rPr>
          <w:sz w:val="28"/>
          <w:szCs w:val="28"/>
          <w:rtl/>
          <w:lang w:bidi="ar-SA"/>
        </w:rPr>
        <w:t xml:space="preserve">، </w:t>
      </w:r>
      <w:r w:rsidRPr="00F76E63">
        <w:rPr>
          <w:rFonts w:hint="cs"/>
          <w:sz w:val="28"/>
          <w:szCs w:val="28"/>
          <w:rtl/>
          <w:lang w:bidi="ar-SA"/>
        </w:rPr>
        <w:t xml:space="preserve">فذلك لا يقل عجبا، لأنه يضع رسول الله </w:t>
      </w:r>
      <w:r w:rsidRPr="00F76E63">
        <w:rPr>
          <w:rFonts w:hint="cs"/>
          <w:sz w:val="28"/>
          <w:szCs w:val="28"/>
          <w:lang w:bidi="ar-SA"/>
        </w:rPr>
        <w:sym w:font="Abo-thar" w:char="F061"/>
      </w:r>
      <w:r w:rsidRPr="00F76E63">
        <w:rPr>
          <w:rFonts w:hint="cs"/>
          <w:sz w:val="28"/>
          <w:szCs w:val="28"/>
          <w:rtl/>
          <w:lang w:bidi="ar-SA"/>
        </w:rPr>
        <w:t xml:space="preserve"> في موضع تهم خطيرة يكفي تخيلها لنفور النفس منها.. لكن هؤلاء للأسف إما أنهم لا يعرفون معنى ما يقولون، أو أن صورة رسول الله </w:t>
      </w:r>
      <w:r w:rsidRPr="00F76E63">
        <w:rPr>
          <w:rFonts w:hint="cs"/>
          <w:sz w:val="28"/>
          <w:szCs w:val="28"/>
          <w:lang w:bidi="ar-SA"/>
        </w:rPr>
        <w:sym w:font="Abo-thar" w:char="F061"/>
      </w:r>
      <w:r w:rsidRPr="00F76E63">
        <w:rPr>
          <w:rFonts w:hint="cs"/>
          <w:sz w:val="28"/>
          <w:szCs w:val="28"/>
          <w:rtl/>
          <w:lang w:bidi="ar-SA"/>
        </w:rPr>
        <w:t xml:space="preserve"> في خيالهم لا تختلف عن صورة ذلك الذي أصيب بالهلوسة، فصار يتخيل ما لا يكون، ويفعل ما لا يعقل.</w:t>
      </w:r>
    </w:p>
    <w:p w14:paraId="0E6F8E96" w14:textId="77777777" w:rsidR="00B74EC6" w:rsidRPr="00F76E63" w:rsidRDefault="00B74EC6" w:rsidP="00B74EC6">
      <w:pPr>
        <w:pStyle w:val="aaac"/>
        <w:rPr>
          <w:sz w:val="28"/>
          <w:szCs w:val="28"/>
          <w:rtl/>
          <w:lang w:bidi="ar-SA"/>
        </w:rPr>
      </w:pPr>
      <w:r w:rsidRPr="00F76E63">
        <w:rPr>
          <w:rFonts w:hint="cs"/>
          <w:sz w:val="28"/>
          <w:szCs w:val="28"/>
          <w:rtl/>
          <w:lang w:bidi="ar-SA"/>
        </w:rPr>
        <w:t xml:space="preserve">ولم يكتف هؤلاء بهذا، بل تصوروا أن رسول الله </w:t>
      </w:r>
      <w:r w:rsidRPr="00F76E63">
        <w:rPr>
          <w:rFonts w:hint="cs"/>
          <w:sz w:val="28"/>
          <w:szCs w:val="28"/>
          <w:lang w:bidi="ar-SA"/>
        </w:rPr>
        <w:sym w:font="Abo-thar" w:char="F061"/>
      </w:r>
      <w:r w:rsidRPr="00F76E63">
        <w:rPr>
          <w:rFonts w:hint="cs"/>
          <w:sz w:val="28"/>
          <w:szCs w:val="28"/>
          <w:rtl/>
          <w:lang w:bidi="ar-SA"/>
        </w:rPr>
        <w:t xml:space="preserve"> الذي آتاه الله من القدرات الإدراكية ما ينقضي دونه العجب لم يعلم بالسحر طول تلك المدة، حتى جاءه ملكان، وأخبراه بعد أن تنصت </w:t>
      </w:r>
      <w:r w:rsidRPr="00F76E63">
        <w:rPr>
          <w:rFonts w:hint="cs"/>
          <w:sz w:val="28"/>
          <w:szCs w:val="28"/>
          <w:lang w:bidi="ar-SA"/>
        </w:rPr>
        <w:sym w:font="Abo-thar" w:char="F061"/>
      </w:r>
      <w:r w:rsidRPr="00F76E63">
        <w:rPr>
          <w:rFonts w:hint="cs"/>
          <w:sz w:val="28"/>
          <w:szCs w:val="28"/>
          <w:rtl/>
          <w:lang w:bidi="ar-SA"/>
        </w:rPr>
        <w:t xml:space="preserve"> لقولهما.. </w:t>
      </w:r>
    </w:p>
    <w:p w14:paraId="68BDD93F" w14:textId="77777777" w:rsidR="00B74EC6" w:rsidRPr="00F76E63" w:rsidRDefault="00B74EC6" w:rsidP="00B74EC6">
      <w:pPr>
        <w:pStyle w:val="aaac"/>
        <w:rPr>
          <w:sz w:val="28"/>
          <w:szCs w:val="28"/>
          <w:rtl/>
          <w:lang w:bidi="ar-SA"/>
        </w:rPr>
      </w:pPr>
      <w:r w:rsidRPr="00F76E63">
        <w:rPr>
          <w:rFonts w:hint="cs"/>
          <w:sz w:val="28"/>
          <w:szCs w:val="28"/>
          <w:rtl/>
          <w:lang w:bidi="ar-SA"/>
        </w:rPr>
        <w:t xml:space="preserve">ولست أدري ماذا يفعلون بقوله تعالى: </w:t>
      </w:r>
      <w:r w:rsidR="00822965" w:rsidRPr="00F76E63">
        <w:rPr>
          <w:sz w:val="28"/>
          <w:szCs w:val="28"/>
          <w:rtl/>
          <w:lang w:bidi="ar-SA"/>
        </w:rPr>
        <w:t>﴿</w:t>
      </w:r>
      <w:r w:rsidRPr="00F76E63">
        <w:rPr>
          <w:sz w:val="28"/>
          <w:szCs w:val="28"/>
          <w:rtl/>
          <w:lang w:bidi="ar-SA"/>
        </w:rPr>
        <w:t>مَا وَدَّعَكَ رَبُّكَ وَمَا قَلَى (3) وَلَلْآخِرَةُ خَيْرٌ لَكَ مِنَ الْأُولَى (4) وَلَسَوْفَ يُعْطِيكَ رَبُّكَ فَتَرْضَى</w:t>
      </w:r>
      <w:r w:rsidR="00822965" w:rsidRPr="00F76E63">
        <w:rPr>
          <w:sz w:val="28"/>
          <w:szCs w:val="28"/>
          <w:rtl/>
          <w:lang w:bidi="ar-SA"/>
        </w:rPr>
        <w:t>﴾</w:t>
      </w:r>
      <w:r w:rsidRPr="00F76E63">
        <w:rPr>
          <w:sz w:val="28"/>
          <w:szCs w:val="28"/>
          <w:rtl/>
          <w:lang w:bidi="ar-SA"/>
        </w:rPr>
        <w:t xml:space="preserve"> [الضحى: 3 - 5]</w:t>
      </w:r>
      <w:r w:rsidRPr="00F76E63">
        <w:rPr>
          <w:rFonts w:hint="cs"/>
          <w:sz w:val="28"/>
          <w:szCs w:val="28"/>
          <w:rtl/>
          <w:lang w:bidi="ar-SA"/>
        </w:rPr>
        <w:t xml:space="preserve">، وغيرها من الآيات الكريمة التي وعد الله فيها نبيه </w:t>
      </w:r>
      <w:r w:rsidRPr="00F76E63">
        <w:rPr>
          <w:rFonts w:hint="cs"/>
          <w:sz w:val="28"/>
          <w:szCs w:val="28"/>
          <w:lang w:bidi="ar-SA"/>
        </w:rPr>
        <w:sym w:font="Abo-thar" w:char="F061"/>
      </w:r>
      <w:r w:rsidRPr="00F76E63">
        <w:rPr>
          <w:rFonts w:hint="cs"/>
          <w:sz w:val="28"/>
          <w:szCs w:val="28"/>
          <w:rtl/>
          <w:lang w:bidi="ar-SA"/>
        </w:rPr>
        <w:t xml:space="preserve"> بألا يتخلى عنه، وأن يعطيه كل ما يرضى، وأن يبعد عنه كل ما يؤذيه.</w:t>
      </w:r>
    </w:p>
    <w:p w14:paraId="56442E09" w14:textId="77777777" w:rsidR="00B74EC6" w:rsidRPr="00F76E63" w:rsidRDefault="00B74EC6" w:rsidP="00B74EC6">
      <w:pPr>
        <w:pStyle w:val="aaac"/>
        <w:rPr>
          <w:sz w:val="28"/>
          <w:szCs w:val="28"/>
          <w:rtl/>
          <w:lang w:bidi="ar-SA"/>
        </w:rPr>
      </w:pPr>
      <w:r w:rsidRPr="00F76E63">
        <w:rPr>
          <w:rFonts w:hint="cs"/>
          <w:sz w:val="28"/>
          <w:szCs w:val="28"/>
          <w:rtl/>
          <w:lang w:bidi="ar-SA"/>
        </w:rPr>
        <w:t xml:space="preserve">ولست أدري كيف غاب عنهم تلك الآيات الكريمة التي تذكر ما آتى الله أنبياءه عليهم الصلاة والسلام من معرفة المغيبات، كما قال تعالى عن يوسف عليه السلام: </w:t>
      </w:r>
      <w:r w:rsidR="00822965" w:rsidRPr="00F76E63">
        <w:rPr>
          <w:sz w:val="28"/>
          <w:szCs w:val="28"/>
          <w:rtl/>
          <w:lang w:bidi="ar-SA"/>
        </w:rPr>
        <w:t>﴿</w:t>
      </w:r>
      <w:r w:rsidR="00C472D1" w:rsidRPr="00F76E63">
        <w:rPr>
          <w:sz w:val="28"/>
          <w:szCs w:val="28"/>
          <w:rtl/>
          <w:lang w:bidi="ar-SA"/>
        </w:rPr>
        <w:t xml:space="preserve">لَا يَأْتِيكُمَا طَعَامٌ </w:t>
      </w:r>
      <w:r w:rsidR="00C472D1" w:rsidRPr="00F76E63">
        <w:rPr>
          <w:sz w:val="28"/>
          <w:szCs w:val="28"/>
          <w:rtl/>
          <w:lang w:bidi="ar-SA"/>
        </w:rPr>
        <w:lastRenderedPageBreak/>
        <w:t>تُرْزَقَانِهِ إِلَّا نَبَّأْتُكُمَا بِتَأْوِيلِهِ قَبْلَ أَنْ يَأْتِيَكُمَا ذَلِكُمَا مِمَّا عَلَّمَنِي رَبِّي</w:t>
      </w:r>
      <w:r w:rsidR="00822965" w:rsidRPr="00F76E63">
        <w:rPr>
          <w:sz w:val="28"/>
          <w:szCs w:val="28"/>
          <w:rtl/>
          <w:lang w:bidi="ar-SA"/>
        </w:rPr>
        <w:t>﴾</w:t>
      </w:r>
      <w:r w:rsidR="00C472D1" w:rsidRPr="00F76E63">
        <w:rPr>
          <w:sz w:val="28"/>
          <w:szCs w:val="28"/>
          <w:rtl/>
          <w:lang w:bidi="ar-SA"/>
        </w:rPr>
        <w:t xml:space="preserve"> [يوسف: 37]</w:t>
      </w:r>
    </w:p>
    <w:p w14:paraId="10A6FB8B" w14:textId="77777777" w:rsidR="00C472D1" w:rsidRPr="00F76E63" w:rsidRDefault="00C472D1" w:rsidP="00095D03">
      <w:pPr>
        <w:pStyle w:val="aaac"/>
        <w:rPr>
          <w:sz w:val="28"/>
          <w:szCs w:val="28"/>
          <w:rtl/>
          <w:lang w:bidi="ar-SA"/>
        </w:rPr>
      </w:pPr>
      <w:r w:rsidRPr="00F76E63">
        <w:rPr>
          <w:rFonts w:hint="cs"/>
          <w:sz w:val="28"/>
          <w:szCs w:val="28"/>
          <w:rtl/>
          <w:lang w:bidi="ar-SA"/>
        </w:rPr>
        <w:t xml:space="preserve">وقال على لسان </w:t>
      </w:r>
      <w:r w:rsidR="00095D03" w:rsidRPr="00F76E63">
        <w:rPr>
          <w:rFonts w:hint="cs"/>
          <w:sz w:val="28"/>
          <w:szCs w:val="28"/>
          <w:rtl/>
          <w:lang w:bidi="ar-SA"/>
        </w:rPr>
        <w:t>المسيح</w:t>
      </w:r>
      <w:r w:rsidRPr="00F76E63">
        <w:rPr>
          <w:rFonts w:hint="cs"/>
          <w:sz w:val="28"/>
          <w:szCs w:val="28"/>
          <w:rtl/>
          <w:lang w:bidi="ar-SA"/>
        </w:rPr>
        <w:t xml:space="preserve"> عليه السلام: </w:t>
      </w:r>
      <w:r w:rsidR="00822965" w:rsidRPr="00F76E63">
        <w:rPr>
          <w:sz w:val="28"/>
          <w:szCs w:val="28"/>
          <w:rtl/>
          <w:lang w:bidi="ar-SA"/>
        </w:rPr>
        <w:t>﴿</w:t>
      </w:r>
      <w:r w:rsidRPr="00F76E63">
        <w:rPr>
          <w:sz w:val="28"/>
          <w:szCs w:val="28"/>
          <w:rtl/>
          <w:lang w:bidi="ar-SA"/>
        </w:rPr>
        <w:t xml:space="preserve">وَأُنَبِّئُكُمْ بِمَا تَأْكُلُونَ وَمَا تَدَّخِرُونَ فِي بُيُوتِكُمْ </w:t>
      </w:r>
      <w:r w:rsidR="00822965" w:rsidRPr="00F76E63">
        <w:rPr>
          <w:sz w:val="28"/>
          <w:szCs w:val="28"/>
          <w:rtl/>
          <w:lang w:bidi="ar-SA"/>
        </w:rPr>
        <w:t>﴾</w:t>
      </w:r>
      <w:r w:rsidRPr="00F76E63">
        <w:rPr>
          <w:sz w:val="28"/>
          <w:szCs w:val="28"/>
          <w:rtl/>
          <w:lang w:bidi="ar-SA"/>
        </w:rPr>
        <w:t xml:space="preserve"> [آل عمران: 49]</w:t>
      </w:r>
    </w:p>
    <w:p w14:paraId="710CC907" w14:textId="77777777" w:rsidR="00C472D1" w:rsidRPr="00F76E63" w:rsidRDefault="00C472D1" w:rsidP="00424DEF">
      <w:pPr>
        <w:pStyle w:val="aaac"/>
        <w:rPr>
          <w:sz w:val="28"/>
          <w:szCs w:val="28"/>
          <w:rtl/>
          <w:lang w:bidi="ar-SA"/>
        </w:rPr>
      </w:pPr>
      <w:r w:rsidRPr="00F76E63">
        <w:rPr>
          <w:rFonts w:hint="cs"/>
          <w:sz w:val="28"/>
          <w:szCs w:val="28"/>
          <w:rtl/>
          <w:lang w:bidi="ar-SA"/>
        </w:rPr>
        <w:t xml:space="preserve">وهكذا ورد في </w:t>
      </w:r>
      <w:r w:rsidR="00424DEF" w:rsidRPr="00F76E63">
        <w:rPr>
          <w:rFonts w:hint="cs"/>
          <w:sz w:val="28"/>
          <w:szCs w:val="28"/>
          <w:rtl/>
          <w:lang w:bidi="ar-SA"/>
        </w:rPr>
        <w:t>السنة</w:t>
      </w:r>
      <w:r w:rsidRPr="00F76E63">
        <w:rPr>
          <w:rFonts w:hint="cs"/>
          <w:sz w:val="28"/>
          <w:szCs w:val="28"/>
          <w:rtl/>
          <w:lang w:bidi="ar-SA"/>
        </w:rPr>
        <w:t xml:space="preserve"> النبوي</w:t>
      </w:r>
      <w:r w:rsidR="00424DEF" w:rsidRPr="00F76E63">
        <w:rPr>
          <w:rFonts w:hint="cs"/>
          <w:sz w:val="28"/>
          <w:szCs w:val="28"/>
          <w:rtl/>
          <w:lang w:bidi="ar-SA"/>
        </w:rPr>
        <w:t>ة</w:t>
      </w:r>
      <w:r w:rsidRPr="00F76E63">
        <w:rPr>
          <w:rFonts w:hint="cs"/>
          <w:sz w:val="28"/>
          <w:szCs w:val="28"/>
          <w:rtl/>
          <w:lang w:bidi="ar-SA"/>
        </w:rPr>
        <w:t xml:space="preserve"> الكثير من الأحاديث التي تنبئ عن قدرات الرسول </w:t>
      </w:r>
      <w:r w:rsidRPr="00F76E63">
        <w:rPr>
          <w:rFonts w:hint="cs"/>
          <w:sz w:val="28"/>
          <w:szCs w:val="28"/>
          <w:lang w:bidi="ar-SA"/>
        </w:rPr>
        <w:sym w:font="Abo-thar" w:char="F061"/>
      </w:r>
      <w:r w:rsidRPr="00F76E63">
        <w:rPr>
          <w:rFonts w:hint="cs"/>
          <w:sz w:val="28"/>
          <w:szCs w:val="28"/>
          <w:rtl/>
          <w:lang w:bidi="ar-SA"/>
        </w:rPr>
        <w:t xml:space="preserve"> الخارقة في هذا المجال، وهي دليل على كمالاته الكثيرة، والتي هي نبع من فيض إيمانه وتقواه، والتي لأجلها حصلت له تلك العصمة والحفظ الإلهي من أن يتسلط عليه أي متسلط من الإنس أو الجن.</w:t>
      </w:r>
    </w:p>
    <w:p w14:paraId="128900F7" w14:textId="77777777" w:rsidR="00C472D1" w:rsidRPr="00F76E63" w:rsidRDefault="00C472D1" w:rsidP="00C472D1">
      <w:pPr>
        <w:pStyle w:val="aaac"/>
        <w:rPr>
          <w:sz w:val="28"/>
          <w:szCs w:val="28"/>
          <w:rtl/>
        </w:rPr>
      </w:pPr>
      <w:r w:rsidRPr="00F76E63">
        <w:rPr>
          <w:rFonts w:hint="cs"/>
          <w:sz w:val="28"/>
          <w:szCs w:val="28"/>
          <w:rtl/>
          <w:lang w:bidi="ar-SA"/>
        </w:rPr>
        <w:t xml:space="preserve">ومن الأمثلة على ذلك ما روي أن رجلا جاء لرسول الله </w:t>
      </w:r>
      <w:r w:rsidRPr="00F76E63">
        <w:rPr>
          <w:sz w:val="28"/>
          <w:szCs w:val="28"/>
        </w:rPr>
        <w:sym w:font="Abo-thar" w:char="F061"/>
      </w:r>
      <w:r w:rsidR="004B50F8" w:rsidRPr="00F76E63">
        <w:rPr>
          <w:rFonts w:hint="cs"/>
          <w:sz w:val="28"/>
          <w:szCs w:val="28"/>
          <w:rtl/>
        </w:rPr>
        <w:t xml:space="preserve">، </w:t>
      </w:r>
      <w:r w:rsidRPr="00F76E63">
        <w:rPr>
          <w:sz w:val="28"/>
          <w:szCs w:val="28"/>
          <w:rtl/>
        </w:rPr>
        <w:t>فقال: من أنت؟ قال</w:t>
      </w:r>
      <w:r w:rsidRPr="00F76E63">
        <w:rPr>
          <w:rFonts w:hint="cs"/>
          <w:sz w:val="28"/>
          <w:szCs w:val="28"/>
          <w:rtl/>
        </w:rPr>
        <w:t xml:space="preserve">:( </w:t>
      </w:r>
      <w:r w:rsidRPr="00F76E63">
        <w:rPr>
          <w:sz w:val="28"/>
          <w:szCs w:val="28"/>
          <w:rtl/>
        </w:rPr>
        <w:t>أنا نبي</w:t>
      </w:r>
      <w:r w:rsidRPr="00F76E63">
        <w:rPr>
          <w:rFonts w:hint="cs"/>
          <w:sz w:val="28"/>
          <w:szCs w:val="28"/>
          <w:rtl/>
        </w:rPr>
        <w:t xml:space="preserve"> )</w:t>
      </w:r>
      <w:r w:rsidRPr="00F76E63">
        <w:rPr>
          <w:sz w:val="28"/>
          <w:szCs w:val="28"/>
          <w:rtl/>
        </w:rPr>
        <w:t>، قال: وما نبي؟ قال</w:t>
      </w:r>
      <w:r w:rsidRPr="00F76E63">
        <w:rPr>
          <w:rFonts w:hint="cs"/>
          <w:sz w:val="28"/>
          <w:szCs w:val="28"/>
          <w:rtl/>
        </w:rPr>
        <w:t xml:space="preserve">:( </w:t>
      </w:r>
      <w:r w:rsidRPr="00F76E63">
        <w:rPr>
          <w:sz w:val="28"/>
          <w:szCs w:val="28"/>
          <w:rtl/>
        </w:rPr>
        <w:t>رسول الله</w:t>
      </w:r>
      <w:r w:rsidRPr="00F76E63">
        <w:rPr>
          <w:rFonts w:hint="cs"/>
          <w:sz w:val="28"/>
          <w:szCs w:val="28"/>
          <w:rtl/>
        </w:rPr>
        <w:t xml:space="preserve"> )</w:t>
      </w:r>
      <w:r w:rsidRPr="00F76E63">
        <w:rPr>
          <w:sz w:val="28"/>
          <w:szCs w:val="28"/>
          <w:rtl/>
        </w:rPr>
        <w:t>، قال: متى تقوم الساعة؟ قال</w:t>
      </w:r>
      <w:r w:rsidRPr="00F76E63">
        <w:rPr>
          <w:rFonts w:hint="cs"/>
          <w:sz w:val="28"/>
          <w:szCs w:val="28"/>
          <w:rtl/>
        </w:rPr>
        <w:t xml:space="preserve">:( </w:t>
      </w:r>
      <w:r w:rsidRPr="00F76E63">
        <w:rPr>
          <w:sz w:val="28"/>
          <w:szCs w:val="28"/>
          <w:rtl/>
        </w:rPr>
        <w:t>غيب ولا يعلم الغيب الا الله</w:t>
      </w:r>
      <w:r w:rsidRPr="00F76E63">
        <w:rPr>
          <w:rFonts w:hint="cs"/>
          <w:sz w:val="28"/>
          <w:szCs w:val="28"/>
          <w:rtl/>
        </w:rPr>
        <w:t xml:space="preserve"> )</w:t>
      </w:r>
      <w:r w:rsidRPr="00F76E63">
        <w:rPr>
          <w:sz w:val="28"/>
          <w:szCs w:val="28"/>
          <w:rtl/>
        </w:rPr>
        <w:t xml:space="preserve">، قال: أرني سيفك، فأعطاه النبي </w:t>
      </w:r>
      <w:r w:rsidRPr="00F76E63">
        <w:rPr>
          <w:sz w:val="28"/>
          <w:szCs w:val="28"/>
        </w:rPr>
        <w:sym w:font="Abo-thar" w:char="F061"/>
      </w:r>
      <w:r w:rsidRPr="00F76E63">
        <w:rPr>
          <w:sz w:val="28"/>
          <w:szCs w:val="28"/>
          <w:rtl/>
        </w:rPr>
        <w:t xml:space="preserve"> سيفه، فهزه الرجل، ثم رده عليه، فقال رسول الله </w:t>
      </w:r>
      <w:r w:rsidRPr="00F76E63">
        <w:rPr>
          <w:sz w:val="28"/>
          <w:szCs w:val="28"/>
        </w:rPr>
        <w:sym w:font="Abo-thar" w:char="F061"/>
      </w:r>
      <w:r w:rsidRPr="00F76E63">
        <w:rPr>
          <w:rFonts w:hint="cs"/>
          <w:sz w:val="28"/>
          <w:szCs w:val="28"/>
          <w:rtl/>
        </w:rPr>
        <w:t>:(</w:t>
      </w:r>
      <w:r w:rsidRPr="00F76E63">
        <w:rPr>
          <w:sz w:val="28"/>
          <w:szCs w:val="28"/>
          <w:rtl/>
        </w:rPr>
        <w:t>أما انك لم تكن تستطيع ذلك الذي أردت</w:t>
      </w:r>
      <w:r w:rsidRPr="00F76E63">
        <w:rPr>
          <w:rFonts w:hint="cs"/>
          <w:sz w:val="28"/>
          <w:szCs w:val="28"/>
          <w:rtl/>
        </w:rPr>
        <w:t>)</w:t>
      </w:r>
      <w:r w:rsidRPr="00F76E63">
        <w:rPr>
          <w:rStyle w:val="af0"/>
          <w:sz w:val="28"/>
          <w:szCs w:val="28"/>
          <w:rtl/>
        </w:rPr>
        <w:t>(</w:t>
      </w:r>
      <w:r w:rsidRPr="00F76E63">
        <w:rPr>
          <w:rStyle w:val="af0"/>
          <w:sz w:val="28"/>
          <w:szCs w:val="28"/>
          <w:rtl/>
        </w:rPr>
        <w:footnoteReference w:id="170"/>
      </w:r>
      <w:r w:rsidRPr="00F76E63">
        <w:rPr>
          <w:rStyle w:val="af0"/>
          <w:sz w:val="28"/>
          <w:szCs w:val="28"/>
          <w:rtl/>
        </w:rPr>
        <w:t>)</w:t>
      </w:r>
      <w:r w:rsidRPr="00F76E63">
        <w:rPr>
          <w:rFonts w:hint="cs"/>
          <w:sz w:val="28"/>
          <w:szCs w:val="28"/>
          <w:rtl/>
        </w:rPr>
        <w:t xml:space="preserve"> .. وفي رواية</w:t>
      </w:r>
      <w:r w:rsidRPr="00F76E63">
        <w:rPr>
          <w:sz w:val="28"/>
          <w:szCs w:val="28"/>
          <w:rtl/>
        </w:rPr>
        <w:t xml:space="preserve">: ثم قال رسول الله </w:t>
      </w:r>
      <w:r w:rsidRPr="00F76E63">
        <w:rPr>
          <w:sz w:val="28"/>
          <w:szCs w:val="28"/>
          <w:rtl/>
        </w:rPr>
        <w:sym w:font="AGA Arabesque" w:char="0072"/>
      </w:r>
      <w:r w:rsidRPr="00F76E63">
        <w:rPr>
          <w:rFonts w:hint="cs"/>
          <w:sz w:val="28"/>
          <w:szCs w:val="28"/>
          <w:rtl/>
        </w:rPr>
        <w:t>:( إ</w:t>
      </w:r>
      <w:r w:rsidRPr="00F76E63">
        <w:rPr>
          <w:sz w:val="28"/>
          <w:szCs w:val="28"/>
          <w:rtl/>
        </w:rPr>
        <w:t xml:space="preserve">ن هذا أقبل، فقال: آتيه، فاسأله ثم آخذ السيف، فاقتله ثم </w:t>
      </w:r>
      <w:r w:rsidRPr="00F76E63">
        <w:rPr>
          <w:rFonts w:hint="cs"/>
          <w:sz w:val="28"/>
          <w:szCs w:val="28"/>
          <w:rtl/>
        </w:rPr>
        <w:t>أ</w:t>
      </w:r>
      <w:r w:rsidRPr="00F76E63">
        <w:rPr>
          <w:sz w:val="28"/>
          <w:szCs w:val="28"/>
          <w:rtl/>
        </w:rPr>
        <w:t>غمد السيف</w:t>
      </w:r>
      <w:r w:rsidRPr="00F76E63">
        <w:rPr>
          <w:rFonts w:hint="cs"/>
          <w:sz w:val="28"/>
          <w:szCs w:val="28"/>
          <w:rtl/>
        </w:rPr>
        <w:t xml:space="preserve"> )</w:t>
      </w:r>
      <w:r w:rsidR="00B23923" w:rsidRPr="00F76E63">
        <w:rPr>
          <w:rStyle w:val="af0"/>
          <w:sz w:val="28"/>
          <w:szCs w:val="28"/>
          <w:rtl/>
        </w:rPr>
        <w:t>(</w:t>
      </w:r>
      <w:r w:rsidRPr="00F76E63">
        <w:rPr>
          <w:rStyle w:val="af0"/>
          <w:sz w:val="28"/>
          <w:szCs w:val="28"/>
          <w:rtl/>
        </w:rPr>
        <w:footnoteReference w:id="171"/>
      </w:r>
      <w:r w:rsidR="00B23923" w:rsidRPr="00F76E63">
        <w:rPr>
          <w:rStyle w:val="af0"/>
          <w:sz w:val="28"/>
          <w:szCs w:val="28"/>
          <w:rtl/>
        </w:rPr>
        <w:t>)</w:t>
      </w:r>
      <w:r w:rsidRPr="00F76E63">
        <w:rPr>
          <w:rFonts w:hint="cs"/>
          <w:sz w:val="28"/>
          <w:szCs w:val="28"/>
          <w:rtl/>
        </w:rPr>
        <w:t xml:space="preserve">  </w:t>
      </w:r>
    </w:p>
    <w:p w14:paraId="2CF6BB1B" w14:textId="77777777" w:rsidR="00AD2D14" w:rsidRPr="00F76E63" w:rsidRDefault="00AD2D14" w:rsidP="00AD2D14">
      <w:pPr>
        <w:pStyle w:val="aaac"/>
        <w:rPr>
          <w:sz w:val="28"/>
          <w:szCs w:val="28"/>
          <w:rtl/>
          <w:lang w:bidi="ar-SA"/>
        </w:rPr>
      </w:pPr>
      <w:r w:rsidRPr="00F76E63">
        <w:rPr>
          <w:rFonts w:hint="cs"/>
          <w:sz w:val="28"/>
          <w:szCs w:val="28"/>
          <w:rtl/>
        </w:rPr>
        <w:t xml:space="preserve">ومن الأمثلة على ذلك </w:t>
      </w:r>
      <w:r w:rsidRPr="00F76E63">
        <w:rPr>
          <w:rFonts w:hint="cs"/>
          <w:sz w:val="28"/>
          <w:szCs w:val="28"/>
          <w:rtl/>
          <w:lang w:bidi="ar-SA"/>
        </w:rPr>
        <w:t xml:space="preserve">إخباره </w:t>
      </w:r>
      <w:r w:rsidRPr="00F76E63">
        <w:rPr>
          <w:sz w:val="28"/>
          <w:szCs w:val="28"/>
          <w:lang w:bidi="ar-SA"/>
        </w:rPr>
        <w:sym w:font="Abo-thar" w:char="F061"/>
      </w:r>
      <w:r w:rsidRPr="00F76E63">
        <w:rPr>
          <w:rFonts w:hint="cs"/>
          <w:sz w:val="28"/>
          <w:szCs w:val="28"/>
          <w:rtl/>
          <w:lang w:bidi="ar-SA"/>
        </w:rPr>
        <w:t xml:space="preserve"> بعض أصحابه بما حدث به نفسه من قتله </w:t>
      </w:r>
      <w:r w:rsidRPr="00F76E63">
        <w:rPr>
          <w:sz w:val="28"/>
          <w:szCs w:val="28"/>
          <w:lang w:bidi="ar-SA"/>
        </w:rPr>
        <w:sym w:font="Abo-thar" w:char="F061"/>
      </w:r>
      <w:r w:rsidRPr="00F76E63">
        <w:rPr>
          <w:rFonts w:hint="cs"/>
          <w:sz w:val="28"/>
          <w:szCs w:val="28"/>
          <w:rtl/>
          <w:lang w:bidi="ar-SA"/>
        </w:rPr>
        <w:t xml:space="preserve">، فعن </w:t>
      </w:r>
      <w:r w:rsidRPr="00F76E63">
        <w:rPr>
          <w:sz w:val="28"/>
          <w:szCs w:val="28"/>
          <w:rtl/>
          <w:lang w:bidi="ar-SA"/>
        </w:rPr>
        <w:t>شيبة بن عثمان</w:t>
      </w:r>
      <w:r w:rsidRPr="00F76E63">
        <w:rPr>
          <w:rFonts w:hint="cs"/>
          <w:sz w:val="28"/>
          <w:szCs w:val="28"/>
          <w:rtl/>
          <w:lang w:bidi="ar-SA"/>
        </w:rPr>
        <w:t xml:space="preserve"> </w:t>
      </w:r>
      <w:r w:rsidRPr="00F76E63">
        <w:rPr>
          <w:sz w:val="28"/>
          <w:szCs w:val="28"/>
          <w:rtl/>
          <w:lang w:bidi="ar-SA"/>
        </w:rPr>
        <w:t xml:space="preserve">قال: لما فتح رسول الله </w:t>
      </w:r>
      <w:r w:rsidRPr="00F76E63">
        <w:rPr>
          <w:sz w:val="28"/>
          <w:szCs w:val="28"/>
          <w:rtl/>
          <w:lang w:bidi="ar-SA"/>
        </w:rPr>
        <w:sym w:font="AGA Arabesque" w:char="0072"/>
      </w:r>
      <w:r w:rsidRPr="00F76E63">
        <w:rPr>
          <w:sz w:val="28"/>
          <w:szCs w:val="28"/>
          <w:rtl/>
          <w:lang w:bidi="ar-SA"/>
        </w:rPr>
        <w:t xml:space="preserve"> مكة</w:t>
      </w:r>
      <w:r w:rsidRPr="00F76E63">
        <w:rPr>
          <w:rFonts w:hint="cs"/>
          <w:sz w:val="28"/>
          <w:szCs w:val="28"/>
          <w:rtl/>
          <w:lang w:bidi="ar-SA"/>
        </w:rPr>
        <w:t>،</w:t>
      </w:r>
      <w:r w:rsidRPr="00F76E63">
        <w:rPr>
          <w:sz w:val="28"/>
          <w:szCs w:val="28"/>
          <w:rtl/>
          <w:lang w:bidi="ar-SA"/>
        </w:rPr>
        <w:t xml:space="preserve"> قلت: أسير مع قريش </w:t>
      </w:r>
      <w:r w:rsidRPr="00F76E63">
        <w:rPr>
          <w:rFonts w:hint="cs"/>
          <w:sz w:val="28"/>
          <w:szCs w:val="28"/>
          <w:rtl/>
          <w:lang w:bidi="ar-SA"/>
        </w:rPr>
        <w:t>إ</w:t>
      </w:r>
      <w:r w:rsidRPr="00F76E63">
        <w:rPr>
          <w:sz w:val="28"/>
          <w:szCs w:val="28"/>
          <w:rtl/>
          <w:lang w:bidi="ar-SA"/>
        </w:rPr>
        <w:t xml:space="preserve">لى هوازن، بحنين فعسى </w:t>
      </w:r>
      <w:r w:rsidRPr="00F76E63">
        <w:rPr>
          <w:rFonts w:hint="cs"/>
          <w:sz w:val="28"/>
          <w:szCs w:val="28"/>
          <w:rtl/>
          <w:lang w:bidi="ar-SA"/>
        </w:rPr>
        <w:t>أ</w:t>
      </w:r>
      <w:r w:rsidRPr="00F76E63">
        <w:rPr>
          <w:sz w:val="28"/>
          <w:szCs w:val="28"/>
          <w:rtl/>
          <w:lang w:bidi="ar-SA"/>
        </w:rPr>
        <w:t xml:space="preserve">ن اختلطوا أن أصيب غرة من محمد فأكون أنا الذي قمت بثأر قريش كلها، وأقول: لو لم يبق من العرب والعجم </w:t>
      </w:r>
      <w:r w:rsidRPr="00F76E63">
        <w:rPr>
          <w:rFonts w:hint="cs"/>
          <w:sz w:val="28"/>
          <w:szCs w:val="28"/>
          <w:rtl/>
          <w:lang w:bidi="ar-SA"/>
        </w:rPr>
        <w:t>أ</w:t>
      </w:r>
      <w:r w:rsidRPr="00F76E63">
        <w:rPr>
          <w:sz w:val="28"/>
          <w:szCs w:val="28"/>
          <w:rtl/>
          <w:lang w:bidi="ar-SA"/>
        </w:rPr>
        <w:t xml:space="preserve">حد </w:t>
      </w:r>
      <w:r w:rsidRPr="00F76E63">
        <w:rPr>
          <w:rFonts w:hint="cs"/>
          <w:sz w:val="28"/>
          <w:szCs w:val="28"/>
          <w:rtl/>
          <w:lang w:bidi="ar-SA"/>
        </w:rPr>
        <w:t>إ</w:t>
      </w:r>
      <w:r w:rsidRPr="00F76E63">
        <w:rPr>
          <w:sz w:val="28"/>
          <w:szCs w:val="28"/>
          <w:rtl/>
          <w:lang w:bidi="ar-SA"/>
        </w:rPr>
        <w:t xml:space="preserve">لا </w:t>
      </w:r>
      <w:r w:rsidRPr="00F76E63">
        <w:rPr>
          <w:rFonts w:hint="cs"/>
          <w:sz w:val="28"/>
          <w:szCs w:val="28"/>
          <w:rtl/>
          <w:lang w:bidi="ar-SA"/>
        </w:rPr>
        <w:t>أ</w:t>
      </w:r>
      <w:r w:rsidRPr="00F76E63">
        <w:rPr>
          <w:sz w:val="28"/>
          <w:szCs w:val="28"/>
          <w:rtl/>
          <w:lang w:bidi="ar-SA"/>
        </w:rPr>
        <w:t xml:space="preserve">تبع محمدا ما </w:t>
      </w:r>
      <w:r w:rsidRPr="00F76E63">
        <w:rPr>
          <w:rFonts w:hint="cs"/>
          <w:sz w:val="28"/>
          <w:szCs w:val="28"/>
          <w:rtl/>
          <w:lang w:bidi="ar-SA"/>
        </w:rPr>
        <w:t>أ</w:t>
      </w:r>
      <w:r w:rsidRPr="00F76E63">
        <w:rPr>
          <w:sz w:val="28"/>
          <w:szCs w:val="28"/>
          <w:rtl/>
          <w:lang w:bidi="ar-SA"/>
        </w:rPr>
        <w:t>تبعه أبدا</w:t>
      </w:r>
      <w:r w:rsidRPr="00F76E63">
        <w:rPr>
          <w:rFonts w:hint="cs"/>
          <w:sz w:val="28"/>
          <w:szCs w:val="28"/>
          <w:rtl/>
          <w:lang w:bidi="ar-SA"/>
        </w:rPr>
        <w:t>،</w:t>
      </w:r>
      <w:r w:rsidRPr="00F76E63">
        <w:rPr>
          <w:sz w:val="28"/>
          <w:szCs w:val="28"/>
          <w:rtl/>
          <w:lang w:bidi="ar-SA"/>
        </w:rPr>
        <w:t xml:space="preserve"> فكنت مرصدا لما خرجت له لا يزداد ال</w:t>
      </w:r>
      <w:r w:rsidRPr="00F76E63">
        <w:rPr>
          <w:rFonts w:hint="cs"/>
          <w:sz w:val="28"/>
          <w:szCs w:val="28"/>
          <w:rtl/>
          <w:lang w:bidi="ar-SA"/>
        </w:rPr>
        <w:t>أ</w:t>
      </w:r>
      <w:r w:rsidRPr="00F76E63">
        <w:rPr>
          <w:sz w:val="28"/>
          <w:szCs w:val="28"/>
          <w:rtl/>
          <w:lang w:bidi="ar-SA"/>
        </w:rPr>
        <w:t xml:space="preserve">مر في نفسي </w:t>
      </w:r>
      <w:r w:rsidRPr="00F76E63">
        <w:rPr>
          <w:rFonts w:hint="cs"/>
          <w:sz w:val="28"/>
          <w:szCs w:val="28"/>
          <w:rtl/>
          <w:lang w:bidi="ar-SA"/>
        </w:rPr>
        <w:t>إ</w:t>
      </w:r>
      <w:r w:rsidRPr="00F76E63">
        <w:rPr>
          <w:sz w:val="28"/>
          <w:szCs w:val="28"/>
          <w:rtl/>
          <w:lang w:bidi="ar-SA"/>
        </w:rPr>
        <w:t>لا قوة</w:t>
      </w:r>
      <w:r w:rsidRPr="00F76E63">
        <w:rPr>
          <w:rFonts w:hint="cs"/>
          <w:sz w:val="28"/>
          <w:szCs w:val="28"/>
          <w:rtl/>
          <w:lang w:bidi="ar-SA"/>
        </w:rPr>
        <w:t xml:space="preserve">، </w:t>
      </w:r>
      <w:r w:rsidRPr="00F76E63">
        <w:rPr>
          <w:sz w:val="28"/>
          <w:szCs w:val="28"/>
          <w:rtl/>
          <w:lang w:bidi="ar-SA"/>
        </w:rPr>
        <w:t>فلما اختلط الناس</w:t>
      </w:r>
      <w:r w:rsidRPr="00F76E63">
        <w:rPr>
          <w:rFonts w:hint="cs"/>
          <w:sz w:val="28"/>
          <w:szCs w:val="28"/>
          <w:rtl/>
          <w:lang w:bidi="ar-SA"/>
        </w:rPr>
        <w:t>،</w:t>
      </w:r>
      <w:r w:rsidRPr="00F76E63">
        <w:rPr>
          <w:sz w:val="28"/>
          <w:szCs w:val="28"/>
          <w:rtl/>
          <w:lang w:bidi="ar-SA"/>
        </w:rPr>
        <w:t xml:space="preserve"> اقتحم رسول الله </w:t>
      </w:r>
      <w:r w:rsidRPr="00F76E63">
        <w:rPr>
          <w:sz w:val="28"/>
          <w:szCs w:val="28"/>
          <w:lang w:bidi="ar-SA"/>
        </w:rPr>
        <w:sym w:font="Abo-thar" w:char="F061"/>
      </w:r>
      <w:r w:rsidRPr="00F76E63">
        <w:rPr>
          <w:sz w:val="28"/>
          <w:szCs w:val="28"/>
          <w:rtl/>
          <w:lang w:bidi="ar-SA"/>
        </w:rPr>
        <w:t xml:space="preserve"> عن بغلته</w:t>
      </w:r>
      <w:r w:rsidRPr="00F76E63">
        <w:rPr>
          <w:rFonts w:hint="cs"/>
          <w:sz w:val="28"/>
          <w:szCs w:val="28"/>
          <w:rtl/>
          <w:lang w:bidi="ar-SA"/>
        </w:rPr>
        <w:t>،</w:t>
      </w:r>
      <w:r w:rsidRPr="00F76E63">
        <w:rPr>
          <w:sz w:val="28"/>
          <w:szCs w:val="28"/>
          <w:rtl/>
          <w:lang w:bidi="ar-SA"/>
        </w:rPr>
        <w:t xml:space="preserve"> فدنوت منه، ورفعت سيفي حتى كدت أسوره</w:t>
      </w:r>
      <w:r w:rsidRPr="00F76E63">
        <w:rPr>
          <w:rFonts w:hint="cs"/>
          <w:sz w:val="28"/>
          <w:szCs w:val="28"/>
          <w:rtl/>
          <w:lang w:bidi="ar-SA"/>
        </w:rPr>
        <w:t>،</w:t>
      </w:r>
      <w:r w:rsidRPr="00F76E63">
        <w:rPr>
          <w:sz w:val="28"/>
          <w:szCs w:val="28"/>
          <w:rtl/>
          <w:lang w:bidi="ar-SA"/>
        </w:rPr>
        <w:t xml:space="preserve"> فرفع لي شواط من نار كالبرق كاد يمحشني فوضعت يدي على بصري خوفا عليه فالتفت الي رسول الله </w:t>
      </w:r>
      <w:r w:rsidRPr="00F76E63">
        <w:rPr>
          <w:sz w:val="28"/>
          <w:szCs w:val="28"/>
          <w:lang w:bidi="ar-SA"/>
        </w:rPr>
        <w:sym w:font="Abo-thar" w:char="F061"/>
      </w:r>
      <w:r w:rsidRPr="00F76E63">
        <w:rPr>
          <w:sz w:val="28"/>
          <w:szCs w:val="28"/>
          <w:rtl/>
          <w:lang w:bidi="ar-SA"/>
        </w:rPr>
        <w:t xml:space="preserve"> وقال</w:t>
      </w:r>
      <w:r w:rsidRPr="00F76E63">
        <w:rPr>
          <w:rFonts w:hint="cs"/>
          <w:sz w:val="28"/>
          <w:szCs w:val="28"/>
          <w:rtl/>
          <w:lang w:bidi="ar-SA"/>
        </w:rPr>
        <w:t>:(</w:t>
      </w:r>
      <w:r w:rsidRPr="00F76E63">
        <w:rPr>
          <w:sz w:val="28"/>
          <w:szCs w:val="28"/>
          <w:rtl/>
          <w:lang w:bidi="ar-SA"/>
        </w:rPr>
        <w:t>ادن مني)، فدنوت فمسح صدري، وقال</w:t>
      </w:r>
      <w:r w:rsidRPr="00F76E63">
        <w:rPr>
          <w:rFonts w:hint="cs"/>
          <w:sz w:val="28"/>
          <w:szCs w:val="28"/>
          <w:rtl/>
          <w:lang w:bidi="ar-SA"/>
        </w:rPr>
        <w:t xml:space="preserve">:( </w:t>
      </w:r>
      <w:r w:rsidRPr="00F76E63">
        <w:rPr>
          <w:sz w:val="28"/>
          <w:szCs w:val="28"/>
          <w:rtl/>
          <w:lang w:bidi="ar-SA"/>
        </w:rPr>
        <w:lastRenderedPageBreak/>
        <w:t>اللهم اعذه من الشيطان</w:t>
      </w:r>
      <w:r w:rsidRPr="00F76E63">
        <w:rPr>
          <w:rFonts w:hint="cs"/>
          <w:sz w:val="28"/>
          <w:szCs w:val="28"/>
          <w:rtl/>
          <w:lang w:bidi="ar-SA"/>
        </w:rPr>
        <w:t xml:space="preserve"> </w:t>
      </w:r>
      <w:r w:rsidRPr="00F76E63">
        <w:rPr>
          <w:sz w:val="28"/>
          <w:szCs w:val="28"/>
          <w:rtl/>
          <w:lang w:bidi="ar-SA"/>
        </w:rPr>
        <w:t>) فوالله لهو من حينئذ أحب الي من سمعي وبصري ونفسي، وأذهب الله ما كان بي، فقال</w:t>
      </w:r>
      <w:r w:rsidRPr="00F76E63">
        <w:rPr>
          <w:rFonts w:hint="cs"/>
          <w:sz w:val="28"/>
          <w:szCs w:val="28"/>
          <w:rtl/>
          <w:lang w:bidi="ar-SA"/>
        </w:rPr>
        <w:t>:(</w:t>
      </w:r>
      <w:r w:rsidRPr="00F76E63">
        <w:rPr>
          <w:sz w:val="28"/>
          <w:szCs w:val="28"/>
          <w:rtl/>
          <w:lang w:bidi="ar-SA"/>
        </w:rPr>
        <w:t>يا شيبة، الذي أراد الله بك خيرا مما أردت بنفسك؟) ثم حدثني بما اضمرت في نفسي! فقلت: بأبي أشهد أن لا اله الا الله، وأنك رسول الله، استغفر لي يا رسول الله، قال</w:t>
      </w:r>
      <w:r w:rsidRPr="00F76E63">
        <w:rPr>
          <w:rFonts w:hint="cs"/>
          <w:sz w:val="28"/>
          <w:szCs w:val="28"/>
          <w:rtl/>
          <w:lang w:bidi="ar-SA"/>
        </w:rPr>
        <w:t>:(</w:t>
      </w:r>
      <w:r w:rsidRPr="00F76E63">
        <w:rPr>
          <w:sz w:val="28"/>
          <w:szCs w:val="28"/>
          <w:rtl/>
          <w:lang w:bidi="ar-SA"/>
        </w:rPr>
        <w:t>غفر الله لك)</w:t>
      </w:r>
      <w:r w:rsidR="00B23923" w:rsidRPr="00F76E63">
        <w:rPr>
          <w:rStyle w:val="af0"/>
          <w:sz w:val="28"/>
          <w:szCs w:val="28"/>
          <w:rtl/>
        </w:rPr>
        <w:t>(</w:t>
      </w:r>
      <w:r w:rsidRPr="00F76E63">
        <w:rPr>
          <w:rStyle w:val="af0"/>
          <w:sz w:val="28"/>
          <w:szCs w:val="28"/>
          <w:rtl/>
        </w:rPr>
        <w:footnoteReference w:id="172"/>
      </w:r>
      <w:r w:rsidR="00B23923" w:rsidRPr="00F76E63">
        <w:rPr>
          <w:rStyle w:val="af0"/>
          <w:sz w:val="28"/>
          <w:szCs w:val="28"/>
          <w:rtl/>
        </w:rPr>
        <w:t>)</w:t>
      </w:r>
      <w:r w:rsidRPr="00F76E63">
        <w:rPr>
          <w:rFonts w:hint="cs"/>
          <w:sz w:val="28"/>
          <w:szCs w:val="28"/>
          <w:rtl/>
          <w:lang w:bidi="ar-SA"/>
        </w:rPr>
        <w:t xml:space="preserve"> </w:t>
      </w:r>
    </w:p>
    <w:p w14:paraId="1074B734" w14:textId="77777777" w:rsidR="00424DEF" w:rsidRPr="00F76E63" w:rsidRDefault="00424DEF" w:rsidP="000B5C31">
      <w:pPr>
        <w:pStyle w:val="aaac"/>
        <w:rPr>
          <w:sz w:val="28"/>
          <w:szCs w:val="28"/>
          <w:rtl/>
          <w:lang w:bidi="ar-SA"/>
        </w:rPr>
      </w:pPr>
      <w:r w:rsidRPr="00F76E63">
        <w:rPr>
          <w:rFonts w:hint="cs"/>
          <w:sz w:val="28"/>
          <w:szCs w:val="28"/>
          <w:rtl/>
          <w:lang w:bidi="ar-SA"/>
        </w:rPr>
        <w:t xml:space="preserve">ومن الأمثلة على ذلك </w:t>
      </w:r>
      <w:r w:rsidR="000B5C31" w:rsidRPr="00F76E63">
        <w:rPr>
          <w:rFonts w:hint="cs"/>
          <w:sz w:val="28"/>
          <w:szCs w:val="28"/>
          <w:rtl/>
          <w:lang w:bidi="ar-SA"/>
        </w:rPr>
        <w:t xml:space="preserve">ما روي في السيرة من حديث عمير بن وهب لما جاء يريد قتل رسول الله </w:t>
      </w:r>
      <w:r w:rsidR="000B5C31" w:rsidRPr="00F76E63">
        <w:rPr>
          <w:rFonts w:hint="cs"/>
          <w:sz w:val="28"/>
          <w:szCs w:val="28"/>
          <w:lang w:bidi="ar-SA"/>
        </w:rPr>
        <w:sym w:font="Abo-thar" w:char="F061"/>
      </w:r>
      <w:r w:rsidR="004B50F8" w:rsidRPr="00F76E63">
        <w:rPr>
          <w:rFonts w:hint="cs"/>
          <w:sz w:val="28"/>
          <w:szCs w:val="28"/>
          <w:rtl/>
          <w:lang w:bidi="ar-SA"/>
        </w:rPr>
        <w:t xml:space="preserve">، </w:t>
      </w:r>
      <w:r w:rsidR="000B5C31" w:rsidRPr="00F76E63">
        <w:rPr>
          <w:rFonts w:hint="cs"/>
          <w:sz w:val="28"/>
          <w:szCs w:val="28"/>
          <w:rtl/>
          <w:lang w:bidi="ar-SA"/>
        </w:rPr>
        <w:t xml:space="preserve">ففي الحديث أن رسول الله </w:t>
      </w:r>
      <w:r w:rsidR="000B5C31" w:rsidRPr="00F76E63">
        <w:rPr>
          <w:rFonts w:hint="cs"/>
          <w:sz w:val="28"/>
          <w:szCs w:val="28"/>
          <w:lang w:bidi="ar-SA"/>
        </w:rPr>
        <w:sym w:font="Abo-thar" w:char="F061"/>
      </w:r>
      <w:r w:rsidR="000B5C31" w:rsidRPr="00F76E63">
        <w:rPr>
          <w:rFonts w:hint="cs"/>
          <w:sz w:val="28"/>
          <w:szCs w:val="28"/>
          <w:rtl/>
          <w:lang w:bidi="ar-SA"/>
        </w:rPr>
        <w:t xml:space="preserve"> سأله</w:t>
      </w:r>
      <w:r w:rsidR="000B5C31" w:rsidRPr="00F76E63">
        <w:rPr>
          <w:sz w:val="28"/>
          <w:szCs w:val="28"/>
          <w:rtl/>
          <w:lang w:bidi="ar-SA"/>
        </w:rPr>
        <w:t xml:space="preserve">‏‏:‏‏ ما جاء بك يا عمير‏‏؟‏‏ </w:t>
      </w:r>
      <w:r w:rsidR="000B5C31" w:rsidRPr="00F76E63">
        <w:rPr>
          <w:rFonts w:hint="cs"/>
          <w:sz w:val="28"/>
          <w:szCs w:val="28"/>
          <w:rtl/>
          <w:lang w:bidi="ar-SA"/>
        </w:rPr>
        <w:t>ف</w:t>
      </w:r>
      <w:r w:rsidR="000B5C31" w:rsidRPr="00F76E63">
        <w:rPr>
          <w:sz w:val="28"/>
          <w:szCs w:val="28"/>
          <w:rtl/>
          <w:lang w:bidi="ar-SA"/>
        </w:rPr>
        <w:t xml:space="preserve">قال ‏‏:‏‏ جئت لهذا الأسير الذي في أيديكم فأحسنوا فيه ؛ </w:t>
      </w:r>
      <w:r w:rsidR="000B5C31" w:rsidRPr="00F76E63">
        <w:rPr>
          <w:rFonts w:hint="cs"/>
          <w:sz w:val="28"/>
          <w:szCs w:val="28"/>
          <w:rtl/>
          <w:lang w:bidi="ar-SA"/>
        </w:rPr>
        <w:t>ف</w:t>
      </w:r>
      <w:r w:rsidR="000B5C31" w:rsidRPr="00F76E63">
        <w:rPr>
          <w:sz w:val="28"/>
          <w:szCs w:val="28"/>
          <w:rtl/>
          <w:lang w:bidi="ar-SA"/>
        </w:rPr>
        <w:t xml:space="preserve">قال </w:t>
      </w:r>
      <w:r w:rsidR="000B5C31" w:rsidRPr="00F76E63">
        <w:rPr>
          <w:sz w:val="28"/>
          <w:szCs w:val="28"/>
          <w:lang w:bidi="ar-SA"/>
        </w:rPr>
        <w:sym w:font="Abo-thar" w:char="F061"/>
      </w:r>
      <w:r w:rsidR="000B5C31" w:rsidRPr="00F76E63">
        <w:rPr>
          <w:sz w:val="28"/>
          <w:szCs w:val="28"/>
          <w:rtl/>
          <w:lang w:bidi="ar-SA"/>
        </w:rPr>
        <w:t>‏‏:‏‏ فما بال السيف في عنقك‏‏؟‏‏ قال ‏‏:‏‏ قبحها الله من سيوف</w:t>
      </w:r>
      <w:r w:rsidR="004B50F8" w:rsidRPr="00F76E63">
        <w:rPr>
          <w:sz w:val="28"/>
          <w:szCs w:val="28"/>
          <w:rtl/>
          <w:lang w:bidi="ar-SA"/>
        </w:rPr>
        <w:t xml:space="preserve">، </w:t>
      </w:r>
      <w:r w:rsidR="000B5C31" w:rsidRPr="00F76E63">
        <w:rPr>
          <w:sz w:val="28"/>
          <w:szCs w:val="28"/>
          <w:rtl/>
          <w:lang w:bidi="ar-SA"/>
        </w:rPr>
        <w:t>وهل أغنت عنا شيئا ‏‏؟‏‏ قال ‏‏:‏‏ اصدقني</w:t>
      </w:r>
      <w:r w:rsidR="004B50F8" w:rsidRPr="00F76E63">
        <w:rPr>
          <w:sz w:val="28"/>
          <w:szCs w:val="28"/>
          <w:rtl/>
          <w:lang w:bidi="ar-SA"/>
        </w:rPr>
        <w:t xml:space="preserve">، </w:t>
      </w:r>
      <w:r w:rsidR="000B5C31" w:rsidRPr="00F76E63">
        <w:rPr>
          <w:sz w:val="28"/>
          <w:szCs w:val="28"/>
          <w:rtl/>
          <w:lang w:bidi="ar-SA"/>
        </w:rPr>
        <w:t>ما الذي جئت له ‏‏؟‏‏ قال ‏‏:‏‏ ما جئت إلا لذلك</w:t>
      </w:r>
      <w:r w:rsidR="00404AFC" w:rsidRPr="00F76E63">
        <w:rPr>
          <w:sz w:val="28"/>
          <w:szCs w:val="28"/>
          <w:rtl/>
          <w:lang w:bidi="ar-SA"/>
        </w:rPr>
        <w:t xml:space="preserve">، </w:t>
      </w:r>
      <w:r w:rsidR="000B5C31" w:rsidRPr="00F76E63">
        <w:rPr>
          <w:rFonts w:hint="cs"/>
          <w:sz w:val="28"/>
          <w:szCs w:val="28"/>
          <w:rtl/>
          <w:lang w:bidi="ar-SA"/>
        </w:rPr>
        <w:t xml:space="preserve">فقال له </w:t>
      </w:r>
      <w:r w:rsidR="000B5C31" w:rsidRPr="00F76E63">
        <w:rPr>
          <w:rFonts w:hint="cs"/>
          <w:sz w:val="28"/>
          <w:szCs w:val="28"/>
          <w:lang w:bidi="ar-SA"/>
        </w:rPr>
        <w:sym w:font="Abo-thar" w:char="F061"/>
      </w:r>
      <w:r w:rsidR="000B5C31" w:rsidRPr="00F76E63">
        <w:rPr>
          <w:rFonts w:hint="cs"/>
          <w:sz w:val="28"/>
          <w:szCs w:val="28"/>
          <w:rtl/>
          <w:lang w:bidi="ar-SA"/>
        </w:rPr>
        <w:t>: (</w:t>
      </w:r>
      <w:r w:rsidR="000B5C31" w:rsidRPr="00F76E63">
        <w:rPr>
          <w:sz w:val="28"/>
          <w:szCs w:val="28"/>
          <w:rtl/>
          <w:lang w:bidi="ar-SA"/>
        </w:rPr>
        <w:t>بل قعدت أنت وصفوان بن أمية في الحجر</w:t>
      </w:r>
      <w:r w:rsidR="004B50F8" w:rsidRPr="00F76E63">
        <w:rPr>
          <w:sz w:val="28"/>
          <w:szCs w:val="28"/>
          <w:rtl/>
          <w:lang w:bidi="ar-SA"/>
        </w:rPr>
        <w:t xml:space="preserve">، </w:t>
      </w:r>
      <w:r w:rsidR="000B5C31" w:rsidRPr="00F76E63">
        <w:rPr>
          <w:sz w:val="28"/>
          <w:szCs w:val="28"/>
          <w:rtl/>
          <w:lang w:bidi="ar-SA"/>
        </w:rPr>
        <w:t>فذكرتما أصحاب القليب من قريش</w:t>
      </w:r>
      <w:r w:rsidR="004B50F8" w:rsidRPr="00F76E63">
        <w:rPr>
          <w:sz w:val="28"/>
          <w:szCs w:val="28"/>
          <w:rtl/>
          <w:lang w:bidi="ar-SA"/>
        </w:rPr>
        <w:t xml:space="preserve">، </w:t>
      </w:r>
      <w:r w:rsidR="000B5C31" w:rsidRPr="00F76E63">
        <w:rPr>
          <w:sz w:val="28"/>
          <w:szCs w:val="28"/>
          <w:rtl/>
          <w:lang w:bidi="ar-SA"/>
        </w:rPr>
        <w:t>ثم قلت ‏‏:‏‏ لولا دين علي وعيال عندي لخرجت حتى أقتل محمدا</w:t>
      </w:r>
      <w:r w:rsidR="004B50F8" w:rsidRPr="00F76E63">
        <w:rPr>
          <w:sz w:val="28"/>
          <w:szCs w:val="28"/>
          <w:rtl/>
          <w:lang w:bidi="ar-SA"/>
        </w:rPr>
        <w:t xml:space="preserve">، </w:t>
      </w:r>
      <w:r w:rsidR="000B5C31" w:rsidRPr="00F76E63">
        <w:rPr>
          <w:sz w:val="28"/>
          <w:szCs w:val="28"/>
          <w:rtl/>
          <w:lang w:bidi="ar-SA"/>
        </w:rPr>
        <w:t>فتحمّل لك صفوان بدَيْنك وعيالك</w:t>
      </w:r>
      <w:r w:rsidR="004B50F8" w:rsidRPr="00F76E63">
        <w:rPr>
          <w:sz w:val="28"/>
          <w:szCs w:val="28"/>
          <w:rtl/>
          <w:lang w:bidi="ar-SA"/>
        </w:rPr>
        <w:t xml:space="preserve">، </w:t>
      </w:r>
      <w:r w:rsidR="000B5C31" w:rsidRPr="00F76E63">
        <w:rPr>
          <w:sz w:val="28"/>
          <w:szCs w:val="28"/>
          <w:rtl/>
          <w:lang w:bidi="ar-SA"/>
        </w:rPr>
        <w:t>على أن تقتلني له</w:t>
      </w:r>
      <w:r w:rsidR="004B50F8" w:rsidRPr="00F76E63">
        <w:rPr>
          <w:sz w:val="28"/>
          <w:szCs w:val="28"/>
          <w:rtl/>
          <w:lang w:bidi="ar-SA"/>
        </w:rPr>
        <w:t xml:space="preserve">، </w:t>
      </w:r>
      <w:r w:rsidR="000B5C31" w:rsidRPr="00F76E63">
        <w:rPr>
          <w:sz w:val="28"/>
          <w:szCs w:val="28"/>
          <w:rtl/>
          <w:lang w:bidi="ar-SA"/>
        </w:rPr>
        <w:t>والله حائل بينك وبين ذلك</w:t>
      </w:r>
      <w:r w:rsidR="000B5C31" w:rsidRPr="00F76E63">
        <w:rPr>
          <w:rFonts w:hint="cs"/>
          <w:sz w:val="28"/>
          <w:szCs w:val="28"/>
          <w:rtl/>
          <w:lang w:bidi="ar-SA"/>
        </w:rPr>
        <w:t>)</w:t>
      </w:r>
      <w:r w:rsidR="000B5C31" w:rsidRPr="00F76E63">
        <w:rPr>
          <w:sz w:val="28"/>
          <w:szCs w:val="28"/>
          <w:rtl/>
          <w:lang w:bidi="ar-SA"/>
        </w:rPr>
        <w:t xml:space="preserve"> ؛ قال عمير ‏‏:‏‏ أشهد أنك رسول الله</w:t>
      </w:r>
      <w:r w:rsidR="004B50F8" w:rsidRPr="00F76E63">
        <w:rPr>
          <w:sz w:val="28"/>
          <w:szCs w:val="28"/>
          <w:rtl/>
          <w:lang w:bidi="ar-SA"/>
        </w:rPr>
        <w:t xml:space="preserve">، </w:t>
      </w:r>
      <w:r w:rsidR="000B5C31" w:rsidRPr="00F76E63">
        <w:rPr>
          <w:sz w:val="28"/>
          <w:szCs w:val="28"/>
          <w:rtl/>
          <w:lang w:bidi="ar-SA"/>
        </w:rPr>
        <w:t>قد كنا يا رسول الله نكذبك بما كنت تأتينا به من خبر السماء</w:t>
      </w:r>
      <w:r w:rsidR="004B50F8" w:rsidRPr="00F76E63">
        <w:rPr>
          <w:sz w:val="28"/>
          <w:szCs w:val="28"/>
          <w:rtl/>
          <w:lang w:bidi="ar-SA"/>
        </w:rPr>
        <w:t xml:space="preserve">، </w:t>
      </w:r>
      <w:r w:rsidR="000B5C31" w:rsidRPr="00F76E63">
        <w:rPr>
          <w:sz w:val="28"/>
          <w:szCs w:val="28"/>
          <w:rtl/>
          <w:lang w:bidi="ar-SA"/>
        </w:rPr>
        <w:t>وما ينزل عليك من الوحي</w:t>
      </w:r>
      <w:r w:rsidR="004B50F8" w:rsidRPr="00F76E63">
        <w:rPr>
          <w:sz w:val="28"/>
          <w:szCs w:val="28"/>
          <w:rtl/>
          <w:lang w:bidi="ar-SA"/>
        </w:rPr>
        <w:t xml:space="preserve">، </w:t>
      </w:r>
      <w:r w:rsidR="000B5C31" w:rsidRPr="00F76E63">
        <w:rPr>
          <w:sz w:val="28"/>
          <w:szCs w:val="28"/>
          <w:rtl/>
          <w:lang w:bidi="ar-SA"/>
        </w:rPr>
        <w:t>وهذا أمر لم يحضره إلا أنا وصفوان</w:t>
      </w:r>
      <w:r w:rsidR="004B50F8" w:rsidRPr="00F76E63">
        <w:rPr>
          <w:sz w:val="28"/>
          <w:szCs w:val="28"/>
          <w:rtl/>
          <w:lang w:bidi="ar-SA"/>
        </w:rPr>
        <w:t xml:space="preserve">، </w:t>
      </w:r>
      <w:r w:rsidR="000B5C31" w:rsidRPr="00F76E63">
        <w:rPr>
          <w:sz w:val="28"/>
          <w:szCs w:val="28"/>
          <w:rtl/>
          <w:lang w:bidi="ar-SA"/>
        </w:rPr>
        <w:t>فوالله إني لأعلم ما أتاك به إلا الله</w:t>
      </w:r>
      <w:r w:rsidR="004B50F8" w:rsidRPr="00F76E63">
        <w:rPr>
          <w:sz w:val="28"/>
          <w:szCs w:val="28"/>
          <w:rtl/>
          <w:lang w:bidi="ar-SA"/>
        </w:rPr>
        <w:t xml:space="preserve">، </w:t>
      </w:r>
      <w:r w:rsidR="000B5C31" w:rsidRPr="00F76E63">
        <w:rPr>
          <w:sz w:val="28"/>
          <w:szCs w:val="28"/>
          <w:rtl/>
          <w:lang w:bidi="ar-SA"/>
        </w:rPr>
        <w:t>فالحمد لله الذي هداني للإسلام</w:t>
      </w:r>
      <w:r w:rsidR="004B50F8" w:rsidRPr="00F76E63">
        <w:rPr>
          <w:sz w:val="28"/>
          <w:szCs w:val="28"/>
          <w:rtl/>
          <w:lang w:bidi="ar-SA"/>
        </w:rPr>
        <w:t xml:space="preserve">، </w:t>
      </w:r>
      <w:r w:rsidR="000B5C31" w:rsidRPr="00F76E63">
        <w:rPr>
          <w:sz w:val="28"/>
          <w:szCs w:val="28"/>
          <w:rtl/>
          <w:lang w:bidi="ar-SA"/>
        </w:rPr>
        <w:t>وساقني هذا المساق</w:t>
      </w:r>
      <w:r w:rsidR="004B50F8" w:rsidRPr="00F76E63">
        <w:rPr>
          <w:sz w:val="28"/>
          <w:szCs w:val="28"/>
          <w:rtl/>
          <w:lang w:bidi="ar-SA"/>
        </w:rPr>
        <w:t xml:space="preserve">، </w:t>
      </w:r>
      <w:r w:rsidR="000B5C31" w:rsidRPr="00F76E63">
        <w:rPr>
          <w:sz w:val="28"/>
          <w:szCs w:val="28"/>
          <w:rtl/>
          <w:lang w:bidi="ar-SA"/>
        </w:rPr>
        <w:t>ثم شهد شهادة الحق</w:t>
      </w:r>
      <w:r w:rsidR="000B5C31" w:rsidRPr="00F76E63">
        <w:rPr>
          <w:rFonts w:hint="cs"/>
          <w:sz w:val="28"/>
          <w:szCs w:val="28"/>
          <w:rtl/>
          <w:lang w:bidi="ar-SA"/>
        </w:rPr>
        <w:t xml:space="preserve">، </w:t>
      </w:r>
      <w:r w:rsidR="000B5C31" w:rsidRPr="00F76E63">
        <w:rPr>
          <w:sz w:val="28"/>
          <w:szCs w:val="28"/>
          <w:rtl/>
          <w:lang w:bidi="ar-SA"/>
        </w:rPr>
        <w:t xml:space="preserve">فقال رسول الله </w:t>
      </w:r>
      <w:r w:rsidR="000B5C31" w:rsidRPr="00F76E63">
        <w:rPr>
          <w:sz w:val="28"/>
          <w:szCs w:val="28"/>
          <w:lang w:bidi="ar-SA"/>
        </w:rPr>
        <w:sym w:font="Abo-thar" w:char="F061"/>
      </w:r>
      <w:r w:rsidR="000B5C31" w:rsidRPr="00F76E63">
        <w:rPr>
          <w:sz w:val="28"/>
          <w:szCs w:val="28"/>
          <w:rtl/>
          <w:lang w:bidi="ar-SA"/>
        </w:rPr>
        <w:t xml:space="preserve">‏‏:‏‏ </w:t>
      </w:r>
      <w:r w:rsidR="000B5C31" w:rsidRPr="00F76E63">
        <w:rPr>
          <w:rFonts w:hint="cs"/>
          <w:sz w:val="28"/>
          <w:szCs w:val="28"/>
          <w:rtl/>
          <w:lang w:bidi="ar-SA"/>
        </w:rPr>
        <w:t>(</w:t>
      </w:r>
      <w:r w:rsidR="000B5C31" w:rsidRPr="00F76E63">
        <w:rPr>
          <w:sz w:val="28"/>
          <w:szCs w:val="28"/>
          <w:rtl/>
          <w:lang w:bidi="ar-SA"/>
        </w:rPr>
        <w:t>فقهوا أخاكم في دينه</w:t>
      </w:r>
      <w:r w:rsidR="004B50F8" w:rsidRPr="00F76E63">
        <w:rPr>
          <w:sz w:val="28"/>
          <w:szCs w:val="28"/>
          <w:rtl/>
          <w:lang w:bidi="ar-SA"/>
        </w:rPr>
        <w:t xml:space="preserve">، </w:t>
      </w:r>
      <w:r w:rsidR="000B5C31" w:rsidRPr="00F76E63">
        <w:rPr>
          <w:sz w:val="28"/>
          <w:szCs w:val="28"/>
          <w:rtl/>
          <w:lang w:bidi="ar-SA"/>
        </w:rPr>
        <w:t>وأقرئوه القرآن</w:t>
      </w:r>
      <w:r w:rsidR="004B50F8" w:rsidRPr="00F76E63">
        <w:rPr>
          <w:sz w:val="28"/>
          <w:szCs w:val="28"/>
          <w:rtl/>
          <w:lang w:bidi="ar-SA"/>
        </w:rPr>
        <w:t xml:space="preserve">، </w:t>
      </w:r>
      <w:r w:rsidR="000B5C31" w:rsidRPr="00F76E63">
        <w:rPr>
          <w:sz w:val="28"/>
          <w:szCs w:val="28"/>
          <w:rtl/>
          <w:lang w:bidi="ar-SA"/>
        </w:rPr>
        <w:t>وأطلقوا له أسيره</w:t>
      </w:r>
      <w:r w:rsidR="000B5C31" w:rsidRPr="00F76E63">
        <w:rPr>
          <w:rFonts w:hint="cs"/>
          <w:sz w:val="28"/>
          <w:szCs w:val="28"/>
          <w:rtl/>
          <w:lang w:bidi="ar-SA"/>
        </w:rPr>
        <w:t>)</w:t>
      </w:r>
      <w:r w:rsidR="000B5C31" w:rsidRPr="00F76E63">
        <w:rPr>
          <w:rStyle w:val="af0"/>
          <w:sz w:val="28"/>
          <w:szCs w:val="28"/>
          <w:rtl/>
        </w:rPr>
        <w:t>(</w:t>
      </w:r>
      <w:r w:rsidR="000B5C31" w:rsidRPr="00F76E63">
        <w:rPr>
          <w:rStyle w:val="af0"/>
          <w:sz w:val="28"/>
          <w:szCs w:val="28"/>
          <w:rtl/>
        </w:rPr>
        <w:footnoteReference w:id="173"/>
      </w:r>
      <w:r w:rsidR="000B5C31" w:rsidRPr="00F76E63">
        <w:rPr>
          <w:rStyle w:val="af0"/>
          <w:sz w:val="28"/>
          <w:szCs w:val="28"/>
          <w:rtl/>
        </w:rPr>
        <w:t>)</w:t>
      </w:r>
      <w:r w:rsidR="000B5C31" w:rsidRPr="00F76E63">
        <w:rPr>
          <w:rFonts w:hint="cs"/>
          <w:sz w:val="28"/>
          <w:szCs w:val="28"/>
          <w:rtl/>
          <w:lang w:bidi="ar-SA"/>
        </w:rPr>
        <w:t xml:space="preserve"> </w:t>
      </w:r>
    </w:p>
    <w:p w14:paraId="68A508CD" w14:textId="77777777" w:rsidR="00AD2D14" w:rsidRPr="00F76E63" w:rsidRDefault="00AD2D14" w:rsidP="00AD2D14">
      <w:pPr>
        <w:pStyle w:val="aaac"/>
        <w:rPr>
          <w:sz w:val="28"/>
          <w:szCs w:val="28"/>
          <w:rtl/>
          <w:lang w:bidi="ar-SA"/>
        </w:rPr>
      </w:pPr>
      <w:r w:rsidRPr="00F76E63">
        <w:rPr>
          <w:rFonts w:hint="cs"/>
          <w:sz w:val="28"/>
          <w:szCs w:val="28"/>
          <w:rtl/>
          <w:lang w:bidi="ar-SA"/>
        </w:rPr>
        <w:t xml:space="preserve">وهكذا حمى الله تعالى رسوله </w:t>
      </w:r>
      <w:r w:rsidRPr="00F76E63">
        <w:rPr>
          <w:rFonts w:hint="cs"/>
          <w:sz w:val="28"/>
          <w:szCs w:val="28"/>
          <w:lang w:bidi="ar-SA"/>
        </w:rPr>
        <w:sym w:font="Abo-thar" w:char="F061"/>
      </w:r>
      <w:r w:rsidRPr="00F76E63">
        <w:rPr>
          <w:rFonts w:hint="cs"/>
          <w:sz w:val="28"/>
          <w:szCs w:val="28"/>
          <w:rtl/>
          <w:lang w:bidi="ar-SA"/>
        </w:rPr>
        <w:t xml:space="preserve"> من حوادث كثيرة كان يمكن أن تودي به، ولكن الله تعالى أنبأه عنها قبل أن تقع.. وهذا ما يوقع أصحاب السنة المذهبية في حرج عظيم.. فكيف يخبر الله نبيه </w:t>
      </w:r>
      <w:r w:rsidRPr="00F76E63">
        <w:rPr>
          <w:rFonts w:hint="cs"/>
          <w:sz w:val="28"/>
          <w:szCs w:val="28"/>
          <w:lang w:bidi="ar-SA"/>
        </w:rPr>
        <w:sym w:font="Abo-thar" w:char="F061"/>
      </w:r>
      <w:r w:rsidRPr="00F76E63">
        <w:rPr>
          <w:rFonts w:hint="cs"/>
          <w:sz w:val="28"/>
          <w:szCs w:val="28"/>
          <w:rtl/>
          <w:lang w:bidi="ar-SA"/>
        </w:rPr>
        <w:t xml:space="preserve"> عن كل تلك الحوادث، ويخبره مباشرة عما يكاد له، من غير حاجة إلى ملاك أو غيره.. إلا في حديث السحر.. فهل كان للسحرة من الكيد والقدرة على التخفي ما لم يستطع </w:t>
      </w:r>
      <w:r w:rsidRPr="00F76E63">
        <w:rPr>
          <w:rFonts w:hint="cs"/>
          <w:sz w:val="28"/>
          <w:szCs w:val="28"/>
          <w:rtl/>
          <w:lang w:bidi="ar-SA"/>
        </w:rPr>
        <w:lastRenderedPageBreak/>
        <w:t xml:space="preserve">رسول الله </w:t>
      </w:r>
      <w:r w:rsidRPr="00F76E63">
        <w:rPr>
          <w:rFonts w:hint="cs"/>
          <w:sz w:val="28"/>
          <w:szCs w:val="28"/>
          <w:lang w:bidi="ar-SA"/>
        </w:rPr>
        <w:sym w:font="Abo-thar" w:char="F061"/>
      </w:r>
      <w:r w:rsidRPr="00F76E63">
        <w:rPr>
          <w:rFonts w:hint="cs"/>
          <w:sz w:val="28"/>
          <w:szCs w:val="28"/>
          <w:rtl/>
          <w:lang w:bidi="ar-SA"/>
        </w:rPr>
        <w:t xml:space="preserve"> أن يطلع عليه؟</w:t>
      </w:r>
    </w:p>
    <w:p w14:paraId="1E4F822E" w14:textId="77777777" w:rsidR="00AD2D14" w:rsidRPr="00F76E63" w:rsidRDefault="00AD2D14" w:rsidP="008A544E">
      <w:pPr>
        <w:pStyle w:val="aaac"/>
        <w:rPr>
          <w:sz w:val="28"/>
          <w:szCs w:val="28"/>
          <w:rtl/>
          <w:lang w:bidi="ar-SA"/>
        </w:rPr>
      </w:pPr>
      <w:r w:rsidRPr="00F76E63">
        <w:rPr>
          <w:rFonts w:hint="cs"/>
          <w:sz w:val="28"/>
          <w:szCs w:val="28"/>
          <w:rtl/>
          <w:lang w:bidi="ar-SA"/>
        </w:rPr>
        <w:t xml:space="preserve">والعجيب أن أصحاب السنة المذهبية ممن يبالغون في السحر، وفي تعلم الرقية منه، </w:t>
      </w:r>
      <w:r w:rsidR="008A544E" w:rsidRPr="00F76E63">
        <w:rPr>
          <w:rFonts w:hint="cs"/>
          <w:sz w:val="28"/>
          <w:szCs w:val="28"/>
          <w:rtl/>
          <w:lang w:bidi="ar-SA"/>
        </w:rPr>
        <w:t xml:space="preserve">يذكرون </w:t>
      </w:r>
      <w:r w:rsidRPr="00F76E63">
        <w:rPr>
          <w:rFonts w:hint="cs"/>
          <w:sz w:val="28"/>
          <w:szCs w:val="28"/>
          <w:rtl/>
          <w:lang w:bidi="ar-SA"/>
        </w:rPr>
        <w:t xml:space="preserve">في كتبهم أن لهم القدرة على اكتشاف السحر من غير حاجة إلى ملائكة معصومين يخبرونهم به.. فهل يجدون لأنفسهم من الطاقات للتواصل بعالم الغيب أكثر مما كان عليه رسول الله </w:t>
      </w:r>
      <w:r w:rsidRPr="00F76E63">
        <w:rPr>
          <w:rFonts w:hint="cs"/>
          <w:sz w:val="28"/>
          <w:szCs w:val="28"/>
          <w:lang w:bidi="ar-SA"/>
        </w:rPr>
        <w:sym w:font="Abo-thar" w:char="F061"/>
      </w:r>
      <w:r w:rsidRPr="00F76E63">
        <w:rPr>
          <w:rFonts w:hint="cs"/>
          <w:sz w:val="28"/>
          <w:szCs w:val="28"/>
          <w:rtl/>
          <w:lang w:bidi="ar-SA"/>
        </w:rPr>
        <w:t>.</w:t>
      </w:r>
    </w:p>
    <w:p w14:paraId="6B41F327" w14:textId="77777777" w:rsidR="000B5C31" w:rsidRPr="00F76E63" w:rsidRDefault="008A544E" w:rsidP="00854160">
      <w:pPr>
        <w:pStyle w:val="aaac"/>
        <w:rPr>
          <w:sz w:val="28"/>
          <w:szCs w:val="28"/>
          <w:rtl/>
          <w:lang w:bidi="ar-SA"/>
        </w:rPr>
      </w:pPr>
      <w:r w:rsidRPr="00F76E63">
        <w:rPr>
          <w:rFonts w:hint="cs"/>
          <w:sz w:val="28"/>
          <w:szCs w:val="28"/>
          <w:rtl/>
          <w:lang w:bidi="ar-SA"/>
        </w:rPr>
        <w:t>بل إنهم يذكرون فيها أن السحرة والشياطين يمتلئون رعبا منهم، ومن مشايخهم، وقصة حذاء الإمام أحمد ورعب الشياطين منها معروفة</w:t>
      </w:r>
      <w:r w:rsidR="00854160" w:rsidRPr="00F76E63">
        <w:rPr>
          <w:rFonts w:hint="cs"/>
          <w:sz w:val="28"/>
          <w:szCs w:val="28"/>
          <w:rtl/>
          <w:lang w:bidi="ar-SA"/>
        </w:rPr>
        <w:t>، وهي مما يحرص أصحاب السنة المذهبية على ترديده كل حين لبيان منزلة إمامهم أحمد</w:t>
      </w:r>
      <w:r w:rsidRPr="00F76E63">
        <w:rPr>
          <w:rFonts w:hint="cs"/>
          <w:sz w:val="28"/>
          <w:szCs w:val="28"/>
          <w:rtl/>
          <w:lang w:bidi="ar-SA"/>
        </w:rPr>
        <w:t>..</w:t>
      </w:r>
      <w:r w:rsidR="00854160" w:rsidRPr="00F76E63">
        <w:rPr>
          <w:rFonts w:hint="cs"/>
          <w:sz w:val="28"/>
          <w:szCs w:val="28"/>
          <w:rtl/>
          <w:lang w:bidi="ar-SA"/>
        </w:rPr>
        <w:t xml:space="preserve"> </w:t>
      </w:r>
    </w:p>
    <w:p w14:paraId="5C1A1434" w14:textId="77777777" w:rsidR="00854160" w:rsidRPr="00F76E63" w:rsidRDefault="00854160" w:rsidP="00854160">
      <w:pPr>
        <w:pStyle w:val="aaac"/>
        <w:rPr>
          <w:sz w:val="28"/>
          <w:szCs w:val="28"/>
          <w:rtl/>
          <w:lang w:bidi="ar-SA"/>
        </w:rPr>
      </w:pPr>
      <w:r w:rsidRPr="00F76E63">
        <w:rPr>
          <w:rFonts w:hint="cs"/>
          <w:sz w:val="28"/>
          <w:szCs w:val="28"/>
          <w:rtl/>
          <w:lang w:bidi="ar-SA"/>
        </w:rPr>
        <w:t xml:space="preserve">فقد </w:t>
      </w:r>
      <w:r w:rsidRPr="00F76E63">
        <w:rPr>
          <w:sz w:val="28"/>
          <w:szCs w:val="28"/>
          <w:rtl/>
          <w:lang w:bidi="ar-SA"/>
        </w:rPr>
        <w:t xml:space="preserve">جاء في كتاب </w:t>
      </w:r>
      <w:r w:rsidRPr="00F76E63">
        <w:rPr>
          <w:rFonts w:hint="cs"/>
          <w:sz w:val="28"/>
          <w:szCs w:val="28"/>
          <w:rtl/>
          <w:lang w:bidi="ar-SA"/>
        </w:rPr>
        <w:t>(ط</w:t>
      </w:r>
      <w:r w:rsidRPr="00F76E63">
        <w:rPr>
          <w:sz w:val="28"/>
          <w:szCs w:val="28"/>
          <w:rtl/>
          <w:lang w:bidi="ar-SA"/>
        </w:rPr>
        <w:t>بقات الحنابلة</w:t>
      </w:r>
      <w:r w:rsidRPr="00F76E63">
        <w:rPr>
          <w:rFonts w:hint="cs"/>
          <w:sz w:val="28"/>
          <w:szCs w:val="28"/>
          <w:rtl/>
          <w:lang w:bidi="ar-SA"/>
        </w:rPr>
        <w:t>)</w:t>
      </w:r>
      <w:r w:rsidRPr="00F76E63">
        <w:rPr>
          <w:sz w:val="28"/>
          <w:szCs w:val="28"/>
          <w:rtl/>
          <w:lang w:bidi="ar-SA"/>
        </w:rPr>
        <w:t xml:space="preserve"> للقاضي أبي الحسين بن أبي يعلى الفراء: أن الإمام أحمد بن حنبل كان يجلس في مسجده</w:t>
      </w:r>
      <w:r w:rsidRPr="00F76E63">
        <w:rPr>
          <w:rFonts w:hint="cs"/>
          <w:sz w:val="28"/>
          <w:szCs w:val="28"/>
          <w:rtl/>
          <w:lang w:bidi="ar-SA"/>
        </w:rPr>
        <w:t>،</w:t>
      </w:r>
      <w:r w:rsidRPr="00F76E63">
        <w:rPr>
          <w:sz w:val="28"/>
          <w:szCs w:val="28"/>
          <w:rtl/>
          <w:lang w:bidi="ar-SA"/>
        </w:rPr>
        <w:t xml:space="preserve"> فأنفذ إليه الخليفة العباس</w:t>
      </w:r>
      <w:r w:rsidRPr="00F76E63">
        <w:rPr>
          <w:rFonts w:hint="cs"/>
          <w:sz w:val="28"/>
          <w:szCs w:val="28"/>
          <w:rtl/>
          <w:lang w:bidi="ar-SA"/>
        </w:rPr>
        <w:t>ي</w:t>
      </w:r>
      <w:r w:rsidRPr="00F76E63">
        <w:rPr>
          <w:sz w:val="28"/>
          <w:szCs w:val="28"/>
          <w:rtl/>
          <w:lang w:bidi="ar-SA"/>
        </w:rPr>
        <w:t xml:space="preserve"> المتوكل صاحباً له يعلمه أن جارية بها صرع، وسأله أن يدعو الله لها بالعافية، فأخرج له أحمد نعلي خشب بشراك من خوص للوضوء فدفعه إلى صاحب له، وقال له: امض إلى دار أمير المؤمنين وتجلس عند رأس الجارية وتقول له، يعني الجن: قال لك أحمد: أيما أحب إليك تخرج من هذه الجارية أو تصفع بهذه النعل سبعين. فمضى إليه، وقال له مثل ما قال الإمام أحمد، فقال له المارد على لسان الجارية: </w:t>
      </w:r>
      <w:r w:rsidRPr="00F76E63">
        <w:rPr>
          <w:rFonts w:hint="cs"/>
          <w:sz w:val="28"/>
          <w:szCs w:val="28"/>
          <w:rtl/>
          <w:lang w:bidi="ar-SA"/>
        </w:rPr>
        <w:t>(</w:t>
      </w:r>
      <w:r w:rsidRPr="00F76E63">
        <w:rPr>
          <w:sz w:val="28"/>
          <w:szCs w:val="28"/>
          <w:rtl/>
          <w:lang w:bidi="ar-SA"/>
        </w:rPr>
        <w:t>السمع والطاعة، لو أمرنا أحمد أن لا نقيم بالعراق ما أقمنا به، إنه أطاع الله، ومن أطاع الله أطاعه كل شيء</w:t>
      </w:r>
      <w:r w:rsidRPr="00F76E63">
        <w:rPr>
          <w:rFonts w:hint="cs"/>
          <w:sz w:val="28"/>
          <w:szCs w:val="28"/>
          <w:rtl/>
          <w:lang w:bidi="ar-SA"/>
        </w:rPr>
        <w:t>)</w:t>
      </w:r>
      <w:r w:rsidRPr="00F76E63">
        <w:rPr>
          <w:sz w:val="28"/>
          <w:szCs w:val="28"/>
          <w:rtl/>
          <w:lang w:bidi="ar-SA"/>
        </w:rPr>
        <w:t>، وخرج من الجارية وهدأت ورزقت أولاداً، فلما مات أحمد عاودها المارد، فأنفذ المتوكل إلى صاحبه أبي بكر المروذي وعرفه الحال، فأخذ المروذي النعل ومضى إلى الجارية، فكلمه العفريت على لسانها: لا أخرج من هذه الجارية ولا أطيعك ولا أقبل منك، أحمد بن حنبل أطاع الله، فأمرنا بطاعته</w:t>
      </w:r>
      <w:r w:rsidRPr="00F76E63">
        <w:rPr>
          <w:rStyle w:val="af0"/>
          <w:sz w:val="28"/>
          <w:szCs w:val="28"/>
          <w:rtl/>
        </w:rPr>
        <w:t>(</w:t>
      </w:r>
      <w:r w:rsidRPr="00F76E63">
        <w:rPr>
          <w:rStyle w:val="af0"/>
          <w:sz w:val="28"/>
          <w:szCs w:val="28"/>
          <w:rtl/>
        </w:rPr>
        <w:footnoteReference w:id="174"/>
      </w:r>
      <w:r w:rsidRPr="00F76E63">
        <w:rPr>
          <w:rStyle w:val="af0"/>
          <w:sz w:val="28"/>
          <w:szCs w:val="28"/>
          <w:rtl/>
        </w:rPr>
        <w:t>)</w:t>
      </w:r>
      <w:r w:rsidRPr="00F76E63">
        <w:rPr>
          <w:sz w:val="28"/>
          <w:szCs w:val="28"/>
          <w:rtl/>
          <w:lang w:bidi="ar-SA"/>
        </w:rPr>
        <w:t>.</w:t>
      </w:r>
    </w:p>
    <w:p w14:paraId="6F86049A" w14:textId="77777777" w:rsidR="008A544E" w:rsidRPr="00F76E63" w:rsidRDefault="008A544E" w:rsidP="008A544E">
      <w:pPr>
        <w:pStyle w:val="aaac"/>
        <w:rPr>
          <w:sz w:val="28"/>
          <w:szCs w:val="28"/>
          <w:rtl/>
          <w:lang w:bidi="ar-SA"/>
        </w:rPr>
      </w:pPr>
      <w:r w:rsidRPr="00F76E63">
        <w:rPr>
          <w:rFonts w:hint="cs"/>
          <w:sz w:val="28"/>
          <w:szCs w:val="28"/>
          <w:rtl/>
          <w:lang w:bidi="ar-SA"/>
        </w:rPr>
        <w:t xml:space="preserve">وإنما ذكرنا هذه القصة هنا لأن أصحاب السنة المذهبية يتفقون على العلاقة بين السحرة </w:t>
      </w:r>
      <w:r w:rsidRPr="00F76E63">
        <w:rPr>
          <w:rFonts w:hint="cs"/>
          <w:sz w:val="28"/>
          <w:szCs w:val="28"/>
          <w:rtl/>
          <w:lang w:bidi="ar-SA"/>
        </w:rPr>
        <w:lastRenderedPageBreak/>
        <w:t>والشياطين، فقد نصوا على أن (</w:t>
      </w:r>
      <w:r w:rsidRPr="00F76E63">
        <w:rPr>
          <w:sz w:val="28"/>
          <w:szCs w:val="28"/>
          <w:rtl/>
          <w:lang w:bidi="ar-SA"/>
        </w:rPr>
        <w:t>السحر بجميع أنواعه فيه استخدام للشياطين واستعانة بها، والشياطين لا تخدم إلا من تقرب إليها بالذبح، أو بالاستغاثة، أو بالاستعاذة، ونحو ذلك. يعني أن يصرف إليها شيئاً من أنواع العبادة</w:t>
      </w:r>
      <w:r w:rsidRPr="00F76E63">
        <w:rPr>
          <w:rFonts w:hint="cs"/>
          <w:sz w:val="28"/>
          <w:szCs w:val="28"/>
          <w:rtl/>
          <w:lang w:bidi="ar-SA"/>
        </w:rPr>
        <w:t>)</w:t>
      </w:r>
      <w:r w:rsidRPr="00F76E63">
        <w:rPr>
          <w:rStyle w:val="af0"/>
          <w:sz w:val="28"/>
          <w:szCs w:val="28"/>
          <w:rtl/>
        </w:rPr>
        <w:t>(</w:t>
      </w:r>
      <w:r w:rsidRPr="00F76E63">
        <w:rPr>
          <w:rStyle w:val="af0"/>
          <w:sz w:val="28"/>
          <w:szCs w:val="28"/>
          <w:rtl/>
        </w:rPr>
        <w:footnoteReference w:id="175"/>
      </w:r>
      <w:r w:rsidRPr="00F76E63">
        <w:rPr>
          <w:rStyle w:val="af0"/>
          <w:sz w:val="28"/>
          <w:szCs w:val="28"/>
          <w:rtl/>
        </w:rPr>
        <w:t>)</w:t>
      </w:r>
      <w:r w:rsidRPr="00F76E63">
        <w:rPr>
          <w:rFonts w:hint="cs"/>
          <w:sz w:val="28"/>
          <w:szCs w:val="28"/>
          <w:rtl/>
          <w:lang w:bidi="ar-SA"/>
        </w:rPr>
        <w:t xml:space="preserve"> </w:t>
      </w:r>
    </w:p>
    <w:p w14:paraId="036B6F80" w14:textId="77777777" w:rsidR="00854160" w:rsidRPr="00F76E63" w:rsidRDefault="00854160" w:rsidP="00854160">
      <w:pPr>
        <w:pStyle w:val="aaac"/>
        <w:rPr>
          <w:sz w:val="28"/>
          <w:szCs w:val="28"/>
          <w:rtl/>
          <w:lang w:bidi="ar-SA"/>
        </w:rPr>
      </w:pPr>
      <w:r w:rsidRPr="00F76E63">
        <w:rPr>
          <w:rFonts w:hint="cs"/>
          <w:sz w:val="28"/>
          <w:szCs w:val="28"/>
          <w:rtl/>
          <w:lang w:bidi="ar-SA"/>
        </w:rPr>
        <w:t>والعجيب أنهم ينصون في هذه القصة وفي غيرها على أن من أطاع الله لا يضره شيء، وأنه محفوظ بحفظ الله، وأن نعل الإمام أحمد كانت له</w:t>
      </w:r>
      <w:r w:rsidR="000B5C31" w:rsidRPr="00F76E63">
        <w:rPr>
          <w:rFonts w:hint="cs"/>
          <w:sz w:val="28"/>
          <w:szCs w:val="28"/>
          <w:rtl/>
          <w:lang w:bidi="ar-SA"/>
        </w:rPr>
        <w:t>ا</w:t>
      </w:r>
      <w:r w:rsidRPr="00F76E63">
        <w:rPr>
          <w:rFonts w:hint="cs"/>
          <w:sz w:val="28"/>
          <w:szCs w:val="28"/>
          <w:rtl/>
          <w:lang w:bidi="ar-SA"/>
        </w:rPr>
        <w:t xml:space="preserve"> كل تلك السلطة والسطوة على عالم العفاريت.. لكنهم إن جاءوا إلى رسول الله </w:t>
      </w:r>
      <w:r w:rsidRPr="00F76E63">
        <w:rPr>
          <w:rFonts w:hint="cs"/>
          <w:sz w:val="28"/>
          <w:szCs w:val="28"/>
          <w:lang w:bidi="ar-SA"/>
        </w:rPr>
        <w:sym w:font="Abo-thar" w:char="F061"/>
      </w:r>
      <w:r w:rsidRPr="00F76E63">
        <w:rPr>
          <w:rFonts w:hint="cs"/>
          <w:sz w:val="28"/>
          <w:szCs w:val="28"/>
          <w:rtl/>
          <w:lang w:bidi="ar-SA"/>
        </w:rPr>
        <w:t xml:space="preserve"> هونوا من شأنه، وسلطوا عليه كل شيء.. وليتهم فقط اكتفوا بالتعامل معه كما تعاملوا مع الإمام أحمد.</w:t>
      </w:r>
    </w:p>
    <w:p w14:paraId="4BA1362D" w14:textId="77777777" w:rsidR="008A544E" w:rsidRPr="00F76E63" w:rsidRDefault="008A544E" w:rsidP="008A544E">
      <w:pPr>
        <w:pStyle w:val="aaac"/>
        <w:rPr>
          <w:sz w:val="28"/>
          <w:szCs w:val="28"/>
          <w:rtl/>
          <w:lang w:bidi="ar-SA"/>
        </w:rPr>
      </w:pPr>
      <w:r w:rsidRPr="00F76E63">
        <w:rPr>
          <w:rFonts w:hint="cs"/>
          <w:sz w:val="28"/>
          <w:szCs w:val="28"/>
          <w:rtl/>
          <w:lang w:bidi="ar-SA"/>
        </w:rPr>
        <w:t>بعد هذا نسأل عن مدى تطبيق الأحكام الواردة في الحديث، والذي بالغ فيه أهل السنة المذهبية أي مبالغة.. وكان في الأصل</w:t>
      </w:r>
      <w:r w:rsidR="000B5C31" w:rsidRPr="00F76E63">
        <w:rPr>
          <w:rFonts w:hint="cs"/>
          <w:sz w:val="28"/>
          <w:szCs w:val="28"/>
          <w:rtl/>
          <w:lang w:bidi="ar-SA"/>
        </w:rPr>
        <w:t xml:space="preserve"> ـ بدل تلك المبالغات في تبديع منكريه</w:t>
      </w:r>
      <w:r w:rsidRPr="00F76E63">
        <w:rPr>
          <w:rFonts w:hint="cs"/>
          <w:sz w:val="28"/>
          <w:szCs w:val="28"/>
          <w:rtl/>
          <w:lang w:bidi="ar-SA"/>
        </w:rPr>
        <w:t xml:space="preserve"> </w:t>
      </w:r>
      <w:r w:rsidR="000B5C31" w:rsidRPr="00F76E63">
        <w:rPr>
          <w:rFonts w:hint="cs"/>
          <w:sz w:val="28"/>
          <w:szCs w:val="28"/>
          <w:rtl/>
          <w:lang w:bidi="ar-SA"/>
        </w:rPr>
        <w:t xml:space="preserve">ـ </w:t>
      </w:r>
      <w:r w:rsidRPr="00F76E63">
        <w:rPr>
          <w:rFonts w:hint="cs"/>
          <w:sz w:val="28"/>
          <w:szCs w:val="28"/>
          <w:rtl/>
          <w:lang w:bidi="ar-SA"/>
        </w:rPr>
        <w:t xml:space="preserve">أن يستفيدوا منه عمليا، كما هي عادتهم.. ولكنا نجدهم في هذه الحديث يخالفونه مخالفة تامة، بل لا يستفيدون منه إلا شيئا واحد يضعونه ضمن عقائد أهل السنة، وهي أن رسول الله </w:t>
      </w:r>
      <w:r w:rsidRPr="00F76E63">
        <w:rPr>
          <w:rFonts w:hint="cs"/>
          <w:sz w:val="28"/>
          <w:szCs w:val="28"/>
          <w:lang w:bidi="ar-SA"/>
        </w:rPr>
        <w:sym w:font="Abo-thar" w:char="F061"/>
      </w:r>
      <w:r w:rsidRPr="00F76E63">
        <w:rPr>
          <w:rFonts w:hint="cs"/>
          <w:sz w:val="28"/>
          <w:szCs w:val="28"/>
          <w:rtl/>
          <w:lang w:bidi="ar-SA"/>
        </w:rPr>
        <w:t xml:space="preserve"> يمكن أن يسحر، وأنه سحر بالفعل، وبقي كذلك مدة طويلة.</w:t>
      </w:r>
    </w:p>
    <w:p w14:paraId="02A82A6D" w14:textId="77777777" w:rsidR="008A544E" w:rsidRPr="00F76E63" w:rsidRDefault="008A544E" w:rsidP="008A544E">
      <w:pPr>
        <w:pStyle w:val="aaac"/>
        <w:rPr>
          <w:sz w:val="28"/>
          <w:szCs w:val="28"/>
          <w:rtl/>
          <w:lang w:bidi="ar-SA"/>
        </w:rPr>
      </w:pPr>
      <w:r w:rsidRPr="00F76E63">
        <w:rPr>
          <w:rFonts w:hint="cs"/>
          <w:sz w:val="28"/>
          <w:szCs w:val="28"/>
          <w:rtl/>
          <w:lang w:bidi="ar-SA"/>
        </w:rPr>
        <w:t>وللدلالة على هذا نذكر حكمين ـ يمكن استنتاجهما من الحديث ـ وقد تخلفا تخلفا تاما في الواقع الفقهي لأصحاب السنة المذهبية:</w:t>
      </w:r>
    </w:p>
    <w:p w14:paraId="0870556B" w14:textId="77777777" w:rsidR="000B5C31" w:rsidRPr="00F76E63" w:rsidRDefault="008A544E" w:rsidP="000B5C31">
      <w:pPr>
        <w:pStyle w:val="aaac"/>
        <w:rPr>
          <w:sz w:val="28"/>
          <w:szCs w:val="28"/>
          <w:rtl/>
          <w:lang w:val="en-US" w:bidi="ar-SA"/>
        </w:rPr>
      </w:pPr>
      <w:r w:rsidRPr="00F76E63">
        <w:rPr>
          <w:rFonts w:hint="cs"/>
          <w:sz w:val="28"/>
          <w:szCs w:val="28"/>
          <w:rtl/>
          <w:lang w:bidi="ar-SA"/>
        </w:rPr>
        <w:t xml:space="preserve">أما </w:t>
      </w:r>
      <w:r w:rsidRPr="00F76E63">
        <w:rPr>
          <w:rFonts w:hint="cs"/>
          <w:b/>
          <w:bCs/>
          <w:sz w:val="28"/>
          <w:szCs w:val="28"/>
          <w:rtl/>
          <w:lang w:bidi="ar-SA"/>
        </w:rPr>
        <w:t>الأول</w:t>
      </w:r>
      <w:r w:rsidRPr="00F76E63">
        <w:rPr>
          <w:rFonts w:hint="cs"/>
          <w:sz w:val="28"/>
          <w:szCs w:val="28"/>
          <w:rtl/>
          <w:lang w:bidi="ar-SA"/>
        </w:rPr>
        <w:t xml:space="preserve">: فهو ما </w:t>
      </w:r>
      <w:r w:rsidRPr="00F76E63">
        <w:rPr>
          <w:rFonts w:hint="cs"/>
          <w:sz w:val="28"/>
          <w:szCs w:val="28"/>
          <w:rtl/>
          <w:lang w:val="en-US" w:bidi="ar-SA"/>
        </w:rPr>
        <w:t xml:space="preserve">ورد في الحديث من عدم التعرض للسحرة، لا </w:t>
      </w:r>
      <w:r w:rsidR="000B5C31" w:rsidRPr="00F76E63">
        <w:rPr>
          <w:rFonts w:hint="cs"/>
          <w:sz w:val="28"/>
          <w:szCs w:val="28"/>
          <w:rtl/>
          <w:lang w:val="en-US" w:bidi="ar-SA"/>
        </w:rPr>
        <w:t>ب</w:t>
      </w:r>
      <w:r w:rsidRPr="00F76E63">
        <w:rPr>
          <w:rFonts w:hint="cs"/>
          <w:sz w:val="28"/>
          <w:szCs w:val="28"/>
          <w:rtl/>
          <w:lang w:val="en-US" w:bidi="ar-SA"/>
        </w:rPr>
        <w:t xml:space="preserve">قتلهم، ولا </w:t>
      </w:r>
      <w:r w:rsidR="000B5C31" w:rsidRPr="00F76E63">
        <w:rPr>
          <w:rFonts w:hint="cs"/>
          <w:sz w:val="28"/>
          <w:szCs w:val="28"/>
          <w:rtl/>
          <w:lang w:val="en-US" w:bidi="ar-SA"/>
        </w:rPr>
        <w:t>ب</w:t>
      </w:r>
      <w:r w:rsidRPr="00F76E63">
        <w:rPr>
          <w:rFonts w:hint="cs"/>
          <w:sz w:val="28"/>
          <w:szCs w:val="28"/>
          <w:rtl/>
          <w:lang w:val="en-US" w:bidi="ar-SA"/>
        </w:rPr>
        <w:t>استتابتهم، وهو أمر مخالف تماما لما يقول به أهل السنة المذهبية الذين يرون قتل</w:t>
      </w:r>
      <w:r w:rsidR="000B5C31" w:rsidRPr="00F76E63">
        <w:rPr>
          <w:rFonts w:hint="cs"/>
          <w:sz w:val="28"/>
          <w:szCs w:val="28"/>
          <w:rtl/>
          <w:lang w:val="en-US" w:bidi="ar-SA"/>
        </w:rPr>
        <w:t xml:space="preserve"> الساحر</w:t>
      </w:r>
      <w:r w:rsidRPr="00F76E63">
        <w:rPr>
          <w:rFonts w:hint="cs"/>
          <w:sz w:val="28"/>
          <w:szCs w:val="28"/>
          <w:rtl/>
          <w:lang w:val="en-US" w:bidi="ar-SA"/>
        </w:rPr>
        <w:t xml:space="preserve">، ويتشددون في ذلك.. </w:t>
      </w:r>
    </w:p>
    <w:p w14:paraId="588997BA" w14:textId="77777777" w:rsidR="008A544E" w:rsidRPr="00F76E63" w:rsidRDefault="008A544E" w:rsidP="000B5C31">
      <w:pPr>
        <w:pStyle w:val="aaac"/>
        <w:rPr>
          <w:sz w:val="28"/>
          <w:szCs w:val="28"/>
          <w:rtl/>
          <w:lang w:val="en-US" w:bidi="ar-SA"/>
        </w:rPr>
      </w:pPr>
      <w:r w:rsidRPr="00F76E63">
        <w:rPr>
          <w:rFonts w:hint="cs"/>
          <w:sz w:val="28"/>
          <w:szCs w:val="28"/>
          <w:rtl/>
          <w:lang w:val="en-US" w:bidi="ar-SA"/>
        </w:rPr>
        <w:t>وسأنقل لكم هنا نص خطبة حماسية لرجل دين يفتخر بتطبيق بلاده لحكم قتل الساحر، ويستند فيها لبعض الآثار الواردة عن الصحابة في ذلك</w:t>
      </w:r>
      <w:r w:rsidR="000B5C31" w:rsidRPr="00F76E63">
        <w:rPr>
          <w:rStyle w:val="af0"/>
          <w:sz w:val="28"/>
          <w:szCs w:val="28"/>
          <w:rtl/>
        </w:rPr>
        <w:t>(</w:t>
      </w:r>
      <w:r w:rsidR="000B5C31" w:rsidRPr="00F76E63">
        <w:rPr>
          <w:rStyle w:val="af0"/>
          <w:sz w:val="28"/>
          <w:szCs w:val="28"/>
          <w:rtl/>
        </w:rPr>
        <w:footnoteReference w:id="176"/>
      </w:r>
      <w:r w:rsidR="000B5C31" w:rsidRPr="00F76E63">
        <w:rPr>
          <w:rStyle w:val="af0"/>
          <w:sz w:val="28"/>
          <w:szCs w:val="28"/>
          <w:rtl/>
        </w:rPr>
        <w:t>)</w:t>
      </w:r>
      <w:r w:rsidR="000B5C31" w:rsidRPr="00F76E63">
        <w:rPr>
          <w:rFonts w:hint="cs"/>
          <w:sz w:val="28"/>
          <w:szCs w:val="28"/>
          <w:rtl/>
          <w:lang w:val="en-US" w:bidi="ar-SA"/>
        </w:rPr>
        <w:t xml:space="preserve"> </w:t>
      </w:r>
      <w:r w:rsidRPr="00F76E63">
        <w:rPr>
          <w:rFonts w:hint="cs"/>
          <w:sz w:val="28"/>
          <w:szCs w:val="28"/>
          <w:rtl/>
          <w:lang w:val="en-US" w:bidi="ar-SA"/>
        </w:rPr>
        <w:t>..</w:t>
      </w:r>
    </w:p>
    <w:p w14:paraId="318EB1B3" w14:textId="77777777" w:rsidR="008A544E" w:rsidRPr="00F76E63" w:rsidRDefault="008A544E" w:rsidP="008A544E">
      <w:pPr>
        <w:pStyle w:val="aaac"/>
        <w:rPr>
          <w:sz w:val="28"/>
          <w:szCs w:val="28"/>
          <w:rtl/>
          <w:lang w:val="en-US" w:bidi="ar-SA"/>
        </w:rPr>
      </w:pPr>
      <w:r w:rsidRPr="00F76E63">
        <w:rPr>
          <w:rFonts w:hint="cs"/>
          <w:sz w:val="28"/>
          <w:szCs w:val="28"/>
          <w:rtl/>
          <w:lang w:val="en-US" w:bidi="ar-SA"/>
        </w:rPr>
        <w:lastRenderedPageBreak/>
        <w:t>يقول الخطيب ـ بحماسته التي لا أستطيع تصوي</w:t>
      </w:r>
      <w:r w:rsidR="00167944">
        <w:rPr>
          <w:rFonts w:hint="cs"/>
          <w:sz w:val="28"/>
          <w:szCs w:val="28"/>
          <w:rtl/>
          <w:lang w:val="en-US" w:bidi="ar-SA"/>
        </w:rPr>
        <w:t>ر</w:t>
      </w:r>
      <w:r w:rsidRPr="00F76E63">
        <w:rPr>
          <w:rFonts w:hint="cs"/>
          <w:sz w:val="28"/>
          <w:szCs w:val="28"/>
          <w:rtl/>
          <w:lang w:val="en-US" w:bidi="ar-SA"/>
        </w:rPr>
        <w:t>ها ـ</w:t>
      </w:r>
      <w:r w:rsidR="004B50F8" w:rsidRPr="00F76E63">
        <w:rPr>
          <w:rFonts w:hint="cs"/>
          <w:sz w:val="28"/>
          <w:szCs w:val="28"/>
          <w:rtl/>
          <w:lang w:val="en-US" w:bidi="ar-SA"/>
        </w:rPr>
        <w:t xml:space="preserve">: </w:t>
      </w:r>
      <w:r w:rsidRPr="00F76E63">
        <w:rPr>
          <w:rFonts w:hint="cs"/>
          <w:sz w:val="28"/>
          <w:szCs w:val="28"/>
          <w:rtl/>
          <w:lang w:val="en-US" w:bidi="ar-SA"/>
        </w:rPr>
        <w:t>(</w:t>
      </w:r>
      <w:r w:rsidRPr="00F76E63">
        <w:rPr>
          <w:sz w:val="28"/>
          <w:szCs w:val="28"/>
          <w:rtl/>
          <w:lang w:val="en-US" w:bidi="ar-SA"/>
        </w:rPr>
        <w:t>عباد الله</w:t>
      </w:r>
      <w:r w:rsidR="004B50F8" w:rsidRPr="00F76E63">
        <w:rPr>
          <w:sz w:val="28"/>
          <w:szCs w:val="28"/>
          <w:rtl/>
          <w:lang w:val="en-US" w:bidi="ar-SA"/>
        </w:rPr>
        <w:t xml:space="preserve">: </w:t>
      </w:r>
      <w:r w:rsidRPr="00F76E63">
        <w:rPr>
          <w:sz w:val="28"/>
          <w:szCs w:val="28"/>
          <w:rtl/>
          <w:lang w:val="en-US" w:bidi="ar-SA"/>
        </w:rPr>
        <w:t>وحكم الساحر القتل</w:t>
      </w:r>
      <w:r w:rsidR="004B50F8" w:rsidRPr="00F76E63">
        <w:rPr>
          <w:sz w:val="28"/>
          <w:szCs w:val="28"/>
          <w:rtl/>
          <w:lang w:val="en-US" w:bidi="ar-SA"/>
        </w:rPr>
        <w:t xml:space="preserve">، </w:t>
      </w:r>
      <w:r w:rsidRPr="00F76E63">
        <w:rPr>
          <w:sz w:val="28"/>
          <w:szCs w:val="28"/>
          <w:rtl/>
          <w:lang w:val="en-US" w:bidi="ar-SA"/>
        </w:rPr>
        <w:t xml:space="preserve">وقد جاء قتل الساحر عن ثلاثة من أصحاب النبي </w:t>
      </w:r>
      <w:r w:rsidRPr="00F76E63">
        <w:rPr>
          <w:sz w:val="28"/>
          <w:szCs w:val="28"/>
          <w:lang w:val="en-US" w:bidi="ar-SA"/>
        </w:rPr>
        <w:sym w:font="Abo-thar" w:char="F061"/>
      </w:r>
      <w:r w:rsidRPr="00F76E63">
        <w:rPr>
          <w:rFonts w:hint="cs"/>
          <w:sz w:val="28"/>
          <w:szCs w:val="28"/>
          <w:rtl/>
          <w:lang w:val="en-US" w:bidi="ar-SA"/>
        </w:rPr>
        <w:t xml:space="preserve"> </w:t>
      </w:r>
      <w:r w:rsidRPr="00F76E63">
        <w:rPr>
          <w:sz w:val="28"/>
          <w:szCs w:val="28"/>
          <w:rtl/>
          <w:lang w:val="en-US" w:bidi="ar-SA"/>
        </w:rPr>
        <w:t>وهم</w:t>
      </w:r>
      <w:r w:rsidR="004B50F8" w:rsidRPr="00F76E63">
        <w:rPr>
          <w:sz w:val="28"/>
          <w:szCs w:val="28"/>
          <w:rtl/>
          <w:lang w:val="en-US" w:bidi="ar-SA"/>
        </w:rPr>
        <w:t xml:space="preserve">: </w:t>
      </w:r>
      <w:r w:rsidRPr="00F76E63">
        <w:rPr>
          <w:sz w:val="28"/>
          <w:szCs w:val="28"/>
          <w:rtl/>
          <w:lang w:val="en-US" w:bidi="ar-SA"/>
        </w:rPr>
        <w:t>عمر بن الخطاب</w:t>
      </w:r>
      <w:r w:rsidR="004B50F8" w:rsidRPr="00F76E63">
        <w:rPr>
          <w:sz w:val="28"/>
          <w:szCs w:val="28"/>
          <w:rtl/>
          <w:lang w:val="en-US" w:bidi="ar-SA"/>
        </w:rPr>
        <w:t xml:space="preserve">، </w:t>
      </w:r>
      <w:r w:rsidRPr="00F76E63">
        <w:rPr>
          <w:sz w:val="28"/>
          <w:szCs w:val="28"/>
          <w:rtl/>
          <w:lang w:val="en-US" w:bidi="ar-SA"/>
        </w:rPr>
        <w:t>وحفصة أمُّ المؤمنين</w:t>
      </w:r>
      <w:r w:rsidR="004B50F8" w:rsidRPr="00F76E63">
        <w:rPr>
          <w:sz w:val="28"/>
          <w:szCs w:val="28"/>
          <w:rtl/>
          <w:lang w:val="en-US" w:bidi="ar-SA"/>
        </w:rPr>
        <w:t xml:space="preserve">، </w:t>
      </w:r>
      <w:r w:rsidRPr="00F76E63">
        <w:rPr>
          <w:sz w:val="28"/>
          <w:szCs w:val="28"/>
          <w:rtl/>
          <w:lang w:val="en-US" w:bidi="ar-SA"/>
        </w:rPr>
        <w:t>وجندب الأزدي رضي الله عنهم أجمعين .</w:t>
      </w:r>
      <w:r w:rsidRPr="00F76E63">
        <w:rPr>
          <w:rFonts w:hint="cs"/>
          <w:sz w:val="28"/>
          <w:szCs w:val="28"/>
          <w:rtl/>
          <w:lang w:val="en-US" w:bidi="ar-SA"/>
        </w:rPr>
        <w:t xml:space="preserve">. </w:t>
      </w:r>
      <w:r w:rsidRPr="00F76E63">
        <w:rPr>
          <w:sz w:val="28"/>
          <w:szCs w:val="28"/>
          <w:rtl/>
          <w:lang w:val="en-US" w:bidi="ar-SA"/>
        </w:rPr>
        <w:t>ففي صحيح البخاري عن بجالة بن عبدة قال: كتب عمر بن الخطاب رضي الله عنه</w:t>
      </w:r>
      <w:r w:rsidR="004B50F8" w:rsidRPr="00F76E63">
        <w:rPr>
          <w:sz w:val="28"/>
          <w:szCs w:val="28"/>
          <w:rtl/>
          <w:lang w:val="en-US" w:bidi="ar-SA"/>
        </w:rPr>
        <w:t xml:space="preserve">: </w:t>
      </w:r>
      <w:r w:rsidRPr="00F76E63">
        <w:rPr>
          <w:rFonts w:hint="cs"/>
          <w:sz w:val="28"/>
          <w:szCs w:val="28"/>
          <w:rtl/>
          <w:lang w:val="en-US" w:bidi="ar-SA"/>
        </w:rPr>
        <w:t>(</w:t>
      </w:r>
      <w:r w:rsidRPr="00F76E63">
        <w:rPr>
          <w:sz w:val="28"/>
          <w:szCs w:val="28"/>
          <w:rtl/>
          <w:lang w:val="en-US" w:bidi="ar-SA"/>
        </w:rPr>
        <w:t>أن اقتلوا كل ساحر وساحرة</w:t>
      </w:r>
      <w:r w:rsidRPr="00F76E63">
        <w:rPr>
          <w:rFonts w:hint="cs"/>
          <w:sz w:val="28"/>
          <w:szCs w:val="28"/>
          <w:rtl/>
          <w:lang w:val="en-US" w:bidi="ar-SA"/>
        </w:rPr>
        <w:t xml:space="preserve">)، </w:t>
      </w:r>
      <w:r w:rsidRPr="00F76E63">
        <w:rPr>
          <w:sz w:val="28"/>
          <w:szCs w:val="28"/>
          <w:rtl/>
          <w:lang w:val="en-US" w:bidi="ar-SA"/>
        </w:rPr>
        <w:t>قال</w:t>
      </w:r>
      <w:r w:rsidRPr="00F76E63">
        <w:rPr>
          <w:rFonts w:hint="cs"/>
          <w:sz w:val="28"/>
          <w:szCs w:val="28"/>
          <w:rtl/>
          <w:lang w:val="en-US" w:bidi="ar-SA"/>
        </w:rPr>
        <w:t>:</w:t>
      </w:r>
      <w:r w:rsidRPr="00F76E63">
        <w:rPr>
          <w:sz w:val="28"/>
          <w:szCs w:val="28"/>
          <w:rtl/>
          <w:lang w:val="en-US" w:bidi="ar-SA"/>
        </w:rPr>
        <w:t xml:space="preserve"> فقتلنا ثلاث سواحر.</w:t>
      </w:r>
      <w:r w:rsidRPr="00F76E63">
        <w:rPr>
          <w:rFonts w:hint="cs"/>
          <w:sz w:val="28"/>
          <w:szCs w:val="28"/>
          <w:rtl/>
          <w:lang w:val="en-US" w:bidi="ar-SA"/>
        </w:rPr>
        <w:t xml:space="preserve">. </w:t>
      </w:r>
      <w:r w:rsidRPr="00F76E63">
        <w:rPr>
          <w:sz w:val="28"/>
          <w:szCs w:val="28"/>
          <w:rtl/>
          <w:lang w:val="en-US" w:bidi="ar-SA"/>
        </w:rPr>
        <w:t>وروى الإمام مالك في موطئه وعبد الرزاق</w:t>
      </w:r>
      <w:r w:rsidR="004B50F8" w:rsidRPr="00F76E63">
        <w:rPr>
          <w:sz w:val="28"/>
          <w:szCs w:val="28"/>
          <w:rtl/>
          <w:lang w:val="en-US" w:bidi="ar-SA"/>
        </w:rPr>
        <w:t xml:space="preserve">: </w:t>
      </w:r>
      <w:r w:rsidRPr="00F76E63">
        <w:rPr>
          <w:sz w:val="28"/>
          <w:szCs w:val="28"/>
          <w:rtl/>
          <w:lang w:val="en-US" w:bidi="ar-SA"/>
        </w:rPr>
        <w:t xml:space="preserve">أن حفصة زوج النبي </w:t>
      </w:r>
      <w:r w:rsidRPr="00F76E63">
        <w:rPr>
          <w:sz w:val="28"/>
          <w:szCs w:val="28"/>
          <w:lang w:val="en-US" w:bidi="ar-SA"/>
        </w:rPr>
        <w:sym w:font="Abo-thar" w:char="F061"/>
      </w:r>
      <w:r w:rsidRPr="00F76E63">
        <w:rPr>
          <w:rFonts w:hint="cs"/>
          <w:sz w:val="28"/>
          <w:szCs w:val="28"/>
          <w:rtl/>
          <w:lang w:val="en-US" w:bidi="ar-SA"/>
        </w:rPr>
        <w:t xml:space="preserve"> </w:t>
      </w:r>
      <w:r w:rsidRPr="00F76E63">
        <w:rPr>
          <w:sz w:val="28"/>
          <w:szCs w:val="28"/>
          <w:rtl/>
          <w:lang w:val="en-US" w:bidi="ar-SA"/>
        </w:rPr>
        <w:t>قتلت جارية لها سحرتها وكانت قد دبرتها</w:t>
      </w:r>
      <w:r w:rsidR="004B50F8" w:rsidRPr="00F76E63">
        <w:rPr>
          <w:sz w:val="28"/>
          <w:szCs w:val="28"/>
          <w:rtl/>
          <w:lang w:val="en-US" w:bidi="ar-SA"/>
        </w:rPr>
        <w:t xml:space="preserve">، </w:t>
      </w:r>
      <w:r w:rsidRPr="00F76E63">
        <w:rPr>
          <w:sz w:val="28"/>
          <w:szCs w:val="28"/>
          <w:rtl/>
          <w:lang w:val="en-US" w:bidi="ar-SA"/>
        </w:rPr>
        <w:t>فأمرت بها فقتلت.</w:t>
      </w:r>
      <w:r w:rsidRPr="00F76E63">
        <w:rPr>
          <w:rFonts w:hint="cs"/>
          <w:sz w:val="28"/>
          <w:szCs w:val="28"/>
          <w:rtl/>
          <w:lang w:val="en-US" w:bidi="ar-SA"/>
        </w:rPr>
        <w:t xml:space="preserve">. </w:t>
      </w:r>
      <w:r w:rsidRPr="00F76E63">
        <w:rPr>
          <w:sz w:val="28"/>
          <w:szCs w:val="28"/>
          <w:rtl/>
          <w:lang w:val="en-US" w:bidi="ar-SA"/>
        </w:rPr>
        <w:t>وروى البخاري في تاريخه عن أبي عثمان النهدي قال: كان عند الوليد رجل يلعب فذبح إنساناً فعجبنا فأعاد رأسه</w:t>
      </w:r>
      <w:r w:rsidR="004B50F8" w:rsidRPr="00F76E63">
        <w:rPr>
          <w:sz w:val="28"/>
          <w:szCs w:val="28"/>
          <w:rtl/>
          <w:lang w:val="en-US" w:bidi="ar-SA"/>
        </w:rPr>
        <w:t xml:space="preserve">، </w:t>
      </w:r>
      <w:r w:rsidRPr="00F76E63">
        <w:rPr>
          <w:sz w:val="28"/>
          <w:szCs w:val="28"/>
          <w:rtl/>
          <w:lang w:val="en-US" w:bidi="ar-SA"/>
        </w:rPr>
        <w:t>فجاء جندب الأزدي فقتله</w:t>
      </w:r>
      <w:r w:rsidR="004B50F8" w:rsidRPr="00F76E63">
        <w:rPr>
          <w:sz w:val="28"/>
          <w:szCs w:val="28"/>
          <w:rtl/>
          <w:lang w:val="en-US" w:bidi="ar-SA"/>
        </w:rPr>
        <w:t xml:space="preserve">، </w:t>
      </w:r>
      <w:r w:rsidRPr="00F76E63">
        <w:rPr>
          <w:sz w:val="28"/>
          <w:szCs w:val="28"/>
          <w:rtl/>
          <w:lang w:val="en-US" w:bidi="ar-SA"/>
        </w:rPr>
        <w:t>وفي رواية أنه قال</w:t>
      </w:r>
      <w:r w:rsidR="004B50F8" w:rsidRPr="00F76E63">
        <w:rPr>
          <w:sz w:val="28"/>
          <w:szCs w:val="28"/>
          <w:rtl/>
          <w:lang w:val="en-US" w:bidi="ar-SA"/>
        </w:rPr>
        <w:t xml:space="preserve">: </w:t>
      </w:r>
      <w:r w:rsidRPr="00F76E63">
        <w:rPr>
          <w:rFonts w:hint="cs"/>
          <w:sz w:val="28"/>
          <w:szCs w:val="28"/>
          <w:rtl/>
          <w:lang w:val="en-US" w:bidi="ar-SA"/>
        </w:rPr>
        <w:t>(</w:t>
      </w:r>
      <w:r w:rsidRPr="00F76E63">
        <w:rPr>
          <w:sz w:val="28"/>
          <w:szCs w:val="28"/>
          <w:rtl/>
          <w:lang w:val="en-US" w:bidi="ar-SA"/>
        </w:rPr>
        <w:t>إن كان صادقاً فليحيِ نفسه</w:t>
      </w:r>
      <w:r w:rsidRPr="00F76E63">
        <w:rPr>
          <w:rFonts w:hint="cs"/>
          <w:sz w:val="28"/>
          <w:szCs w:val="28"/>
          <w:rtl/>
          <w:lang w:val="en-US" w:bidi="ar-SA"/>
        </w:rPr>
        <w:t>)</w:t>
      </w:r>
    </w:p>
    <w:p w14:paraId="4A43E33D" w14:textId="77777777" w:rsidR="008A544E" w:rsidRPr="00F76E63" w:rsidRDefault="008A544E" w:rsidP="008A544E">
      <w:pPr>
        <w:pStyle w:val="aaac"/>
        <w:rPr>
          <w:sz w:val="28"/>
          <w:szCs w:val="28"/>
          <w:rtl/>
          <w:lang w:val="en-US" w:bidi="ar-SA"/>
        </w:rPr>
      </w:pPr>
      <w:r w:rsidRPr="00F76E63">
        <w:rPr>
          <w:rFonts w:hint="cs"/>
          <w:sz w:val="28"/>
          <w:szCs w:val="28"/>
          <w:rtl/>
          <w:lang w:val="en-US" w:bidi="ar-SA"/>
        </w:rPr>
        <w:t>وهكذا راح يذكر الآثار الواردة في ذلك عن الصحابة والتابعين وغيرهم.. ولسنا ندري كيف غاب ذلك الحديث الصحيح عنه</w:t>
      </w:r>
      <w:r w:rsidR="00531802" w:rsidRPr="00F76E63">
        <w:rPr>
          <w:rFonts w:hint="cs"/>
          <w:sz w:val="28"/>
          <w:szCs w:val="28"/>
          <w:rtl/>
          <w:lang w:val="en-US" w:bidi="ar-SA"/>
        </w:rPr>
        <w:t>؟</w:t>
      </w:r>
      <w:r w:rsidRPr="00F76E63">
        <w:rPr>
          <w:rFonts w:hint="cs"/>
          <w:sz w:val="28"/>
          <w:szCs w:val="28"/>
          <w:rtl/>
          <w:lang w:val="en-US" w:bidi="ar-SA"/>
        </w:rPr>
        <w:t xml:space="preserve">.. وهل </w:t>
      </w:r>
      <w:r w:rsidR="00531802" w:rsidRPr="00F76E63">
        <w:rPr>
          <w:rFonts w:hint="cs"/>
          <w:sz w:val="28"/>
          <w:szCs w:val="28"/>
          <w:rtl/>
          <w:lang w:val="en-US" w:bidi="ar-SA"/>
        </w:rPr>
        <w:t xml:space="preserve">كان رسول الله </w:t>
      </w:r>
      <w:r w:rsidR="00531802" w:rsidRPr="00F76E63">
        <w:rPr>
          <w:rFonts w:hint="cs"/>
          <w:sz w:val="28"/>
          <w:szCs w:val="28"/>
          <w:lang w:val="en-US" w:bidi="ar-SA"/>
        </w:rPr>
        <w:sym w:font="Abo-thar" w:char="F061"/>
      </w:r>
      <w:r w:rsidR="00531802" w:rsidRPr="00F76E63">
        <w:rPr>
          <w:rFonts w:hint="cs"/>
          <w:sz w:val="28"/>
          <w:szCs w:val="28"/>
          <w:rtl/>
          <w:lang w:val="en-US" w:bidi="ar-SA"/>
        </w:rPr>
        <w:t xml:space="preserve"> بتركه الساحر وعدم قتله له ـ في الحديث الذي يعتقد صحته ـ مقصرا؟</w:t>
      </w:r>
    </w:p>
    <w:p w14:paraId="29717261" w14:textId="77777777" w:rsidR="008A544E" w:rsidRPr="00F76E63" w:rsidRDefault="00531802" w:rsidP="00531802">
      <w:pPr>
        <w:pStyle w:val="aaac"/>
        <w:rPr>
          <w:sz w:val="28"/>
          <w:szCs w:val="28"/>
          <w:rtl/>
          <w:lang w:val="en-US" w:bidi="ar-SA"/>
        </w:rPr>
      </w:pPr>
      <w:r w:rsidRPr="00F76E63">
        <w:rPr>
          <w:rFonts w:hint="cs"/>
          <w:sz w:val="28"/>
          <w:szCs w:val="28"/>
          <w:rtl/>
          <w:lang w:val="en-US" w:bidi="ar-SA"/>
        </w:rPr>
        <w:t>واستأنف الخطيب خطبته دون انتباه لسؤالي الذي لم يخطر على باله أصلا، فقال: (</w:t>
      </w:r>
      <w:r w:rsidR="008A544E" w:rsidRPr="00F76E63">
        <w:rPr>
          <w:sz w:val="28"/>
          <w:szCs w:val="28"/>
          <w:rtl/>
          <w:lang w:val="en-US" w:bidi="ar-SA"/>
        </w:rPr>
        <w:t>وقد اختلف أهل العلم في الساحر هل يستتاب أو يُقتل بدون استتابة؟ وظاهر عمل الصحابة في الآثار المتقدمة أنه يُقتل من غير استتابة</w:t>
      </w:r>
      <w:r w:rsidR="004B50F8" w:rsidRPr="00F76E63">
        <w:rPr>
          <w:sz w:val="28"/>
          <w:szCs w:val="28"/>
          <w:rtl/>
          <w:lang w:val="en-US" w:bidi="ar-SA"/>
        </w:rPr>
        <w:t xml:space="preserve">. </w:t>
      </w:r>
      <w:r w:rsidR="008A544E" w:rsidRPr="00F76E63">
        <w:rPr>
          <w:sz w:val="28"/>
          <w:szCs w:val="28"/>
          <w:rtl/>
          <w:lang w:val="en-US" w:bidi="ar-SA"/>
        </w:rPr>
        <w:t>وذكر أقوال أهل العلم في المسألة وأدلة كل قول تجدها مبسوطة في كتب أهل العلم</w:t>
      </w:r>
      <w:r w:rsidR="004B50F8" w:rsidRPr="00F76E63">
        <w:rPr>
          <w:sz w:val="28"/>
          <w:szCs w:val="28"/>
          <w:rtl/>
          <w:lang w:val="en-US" w:bidi="ar-SA"/>
        </w:rPr>
        <w:t xml:space="preserve">، </w:t>
      </w:r>
      <w:r w:rsidR="008A544E" w:rsidRPr="00F76E63">
        <w:rPr>
          <w:sz w:val="28"/>
          <w:szCs w:val="28"/>
          <w:rtl/>
          <w:lang w:val="en-US" w:bidi="ar-SA"/>
        </w:rPr>
        <w:t xml:space="preserve">ومن أجمع الكتب وأوعبها في هذه المسألة وغيرها من مسائل التوحيد </w:t>
      </w:r>
      <w:r w:rsidRPr="00F76E63">
        <w:rPr>
          <w:rFonts w:hint="cs"/>
          <w:sz w:val="28"/>
          <w:szCs w:val="28"/>
          <w:rtl/>
          <w:lang w:val="en-US" w:bidi="ar-SA"/>
        </w:rPr>
        <w:t>(</w:t>
      </w:r>
      <w:r w:rsidR="008A544E" w:rsidRPr="00F76E63">
        <w:rPr>
          <w:sz w:val="28"/>
          <w:szCs w:val="28"/>
          <w:rtl/>
          <w:lang w:val="en-US" w:bidi="ar-SA"/>
        </w:rPr>
        <w:t>كتاب التوحيد</w:t>
      </w:r>
      <w:r w:rsidRPr="00F76E63">
        <w:rPr>
          <w:rFonts w:hint="cs"/>
          <w:sz w:val="28"/>
          <w:szCs w:val="28"/>
          <w:rtl/>
          <w:lang w:val="en-US" w:bidi="ar-SA"/>
        </w:rPr>
        <w:t>)</w:t>
      </w:r>
      <w:r w:rsidR="008A544E" w:rsidRPr="00F76E63">
        <w:rPr>
          <w:sz w:val="28"/>
          <w:szCs w:val="28"/>
          <w:rtl/>
          <w:lang w:val="en-US" w:bidi="ar-SA"/>
        </w:rPr>
        <w:t xml:space="preserve"> للإمام المجدد والشيخ المصلح شيخ الإسلام محمد بن عبد الوهاب رحمه الله</w:t>
      </w:r>
      <w:r w:rsidR="004B50F8" w:rsidRPr="00F76E63">
        <w:rPr>
          <w:sz w:val="28"/>
          <w:szCs w:val="28"/>
          <w:rtl/>
          <w:lang w:val="en-US" w:bidi="ar-SA"/>
        </w:rPr>
        <w:t xml:space="preserve">، </w:t>
      </w:r>
      <w:r w:rsidR="008A544E" w:rsidRPr="00F76E63">
        <w:rPr>
          <w:sz w:val="28"/>
          <w:szCs w:val="28"/>
          <w:rtl/>
          <w:lang w:val="en-US" w:bidi="ar-SA"/>
        </w:rPr>
        <w:t xml:space="preserve">وشروحاته كثيرة ومن أحسنها وأجمعها كتاب </w:t>
      </w:r>
      <w:r w:rsidRPr="00F76E63">
        <w:rPr>
          <w:rFonts w:hint="cs"/>
          <w:sz w:val="28"/>
          <w:szCs w:val="28"/>
          <w:rtl/>
          <w:lang w:val="en-US" w:bidi="ar-SA"/>
        </w:rPr>
        <w:t>(</w:t>
      </w:r>
      <w:r w:rsidR="008A544E" w:rsidRPr="00F76E63">
        <w:rPr>
          <w:sz w:val="28"/>
          <w:szCs w:val="28"/>
          <w:rtl/>
          <w:lang w:val="en-US" w:bidi="ar-SA"/>
        </w:rPr>
        <w:t>تيسير العزيز الحميد</w:t>
      </w:r>
      <w:r w:rsidRPr="00F76E63">
        <w:rPr>
          <w:rFonts w:hint="cs"/>
          <w:sz w:val="28"/>
          <w:szCs w:val="28"/>
          <w:rtl/>
          <w:lang w:val="en-US" w:bidi="ar-SA"/>
        </w:rPr>
        <w:t>)</w:t>
      </w:r>
      <w:r w:rsidR="008A544E" w:rsidRPr="00F76E63">
        <w:rPr>
          <w:sz w:val="28"/>
          <w:szCs w:val="28"/>
          <w:rtl/>
          <w:lang w:val="en-US" w:bidi="ar-SA"/>
        </w:rPr>
        <w:t xml:space="preserve"> لحفيده وتلميذه الشيخ سليمان بن عبد الله رحم الله الجميع وجزاهم عن الإسلام والمسلمين خير الجزاء</w:t>
      </w:r>
      <w:r w:rsidRPr="00F76E63">
        <w:rPr>
          <w:rFonts w:hint="cs"/>
          <w:sz w:val="28"/>
          <w:szCs w:val="28"/>
          <w:rtl/>
          <w:lang w:val="en-US" w:bidi="ar-SA"/>
        </w:rPr>
        <w:t>)</w:t>
      </w:r>
    </w:p>
    <w:p w14:paraId="003DB734" w14:textId="77777777" w:rsidR="008A544E" w:rsidRPr="00F76E63" w:rsidRDefault="00531802" w:rsidP="000B5C31">
      <w:pPr>
        <w:pStyle w:val="aaac"/>
        <w:rPr>
          <w:sz w:val="28"/>
          <w:szCs w:val="28"/>
          <w:rtl/>
          <w:lang w:val="en-US" w:bidi="ar-SA"/>
        </w:rPr>
      </w:pPr>
      <w:r w:rsidRPr="00F76E63">
        <w:rPr>
          <w:rFonts w:hint="cs"/>
          <w:sz w:val="28"/>
          <w:szCs w:val="28"/>
          <w:rtl/>
          <w:lang w:val="en-US" w:bidi="ar-SA"/>
        </w:rPr>
        <w:t xml:space="preserve">وبعد أن برر هذا الحكم من الناحية العقدية راح يبرره من الناحية الواقعية ـ التي غابت </w:t>
      </w:r>
      <w:r w:rsidR="000B5C31" w:rsidRPr="00F76E63">
        <w:rPr>
          <w:rFonts w:hint="cs"/>
          <w:sz w:val="28"/>
          <w:szCs w:val="28"/>
          <w:rtl/>
          <w:lang w:val="en-US" w:bidi="ar-SA"/>
        </w:rPr>
        <w:t xml:space="preserve">ـ </w:t>
      </w:r>
      <w:r w:rsidRPr="00F76E63">
        <w:rPr>
          <w:rFonts w:hint="cs"/>
          <w:sz w:val="28"/>
          <w:szCs w:val="28"/>
          <w:rtl/>
          <w:lang w:val="en-US" w:bidi="ar-SA"/>
        </w:rPr>
        <w:t xml:space="preserve">حسب لازم قوله </w:t>
      </w:r>
      <w:r w:rsidR="000B5C31" w:rsidRPr="00F76E63">
        <w:rPr>
          <w:rFonts w:hint="cs"/>
          <w:sz w:val="28"/>
          <w:szCs w:val="28"/>
          <w:rtl/>
          <w:lang w:val="en-US" w:bidi="ar-SA"/>
        </w:rPr>
        <w:t xml:space="preserve">ـ </w:t>
      </w:r>
      <w:r w:rsidRPr="00F76E63">
        <w:rPr>
          <w:rFonts w:hint="cs"/>
          <w:sz w:val="28"/>
          <w:szCs w:val="28"/>
          <w:rtl/>
          <w:lang w:val="en-US" w:bidi="ar-SA"/>
        </w:rPr>
        <w:t xml:space="preserve">عن رسول الله </w:t>
      </w:r>
      <w:r w:rsidRPr="00F76E63">
        <w:rPr>
          <w:rFonts w:hint="cs"/>
          <w:sz w:val="28"/>
          <w:szCs w:val="28"/>
          <w:lang w:val="en-US" w:bidi="ar-SA"/>
        </w:rPr>
        <w:sym w:font="Abo-thar" w:char="F061"/>
      </w:r>
      <w:r w:rsidRPr="00F76E63">
        <w:rPr>
          <w:rFonts w:hint="cs"/>
          <w:sz w:val="28"/>
          <w:szCs w:val="28"/>
          <w:rtl/>
          <w:lang w:val="en-US" w:bidi="ar-SA"/>
        </w:rPr>
        <w:t xml:space="preserve"> ـ</w:t>
      </w:r>
      <w:r w:rsidR="004B50F8" w:rsidRPr="00F76E63">
        <w:rPr>
          <w:rFonts w:hint="cs"/>
          <w:sz w:val="28"/>
          <w:szCs w:val="28"/>
          <w:rtl/>
          <w:lang w:val="en-US" w:bidi="ar-SA"/>
        </w:rPr>
        <w:t xml:space="preserve">: </w:t>
      </w:r>
      <w:r w:rsidRPr="00F76E63">
        <w:rPr>
          <w:rFonts w:hint="cs"/>
          <w:sz w:val="28"/>
          <w:szCs w:val="28"/>
          <w:rtl/>
          <w:lang w:val="en-US" w:bidi="ar-SA"/>
        </w:rPr>
        <w:t>(</w:t>
      </w:r>
      <w:r w:rsidR="008A544E" w:rsidRPr="00F76E63">
        <w:rPr>
          <w:sz w:val="28"/>
          <w:szCs w:val="28"/>
          <w:rtl/>
          <w:lang w:val="en-US" w:bidi="ar-SA"/>
        </w:rPr>
        <w:t>عباد الله</w:t>
      </w:r>
      <w:r w:rsidR="004B50F8" w:rsidRPr="00F76E63">
        <w:rPr>
          <w:sz w:val="28"/>
          <w:szCs w:val="28"/>
          <w:rtl/>
          <w:lang w:val="en-US" w:bidi="ar-SA"/>
        </w:rPr>
        <w:t xml:space="preserve">: </w:t>
      </w:r>
      <w:r w:rsidR="008A544E" w:rsidRPr="00F76E63">
        <w:rPr>
          <w:sz w:val="28"/>
          <w:szCs w:val="28"/>
          <w:rtl/>
          <w:lang w:val="en-US" w:bidi="ar-SA"/>
        </w:rPr>
        <w:t xml:space="preserve">إنَّ قتل الساحر وإزهاق روحه فيه تخليصٌ للمجتمع المسلم من أداة شر وتخريب وفتك بالمسلمين، فالساحر شروره كثيرة وأخطاره عديدة </w:t>
      </w:r>
      <w:r w:rsidR="008A544E" w:rsidRPr="00F76E63">
        <w:rPr>
          <w:sz w:val="28"/>
          <w:szCs w:val="28"/>
          <w:rtl/>
          <w:lang w:val="en-US" w:bidi="ar-SA"/>
        </w:rPr>
        <w:lastRenderedPageBreak/>
        <w:t>وجنايته على الإسلام والمسلمين كبيرة ؛ فهو يشتت رابطة المجتمع المسلم ويخلخل كيانه</w:t>
      </w:r>
      <w:r w:rsidR="004B50F8" w:rsidRPr="00F76E63">
        <w:rPr>
          <w:sz w:val="28"/>
          <w:szCs w:val="28"/>
          <w:rtl/>
          <w:lang w:val="en-US" w:bidi="ar-SA"/>
        </w:rPr>
        <w:t xml:space="preserve">، </w:t>
      </w:r>
      <w:r w:rsidR="008A544E" w:rsidRPr="00F76E63">
        <w:rPr>
          <w:sz w:val="28"/>
          <w:szCs w:val="28"/>
          <w:rtl/>
          <w:lang w:val="en-US" w:bidi="ar-SA"/>
        </w:rPr>
        <w:t>ويفرِّق بين الأسر المسلمة</w:t>
      </w:r>
      <w:r w:rsidR="004B50F8" w:rsidRPr="00F76E63">
        <w:rPr>
          <w:sz w:val="28"/>
          <w:szCs w:val="28"/>
          <w:rtl/>
          <w:lang w:val="en-US" w:bidi="ar-SA"/>
        </w:rPr>
        <w:t xml:space="preserve">، </w:t>
      </w:r>
      <w:r w:rsidR="008A544E" w:rsidRPr="00F76E63">
        <w:rPr>
          <w:sz w:val="28"/>
          <w:szCs w:val="28"/>
          <w:rtl/>
          <w:lang w:val="en-US" w:bidi="ar-SA"/>
        </w:rPr>
        <w:t>وينشر العداوة والبغضاء بين المسلمين</w:t>
      </w:r>
      <w:r w:rsidR="004B50F8" w:rsidRPr="00F76E63">
        <w:rPr>
          <w:sz w:val="28"/>
          <w:szCs w:val="28"/>
          <w:rtl/>
          <w:lang w:val="en-US" w:bidi="ar-SA"/>
        </w:rPr>
        <w:t xml:space="preserve">، </w:t>
      </w:r>
      <w:r w:rsidR="008A544E" w:rsidRPr="00F76E63">
        <w:rPr>
          <w:sz w:val="28"/>
          <w:szCs w:val="28"/>
          <w:rtl/>
          <w:lang w:val="en-US" w:bidi="ar-SA"/>
        </w:rPr>
        <w:t>ويزعزع أمن المسلمين</w:t>
      </w:r>
      <w:r w:rsidR="004B50F8" w:rsidRPr="00F76E63">
        <w:rPr>
          <w:sz w:val="28"/>
          <w:szCs w:val="28"/>
          <w:rtl/>
          <w:lang w:val="en-US" w:bidi="ar-SA"/>
        </w:rPr>
        <w:t xml:space="preserve">، </w:t>
      </w:r>
      <w:r w:rsidR="008A544E" w:rsidRPr="00F76E63">
        <w:rPr>
          <w:sz w:val="28"/>
          <w:szCs w:val="28"/>
          <w:rtl/>
          <w:lang w:val="en-US" w:bidi="ar-SA"/>
        </w:rPr>
        <w:t>ويخرب دياره</w:t>
      </w:r>
      <w:r w:rsidRPr="00F76E63">
        <w:rPr>
          <w:sz w:val="28"/>
          <w:szCs w:val="28"/>
          <w:rtl/>
          <w:lang w:val="en-US" w:bidi="ar-SA"/>
        </w:rPr>
        <w:t>م</w:t>
      </w:r>
      <w:r w:rsidR="004B50F8" w:rsidRPr="00F76E63">
        <w:rPr>
          <w:sz w:val="28"/>
          <w:szCs w:val="28"/>
          <w:rtl/>
          <w:lang w:val="en-US" w:bidi="ar-SA"/>
        </w:rPr>
        <w:t xml:space="preserve">، </w:t>
      </w:r>
      <w:r w:rsidRPr="00F76E63">
        <w:rPr>
          <w:sz w:val="28"/>
          <w:szCs w:val="28"/>
          <w:rtl/>
          <w:lang w:val="en-US" w:bidi="ar-SA"/>
        </w:rPr>
        <w:t>وينقلهم إلى الحضيض والهلكة</w:t>
      </w:r>
      <w:r w:rsidRPr="00F76E63">
        <w:rPr>
          <w:rFonts w:hint="cs"/>
          <w:sz w:val="28"/>
          <w:szCs w:val="28"/>
          <w:rtl/>
          <w:lang w:val="en-US" w:bidi="ar-SA"/>
        </w:rPr>
        <w:t>)</w:t>
      </w:r>
    </w:p>
    <w:p w14:paraId="5AA9EFB3" w14:textId="77777777" w:rsidR="008A544E" w:rsidRPr="00F76E63" w:rsidRDefault="00531802" w:rsidP="000B5C31">
      <w:pPr>
        <w:pStyle w:val="aaac"/>
        <w:rPr>
          <w:sz w:val="28"/>
          <w:szCs w:val="28"/>
          <w:rtl/>
          <w:lang w:val="en-US" w:bidi="ar-SA"/>
        </w:rPr>
      </w:pPr>
      <w:r w:rsidRPr="00F76E63">
        <w:rPr>
          <w:rFonts w:hint="cs"/>
          <w:sz w:val="28"/>
          <w:szCs w:val="28"/>
          <w:rtl/>
          <w:lang w:val="en-US" w:bidi="ar-SA"/>
        </w:rPr>
        <w:t xml:space="preserve">بعد هذا يثني الثناء العطر على مملكته التي طبقت هذا الحكم الذي قصر رسول الله </w:t>
      </w:r>
      <w:r w:rsidRPr="00F76E63">
        <w:rPr>
          <w:rFonts w:hint="cs"/>
          <w:sz w:val="28"/>
          <w:szCs w:val="28"/>
          <w:lang w:val="en-US" w:bidi="ar-SA"/>
        </w:rPr>
        <w:sym w:font="Abo-thar" w:char="F061"/>
      </w:r>
      <w:r w:rsidRPr="00F76E63">
        <w:rPr>
          <w:rFonts w:hint="cs"/>
          <w:sz w:val="28"/>
          <w:szCs w:val="28"/>
          <w:rtl/>
          <w:lang w:val="en-US" w:bidi="ar-SA"/>
        </w:rPr>
        <w:t xml:space="preserve"> ـ في تصورهم ـ عن تطبيقه، </w:t>
      </w:r>
      <w:r w:rsidR="000B5C31" w:rsidRPr="00F76E63">
        <w:rPr>
          <w:rFonts w:hint="cs"/>
          <w:sz w:val="28"/>
          <w:szCs w:val="28"/>
          <w:rtl/>
          <w:lang w:val="en-US" w:bidi="ar-SA"/>
        </w:rPr>
        <w:t>فقال</w:t>
      </w:r>
      <w:r w:rsidRPr="00F76E63">
        <w:rPr>
          <w:rFonts w:hint="cs"/>
          <w:sz w:val="28"/>
          <w:szCs w:val="28"/>
          <w:rtl/>
          <w:lang w:val="en-US" w:bidi="ar-SA"/>
        </w:rPr>
        <w:t>: (</w:t>
      </w:r>
      <w:r w:rsidR="008A544E" w:rsidRPr="00F76E63">
        <w:rPr>
          <w:sz w:val="28"/>
          <w:szCs w:val="28"/>
          <w:rtl/>
          <w:lang w:val="en-US" w:bidi="ar-SA"/>
        </w:rPr>
        <w:t>ولهذا عباد الله فإنَّا من هذا المنبر لنحمد الله تعالى ونثني عليه الخير كله على ما قيَّضه لحكومة هذه البلاد - أيَّدها الله وزادها من توفيقه وحرسها - من تتبُّع لهؤلاء المفسدين وقطع لدابرهم واستئصال لشأفَتهم وشرورهم</w:t>
      </w:r>
      <w:r w:rsidR="004B50F8" w:rsidRPr="00F76E63">
        <w:rPr>
          <w:sz w:val="28"/>
          <w:szCs w:val="28"/>
          <w:rtl/>
          <w:lang w:val="en-US" w:bidi="ar-SA"/>
        </w:rPr>
        <w:t xml:space="preserve">. </w:t>
      </w:r>
      <w:r w:rsidR="008A544E" w:rsidRPr="00F76E63">
        <w:rPr>
          <w:sz w:val="28"/>
          <w:szCs w:val="28"/>
          <w:rtl/>
          <w:lang w:val="en-US" w:bidi="ar-SA"/>
        </w:rPr>
        <w:t>ومن ذلكم ما تم إعلانه يوم الجمعة الماضي من قِبل وزارة الداخلية من تنفيذ لحكم القتل في رجل ساحر لممارسته أعمال السحر والشعوذة ووجد في حيازته مجموعة من الكتب الشركية والخرافية</w:t>
      </w:r>
      <w:r w:rsidR="004B50F8" w:rsidRPr="00F76E63">
        <w:rPr>
          <w:sz w:val="28"/>
          <w:szCs w:val="28"/>
          <w:rtl/>
          <w:lang w:val="en-US" w:bidi="ar-SA"/>
        </w:rPr>
        <w:t xml:space="preserve">، </w:t>
      </w:r>
      <w:r w:rsidR="008A544E" w:rsidRPr="00F76E63">
        <w:rPr>
          <w:sz w:val="28"/>
          <w:szCs w:val="28"/>
          <w:rtl/>
          <w:lang w:val="en-US" w:bidi="ar-SA"/>
        </w:rPr>
        <w:t>وجاء في القرار أنه نظراً لما يحدثه السحر والشعوذة من أضرار جسيمة على الفرد والمجتمع في الدين والنفس والمال والعقل وأن ما فعله المدعى عليه فيه ضرر عظيم يستحق العقوبة الصارمة التي تقطع شره وتردع غيره</w:t>
      </w:r>
      <w:r w:rsidRPr="00F76E63">
        <w:rPr>
          <w:rFonts w:hint="cs"/>
          <w:sz w:val="28"/>
          <w:szCs w:val="28"/>
          <w:rtl/>
          <w:lang w:val="en-US" w:bidi="ar-SA"/>
        </w:rPr>
        <w:t>،</w:t>
      </w:r>
      <w:r w:rsidR="008A544E" w:rsidRPr="00F76E63">
        <w:rPr>
          <w:sz w:val="28"/>
          <w:szCs w:val="28"/>
          <w:rtl/>
          <w:lang w:val="en-US" w:bidi="ar-SA"/>
        </w:rPr>
        <w:t xml:space="preserve"> فقد تقرر الحكم بقتله وصُدِّق الحكم من هيئة التمييز ومن مجلس القضاء الأعلى بهيئته الدائمة وصدر الأمر السامي بإنفاذ ما تقرر شرعاً بحقه</w:t>
      </w:r>
      <w:r w:rsidR="004B50F8" w:rsidRPr="00F76E63">
        <w:rPr>
          <w:sz w:val="28"/>
          <w:szCs w:val="28"/>
          <w:rtl/>
          <w:lang w:val="en-US" w:bidi="ar-SA"/>
        </w:rPr>
        <w:t xml:space="preserve">، </w:t>
      </w:r>
      <w:r w:rsidR="008A544E" w:rsidRPr="00F76E63">
        <w:rPr>
          <w:sz w:val="28"/>
          <w:szCs w:val="28"/>
          <w:rtl/>
          <w:lang w:val="en-US" w:bidi="ar-SA"/>
        </w:rPr>
        <w:t>ونُفِّذ الحكم يوم الجمعة الماضي</w:t>
      </w:r>
      <w:r w:rsidR="004B50F8" w:rsidRPr="00F76E63">
        <w:rPr>
          <w:sz w:val="28"/>
          <w:szCs w:val="28"/>
          <w:rtl/>
          <w:lang w:val="en-US" w:bidi="ar-SA"/>
        </w:rPr>
        <w:t xml:space="preserve">. </w:t>
      </w:r>
      <w:r w:rsidR="008A544E" w:rsidRPr="00F76E63">
        <w:rPr>
          <w:sz w:val="28"/>
          <w:szCs w:val="28"/>
          <w:rtl/>
          <w:lang w:val="en-US" w:bidi="ar-SA"/>
        </w:rPr>
        <w:t>فلله الحمد أولاً وآخراً وله الشكر ظاهراً وباطنا على نعمه الجزيلة وآله العظيمة التي لا تعد ولا تحصى</w:t>
      </w:r>
      <w:r w:rsidR="004B50F8" w:rsidRPr="00F76E63">
        <w:rPr>
          <w:sz w:val="28"/>
          <w:szCs w:val="28"/>
          <w:rtl/>
          <w:lang w:val="en-US" w:bidi="ar-SA"/>
        </w:rPr>
        <w:t xml:space="preserve">، </w:t>
      </w:r>
      <w:r w:rsidR="008A544E" w:rsidRPr="00F76E63">
        <w:rPr>
          <w:sz w:val="28"/>
          <w:szCs w:val="28"/>
          <w:rtl/>
          <w:lang w:val="en-US" w:bidi="ar-SA"/>
        </w:rPr>
        <w:t>ونسأله بمنِّه وكرمه أن يوفق ولاة الأمر في هذه البلاد لكل خير وأن يعينهم على تتبع هؤلاء المجرمين وقطع دابر هؤلاء المفسدين</w:t>
      </w:r>
      <w:r w:rsidRPr="00F76E63">
        <w:rPr>
          <w:rFonts w:hint="cs"/>
          <w:sz w:val="28"/>
          <w:szCs w:val="28"/>
          <w:rtl/>
          <w:lang w:val="en-US" w:bidi="ar-SA"/>
        </w:rPr>
        <w:t>)</w:t>
      </w:r>
    </w:p>
    <w:p w14:paraId="445D8D81" w14:textId="77777777" w:rsidR="00531802" w:rsidRPr="00F76E63" w:rsidRDefault="00531802" w:rsidP="000B5C31">
      <w:pPr>
        <w:pStyle w:val="aaac"/>
        <w:rPr>
          <w:sz w:val="28"/>
          <w:szCs w:val="28"/>
          <w:rtl/>
          <w:lang w:val="en-US" w:bidi="ar-SA"/>
        </w:rPr>
      </w:pPr>
      <w:r w:rsidRPr="00F76E63">
        <w:rPr>
          <w:rFonts w:hint="cs"/>
          <w:sz w:val="28"/>
          <w:szCs w:val="28"/>
          <w:rtl/>
          <w:lang w:val="en-US" w:bidi="ar-SA"/>
        </w:rPr>
        <w:t>طبعا ليس لدينا الوسائل التي نتحقق بها من مدى عدالة هذا الحكم</w:t>
      </w:r>
      <w:r w:rsidR="000B5C31" w:rsidRPr="00F76E63">
        <w:rPr>
          <w:rFonts w:hint="cs"/>
          <w:sz w:val="28"/>
          <w:szCs w:val="28"/>
          <w:rtl/>
          <w:lang w:val="en-US" w:bidi="ar-SA"/>
        </w:rPr>
        <w:t xml:space="preserve"> الذي طبق</w:t>
      </w:r>
      <w:r w:rsidRPr="00F76E63">
        <w:rPr>
          <w:rFonts w:hint="cs"/>
          <w:sz w:val="28"/>
          <w:szCs w:val="28"/>
          <w:rtl/>
          <w:lang w:val="en-US" w:bidi="ar-SA"/>
        </w:rPr>
        <w:t xml:space="preserve">.. ولكنا مع ذلك نستغرب من هؤلاء القوم الذين يزعمون لأنفسهم السنة.. واحتكارها.. ومع ذلك يتركون مثل ذلك الحديث الذي لا يستفيدون منه سوى شيئا واحدا، وهو أن رسول الله </w:t>
      </w:r>
      <w:r w:rsidRPr="00F76E63">
        <w:rPr>
          <w:rFonts w:hint="cs"/>
          <w:sz w:val="28"/>
          <w:szCs w:val="28"/>
          <w:lang w:val="en-US" w:bidi="ar-SA"/>
        </w:rPr>
        <w:sym w:font="Abo-thar" w:char="F061"/>
      </w:r>
      <w:r w:rsidRPr="00F76E63">
        <w:rPr>
          <w:rFonts w:hint="cs"/>
          <w:sz w:val="28"/>
          <w:szCs w:val="28"/>
          <w:rtl/>
          <w:lang w:val="en-US" w:bidi="ar-SA"/>
        </w:rPr>
        <w:t xml:space="preserve"> مر في فترة </w:t>
      </w:r>
      <w:r w:rsidR="000B5C31" w:rsidRPr="00F76E63">
        <w:rPr>
          <w:rFonts w:hint="cs"/>
          <w:sz w:val="28"/>
          <w:szCs w:val="28"/>
          <w:rtl/>
          <w:lang w:val="en-US" w:bidi="ar-SA"/>
        </w:rPr>
        <w:t xml:space="preserve">من </w:t>
      </w:r>
      <w:r w:rsidRPr="00F76E63">
        <w:rPr>
          <w:rFonts w:hint="cs"/>
          <w:sz w:val="28"/>
          <w:szCs w:val="28"/>
          <w:rtl/>
          <w:lang w:val="en-US" w:bidi="ar-SA"/>
        </w:rPr>
        <w:t>فترات حيات</w:t>
      </w:r>
      <w:r w:rsidR="000B5C31" w:rsidRPr="00F76E63">
        <w:rPr>
          <w:rFonts w:hint="cs"/>
          <w:sz w:val="28"/>
          <w:szCs w:val="28"/>
          <w:rtl/>
          <w:lang w:val="en-US" w:bidi="ar-SA"/>
        </w:rPr>
        <w:t>ه النبوية بهذه التجربة المريرة، ولم يخرج منها إلا بعد فترة طويلة.</w:t>
      </w:r>
    </w:p>
    <w:p w14:paraId="540A702B" w14:textId="77777777" w:rsidR="00854160" w:rsidRPr="00F76E63" w:rsidRDefault="00531802" w:rsidP="00854160">
      <w:pPr>
        <w:pStyle w:val="aaac"/>
        <w:rPr>
          <w:sz w:val="28"/>
          <w:szCs w:val="28"/>
          <w:rtl/>
          <w:lang w:val="en-US" w:bidi="ar-SA"/>
        </w:rPr>
      </w:pPr>
      <w:r w:rsidRPr="00F76E63">
        <w:rPr>
          <w:rFonts w:hint="cs"/>
          <w:sz w:val="28"/>
          <w:szCs w:val="28"/>
          <w:rtl/>
          <w:lang w:val="en-US" w:bidi="ar-SA"/>
        </w:rPr>
        <w:t xml:space="preserve">والأمر الثاني الذي نستغرب ترك أهل السنة المذهبية لتطبيقه مع أن الحديث يدل عليه </w:t>
      </w:r>
      <w:r w:rsidRPr="00F76E63">
        <w:rPr>
          <w:rFonts w:hint="cs"/>
          <w:sz w:val="28"/>
          <w:szCs w:val="28"/>
          <w:rtl/>
          <w:lang w:val="en-US" w:bidi="ar-SA"/>
        </w:rPr>
        <w:lastRenderedPageBreak/>
        <w:t xml:space="preserve">دلالة صريحة هو عدم تخريبهم للأماكن التي يوجد فيها السحر.. </w:t>
      </w:r>
      <w:r w:rsidR="00854160" w:rsidRPr="00F76E63">
        <w:rPr>
          <w:rFonts w:hint="cs"/>
          <w:sz w:val="28"/>
          <w:szCs w:val="28"/>
          <w:rtl/>
          <w:lang w:val="en-US" w:bidi="ar-SA"/>
        </w:rPr>
        <w:t xml:space="preserve">ولذلك يكتفون بإزالة ما يعتبرونه سحرا، أو يحرقونه، أو يتلفونه، دون إتلاف المحل الذي وضع فيه، كما </w:t>
      </w:r>
      <w:r w:rsidR="00854160" w:rsidRPr="00F76E63">
        <w:rPr>
          <w:sz w:val="28"/>
          <w:szCs w:val="28"/>
          <w:rtl/>
          <w:lang w:val="en-US" w:bidi="ar-SA"/>
        </w:rPr>
        <w:t xml:space="preserve">قال الشيخ ابن باز: </w:t>
      </w:r>
      <w:r w:rsidR="00854160" w:rsidRPr="00F76E63">
        <w:rPr>
          <w:rFonts w:hint="cs"/>
          <w:sz w:val="28"/>
          <w:szCs w:val="28"/>
          <w:rtl/>
          <w:lang w:val="en-US" w:bidi="ar-SA"/>
        </w:rPr>
        <w:t>(</w:t>
      </w:r>
      <w:r w:rsidR="00854160" w:rsidRPr="00F76E63">
        <w:rPr>
          <w:sz w:val="28"/>
          <w:szCs w:val="28"/>
          <w:rtl/>
          <w:lang w:val="en-US" w:bidi="ar-SA"/>
        </w:rPr>
        <w:t>ينظر فيما فعله الساحر</w:t>
      </w:r>
      <w:r w:rsidR="004B50F8" w:rsidRPr="00F76E63">
        <w:rPr>
          <w:sz w:val="28"/>
          <w:szCs w:val="28"/>
          <w:rtl/>
          <w:lang w:val="en-US" w:bidi="ar-SA"/>
        </w:rPr>
        <w:t xml:space="preserve">، </w:t>
      </w:r>
      <w:r w:rsidR="00854160" w:rsidRPr="00F76E63">
        <w:rPr>
          <w:sz w:val="28"/>
          <w:szCs w:val="28"/>
          <w:rtl/>
          <w:lang w:val="en-US" w:bidi="ar-SA"/>
        </w:rPr>
        <w:t>إذا عرف أنه مثلا جعل شيئا من الشَّعر في مكان</w:t>
      </w:r>
      <w:r w:rsidR="004B50F8" w:rsidRPr="00F76E63">
        <w:rPr>
          <w:sz w:val="28"/>
          <w:szCs w:val="28"/>
          <w:rtl/>
          <w:lang w:val="en-US" w:bidi="ar-SA"/>
        </w:rPr>
        <w:t xml:space="preserve">، </w:t>
      </w:r>
      <w:r w:rsidR="00854160" w:rsidRPr="00F76E63">
        <w:rPr>
          <w:sz w:val="28"/>
          <w:szCs w:val="28"/>
          <w:rtl/>
          <w:lang w:val="en-US" w:bidi="ar-SA"/>
        </w:rPr>
        <w:t>أو جعله في أمشاط</w:t>
      </w:r>
      <w:r w:rsidR="004B50F8" w:rsidRPr="00F76E63">
        <w:rPr>
          <w:sz w:val="28"/>
          <w:szCs w:val="28"/>
          <w:rtl/>
          <w:lang w:val="en-US" w:bidi="ar-SA"/>
        </w:rPr>
        <w:t xml:space="preserve">، </w:t>
      </w:r>
      <w:r w:rsidR="00854160" w:rsidRPr="00F76E63">
        <w:rPr>
          <w:sz w:val="28"/>
          <w:szCs w:val="28"/>
          <w:rtl/>
          <w:lang w:val="en-US" w:bidi="ar-SA"/>
        </w:rPr>
        <w:t>أو في غير ذلك</w:t>
      </w:r>
      <w:r w:rsidR="004B50F8" w:rsidRPr="00F76E63">
        <w:rPr>
          <w:sz w:val="28"/>
          <w:szCs w:val="28"/>
          <w:rtl/>
          <w:lang w:val="en-US" w:bidi="ar-SA"/>
        </w:rPr>
        <w:t xml:space="preserve">، </w:t>
      </w:r>
      <w:r w:rsidR="00854160" w:rsidRPr="00F76E63">
        <w:rPr>
          <w:sz w:val="28"/>
          <w:szCs w:val="28"/>
          <w:rtl/>
          <w:lang w:val="en-US" w:bidi="ar-SA"/>
        </w:rPr>
        <w:t xml:space="preserve">إذا عرف أنه وضعه في المكان الفلاني أزيل هذا الشيء وأحرق وأتلف فيبطل مفعوله ويزول ما أراده الساحر </w:t>
      </w:r>
      <w:r w:rsidR="00854160" w:rsidRPr="00F76E63">
        <w:rPr>
          <w:rFonts w:hint="cs"/>
          <w:sz w:val="28"/>
          <w:szCs w:val="28"/>
          <w:rtl/>
          <w:lang w:val="en-US" w:bidi="ar-SA"/>
        </w:rPr>
        <w:t>)</w:t>
      </w:r>
      <w:r w:rsidR="00854160" w:rsidRPr="00F76E63">
        <w:rPr>
          <w:rStyle w:val="af0"/>
          <w:sz w:val="28"/>
          <w:szCs w:val="28"/>
          <w:rtl/>
        </w:rPr>
        <w:t>(</w:t>
      </w:r>
      <w:r w:rsidR="00854160" w:rsidRPr="00F76E63">
        <w:rPr>
          <w:rStyle w:val="af0"/>
          <w:sz w:val="28"/>
          <w:szCs w:val="28"/>
          <w:rtl/>
        </w:rPr>
        <w:footnoteReference w:id="177"/>
      </w:r>
      <w:r w:rsidR="00854160" w:rsidRPr="00F76E63">
        <w:rPr>
          <w:rStyle w:val="af0"/>
          <w:sz w:val="28"/>
          <w:szCs w:val="28"/>
          <w:rtl/>
        </w:rPr>
        <w:t>)</w:t>
      </w:r>
    </w:p>
    <w:p w14:paraId="2F7E0773" w14:textId="77777777" w:rsidR="00531802" w:rsidRPr="00F76E63" w:rsidRDefault="00854160" w:rsidP="00854160">
      <w:pPr>
        <w:pStyle w:val="aaac"/>
        <w:rPr>
          <w:sz w:val="28"/>
          <w:szCs w:val="28"/>
          <w:rtl/>
        </w:rPr>
      </w:pPr>
      <w:r w:rsidRPr="00F76E63">
        <w:rPr>
          <w:rFonts w:hint="cs"/>
          <w:sz w:val="28"/>
          <w:szCs w:val="28"/>
          <w:rtl/>
        </w:rPr>
        <w:t xml:space="preserve">مع أنه قد ورد في الحديث الوارد في الصحيحين أن رسول الله </w:t>
      </w:r>
      <w:r w:rsidR="000B5C31" w:rsidRPr="00F76E63">
        <w:rPr>
          <w:rFonts w:hint="cs"/>
          <w:sz w:val="28"/>
          <w:szCs w:val="28"/>
        </w:rPr>
        <w:sym w:font="Abo-thar" w:char="F061"/>
      </w:r>
      <w:r w:rsidR="000B5C31" w:rsidRPr="00F76E63">
        <w:rPr>
          <w:rFonts w:hint="cs"/>
          <w:sz w:val="28"/>
          <w:szCs w:val="28"/>
          <w:rtl/>
        </w:rPr>
        <w:t xml:space="preserve"> </w:t>
      </w:r>
      <w:r w:rsidRPr="00F76E63">
        <w:rPr>
          <w:rFonts w:hint="cs"/>
          <w:sz w:val="28"/>
          <w:szCs w:val="28"/>
          <w:rtl/>
        </w:rPr>
        <w:t>أمر بدفن البئر نفسها</w:t>
      </w:r>
      <w:r w:rsidRPr="00F76E63">
        <w:rPr>
          <w:rStyle w:val="af0"/>
          <w:sz w:val="28"/>
          <w:szCs w:val="28"/>
          <w:rtl/>
        </w:rPr>
        <w:t>(</w:t>
      </w:r>
      <w:r w:rsidRPr="00F76E63">
        <w:rPr>
          <w:rStyle w:val="af0"/>
          <w:sz w:val="28"/>
          <w:szCs w:val="28"/>
          <w:rtl/>
        </w:rPr>
        <w:footnoteReference w:id="178"/>
      </w:r>
      <w:r w:rsidRPr="00F76E63">
        <w:rPr>
          <w:rStyle w:val="af0"/>
          <w:sz w:val="28"/>
          <w:szCs w:val="28"/>
          <w:rtl/>
        </w:rPr>
        <w:t>)</w:t>
      </w:r>
      <w:r w:rsidRPr="00F76E63">
        <w:rPr>
          <w:rFonts w:hint="cs"/>
          <w:sz w:val="28"/>
          <w:szCs w:val="28"/>
          <w:rtl/>
        </w:rPr>
        <w:t xml:space="preserve"> مع أن الآبار في ذلك الحين كانت لها قيمتها.. ومع أن البئر ـ كما ورد في الحديث ـ كانت لرجل من الأنصار.. ومع ذلك يروون أن رسول الله </w:t>
      </w:r>
      <w:r w:rsidRPr="00F76E63">
        <w:rPr>
          <w:rFonts w:hint="cs"/>
          <w:sz w:val="28"/>
          <w:szCs w:val="28"/>
        </w:rPr>
        <w:sym w:font="Abo-thar" w:char="F061"/>
      </w:r>
      <w:r w:rsidRPr="00F76E63">
        <w:rPr>
          <w:rFonts w:hint="cs"/>
          <w:sz w:val="28"/>
          <w:szCs w:val="28"/>
          <w:rtl/>
        </w:rPr>
        <w:t xml:space="preserve"> أمر بدفنها.</w:t>
      </w:r>
    </w:p>
    <w:p w14:paraId="10F09ADA" w14:textId="77777777" w:rsidR="00854160" w:rsidRPr="00F76E63" w:rsidRDefault="00854160" w:rsidP="00854160">
      <w:pPr>
        <w:pStyle w:val="aaac"/>
        <w:rPr>
          <w:sz w:val="28"/>
          <w:szCs w:val="28"/>
          <w:rtl/>
        </w:rPr>
      </w:pPr>
      <w:r w:rsidRPr="00F76E63">
        <w:rPr>
          <w:rFonts w:hint="cs"/>
          <w:sz w:val="28"/>
          <w:szCs w:val="28"/>
          <w:rtl/>
        </w:rPr>
        <w:t xml:space="preserve">بعد هذه المناقشات نتعجب أن يرمى المنكرون لمثل هذه الأحاديث بالبدعة، مع أن الفقهاء وغيرهم ينكرون الكثير من الأحاديث، ولا يرون العمل بها، وقد رأينا في مقدمة الكتاب نموذجا عن موقف مالك </w:t>
      </w:r>
      <w:r w:rsidR="000B5C31" w:rsidRPr="00F76E63">
        <w:rPr>
          <w:rFonts w:hint="cs"/>
          <w:sz w:val="28"/>
          <w:szCs w:val="28"/>
          <w:rtl/>
        </w:rPr>
        <w:t xml:space="preserve">وغيره </w:t>
      </w:r>
      <w:r w:rsidRPr="00F76E63">
        <w:rPr>
          <w:rFonts w:hint="cs"/>
          <w:sz w:val="28"/>
          <w:szCs w:val="28"/>
          <w:rtl/>
        </w:rPr>
        <w:t xml:space="preserve">من بعض الأحاديث.. ومع ذلك لم يرم مالك </w:t>
      </w:r>
      <w:r w:rsidR="000B5C31" w:rsidRPr="00F76E63">
        <w:rPr>
          <w:rFonts w:hint="cs"/>
          <w:sz w:val="28"/>
          <w:szCs w:val="28"/>
          <w:rtl/>
        </w:rPr>
        <w:t xml:space="preserve">ولا غيره </w:t>
      </w:r>
      <w:r w:rsidRPr="00F76E63">
        <w:rPr>
          <w:rFonts w:hint="cs"/>
          <w:sz w:val="28"/>
          <w:szCs w:val="28"/>
          <w:rtl/>
        </w:rPr>
        <w:t xml:space="preserve">بالبدعة.. ولكن إذا تعلق الأمر برسول الله </w:t>
      </w:r>
      <w:r w:rsidRPr="00F76E63">
        <w:rPr>
          <w:rFonts w:hint="cs"/>
          <w:sz w:val="28"/>
          <w:szCs w:val="28"/>
        </w:rPr>
        <w:sym w:font="Abo-thar" w:char="F061"/>
      </w:r>
      <w:r w:rsidRPr="00F76E63">
        <w:rPr>
          <w:rFonts w:hint="cs"/>
          <w:sz w:val="28"/>
          <w:szCs w:val="28"/>
          <w:rtl/>
        </w:rPr>
        <w:t xml:space="preserve"> وتنزيهه، فإن أهل السنة المذهبية تثور فيهم الحمية، ويشهرون سيوف الحرمان والتبديع والتضليل في وجه من يفعل ذلك حتى لو كانوا أعلاما كبارا لهم حرمتهم وجلالتهم.. ولكن لحومهم سرعان ما تصبح حلالا بمجرد أن يتجرؤوا فينكروا مثل تلك الروايات التي تسيء إلى رسول الله </w:t>
      </w:r>
      <w:r w:rsidRPr="00F76E63">
        <w:rPr>
          <w:rFonts w:hint="cs"/>
          <w:sz w:val="28"/>
          <w:szCs w:val="28"/>
        </w:rPr>
        <w:sym w:font="Abo-thar" w:char="F061"/>
      </w:r>
      <w:r w:rsidRPr="00F76E63">
        <w:rPr>
          <w:rFonts w:hint="cs"/>
          <w:sz w:val="28"/>
          <w:szCs w:val="28"/>
          <w:rtl/>
        </w:rPr>
        <w:t>..</w:t>
      </w:r>
    </w:p>
    <w:p w14:paraId="79714906" w14:textId="77777777" w:rsidR="00854160" w:rsidRPr="00F76E63" w:rsidRDefault="00854160" w:rsidP="00854160">
      <w:pPr>
        <w:pStyle w:val="aaac"/>
        <w:rPr>
          <w:sz w:val="28"/>
          <w:szCs w:val="28"/>
          <w:rtl/>
        </w:rPr>
      </w:pPr>
      <w:r w:rsidRPr="00F76E63">
        <w:rPr>
          <w:rFonts w:hint="cs"/>
          <w:sz w:val="28"/>
          <w:szCs w:val="28"/>
          <w:rtl/>
        </w:rPr>
        <w:t xml:space="preserve">ولا يمكننا هنا نقل التصريحات التي صرح بها أصحاب السنة المذهبية بتبديع كل من تكلم في تلك الأحاديث </w:t>
      </w:r>
      <w:r w:rsidRPr="00F76E63">
        <w:rPr>
          <w:rStyle w:val="af0"/>
          <w:sz w:val="28"/>
          <w:szCs w:val="28"/>
          <w:rtl/>
        </w:rPr>
        <w:t>(</w:t>
      </w:r>
      <w:r w:rsidRPr="00F76E63">
        <w:rPr>
          <w:rStyle w:val="af0"/>
          <w:sz w:val="28"/>
          <w:szCs w:val="28"/>
          <w:rtl/>
        </w:rPr>
        <w:footnoteReference w:id="179"/>
      </w:r>
      <w:r w:rsidRPr="00F76E63">
        <w:rPr>
          <w:rStyle w:val="af0"/>
          <w:sz w:val="28"/>
          <w:szCs w:val="28"/>
          <w:rtl/>
        </w:rPr>
        <w:t>)</w:t>
      </w:r>
      <w:r w:rsidRPr="00F76E63">
        <w:rPr>
          <w:rFonts w:hint="cs"/>
          <w:sz w:val="28"/>
          <w:szCs w:val="28"/>
          <w:rtl/>
        </w:rPr>
        <w:t xml:space="preserve"> .. ولذلك نكتفي بذكر بعض أقوال العلماء الذين ب</w:t>
      </w:r>
      <w:r w:rsidR="000B5C31" w:rsidRPr="00F76E63">
        <w:rPr>
          <w:rFonts w:hint="cs"/>
          <w:sz w:val="28"/>
          <w:szCs w:val="28"/>
          <w:rtl/>
        </w:rPr>
        <w:t>ُ</w:t>
      </w:r>
      <w:r w:rsidRPr="00F76E63">
        <w:rPr>
          <w:rFonts w:hint="cs"/>
          <w:sz w:val="28"/>
          <w:szCs w:val="28"/>
          <w:rtl/>
        </w:rPr>
        <w:t>د</w:t>
      </w:r>
      <w:r w:rsidR="000B5C31" w:rsidRPr="00F76E63">
        <w:rPr>
          <w:rFonts w:hint="cs"/>
          <w:sz w:val="28"/>
          <w:szCs w:val="28"/>
          <w:rtl/>
        </w:rPr>
        <w:t>ّ</w:t>
      </w:r>
      <w:r w:rsidRPr="00F76E63">
        <w:rPr>
          <w:rFonts w:hint="cs"/>
          <w:sz w:val="28"/>
          <w:szCs w:val="28"/>
          <w:rtl/>
        </w:rPr>
        <w:t>عوا وح</w:t>
      </w:r>
      <w:r w:rsidR="000B5C31" w:rsidRPr="00F76E63">
        <w:rPr>
          <w:rFonts w:hint="cs"/>
          <w:sz w:val="28"/>
          <w:szCs w:val="28"/>
          <w:rtl/>
        </w:rPr>
        <w:t>ُ</w:t>
      </w:r>
      <w:r w:rsidRPr="00F76E63">
        <w:rPr>
          <w:rFonts w:hint="cs"/>
          <w:sz w:val="28"/>
          <w:szCs w:val="28"/>
          <w:rtl/>
        </w:rPr>
        <w:t xml:space="preserve">ذر منهم </w:t>
      </w:r>
      <w:r w:rsidRPr="00F76E63">
        <w:rPr>
          <w:rFonts w:hint="cs"/>
          <w:sz w:val="28"/>
          <w:szCs w:val="28"/>
          <w:rtl/>
        </w:rPr>
        <w:lastRenderedPageBreak/>
        <w:t>بسبب مواقفهم من أمثال تلك النصوص.</w:t>
      </w:r>
    </w:p>
    <w:p w14:paraId="0A0B755A" w14:textId="77777777" w:rsidR="00854160" w:rsidRPr="00F76E63" w:rsidRDefault="00854160" w:rsidP="00854160">
      <w:pPr>
        <w:pStyle w:val="aaac"/>
        <w:rPr>
          <w:sz w:val="28"/>
          <w:szCs w:val="28"/>
          <w:rtl/>
        </w:rPr>
      </w:pPr>
      <w:r w:rsidRPr="00F76E63">
        <w:rPr>
          <w:rFonts w:hint="cs"/>
          <w:sz w:val="28"/>
          <w:szCs w:val="28"/>
          <w:rtl/>
        </w:rPr>
        <w:t xml:space="preserve">وأولهم المفسر الكبير الفخر الرازي الذي قال في </w:t>
      </w:r>
      <w:r w:rsidRPr="00F76E63">
        <w:rPr>
          <w:sz w:val="28"/>
          <w:szCs w:val="28"/>
          <w:rtl/>
        </w:rPr>
        <w:t xml:space="preserve">تفسيره [مفاتيح الغيب] عند تفسير المعوذات في ذكر سبب نزولها وحديث سحر النبي </w:t>
      </w:r>
      <w:r w:rsidRPr="00F76E63">
        <w:rPr>
          <w:sz w:val="28"/>
          <w:szCs w:val="28"/>
        </w:rPr>
        <w:sym w:font="Abo-thar" w:char="F061"/>
      </w:r>
      <w:r w:rsidRPr="00F76E63">
        <w:rPr>
          <w:sz w:val="28"/>
          <w:szCs w:val="28"/>
          <w:rtl/>
        </w:rPr>
        <w:t xml:space="preserve">: </w:t>
      </w:r>
      <w:r w:rsidRPr="00F76E63">
        <w:rPr>
          <w:rFonts w:hint="cs"/>
          <w:sz w:val="28"/>
          <w:szCs w:val="28"/>
          <w:rtl/>
        </w:rPr>
        <w:t>(</w:t>
      </w:r>
      <w:r w:rsidRPr="00F76E63">
        <w:rPr>
          <w:sz w:val="28"/>
          <w:szCs w:val="28"/>
          <w:rtl/>
        </w:rPr>
        <w:t>قال القاضي هذه رواية باطلة ،وكيف يمكن القول بصحتها</w:t>
      </w:r>
      <w:r w:rsidR="004B50F8" w:rsidRPr="00F76E63">
        <w:rPr>
          <w:sz w:val="28"/>
          <w:szCs w:val="28"/>
          <w:rtl/>
        </w:rPr>
        <w:t xml:space="preserve">، </w:t>
      </w:r>
      <w:r w:rsidRPr="00F76E63">
        <w:rPr>
          <w:sz w:val="28"/>
          <w:szCs w:val="28"/>
          <w:rtl/>
        </w:rPr>
        <w:t>والله تعالى يقول :</w:t>
      </w:r>
      <w:r w:rsidR="00822965" w:rsidRPr="00F76E63">
        <w:rPr>
          <w:sz w:val="28"/>
          <w:szCs w:val="28"/>
          <w:rtl/>
        </w:rPr>
        <w:t>﴿</w:t>
      </w:r>
      <w:r w:rsidRPr="00F76E63">
        <w:rPr>
          <w:sz w:val="28"/>
          <w:szCs w:val="28"/>
          <w:rtl/>
        </w:rPr>
        <w:t xml:space="preserve"> وَاللّهُ يَعْصِمُكَ مِنَ النَّاسِ </w:t>
      </w:r>
      <w:r w:rsidR="00822965" w:rsidRPr="00F76E63">
        <w:rPr>
          <w:sz w:val="28"/>
          <w:szCs w:val="28"/>
          <w:rtl/>
        </w:rPr>
        <w:t>﴾</w:t>
      </w:r>
      <w:r w:rsidRPr="00F76E63">
        <w:rPr>
          <w:sz w:val="28"/>
          <w:szCs w:val="28"/>
          <w:rtl/>
        </w:rPr>
        <w:t xml:space="preserve"> [ المائدة</w:t>
      </w:r>
      <w:r w:rsidR="004B50F8" w:rsidRPr="00F76E63">
        <w:rPr>
          <w:sz w:val="28"/>
          <w:szCs w:val="28"/>
          <w:rtl/>
        </w:rPr>
        <w:t xml:space="preserve">: </w:t>
      </w:r>
      <w:r w:rsidRPr="00F76E63">
        <w:rPr>
          <w:sz w:val="28"/>
          <w:szCs w:val="28"/>
          <w:rtl/>
        </w:rPr>
        <w:t>67 ] وقال</w:t>
      </w:r>
      <w:r w:rsidR="004B50F8" w:rsidRPr="00F76E63">
        <w:rPr>
          <w:sz w:val="28"/>
          <w:szCs w:val="28"/>
          <w:rtl/>
        </w:rPr>
        <w:t xml:space="preserve">: </w:t>
      </w:r>
      <w:r w:rsidR="00822965" w:rsidRPr="00F76E63">
        <w:rPr>
          <w:sz w:val="28"/>
          <w:szCs w:val="28"/>
          <w:rtl/>
        </w:rPr>
        <w:t>﴿</w:t>
      </w:r>
      <w:r w:rsidRPr="00F76E63">
        <w:rPr>
          <w:sz w:val="28"/>
          <w:szCs w:val="28"/>
          <w:rtl/>
        </w:rPr>
        <w:t xml:space="preserve"> وَلَا يُفْلِحُ السَّاحِرُ حَيْثُ أَتَى </w:t>
      </w:r>
      <w:r w:rsidR="00822965" w:rsidRPr="00F76E63">
        <w:rPr>
          <w:sz w:val="28"/>
          <w:szCs w:val="28"/>
          <w:rtl/>
        </w:rPr>
        <w:t>﴾</w:t>
      </w:r>
      <w:r w:rsidRPr="00F76E63">
        <w:rPr>
          <w:sz w:val="28"/>
          <w:szCs w:val="28"/>
          <w:rtl/>
        </w:rPr>
        <w:t xml:space="preserve"> [ طه</w:t>
      </w:r>
      <w:r w:rsidR="004B50F8" w:rsidRPr="00F76E63">
        <w:rPr>
          <w:sz w:val="28"/>
          <w:szCs w:val="28"/>
          <w:rtl/>
        </w:rPr>
        <w:t xml:space="preserve">: </w:t>
      </w:r>
      <w:r w:rsidRPr="00F76E63">
        <w:rPr>
          <w:sz w:val="28"/>
          <w:szCs w:val="28"/>
          <w:rtl/>
        </w:rPr>
        <w:t>69 ] ولأن تجويزه يفضي إلى القدح في النبوة ؛ ولأنه لو صح ذلك لكان من الواجب أن يصلوا إلى ضرر</w:t>
      </w:r>
      <w:r w:rsidRPr="00F76E63">
        <w:rPr>
          <w:rFonts w:hint="cs"/>
          <w:sz w:val="28"/>
          <w:szCs w:val="28"/>
          <w:rtl/>
        </w:rPr>
        <w:t xml:space="preserve"> </w:t>
      </w:r>
      <w:r w:rsidRPr="00F76E63">
        <w:rPr>
          <w:sz w:val="28"/>
          <w:szCs w:val="28"/>
          <w:rtl/>
        </w:rPr>
        <w:t>جميع الأنبياء والصالحين</w:t>
      </w:r>
      <w:r w:rsidR="004B50F8" w:rsidRPr="00F76E63">
        <w:rPr>
          <w:sz w:val="28"/>
          <w:szCs w:val="28"/>
          <w:rtl/>
        </w:rPr>
        <w:t xml:space="preserve">، </w:t>
      </w:r>
      <w:r w:rsidRPr="00F76E63">
        <w:rPr>
          <w:sz w:val="28"/>
          <w:szCs w:val="28"/>
          <w:rtl/>
        </w:rPr>
        <w:t>ولقدروا على تحصيل الملك العظيم لأنفسهم</w:t>
      </w:r>
      <w:r w:rsidR="004B50F8" w:rsidRPr="00F76E63">
        <w:rPr>
          <w:sz w:val="28"/>
          <w:szCs w:val="28"/>
          <w:rtl/>
        </w:rPr>
        <w:t xml:space="preserve">، </w:t>
      </w:r>
      <w:r w:rsidRPr="00F76E63">
        <w:rPr>
          <w:sz w:val="28"/>
          <w:szCs w:val="28"/>
          <w:rtl/>
        </w:rPr>
        <w:t>وكلُّ ذلك باطلٌ</w:t>
      </w:r>
      <w:r w:rsidR="004B50F8" w:rsidRPr="00F76E63">
        <w:rPr>
          <w:sz w:val="28"/>
          <w:szCs w:val="28"/>
          <w:rtl/>
        </w:rPr>
        <w:t xml:space="preserve">، </w:t>
      </w:r>
      <w:r w:rsidRPr="00F76E63">
        <w:rPr>
          <w:sz w:val="28"/>
          <w:szCs w:val="28"/>
          <w:rtl/>
        </w:rPr>
        <w:t>ولكان الكفار يعيرونه بأنه مسحور</w:t>
      </w:r>
      <w:r w:rsidR="004B50F8" w:rsidRPr="00F76E63">
        <w:rPr>
          <w:sz w:val="28"/>
          <w:szCs w:val="28"/>
          <w:rtl/>
        </w:rPr>
        <w:t xml:space="preserve">. </w:t>
      </w:r>
      <w:r w:rsidRPr="00F76E63">
        <w:rPr>
          <w:sz w:val="28"/>
          <w:szCs w:val="28"/>
          <w:rtl/>
        </w:rPr>
        <w:t>فلو وقعت هذه الواقعة لكان الكفار صادقين في تلك الدعوة</w:t>
      </w:r>
      <w:r w:rsidR="004B50F8" w:rsidRPr="00F76E63">
        <w:rPr>
          <w:sz w:val="28"/>
          <w:szCs w:val="28"/>
          <w:rtl/>
        </w:rPr>
        <w:t xml:space="preserve">، </w:t>
      </w:r>
      <w:r w:rsidRPr="00F76E63">
        <w:rPr>
          <w:sz w:val="28"/>
          <w:szCs w:val="28"/>
          <w:rtl/>
        </w:rPr>
        <w:t>ولحصل فيه - عليه السلام - ذلك العيب</w:t>
      </w:r>
      <w:r w:rsidRPr="00F76E63">
        <w:rPr>
          <w:rFonts w:hint="cs"/>
          <w:sz w:val="28"/>
          <w:szCs w:val="28"/>
          <w:rtl/>
        </w:rPr>
        <w:t xml:space="preserve">، </w:t>
      </w:r>
      <w:r w:rsidRPr="00F76E63">
        <w:rPr>
          <w:sz w:val="28"/>
          <w:szCs w:val="28"/>
          <w:rtl/>
        </w:rPr>
        <w:t>ومعلوم أن ذلك غير جائز</w:t>
      </w:r>
      <w:r w:rsidRPr="00F76E63">
        <w:rPr>
          <w:rFonts w:hint="cs"/>
          <w:sz w:val="28"/>
          <w:szCs w:val="28"/>
          <w:rtl/>
        </w:rPr>
        <w:t>)</w:t>
      </w:r>
      <w:r w:rsidRPr="00F76E63">
        <w:rPr>
          <w:rStyle w:val="af0"/>
          <w:sz w:val="28"/>
          <w:szCs w:val="28"/>
          <w:rtl/>
        </w:rPr>
        <w:t>(</w:t>
      </w:r>
      <w:r w:rsidRPr="00F76E63">
        <w:rPr>
          <w:rStyle w:val="af0"/>
          <w:sz w:val="28"/>
          <w:szCs w:val="28"/>
          <w:rtl/>
        </w:rPr>
        <w:footnoteReference w:id="180"/>
      </w:r>
      <w:r w:rsidRPr="00F76E63">
        <w:rPr>
          <w:rStyle w:val="af0"/>
          <w:sz w:val="28"/>
          <w:szCs w:val="28"/>
          <w:rtl/>
        </w:rPr>
        <w:t>)</w:t>
      </w:r>
      <w:r w:rsidRPr="00F76E63">
        <w:rPr>
          <w:rFonts w:hint="cs"/>
          <w:sz w:val="28"/>
          <w:szCs w:val="28"/>
          <w:rtl/>
        </w:rPr>
        <w:t xml:space="preserve"> </w:t>
      </w:r>
    </w:p>
    <w:p w14:paraId="74A1AF12" w14:textId="77777777" w:rsidR="00854160" w:rsidRPr="00F76E63" w:rsidRDefault="00854160" w:rsidP="00854160">
      <w:pPr>
        <w:pStyle w:val="aaac"/>
        <w:rPr>
          <w:sz w:val="28"/>
          <w:szCs w:val="28"/>
          <w:rtl/>
        </w:rPr>
      </w:pPr>
      <w:r w:rsidRPr="00F76E63">
        <w:rPr>
          <w:rFonts w:hint="cs"/>
          <w:sz w:val="28"/>
          <w:szCs w:val="28"/>
          <w:rtl/>
        </w:rPr>
        <w:t xml:space="preserve">ومنهم الفقيه والمفسر الحنفي الكبير </w:t>
      </w:r>
      <w:r w:rsidRPr="00F76E63">
        <w:rPr>
          <w:rFonts w:ascii="mylotus" w:hAnsi="mylotus" w:hint="cs"/>
          <w:sz w:val="28"/>
          <w:szCs w:val="28"/>
          <w:rtl/>
        </w:rPr>
        <w:t>أبو</w:t>
      </w:r>
      <w:r w:rsidRPr="00F76E63">
        <w:rPr>
          <w:sz w:val="28"/>
          <w:szCs w:val="28"/>
          <w:rtl/>
        </w:rPr>
        <w:t xml:space="preserve"> </w:t>
      </w:r>
      <w:r w:rsidRPr="00F76E63">
        <w:rPr>
          <w:rFonts w:ascii="mylotus" w:hAnsi="mylotus" w:hint="cs"/>
          <w:sz w:val="28"/>
          <w:szCs w:val="28"/>
          <w:rtl/>
        </w:rPr>
        <w:t>بكر</w:t>
      </w:r>
      <w:r w:rsidRPr="00F76E63">
        <w:rPr>
          <w:sz w:val="28"/>
          <w:szCs w:val="28"/>
          <w:rtl/>
        </w:rPr>
        <w:t xml:space="preserve"> </w:t>
      </w:r>
      <w:r w:rsidRPr="00F76E63">
        <w:rPr>
          <w:rFonts w:ascii="mylotus" w:hAnsi="mylotus" w:hint="cs"/>
          <w:sz w:val="28"/>
          <w:szCs w:val="28"/>
          <w:rtl/>
        </w:rPr>
        <w:t xml:space="preserve">الجصاص الذي قال في </w:t>
      </w:r>
      <w:r w:rsidRPr="00F76E63">
        <w:rPr>
          <w:sz w:val="28"/>
          <w:szCs w:val="28"/>
          <w:rtl/>
        </w:rPr>
        <w:t xml:space="preserve">كتابه </w:t>
      </w:r>
      <w:r w:rsidRPr="00F76E63">
        <w:rPr>
          <w:rFonts w:hint="cs"/>
          <w:sz w:val="28"/>
          <w:szCs w:val="28"/>
          <w:rtl/>
        </w:rPr>
        <w:t>[أ</w:t>
      </w:r>
      <w:r w:rsidRPr="00F76E63">
        <w:rPr>
          <w:sz w:val="28"/>
          <w:szCs w:val="28"/>
          <w:rtl/>
        </w:rPr>
        <w:t>حكام القرآن</w:t>
      </w:r>
      <w:r w:rsidRPr="00F76E63">
        <w:rPr>
          <w:rFonts w:hint="cs"/>
          <w:sz w:val="28"/>
          <w:szCs w:val="28"/>
          <w:rtl/>
        </w:rPr>
        <w:t>]</w:t>
      </w:r>
      <w:r w:rsidRPr="00F76E63">
        <w:rPr>
          <w:sz w:val="28"/>
          <w:szCs w:val="28"/>
          <w:rtl/>
        </w:rPr>
        <w:t xml:space="preserve">: ( زعموا أن النبي </w:t>
      </w:r>
      <w:r w:rsidRPr="00F76E63">
        <w:rPr>
          <w:sz w:val="28"/>
          <w:szCs w:val="28"/>
        </w:rPr>
        <w:sym w:font="Abo-thar" w:char="F061"/>
      </w:r>
      <w:r w:rsidRPr="00F76E63">
        <w:rPr>
          <w:rFonts w:hint="cs"/>
          <w:sz w:val="28"/>
          <w:szCs w:val="28"/>
          <w:rtl/>
        </w:rPr>
        <w:t xml:space="preserve"> </w:t>
      </w:r>
      <w:r w:rsidRPr="00F76E63">
        <w:rPr>
          <w:sz w:val="28"/>
          <w:szCs w:val="28"/>
          <w:rtl/>
        </w:rPr>
        <w:t>سُحر،</w:t>
      </w:r>
      <w:r w:rsidRPr="00F76E63">
        <w:rPr>
          <w:rFonts w:hint="cs"/>
          <w:sz w:val="28"/>
          <w:szCs w:val="28"/>
          <w:rtl/>
        </w:rPr>
        <w:t xml:space="preserve"> </w:t>
      </w:r>
      <w:r w:rsidRPr="00F76E63">
        <w:rPr>
          <w:sz w:val="28"/>
          <w:szCs w:val="28"/>
          <w:rtl/>
        </w:rPr>
        <w:t xml:space="preserve">وأن السحر عمل فيه حتى أنه يتخيل أنه يفعل الشيء ولم يفعله .. وقد قال الله تعالى مكذباً للكفار فيما أدعوه من ذلك للنبي </w:t>
      </w:r>
      <w:r w:rsidRPr="00F76E63">
        <w:rPr>
          <w:sz w:val="28"/>
          <w:szCs w:val="28"/>
        </w:rPr>
        <w:sym w:font="Abo-thar" w:char="F061"/>
      </w:r>
      <w:r w:rsidR="004B50F8" w:rsidRPr="00F76E63">
        <w:rPr>
          <w:rFonts w:hint="cs"/>
          <w:sz w:val="28"/>
          <w:szCs w:val="28"/>
          <w:rtl/>
        </w:rPr>
        <w:t xml:space="preserve">: </w:t>
      </w:r>
      <w:r w:rsidR="00822965" w:rsidRPr="00F76E63">
        <w:rPr>
          <w:sz w:val="28"/>
          <w:szCs w:val="28"/>
          <w:rtl/>
        </w:rPr>
        <w:t>﴿</w:t>
      </w:r>
      <w:r w:rsidRPr="00F76E63">
        <w:rPr>
          <w:sz w:val="28"/>
          <w:szCs w:val="28"/>
          <w:rtl/>
        </w:rPr>
        <w:t>وَقَالَ الظَّالِمُونَ إِنْ تَتَّبِعُونَ إِلَّا رَجُلًا مَسْحُورًا</w:t>
      </w:r>
      <w:r w:rsidR="00822965" w:rsidRPr="00F76E63">
        <w:rPr>
          <w:sz w:val="28"/>
          <w:szCs w:val="28"/>
          <w:rtl/>
        </w:rPr>
        <w:t>﴾</w:t>
      </w:r>
      <w:r w:rsidRPr="00F76E63">
        <w:rPr>
          <w:sz w:val="28"/>
          <w:szCs w:val="28"/>
          <w:rtl/>
        </w:rPr>
        <w:t xml:space="preserve"> [الفرقان: 8] </w:t>
      </w:r>
      <w:r w:rsidRPr="00F76E63">
        <w:rPr>
          <w:rFonts w:hint="cs"/>
          <w:sz w:val="28"/>
          <w:szCs w:val="28"/>
          <w:rtl/>
        </w:rPr>
        <w:t xml:space="preserve">.. </w:t>
      </w:r>
      <w:r w:rsidRPr="00F76E63">
        <w:rPr>
          <w:sz w:val="28"/>
          <w:szCs w:val="28"/>
          <w:rtl/>
        </w:rPr>
        <w:t>ومثل هذه الأخبار من وضع الملحدين تلعباً بالحشوا الطغام  واستجرار لهم إلى القول بإبطال معجزات الأنبياء عليهم السلام</w:t>
      </w:r>
      <w:r w:rsidR="004B50F8" w:rsidRPr="00F76E63">
        <w:rPr>
          <w:sz w:val="28"/>
          <w:szCs w:val="28"/>
          <w:rtl/>
        </w:rPr>
        <w:t xml:space="preserve">، </w:t>
      </w:r>
      <w:r w:rsidRPr="00F76E63">
        <w:rPr>
          <w:sz w:val="28"/>
          <w:szCs w:val="28"/>
          <w:rtl/>
        </w:rPr>
        <w:t>والقدح فيها)</w:t>
      </w:r>
      <w:r w:rsidRPr="00F76E63">
        <w:rPr>
          <w:rStyle w:val="af0"/>
          <w:sz w:val="28"/>
          <w:szCs w:val="28"/>
          <w:rtl/>
        </w:rPr>
        <w:t>(</w:t>
      </w:r>
      <w:r w:rsidRPr="00F76E63">
        <w:rPr>
          <w:rStyle w:val="af0"/>
          <w:sz w:val="28"/>
          <w:szCs w:val="28"/>
          <w:rtl/>
        </w:rPr>
        <w:footnoteReference w:id="181"/>
      </w:r>
      <w:r w:rsidRPr="00F76E63">
        <w:rPr>
          <w:rStyle w:val="af0"/>
          <w:sz w:val="28"/>
          <w:szCs w:val="28"/>
          <w:rtl/>
        </w:rPr>
        <w:t>)</w:t>
      </w:r>
    </w:p>
    <w:p w14:paraId="79C63A46" w14:textId="77777777" w:rsidR="00854160" w:rsidRPr="00F76E63" w:rsidRDefault="00854160" w:rsidP="00854160">
      <w:pPr>
        <w:pStyle w:val="aaac"/>
        <w:rPr>
          <w:sz w:val="28"/>
          <w:szCs w:val="28"/>
          <w:rtl/>
        </w:rPr>
      </w:pPr>
      <w:r w:rsidRPr="00F76E63">
        <w:rPr>
          <w:rFonts w:hint="cs"/>
          <w:sz w:val="28"/>
          <w:szCs w:val="28"/>
          <w:rtl/>
        </w:rPr>
        <w:t>ومنهم المحدث الكبير جمال</w:t>
      </w:r>
      <w:r w:rsidRPr="00F76E63">
        <w:rPr>
          <w:sz w:val="28"/>
          <w:szCs w:val="28"/>
          <w:rtl/>
        </w:rPr>
        <w:t xml:space="preserve"> </w:t>
      </w:r>
      <w:r w:rsidRPr="00F76E63">
        <w:rPr>
          <w:rFonts w:hint="cs"/>
          <w:sz w:val="28"/>
          <w:szCs w:val="28"/>
          <w:rtl/>
        </w:rPr>
        <w:t>الدين</w:t>
      </w:r>
      <w:r w:rsidRPr="00F76E63">
        <w:rPr>
          <w:sz w:val="28"/>
          <w:szCs w:val="28"/>
          <w:rtl/>
        </w:rPr>
        <w:t xml:space="preserve"> </w:t>
      </w:r>
      <w:r w:rsidRPr="00F76E63">
        <w:rPr>
          <w:rFonts w:hint="cs"/>
          <w:sz w:val="28"/>
          <w:szCs w:val="28"/>
          <w:rtl/>
        </w:rPr>
        <w:t>القاسمي</w:t>
      </w:r>
      <w:r w:rsidRPr="00F76E63">
        <w:rPr>
          <w:sz w:val="28"/>
          <w:szCs w:val="28"/>
          <w:rtl/>
        </w:rPr>
        <w:t xml:space="preserve"> </w:t>
      </w:r>
      <w:r w:rsidRPr="00F76E63">
        <w:rPr>
          <w:rFonts w:hint="cs"/>
          <w:sz w:val="28"/>
          <w:szCs w:val="28"/>
          <w:rtl/>
        </w:rPr>
        <w:t>الذي لم يمنعه تخصصه في علم الحديث من إنكار هذا الحديث، فقد قال: (</w:t>
      </w:r>
      <w:r w:rsidRPr="00F76E63">
        <w:rPr>
          <w:sz w:val="28"/>
          <w:szCs w:val="28"/>
          <w:rtl/>
        </w:rPr>
        <w:t>ولا غرابة في أن لا يقبل هذا الخبر لما برهن عليه</w:t>
      </w:r>
      <w:r w:rsidR="004B50F8" w:rsidRPr="00F76E63">
        <w:rPr>
          <w:sz w:val="28"/>
          <w:szCs w:val="28"/>
          <w:rtl/>
        </w:rPr>
        <w:t xml:space="preserve">، </w:t>
      </w:r>
      <w:r w:rsidRPr="00F76E63">
        <w:rPr>
          <w:sz w:val="28"/>
          <w:szCs w:val="28"/>
          <w:rtl/>
        </w:rPr>
        <w:t>وإن كان مخرَّجاً في الصحاح ؛ وذلك لأنه ليس كل مخرج فيها سالماً من النقد</w:t>
      </w:r>
      <w:r w:rsidR="004B50F8" w:rsidRPr="00F76E63">
        <w:rPr>
          <w:sz w:val="28"/>
          <w:szCs w:val="28"/>
          <w:rtl/>
        </w:rPr>
        <w:t xml:space="preserve">، </w:t>
      </w:r>
      <w:r w:rsidRPr="00F76E63">
        <w:rPr>
          <w:sz w:val="28"/>
          <w:szCs w:val="28"/>
          <w:rtl/>
        </w:rPr>
        <w:t>سنداً أو معنى</w:t>
      </w:r>
      <w:r w:rsidR="004B50F8" w:rsidRPr="00F76E63">
        <w:rPr>
          <w:sz w:val="28"/>
          <w:szCs w:val="28"/>
          <w:rtl/>
        </w:rPr>
        <w:t xml:space="preserve">، </w:t>
      </w:r>
      <w:r w:rsidRPr="00F76E63">
        <w:rPr>
          <w:sz w:val="28"/>
          <w:szCs w:val="28"/>
          <w:rtl/>
        </w:rPr>
        <w:t xml:space="preserve">كما يعرفوه </w:t>
      </w:r>
      <w:r w:rsidRPr="00F76E63">
        <w:rPr>
          <w:sz w:val="28"/>
          <w:szCs w:val="28"/>
          <w:rtl/>
        </w:rPr>
        <w:lastRenderedPageBreak/>
        <w:t>الراسخون</w:t>
      </w:r>
      <w:r w:rsidR="004B50F8" w:rsidRPr="00F76E63">
        <w:rPr>
          <w:sz w:val="28"/>
          <w:szCs w:val="28"/>
          <w:rtl/>
        </w:rPr>
        <w:t xml:space="preserve">. </w:t>
      </w:r>
      <w:r w:rsidRPr="00F76E63">
        <w:rPr>
          <w:sz w:val="28"/>
          <w:szCs w:val="28"/>
          <w:rtl/>
        </w:rPr>
        <w:t>على أن المناقشة في خبر الآحاد معروفة من عهد الصحابة</w:t>
      </w:r>
      <w:r w:rsidRPr="00F76E63">
        <w:rPr>
          <w:rFonts w:hint="cs"/>
          <w:sz w:val="28"/>
          <w:szCs w:val="28"/>
          <w:rtl/>
        </w:rPr>
        <w:t>)</w:t>
      </w:r>
      <w:r w:rsidRPr="00F76E63">
        <w:rPr>
          <w:rStyle w:val="af0"/>
          <w:sz w:val="28"/>
          <w:szCs w:val="28"/>
          <w:rtl/>
        </w:rPr>
        <w:t>(</w:t>
      </w:r>
      <w:r w:rsidRPr="00F76E63">
        <w:rPr>
          <w:rStyle w:val="af0"/>
          <w:sz w:val="28"/>
          <w:szCs w:val="28"/>
          <w:rtl/>
        </w:rPr>
        <w:footnoteReference w:id="182"/>
      </w:r>
      <w:r w:rsidRPr="00F76E63">
        <w:rPr>
          <w:rStyle w:val="af0"/>
          <w:sz w:val="28"/>
          <w:szCs w:val="28"/>
          <w:rtl/>
        </w:rPr>
        <w:t>)</w:t>
      </w:r>
    </w:p>
    <w:p w14:paraId="44B68FA2" w14:textId="77777777" w:rsidR="00E3247A" w:rsidRPr="00F76E63" w:rsidRDefault="00854160" w:rsidP="00854160">
      <w:pPr>
        <w:pStyle w:val="aaac"/>
        <w:rPr>
          <w:sz w:val="28"/>
          <w:szCs w:val="28"/>
          <w:rtl/>
          <w:lang w:bidi="ar-SA"/>
        </w:rPr>
      </w:pPr>
      <w:r w:rsidRPr="00F76E63">
        <w:rPr>
          <w:rFonts w:hint="cs"/>
          <w:sz w:val="28"/>
          <w:szCs w:val="28"/>
          <w:rtl/>
        </w:rPr>
        <w:t>ومنهم الأستاذ</w:t>
      </w:r>
      <w:r w:rsidRPr="00F76E63">
        <w:rPr>
          <w:sz w:val="28"/>
          <w:szCs w:val="28"/>
          <w:rtl/>
        </w:rPr>
        <w:t xml:space="preserve"> </w:t>
      </w:r>
      <w:r w:rsidRPr="00F76E63">
        <w:rPr>
          <w:rFonts w:hint="cs"/>
          <w:sz w:val="28"/>
          <w:szCs w:val="28"/>
          <w:rtl/>
        </w:rPr>
        <w:t>محمد</w:t>
      </w:r>
      <w:r w:rsidRPr="00F76E63">
        <w:rPr>
          <w:sz w:val="28"/>
          <w:szCs w:val="28"/>
          <w:rtl/>
        </w:rPr>
        <w:t xml:space="preserve"> </w:t>
      </w:r>
      <w:r w:rsidRPr="00F76E63">
        <w:rPr>
          <w:rFonts w:hint="cs"/>
          <w:sz w:val="28"/>
          <w:szCs w:val="28"/>
          <w:rtl/>
        </w:rPr>
        <w:t>عبد</w:t>
      </w:r>
      <w:r w:rsidRPr="00F76E63">
        <w:rPr>
          <w:sz w:val="28"/>
          <w:szCs w:val="28"/>
          <w:rtl/>
        </w:rPr>
        <w:t xml:space="preserve">ه </w:t>
      </w:r>
      <w:r w:rsidRPr="00F76E63">
        <w:rPr>
          <w:rFonts w:hint="cs"/>
          <w:sz w:val="28"/>
          <w:szCs w:val="28"/>
          <w:rtl/>
        </w:rPr>
        <w:t>الذي قال في تفسيره لسورة الفلق</w:t>
      </w:r>
      <w:r w:rsidRPr="00F76E63">
        <w:rPr>
          <w:sz w:val="28"/>
          <w:szCs w:val="28"/>
          <w:rtl/>
        </w:rPr>
        <w:t xml:space="preserve">:(وقد رووا هنا أحاديث في أن النبي </w:t>
      </w:r>
      <w:r w:rsidRPr="00F76E63">
        <w:rPr>
          <w:sz w:val="28"/>
          <w:szCs w:val="28"/>
        </w:rPr>
        <w:sym w:font="Abo-thar" w:char="F061"/>
      </w:r>
      <w:r w:rsidRPr="00F76E63">
        <w:rPr>
          <w:rFonts w:hint="cs"/>
          <w:sz w:val="28"/>
          <w:szCs w:val="28"/>
          <w:rtl/>
        </w:rPr>
        <w:t xml:space="preserve"> </w:t>
      </w:r>
      <w:r w:rsidRPr="00F76E63">
        <w:rPr>
          <w:sz w:val="28"/>
          <w:szCs w:val="28"/>
          <w:rtl/>
        </w:rPr>
        <w:t xml:space="preserve">سحره لبيد بن الأعصم، وأثّر سحره فيه حتى كان يخيل إليه أنه يفعل الشيء وهو لا يفعله أو يأتي شيئًا وهو لا يأتيه، وأن الله أنبأه بذلك وأخرجت مواد السحر من بئر وعوفي </w:t>
      </w:r>
      <w:r w:rsidRPr="00F76E63">
        <w:rPr>
          <w:sz w:val="28"/>
          <w:szCs w:val="28"/>
        </w:rPr>
        <w:sym w:font="Abo-thar" w:char="F061"/>
      </w:r>
      <w:r w:rsidRPr="00F76E63">
        <w:rPr>
          <w:rFonts w:hint="cs"/>
          <w:sz w:val="28"/>
          <w:szCs w:val="28"/>
          <w:rtl/>
        </w:rPr>
        <w:t xml:space="preserve"> </w:t>
      </w:r>
      <w:r w:rsidRPr="00F76E63">
        <w:rPr>
          <w:sz w:val="28"/>
          <w:szCs w:val="28"/>
          <w:rtl/>
        </w:rPr>
        <w:t xml:space="preserve">مما كان نزل به من ذلك ونزلت هذه السورة.ولا يخفى أن ثأثير السحر في نفسه عليه السلام حتى يصل به الأمر إلى أن يظن أنه يفعل شيئًا وهو لا يفعله، ليس من قبيل تأثير الأمراض في الأبدان، ولا من قبيل عروض السهو والنسيان في بعض الأمور العادية، بل هو ماس بالعقل، آخذ بالروح، وهو مما يصدّق قول المشركين فيه: </w:t>
      </w:r>
      <w:r w:rsidR="00822965" w:rsidRPr="00F76E63">
        <w:rPr>
          <w:sz w:val="28"/>
          <w:szCs w:val="28"/>
          <w:rtl/>
        </w:rPr>
        <w:t>﴿</w:t>
      </w:r>
      <w:r w:rsidRPr="00F76E63">
        <w:rPr>
          <w:sz w:val="28"/>
          <w:szCs w:val="28"/>
          <w:rtl/>
        </w:rPr>
        <w:t>إن تتّبعون إلاّ رجلاً مسحورًا</w:t>
      </w:r>
      <w:r w:rsidR="00822965" w:rsidRPr="00F76E63">
        <w:rPr>
          <w:sz w:val="28"/>
          <w:szCs w:val="28"/>
          <w:rtl/>
        </w:rPr>
        <w:t>﴾</w:t>
      </w:r>
      <w:r w:rsidRPr="00F76E63">
        <w:rPr>
          <w:rFonts w:hint="cs"/>
          <w:sz w:val="28"/>
          <w:szCs w:val="28"/>
          <w:rtl/>
        </w:rPr>
        <w:t xml:space="preserve">، </w:t>
      </w:r>
      <w:r w:rsidRPr="00F76E63">
        <w:rPr>
          <w:sz w:val="28"/>
          <w:szCs w:val="28"/>
          <w:rtl/>
        </w:rPr>
        <w:t>وليس المسحور عندهم إلا من خولط في عقله، وخيّل له أن شيئًا يقع وهو لا يقع، فيخيّل إليه أنه يوحى إليه ولا يوحى إليه.</w:t>
      </w:r>
      <w:r w:rsidRPr="00F76E63">
        <w:rPr>
          <w:rFonts w:hint="cs"/>
          <w:sz w:val="28"/>
          <w:szCs w:val="28"/>
          <w:rtl/>
        </w:rPr>
        <w:t xml:space="preserve"> </w:t>
      </w:r>
      <w:r w:rsidRPr="00F76E63">
        <w:rPr>
          <w:sz w:val="28"/>
          <w:szCs w:val="28"/>
          <w:rtl/>
        </w:rPr>
        <w:t>وقد كان كثير من المقلّدين الذين لا يعقلون ما هي النبوة وما يجب لها أن الخبر بتأثير السحر في النفس الشريفة قد صح، فيلزم الاعتقاد به، وعدم التصديق به من بدع المبتدعين، لأنه ضرب من إنكار السحر، وقد جاء القرآن بصحة السحر.</w:t>
      </w:r>
      <w:r w:rsidRPr="00F76E63">
        <w:rPr>
          <w:rFonts w:hint="cs"/>
          <w:sz w:val="28"/>
          <w:szCs w:val="28"/>
          <w:rtl/>
        </w:rPr>
        <w:t xml:space="preserve"> </w:t>
      </w:r>
      <w:r w:rsidRPr="00F76E63">
        <w:rPr>
          <w:sz w:val="28"/>
          <w:szCs w:val="28"/>
          <w:rtl/>
        </w:rPr>
        <w:t xml:space="preserve">فانظر كيف ينقلب الدين الصحيح، والحق الصريح في نظر المقلّد بدعة، نعوذ بالله، يحتج على ثبوت السحر، ويعرض عن القرآن في نفيه السحر عنه </w:t>
      </w:r>
      <w:r w:rsidRPr="00F76E63">
        <w:rPr>
          <w:sz w:val="28"/>
          <w:szCs w:val="28"/>
        </w:rPr>
        <w:sym w:font="Abo-thar" w:char="F061"/>
      </w:r>
      <w:r w:rsidRPr="00F76E63">
        <w:rPr>
          <w:rFonts w:hint="cs"/>
          <w:sz w:val="28"/>
          <w:szCs w:val="28"/>
          <w:rtl/>
        </w:rPr>
        <w:t xml:space="preserve"> </w:t>
      </w:r>
      <w:r w:rsidRPr="00F76E63">
        <w:rPr>
          <w:sz w:val="28"/>
          <w:szCs w:val="28"/>
          <w:rtl/>
        </w:rPr>
        <w:t>وعدّه من افتراء المشركين عليه، ويؤول في هذه ولا يؤول في تلك، مع أن الذي قصده المشركون ظاهر لأنّهم كانوا يقولون: إن الشيطان يلابسه عليه السلام، وملابسة الشيطان تعرف بالسحر عندهم وضرب من ضروبه، وهو بعينه أثر السحر الذي نسب إلى لبيد، فإنه قد خالط عقله وإدراكه في زعمهم</w:t>
      </w:r>
      <w:r w:rsidRPr="00F76E63">
        <w:rPr>
          <w:rFonts w:hint="cs"/>
          <w:sz w:val="28"/>
          <w:szCs w:val="28"/>
          <w:rtl/>
        </w:rPr>
        <w:t>)</w:t>
      </w:r>
      <w:r w:rsidRPr="00F76E63">
        <w:rPr>
          <w:rStyle w:val="af0"/>
          <w:sz w:val="28"/>
          <w:szCs w:val="28"/>
          <w:rtl/>
        </w:rPr>
        <w:t>(</w:t>
      </w:r>
      <w:r w:rsidRPr="00F76E63">
        <w:rPr>
          <w:rStyle w:val="af0"/>
          <w:sz w:val="28"/>
          <w:szCs w:val="28"/>
          <w:rtl/>
        </w:rPr>
        <w:footnoteReference w:id="183"/>
      </w:r>
      <w:r w:rsidRPr="00F76E63">
        <w:rPr>
          <w:rStyle w:val="af0"/>
          <w:sz w:val="28"/>
          <w:szCs w:val="28"/>
          <w:rtl/>
        </w:rPr>
        <w:t>)</w:t>
      </w:r>
      <w:r w:rsidRPr="00F76E63">
        <w:rPr>
          <w:rFonts w:hint="cs"/>
          <w:sz w:val="28"/>
          <w:szCs w:val="28"/>
          <w:rtl/>
          <w:lang w:bidi="ar-SA"/>
        </w:rPr>
        <w:t xml:space="preserve"> </w:t>
      </w:r>
    </w:p>
    <w:p w14:paraId="2AB10B9A" w14:textId="77777777" w:rsidR="00854160" w:rsidRPr="00F76E63" w:rsidRDefault="00854160" w:rsidP="00854160">
      <w:pPr>
        <w:pStyle w:val="aaac"/>
        <w:rPr>
          <w:sz w:val="28"/>
          <w:szCs w:val="28"/>
          <w:rtl/>
          <w:lang w:bidi="ar-SA"/>
        </w:rPr>
      </w:pPr>
      <w:r w:rsidRPr="00F76E63">
        <w:rPr>
          <w:rFonts w:hint="cs"/>
          <w:sz w:val="28"/>
          <w:szCs w:val="28"/>
          <w:rtl/>
          <w:lang w:bidi="ar-SA"/>
        </w:rPr>
        <w:t xml:space="preserve">ومن المحدثين الذين لم يستسيغوا حديث السحر محمد رشيد رضا، وقد كان موقفه ذلك سببا في تأليف الشيخ </w:t>
      </w:r>
      <w:r w:rsidRPr="00F76E63">
        <w:rPr>
          <w:sz w:val="28"/>
          <w:szCs w:val="28"/>
          <w:rtl/>
          <w:lang w:bidi="ar-SA"/>
        </w:rPr>
        <w:t xml:space="preserve">مقبل الوادعي </w:t>
      </w:r>
      <w:r w:rsidRPr="00F76E63">
        <w:rPr>
          <w:rFonts w:hint="cs"/>
          <w:sz w:val="28"/>
          <w:szCs w:val="28"/>
          <w:rtl/>
          <w:lang w:bidi="ar-SA"/>
        </w:rPr>
        <w:t xml:space="preserve">ـ وهو علم كبير من أعلام السنة المذهبية ـ رسالة في الدفاع </w:t>
      </w:r>
      <w:r w:rsidRPr="00F76E63">
        <w:rPr>
          <w:rFonts w:hint="cs"/>
          <w:sz w:val="28"/>
          <w:szCs w:val="28"/>
          <w:rtl/>
          <w:lang w:bidi="ar-SA"/>
        </w:rPr>
        <w:lastRenderedPageBreak/>
        <w:t xml:space="preserve">عن سحر النبي </w:t>
      </w:r>
      <w:r w:rsidRPr="00F76E63">
        <w:rPr>
          <w:rFonts w:hint="cs"/>
          <w:sz w:val="28"/>
          <w:szCs w:val="28"/>
          <w:lang w:bidi="ar-SA"/>
        </w:rPr>
        <w:sym w:font="Abo-thar" w:char="F061"/>
      </w:r>
      <w:r w:rsidRPr="00F76E63">
        <w:rPr>
          <w:rFonts w:hint="cs"/>
          <w:sz w:val="28"/>
          <w:szCs w:val="28"/>
          <w:rtl/>
          <w:lang w:bidi="ar-SA"/>
        </w:rPr>
        <w:t>،</w:t>
      </w:r>
      <w:r w:rsidR="000B5C31" w:rsidRPr="00F76E63">
        <w:rPr>
          <w:rFonts w:hint="cs"/>
          <w:sz w:val="28"/>
          <w:szCs w:val="28"/>
          <w:rtl/>
          <w:lang w:bidi="ar-SA"/>
        </w:rPr>
        <w:t xml:space="preserve"> </w:t>
      </w:r>
      <w:r w:rsidRPr="00F76E63">
        <w:rPr>
          <w:rFonts w:hint="cs"/>
          <w:sz w:val="28"/>
          <w:szCs w:val="28"/>
          <w:rtl/>
          <w:lang w:bidi="ar-SA"/>
        </w:rPr>
        <w:t>سماها (</w:t>
      </w:r>
      <w:r w:rsidRPr="00F76E63">
        <w:rPr>
          <w:sz w:val="28"/>
          <w:szCs w:val="28"/>
          <w:rtl/>
          <w:lang w:bidi="ar-SA"/>
        </w:rPr>
        <w:t>ردود أهل العلم على الطاعنين في حديث السحر</w:t>
      </w:r>
      <w:r w:rsidRPr="00F76E63">
        <w:rPr>
          <w:rFonts w:hint="cs"/>
          <w:sz w:val="28"/>
          <w:szCs w:val="28"/>
          <w:rtl/>
          <w:lang w:bidi="ar-SA"/>
        </w:rPr>
        <w:t xml:space="preserve">)، ومما جاء في مقدمتها قوله: (إن </w:t>
      </w:r>
      <w:r w:rsidRPr="00F76E63">
        <w:rPr>
          <w:sz w:val="28"/>
          <w:szCs w:val="28"/>
          <w:rtl/>
          <w:lang w:bidi="ar-SA"/>
        </w:rPr>
        <w:t>من الأمر بالمعروف والنهي عن المنكر، ومن الدعوة إلى الله بل ومن الجهاد في سبيل الله بيان عقيدة أهل السنة والجماعة والذّب عنها، وكشف عوار أهل البدع والملحدين والتحذير منهم</w:t>
      </w:r>
      <w:r w:rsidRPr="00F76E63">
        <w:rPr>
          <w:rFonts w:hint="cs"/>
          <w:sz w:val="28"/>
          <w:szCs w:val="28"/>
          <w:rtl/>
          <w:lang w:bidi="ar-SA"/>
        </w:rPr>
        <w:t xml:space="preserve">.. </w:t>
      </w:r>
      <w:r w:rsidRPr="00F76E63">
        <w:rPr>
          <w:sz w:val="28"/>
          <w:szCs w:val="28"/>
          <w:rtl/>
          <w:lang w:bidi="ar-SA"/>
        </w:rPr>
        <w:t>وجزى الله أهل السنة خيرًا فهم من زمن قديم يتصدون لأهل البدع، حتى فضّل بعضهم الرّدّ على أهل البدع على الجهاد في سبيل الله.</w:t>
      </w:r>
      <w:r w:rsidRPr="00F76E63">
        <w:rPr>
          <w:rFonts w:hint="cs"/>
          <w:sz w:val="28"/>
          <w:szCs w:val="28"/>
          <w:rtl/>
          <w:lang w:bidi="ar-SA"/>
        </w:rPr>
        <w:t xml:space="preserve">. </w:t>
      </w:r>
      <w:r w:rsidRPr="00F76E63">
        <w:rPr>
          <w:sz w:val="28"/>
          <w:szCs w:val="28"/>
          <w:rtl/>
          <w:lang w:bidi="ar-SA"/>
        </w:rPr>
        <w:t>وفي هذا الزمن شاع وذاع أن جمال الدين الأفغاني، ومحمد عبده المصري، ومحمد رشيد رضا، من المجددين وأنّهم علماء الفكر الحر، فقام غير واحد من المعاصرين ببيان ضلالهم وأنّهم مجدّدون للضلال وترهات الإعتزال فعلمت حقيقتهم</w:t>
      </w:r>
      <w:r w:rsidRPr="00F76E63">
        <w:rPr>
          <w:rFonts w:hint="cs"/>
          <w:sz w:val="28"/>
          <w:szCs w:val="28"/>
          <w:rtl/>
          <w:lang w:bidi="ar-SA"/>
        </w:rPr>
        <w:t xml:space="preserve">.. </w:t>
      </w:r>
      <w:r w:rsidRPr="00F76E63">
        <w:rPr>
          <w:sz w:val="28"/>
          <w:szCs w:val="28"/>
          <w:rtl/>
          <w:lang w:bidi="ar-SA"/>
        </w:rPr>
        <w:t>فصارت معرفة ضلالهم كلمة إجماع بين أهل السنة، لكن محمد رشيد رضا لم يوفّ حقه واغترّ بعض الناس ببعض كلماته في الردود على بعض أهل البدع، وما يدري أن عنده من البدع والضلال ما يقاربهم</w:t>
      </w:r>
      <w:r w:rsidRPr="00F76E63">
        <w:rPr>
          <w:rFonts w:hint="cs"/>
          <w:sz w:val="28"/>
          <w:szCs w:val="28"/>
          <w:rtl/>
          <w:lang w:bidi="ar-SA"/>
        </w:rPr>
        <w:t>..</w:t>
      </w:r>
      <w:r w:rsidRPr="00F76E63">
        <w:rPr>
          <w:sz w:val="28"/>
          <w:szCs w:val="28"/>
          <w:rtl/>
          <w:lang w:bidi="ar-SA"/>
        </w:rPr>
        <w:t xml:space="preserve"> لذا رأيت أن أكتب هذه الرسالة الموسومة بـ</w:t>
      </w:r>
      <w:r w:rsidRPr="00F76E63">
        <w:rPr>
          <w:rFonts w:hint="cs"/>
          <w:sz w:val="28"/>
          <w:szCs w:val="28"/>
          <w:rtl/>
          <w:lang w:bidi="ar-SA"/>
        </w:rPr>
        <w:t xml:space="preserve"> (</w:t>
      </w:r>
      <w:r w:rsidRPr="00F76E63">
        <w:rPr>
          <w:sz w:val="28"/>
          <w:szCs w:val="28"/>
          <w:rtl/>
          <w:lang w:bidi="ar-SA"/>
        </w:rPr>
        <w:t>ردود أهل العلم على الطاعنين في حديث السحر وبيان بعد محمد رشيد رضا عن السلفية</w:t>
      </w:r>
      <w:r w:rsidRPr="00F76E63">
        <w:rPr>
          <w:rFonts w:hint="cs"/>
          <w:sz w:val="28"/>
          <w:szCs w:val="28"/>
          <w:rtl/>
          <w:lang w:bidi="ar-SA"/>
        </w:rPr>
        <w:t>)</w:t>
      </w:r>
      <w:r w:rsidRPr="00F76E63">
        <w:rPr>
          <w:rStyle w:val="af0"/>
          <w:sz w:val="28"/>
          <w:szCs w:val="28"/>
          <w:rtl/>
        </w:rPr>
        <w:t>(</w:t>
      </w:r>
      <w:r w:rsidRPr="00F76E63">
        <w:rPr>
          <w:rStyle w:val="af0"/>
          <w:sz w:val="28"/>
          <w:szCs w:val="28"/>
          <w:rtl/>
        </w:rPr>
        <w:footnoteReference w:id="184"/>
      </w:r>
      <w:r w:rsidRPr="00F76E63">
        <w:rPr>
          <w:rStyle w:val="af0"/>
          <w:sz w:val="28"/>
          <w:szCs w:val="28"/>
          <w:rtl/>
        </w:rPr>
        <w:t>)</w:t>
      </w:r>
      <w:r w:rsidRPr="00F76E63">
        <w:rPr>
          <w:rFonts w:hint="cs"/>
          <w:sz w:val="28"/>
          <w:szCs w:val="28"/>
          <w:rtl/>
          <w:lang w:bidi="ar-SA"/>
        </w:rPr>
        <w:t xml:space="preserve"> </w:t>
      </w:r>
    </w:p>
    <w:p w14:paraId="6516CCF0" w14:textId="77777777" w:rsidR="00E3247A" w:rsidRPr="00F76E63" w:rsidRDefault="004B50F8" w:rsidP="004B50F8">
      <w:pPr>
        <w:pStyle w:val="aaa1"/>
        <w:rPr>
          <w:sz w:val="28"/>
          <w:szCs w:val="28"/>
          <w:rtl/>
        </w:rPr>
      </w:pPr>
      <w:r w:rsidRPr="00F76E63">
        <w:rPr>
          <w:rFonts w:hint="cs"/>
          <w:sz w:val="28"/>
          <w:szCs w:val="28"/>
          <w:rtl/>
        </w:rPr>
        <w:lastRenderedPageBreak/>
        <w:t>هذا الكتاب</w:t>
      </w:r>
    </w:p>
    <w:p w14:paraId="36C103A8" w14:textId="77777777" w:rsidR="00167944" w:rsidRPr="00167944" w:rsidRDefault="00167944" w:rsidP="00167944">
      <w:pPr>
        <w:pStyle w:val="aaac"/>
        <w:rPr>
          <w:sz w:val="28"/>
          <w:szCs w:val="28"/>
          <w:rtl/>
        </w:rPr>
      </w:pPr>
      <w:r w:rsidRPr="00167944">
        <w:rPr>
          <w:rFonts w:hint="cs"/>
          <w:sz w:val="28"/>
          <w:szCs w:val="28"/>
          <w:rtl/>
        </w:rPr>
        <w:t xml:space="preserve">يحاول هذا الكتاب أن يكشف بعض المؤامرات التي حيكت للانحراف بالصورة المقدسة الجميلة لرسول الله </w:t>
      </w:r>
      <w:r w:rsidRPr="00167944">
        <w:rPr>
          <w:rFonts w:hint="cs"/>
          <w:sz w:val="28"/>
          <w:szCs w:val="28"/>
        </w:rPr>
        <w:sym w:font="Abo-thar" w:char="F061"/>
      </w:r>
      <w:r w:rsidRPr="00167944">
        <w:rPr>
          <w:rFonts w:hint="cs"/>
          <w:sz w:val="28"/>
          <w:szCs w:val="28"/>
          <w:rtl/>
        </w:rPr>
        <w:t xml:space="preserve"> والتي أمرنا بأن نقتدي بها ونجعلها مثلنا الأعلى.</w:t>
      </w:r>
    </w:p>
    <w:p w14:paraId="25B61029" w14:textId="77777777" w:rsidR="00167944" w:rsidRPr="00167944" w:rsidRDefault="00167944" w:rsidP="00167944">
      <w:pPr>
        <w:pStyle w:val="aaac"/>
        <w:rPr>
          <w:sz w:val="28"/>
          <w:szCs w:val="28"/>
          <w:rtl/>
        </w:rPr>
      </w:pPr>
      <w:r w:rsidRPr="00167944">
        <w:rPr>
          <w:rFonts w:hint="cs"/>
          <w:sz w:val="28"/>
          <w:szCs w:val="28"/>
          <w:rtl/>
        </w:rPr>
        <w:t xml:space="preserve">   ذلك أنه تسلل إلى تراثنا، وخاصة كتب الحديث ما يجعل من رسول الله </w:t>
      </w:r>
      <w:r w:rsidRPr="00167944">
        <w:rPr>
          <w:rFonts w:hint="cs"/>
          <w:sz w:val="28"/>
          <w:szCs w:val="28"/>
        </w:rPr>
        <w:sym w:font="Abo-thar" w:char="F061"/>
      </w:r>
      <w:r w:rsidRPr="00167944">
        <w:rPr>
          <w:rFonts w:hint="cs"/>
          <w:sz w:val="28"/>
          <w:szCs w:val="28"/>
          <w:rtl/>
        </w:rPr>
        <w:t xml:space="preserve"> شخصا مختلفا تماما عن الشخص الذي صوره القرآن الكريم، وصورته السنة النبوية الصحيحة.</w:t>
      </w:r>
    </w:p>
    <w:p w14:paraId="5496BD59" w14:textId="77777777" w:rsidR="00167944" w:rsidRPr="00167944" w:rsidRDefault="00167944" w:rsidP="00167944">
      <w:pPr>
        <w:pStyle w:val="aaac"/>
        <w:rPr>
          <w:sz w:val="28"/>
          <w:szCs w:val="28"/>
          <w:rtl/>
        </w:rPr>
      </w:pPr>
      <w:r w:rsidRPr="00167944">
        <w:rPr>
          <w:rFonts w:hint="cs"/>
          <w:sz w:val="28"/>
          <w:szCs w:val="28"/>
          <w:rtl/>
        </w:rPr>
        <w:t xml:space="preserve">    وقد قام بهذه الوظيفة التشويهية الخطيرة أصحاب القلوب المريضة، الذين </w:t>
      </w:r>
      <w:r w:rsidRPr="00167944">
        <w:rPr>
          <w:sz w:val="28"/>
          <w:szCs w:val="28"/>
          <w:rtl/>
        </w:rPr>
        <w:t>ذكر القرآن الكريم وجود</w:t>
      </w:r>
      <w:r w:rsidRPr="00167944">
        <w:rPr>
          <w:rFonts w:hint="cs"/>
          <w:sz w:val="28"/>
          <w:szCs w:val="28"/>
          <w:rtl/>
        </w:rPr>
        <w:t>هم</w:t>
      </w:r>
      <w:r w:rsidRPr="00167944">
        <w:rPr>
          <w:sz w:val="28"/>
          <w:szCs w:val="28"/>
          <w:rtl/>
        </w:rPr>
        <w:t xml:space="preserve"> في عهد رسول الله </w:t>
      </w:r>
      <w:r w:rsidRPr="00167944">
        <w:rPr>
          <w:sz w:val="28"/>
          <w:szCs w:val="28"/>
          <w:lang w:val="en-US"/>
        </w:rPr>
        <w:sym w:font="Abo-thar" w:char="F061"/>
      </w:r>
      <w:r w:rsidRPr="00167944">
        <w:rPr>
          <w:sz w:val="28"/>
          <w:szCs w:val="28"/>
          <w:rtl/>
        </w:rPr>
        <w:t>، وبين مواقفهم المختلفة من الحقائق والمعجزات الباهرات التي كانوا يرونها رأي العين.. لكنهم لسقمهم لا يبصرونها، لأن عيونهم الممتلئة بالعمش، وأنوفهم المزكومة تحول بينهم وبين إدراك الحقائق كما هي</w:t>
      </w:r>
      <w:r w:rsidRPr="00167944">
        <w:rPr>
          <w:rFonts w:hint="cs"/>
          <w:sz w:val="28"/>
          <w:szCs w:val="28"/>
          <w:rtl/>
        </w:rPr>
        <w:t>.</w:t>
      </w:r>
    </w:p>
    <w:p w14:paraId="35EAF1F9" w14:textId="77777777" w:rsidR="00167944" w:rsidRPr="00167944" w:rsidRDefault="00167944" w:rsidP="00167944">
      <w:pPr>
        <w:pStyle w:val="aaac"/>
        <w:rPr>
          <w:sz w:val="28"/>
          <w:szCs w:val="28"/>
          <w:rtl/>
        </w:rPr>
      </w:pPr>
      <w:r w:rsidRPr="00167944">
        <w:rPr>
          <w:rFonts w:hint="cs"/>
          <w:sz w:val="28"/>
          <w:szCs w:val="28"/>
          <w:rtl/>
        </w:rPr>
        <w:t xml:space="preserve">  و</w:t>
      </w:r>
      <w:r w:rsidRPr="00167944">
        <w:rPr>
          <w:sz w:val="28"/>
          <w:szCs w:val="28"/>
          <w:rtl/>
        </w:rPr>
        <w:t xml:space="preserve">المشكلة </w:t>
      </w:r>
      <w:r w:rsidRPr="00167944">
        <w:rPr>
          <w:rFonts w:hint="cs"/>
          <w:sz w:val="28"/>
          <w:szCs w:val="28"/>
          <w:rtl/>
        </w:rPr>
        <w:t xml:space="preserve">التي حصلت بعد ذلك </w:t>
      </w:r>
      <w:r w:rsidRPr="00167944">
        <w:rPr>
          <w:sz w:val="28"/>
          <w:szCs w:val="28"/>
          <w:rtl/>
        </w:rPr>
        <w:t xml:space="preserve">هي تصورنا أن هذا الصنف من الناس قد زال بمجرد وفاة رسول الله </w:t>
      </w:r>
      <w:r w:rsidRPr="00167944">
        <w:rPr>
          <w:sz w:val="28"/>
          <w:szCs w:val="28"/>
          <w:lang w:val="en-US"/>
        </w:rPr>
        <w:sym w:font="Abo-thar" w:char="F061"/>
      </w:r>
      <w:r w:rsidRPr="00167944">
        <w:rPr>
          <w:sz w:val="28"/>
          <w:szCs w:val="28"/>
          <w:lang w:val="en-US"/>
        </w:rPr>
        <w:t xml:space="preserve"> </w:t>
      </w:r>
      <w:r w:rsidRPr="00167944">
        <w:rPr>
          <w:sz w:val="28"/>
          <w:szCs w:val="28"/>
          <w:rtl/>
        </w:rPr>
        <w:t xml:space="preserve">.. </w:t>
      </w:r>
      <w:r w:rsidRPr="00167944">
        <w:rPr>
          <w:rFonts w:hint="cs"/>
          <w:sz w:val="28"/>
          <w:szCs w:val="28"/>
          <w:rtl/>
        </w:rPr>
        <w:t>ومن هذه الثغرة الأمنية الخطيرة تسلل هؤلاء ليشوهوا المعاني السامية للدين، فيحولوا سماحته عنفا، وسلامه حربا، وصفاءه كدورة، وسعيه لتحقيق كل القيم النبيلة إلى سعي لحربها والتنفير منها، وقد أعانهم على ذلك انقطاع الوحي الذي كان يكشف خططهم، ويحذر من مؤامراتهم.</w:t>
      </w:r>
    </w:p>
    <w:p w14:paraId="1151B3DA" w14:textId="77777777" w:rsidR="004B50F8" w:rsidRPr="00F76E63" w:rsidRDefault="004B50F8" w:rsidP="004B50F8">
      <w:pPr>
        <w:pStyle w:val="aaac"/>
        <w:rPr>
          <w:sz w:val="28"/>
          <w:szCs w:val="28"/>
          <w:rtl/>
        </w:rPr>
      </w:pPr>
    </w:p>
    <w:sectPr w:rsidR="004B50F8" w:rsidRPr="00F76E63" w:rsidSect="003A2229">
      <w:footerReference w:type="default" r:id="rId12"/>
      <w:footnotePr>
        <w:numRestart w:val="eachPage"/>
      </w:footnotePr>
      <w:pgSz w:w="9639" w:h="13608" w:code="9"/>
      <w:pgMar w:top="1134" w:right="1134" w:bottom="1134" w:left="1134" w:header="0" w:footer="0" w:gutter="0"/>
      <w:pgNumType w:start="5"/>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5E3157" w14:textId="77777777" w:rsidR="00461F70" w:rsidRDefault="00461F70" w:rsidP="009561FF">
      <w:pPr>
        <w:spacing w:after="0" w:line="240" w:lineRule="auto"/>
      </w:pPr>
      <w:r>
        <w:separator/>
      </w:r>
    </w:p>
  </w:endnote>
  <w:endnote w:type="continuationSeparator" w:id="0">
    <w:p w14:paraId="01645693" w14:textId="77777777" w:rsidR="00461F70" w:rsidRDefault="00461F70" w:rsidP="00956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reepy">
    <w:altName w:val="Gabriola"/>
    <w:charset w:val="00"/>
    <w:family w:val="decorative"/>
    <w:pitch w:val="variable"/>
    <w:sig w:usb0="8000002F" w:usb1="00000008" w:usb2="00000000" w:usb3="00000000" w:csb0="00000013" w:csb1="00000000"/>
  </w:font>
  <w:font w:name="Traditional Arabic">
    <w:panose1 w:val="02020603050405020304"/>
    <w:charset w:val="00"/>
    <w:family w:val="roman"/>
    <w:pitch w:val="variable"/>
    <w:sig w:usb0="00002003" w:usb1="80000000" w:usb2="00000008" w:usb3="00000000" w:csb0="00000041" w:csb1="00000000"/>
    <w:embedRegular r:id="rId1" w:subsetted="1" w:fontKey="{CC44012A-4F08-489B-BFA0-CCBA4616E4DF}"/>
    <w:embedBold r:id="rId2" w:fontKey="{138E4FD1-00D2-4601-8B81-2C2CD8F4C527}"/>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embedRegular r:id="rId3" w:subsetted="1" w:fontKey="{82ED676F-3AB2-4E15-9C4C-9C25DCBDFCD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ylotus">
    <w:panose1 w:val="02000000000000000000"/>
    <w:charset w:val="00"/>
    <w:family w:val="auto"/>
    <w:pitch w:val="variable"/>
    <w:sig w:usb0="00002007" w:usb1="80000000" w:usb2="00000008" w:usb3="00000000" w:csb0="00000043" w:csb1="00000000"/>
    <w:embedRegular r:id="rId4" w:fontKey="{9C1D23E0-86F2-4809-B1A5-41C45CEB40E2}"/>
    <w:embedBold r:id="rId5" w:fontKey="{8FB25256-C503-468A-B7EE-3F0546B2589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embedRegular r:id="rId6" w:subsetted="1" w:fontKey="{AC065F0F-12E7-467A-A56D-504F37802A83}"/>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New Romanserif">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bo-thar">
    <w:panose1 w:val="05010101010101010101"/>
    <w:charset w:val="02"/>
    <w:family w:val="auto"/>
    <w:pitch w:val="variable"/>
    <w:sig w:usb0="00000000" w:usb1="10000000" w:usb2="00000000" w:usb3="00000000" w:csb0="80000000" w:csb1="00000000"/>
    <w:embedRegular r:id="rId7" w:fontKey="{1674AD24-4AEF-432A-90F1-DD5A56738EF4}"/>
  </w:font>
  <w:font w:name="Lotus Linotype">
    <w:panose1 w:val="02000000000000000000"/>
    <w:charset w:val="00"/>
    <w:family w:val="auto"/>
    <w:pitch w:val="variable"/>
    <w:sig w:usb0="00002007" w:usb1="80000000" w:usb2="00000008" w:usb3="00000000" w:csb0="00000043" w:csb1="00000000"/>
  </w:font>
  <w:font w:name="AlWatanHeadlines-Bold">
    <w:panose1 w:val="00000700000000000000"/>
    <w:charset w:val="B2"/>
    <w:family w:val="auto"/>
    <w:pitch w:val="variable"/>
    <w:sig w:usb0="00002001" w:usb1="80000000" w:usb2="00000008" w:usb3="00000000" w:csb0="00000040" w:csb1="00000000"/>
    <w:embedRegular r:id="rId8" w:subsetted="1" w:fontKey="{D33C21DF-89AF-432E-8412-499C970B0D23}"/>
    <w:embedBold r:id="rId9" w:fontKey="{D070D3B6-BF79-4D49-99A9-D6EADA468045}"/>
  </w:font>
  <w:font w:name="Kharabeesh">
    <w:charset w:val="00"/>
    <w:family w:val="auto"/>
    <w:pitch w:val="variable"/>
    <w:sig w:usb0="800020AF" w:usb1="C000A04A" w:usb2="00000008" w:usb3="00000000" w:csb0="00000041" w:csb1="00000000"/>
  </w:font>
  <w:font w:name="Sakkal Majalla">
    <w:panose1 w:val="02000000000000000000"/>
    <w:charset w:val="00"/>
    <w:family w:val="auto"/>
    <w:pitch w:val="variable"/>
    <w:sig w:usb0="A0002027" w:usb1="80000000" w:usb2="00000108" w:usb3="00000000" w:csb0="000000D3" w:csb1="00000000"/>
    <w:embedRegular r:id="rId10" w:subsetted="1" w:fontKey="{A6929CD6-8F2B-43AE-9082-8C555569E982}"/>
  </w:font>
  <w:font w:name="AGA Arabesque">
    <w:panose1 w:val="05010101010101010101"/>
    <w:charset w:val="02"/>
    <w:family w:val="auto"/>
    <w:pitch w:val="variable"/>
    <w:sig w:usb0="00000000" w:usb1="10000000" w:usb2="00000000" w:usb3="00000000" w:csb0="80000000" w:csb1="00000000"/>
    <w:embedRegular r:id="rId11" w:fontKey="{CF8A3431-70D7-4308-9E9B-DC71EBFB58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F1A2E" w14:textId="77777777" w:rsidR="00EB69A1" w:rsidRPr="008F1154" w:rsidRDefault="00EB69A1" w:rsidP="004C4457">
    <w:pPr>
      <w:pStyle w:val="aff0"/>
      <w:jc w:val="center"/>
      <w:rPr>
        <w:rFonts w:cs="Calibri"/>
      </w:rPr>
    </w:pPr>
  </w:p>
  <w:p w14:paraId="3D8C2C94" w14:textId="77777777" w:rsidR="00EB69A1" w:rsidRPr="008F1154" w:rsidRDefault="00EB69A1">
    <w:pPr>
      <w:pStyle w:val="aff0"/>
      <w:rPr>
        <w:rFonts w:cs="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854136079"/>
      <w:docPartObj>
        <w:docPartGallery w:val="Page Numbers (Bottom of Page)"/>
        <w:docPartUnique/>
      </w:docPartObj>
    </w:sdtPr>
    <w:sdtContent>
      <w:p w14:paraId="4E5DD860" w14:textId="77777777" w:rsidR="00EB69A1" w:rsidRPr="008F1154" w:rsidRDefault="00EB69A1">
        <w:pPr>
          <w:pStyle w:val="aff0"/>
          <w:jc w:val="center"/>
          <w:rPr>
            <w:rFonts w:cs="Calibri"/>
          </w:rPr>
        </w:pPr>
        <w:r>
          <w:fldChar w:fldCharType="begin"/>
        </w:r>
        <w:r>
          <w:instrText>PAGE   \* MERGEFORMAT</w:instrText>
        </w:r>
        <w:r>
          <w:fldChar w:fldCharType="separate"/>
        </w:r>
        <w:r w:rsidRPr="003A6B1C">
          <w:rPr>
            <w:noProof/>
            <w:rtl/>
            <w:lang w:val="ar-SA"/>
          </w:rPr>
          <w:t>11</w:t>
        </w:r>
        <w:r>
          <w:fldChar w:fldCharType="end"/>
        </w:r>
      </w:p>
    </w:sdtContent>
  </w:sdt>
  <w:p w14:paraId="0142BB9D" w14:textId="77777777" w:rsidR="00EB69A1" w:rsidRPr="008F1154" w:rsidRDefault="00EB69A1">
    <w:pPr>
      <w:pStyle w:val="aff0"/>
      <w:rPr>
        <w:rFonts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E57D34" w14:textId="77777777" w:rsidR="00461F70" w:rsidRDefault="00461F70" w:rsidP="009561FF">
      <w:pPr>
        <w:spacing w:after="0" w:line="240" w:lineRule="auto"/>
      </w:pPr>
      <w:r>
        <w:separator/>
      </w:r>
    </w:p>
  </w:footnote>
  <w:footnote w:type="continuationSeparator" w:id="0">
    <w:p w14:paraId="2433BF39" w14:textId="77777777" w:rsidR="00461F70" w:rsidRDefault="00461F70" w:rsidP="009561FF">
      <w:pPr>
        <w:spacing w:after="0" w:line="240" w:lineRule="auto"/>
      </w:pPr>
      <w:r>
        <w:continuationSeparator/>
      </w:r>
    </w:p>
  </w:footnote>
  <w:footnote w:id="1">
    <w:p w14:paraId="2FEB9972"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محاسن التأويل: 9/ 578.</w:t>
      </w:r>
    </w:p>
  </w:footnote>
  <w:footnote w:id="2">
    <w:p w14:paraId="7C6A6B00"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محاسن التأويل : 9/ 578.</w:t>
      </w:r>
    </w:p>
  </w:footnote>
  <w:footnote w:id="3">
    <w:p w14:paraId="1997CEDF"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محاسن التأويل: 9/ 578.</w:t>
      </w:r>
    </w:p>
  </w:footnote>
  <w:footnote w:id="4">
    <w:p w14:paraId="6FE7FBD4"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سير أعلام النبلاء: 1/ 49.</w:t>
      </w:r>
    </w:p>
  </w:footnote>
  <w:footnote w:id="5">
    <w:p w14:paraId="31B4E469"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سير أعلام النبلاء:1/ 49.</w:t>
      </w:r>
    </w:p>
  </w:footnote>
  <w:footnote w:id="6">
    <w:p w14:paraId="03AB554F"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سير أعلام النبلاء: 1/ 49.</w:t>
      </w:r>
    </w:p>
  </w:footnote>
  <w:footnote w:id="7">
    <w:p w14:paraId="5EF45DE9"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أبو داود.</w:t>
      </w:r>
    </w:p>
  </w:footnote>
  <w:footnote w:id="8">
    <w:p w14:paraId="5FC3A5E9"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البخاري ومسلم.</w:t>
      </w:r>
    </w:p>
  </w:footnote>
  <w:footnote w:id="9">
    <w:p w14:paraId="6FC0B58E"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البخاري ومسلم.</w:t>
      </w:r>
    </w:p>
  </w:footnote>
  <w:footnote w:id="10">
    <w:p w14:paraId="4F020797"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أحمد وأبو داود.</w:t>
      </w:r>
    </w:p>
  </w:footnote>
  <w:footnote w:id="11">
    <w:p w14:paraId="1BEA0134"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أما تلك الزيادة الواردة: (حبب إلي من دنياكم النساء)، فأرى أنها موضوعة، فرسول الله </w:t>
      </w:r>
      <w:r w:rsidRPr="00EC4A6B">
        <w:rPr>
          <w:rStyle w:val="af0"/>
          <w:rFonts w:ascii="mylotus" w:hAnsi="mylotus"/>
          <w:sz w:val="24"/>
          <w:szCs w:val="24"/>
          <w:vertAlign w:val="baseline"/>
        </w:rPr>
        <w:sym w:font="Abo-thar" w:char="F061"/>
      </w:r>
      <w:r w:rsidRPr="00EC4A6B">
        <w:rPr>
          <w:rStyle w:val="af0"/>
          <w:rFonts w:ascii="mylotus" w:hAnsi="mylotus"/>
          <w:sz w:val="24"/>
          <w:szCs w:val="24"/>
          <w:vertAlign w:val="baseline"/>
          <w:rtl/>
        </w:rPr>
        <w:t xml:space="preserve"> هو سيد الزاهدين، وأعظم الزهد الزهد في هذا الجانب، وقد طبقه رسول الله </w:t>
      </w:r>
      <w:r w:rsidRPr="00EC4A6B">
        <w:rPr>
          <w:rStyle w:val="af0"/>
          <w:rFonts w:ascii="mylotus" w:hAnsi="mylotus"/>
          <w:sz w:val="24"/>
          <w:szCs w:val="24"/>
          <w:vertAlign w:val="baseline"/>
        </w:rPr>
        <w:sym w:font="Abo-thar" w:char="F061"/>
      </w:r>
      <w:r w:rsidRPr="00EC4A6B">
        <w:rPr>
          <w:rStyle w:val="af0"/>
          <w:rFonts w:ascii="mylotus" w:hAnsi="mylotus"/>
          <w:sz w:val="24"/>
          <w:szCs w:val="24"/>
          <w:vertAlign w:val="baseline"/>
          <w:rtl/>
        </w:rPr>
        <w:t xml:space="preserve"> في أحسن صوره كما شرحنا ذلك بتفصيل في كتاب [النبي المعصوم]</w:t>
      </w:r>
    </w:p>
  </w:footnote>
  <w:footnote w:id="12">
    <w:p w14:paraId="7B3CD718"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الترمذي والنسائي، وقال الترمذي: حسن صحيح.</w:t>
      </w:r>
    </w:p>
  </w:footnote>
  <w:footnote w:id="13">
    <w:p w14:paraId="68149E31" w14:textId="77777777" w:rsidR="00EB69A1" w:rsidRPr="00EC4A6B" w:rsidRDefault="00EB69A1" w:rsidP="00EC4A6B">
      <w:pPr>
        <w:pStyle w:val="aaab"/>
        <w:spacing w:line="240" w:lineRule="auto"/>
        <w:jc w:val="both"/>
        <w:rPr>
          <w:rStyle w:val="af0"/>
          <w:rFonts w:ascii="mylotus" w:hAnsi="mylotus" w:cs="mylotus"/>
          <w:kern w:val="32"/>
          <w:sz w:val="24"/>
          <w:szCs w:val="24"/>
          <w:vertAlign w:val="baseline"/>
          <w:lang w:val="fr-FR"/>
        </w:rPr>
      </w:pPr>
      <w:r w:rsidRPr="00EC4A6B">
        <w:rPr>
          <w:rStyle w:val="af0"/>
          <w:rFonts w:ascii="mylotus" w:hAnsi="mylotus" w:cs="mylotus"/>
          <w:kern w:val="32"/>
          <w:sz w:val="24"/>
          <w:szCs w:val="24"/>
          <w:vertAlign w:val="baseline"/>
          <w:rtl/>
          <w:lang w:val="fr-FR"/>
        </w:rPr>
        <w:t>(</w:t>
      </w:r>
      <w:r w:rsidRPr="00EC4A6B">
        <w:rPr>
          <w:rStyle w:val="af0"/>
          <w:rFonts w:ascii="mylotus" w:hAnsi="mylotus" w:cs="mylotus"/>
          <w:kern w:val="32"/>
          <w:sz w:val="24"/>
          <w:szCs w:val="24"/>
          <w:vertAlign w:val="baseline"/>
          <w:rtl/>
          <w:lang w:val="fr-FR"/>
        </w:rPr>
        <w:footnoteRef/>
      </w:r>
      <w:r w:rsidRPr="00EC4A6B">
        <w:rPr>
          <w:rStyle w:val="af0"/>
          <w:rFonts w:ascii="mylotus" w:hAnsi="mylotus" w:cs="mylotus"/>
          <w:kern w:val="32"/>
          <w:sz w:val="24"/>
          <w:szCs w:val="24"/>
          <w:vertAlign w:val="baseline"/>
          <w:rtl/>
          <w:lang w:val="fr-FR"/>
        </w:rPr>
        <w:t>)  منهاج السنة النبوية (7/ 179)</w:t>
      </w:r>
    </w:p>
  </w:footnote>
  <w:footnote w:id="14">
    <w:p w14:paraId="7A059BFC" w14:textId="77777777" w:rsidR="00EB69A1" w:rsidRPr="00EC4A6B" w:rsidRDefault="00EB69A1" w:rsidP="00EC4A6B">
      <w:pPr>
        <w:pStyle w:val="aaac"/>
        <w:ind w:firstLine="0"/>
        <w:rPr>
          <w:rStyle w:val="af0"/>
          <w:rFonts w:ascii="mylotus" w:hAnsi="mylotus"/>
          <w:sz w:val="24"/>
          <w:szCs w:val="24"/>
          <w:vertAlign w:val="baseline"/>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منهاج السنة النبوية (2/ 434)</w:t>
      </w:r>
    </w:p>
  </w:footnote>
  <w:footnote w:id="15">
    <w:p w14:paraId="443DF8C0" w14:textId="77777777" w:rsidR="00EB69A1" w:rsidRPr="00EC4A6B" w:rsidRDefault="00EB69A1" w:rsidP="00EC4A6B">
      <w:pPr>
        <w:pStyle w:val="aaab"/>
        <w:spacing w:line="240" w:lineRule="auto"/>
        <w:jc w:val="both"/>
        <w:rPr>
          <w:rStyle w:val="af0"/>
          <w:rFonts w:ascii="mylotus" w:hAnsi="mylotus" w:cs="mylotus"/>
          <w:kern w:val="32"/>
          <w:sz w:val="24"/>
          <w:szCs w:val="24"/>
          <w:vertAlign w:val="baseline"/>
          <w:lang w:val="fr-FR"/>
        </w:rPr>
      </w:pPr>
      <w:r w:rsidRPr="00EC4A6B">
        <w:rPr>
          <w:rStyle w:val="af0"/>
          <w:rFonts w:ascii="mylotus" w:hAnsi="mylotus" w:cs="mylotus"/>
          <w:kern w:val="32"/>
          <w:sz w:val="24"/>
          <w:szCs w:val="24"/>
          <w:vertAlign w:val="baseline"/>
          <w:rtl/>
          <w:lang w:val="fr-FR"/>
        </w:rPr>
        <w:t>(</w:t>
      </w:r>
      <w:r w:rsidRPr="00EC4A6B">
        <w:rPr>
          <w:rStyle w:val="af0"/>
          <w:rFonts w:ascii="mylotus" w:hAnsi="mylotus" w:cs="mylotus"/>
          <w:kern w:val="32"/>
          <w:sz w:val="24"/>
          <w:szCs w:val="24"/>
          <w:vertAlign w:val="baseline"/>
          <w:rtl/>
          <w:lang w:val="fr-FR"/>
        </w:rPr>
        <w:footnoteRef/>
      </w:r>
      <w:r w:rsidRPr="00EC4A6B">
        <w:rPr>
          <w:rStyle w:val="af0"/>
          <w:rFonts w:ascii="mylotus" w:hAnsi="mylotus" w:cs="mylotus"/>
          <w:kern w:val="32"/>
          <w:sz w:val="24"/>
          <w:szCs w:val="24"/>
          <w:vertAlign w:val="baseline"/>
          <w:rtl/>
          <w:lang w:val="fr-FR"/>
        </w:rPr>
        <w:t>)  منهاج السنة النبوية (2/ 430)</w:t>
      </w:r>
    </w:p>
  </w:footnote>
  <w:footnote w:id="16">
    <w:p w14:paraId="187CAE4D" w14:textId="77777777" w:rsidR="00EB69A1" w:rsidRPr="00EC4A6B" w:rsidRDefault="00EB69A1" w:rsidP="00EC4A6B">
      <w:pPr>
        <w:pStyle w:val="aaac"/>
        <w:ind w:firstLine="0"/>
        <w:rPr>
          <w:rStyle w:val="af0"/>
          <w:rFonts w:ascii="mylotus" w:hAnsi="mylotus"/>
          <w:sz w:val="24"/>
          <w:szCs w:val="24"/>
          <w:vertAlign w:val="baseline"/>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منهاج السنة النبوية (2/ 434)</w:t>
      </w:r>
    </w:p>
  </w:footnote>
  <w:footnote w:id="17">
    <w:p w14:paraId="02377D91" w14:textId="77777777" w:rsidR="00EB69A1" w:rsidRPr="00EC4A6B" w:rsidRDefault="00EB69A1" w:rsidP="00EC4A6B">
      <w:pPr>
        <w:pStyle w:val="aaab"/>
        <w:spacing w:line="240" w:lineRule="auto"/>
        <w:jc w:val="both"/>
        <w:rPr>
          <w:rStyle w:val="af0"/>
          <w:rFonts w:ascii="mylotus" w:hAnsi="mylotus" w:cs="mylotus"/>
          <w:kern w:val="32"/>
          <w:sz w:val="24"/>
          <w:szCs w:val="24"/>
          <w:vertAlign w:val="baseline"/>
          <w:lang w:val="fr-FR"/>
        </w:rPr>
      </w:pPr>
      <w:r w:rsidRPr="00EC4A6B">
        <w:rPr>
          <w:rStyle w:val="af0"/>
          <w:rFonts w:ascii="mylotus" w:hAnsi="mylotus" w:cs="mylotus"/>
          <w:kern w:val="32"/>
          <w:sz w:val="24"/>
          <w:szCs w:val="24"/>
          <w:vertAlign w:val="baseline"/>
          <w:rtl/>
          <w:lang w:val="fr-FR"/>
        </w:rPr>
        <w:t>(</w:t>
      </w:r>
      <w:r w:rsidRPr="00EC4A6B">
        <w:rPr>
          <w:rStyle w:val="af0"/>
          <w:rFonts w:ascii="mylotus" w:hAnsi="mylotus" w:cs="mylotus"/>
          <w:kern w:val="32"/>
          <w:sz w:val="24"/>
          <w:szCs w:val="24"/>
          <w:vertAlign w:val="baseline"/>
          <w:rtl/>
          <w:lang w:val="fr-FR"/>
        </w:rPr>
        <w:footnoteRef/>
      </w:r>
      <w:r w:rsidRPr="00EC4A6B">
        <w:rPr>
          <w:rStyle w:val="af0"/>
          <w:rFonts w:ascii="mylotus" w:hAnsi="mylotus" w:cs="mylotus"/>
          <w:kern w:val="32"/>
          <w:sz w:val="24"/>
          <w:szCs w:val="24"/>
          <w:vertAlign w:val="baseline"/>
          <w:rtl/>
          <w:lang w:val="fr-FR"/>
        </w:rPr>
        <w:t>)  منهاج السنة النبوية (2/ 397)</w:t>
      </w:r>
    </w:p>
  </w:footnote>
  <w:footnote w:id="18">
    <w:p w14:paraId="25D8E2FE" w14:textId="77777777" w:rsidR="00EB69A1" w:rsidRPr="00EC4A6B" w:rsidRDefault="00EB69A1" w:rsidP="00EC4A6B">
      <w:pPr>
        <w:pStyle w:val="aaab"/>
        <w:spacing w:line="240" w:lineRule="auto"/>
        <w:jc w:val="both"/>
        <w:rPr>
          <w:rStyle w:val="af0"/>
          <w:rFonts w:ascii="mylotus" w:hAnsi="mylotus" w:cs="mylotus"/>
          <w:kern w:val="32"/>
          <w:sz w:val="24"/>
          <w:szCs w:val="24"/>
          <w:vertAlign w:val="baseline"/>
          <w:lang w:val="fr-FR"/>
        </w:rPr>
      </w:pPr>
      <w:r w:rsidRPr="00EC4A6B">
        <w:rPr>
          <w:rStyle w:val="af0"/>
          <w:rFonts w:ascii="mylotus" w:hAnsi="mylotus" w:cs="mylotus"/>
          <w:kern w:val="32"/>
          <w:sz w:val="24"/>
          <w:szCs w:val="24"/>
          <w:vertAlign w:val="baseline"/>
          <w:rtl/>
          <w:lang w:val="fr-FR"/>
        </w:rPr>
        <w:t>(</w:t>
      </w:r>
      <w:r w:rsidRPr="00EC4A6B">
        <w:rPr>
          <w:rStyle w:val="af0"/>
          <w:rFonts w:ascii="mylotus" w:hAnsi="mylotus" w:cs="mylotus"/>
          <w:kern w:val="32"/>
          <w:sz w:val="24"/>
          <w:szCs w:val="24"/>
          <w:vertAlign w:val="baseline"/>
          <w:rtl/>
          <w:lang w:val="fr-FR"/>
        </w:rPr>
        <w:footnoteRef/>
      </w:r>
      <w:r w:rsidRPr="00EC4A6B">
        <w:rPr>
          <w:rStyle w:val="af0"/>
          <w:rFonts w:ascii="mylotus" w:hAnsi="mylotus" w:cs="mylotus"/>
          <w:kern w:val="32"/>
          <w:sz w:val="24"/>
          <w:szCs w:val="24"/>
          <w:vertAlign w:val="baseline"/>
          <w:rtl/>
          <w:lang w:val="fr-FR"/>
        </w:rPr>
        <w:t>)  منهاج السنة النبوية (2/ 398)</w:t>
      </w:r>
    </w:p>
  </w:footnote>
  <w:footnote w:id="19">
    <w:p w14:paraId="0C88F06A" w14:textId="77777777" w:rsidR="00EB69A1" w:rsidRPr="00EC4A6B" w:rsidRDefault="00EB69A1" w:rsidP="00EC4A6B">
      <w:pPr>
        <w:pStyle w:val="aaab"/>
        <w:spacing w:line="240" w:lineRule="auto"/>
        <w:jc w:val="both"/>
        <w:rPr>
          <w:rStyle w:val="af0"/>
          <w:rFonts w:ascii="mylotus" w:hAnsi="mylotus" w:cs="mylotus"/>
          <w:kern w:val="32"/>
          <w:sz w:val="24"/>
          <w:szCs w:val="24"/>
          <w:vertAlign w:val="baseline"/>
          <w:lang w:val="fr-FR"/>
        </w:rPr>
      </w:pPr>
      <w:r w:rsidRPr="00EC4A6B">
        <w:rPr>
          <w:rStyle w:val="af0"/>
          <w:rFonts w:ascii="mylotus" w:hAnsi="mylotus" w:cs="mylotus"/>
          <w:kern w:val="32"/>
          <w:sz w:val="24"/>
          <w:szCs w:val="24"/>
          <w:vertAlign w:val="baseline"/>
          <w:rtl/>
          <w:lang w:val="fr-FR"/>
        </w:rPr>
        <w:t>(</w:t>
      </w:r>
      <w:r w:rsidRPr="00EC4A6B">
        <w:rPr>
          <w:rStyle w:val="af0"/>
          <w:rFonts w:ascii="mylotus" w:hAnsi="mylotus" w:cs="mylotus"/>
          <w:kern w:val="32"/>
          <w:sz w:val="24"/>
          <w:szCs w:val="24"/>
          <w:vertAlign w:val="baseline"/>
          <w:rtl/>
          <w:lang w:val="fr-FR"/>
        </w:rPr>
        <w:footnoteRef/>
      </w:r>
      <w:r w:rsidRPr="00EC4A6B">
        <w:rPr>
          <w:rStyle w:val="af0"/>
          <w:rFonts w:ascii="mylotus" w:hAnsi="mylotus" w:cs="mylotus"/>
          <w:kern w:val="32"/>
          <w:sz w:val="24"/>
          <w:szCs w:val="24"/>
          <w:vertAlign w:val="baseline"/>
          <w:rtl/>
          <w:lang w:val="fr-FR"/>
        </w:rPr>
        <w:t>)  منهاج السنة:2/413.</w:t>
      </w:r>
    </w:p>
  </w:footnote>
  <w:footnote w:id="20">
    <w:p w14:paraId="7C7BB738" w14:textId="77777777" w:rsidR="00EB69A1" w:rsidRPr="00EC4A6B" w:rsidRDefault="00EB69A1" w:rsidP="00EC4A6B">
      <w:pPr>
        <w:pStyle w:val="aaab"/>
        <w:spacing w:line="240" w:lineRule="auto"/>
        <w:jc w:val="both"/>
        <w:rPr>
          <w:rStyle w:val="af0"/>
          <w:rFonts w:ascii="mylotus" w:hAnsi="mylotus" w:cs="mylotus"/>
          <w:kern w:val="32"/>
          <w:sz w:val="24"/>
          <w:szCs w:val="24"/>
          <w:vertAlign w:val="baseline"/>
          <w:lang w:val="fr-FR"/>
        </w:rPr>
      </w:pPr>
      <w:r w:rsidRPr="00EC4A6B">
        <w:rPr>
          <w:rStyle w:val="af0"/>
          <w:rFonts w:ascii="mylotus" w:hAnsi="mylotus" w:cs="mylotus"/>
          <w:kern w:val="32"/>
          <w:sz w:val="24"/>
          <w:szCs w:val="24"/>
          <w:vertAlign w:val="baseline"/>
          <w:rtl/>
          <w:lang w:val="fr-FR"/>
        </w:rPr>
        <w:t>(</w:t>
      </w:r>
      <w:r w:rsidRPr="00EC4A6B">
        <w:rPr>
          <w:rStyle w:val="af0"/>
          <w:rFonts w:ascii="mylotus" w:hAnsi="mylotus" w:cs="mylotus"/>
          <w:kern w:val="32"/>
          <w:sz w:val="24"/>
          <w:szCs w:val="24"/>
          <w:vertAlign w:val="baseline"/>
          <w:rtl/>
          <w:lang w:val="fr-FR"/>
        </w:rPr>
        <w:footnoteRef/>
      </w:r>
      <w:r w:rsidRPr="00EC4A6B">
        <w:rPr>
          <w:rStyle w:val="af0"/>
          <w:rFonts w:ascii="mylotus" w:hAnsi="mylotus" w:cs="mylotus"/>
          <w:kern w:val="32"/>
          <w:sz w:val="24"/>
          <w:szCs w:val="24"/>
          <w:vertAlign w:val="baseline"/>
          <w:rtl/>
          <w:lang w:val="fr-FR"/>
        </w:rPr>
        <w:t>)  مجموع الفتاوى (15/ 30)</w:t>
      </w:r>
    </w:p>
  </w:footnote>
  <w:footnote w:id="21">
    <w:p w14:paraId="3130DFB2" w14:textId="77777777" w:rsidR="00EB69A1" w:rsidRPr="00EC4A6B" w:rsidRDefault="00EB69A1" w:rsidP="00EC4A6B">
      <w:pPr>
        <w:pStyle w:val="aaab"/>
        <w:spacing w:line="240" w:lineRule="auto"/>
        <w:jc w:val="both"/>
        <w:rPr>
          <w:rStyle w:val="af0"/>
          <w:rFonts w:ascii="mylotus" w:hAnsi="mylotus" w:cs="mylotus"/>
          <w:kern w:val="32"/>
          <w:sz w:val="24"/>
          <w:szCs w:val="24"/>
          <w:vertAlign w:val="baseline"/>
          <w:lang w:val="fr-FR"/>
        </w:rPr>
      </w:pPr>
      <w:r w:rsidRPr="00EC4A6B">
        <w:rPr>
          <w:rStyle w:val="af0"/>
          <w:rFonts w:ascii="mylotus" w:hAnsi="mylotus" w:cs="mylotus"/>
          <w:kern w:val="32"/>
          <w:sz w:val="24"/>
          <w:szCs w:val="24"/>
          <w:vertAlign w:val="baseline"/>
          <w:rtl/>
          <w:lang w:val="fr-FR"/>
        </w:rPr>
        <w:t>(</w:t>
      </w:r>
      <w:r w:rsidRPr="00EC4A6B">
        <w:rPr>
          <w:rStyle w:val="af0"/>
          <w:rFonts w:ascii="mylotus" w:hAnsi="mylotus" w:cs="mylotus"/>
          <w:kern w:val="32"/>
          <w:sz w:val="24"/>
          <w:szCs w:val="24"/>
          <w:vertAlign w:val="baseline"/>
          <w:rtl/>
          <w:lang w:val="fr-FR"/>
        </w:rPr>
        <w:footnoteRef/>
      </w:r>
      <w:r w:rsidRPr="00EC4A6B">
        <w:rPr>
          <w:rStyle w:val="af0"/>
          <w:rFonts w:ascii="mylotus" w:hAnsi="mylotus" w:cs="mylotus"/>
          <w:kern w:val="32"/>
          <w:sz w:val="24"/>
          <w:szCs w:val="24"/>
          <w:vertAlign w:val="baseline"/>
          <w:rtl/>
          <w:lang w:val="fr-FR"/>
        </w:rPr>
        <w:t>)  مجموع الفتاوى (15/ 30)</w:t>
      </w:r>
    </w:p>
  </w:footnote>
  <w:footnote w:id="22">
    <w:p w14:paraId="3B028F59" w14:textId="77777777" w:rsidR="00EB69A1" w:rsidRPr="00EC4A6B" w:rsidRDefault="00EB69A1" w:rsidP="00EC4A6B">
      <w:pPr>
        <w:pStyle w:val="aaac"/>
        <w:ind w:firstLine="0"/>
        <w:rPr>
          <w:rStyle w:val="af0"/>
          <w:rFonts w:ascii="mylotus" w:hAnsi="mylotus"/>
          <w:sz w:val="24"/>
          <w:szCs w:val="24"/>
          <w:vertAlign w:val="baseline"/>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مجموع الفتاوى (15/ 31)</w:t>
      </w:r>
    </w:p>
  </w:footnote>
  <w:footnote w:id="23">
    <w:p w14:paraId="6C422172" w14:textId="77777777" w:rsidR="00EB69A1" w:rsidRPr="00EC4A6B" w:rsidRDefault="00EB69A1" w:rsidP="00EC4A6B">
      <w:pPr>
        <w:pStyle w:val="aaab"/>
        <w:spacing w:line="240" w:lineRule="auto"/>
        <w:jc w:val="both"/>
        <w:rPr>
          <w:rStyle w:val="af0"/>
          <w:rFonts w:ascii="mylotus" w:hAnsi="mylotus" w:cs="mylotus"/>
          <w:kern w:val="32"/>
          <w:sz w:val="24"/>
          <w:szCs w:val="24"/>
          <w:vertAlign w:val="baseline"/>
          <w:lang w:val="fr-FR"/>
        </w:rPr>
      </w:pPr>
      <w:r w:rsidRPr="00EC4A6B">
        <w:rPr>
          <w:rStyle w:val="af0"/>
          <w:rFonts w:ascii="mylotus" w:hAnsi="mylotus" w:cs="mylotus"/>
          <w:kern w:val="32"/>
          <w:sz w:val="24"/>
          <w:szCs w:val="24"/>
          <w:vertAlign w:val="baseline"/>
          <w:rtl/>
          <w:lang w:val="fr-FR"/>
        </w:rPr>
        <w:t>(</w:t>
      </w:r>
      <w:r w:rsidRPr="00EC4A6B">
        <w:rPr>
          <w:rStyle w:val="af0"/>
          <w:rFonts w:ascii="mylotus" w:hAnsi="mylotus" w:cs="mylotus"/>
          <w:kern w:val="32"/>
          <w:sz w:val="24"/>
          <w:szCs w:val="24"/>
          <w:vertAlign w:val="baseline"/>
          <w:rtl/>
          <w:lang w:val="fr-FR"/>
        </w:rPr>
        <w:footnoteRef/>
      </w:r>
      <w:r w:rsidRPr="00EC4A6B">
        <w:rPr>
          <w:rStyle w:val="af0"/>
          <w:rFonts w:ascii="mylotus" w:hAnsi="mylotus" w:cs="mylotus"/>
          <w:kern w:val="32"/>
          <w:sz w:val="24"/>
          <w:szCs w:val="24"/>
          <w:vertAlign w:val="baseline"/>
          <w:rtl/>
          <w:lang w:val="fr-FR"/>
        </w:rPr>
        <w:t>)  شرح الطحاوية لصالح آل الشيخ ، ص: 84.</w:t>
      </w:r>
    </w:p>
  </w:footnote>
  <w:footnote w:id="24">
    <w:p w14:paraId="400A03A2" w14:textId="77777777" w:rsidR="00EB69A1" w:rsidRPr="00EC4A6B" w:rsidRDefault="00EB69A1" w:rsidP="00EC4A6B">
      <w:pPr>
        <w:pStyle w:val="aaab"/>
        <w:spacing w:line="240" w:lineRule="auto"/>
        <w:jc w:val="both"/>
        <w:rPr>
          <w:rStyle w:val="af0"/>
          <w:rFonts w:ascii="mylotus" w:hAnsi="mylotus" w:cs="mylotus"/>
          <w:kern w:val="32"/>
          <w:sz w:val="24"/>
          <w:szCs w:val="24"/>
          <w:vertAlign w:val="baseline"/>
          <w:lang w:val="fr-FR"/>
        </w:rPr>
      </w:pPr>
      <w:r w:rsidRPr="00EC4A6B">
        <w:rPr>
          <w:rStyle w:val="af0"/>
          <w:rFonts w:ascii="mylotus" w:hAnsi="mylotus" w:cs="mylotus"/>
          <w:kern w:val="32"/>
          <w:sz w:val="24"/>
          <w:szCs w:val="24"/>
          <w:vertAlign w:val="baseline"/>
          <w:rtl/>
          <w:lang w:val="fr-FR"/>
        </w:rPr>
        <w:t>(</w:t>
      </w:r>
      <w:r w:rsidRPr="00EC4A6B">
        <w:rPr>
          <w:rStyle w:val="af0"/>
          <w:rFonts w:ascii="mylotus" w:hAnsi="mylotus" w:cs="mylotus"/>
          <w:kern w:val="32"/>
          <w:sz w:val="24"/>
          <w:szCs w:val="24"/>
          <w:vertAlign w:val="baseline"/>
          <w:rtl/>
          <w:lang w:val="fr-FR"/>
        </w:rPr>
        <w:footnoteRef/>
      </w:r>
      <w:r w:rsidRPr="00EC4A6B">
        <w:rPr>
          <w:rStyle w:val="af0"/>
          <w:rFonts w:ascii="mylotus" w:hAnsi="mylotus" w:cs="mylotus"/>
          <w:kern w:val="32"/>
          <w:sz w:val="24"/>
          <w:szCs w:val="24"/>
          <w:vertAlign w:val="baseline"/>
          <w:rtl/>
          <w:lang w:val="fr-FR"/>
        </w:rPr>
        <w:t>)  شرح الطحاوية لصالح آل الشيخ ، ص: 86.</w:t>
      </w:r>
    </w:p>
  </w:footnote>
  <w:footnote w:id="25">
    <w:p w14:paraId="5B3A2302" w14:textId="77777777" w:rsidR="00EB69A1" w:rsidRPr="00EC4A6B" w:rsidRDefault="00EB69A1" w:rsidP="00EC4A6B">
      <w:pPr>
        <w:pStyle w:val="aaab"/>
        <w:spacing w:line="240" w:lineRule="auto"/>
        <w:jc w:val="both"/>
        <w:rPr>
          <w:rStyle w:val="af0"/>
          <w:rFonts w:ascii="mylotus" w:hAnsi="mylotus" w:cs="mylotus"/>
          <w:kern w:val="32"/>
          <w:sz w:val="24"/>
          <w:szCs w:val="24"/>
          <w:vertAlign w:val="baseline"/>
          <w:lang w:val="fr-FR"/>
        </w:rPr>
      </w:pPr>
      <w:r w:rsidRPr="00EC4A6B">
        <w:rPr>
          <w:rStyle w:val="af0"/>
          <w:rFonts w:ascii="mylotus" w:hAnsi="mylotus" w:cs="mylotus"/>
          <w:kern w:val="32"/>
          <w:sz w:val="24"/>
          <w:szCs w:val="24"/>
          <w:vertAlign w:val="baseline"/>
          <w:rtl/>
          <w:lang w:val="fr-FR"/>
        </w:rPr>
        <w:t>(</w:t>
      </w:r>
      <w:r w:rsidRPr="00EC4A6B">
        <w:rPr>
          <w:rStyle w:val="af0"/>
          <w:rFonts w:ascii="mylotus" w:hAnsi="mylotus" w:cs="mylotus"/>
          <w:kern w:val="32"/>
          <w:sz w:val="24"/>
          <w:szCs w:val="24"/>
          <w:vertAlign w:val="baseline"/>
          <w:rtl/>
          <w:lang w:val="fr-FR"/>
        </w:rPr>
        <w:footnoteRef/>
      </w:r>
      <w:r w:rsidRPr="00EC4A6B">
        <w:rPr>
          <w:rStyle w:val="af0"/>
          <w:rFonts w:ascii="mylotus" w:hAnsi="mylotus" w:cs="mylotus"/>
          <w:kern w:val="32"/>
          <w:sz w:val="24"/>
          <w:szCs w:val="24"/>
          <w:vertAlign w:val="baseline"/>
          <w:rtl/>
          <w:lang w:val="fr-FR"/>
        </w:rPr>
        <w:t>)  اقتضاء الصراط المستقيم لمخالفة أصحاب الجحيم (2/ 63)</w:t>
      </w:r>
    </w:p>
  </w:footnote>
  <w:footnote w:id="26">
    <w:p w14:paraId="605DF6AA" w14:textId="77777777" w:rsidR="00EB69A1" w:rsidRPr="00EC4A6B" w:rsidRDefault="00EB69A1" w:rsidP="00EC4A6B">
      <w:pPr>
        <w:pStyle w:val="aaab"/>
        <w:spacing w:line="240" w:lineRule="auto"/>
        <w:jc w:val="both"/>
        <w:rPr>
          <w:rStyle w:val="af0"/>
          <w:rFonts w:ascii="mylotus" w:hAnsi="mylotus" w:cs="mylotus"/>
          <w:kern w:val="32"/>
          <w:sz w:val="24"/>
          <w:szCs w:val="24"/>
          <w:vertAlign w:val="baseline"/>
          <w:lang w:val="fr-FR"/>
        </w:rPr>
      </w:pPr>
      <w:r w:rsidRPr="00EC4A6B">
        <w:rPr>
          <w:rStyle w:val="af0"/>
          <w:rFonts w:ascii="mylotus" w:hAnsi="mylotus" w:cs="mylotus"/>
          <w:kern w:val="32"/>
          <w:sz w:val="24"/>
          <w:szCs w:val="24"/>
          <w:vertAlign w:val="baseline"/>
          <w:rtl/>
          <w:lang w:val="fr-FR"/>
        </w:rPr>
        <w:t>(</w:t>
      </w:r>
      <w:r w:rsidRPr="00EC4A6B">
        <w:rPr>
          <w:rStyle w:val="af0"/>
          <w:rFonts w:ascii="mylotus" w:hAnsi="mylotus" w:cs="mylotus"/>
          <w:kern w:val="32"/>
          <w:sz w:val="24"/>
          <w:szCs w:val="24"/>
          <w:vertAlign w:val="baseline"/>
          <w:rtl/>
          <w:lang w:val="fr-FR"/>
        </w:rPr>
        <w:footnoteRef/>
      </w:r>
      <w:r w:rsidRPr="00EC4A6B">
        <w:rPr>
          <w:rStyle w:val="af0"/>
          <w:rFonts w:ascii="mylotus" w:hAnsi="mylotus" w:cs="mylotus"/>
          <w:kern w:val="32"/>
          <w:sz w:val="24"/>
          <w:szCs w:val="24"/>
          <w:vertAlign w:val="baseline"/>
          <w:rtl/>
          <w:lang w:val="fr-FR"/>
        </w:rPr>
        <w:t>)  اقتضاء الصراط المستقيم لمخالفة أصحاب الجحيم (2/ 63)</w:t>
      </w:r>
    </w:p>
  </w:footnote>
  <w:footnote w:id="27">
    <w:p w14:paraId="0FCCCA07"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فقد ألفت فيها المؤلفات الكثيرة، ومنها: نفائس الدرر في موافقات عمر، لأبي بكر ابن زيد الدمشقي، وقطف الثمر في موافقات عمر: لجلال الدين السيوطي، ونظم الدرر في موافقات عمر: لمحمد بن إبراهيم البلبيسي، والموافقات العمرية للقرآن الشريف: لمحمد بن جمال الدين، والدر المستطاب لموافقات عمر بن الخطاب: لحامد بن على العمادي الدمشقي، وضم الدرر في موافقات عمر: لبدر الدين محمد بن محمد الغزي، واقتطاف الثمر في موافقات عمر: لابن البدر الخطيب البعلي الدمشقي، والموافقات التي وقعت في القرآن لعمر بن الخطاب: أحمد بن علي بن محمد المقدسي، وغيرها..</w:t>
      </w:r>
    </w:p>
  </w:footnote>
  <w:footnote w:id="28">
    <w:p w14:paraId="3E6F2218"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البخاري.</w:t>
      </w:r>
    </w:p>
  </w:footnote>
  <w:footnote w:id="29">
    <w:p w14:paraId="487BCB5C"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أحمد.</w:t>
      </w:r>
    </w:p>
  </w:footnote>
  <w:footnote w:id="30">
    <w:p w14:paraId="50355DB1"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أحمد.</w:t>
      </w:r>
    </w:p>
  </w:footnote>
  <w:footnote w:id="31">
    <w:p w14:paraId="2A581DE7"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الإمام ابن باز دروس وعبر، ص 33.</w:t>
      </w:r>
    </w:p>
  </w:footnote>
  <w:footnote w:id="32">
    <w:p w14:paraId="117FEF27" w14:textId="77777777" w:rsidR="00EB69A1" w:rsidRPr="00EC4A6B" w:rsidRDefault="00EB69A1" w:rsidP="00EC4A6B">
      <w:pPr>
        <w:pStyle w:val="aaab"/>
        <w:spacing w:line="240" w:lineRule="auto"/>
        <w:jc w:val="both"/>
        <w:rPr>
          <w:rStyle w:val="af0"/>
          <w:rFonts w:ascii="mylotus" w:hAnsi="mylotus" w:cs="mylotus"/>
          <w:kern w:val="32"/>
          <w:sz w:val="24"/>
          <w:szCs w:val="24"/>
          <w:vertAlign w:val="baseline"/>
          <w:lang w:val="fr-FR"/>
        </w:rPr>
      </w:pPr>
      <w:r w:rsidRPr="00EC4A6B">
        <w:rPr>
          <w:rStyle w:val="af0"/>
          <w:rFonts w:ascii="mylotus" w:hAnsi="mylotus" w:cs="mylotus"/>
          <w:kern w:val="32"/>
          <w:sz w:val="24"/>
          <w:szCs w:val="24"/>
          <w:vertAlign w:val="baseline"/>
          <w:rtl/>
          <w:lang w:val="fr-FR"/>
        </w:rPr>
        <w:t>(</w:t>
      </w:r>
      <w:r w:rsidRPr="00EC4A6B">
        <w:rPr>
          <w:rStyle w:val="af0"/>
          <w:rFonts w:ascii="mylotus" w:hAnsi="mylotus" w:cs="mylotus"/>
          <w:kern w:val="32"/>
          <w:sz w:val="24"/>
          <w:szCs w:val="24"/>
          <w:vertAlign w:val="baseline"/>
          <w:rtl/>
          <w:lang w:val="fr-FR"/>
        </w:rPr>
        <w:footnoteRef/>
      </w:r>
      <w:r w:rsidRPr="00EC4A6B">
        <w:rPr>
          <w:rStyle w:val="af0"/>
          <w:rFonts w:ascii="mylotus" w:hAnsi="mylotus" w:cs="mylotus"/>
          <w:kern w:val="32"/>
          <w:sz w:val="24"/>
          <w:szCs w:val="24"/>
          <w:vertAlign w:val="baseline"/>
          <w:rtl/>
          <w:lang w:val="fr-FR"/>
        </w:rPr>
        <w:t>)  حدي</w:t>
      </w:r>
      <w:bookmarkStart w:id="20" w:name="هنا4"/>
      <w:bookmarkEnd w:id="20"/>
      <w:r w:rsidRPr="00EC4A6B">
        <w:rPr>
          <w:rStyle w:val="af0"/>
          <w:rFonts w:ascii="mylotus" w:hAnsi="mylotus" w:cs="mylotus"/>
          <w:kern w:val="32"/>
          <w:sz w:val="24"/>
          <w:szCs w:val="24"/>
          <w:vertAlign w:val="baseline"/>
          <w:rtl/>
          <w:lang w:val="fr-FR"/>
        </w:rPr>
        <w:t>ث حسن أخرجه الهيثمي في مجمع الزوائد وقال رواه الطبراني في الأوسط والصغير وحسنه ورجاله رجال الصحيح غير عبد الله بن عمران العابدي وهو ثقة. انظر أسباب النزول للإمام السيوطي ص 128..</w:t>
      </w:r>
    </w:p>
  </w:footnote>
  <w:footnote w:id="33">
    <w:p w14:paraId="7406628A" w14:textId="77777777" w:rsidR="00EB69A1" w:rsidRPr="00EC4A6B" w:rsidRDefault="00EB69A1" w:rsidP="00EC4A6B">
      <w:pPr>
        <w:spacing w:after="0" w:line="240" w:lineRule="auto"/>
        <w:rPr>
          <w:rStyle w:val="af0"/>
          <w:rFonts w:ascii="mylotus" w:eastAsia="Times New Roman" w:hAnsi="mylotus" w:cs="mylotus"/>
          <w:color w:val="000000" w:themeColor="text1"/>
          <w:kern w:val="32"/>
          <w:sz w:val="24"/>
          <w:szCs w:val="24"/>
          <w:vertAlign w:val="baseline"/>
          <w:rtl/>
          <w:lang w:val="fr-FR" w:eastAsia="fr-FR" w:bidi="ar-DZ"/>
        </w:rPr>
      </w:pPr>
      <w:r w:rsidRPr="00EC4A6B">
        <w:rPr>
          <w:rStyle w:val="af0"/>
          <w:rFonts w:ascii="mylotus" w:eastAsia="Times New Roman" w:hAnsi="mylotus" w:cs="mylotus"/>
          <w:color w:val="000000" w:themeColor="text1"/>
          <w:kern w:val="32"/>
          <w:sz w:val="24"/>
          <w:szCs w:val="24"/>
          <w:vertAlign w:val="baseline"/>
          <w:rtl/>
          <w:lang w:val="fr-FR" w:eastAsia="fr-FR" w:bidi="ar-DZ"/>
        </w:rPr>
        <w:t>(</w:t>
      </w:r>
      <w:r w:rsidRPr="00EC4A6B">
        <w:rPr>
          <w:rStyle w:val="af0"/>
          <w:rFonts w:ascii="mylotus" w:eastAsia="Times New Roman" w:hAnsi="mylotus" w:cs="mylotus"/>
          <w:color w:val="000000" w:themeColor="text1"/>
          <w:kern w:val="32"/>
          <w:sz w:val="24"/>
          <w:szCs w:val="24"/>
          <w:vertAlign w:val="baseline"/>
          <w:rtl/>
          <w:lang w:val="fr-FR" w:eastAsia="fr-FR" w:bidi="ar-DZ"/>
        </w:rPr>
        <w:footnoteRef/>
      </w:r>
      <w:r w:rsidRPr="00EC4A6B">
        <w:rPr>
          <w:rStyle w:val="af0"/>
          <w:rFonts w:ascii="mylotus" w:eastAsia="Times New Roman" w:hAnsi="mylotus" w:cs="mylotus"/>
          <w:color w:val="000000" w:themeColor="text1"/>
          <w:kern w:val="32"/>
          <w:sz w:val="24"/>
          <w:szCs w:val="24"/>
          <w:vertAlign w:val="baseline"/>
          <w:rtl/>
          <w:lang w:val="fr-FR" w:eastAsia="fr-FR" w:bidi="ar-DZ"/>
        </w:rPr>
        <w:t>)  رواه الطبراني في الكبير.</w:t>
      </w:r>
    </w:p>
  </w:footnote>
  <w:footnote w:id="34">
    <w:p w14:paraId="33FF2AE4" w14:textId="77777777" w:rsidR="00EB69A1" w:rsidRPr="00EC4A6B" w:rsidRDefault="00EB69A1" w:rsidP="00EC4A6B">
      <w:pPr>
        <w:spacing w:after="0" w:line="240" w:lineRule="auto"/>
        <w:jc w:val="both"/>
        <w:rPr>
          <w:rStyle w:val="af0"/>
          <w:rFonts w:ascii="mylotus" w:eastAsia="Times New Roman" w:hAnsi="mylotus" w:cs="mylotus"/>
          <w:color w:val="000000" w:themeColor="text1"/>
          <w:kern w:val="32"/>
          <w:sz w:val="24"/>
          <w:szCs w:val="24"/>
          <w:vertAlign w:val="baseline"/>
          <w:lang w:val="fr-FR" w:eastAsia="fr-FR" w:bidi="ar-DZ"/>
        </w:rPr>
      </w:pPr>
      <w:r w:rsidRPr="00EC4A6B">
        <w:rPr>
          <w:rStyle w:val="af0"/>
          <w:rFonts w:ascii="mylotus" w:eastAsia="Times New Roman" w:hAnsi="mylotus" w:cs="mylotus"/>
          <w:color w:val="000000" w:themeColor="text1"/>
          <w:kern w:val="32"/>
          <w:sz w:val="24"/>
          <w:szCs w:val="24"/>
          <w:vertAlign w:val="baseline"/>
          <w:rtl/>
          <w:lang w:val="fr-FR" w:eastAsia="fr-FR" w:bidi="ar-DZ"/>
        </w:rPr>
        <w:t>(</w:t>
      </w:r>
      <w:r w:rsidRPr="00EC4A6B">
        <w:rPr>
          <w:rStyle w:val="af0"/>
          <w:rFonts w:ascii="mylotus" w:eastAsia="Times New Roman" w:hAnsi="mylotus" w:cs="mylotus"/>
          <w:color w:val="000000" w:themeColor="text1"/>
          <w:kern w:val="32"/>
          <w:sz w:val="24"/>
          <w:szCs w:val="24"/>
          <w:vertAlign w:val="baseline"/>
          <w:rtl/>
          <w:lang w:val="fr-FR" w:eastAsia="fr-FR" w:bidi="ar-DZ"/>
        </w:rPr>
        <w:footnoteRef/>
      </w:r>
      <w:r w:rsidRPr="00EC4A6B">
        <w:rPr>
          <w:rStyle w:val="af0"/>
          <w:rFonts w:ascii="mylotus" w:eastAsia="Times New Roman" w:hAnsi="mylotus" w:cs="mylotus"/>
          <w:color w:val="000000" w:themeColor="text1"/>
          <w:kern w:val="32"/>
          <w:sz w:val="24"/>
          <w:szCs w:val="24"/>
          <w:vertAlign w:val="baseline"/>
          <w:rtl/>
          <w:lang w:val="fr-FR" w:eastAsia="fr-FR" w:bidi="ar-DZ"/>
        </w:rPr>
        <w:t>)  مجمع الزوائد ومنبع الفوائد (10/ 66).</w:t>
      </w:r>
    </w:p>
  </w:footnote>
  <w:footnote w:id="35">
    <w:p w14:paraId="5F1D2FE3"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وهي لأحمد، وأبي يعلى.</w:t>
      </w:r>
    </w:p>
  </w:footnote>
  <w:footnote w:id="36">
    <w:p w14:paraId="7DC3071B" w14:textId="77777777" w:rsidR="00EB69A1" w:rsidRPr="00EC4A6B" w:rsidRDefault="00EB69A1" w:rsidP="00EC4A6B">
      <w:pPr>
        <w:spacing w:after="0" w:line="240" w:lineRule="auto"/>
        <w:jc w:val="both"/>
        <w:rPr>
          <w:rStyle w:val="af0"/>
          <w:rFonts w:ascii="mylotus" w:eastAsia="Times New Roman" w:hAnsi="mylotus" w:cs="mylotus"/>
          <w:color w:val="000000" w:themeColor="text1"/>
          <w:kern w:val="32"/>
          <w:sz w:val="24"/>
          <w:szCs w:val="24"/>
          <w:vertAlign w:val="baseline"/>
          <w:lang w:val="fr-FR" w:eastAsia="fr-FR" w:bidi="ar-DZ"/>
        </w:rPr>
      </w:pPr>
      <w:r w:rsidRPr="00EC4A6B">
        <w:rPr>
          <w:rStyle w:val="af0"/>
          <w:rFonts w:ascii="mylotus" w:eastAsia="Times New Roman" w:hAnsi="mylotus" w:cs="mylotus"/>
          <w:color w:val="000000" w:themeColor="text1"/>
          <w:kern w:val="32"/>
          <w:sz w:val="24"/>
          <w:szCs w:val="24"/>
          <w:vertAlign w:val="baseline"/>
          <w:rtl/>
          <w:lang w:val="fr-FR" w:eastAsia="fr-FR" w:bidi="ar-DZ"/>
        </w:rPr>
        <w:t>(</w:t>
      </w:r>
      <w:r w:rsidRPr="00EC4A6B">
        <w:rPr>
          <w:rStyle w:val="af0"/>
          <w:rFonts w:ascii="mylotus" w:eastAsia="Times New Roman" w:hAnsi="mylotus" w:cs="mylotus"/>
          <w:color w:val="000000" w:themeColor="text1"/>
          <w:kern w:val="32"/>
          <w:sz w:val="24"/>
          <w:szCs w:val="24"/>
          <w:vertAlign w:val="baseline"/>
          <w:rtl/>
          <w:lang w:val="fr-FR" w:eastAsia="fr-FR" w:bidi="ar-DZ"/>
        </w:rPr>
        <w:footnoteRef/>
      </w:r>
      <w:r w:rsidRPr="00EC4A6B">
        <w:rPr>
          <w:rStyle w:val="af0"/>
          <w:rFonts w:ascii="mylotus" w:eastAsia="Times New Roman" w:hAnsi="mylotus" w:cs="mylotus"/>
          <w:color w:val="000000" w:themeColor="text1"/>
          <w:kern w:val="32"/>
          <w:sz w:val="24"/>
          <w:szCs w:val="24"/>
          <w:vertAlign w:val="baseline"/>
          <w:rtl/>
          <w:lang w:val="fr-FR" w:eastAsia="fr-FR" w:bidi="ar-DZ"/>
        </w:rPr>
        <w:t>)  رواه مسلم.</w:t>
      </w:r>
    </w:p>
  </w:footnote>
  <w:footnote w:id="37">
    <w:p w14:paraId="3DF48960" w14:textId="77777777" w:rsidR="00EB69A1" w:rsidRPr="00EC4A6B" w:rsidRDefault="00EB69A1" w:rsidP="00EC4A6B">
      <w:pPr>
        <w:spacing w:after="0" w:line="240" w:lineRule="auto"/>
        <w:jc w:val="both"/>
        <w:rPr>
          <w:rStyle w:val="af0"/>
          <w:rFonts w:ascii="mylotus" w:eastAsia="Times New Roman" w:hAnsi="mylotus" w:cs="mylotus"/>
          <w:color w:val="000000" w:themeColor="text1"/>
          <w:kern w:val="32"/>
          <w:sz w:val="24"/>
          <w:szCs w:val="24"/>
          <w:vertAlign w:val="baseline"/>
          <w:lang w:val="fr-FR" w:eastAsia="fr-FR" w:bidi="ar-DZ"/>
        </w:rPr>
      </w:pPr>
      <w:r w:rsidRPr="00EC4A6B">
        <w:rPr>
          <w:rStyle w:val="af0"/>
          <w:rFonts w:ascii="mylotus" w:eastAsia="Times New Roman" w:hAnsi="mylotus" w:cs="mylotus"/>
          <w:color w:val="000000" w:themeColor="text1"/>
          <w:kern w:val="32"/>
          <w:sz w:val="24"/>
          <w:szCs w:val="24"/>
          <w:vertAlign w:val="baseline"/>
          <w:rtl/>
          <w:lang w:val="fr-FR" w:eastAsia="fr-FR" w:bidi="ar-DZ"/>
        </w:rPr>
        <w:t>(</w:t>
      </w:r>
      <w:r w:rsidRPr="00EC4A6B">
        <w:rPr>
          <w:rStyle w:val="af0"/>
          <w:rFonts w:ascii="mylotus" w:eastAsia="Times New Roman" w:hAnsi="mylotus" w:cs="mylotus"/>
          <w:color w:val="000000" w:themeColor="text1"/>
          <w:kern w:val="32"/>
          <w:sz w:val="24"/>
          <w:szCs w:val="24"/>
          <w:vertAlign w:val="baseline"/>
          <w:rtl/>
          <w:lang w:val="fr-FR" w:eastAsia="fr-FR" w:bidi="ar-DZ"/>
        </w:rPr>
        <w:footnoteRef/>
      </w:r>
      <w:r w:rsidRPr="00EC4A6B">
        <w:rPr>
          <w:rStyle w:val="af0"/>
          <w:rFonts w:ascii="mylotus" w:eastAsia="Times New Roman" w:hAnsi="mylotus" w:cs="mylotus"/>
          <w:color w:val="000000" w:themeColor="text1"/>
          <w:kern w:val="32"/>
          <w:sz w:val="24"/>
          <w:szCs w:val="24"/>
          <w:vertAlign w:val="baseline"/>
          <w:rtl/>
          <w:lang w:val="fr-FR" w:eastAsia="fr-FR" w:bidi="ar-DZ"/>
        </w:rPr>
        <w:t>)  رواه أحمد.</w:t>
      </w:r>
    </w:p>
  </w:footnote>
  <w:footnote w:id="38">
    <w:p w14:paraId="6946F75F" w14:textId="77777777" w:rsidR="00EB69A1" w:rsidRPr="00EC4A6B" w:rsidRDefault="00EB69A1" w:rsidP="00EC4A6B">
      <w:pPr>
        <w:spacing w:after="0" w:line="240" w:lineRule="auto"/>
        <w:jc w:val="both"/>
        <w:rPr>
          <w:rStyle w:val="af0"/>
          <w:rFonts w:ascii="mylotus" w:eastAsia="Times New Roman" w:hAnsi="mylotus" w:cs="mylotus"/>
          <w:color w:val="000000" w:themeColor="text1"/>
          <w:kern w:val="32"/>
          <w:sz w:val="24"/>
          <w:szCs w:val="24"/>
          <w:vertAlign w:val="baseline"/>
          <w:lang w:val="fr-FR" w:eastAsia="fr-FR" w:bidi="ar-DZ"/>
        </w:rPr>
      </w:pPr>
      <w:r w:rsidRPr="00EC4A6B">
        <w:rPr>
          <w:rStyle w:val="af0"/>
          <w:rFonts w:ascii="mylotus" w:eastAsia="Times New Roman" w:hAnsi="mylotus" w:cs="mylotus"/>
          <w:color w:val="000000" w:themeColor="text1"/>
          <w:kern w:val="32"/>
          <w:sz w:val="24"/>
          <w:szCs w:val="24"/>
          <w:vertAlign w:val="baseline"/>
          <w:rtl/>
          <w:lang w:val="fr-FR" w:eastAsia="fr-FR" w:bidi="ar-DZ"/>
        </w:rPr>
        <w:t>(</w:t>
      </w:r>
      <w:r w:rsidRPr="00EC4A6B">
        <w:rPr>
          <w:rStyle w:val="af0"/>
          <w:rFonts w:ascii="mylotus" w:eastAsia="Times New Roman" w:hAnsi="mylotus" w:cs="mylotus"/>
          <w:color w:val="000000" w:themeColor="text1"/>
          <w:kern w:val="32"/>
          <w:sz w:val="24"/>
          <w:szCs w:val="24"/>
          <w:vertAlign w:val="baseline"/>
          <w:rtl/>
          <w:lang w:val="fr-FR" w:eastAsia="fr-FR" w:bidi="ar-DZ"/>
        </w:rPr>
        <w:footnoteRef/>
      </w:r>
      <w:r w:rsidRPr="00EC4A6B">
        <w:rPr>
          <w:rStyle w:val="af0"/>
          <w:rFonts w:ascii="mylotus" w:eastAsia="Times New Roman" w:hAnsi="mylotus" w:cs="mylotus"/>
          <w:color w:val="000000" w:themeColor="text1"/>
          <w:kern w:val="32"/>
          <w:sz w:val="24"/>
          <w:szCs w:val="24"/>
          <w:vertAlign w:val="baseline"/>
          <w:rtl/>
          <w:lang w:val="fr-FR" w:eastAsia="fr-FR" w:bidi="ar-DZ"/>
        </w:rPr>
        <w:t>)  رواه البخاري.</w:t>
      </w:r>
    </w:p>
  </w:footnote>
  <w:footnote w:id="39">
    <w:p w14:paraId="628CECFF"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حياة الأنبياء في قبورهم للبيهقي (ص: 93).</w:t>
      </w:r>
    </w:p>
  </w:footnote>
  <w:footnote w:id="40">
    <w:p w14:paraId="536CEBA5"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سنن الترمذي.</w:t>
      </w:r>
    </w:p>
  </w:footnote>
  <w:footnote w:id="41">
    <w:p w14:paraId="14990032"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الترمذي.</w:t>
      </w:r>
    </w:p>
  </w:footnote>
  <w:footnote w:id="42">
    <w:p w14:paraId="4CA93D2E"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لا أقصد كل الصوفية، لأن منهم من بالغ في التأثر بمنتجات السنة المذهبية حرصا على ألا يصنف خارجها.</w:t>
      </w:r>
    </w:p>
  </w:footnote>
  <w:footnote w:id="43">
    <w:p w14:paraId="139CDE56" w14:textId="77777777" w:rsidR="00EB69A1" w:rsidRPr="00EC4A6B" w:rsidRDefault="00EB69A1" w:rsidP="00EC4A6B">
      <w:pPr>
        <w:pStyle w:val="aaab"/>
        <w:spacing w:line="240" w:lineRule="auto"/>
        <w:jc w:val="both"/>
        <w:rPr>
          <w:rStyle w:val="af0"/>
          <w:rFonts w:ascii="mylotus" w:hAnsi="mylotus" w:cs="mylotus"/>
          <w:kern w:val="32"/>
          <w:sz w:val="24"/>
          <w:szCs w:val="24"/>
          <w:vertAlign w:val="baseline"/>
          <w:lang w:val="fr-FR"/>
        </w:rPr>
      </w:pPr>
      <w:r w:rsidRPr="00EC4A6B">
        <w:rPr>
          <w:rStyle w:val="af0"/>
          <w:rFonts w:ascii="mylotus" w:hAnsi="mylotus" w:cs="mylotus"/>
          <w:kern w:val="32"/>
          <w:sz w:val="24"/>
          <w:szCs w:val="24"/>
          <w:vertAlign w:val="baseline"/>
          <w:rtl/>
          <w:lang w:val="fr-FR"/>
        </w:rPr>
        <w:t>(</w:t>
      </w:r>
      <w:r w:rsidRPr="00EC4A6B">
        <w:rPr>
          <w:rStyle w:val="af0"/>
          <w:rFonts w:ascii="mylotus" w:hAnsi="mylotus" w:cs="mylotus"/>
          <w:kern w:val="32"/>
          <w:sz w:val="24"/>
          <w:szCs w:val="24"/>
          <w:vertAlign w:val="baseline"/>
          <w:rtl/>
          <w:lang w:val="fr-FR"/>
        </w:rPr>
        <w:footnoteRef/>
      </w:r>
      <w:r w:rsidRPr="00EC4A6B">
        <w:rPr>
          <w:rStyle w:val="af0"/>
          <w:rFonts w:ascii="mylotus" w:hAnsi="mylotus" w:cs="mylotus"/>
          <w:kern w:val="32"/>
          <w:sz w:val="24"/>
          <w:szCs w:val="24"/>
          <w:vertAlign w:val="baseline"/>
          <w:rtl/>
          <w:lang w:val="fr-FR"/>
        </w:rPr>
        <w:t>)  النبهاني</w:t>
      </w:r>
      <w:r w:rsidRPr="00EC4A6B">
        <w:rPr>
          <w:rStyle w:val="af0"/>
          <w:rFonts w:ascii="mylotus" w:hAnsi="mylotus" w:cs="mylotus"/>
          <w:kern w:val="32"/>
          <w:sz w:val="24"/>
          <w:szCs w:val="24"/>
          <w:vertAlign w:val="baseline"/>
          <w:rtl/>
          <w:lang w:val="fr-FR"/>
        </w:rPr>
        <w:fldChar w:fldCharType="begin"/>
      </w:r>
      <w:r w:rsidRPr="00EC4A6B">
        <w:rPr>
          <w:rStyle w:val="af0"/>
          <w:rFonts w:ascii="mylotus" w:hAnsi="mylotus" w:cs="mylotus"/>
          <w:kern w:val="32"/>
          <w:sz w:val="24"/>
          <w:szCs w:val="24"/>
          <w:vertAlign w:val="baseline"/>
          <w:lang w:val="fr-FR"/>
        </w:rPr>
        <w:instrText xml:space="preserve"> XE "</w:instrText>
      </w:r>
      <w:r w:rsidRPr="00EC4A6B">
        <w:rPr>
          <w:rStyle w:val="af0"/>
          <w:rFonts w:ascii="mylotus" w:hAnsi="mylotus" w:cs="mylotus"/>
          <w:kern w:val="32"/>
          <w:sz w:val="24"/>
          <w:szCs w:val="24"/>
          <w:vertAlign w:val="baseline"/>
          <w:rtl/>
          <w:lang w:val="fr-FR"/>
        </w:rPr>
        <w:instrText>فهرس الأعلام:النبهاني</w:instrText>
      </w:r>
      <w:r w:rsidRPr="00EC4A6B">
        <w:rPr>
          <w:rStyle w:val="af0"/>
          <w:rFonts w:ascii="mylotus" w:hAnsi="mylotus" w:cs="mylotus"/>
          <w:kern w:val="32"/>
          <w:sz w:val="24"/>
          <w:szCs w:val="24"/>
          <w:vertAlign w:val="baseline"/>
          <w:lang w:val="fr-FR"/>
        </w:rPr>
        <w:instrText xml:space="preserve">" </w:instrText>
      </w:r>
      <w:r w:rsidRPr="00EC4A6B">
        <w:rPr>
          <w:rStyle w:val="af0"/>
          <w:rFonts w:ascii="mylotus" w:hAnsi="mylotus" w:cs="mylotus"/>
          <w:kern w:val="32"/>
          <w:sz w:val="24"/>
          <w:szCs w:val="24"/>
          <w:vertAlign w:val="baseline"/>
          <w:rtl/>
          <w:lang w:val="fr-FR"/>
        </w:rPr>
        <w:fldChar w:fldCharType="end"/>
      </w:r>
      <w:r w:rsidRPr="00EC4A6B">
        <w:rPr>
          <w:rStyle w:val="af0"/>
          <w:rFonts w:ascii="mylotus" w:hAnsi="mylotus" w:cs="mylotus"/>
          <w:kern w:val="32"/>
          <w:sz w:val="24"/>
          <w:szCs w:val="24"/>
          <w:vertAlign w:val="baseline"/>
          <w:rtl/>
          <w:lang w:val="fr-FR"/>
        </w:rPr>
        <w:t>، سعادة الدارين، صـ 440.</w:t>
      </w:r>
    </w:p>
  </w:footnote>
  <w:footnote w:id="44">
    <w:p w14:paraId="040A4DCE"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انظر كتابه: البيان القويم لتصحيح بعض المفاهيم، دار السندس للتراث الإسلامي.</w:t>
      </w:r>
    </w:p>
  </w:footnote>
  <w:footnote w:id="45">
    <w:p w14:paraId="1A579308"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تنوير الحلك في إمكان رؤية النبي والملك.</w:t>
      </w:r>
    </w:p>
  </w:footnote>
  <w:footnote w:id="46">
    <w:p w14:paraId="2CB0606A"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البخاري، وأبو داود.</w:t>
      </w:r>
    </w:p>
  </w:footnote>
  <w:footnote w:id="47">
    <w:p w14:paraId="056F996E"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الفواكه الدواني.</w:t>
      </w:r>
    </w:p>
  </w:footnote>
  <w:footnote w:id="48">
    <w:p w14:paraId="255DB90D"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بغية السالك للساحلي: 1/248.</w:t>
      </w:r>
    </w:p>
  </w:footnote>
  <w:footnote w:id="49">
    <w:p w14:paraId="1790E205"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بغية السالك للساحلي: 1/249.</w:t>
      </w:r>
    </w:p>
  </w:footnote>
  <w:footnote w:id="50">
    <w:p w14:paraId="2C3B996F"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إحياء علوم الدين:4/436.</w:t>
      </w:r>
    </w:p>
  </w:footnote>
  <w:footnote w:id="51">
    <w:p w14:paraId="0579F2F9"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مسلم.</w:t>
      </w:r>
    </w:p>
  </w:footnote>
  <w:footnote w:id="52">
    <w:p w14:paraId="326ADE0D" w14:textId="77777777" w:rsidR="00EB69A1" w:rsidRPr="00EC4A6B" w:rsidRDefault="00EB69A1" w:rsidP="00EC4A6B">
      <w:pPr>
        <w:pStyle w:val="af5"/>
        <w:jc w:val="lowKashida"/>
        <w:rPr>
          <w:rStyle w:val="af0"/>
          <w:rFonts w:ascii="mylotus" w:hAnsi="mylotus" w:cs="mylotus"/>
          <w:color w:val="000000" w:themeColor="text1"/>
          <w:kern w:val="32"/>
          <w:sz w:val="24"/>
          <w:vertAlign w:val="baseline"/>
          <w:rtl/>
          <w:lang w:val="fr-FR" w:eastAsia="fr-FR" w:bidi="ar-DZ"/>
        </w:rPr>
      </w:pPr>
      <w:r w:rsidRPr="00EC4A6B">
        <w:rPr>
          <w:rStyle w:val="af0"/>
          <w:rFonts w:ascii="mylotus" w:hAnsi="mylotus" w:cs="mylotus"/>
          <w:color w:val="000000" w:themeColor="text1"/>
          <w:kern w:val="32"/>
          <w:sz w:val="24"/>
          <w:vertAlign w:val="baseline"/>
          <w:rtl/>
          <w:lang w:val="fr-FR" w:eastAsia="fr-FR" w:bidi="ar-DZ"/>
        </w:rPr>
        <w:t>(</w:t>
      </w:r>
      <w:r w:rsidRPr="00EC4A6B">
        <w:rPr>
          <w:rStyle w:val="af0"/>
          <w:rFonts w:ascii="mylotus" w:hAnsi="mylotus" w:cs="mylotus"/>
          <w:color w:val="000000" w:themeColor="text1"/>
          <w:kern w:val="32"/>
          <w:sz w:val="24"/>
          <w:vertAlign w:val="baseline"/>
          <w:rtl/>
          <w:lang w:val="fr-FR" w:eastAsia="fr-FR" w:bidi="ar-DZ"/>
        </w:rPr>
        <w:footnoteRef/>
      </w:r>
      <w:r w:rsidRPr="00EC4A6B">
        <w:rPr>
          <w:rStyle w:val="af0"/>
          <w:rFonts w:ascii="mylotus" w:hAnsi="mylotus" w:cs="mylotus"/>
          <w:color w:val="000000" w:themeColor="text1"/>
          <w:kern w:val="32"/>
          <w:sz w:val="24"/>
          <w:vertAlign w:val="baseline"/>
          <w:rtl/>
          <w:lang w:val="fr-FR" w:eastAsia="fr-FR" w:bidi="ar-DZ"/>
        </w:rPr>
        <w:t xml:space="preserve">)  نقلا عن فتح الباري ( 12 / 384 ) . </w:t>
      </w:r>
    </w:p>
  </w:footnote>
  <w:footnote w:id="53">
    <w:p w14:paraId="48D556EA"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مجموع الفتاوى:  27 / 391 </w:t>
      </w:r>
      <w:r w:rsidRPr="00EC4A6B">
        <w:rPr>
          <w:rStyle w:val="af0"/>
          <w:rFonts w:ascii="Sakkal Majalla" w:hAnsi="Sakkal Majalla" w:cs="Sakkal Majalla" w:hint="cs"/>
          <w:sz w:val="24"/>
          <w:szCs w:val="24"/>
          <w:vertAlign w:val="baseline"/>
          <w:rtl/>
        </w:rPr>
        <w:t>–</w:t>
      </w:r>
      <w:r w:rsidRPr="00EC4A6B">
        <w:rPr>
          <w:rStyle w:val="af0"/>
          <w:rFonts w:ascii="mylotus" w:hAnsi="mylotus"/>
          <w:sz w:val="24"/>
          <w:szCs w:val="24"/>
          <w:vertAlign w:val="baseline"/>
          <w:rtl/>
        </w:rPr>
        <w:t xml:space="preserve"> 393.</w:t>
      </w:r>
    </w:p>
  </w:footnote>
  <w:footnote w:id="54">
    <w:p w14:paraId="3B741FB5"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فتاوى في الرؤى، لابن جبرين.</w:t>
      </w:r>
    </w:p>
  </w:footnote>
  <w:footnote w:id="55">
    <w:p w14:paraId="70F12E47"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رسائل وفتاوى الشيخ عبد الرحمن بن حسن بن محمد عبد الوهاب: 1/82.</w:t>
      </w:r>
    </w:p>
  </w:footnote>
  <w:footnote w:id="56">
    <w:p w14:paraId="6F895D97" w14:textId="77777777" w:rsidR="00EB69A1" w:rsidRPr="00EC4A6B" w:rsidRDefault="00EB69A1" w:rsidP="00EC4A6B">
      <w:pPr>
        <w:spacing w:after="0" w:line="240" w:lineRule="auto"/>
        <w:rPr>
          <w:rStyle w:val="af0"/>
          <w:rFonts w:ascii="mylotus" w:eastAsia="Times New Roman" w:hAnsi="mylotus" w:cs="mylotus"/>
          <w:color w:val="000000" w:themeColor="text1"/>
          <w:kern w:val="32"/>
          <w:sz w:val="24"/>
          <w:szCs w:val="24"/>
          <w:vertAlign w:val="baseline"/>
          <w:lang w:val="fr-FR" w:eastAsia="fr-FR" w:bidi="ar-DZ"/>
        </w:rPr>
      </w:pPr>
      <w:r w:rsidRPr="00EC4A6B">
        <w:rPr>
          <w:rStyle w:val="af0"/>
          <w:rFonts w:ascii="mylotus" w:eastAsia="Times New Roman" w:hAnsi="mylotus" w:cs="mylotus"/>
          <w:color w:val="000000" w:themeColor="text1"/>
          <w:kern w:val="32"/>
          <w:sz w:val="24"/>
          <w:szCs w:val="24"/>
          <w:vertAlign w:val="baseline"/>
          <w:rtl/>
          <w:lang w:val="fr-FR" w:eastAsia="fr-FR" w:bidi="ar-DZ"/>
        </w:rPr>
        <w:t>(</w:t>
      </w:r>
      <w:r w:rsidRPr="00EC4A6B">
        <w:rPr>
          <w:rStyle w:val="af0"/>
          <w:rFonts w:ascii="mylotus" w:eastAsia="Times New Roman" w:hAnsi="mylotus" w:cs="mylotus"/>
          <w:color w:val="000000" w:themeColor="text1"/>
          <w:kern w:val="32"/>
          <w:sz w:val="24"/>
          <w:szCs w:val="24"/>
          <w:vertAlign w:val="baseline"/>
          <w:rtl/>
          <w:lang w:val="fr-FR" w:eastAsia="fr-FR" w:bidi="ar-DZ"/>
        </w:rPr>
        <w:footnoteRef/>
      </w:r>
      <w:r w:rsidRPr="00EC4A6B">
        <w:rPr>
          <w:rStyle w:val="af0"/>
          <w:rFonts w:ascii="mylotus" w:eastAsia="Times New Roman" w:hAnsi="mylotus" w:cs="mylotus"/>
          <w:color w:val="000000" w:themeColor="text1"/>
          <w:kern w:val="32"/>
          <w:sz w:val="24"/>
          <w:szCs w:val="24"/>
          <w:vertAlign w:val="baseline"/>
          <w:rtl/>
          <w:lang w:val="fr-FR" w:eastAsia="fr-FR" w:bidi="ar-DZ"/>
        </w:rPr>
        <w:t>)  قاعدة جليلة في التوسل والوسيلة 1/ 122)</w:t>
      </w:r>
    </w:p>
  </w:footnote>
  <w:footnote w:id="57">
    <w:p w14:paraId="03D8572E" w14:textId="77777777" w:rsidR="00EB69A1" w:rsidRPr="00EC4A6B" w:rsidRDefault="00EB69A1" w:rsidP="00EC4A6B">
      <w:pPr>
        <w:spacing w:after="0" w:line="240" w:lineRule="auto"/>
        <w:rPr>
          <w:rStyle w:val="af0"/>
          <w:rFonts w:ascii="mylotus" w:eastAsia="Times New Roman" w:hAnsi="mylotus" w:cs="mylotus"/>
          <w:color w:val="000000" w:themeColor="text1"/>
          <w:kern w:val="32"/>
          <w:sz w:val="24"/>
          <w:szCs w:val="24"/>
          <w:vertAlign w:val="baseline"/>
          <w:rtl/>
          <w:lang w:val="fr-FR" w:eastAsia="fr-FR" w:bidi="ar-DZ"/>
        </w:rPr>
      </w:pPr>
      <w:r w:rsidRPr="00EC4A6B">
        <w:rPr>
          <w:rStyle w:val="af0"/>
          <w:rFonts w:ascii="mylotus" w:eastAsia="Times New Roman" w:hAnsi="mylotus" w:cs="mylotus"/>
          <w:color w:val="000000" w:themeColor="text1"/>
          <w:kern w:val="32"/>
          <w:sz w:val="24"/>
          <w:szCs w:val="24"/>
          <w:vertAlign w:val="baseline"/>
          <w:rtl/>
          <w:lang w:val="fr-FR" w:eastAsia="fr-FR" w:bidi="ar-DZ"/>
        </w:rPr>
        <w:t>(</w:t>
      </w:r>
      <w:r w:rsidRPr="00EC4A6B">
        <w:rPr>
          <w:rStyle w:val="af0"/>
          <w:rFonts w:ascii="mylotus" w:eastAsia="Times New Roman" w:hAnsi="mylotus" w:cs="mylotus"/>
          <w:color w:val="000000" w:themeColor="text1"/>
          <w:kern w:val="32"/>
          <w:sz w:val="24"/>
          <w:szCs w:val="24"/>
          <w:vertAlign w:val="baseline"/>
          <w:rtl/>
          <w:lang w:val="fr-FR" w:eastAsia="fr-FR" w:bidi="ar-DZ"/>
        </w:rPr>
        <w:footnoteRef/>
      </w:r>
      <w:r w:rsidRPr="00EC4A6B">
        <w:rPr>
          <w:rStyle w:val="af0"/>
          <w:rFonts w:ascii="mylotus" w:eastAsia="Times New Roman" w:hAnsi="mylotus" w:cs="mylotus"/>
          <w:color w:val="000000" w:themeColor="text1"/>
          <w:kern w:val="32"/>
          <w:sz w:val="24"/>
          <w:szCs w:val="24"/>
          <w:vertAlign w:val="baseline"/>
          <w:rtl/>
          <w:lang w:val="fr-FR" w:eastAsia="fr-FR" w:bidi="ar-DZ"/>
        </w:rPr>
        <w:t>)  رواه ابن سعد عن بكر بن عبد الله مرسلا.</w:t>
      </w:r>
    </w:p>
  </w:footnote>
  <w:footnote w:id="58">
    <w:p w14:paraId="1D9533CA" w14:textId="77777777" w:rsidR="00EB69A1" w:rsidRPr="00EC4A6B" w:rsidRDefault="00EB69A1" w:rsidP="00EC4A6B">
      <w:pPr>
        <w:spacing w:after="0" w:line="240" w:lineRule="auto"/>
        <w:rPr>
          <w:rStyle w:val="af0"/>
          <w:rFonts w:ascii="mylotus" w:eastAsia="Times New Roman" w:hAnsi="mylotus" w:cs="mylotus"/>
          <w:color w:val="000000" w:themeColor="text1"/>
          <w:kern w:val="32"/>
          <w:sz w:val="24"/>
          <w:szCs w:val="24"/>
          <w:vertAlign w:val="baseline"/>
          <w:rtl/>
          <w:lang w:val="fr-FR" w:eastAsia="fr-FR" w:bidi="ar-DZ"/>
        </w:rPr>
      </w:pPr>
      <w:r w:rsidRPr="00EC4A6B">
        <w:rPr>
          <w:rStyle w:val="af0"/>
          <w:rFonts w:ascii="mylotus" w:eastAsia="Times New Roman" w:hAnsi="mylotus" w:cs="mylotus"/>
          <w:color w:val="000000" w:themeColor="text1"/>
          <w:kern w:val="32"/>
          <w:sz w:val="24"/>
          <w:szCs w:val="24"/>
          <w:vertAlign w:val="baseline"/>
          <w:rtl/>
          <w:lang w:val="fr-FR" w:eastAsia="fr-FR" w:bidi="ar-DZ"/>
        </w:rPr>
        <w:t>(</w:t>
      </w:r>
      <w:r w:rsidRPr="00EC4A6B">
        <w:rPr>
          <w:rStyle w:val="af0"/>
          <w:rFonts w:ascii="mylotus" w:eastAsia="Times New Roman" w:hAnsi="mylotus" w:cs="mylotus"/>
          <w:color w:val="000000" w:themeColor="text1"/>
          <w:kern w:val="32"/>
          <w:sz w:val="24"/>
          <w:szCs w:val="24"/>
          <w:vertAlign w:val="baseline"/>
          <w:rtl/>
          <w:lang w:val="fr-FR" w:eastAsia="fr-FR" w:bidi="ar-DZ"/>
        </w:rPr>
        <w:footnoteRef/>
      </w:r>
      <w:r w:rsidRPr="00EC4A6B">
        <w:rPr>
          <w:rStyle w:val="af0"/>
          <w:rFonts w:ascii="mylotus" w:eastAsia="Times New Roman" w:hAnsi="mylotus" w:cs="mylotus"/>
          <w:color w:val="000000" w:themeColor="text1"/>
          <w:kern w:val="32"/>
          <w:sz w:val="24"/>
          <w:szCs w:val="24"/>
          <w:vertAlign w:val="baseline"/>
          <w:rtl/>
          <w:lang w:val="fr-FR" w:eastAsia="fr-FR" w:bidi="ar-DZ"/>
        </w:rPr>
        <w:t>)  رواه أحمد والطيالسي.</w:t>
      </w:r>
    </w:p>
  </w:footnote>
  <w:footnote w:id="59">
    <w:p w14:paraId="7FF08912" w14:textId="77777777" w:rsidR="00EB69A1" w:rsidRPr="00EC4A6B" w:rsidRDefault="00EB69A1" w:rsidP="00EC4A6B">
      <w:pPr>
        <w:pStyle w:val="aaab"/>
        <w:spacing w:line="240" w:lineRule="auto"/>
        <w:jc w:val="both"/>
        <w:rPr>
          <w:rStyle w:val="af0"/>
          <w:rFonts w:ascii="mylotus" w:hAnsi="mylotus" w:cs="mylotus"/>
          <w:kern w:val="32"/>
          <w:sz w:val="24"/>
          <w:szCs w:val="24"/>
          <w:vertAlign w:val="baseline"/>
          <w:lang w:val="fr-FR"/>
        </w:rPr>
      </w:pPr>
      <w:r w:rsidRPr="00EC4A6B">
        <w:rPr>
          <w:rStyle w:val="af0"/>
          <w:rFonts w:ascii="mylotus" w:hAnsi="mylotus" w:cs="mylotus"/>
          <w:kern w:val="32"/>
          <w:sz w:val="24"/>
          <w:szCs w:val="24"/>
          <w:vertAlign w:val="baseline"/>
          <w:rtl/>
          <w:lang w:val="fr-FR"/>
        </w:rPr>
        <w:t>(</w:t>
      </w:r>
      <w:r w:rsidRPr="00EC4A6B">
        <w:rPr>
          <w:rStyle w:val="af0"/>
          <w:rFonts w:ascii="mylotus" w:hAnsi="mylotus" w:cs="mylotus"/>
          <w:kern w:val="32"/>
          <w:sz w:val="24"/>
          <w:szCs w:val="24"/>
          <w:vertAlign w:val="baseline"/>
          <w:rtl/>
          <w:lang w:val="fr-FR"/>
        </w:rPr>
        <w:footnoteRef/>
      </w:r>
      <w:r w:rsidRPr="00EC4A6B">
        <w:rPr>
          <w:rStyle w:val="af0"/>
          <w:rFonts w:ascii="mylotus" w:hAnsi="mylotus" w:cs="mylotus"/>
          <w:kern w:val="32"/>
          <w:sz w:val="24"/>
          <w:szCs w:val="24"/>
          <w:vertAlign w:val="baseline"/>
          <w:rtl/>
          <w:lang w:val="fr-FR"/>
        </w:rPr>
        <w:t>)  مجموع الفتاوى: 27/25.</w:t>
      </w:r>
    </w:p>
  </w:footnote>
  <w:footnote w:id="60">
    <w:p w14:paraId="49C77CB0" w14:textId="77777777" w:rsidR="00EB69A1" w:rsidRPr="00EC4A6B" w:rsidRDefault="00EB69A1" w:rsidP="00EC4A6B">
      <w:pPr>
        <w:pStyle w:val="aaab"/>
        <w:spacing w:line="240" w:lineRule="auto"/>
        <w:jc w:val="both"/>
        <w:rPr>
          <w:rStyle w:val="af0"/>
          <w:rFonts w:ascii="mylotus" w:hAnsi="mylotus" w:cs="mylotus"/>
          <w:kern w:val="32"/>
          <w:sz w:val="24"/>
          <w:szCs w:val="24"/>
          <w:vertAlign w:val="baseline"/>
          <w:lang w:val="fr-FR"/>
        </w:rPr>
      </w:pPr>
      <w:r w:rsidRPr="00EC4A6B">
        <w:rPr>
          <w:rStyle w:val="af0"/>
          <w:rFonts w:ascii="mylotus" w:hAnsi="mylotus" w:cs="mylotus"/>
          <w:kern w:val="32"/>
          <w:sz w:val="24"/>
          <w:szCs w:val="24"/>
          <w:vertAlign w:val="baseline"/>
          <w:rtl/>
          <w:lang w:val="fr-FR"/>
        </w:rPr>
        <w:t>(</w:t>
      </w:r>
      <w:r w:rsidRPr="00EC4A6B">
        <w:rPr>
          <w:rStyle w:val="af0"/>
          <w:rFonts w:ascii="mylotus" w:hAnsi="mylotus" w:cs="mylotus"/>
          <w:kern w:val="32"/>
          <w:sz w:val="24"/>
          <w:szCs w:val="24"/>
          <w:vertAlign w:val="baseline"/>
          <w:rtl/>
          <w:lang w:val="fr-FR"/>
        </w:rPr>
        <w:footnoteRef/>
      </w:r>
      <w:r w:rsidRPr="00EC4A6B">
        <w:rPr>
          <w:rStyle w:val="af0"/>
          <w:rFonts w:ascii="mylotus" w:hAnsi="mylotus" w:cs="mylotus"/>
          <w:kern w:val="32"/>
          <w:sz w:val="24"/>
          <w:szCs w:val="24"/>
          <w:vertAlign w:val="baseline"/>
          <w:rtl/>
          <w:lang w:val="fr-FR"/>
        </w:rPr>
        <w:t>)  مجموع الفتاوى (27/ 309).</w:t>
      </w:r>
    </w:p>
  </w:footnote>
  <w:footnote w:id="61">
    <w:p w14:paraId="05073D3D" w14:textId="77777777" w:rsidR="00EB69A1" w:rsidRPr="00EC4A6B" w:rsidRDefault="00EB69A1" w:rsidP="00EC4A6B">
      <w:pPr>
        <w:pStyle w:val="aaab"/>
        <w:spacing w:line="240" w:lineRule="auto"/>
        <w:jc w:val="both"/>
        <w:rPr>
          <w:rStyle w:val="af0"/>
          <w:rFonts w:ascii="mylotus" w:hAnsi="mylotus" w:cs="mylotus"/>
          <w:kern w:val="32"/>
          <w:sz w:val="24"/>
          <w:szCs w:val="24"/>
          <w:vertAlign w:val="baseline"/>
          <w:lang w:val="fr-FR"/>
        </w:rPr>
      </w:pPr>
      <w:r w:rsidRPr="00EC4A6B">
        <w:rPr>
          <w:rStyle w:val="af0"/>
          <w:rFonts w:ascii="mylotus" w:hAnsi="mylotus" w:cs="mylotus"/>
          <w:kern w:val="32"/>
          <w:sz w:val="24"/>
          <w:szCs w:val="24"/>
          <w:vertAlign w:val="baseline"/>
          <w:rtl/>
          <w:lang w:val="fr-FR"/>
        </w:rPr>
        <w:t>(</w:t>
      </w:r>
      <w:r w:rsidRPr="00EC4A6B">
        <w:rPr>
          <w:rStyle w:val="af0"/>
          <w:rFonts w:ascii="mylotus" w:hAnsi="mylotus" w:cs="mylotus"/>
          <w:kern w:val="32"/>
          <w:sz w:val="24"/>
          <w:szCs w:val="24"/>
          <w:vertAlign w:val="baseline"/>
          <w:rtl/>
          <w:lang w:val="fr-FR"/>
        </w:rPr>
        <w:footnoteRef/>
      </w:r>
      <w:r w:rsidRPr="00EC4A6B">
        <w:rPr>
          <w:rStyle w:val="af0"/>
          <w:rFonts w:ascii="mylotus" w:hAnsi="mylotus" w:cs="mylotus"/>
          <w:kern w:val="32"/>
          <w:sz w:val="24"/>
          <w:szCs w:val="24"/>
          <w:vertAlign w:val="baseline"/>
          <w:rtl/>
          <w:lang w:val="fr-FR"/>
        </w:rPr>
        <w:t>)  مجموع الفتاوى 27/ 243.</w:t>
      </w:r>
    </w:p>
  </w:footnote>
  <w:footnote w:id="62">
    <w:p w14:paraId="01C503B6" w14:textId="77777777" w:rsidR="00EB69A1" w:rsidRPr="00EC4A6B" w:rsidRDefault="00EB69A1" w:rsidP="00EC4A6B">
      <w:pPr>
        <w:pStyle w:val="aaab"/>
        <w:spacing w:line="240" w:lineRule="auto"/>
        <w:jc w:val="both"/>
        <w:rPr>
          <w:rStyle w:val="af0"/>
          <w:rFonts w:ascii="mylotus" w:hAnsi="mylotus" w:cs="mylotus"/>
          <w:kern w:val="32"/>
          <w:sz w:val="24"/>
          <w:szCs w:val="24"/>
          <w:vertAlign w:val="baseline"/>
          <w:lang w:val="fr-FR"/>
        </w:rPr>
      </w:pPr>
      <w:r w:rsidRPr="00EC4A6B">
        <w:rPr>
          <w:rStyle w:val="af0"/>
          <w:rFonts w:ascii="mylotus" w:hAnsi="mylotus" w:cs="mylotus"/>
          <w:kern w:val="32"/>
          <w:sz w:val="24"/>
          <w:szCs w:val="24"/>
          <w:vertAlign w:val="baseline"/>
          <w:rtl/>
          <w:lang w:val="fr-FR"/>
        </w:rPr>
        <w:t>(</w:t>
      </w:r>
      <w:r w:rsidRPr="00EC4A6B">
        <w:rPr>
          <w:rStyle w:val="af0"/>
          <w:rFonts w:ascii="mylotus" w:hAnsi="mylotus" w:cs="mylotus"/>
          <w:kern w:val="32"/>
          <w:sz w:val="24"/>
          <w:szCs w:val="24"/>
          <w:vertAlign w:val="baseline"/>
          <w:rtl/>
          <w:lang w:val="fr-FR"/>
        </w:rPr>
        <w:footnoteRef/>
      </w:r>
      <w:r w:rsidRPr="00EC4A6B">
        <w:rPr>
          <w:rStyle w:val="af0"/>
          <w:rFonts w:ascii="mylotus" w:hAnsi="mylotus" w:cs="mylotus"/>
          <w:kern w:val="32"/>
          <w:sz w:val="24"/>
          <w:szCs w:val="24"/>
          <w:vertAlign w:val="baseline"/>
          <w:rtl/>
          <w:lang w:val="fr-FR"/>
        </w:rPr>
        <w:t>)  الرد على الأخنائي ص 385.</w:t>
      </w:r>
    </w:p>
  </w:footnote>
  <w:footnote w:id="63">
    <w:p w14:paraId="7E2C1995" w14:textId="77777777" w:rsidR="00EB69A1" w:rsidRPr="00EC4A6B" w:rsidRDefault="00EB69A1" w:rsidP="00EC4A6B">
      <w:pPr>
        <w:pStyle w:val="aaab"/>
        <w:spacing w:line="240" w:lineRule="auto"/>
        <w:jc w:val="both"/>
        <w:rPr>
          <w:rStyle w:val="af0"/>
          <w:rFonts w:ascii="mylotus" w:hAnsi="mylotus" w:cs="mylotus"/>
          <w:kern w:val="32"/>
          <w:sz w:val="24"/>
          <w:szCs w:val="24"/>
          <w:vertAlign w:val="baseline"/>
          <w:lang w:val="fr-FR"/>
        </w:rPr>
      </w:pPr>
      <w:r w:rsidRPr="00EC4A6B">
        <w:rPr>
          <w:rStyle w:val="af0"/>
          <w:rFonts w:ascii="mylotus" w:hAnsi="mylotus" w:cs="mylotus"/>
          <w:kern w:val="32"/>
          <w:sz w:val="24"/>
          <w:szCs w:val="24"/>
          <w:vertAlign w:val="baseline"/>
          <w:rtl/>
          <w:lang w:val="fr-FR"/>
        </w:rPr>
        <w:t>(</w:t>
      </w:r>
      <w:r w:rsidRPr="00EC4A6B">
        <w:rPr>
          <w:rStyle w:val="af0"/>
          <w:rFonts w:ascii="mylotus" w:hAnsi="mylotus" w:cs="mylotus"/>
          <w:kern w:val="32"/>
          <w:sz w:val="24"/>
          <w:szCs w:val="24"/>
          <w:vertAlign w:val="baseline"/>
          <w:rtl/>
          <w:lang w:val="fr-FR"/>
        </w:rPr>
        <w:footnoteRef/>
      </w:r>
      <w:r w:rsidRPr="00EC4A6B">
        <w:rPr>
          <w:rStyle w:val="af0"/>
          <w:rFonts w:ascii="mylotus" w:hAnsi="mylotus" w:cs="mylotus"/>
          <w:kern w:val="32"/>
          <w:sz w:val="24"/>
          <w:szCs w:val="24"/>
          <w:vertAlign w:val="baseline"/>
          <w:rtl/>
          <w:lang w:val="fr-FR"/>
        </w:rPr>
        <w:t>)  الرد على الأخنائي ص 386.</w:t>
      </w:r>
    </w:p>
  </w:footnote>
  <w:footnote w:id="64">
    <w:p w14:paraId="7CDE595F" w14:textId="77777777" w:rsidR="00EB69A1" w:rsidRPr="00EC4A6B" w:rsidRDefault="00EB69A1" w:rsidP="00EC4A6B">
      <w:pPr>
        <w:pStyle w:val="aaab"/>
        <w:spacing w:line="240" w:lineRule="auto"/>
        <w:jc w:val="both"/>
        <w:rPr>
          <w:rStyle w:val="af0"/>
          <w:rFonts w:ascii="mylotus" w:hAnsi="mylotus" w:cs="mylotus"/>
          <w:kern w:val="32"/>
          <w:sz w:val="24"/>
          <w:szCs w:val="24"/>
          <w:vertAlign w:val="baseline"/>
          <w:lang w:val="fr-FR"/>
        </w:rPr>
      </w:pPr>
      <w:r w:rsidRPr="00EC4A6B">
        <w:rPr>
          <w:rStyle w:val="af0"/>
          <w:rFonts w:ascii="mylotus" w:hAnsi="mylotus" w:cs="mylotus"/>
          <w:kern w:val="32"/>
          <w:sz w:val="24"/>
          <w:szCs w:val="24"/>
          <w:vertAlign w:val="baseline"/>
          <w:rtl/>
          <w:lang w:val="fr-FR"/>
        </w:rPr>
        <w:t>(</w:t>
      </w:r>
      <w:r w:rsidRPr="00EC4A6B">
        <w:rPr>
          <w:rStyle w:val="af0"/>
          <w:rFonts w:ascii="mylotus" w:hAnsi="mylotus" w:cs="mylotus"/>
          <w:kern w:val="32"/>
          <w:sz w:val="24"/>
          <w:szCs w:val="24"/>
          <w:vertAlign w:val="baseline"/>
          <w:rtl/>
          <w:lang w:val="fr-FR"/>
        </w:rPr>
        <w:footnoteRef/>
      </w:r>
      <w:r w:rsidRPr="00EC4A6B">
        <w:rPr>
          <w:rStyle w:val="af0"/>
          <w:rFonts w:ascii="mylotus" w:hAnsi="mylotus" w:cs="mylotus"/>
          <w:kern w:val="32"/>
          <w:sz w:val="24"/>
          <w:szCs w:val="24"/>
          <w:vertAlign w:val="baseline"/>
          <w:rtl/>
          <w:lang w:val="fr-FR"/>
        </w:rPr>
        <w:t>)  الفتاوى الكبرى 5/ 146.</w:t>
      </w:r>
    </w:p>
  </w:footnote>
  <w:footnote w:id="65">
    <w:p w14:paraId="7917862C" w14:textId="77777777" w:rsidR="00EB69A1" w:rsidRPr="00EC4A6B" w:rsidRDefault="00EB69A1" w:rsidP="00EC4A6B">
      <w:pPr>
        <w:pStyle w:val="aaab"/>
        <w:spacing w:line="240" w:lineRule="auto"/>
        <w:jc w:val="both"/>
        <w:rPr>
          <w:rStyle w:val="af0"/>
          <w:rFonts w:ascii="mylotus" w:hAnsi="mylotus" w:cs="mylotus"/>
          <w:kern w:val="32"/>
          <w:sz w:val="24"/>
          <w:szCs w:val="24"/>
          <w:vertAlign w:val="baseline"/>
          <w:lang w:val="fr-FR"/>
        </w:rPr>
      </w:pPr>
      <w:r w:rsidRPr="00EC4A6B">
        <w:rPr>
          <w:rStyle w:val="af0"/>
          <w:rFonts w:ascii="mylotus" w:hAnsi="mylotus" w:cs="mylotus"/>
          <w:kern w:val="32"/>
          <w:sz w:val="24"/>
          <w:szCs w:val="24"/>
          <w:vertAlign w:val="baseline"/>
          <w:rtl/>
          <w:lang w:val="fr-FR"/>
        </w:rPr>
        <w:t>(</w:t>
      </w:r>
      <w:r w:rsidRPr="00EC4A6B">
        <w:rPr>
          <w:rStyle w:val="af0"/>
          <w:rFonts w:ascii="mylotus" w:hAnsi="mylotus" w:cs="mylotus"/>
          <w:kern w:val="32"/>
          <w:sz w:val="24"/>
          <w:szCs w:val="24"/>
          <w:vertAlign w:val="baseline"/>
          <w:rtl/>
          <w:lang w:val="fr-FR"/>
        </w:rPr>
        <w:footnoteRef/>
      </w:r>
      <w:r w:rsidRPr="00EC4A6B">
        <w:rPr>
          <w:rStyle w:val="af0"/>
          <w:rFonts w:ascii="mylotus" w:hAnsi="mylotus" w:cs="mylotus"/>
          <w:kern w:val="32"/>
          <w:sz w:val="24"/>
          <w:szCs w:val="24"/>
          <w:vertAlign w:val="baseline"/>
          <w:rtl/>
          <w:lang w:val="fr-FR"/>
        </w:rPr>
        <w:t>)  مجموع الفتاوى 27/ 220.</w:t>
      </w:r>
    </w:p>
  </w:footnote>
  <w:footnote w:id="66">
    <w:p w14:paraId="16833F25" w14:textId="77777777" w:rsidR="00EB69A1" w:rsidRPr="00EC4A6B" w:rsidRDefault="00EB69A1" w:rsidP="00EC4A6B">
      <w:pPr>
        <w:pStyle w:val="aaab"/>
        <w:spacing w:line="240" w:lineRule="auto"/>
        <w:jc w:val="both"/>
        <w:rPr>
          <w:rStyle w:val="af0"/>
          <w:rFonts w:ascii="mylotus" w:hAnsi="mylotus" w:cs="mylotus"/>
          <w:kern w:val="32"/>
          <w:sz w:val="24"/>
          <w:szCs w:val="24"/>
          <w:vertAlign w:val="baseline"/>
          <w:lang w:val="fr-FR"/>
        </w:rPr>
      </w:pPr>
      <w:r w:rsidRPr="00EC4A6B">
        <w:rPr>
          <w:rStyle w:val="af0"/>
          <w:rFonts w:ascii="mylotus" w:hAnsi="mylotus" w:cs="mylotus"/>
          <w:kern w:val="32"/>
          <w:sz w:val="24"/>
          <w:szCs w:val="24"/>
          <w:vertAlign w:val="baseline"/>
          <w:rtl/>
          <w:lang w:val="fr-FR"/>
        </w:rPr>
        <w:t>(</w:t>
      </w:r>
      <w:r w:rsidRPr="00EC4A6B">
        <w:rPr>
          <w:rStyle w:val="af0"/>
          <w:rFonts w:ascii="mylotus" w:hAnsi="mylotus" w:cs="mylotus"/>
          <w:kern w:val="32"/>
          <w:sz w:val="24"/>
          <w:szCs w:val="24"/>
          <w:vertAlign w:val="baseline"/>
          <w:rtl/>
          <w:lang w:val="fr-FR"/>
        </w:rPr>
        <w:footnoteRef/>
      </w:r>
      <w:r w:rsidRPr="00EC4A6B">
        <w:rPr>
          <w:rStyle w:val="af0"/>
          <w:rFonts w:ascii="mylotus" w:hAnsi="mylotus" w:cs="mylotus"/>
          <w:kern w:val="32"/>
          <w:sz w:val="24"/>
          <w:szCs w:val="24"/>
          <w:vertAlign w:val="baseline"/>
          <w:rtl/>
          <w:lang w:val="fr-FR"/>
        </w:rPr>
        <w:t>)  مجموع الفتاوى (4/ 519)</w:t>
      </w:r>
    </w:p>
  </w:footnote>
  <w:footnote w:id="67">
    <w:p w14:paraId="441A3D57" w14:textId="77777777" w:rsidR="00EB69A1" w:rsidRPr="00EC4A6B" w:rsidRDefault="00EB69A1" w:rsidP="00EC4A6B">
      <w:pPr>
        <w:pStyle w:val="aaab"/>
        <w:spacing w:line="240" w:lineRule="auto"/>
        <w:jc w:val="both"/>
        <w:rPr>
          <w:rStyle w:val="af0"/>
          <w:rFonts w:ascii="mylotus" w:hAnsi="mylotus" w:cs="mylotus"/>
          <w:kern w:val="32"/>
          <w:sz w:val="24"/>
          <w:szCs w:val="24"/>
          <w:vertAlign w:val="baseline"/>
          <w:lang w:val="fr-FR"/>
        </w:rPr>
      </w:pPr>
      <w:r w:rsidRPr="00EC4A6B">
        <w:rPr>
          <w:rStyle w:val="af0"/>
          <w:rFonts w:ascii="mylotus" w:hAnsi="mylotus" w:cs="mylotus"/>
          <w:kern w:val="32"/>
          <w:sz w:val="24"/>
          <w:szCs w:val="24"/>
          <w:vertAlign w:val="baseline"/>
          <w:rtl/>
          <w:lang w:val="fr-FR"/>
        </w:rPr>
        <w:t>(</w:t>
      </w:r>
      <w:r w:rsidRPr="00EC4A6B">
        <w:rPr>
          <w:rStyle w:val="af0"/>
          <w:rFonts w:ascii="mylotus" w:hAnsi="mylotus" w:cs="mylotus"/>
          <w:kern w:val="32"/>
          <w:sz w:val="24"/>
          <w:szCs w:val="24"/>
          <w:vertAlign w:val="baseline"/>
          <w:rtl/>
          <w:lang w:val="fr-FR"/>
        </w:rPr>
        <w:footnoteRef/>
      </w:r>
      <w:r w:rsidRPr="00EC4A6B">
        <w:rPr>
          <w:rStyle w:val="af0"/>
          <w:rFonts w:ascii="mylotus" w:hAnsi="mylotus" w:cs="mylotus"/>
          <w:kern w:val="32"/>
          <w:sz w:val="24"/>
          <w:szCs w:val="24"/>
          <w:vertAlign w:val="baseline"/>
          <w:rtl/>
          <w:lang w:val="fr-FR"/>
        </w:rPr>
        <w:t>)  فتح الباري</w:t>
      </w:r>
      <w:r w:rsidRPr="00EC4A6B">
        <w:rPr>
          <w:rFonts w:ascii="mylotus" w:hAnsi="mylotus" w:cs="mylotus"/>
          <w:kern w:val="32"/>
          <w:sz w:val="24"/>
          <w:szCs w:val="24"/>
          <w:rtl/>
          <w:lang w:val="fr-FR"/>
        </w:rPr>
        <w:t>:</w:t>
      </w:r>
      <w:r w:rsidRPr="00EC4A6B">
        <w:rPr>
          <w:rStyle w:val="af0"/>
          <w:rFonts w:ascii="mylotus" w:hAnsi="mylotus" w:cs="mylotus"/>
          <w:kern w:val="32"/>
          <w:sz w:val="24"/>
          <w:szCs w:val="24"/>
          <w:vertAlign w:val="baseline"/>
          <w:rtl/>
          <w:lang w:val="fr-FR"/>
        </w:rPr>
        <w:t xml:space="preserve"> (5/66).</w:t>
      </w:r>
    </w:p>
  </w:footnote>
  <w:footnote w:id="68">
    <w:p w14:paraId="3DB016B6" w14:textId="77777777" w:rsidR="00EB69A1" w:rsidRPr="00EC4A6B" w:rsidRDefault="00EB69A1" w:rsidP="00EC4A6B">
      <w:pPr>
        <w:pStyle w:val="aaab"/>
        <w:spacing w:line="240" w:lineRule="auto"/>
        <w:jc w:val="both"/>
        <w:rPr>
          <w:rStyle w:val="af0"/>
          <w:rFonts w:ascii="mylotus" w:hAnsi="mylotus" w:cs="mylotus"/>
          <w:kern w:val="32"/>
          <w:sz w:val="24"/>
          <w:szCs w:val="24"/>
          <w:vertAlign w:val="baseline"/>
          <w:lang w:val="fr-FR"/>
        </w:rPr>
      </w:pPr>
      <w:r w:rsidRPr="00EC4A6B">
        <w:rPr>
          <w:rStyle w:val="af0"/>
          <w:rFonts w:ascii="mylotus" w:hAnsi="mylotus" w:cs="mylotus"/>
          <w:kern w:val="32"/>
          <w:sz w:val="24"/>
          <w:szCs w:val="24"/>
          <w:vertAlign w:val="baseline"/>
          <w:rtl/>
          <w:lang w:val="fr-FR"/>
        </w:rPr>
        <w:t>(</w:t>
      </w:r>
      <w:r w:rsidRPr="00EC4A6B">
        <w:rPr>
          <w:rStyle w:val="af0"/>
          <w:rFonts w:ascii="mylotus" w:hAnsi="mylotus" w:cs="mylotus"/>
          <w:kern w:val="32"/>
          <w:sz w:val="24"/>
          <w:szCs w:val="24"/>
          <w:vertAlign w:val="baseline"/>
          <w:rtl/>
          <w:lang w:val="fr-FR"/>
        </w:rPr>
        <w:footnoteRef/>
      </w:r>
      <w:r w:rsidRPr="00EC4A6B">
        <w:rPr>
          <w:rStyle w:val="af0"/>
          <w:rFonts w:ascii="mylotus" w:hAnsi="mylotus" w:cs="mylotus"/>
          <w:kern w:val="32"/>
          <w:sz w:val="24"/>
          <w:szCs w:val="24"/>
          <w:vertAlign w:val="baseline"/>
          <w:rtl/>
          <w:lang w:val="fr-FR"/>
        </w:rPr>
        <w:t>)  الأجوبة المرضية عن الأسئلة المكية ص96</w:t>
      </w:r>
      <w:r w:rsidRPr="00EC4A6B">
        <w:rPr>
          <w:rStyle w:val="af0"/>
          <w:rFonts w:ascii="Sakkal Majalla" w:hAnsi="Sakkal Majalla" w:cs="Sakkal Majalla" w:hint="cs"/>
          <w:kern w:val="32"/>
          <w:sz w:val="24"/>
          <w:szCs w:val="24"/>
          <w:vertAlign w:val="baseline"/>
          <w:rtl/>
          <w:lang w:val="fr-FR"/>
        </w:rPr>
        <w:t>–</w:t>
      </w:r>
      <w:r w:rsidRPr="00EC4A6B">
        <w:rPr>
          <w:rStyle w:val="af0"/>
          <w:rFonts w:ascii="mylotus" w:hAnsi="mylotus" w:cs="mylotus"/>
          <w:kern w:val="32"/>
          <w:sz w:val="24"/>
          <w:szCs w:val="24"/>
          <w:vertAlign w:val="baseline"/>
          <w:rtl/>
          <w:lang w:val="fr-FR"/>
        </w:rPr>
        <w:t>98.</w:t>
      </w:r>
    </w:p>
  </w:footnote>
  <w:footnote w:id="69">
    <w:p w14:paraId="2764115F" w14:textId="77777777" w:rsidR="00EB69A1" w:rsidRPr="00EC4A6B" w:rsidRDefault="00EB69A1" w:rsidP="00EC4A6B">
      <w:pPr>
        <w:pStyle w:val="aaab"/>
        <w:spacing w:line="240" w:lineRule="auto"/>
        <w:jc w:val="both"/>
        <w:rPr>
          <w:rStyle w:val="af0"/>
          <w:rFonts w:ascii="mylotus" w:hAnsi="mylotus" w:cs="mylotus"/>
          <w:kern w:val="32"/>
          <w:sz w:val="24"/>
          <w:szCs w:val="24"/>
          <w:vertAlign w:val="baseline"/>
          <w:lang w:val="fr-FR"/>
        </w:rPr>
      </w:pPr>
      <w:r w:rsidRPr="00EC4A6B">
        <w:rPr>
          <w:rStyle w:val="af0"/>
          <w:rFonts w:ascii="mylotus" w:hAnsi="mylotus" w:cs="mylotus"/>
          <w:kern w:val="32"/>
          <w:sz w:val="24"/>
          <w:szCs w:val="24"/>
          <w:vertAlign w:val="baseline"/>
          <w:rtl/>
          <w:lang w:val="fr-FR"/>
        </w:rPr>
        <w:t>(</w:t>
      </w:r>
      <w:r w:rsidRPr="00EC4A6B">
        <w:rPr>
          <w:rStyle w:val="af0"/>
          <w:rFonts w:ascii="mylotus" w:hAnsi="mylotus" w:cs="mylotus"/>
          <w:kern w:val="32"/>
          <w:sz w:val="24"/>
          <w:szCs w:val="24"/>
          <w:vertAlign w:val="baseline"/>
          <w:rtl/>
          <w:lang w:val="fr-FR"/>
        </w:rPr>
        <w:footnoteRef/>
      </w:r>
      <w:r w:rsidRPr="00EC4A6B">
        <w:rPr>
          <w:rStyle w:val="af0"/>
          <w:rFonts w:ascii="mylotus" w:hAnsi="mylotus" w:cs="mylotus"/>
          <w:kern w:val="32"/>
          <w:sz w:val="24"/>
          <w:szCs w:val="24"/>
          <w:vertAlign w:val="baseline"/>
          <w:rtl/>
          <w:lang w:val="fr-FR"/>
        </w:rPr>
        <w:t>)  طرح التثريب ( 6 / 43 )</w:t>
      </w:r>
    </w:p>
  </w:footnote>
  <w:footnote w:id="70">
    <w:p w14:paraId="44FB2767" w14:textId="77777777" w:rsidR="00EB69A1" w:rsidRPr="00EC4A6B" w:rsidRDefault="00EB69A1" w:rsidP="00EC4A6B">
      <w:pPr>
        <w:spacing w:after="0" w:line="240" w:lineRule="auto"/>
        <w:jc w:val="both"/>
        <w:rPr>
          <w:rStyle w:val="af0"/>
          <w:rFonts w:ascii="mylotus" w:eastAsia="Times New Roman" w:hAnsi="mylotus" w:cs="mylotus"/>
          <w:color w:val="000000" w:themeColor="text1"/>
          <w:kern w:val="32"/>
          <w:sz w:val="24"/>
          <w:szCs w:val="24"/>
          <w:vertAlign w:val="baseline"/>
          <w:lang w:val="fr-FR" w:eastAsia="fr-FR" w:bidi="ar-DZ"/>
        </w:rPr>
      </w:pPr>
      <w:r w:rsidRPr="00EC4A6B">
        <w:rPr>
          <w:rStyle w:val="af0"/>
          <w:rFonts w:ascii="mylotus" w:eastAsia="Times New Roman" w:hAnsi="mylotus" w:cs="mylotus"/>
          <w:color w:val="000000" w:themeColor="text1"/>
          <w:kern w:val="32"/>
          <w:sz w:val="24"/>
          <w:szCs w:val="24"/>
          <w:vertAlign w:val="baseline"/>
          <w:rtl/>
          <w:lang w:val="fr-FR" w:eastAsia="fr-FR" w:bidi="ar-DZ"/>
        </w:rPr>
        <w:t>(</w:t>
      </w:r>
      <w:r w:rsidRPr="00EC4A6B">
        <w:rPr>
          <w:rStyle w:val="af0"/>
          <w:rFonts w:ascii="mylotus" w:eastAsia="Times New Roman" w:hAnsi="mylotus" w:cs="mylotus"/>
          <w:color w:val="000000" w:themeColor="text1"/>
          <w:kern w:val="32"/>
          <w:sz w:val="24"/>
          <w:szCs w:val="24"/>
          <w:vertAlign w:val="baseline"/>
          <w:rtl/>
          <w:lang w:val="fr-FR" w:eastAsia="fr-FR" w:bidi="ar-DZ"/>
        </w:rPr>
        <w:footnoteRef/>
      </w:r>
      <w:r w:rsidRPr="00EC4A6B">
        <w:rPr>
          <w:rStyle w:val="af0"/>
          <w:rFonts w:ascii="mylotus" w:eastAsia="Times New Roman" w:hAnsi="mylotus" w:cs="mylotus"/>
          <w:color w:val="000000" w:themeColor="text1"/>
          <w:kern w:val="32"/>
          <w:sz w:val="24"/>
          <w:szCs w:val="24"/>
          <w:vertAlign w:val="baseline"/>
          <w:rtl/>
          <w:lang w:val="fr-FR" w:eastAsia="fr-FR" w:bidi="ar-DZ"/>
        </w:rPr>
        <w:t xml:space="preserve">)  </w:t>
      </w:r>
      <w:r w:rsidRPr="00EC4A6B">
        <w:rPr>
          <w:rFonts w:ascii="mylotus" w:eastAsia="Times New Roman" w:hAnsi="mylotus" w:cs="mylotus"/>
          <w:color w:val="000000" w:themeColor="text1"/>
          <w:kern w:val="32"/>
          <w:sz w:val="24"/>
          <w:szCs w:val="24"/>
          <w:rtl/>
          <w:lang w:val="fr-FR" w:eastAsia="fr-FR" w:bidi="ar-DZ"/>
        </w:rPr>
        <w:t xml:space="preserve"> </w:t>
      </w:r>
      <w:r w:rsidRPr="00EC4A6B">
        <w:rPr>
          <w:rStyle w:val="af0"/>
          <w:rFonts w:ascii="mylotus" w:eastAsia="Times New Roman" w:hAnsi="mylotus" w:cs="mylotus"/>
          <w:color w:val="000000" w:themeColor="text1"/>
          <w:kern w:val="32"/>
          <w:sz w:val="24"/>
          <w:szCs w:val="24"/>
          <w:vertAlign w:val="baseline"/>
          <w:rtl/>
          <w:lang w:val="fr-FR" w:eastAsia="fr-FR" w:bidi="ar-DZ"/>
        </w:rPr>
        <w:t>منهاج السنة النبوية (6/ 455)</w:t>
      </w:r>
    </w:p>
  </w:footnote>
  <w:footnote w:id="71">
    <w:p w14:paraId="7223759A"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البزار، والطبراني.</w:t>
      </w:r>
    </w:p>
  </w:footnote>
  <w:footnote w:id="72">
    <w:p w14:paraId="55639752" w14:textId="77777777" w:rsidR="00EB69A1" w:rsidRPr="00EC4A6B" w:rsidRDefault="00EB69A1" w:rsidP="00EC4A6B">
      <w:pPr>
        <w:pStyle w:val="aaab"/>
        <w:spacing w:line="240" w:lineRule="auto"/>
        <w:rPr>
          <w:rStyle w:val="af0"/>
          <w:rFonts w:ascii="mylotus" w:hAnsi="mylotus" w:cs="mylotus"/>
          <w:kern w:val="32"/>
          <w:sz w:val="24"/>
          <w:szCs w:val="24"/>
          <w:vertAlign w:val="baseline"/>
          <w:lang w:val="fr-FR"/>
        </w:rPr>
      </w:pPr>
      <w:r w:rsidRPr="00EC4A6B">
        <w:rPr>
          <w:rStyle w:val="af0"/>
          <w:rFonts w:ascii="mylotus" w:hAnsi="mylotus" w:cs="mylotus"/>
          <w:kern w:val="32"/>
          <w:sz w:val="24"/>
          <w:szCs w:val="24"/>
          <w:vertAlign w:val="baseline"/>
          <w:rtl/>
          <w:lang w:val="fr-FR"/>
        </w:rPr>
        <w:t>(</w:t>
      </w:r>
      <w:r w:rsidRPr="00EC4A6B">
        <w:rPr>
          <w:rStyle w:val="af0"/>
          <w:rFonts w:ascii="mylotus" w:hAnsi="mylotus" w:cs="mylotus"/>
          <w:kern w:val="32"/>
          <w:sz w:val="24"/>
          <w:szCs w:val="24"/>
          <w:vertAlign w:val="baseline"/>
          <w:lang w:val="fr-FR"/>
        </w:rPr>
        <w:footnoteRef/>
      </w:r>
      <w:r w:rsidRPr="00EC4A6B">
        <w:rPr>
          <w:rStyle w:val="af0"/>
          <w:rFonts w:ascii="mylotus" w:hAnsi="mylotus" w:cs="mylotus"/>
          <w:kern w:val="32"/>
          <w:sz w:val="24"/>
          <w:szCs w:val="24"/>
          <w:vertAlign w:val="baseline"/>
          <w:rtl/>
          <w:lang w:val="fr-FR"/>
        </w:rPr>
        <w:t xml:space="preserve">) </w:t>
      </w:r>
      <w:r w:rsidRPr="00EC4A6B">
        <w:rPr>
          <w:rFonts w:ascii="mylotus" w:hAnsi="mylotus" w:cs="mylotus"/>
          <w:kern w:val="32"/>
          <w:sz w:val="24"/>
          <w:szCs w:val="24"/>
          <w:rtl/>
          <w:lang w:val="fr-FR"/>
        </w:rPr>
        <w:t xml:space="preserve">  </w:t>
      </w:r>
      <w:r w:rsidRPr="00EC4A6B">
        <w:rPr>
          <w:rStyle w:val="af0"/>
          <w:rFonts w:ascii="mylotus" w:hAnsi="mylotus" w:cs="mylotus"/>
          <w:kern w:val="32"/>
          <w:sz w:val="24"/>
          <w:szCs w:val="24"/>
          <w:vertAlign w:val="baseline"/>
          <w:rtl/>
          <w:lang w:val="fr-FR"/>
        </w:rPr>
        <w:t>رواه أبو داود.</w:t>
      </w:r>
    </w:p>
  </w:footnote>
  <w:footnote w:id="73">
    <w:p w14:paraId="68B100B9" w14:textId="77777777" w:rsidR="00EB69A1" w:rsidRPr="00EC4A6B" w:rsidRDefault="00EB69A1" w:rsidP="00EC4A6B">
      <w:pPr>
        <w:pStyle w:val="aaab"/>
        <w:spacing w:line="240" w:lineRule="auto"/>
        <w:rPr>
          <w:rStyle w:val="af0"/>
          <w:rFonts w:ascii="mylotus" w:hAnsi="mylotus" w:cs="mylotus"/>
          <w:kern w:val="32"/>
          <w:sz w:val="24"/>
          <w:szCs w:val="24"/>
          <w:vertAlign w:val="baseline"/>
          <w:lang w:val="fr-FR"/>
        </w:rPr>
      </w:pPr>
      <w:r w:rsidRPr="00EC4A6B">
        <w:rPr>
          <w:rStyle w:val="af0"/>
          <w:rFonts w:ascii="mylotus" w:hAnsi="mylotus" w:cs="mylotus"/>
          <w:kern w:val="32"/>
          <w:sz w:val="24"/>
          <w:szCs w:val="24"/>
          <w:vertAlign w:val="baseline"/>
          <w:rtl/>
          <w:lang w:val="fr-FR"/>
        </w:rPr>
        <w:t>(</w:t>
      </w:r>
      <w:r w:rsidRPr="00EC4A6B">
        <w:rPr>
          <w:rStyle w:val="af0"/>
          <w:rFonts w:ascii="mylotus" w:hAnsi="mylotus" w:cs="mylotus"/>
          <w:kern w:val="32"/>
          <w:sz w:val="24"/>
          <w:szCs w:val="24"/>
          <w:vertAlign w:val="baseline"/>
          <w:lang w:val="fr-FR"/>
        </w:rPr>
        <w:footnoteRef/>
      </w:r>
      <w:r w:rsidRPr="00EC4A6B">
        <w:rPr>
          <w:rStyle w:val="af0"/>
          <w:rFonts w:ascii="mylotus" w:hAnsi="mylotus" w:cs="mylotus"/>
          <w:kern w:val="32"/>
          <w:sz w:val="24"/>
          <w:szCs w:val="24"/>
          <w:vertAlign w:val="baseline"/>
          <w:rtl/>
          <w:lang w:val="fr-FR"/>
        </w:rPr>
        <w:t>)  رواه مسلم.</w:t>
      </w:r>
    </w:p>
  </w:footnote>
  <w:footnote w:id="74">
    <w:p w14:paraId="6975B489" w14:textId="77777777" w:rsidR="00EB69A1" w:rsidRPr="00EC4A6B" w:rsidRDefault="00EB69A1" w:rsidP="00EC4A6B">
      <w:pPr>
        <w:pStyle w:val="aaab"/>
        <w:spacing w:line="240" w:lineRule="auto"/>
        <w:rPr>
          <w:rStyle w:val="af0"/>
          <w:rFonts w:ascii="mylotus" w:hAnsi="mylotus" w:cs="mylotus"/>
          <w:kern w:val="32"/>
          <w:sz w:val="24"/>
          <w:szCs w:val="24"/>
          <w:vertAlign w:val="baseline"/>
          <w:lang w:val="fr-FR"/>
        </w:rPr>
      </w:pPr>
      <w:r w:rsidRPr="00EC4A6B">
        <w:rPr>
          <w:rStyle w:val="af0"/>
          <w:rFonts w:ascii="mylotus" w:hAnsi="mylotus" w:cs="mylotus"/>
          <w:kern w:val="32"/>
          <w:sz w:val="24"/>
          <w:szCs w:val="24"/>
          <w:vertAlign w:val="baseline"/>
          <w:rtl/>
          <w:lang w:val="fr-FR"/>
        </w:rPr>
        <w:t>(</w:t>
      </w:r>
      <w:r w:rsidRPr="00EC4A6B">
        <w:rPr>
          <w:rStyle w:val="af0"/>
          <w:rFonts w:ascii="mylotus" w:hAnsi="mylotus" w:cs="mylotus"/>
          <w:kern w:val="32"/>
          <w:sz w:val="24"/>
          <w:szCs w:val="24"/>
          <w:vertAlign w:val="baseline"/>
          <w:lang w:val="fr-FR"/>
        </w:rPr>
        <w:footnoteRef/>
      </w:r>
      <w:r w:rsidRPr="00EC4A6B">
        <w:rPr>
          <w:rStyle w:val="af0"/>
          <w:rFonts w:ascii="mylotus" w:hAnsi="mylotus" w:cs="mylotus"/>
          <w:kern w:val="32"/>
          <w:sz w:val="24"/>
          <w:szCs w:val="24"/>
          <w:vertAlign w:val="baseline"/>
          <w:rtl/>
          <w:lang w:val="fr-FR"/>
        </w:rPr>
        <w:t>)  رواه أحمد.</w:t>
      </w:r>
    </w:p>
  </w:footnote>
  <w:footnote w:id="75">
    <w:p w14:paraId="639BEB39" w14:textId="77777777" w:rsidR="00EB69A1" w:rsidRPr="00EC4A6B" w:rsidRDefault="00EB69A1" w:rsidP="00EC4A6B">
      <w:pPr>
        <w:pStyle w:val="aaab"/>
        <w:spacing w:line="240" w:lineRule="auto"/>
        <w:rPr>
          <w:rStyle w:val="af0"/>
          <w:rFonts w:ascii="mylotus" w:hAnsi="mylotus" w:cs="mylotus"/>
          <w:kern w:val="32"/>
          <w:sz w:val="24"/>
          <w:szCs w:val="24"/>
          <w:vertAlign w:val="baseline"/>
          <w:lang w:val="fr-FR"/>
        </w:rPr>
      </w:pPr>
      <w:r w:rsidRPr="00EC4A6B">
        <w:rPr>
          <w:rStyle w:val="af0"/>
          <w:rFonts w:ascii="mylotus" w:hAnsi="mylotus" w:cs="mylotus"/>
          <w:kern w:val="32"/>
          <w:sz w:val="24"/>
          <w:szCs w:val="24"/>
          <w:vertAlign w:val="baseline"/>
          <w:rtl/>
          <w:lang w:val="fr-FR"/>
        </w:rPr>
        <w:t>(</w:t>
      </w:r>
      <w:r w:rsidRPr="00EC4A6B">
        <w:rPr>
          <w:rStyle w:val="af0"/>
          <w:rFonts w:ascii="mylotus" w:hAnsi="mylotus" w:cs="mylotus"/>
          <w:kern w:val="32"/>
          <w:sz w:val="24"/>
          <w:szCs w:val="24"/>
          <w:vertAlign w:val="baseline"/>
          <w:lang w:val="fr-FR"/>
        </w:rPr>
        <w:footnoteRef/>
      </w:r>
      <w:r w:rsidRPr="00EC4A6B">
        <w:rPr>
          <w:rStyle w:val="af0"/>
          <w:rFonts w:ascii="mylotus" w:hAnsi="mylotus" w:cs="mylotus"/>
          <w:kern w:val="32"/>
          <w:sz w:val="24"/>
          <w:szCs w:val="24"/>
          <w:vertAlign w:val="baseline"/>
          <w:rtl/>
          <w:lang w:val="fr-FR"/>
        </w:rPr>
        <w:t xml:space="preserve">)  </w:t>
      </w:r>
      <w:r w:rsidRPr="00EC4A6B">
        <w:rPr>
          <w:rFonts w:ascii="mylotus" w:hAnsi="mylotus" w:cs="mylotus"/>
          <w:kern w:val="32"/>
          <w:sz w:val="24"/>
          <w:szCs w:val="24"/>
          <w:rtl/>
          <w:lang w:val="fr-FR"/>
        </w:rPr>
        <w:t>رواه الحاكم</w:t>
      </w:r>
      <w:r w:rsidRPr="00EC4A6B">
        <w:rPr>
          <w:rStyle w:val="af0"/>
          <w:rFonts w:ascii="mylotus" w:hAnsi="mylotus" w:cs="mylotus"/>
          <w:kern w:val="32"/>
          <w:sz w:val="24"/>
          <w:szCs w:val="24"/>
          <w:vertAlign w:val="baseline"/>
          <w:rtl/>
          <w:lang w:val="fr-FR"/>
        </w:rPr>
        <w:t>.</w:t>
      </w:r>
    </w:p>
  </w:footnote>
  <w:footnote w:id="76">
    <w:p w14:paraId="6F9BC26B" w14:textId="77777777" w:rsidR="00EB69A1" w:rsidRPr="00EC4A6B" w:rsidRDefault="00EB69A1" w:rsidP="00EC4A6B">
      <w:pPr>
        <w:pStyle w:val="aaab"/>
        <w:spacing w:line="240" w:lineRule="auto"/>
        <w:rPr>
          <w:rStyle w:val="af0"/>
          <w:rFonts w:ascii="mylotus" w:hAnsi="mylotus" w:cs="mylotus"/>
          <w:kern w:val="32"/>
          <w:sz w:val="24"/>
          <w:szCs w:val="24"/>
          <w:vertAlign w:val="baseline"/>
          <w:lang w:val="fr-FR"/>
        </w:rPr>
      </w:pPr>
      <w:r w:rsidRPr="00EC4A6B">
        <w:rPr>
          <w:rStyle w:val="af0"/>
          <w:rFonts w:ascii="mylotus" w:hAnsi="mylotus" w:cs="mylotus"/>
          <w:kern w:val="32"/>
          <w:sz w:val="24"/>
          <w:szCs w:val="24"/>
          <w:vertAlign w:val="baseline"/>
          <w:rtl/>
          <w:lang w:val="fr-FR"/>
        </w:rPr>
        <w:t>(</w:t>
      </w:r>
      <w:r w:rsidRPr="00EC4A6B">
        <w:rPr>
          <w:rStyle w:val="af0"/>
          <w:rFonts w:ascii="mylotus" w:hAnsi="mylotus" w:cs="mylotus"/>
          <w:kern w:val="32"/>
          <w:sz w:val="24"/>
          <w:szCs w:val="24"/>
          <w:vertAlign w:val="baseline"/>
          <w:lang w:val="fr-FR"/>
        </w:rPr>
        <w:footnoteRef/>
      </w:r>
      <w:r w:rsidRPr="00EC4A6B">
        <w:rPr>
          <w:rStyle w:val="af0"/>
          <w:rFonts w:ascii="mylotus" w:hAnsi="mylotus" w:cs="mylotus"/>
          <w:kern w:val="32"/>
          <w:sz w:val="24"/>
          <w:szCs w:val="24"/>
          <w:vertAlign w:val="baseline"/>
          <w:rtl/>
          <w:lang w:val="fr-FR"/>
        </w:rPr>
        <w:t xml:space="preserve">) </w:t>
      </w:r>
      <w:r w:rsidRPr="00EC4A6B">
        <w:rPr>
          <w:rFonts w:ascii="mylotus" w:hAnsi="mylotus" w:cs="mylotus"/>
          <w:kern w:val="32"/>
          <w:sz w:val="24"/>
          <w:szCs w:val="24"/>
          <w:rtl/>
          <w:lang w:val="fr-FR"/>
        </w:rPr>
        <w:t xml:space="preserve"> رواه </w:t>
      </w:r>
      <w:r w:rsidRPr="00EC4A6B">
        <w:rPr>
          <w:rStyle w:val="af0"/>
          <w:rFonts w:ascii="mylotus" w:hAnsi="mylotus" w:cs="mylotus"/>
          <w:kern w:val="32"/>
          <w:sz w:val="24"/>
          <w:szCs w:val="24"/>
          <w:vertAlign w:val="baseline"/>
          <w:rtl/>
          <w:lang w:val="fr-FR"/>
        </w:rPr>
        <w:t>الترمذي وأحمد.</w:t>
      </w:r>
    </w:p>
  </w:footnote>
  <w:footnote w:id="77">
    <w:p w14:paraId="457E8579" w14:textId="77777777" w:rsidR="00EB69A1" w:rsidRPr="00EC4A6B" w:rsidRDefault="00EB69A1" w:rsidP="00EC4A6B">
      <w:pPr>
        <w:pStyle w:val="aaab"/>
        <w:spacing w:line="240" w:lineRule="auto"/>
        <w:rPr>
          <w:rStyle w:val="af0"/>
          <w:rFonts w:ascii="mylotus" w:hAnsi="mylotus" w:cs="mylotus"/>
          <w:kern w:val="32"/>
          <w:sz w:val="24"/>
          <w:szCs w:val="24"/>
          <w:vertAlign w:val="baseline"/>
          <w:lang w:val="fr-FR"/>
        </w:rPr>
      </w:pPr>
      <w:r w:rsidRPr="00EC4A6B">
        <w:rPr>
          <w:rStyle w:val="af0"/>
          <w:rFonts w:ascii="mylotus" w:hAnsi="mylotus" w:cs="mylotus"/>
          <w:kern w:val="32"/>
          <w:sz w:val="24"/>
          <w:szCs w:val="24"/>
          <w:vertAlign w:val="baseline"/>
          <w:rtl/>
          <w:lang w:val="fr-FR"/>
        </w:rPr>
        <w:t>(</w:t>
      </w:r>
      <w:r w:rsidRPr="00EC4A6B">
        <w:rPr>
          <w:rStyle w:val="af0"/>
          <w:rFonts w:ascii="mylotus" w:hAnsi="mylotus" w:cs="mylotus"/>
          <w:kern w:val="32"/>
          <w:sz w:val="24"/>
          <w:szCs w:val="24"/>
          <w:vertAlign w:val="baseline"/>
          <w:lang w:val="fr-FR"/>
        </w:rPr>
        <w:footnoteRef/>
      </w:r>
      <w:r w:rsidRPr="00EC4A6B">
        <w:rPr>
          <w:rStyle w:val="af0"/>
          <w:rFonts w:ascii="mylotus" w:hAnsi="mylotus" w:cs="mylotus"/>
          <w:kern w:val="32"/>
          <w:sz w:val="24"/>
          <w:szCs w:val="24"/>
          <w:vertAlign w:val="baseline"/>
          <w:rtl/>
          <w:lang w:val="fr-FR"/>
        </w:rPr>
        <w:t xml:space="preserve">)  </w:t>
      </w:r>
      <w:r w:rsidRPr="00EC4A6B">
        <w:rPr>
          <w:rFonts w:ascii="mylotus" w:hAnsi="mylotus" w:cs="mylotus"/>
          <w:kern w:val="32"/>
          <w:sz w:val="24"/>
          <w:szCs w:val="24"/>
          <w:rtl/>
          <w:lang w:val="fr-FR"/>
        </w:rPr>
        <w:t xml:space="preserve">رواه </w:t>
      </w:r>
      <w:r w:rsidRPr="00EC4A6B">
        <w:rPr>
          <w:rStyle w:val="af0"/>
          <w:rFonts w:ascii="mylotus" w:hAnsi="mylotus" w:cs="mylotus"/>
          <w:kern w:val="32"/>
          <w:sz w:val="24"/>
          <w:szCs w:val="24"/>
          <w:vertAlign w:val="baseline"/>
          <w:rtl/>
          <w:lang w:val="fr-FR"/>
        </w:rPr>
        <w:t>الترمذي وأحمد.</w:t>
      </w:r>
    </w:p>
  </w:footnote>
  <w:footnote w:id="78">
    <w:p w14:paraId="21D33D83"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منهاج السنة ج4 ص530-531.</w:t>
      </w:r>
    </w:p>
  </w:footnote>
  <w:footnote w:id="79">
    <w:p w14:paraId="3FEB9A2A"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أحمد وابن ماجة.</w:t>
      </w:r>
    </w:p>
  </w:footnote>
  <w:footnote w:id="80">
    <w:p w14:paraId="4C86135A"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أحمد.</w:t>
      </w:r>
    </w:p>
  </w:footnote>
  <w:footnote w:id="81">
    <w:p w14:paraId="4EA13238"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الطبراني في الكبير.</w:t>
      </w:r>
    </w:p>
  </w:footnote>
  <w:footnote w:id="82">
    <w:p w14:paraId="191075F9"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ابن ماجه.</w:t>
      </w:r>
    </w:p>
  </w:footnote>
  <w:footnote w:id="83">
    <w:p w14:paraId="278A8CF4"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البخاري.</w:t>
      </w:r>
    </w:p>
  </w:footnote>
  <w:footnote w:id="84">
    <w:p w14:paraId="094E28A9"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البخاري.</w:t>
      </w:r>
    </w:p>
  </w:footnote>
  <w:footnote w:id="85">
    <w:p w14:paraId="167AA1D4"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الترمذي وصححه الحاكم.</w:t>
      </w:r>
    </w:p>
  </w:footnote>
  <w:footnote w:id="86">
    <w:p w14:paraId="799F11F6"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ابن ماجة.</w:t>
      </w:r>
    </w:p>
  </w:footnote>
  <w:footnote w:id="87">
    <w:p w14:paraId="6681034D"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مسلم.</w:t>
      </w:r>
    </w:p>
  </w:footnote>
  <w:footnote w:id="88">
    <w:p w14:paraId="7E688167"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ومنها ما روي عن محمد بن عبد الله بن جحش أن النبي </w:t>
      </w:r>
      <w:r w:rsidRPr="00EC4A6B">
        <w:rPr>
          <w:rStyle w:val="af0"/>
          <w:rFonts w:ascii="mylotus" w:hAnsi="mylotus"/>
          <w:sz w:val="24"/>
          <w:szCs w:val="24"/>
          <w:vertAlign w:val="baseline"/>
        </w:rPr>
        <w:sym w:font="Abo-thar" w:char="F061"/>
      </w:r>
      <w:r w:rsidRPr="00EC4A6B">
        <w:rPr>
          <w:rStyle w:val="af0"/>
          <w:rFonts w:ascii="mylotus" w:hAnsi="mylotus"/>
          <w:sz w:val="24"/>
          <w:szCs w:val="24"/>
          <w:vertAlign w:val="baseline"/>
          <w:rtl/>
        </w:rPr>
        <w:t xml:space="preserve"> مر على معمر بفناء المسجد محتبيا كاشفا عن طرف فخذه فقال له النبي </w:t>
      </w:r>
      <w:r w:rsidRPr="00EC4A6B">
        <w:rPr>
          <w:rStyle w:val="af0"/>
          <w:rFonts w:ascii="mylotus" w:hAnsi="mylotus"/>
          <w:sz w:val="24"/>
          <w:szCs w:val="24"/>
          <w:vertAlign w:val="baseline"/>
        </w:rPr>
        <w:sym w:font="Abo-thar" w:char="F061"/>
      </w:r>
      <w:r w:rsidRPr="00EC4A6B">
        <w:rPr>
          <w:rStyle w:val="af0"/>
          <w:rFonts w:ascii="mylotus" w:hAnsi="mylotus"/>
          <w:sz w:val="24"/>
          <w:szCs w:val="24"/>
          <w:vertAlign w:val="baseline"/>
          <w:rtl/>
        </w:rPr>
        <w:t>: (خمر فخذك يا معمر فإن الفخذ عورة)، رواه أحمد ورواه الطبراني في الكبير، ورجال أحمد ثقات.</w:t>
      </w:r>
    </w:p>
  </w:footnote>
  <w:footnote w:id="89">
    <w:p w14:paraId="0A3943DB"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الترمذي.</w:t>
      </w:r>
    </w:p>
  </w:footnote>
  <w:footnote w:id="90">
    <w:p w14:paraId="51ECF0B7"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مساوئ الأخلاق للخرائطي (ص: 199).</w:t>
      </w:r>
    </w:p>
  </w:footnote>
  <w:footnote w:id="91">
    <w:p w14:paraId="09DB7340"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مسلم.</w:t>
      </w:r>
    </w:p>
  </w:footnote>
  <w:footnote w:id="92">
    <w:p w14:paraId="42E11EC3"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الدارامي (2/196) و البيهقي في الشعب (4/367)</w:t>
      </w:r>
    </w:p>
  </w:footnote>
  <w:footnote w:id="93">
    <w:p w14:paraId="516607BD"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مسلم.</w:t>
      </w:r>
    </w:p>
  </w:footnote>
  <w:footnote w:id="94">
    <w:p w14:paraId="5243C2E3" w14:textId="77777777" w:rsidR="00EB69A1" w:rsidRPr="00EC4A6B" w:rsidRDefault="00EB69A1" w:rsidP="00EC4A6B">
      <w:pPr>
        <w:spacing w:after="0" w:line="240" w:lineRule="auto"/>
        <w:jc w:val="both"/>
        <w:rPr>
          <w:rStyle w:val="af0"/>
          <w:rFonts w:ascii="mylotus" w:eastAsia="Times New Roman" w:hAnsi="mylotus" w:cs="mylotus"/>
          <w:color w:val="000000" w:themeColor="text1"/>
          <w:kern w:val="32"/>
          <w:sz w:val="24"/>
          <w:szCs w:val="24"/>
          <w:vertAlign w:val="baseline"/>
          <w:lang w:val="fr-FR" w:eastAsia="fr-FR" w:bidi="ar-DZ"/>
        </w:rPr>
      </w:pPr>
      <w:r w:rsidRPr="00EC4A6B">
        <w:rPr>
          <w:rStyle w:val="af0"/>
          <w:rFonts w:ascii="mylotus" w:eastAsia="Times New Roman" w:hAnsi="mylotus" w:cs="mylotus"/>
          <w:color w:val="000000" w:themeColor="text1"/>
          <w:kern w:val="32"/>
          <w:sz w:val="24"/>
          <w:szCs w:val="24"/>
          <w:vertAlign w:val="baseline"/>
          <w:rtl/>
          <w:lang w:val="fr-FR" w:eastAsia="fr-FR" w:bidi="ar-DZ"/>
        </w:rPr>
        <w:t>(</w:t>
      </w:r>
      <w:r w:rsidRPr="00EC4A6B">
        <w:rPr>
          <w:rStyle w:val="af0"/>
          <w:rFonts w:ascii="mylotus" w:eastAsia="Times New Roman" w:hAnsi="mylotus" w:cs="mylotus"/>
          <w:color w:val="000000" w:themeColor="text1"/>
          <w:kern w:val="32"/>
          <w:sz w:val="24"/>
          <w:szCs w:val="24"/>
          <w:vertAlign w:val="baseline"/>
          <w:rtl/>
          <w:lang w:val="fr-FR" w:eastAsia="fr-FR" w:bidi="ar-DZ"/>
        </w:rPr>
        <w:footnoteRef/>
      </w:r>
      <w:r w:rsidRPr="00EC4A6B">
        <w:rPr>
          <w:rStyle w:val="af0"/>
          <w:rFonts w:ascii="mylotus" w:eastAsia="Times New Roman" w:hAnsi="mylotus" w:cs="mylotus"/>
          <w:color w:val="000000" w:themeColor="text1"/>
          <w:kern w:val="32"/>
          <w:sz w:val="24"/>
          <w:szCs w:val="24"/>
          <w:vertAlign w:val="baseline"/>
          <w:rtl/>
          <w:lang w:val="fr-FR" w:eastAsia="fr-FR" w:bidi="ar-DZ"/>
        </w:rPr>
        <w:t>)  الفتاوى الكبرى لابن تيمية (3/ 203)</w:t>
      </w:r>
    </w:p>
  </w:footnote>
  <w:footnote w:id="95">
    <w:p w14:paraId="0C986785" w14:textId="77777777" w:rsidR="00EB69A1" w:rsidRPr="00EC4A6B" w:rsidRDefault="00EB69A1" w:rsidP="00EC4A6B">
      <w:pPr>
        <w:spacing w:after="0" w:line="240" w:lineRule="auto"/>
        <w:jc w:val="both"/>
        <w:rPr>
          <w:rStyle w:val="af0"/>
          <w:rFonts w:ascii="mylotus" w:eastAsia="Times New Roman" w:hAnsi="mylotus" w:cs="mylotus"/>
          <w:color w:val="000000" w:themeColor="text1"/>
          <w:kern w:val="32"/>
          <w:sz w:val="24"/>
          <w:szCs w:val="24"/>
          <w:vertAlign w:val="baseline"/>
          <w:lang w:val="fr-FR" w:eastAsia="fr-FR" w:bidi="ar-DZ"/>
        </w:rPr>
      </w:pPr>
      <w:r w:rsidRPr="00EC4A6B">
        <w:rPr>
          <w:rStyle w:val="af0"/>
          <w:rFonts w:ascii="mylotus" w:eastAsia="Times New Roman" w:hAnsi="mylotus" w:cs="mylotus"/>
          <w:color w:val="000000" w:themeColor="text1"/>
          <w:kern w:val="32"/>
          <w:sz w:val="24"/>
          <w:szCs w:val="24"/>
          <w:vertAlign w:val="baseline"/>
          <w:rtl/>
          <w:lang w:val="fr-FR" w:eastAsia="fr-FR" w:bidi="ar-DZ"/>
        </w:rPr>
        <w:t>(</w:t>
      </w:r>
      <w:r w:rsidRPr="00EC4A6B">
        <w:rPr>
          <w:rStyle w:val="af0"/>
          <w:rFonts w:ascii="mylotus" w:eastAsia="Times New Roman" w:hAnsi="mylotus" w:cs="mylotus"/>
          <w:color w:val="000000" w:themeColor="text1"/>
          <w:kern w:val="32"/>
          <w:sz w:val="24"/>
          <w:szCs w:val="24"/>
          <w:vertAlign w:val="baseline"/>
          <w:rtl/>
          <w:lang w:val="fr-FR" w:eastAsia="fr-FR" w:bidi="ar-DZ"/>
        </w:rPr>
        <w:footnoteRef/>
      </w:r>
      <w:r w:rsidRPr="00EC4A6B">
        <w:rPr>
          <w:rStyle w:val="af0"/>
          <w:rFonts w:ascii="mylotus" w:eastAsia="Times New Roman" w:hAnsi="mylotus" w:cs="mylotus"/>
          <w:color w:val="000000" w:themeColor="text1"/>
          <w:kern w:val="32"/>
          <w:sz w:val="24"/>
          <w:szCs w:val="24"/>
          <w:vertAlign w:val="baseline"/>
          <w:rtl/>
          <w:lang w:val="fr-FR" w:eastAsia="fr-FR" w:bidi="ar-DZ"/>
        </w:rPr>
        <w:t>)  الفتاوى الكبرى لابن تيمية (3/ 203)</w:t>
      </w:r>
    </w:p>
  </w:footnote>
  <w:footnote w:id="96">
    <w:p w14:paraId="4DC7FFC1"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البخاري و مسلم.</w:t>
      </w:r>
    </w:p>
  </w:footnote>
  <w:footnote w:id="97">
    <w:p w14:paraId="0CAB6FED"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أبو داود.</w:t>
      </w:r>
    </w:p>
  </w:footnote>
  <w:footnote w:id="98">
    <w:p w14:paraId="27F17E49"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الترمذي في الشمائل.</w:t>
      </w:r>
    </w:p>
  </w:footnote>
  <w:footnote w:id="99">
    <w:p w14:paraId="76869048"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البخاري.</w:t>
      </w:r>
    </w:p>
  </w:footnote>
  <w:footnote w:id="100">
    <w:p w14:paraId="235A0B3A"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البخاري.</w:t>
      </w:r>
    </w:p>
  </w:footnote>
  <w:footnote w:id="101">
    <w:p w14:paraId="506D674B"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أحمد.</w:t>
      </w:r>
    </w:p>
  </w:footnote>
  <w:footnote w:id="102">
    <w:p w14:paraId="10207D11"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البخاري.</w:t>
      </w:r>
    </w:p>
  </w:footnote>
  <w:footnote w:id="103">
    <w:p w14:paraId="496AC054"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أحمد.</w:t>
      </w:r>
    </w:p>
  </w:footnote>
  <w:footnote w:id="104">
    <w:p w14:paraId="1F61377A" w14:textId="77777777" w:rsidR="00EB69A1" w:rsidRPr="00EC4A6B" w:rsidRDefault="00EB69A1" w:rsidP="00EC4A6B">
      <w:pPr>
        <w:pStyle w:val="aaa7"/>
        <w:ind w:firstLine="0"/>
        <w:rPr>
          <w:rStyle w:val="af0"/>
          <w:rFonts w:ascii="mylotus" w:eastAsia="Times New Roman" w:hAnsi="mylotus" w:cs="mylotus"/>
          <w:bCs w:val="0"/>
          <w:color w:val="000000" w:themeColor="text1"/>
          <w:sz w:val="24"/>
          <w:szCs w:val="24"/>
          <w:vertAlign w:val="baseline"/>
          <w:lang w:val="fr-FR" w:eastAsia="fr-FR" w:bidi="ar-DZ"/>
        </w:rPr>
      </w:pPr>
      <w:r w:rsidRPr="00EC4A6B">
        <w:rPr>
          <w:rStyle w:val="af0"/>
          <w:rFonts w:ascii="mylotus" w:eastAsia="Times New Roman" w:hAnsi="mylotus" w:cs="mylotus"/>
          <w:bCs w:val="0"/>
          <w:color w:val="000000" w:themeColor="text1"/>
          <w:sz w:val="24"/>
          <w:szCs w:val="24"/>
          <w:vertAlign w:val="baseline"/>
          <w:rtl/>
          <w:lang w:val="fr-FR" w:eastAsia="fr-FR" w:bidi="ar-DZ"/>
        </w:rPr>
        <w:t>(</w:t>
      </w:r>
      <w:r w:rsidRPr="00EC4A6B">
        <w:rPr>
          <w:rStyle w:val="af0"/>
          <w:rFonts w:ascii="mylotus" w:eastAsia="Times New Roman" w:hAnsi="mylotus" w:cs="mylotus"/>
          <w:bCs w:val="0"/>
          <w:color w:val="000000" w:themeColor="text1"/>
          <w:sz w:val="24"/>
          <w:szCs w:val="24"/>
          <w:vertAlign w:val="baseline"/>
          <w:rtl/>
          <w:lang w:val="fr-FR" w:eastAsia="fr-FR" w:bidi="ar-DZ"/>
        </w:rPr>
        <w:footnoteRef/>
      </w:r>
      <w:r w:rsidRPr="00EC4A6B">
        <w:rPr>
          <w:rStyle w:val="af0"/>
          <w:rFonts w:ascii="mylotus" w:eastAsia="Times New Roman" w:hAnsi="mylotus" w:cs="mylotus"/>
          <w:bCs w:val="0"/>
          <w:color w:val="000000" w:themeColor="text1"/>
          <w:sz w:val="24"/>
          <w:szCs w:val="24"/>
          <w:vertAlign w:val="baseline"/>
          <w:rtl/>
          <w:lang w:val="fr-FR" w:eastAsia="fr-FR" w:bidi="ar-DZ"/>
        </w:rPr>
        <w:t>) رواه مسلم.</w:t>
      </w:r>
    </w:p>
  </w:footnote>
  <w:footnote w:id="105">
    <w:p w14:paraId="6F99F871" w14:textId="77777777" w:rsidR="00EB69A1" w:rsidRPr="00EC4A6B" w:rsidRDefault="00EB69A1" w:rsidP="00EC4A6B">
      <w:pPr>
        <w:pStyle w:val="aaa7"/>
        <w:ind w:firstLine="0"/>
        <w:rPr>
          <w:rStyle w:val="af0"/>
          <w:rFonts w:ascii="mylotus" w:eastAsia="Times New Roman" w:hAnsi="mylotus" w:cs="mylotus"/>
          <w:bCs w:val="0"/>
          <w:color w:val="000000" w:themeColor="text1"/>
          <w:sz w:val="24"/>
          <w:szCs w:val="24"/>
          <w:vertAlign w:val="baseline"/>
          <w:lang w:val="fr-FR" w:eastAsia="fr-FR" w:bidi="ar-DZ"/>
        </w:rPr>
      </w:pPr>
      <w:r w:rsidRPr="00EC4A6B">
        <w:rPr>
          <w:rStyle w:val="af0"/>
          <w:rFonts w:ascii="mylotus" w:eastAsia="Times New Roman" w:hAnsi="mylotus" w:cs="mylotus"/>
          <w:bCs w:val="0"/>
          <w:color w:val="000000" w:themeColor="text1"/>
          <w:sz w:val="24"/>
          <w:szCs w:val="24"/>
          <w:vertAlign w:val="baseline"/>
          <w:rtl/>
          <w:lang w:val="fr-FR" w:eastAsia="fr-FR" w:bidi="ar-DZ"/>
        </w:rPr>
        <w:t>(</w:t>
      </w:r>
      <w:r w:rsidRPr="00EC4A6B">
        <w:rPr>
          <w:rStyle w:val="af0"/>
          <w:rFonts w:ascii="mylotus" w:eastAsia="Times New Roman" w:hAnsi="mylotus" w:cs="mylotus"/>
          <w:bCs w:val="0"/>
          <w:color w:val="000000" w:themeColor="text1"/>
          <w:sz w:val="24"/>
          <w:szCs w:val="24"/>
          <w:vertAlign w:val="baseline"/>
          <w:rtl/>
          <w:lang w:val="fr-FR" w:eastAsia="fr-FR" w:bidi="ar-DZ"/>
        </w:rPr>
        <w:footnoteRef/>
      </w:r>
      <w:r w:rsidRPr="00EC4A6B">
        <w:rPr>
          <w:rStyle w:val="af0"/>
          <w:rFonts w:ascii="mylotus" w:eastAsia="Times New Roman" w:hAnsi="mylotus" w:cs="mylotus"/>
          <w:bCs w:val="0"/>
          <w:color w:val="000000" w:themeColor="text1"/>
          <w:sz w:val="24"/>
          <w:szCs w:val="24"/>
          <w:vertAlign w:val="baseline"/>
          <w:rtl/>
          <w:lang w:val="fr-FR" w:eastAsia="fr-FR" w:bidi="ar-DZ"/>
        </w:rPr>
        <w:t>) رواه البخاري ومسلم.</w:t>
      </w:r>
    </w:p>
  </w:footnote>
  <w:footnote w:id="106">
    <w:p w14:paraId="00DCFEF1" w14:textId="77777777" w:rsidR="00EB69A1" w:rsidRPr="00EC4A6B" w:rsidRDefault="00EB69A1" w:rsidP="00EC4A6B">
      <w:pPr>
        <w:pStyle w:val="aaa7"/>
        <w:ind w:firstLine="0"/>
        <w:rPr>
          <w:rStyle w:val="af0"/>
          <w:rFonts w:ascii="mylotus" w:eastAsia="Times New Roman" w:hAnsi="mylotus" w:cs="mylotus"/>
          <w:bCs w:val="0"/>
          <w:color w:val="000000" w:themeColor="text1"/>
          <w:sz w:val="24"/>
          <w:szCs w:val="24"/>
          <w:vertAlign w:val="baseline"/>
          <w:lang w:val="fr-FR" w:eastAsia="fr-FR" w:bidi="ar-DZ"/>
        </w:rPr>
      </w:pPr>
      <w:r w:rsidRPr="00EC4A6B">
        <w:rPr>
          <w:rStyle w:val="af0"/>
          <w:rFonts w:ascii="mylotus" w:eastAsia="Times New Roman" w:hAnsi="mylotus" w:cs="mylotus"/>
          <w:bCs w:val="0"/>
          <w:color w:val="000000" w:themeColor="text1"/>
          <w:sz w:val="24"/>
          <w:szCs w:val="24"/>
          <w:vertAlign w:val="baseline"/>
          <w:rtl/>
          <w:lang w:val="fr-FR" w:eastAsia="fr-FR" w:bidi="ar-DZ"/>
        </w:rPr>
        <w:t>(</w:t>
      </w:r>
      <w:r w:rsidRPr="00EC4A6B">
        <w:rPr>
          <w:rStyle w:val="af0"/>
          <w:rFonts w:ascii="mylotus" w:eastAsia="Times New Roman" w:hAnsi="mylotus" w:cs="mylotus"/>
          <w:bCs w:val="0"/>
          <w:color w:val="000000" w:themeColor="text1"/>
          <w:sz w:val="24"/>
          <w:szCs w:val="24"/>
          <w:vertAlign w:val="baseline"/>
          <w:rtl/>
          <w:lang w:val="fr-FR" w:eastAsia="fr-FR" w:bidi="ar-DZ"/>
        </w:rPr>
        <w:footnoteRef/>
      </w:r>
      <w:r w:rsidRPr="00EC4A6B">
        <w:rPr>
          <w:rStyle w:val="af0"/>
          <w:rFonts w:ascii="mylotus" w:eastAsia="Times New Roman" w:hAnsi="mylotus" w:cs="mylotus"/>
          <w:bCs w:val="0"/>
          <w:color w:val="000000" w:themeColor="text1"/>
          <w:sz w:val="24"/>
          <w:szCs w:val="24"/>
          <w:vertAlign w:val="baseline"/>
          <w:rtl/>
          <w:lang w:val="fr-FR" w:eastAsia="fr-FR" w:bidi="ar-DZ"/>
        </w:rPr>
        <w:t>) رواه البخاري ومسلم.</w:t>
      </w:r>
    </w:p>
  </w:footnote>
  <w:footnote w:id="107">
    <w:p w14:paraId="392D08A4" w14:textId="77777777" w:rsidR="00EB69A1" w:rsidRPr="00EC4A6B" w:rsidRDefault="00EB69A1" w:rsidP="00EC4A6B">
      <w:pPr>
        <w:pStyle w:val="aaa7"/>
        <w:ind w:firstLine="0"/>
        <w:rPr>
          <w:rStyle w:val="af0"/>
          <w:rFonts w:ascii="mylotus" w:eastAsia="Times New Roman" w:hAnsi="mylotus" w:cs="mylotus"/>
          <w:bCs w:val="0"/>
          <w:color w:val="000000" w:themeColor="text1"/>
          <w:sz w:val="24"/>
          <w:szCs w:val="24"/>
          <w:vertAlign w:val="baseline"/>
          <w:lang w:val="fr-FR" w:eastAsia="fr-FR" w:bidi="ar-DZ"/>
        </w:rPr>
      </w:pPr>
      <w:r w:rsidRPr="00EC4A6B">
        <w:rPr>
          <w:rStyle w:val="af0"/>
          <w:rFonts w:ascii="mylotus" w:eastAsia="Times New Roman" w:hAnsi="mylotus" w:cs="mylotus"/>
          <w:bCs w:val="0"/>
          <w:color w:val="000000" w:themeColor="text1"/>
          <w:sz w:val="24"/>
          <w:szCs w:val="24"/>
          <w:vertAlign w:val="baseline"/>
          <w:rtl/>
          <w:lang w:val="fr-FR" w:eastAsia="fr-FR" w:bidi="ar-DZ"/>
        </w:rPr>
        <w:t>(</w:t>
      </w:r>
      <w:r w:rsidRPr="00EC4A6B">
        <w:rPr>
          <w:rStyle w:val="af0"/>
          <w:rFonts w:ascii="mylotus" w:eastAsia="Times New Roman" w:hAnsi="mylotus" w:cs="mylotus"/>
          <w:bCs w:val="0"/>
          <w:color w:val="000000" w:themeColor="text1"/>
          <w:sz w:val="24"/>
          <w:szCs w:val="24"/>
          <w:vertAlign w:val="baseline"/>
          <w:rtl/>
          <w:lang w:val="fr-FR" w:eastAsia="fr-FR" w:bidi="ar-DZ"/>
        </w:rPr>
        <w:footnoteRef/>
      </w:r>
      <w:r w:rsidRPr="00EC4A6B">
        <w:rPr>
          <w:rStyle w:val="af0"/>
          <w:rFonts w:ascii="mylotus" w:eastAsia="Times New Roman" w:hAnsi="mylotus" w:cs="mylotus"/>
          <w:bCs w:val="0"/>
          <w:color w:val="000000" w:themeColor="text1"/>
          <w:sz w:val="24"/>
          <w:szCs w:val="24"/>
          <w:vertAlign w:val="baseline"/>
          <w:rtl/>
          <w:lang w:val="fr-FR" w:eastAsia="fr-FR" w:bidi="ar-DZ"/>
        </w:rPr>
        <w:t>) رواه أحمد والبخاري.</w:t>
      </w:r>
    </w:p>
  </w:footnote>
  <w:footnote w:id="108">
    <w:p w14:paraId="0FB1520D"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البخاري ومسلم.</w:t>
      </w:r>
    </w:p>
  </w:footnote>
  <w:footnote w:id="109">
    <w:p w14:paraId="20A56CD4" w14:textId="77777777" w:rsidR="00EB69A1" w:rsidRPr="00EC4A6B" w:rsidRDefault="00EB69A1" w:rsidP="00EC4A6B">
      <w:pPr>
        <w:pStyle w:val="aaa7"/>
        <w:ind w:firstLine="0"/>
        <w:rPr>
          <w:rStyle w:val="af0"/>
          <w:rFonts w:ascii="mylotus" w:eastAsia="Times New Roman" w:hAnsi="mylotus" w:cs="mylotus"/>
          <w:bCs w:val="0"/>
          <w:color w:val="000000" w:themeColor="text1"/>
          <w:sz w:val="24"/>
          <w:szCs w:val="24"/>
          <w:vertAlign w:val="baseline"/>
          <w:lang w:val="fr-FR" w:eastAsia="fr-FR" w:bidi="ar-DZ"/>
        </w:rPr>
      </w:pPr>
      <w:r w:rsidRPr="00EC4A6B">
        <w:rPr>
          <w:rStyle w:val="af0"/>
          <w:rFonts w:ascii="mylotus" w:eastAsia="Times New Roman" w:hAnsi="mylotus" w:cs="mylotus"/>
          <w:bCs w:val="0"/>
          <w:color w:val="000000" w:themeColor="text1"/>
          <w:sz w:val="24"/>
          <w:szCs w:val="24"/>
          <w:vertAlign w:val="baseline"/>
          <w:rtl/>
          <w:lang w:val="fr-FR" w:eastAsia="fr-FR" w:bidi="ar-DZ"/>
        </w:rPr>
        <w:t>(</w:t>
      </w:r>
      <w:r w:rsidRPr="00EC4A6B">
        <w:rPr>
          <w:rStyle w:val="af0"/>
          <w:rFonts w:ascii="mylotus" w:eastAsia="Times New Roman" w:hAnsi="mylotus" w:cs="mylotus"/>
          <w:bCs w:val="0"/>
          <w:color w:val="000000" w:themeColor="text1"/>
          <w:sz w:val="24"/>
          <w:szCs w:val="24"/>
          <w:vertAlign w:val="baseline"/>
          <w:rtl/>
          <w:lang w:val="fr-FR" w:eastAsia="fr-FR" w:bidi="ar-DZ"/>
        </w:rPr>
        <w:footnoteRef/>
      </w:r>
      <w:r w:rsidRPr="00EC4A6B">
        <w:rPr>
          <w:rStyle w:val="af0"/>
          <w:rFonts w:ascii="mylotus" w:eastAsia="Times New Roman" w:hAnsi="mylotus" w:cs="mylotus"/>
          <w:bCs w:val="0"/>
          <w:color w:val="000000" w:themeColor="text1"/>
          <w:sz w:val="24"/>
          <w:szCs w:val="24"/>
          <w:vertAlign w:val="baseline"/>
          <w:rtl/>
          <w:lang w:val="fr-FR" w:eastAsia="fr-FR" w:bidi="ar-DZ"/>
        </w:rPr>
        <w:t>) رواه ابن إسحاق الزجاجي في تاريخه.</w:t>
      </w:r>
    </w:p>
  </w:footnote>
  <w:footnote w:id="110">
    <w:p w14:paraId="054CCC06"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البخاري.</w:t>
      </w:r>
    </w:p>
  </w:footnote>
  <w:footnote w:id="111">
    <w:p w14:paraId="6E3BAED6"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البخاري ومسلم.</w:t>
      </w:r>
    </w:p>
  </w:footnote>
  <w:footnote w:id="112">
    <w:p w14:paraId="02AF2B7A"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أبو يعلى في مسنده، وصححه حسين سليم أسد في تعليقه على مسند أبي يعلى.</w:t>
      </w:r>
    </w:p>
  </w:footnote>
  <w:footnote w:id="113">
    <w:p w14:paraId="152391CF"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فتح الباري: 1/ 451.</w:t>
      </w:r>
    </w:p>
  </w:footnote>
  <w:footnote w:id="114">
    <w:p w14:paraId="109D654E"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أحمد.</w:t>
      </w:r>
    </w:p>
  </w:footnote>
  <w:footnote w:id="115">
    <w:p w14:paraId="0144272C"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فتح الباري :1/ 450.</w:t>
      </w:r>
    </w:p>
  </w:footnote>
  <w:footnote w:id="116">
    <w:p w14:paraId="2E9F818D"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سبل السلام، الصنعاني، 6/ 128.</w:t>
      </w:r>
    </w:p>
  </w:footnote>
  <w:footnote w:id="117">
    <w:p w14:paraId="3839CB67"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فيض القدير، المناوي، 1/ 130.</w:t>
      </w:r>
    </w:p>
  </w:footnote>
  <w:footnote w:id="118">
    <w:p w14:paraId="1C3CF0D8"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البخاري ومسلم.</w:t>
      </w:r>
    </w:p>
  </w:footnote>
  <w:footnote w:id="119">
    <w:p w14:paraId="68F05619"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فتح الباري لابن حجر (6/ 460)</w:t>
      </w:r>
    </w:p>
  </w:footnote>
  <w:footnote w:id="120">
    <w:p w14:paraId="6723EFCC"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شرح صحيح مسلم، النووي</w:t>
      </w:r>
      <w:r w:rsidRPr="00EC4A6B">
        <w:rPr>
          <w:rFonts w:ascii="mylotus" w:hAnsi="mylotus"/>
          <w:sz w:val="24"/>
          <w:szCs w:val="24"/>
          <w:rtl/>
        </w:rPr>
        <w:t>:</w:t>
      </w:r>
      <w:r w:rsidRPr="00EC4A6B">
        <w:rPr>
          <w:rStyle w:val="af0"/>
          <w:rFonts w:ascii="mylotus" w:hAnsi="mylotus"/>
          <w:sz w:val="24"/>
          <w:szCs w:val="24"/>
          <w:vertAlign w:val="baseline"/>
          <w:rtl/>
        </w:rPr>
        <w:t xml:space="preserve"> 6/ 2570.</w:t>
      </w:r>
    </w:p>
  </w:footnote>
  <w:footnote w:id="121">
    <w:p w14:paraId="68B34278"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فتح الباري بشرح صحيح البخاري، (6/ 533)..</w:t>
      </w:r>
    </w:p>
  </w:footnote>
  <w:footnote w:id="122">
    <w:p w14:paraId="4009DBDF"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فيض القدير، المناوي، (4/ 659)</w:t>
      </w:r>
    </w:p>
  </w:footnote>
  <w:footnote w:id="123">
    <w:p w14:paraId="5544D187"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الترمذي وقال: حديث حسن.</w:t>
      </w:r>
    </w:p>
  </w:footnote>
  <w:footnote w:id="124">
    <w:p w14:paraId="4C2707E0" w14:textId="77777777" w:rsidR="00EB69A1" w:rsidRPr="00EC4A6B" w:rsidRDefault="00EB69A1" w:rsidP="00EC4A6B">
      <w:pPr>
        <w:spacing w:after="0" w:line="240" w:lineRule="auto"/>
        <w:rPr>
          <w:rStyle w:val="af0"/>
          <w:rFonts w:ascii="mylotus" w:eastAsia="Times New Roman" w:hAnsi="mylotus" w:cs="mylotus"/>
          <w:color w:val="000000" w:themeColor="text1"/>
          <w:kern w:val="32"/>
          <w:sz w:val="24"/>
          <w:szCs w:val="24"/>
          <w:vertAlign w:val="baseline"/>
          <w:lang w:val="fr-FR" w:eastAsia="fr-FR" w:bidi="ar-DZ"/>
        </w:rPr>
      </w:pPr>
      <w:r w:rsidRPr="00EC4A6B">
        <w:rPr>
          <w:rStyle w:val="af0"/>
          <w:rFonts w:ascii="mylotus" w:eastAsia="Times New Roman" w:hAnsi="mylotus" w:cs="mylotus"/>
          <w:color w:val="000000" w:themeColor="text1"/>
          <w:kern w:val="32"/>
          <w:sz w:val="24"/>
          <w:szCs w:val="24"/>
          <w:vertAlign w:val="baseline"/>
          <w:rtl/>
          <w:lang w:val="fr-FR" w:eastAsia="fr-FR" w:bidi="ar-DZ"/>
        </w:rPr>
        <w:t>(</w:t>
      </w:r>
      <w:r w:rsidRPr="00EC4A6B">
        <w:rPr>
          <w:rStyle w:val="af0"/>
          <w:rFonts w:ascii="mylotus" w:eastAsia="Times New Roman" w:hAnsi="mylotus" w:cs="mylotus"/>
          <w:color w:val="000000" w:themeColor="text1"/>
          <w:kern w:val="32"/>
          <w:sz w:val="24"/>
          <w:szCs w:val="24"/>
          <w:vertAlign w:val="baseline"/>
          <w:rtl/>
          <w:lang w:val="fr-FR" w:eastAsia="fr-FR" w:bidi="ar-DZ"/>
        </w:rPr>
        <w:footnoteRef/>
      </w:r>
      <w:r w:rsidRPr="00EC4A6B">
        <w:rPr>
          <w:rStyle w:val="af0"/>
          <w:rFonts w:ascii="mylotus" w:eastAsia="Times New Roman" w:hAnsi="mylotus" w:cs="mylotus"/>
          <w:color w:val="000000" w:themeColor="text1"/>
          <w:kern w:val="32"/>
          <w:sz w:val="24"/>
          <w:szCs w:val="24"/>
          <w:vertAlign w:val="baseline"/>
          <w:rtl/>
          <w:lang w:val="fr-FR" w:eastAsia="fr-FR" w:bidi="ar-DZ"/>
        </w:rPr>
        <w:t>)   تفسير عبد الرزاق 1/200) وتفسير الطبري (11/348)</w:t>
      </w:r>
    </w:p>
  </w:footnote>
  <w:footnote w:id="125">
    <w:p w14:paraId="1066026E" w14:textId="77777777" w:rsidR="00EB69A1" w:rsidRPr="00EC4A6B" w:rsidRDefault="00EB69A1" w:rsidP="00EC4A6B">
      <w:pPr>
        <w:spacing w:after="0" w:line="240" w:lineRule="auto"/>
        <w:rPr>
          <w:rStyle w:val="af0"/>
          <w:rFonts w:ascii="mylotus" w:eastAsia="Times New Roman" w:hAnsi="mylotus" w:cs="mylotus"/>
          <w:color w:val="000000" w:themeColor="text1"/>
          <w:kern w:val="32"/>
          <w:sz w:val="24"/>
          <w:szCs w:val="24"/>
          <w:vertAlign w:val="baseline"/>
          <w:lang w:val="fr-FR" w:eastAsia="fr-FR" w:bidi="ar-DZ"/>
        </w:rPr>
      </w:pPr>
      <w:r w:rsidRPr="00EC4A6B">
        <w:rPr>
          <w:rStyle w:val="af0"/>
          <w:rFonts w:ascii="mylotus" w:eastAsia="Times New Roman" w:hAnsi="mylotus" w:cs="mylotus"/>
          <w:color w:val="000000" w:themeColor="text1"/>
          <w:kern w:val="32"/>
          <w:sz w:val="24"/>
          <w:szCs w:val="24"/>
          <w:vertAlign w:val="baseline"/>
          <w:rtl/>
          <w:lang w:val="fr-FR" w:eastAsia="fr-FR" w:bidi="ar-DZ"/>
        </w:rPr>
        <w:t>(</w:t>
      </w:r>
      <w:r w:rsidRPr="00EC4A6B">
        <w:rPr>
          <w:rStyle w:val="af0"/>
          <w:rFonts w:ascii="mylotus" w:eastAsia="Times New Roman" w:hAnsi="mylotus" w:cs="mylotus"/>
          <w:color w:val="000000" w:themeColor="text1"/>
          <w:kern w:val="32"/>
          <w:sz w:val="24"/>
          <w:szCs w:val="24"/>
          <w:vertAlign w:val="baseline"/>
          <w:rtl/>
          <w:lang w:val="fr-FR" w:eastAsia="fr-FR" w:bidi="ar-DZ"/>
        </w:rPr>
        <w:footnoteRef/>
      </w:r>
      <w:r w:rsidRPr="00EC4A6B">
        <w:rPr>
          <w:rStyle w:val="af0"/>
          <w:rFonts w:ascii="mylotus" w:eastAsia="Times New Roman" w:hAnsi="mylotus" w:cs="mylotus"/>
          <w:color w:val="000000" w:themeColor="text1"/>
          <w:kern w:val="32"/>
          <w:sz w:val="24"/>
          <w:szCs w:val="24"/>
          <w:vertAlign w:val="baseline"/>
          <w:rtl/>
          <w:lang w:val="fr-FR" w:eastAsia="fr-FR" w:bidi="ar-DZ"/>
        </w:rPr>
        <w:t>)   رواه ابن سعد.</w:t>
      </w:r>
    </w:p>
  </w:footnote>
  <w:footnote w:id="126">
    <w:p w14:paraId="3477F893" w14:textId="77777777" w:rsidR="00EB69A1" w:rsidRPr="00EC4A6B" w:rsidRDefault="00EB69A1" w:rsidP="00EC4A6B">
      <w:pPr>
        <w:spacing w:after="0" w:line="240" w:lineRule="auto"/>
        <w:rPr>
          <w:rStyle w:val="af0"/>
          <w:rFonts w:ascii="mylotus" w:eastAsia="Times New Roman" w:hAnsi="mylotus" w:cs="mylotus"/>
          <w:color w:val="000000" w:themeColor="text1"/>
          <w:kern w:val="32"/>
          <w:sz w:val="24"/>
          <w:szCs w:val="24"/>
          <w:vertAlign w:val="baseline"/>
          <w:lang w:val="fr-FR" w:eastAsia="fr-FR" w:bidi="ar-DZ"/>
        </w:rPr>
      </w:pPr>
      <w:r w:rsidRPr="00EC4A6B">
        <w:rPr>
          <w:rStyle w:val="af0"/>
          <w:rFonts w:ascii="mylotus" w:eastAsia="Times New Roman" w:hAnsi="mylotus" w:cs="mylotus"/>
          <w:color w:val="000000" w:themeColor="text1"/>
          <w:kern w:val="32"/>
          <w:sz w:val="24"/>
          <w:szCs w:val="24"/>
          <w:vertAlign w:val="baseline"/>
          <w:rtl/>
          <w:lang w:val="fr-FR" w:eastAsia="fr-FR" w:bidi="ar-DZ"/>
        </w:rPr>
        <w:t>(</w:t>
      </w:r>
      <w:r w:rsidRPr="00EC4A6B">
        <w:rPr>
          <w:rStyle w:val="af0"/>
          <w:rFonts w:ascii="mylotus" w:eastAsia="Times New Roman" w:hAnsi="mylotus" w:cs="mylotus"/>
          <w:color w:val="000000" w:themeColor="text1"/>
          <w:kern w:val="32"/>
          <w:sz w:val="24"/>
          <w:szCs w:val="24"/>
          <w:vertAlign w:val="baseline"/>
          <w:rtl/>
          <w:lang w:val="fr-FR" w:eastAsia="fr-FR" w:bidi="ar-DZ"/>
        </w:rPr>
        <w:footnoteRef/>
      </w:r>
      <w:r w:rsidRPr="00EC4A6B">
        <w:rPr>
          <w:rStyle w:val="af0"/>
          <w:rFonts w:ascii="mylotus" w:eastAsia="Times New Roman" w:hAnsi="mylotus" w:cs="mylotus"/>
          <w:color w:val="000000" w:themeColor="text1"/>
          <w:kern w:val="32"/>
          <w:sz w:val="24"/>
          <w:szCs w:val="24"/>
          <w:vertAlign w:val="baseline"/>
          <w:rtl/>
          <w:lang w:val="fr-FR" w:eastAsia="fr-FR" w:bidi="ar-DZ"/>
        </w:rPr>
        <w:t>)   رواه أبو داود.</w:t>
      </w:r>
    </w:p>
  </w:footnote>
  <w:footnote w:id="127">
    <w:p w14:paraId="7987E53B"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الكلام لابن العثيمين في بعض دروسه.</w:t>
      </w:r>
    </w:p>
  </w:footnote>
  <w:footnote w:id="128">
    <w:p w14:paraId="6D7213B9"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مسلم..</w:t>
      </w:r>
    </w:p>
  </w:footnote>
  <w:footnote w:id="129">
    <w:p w14:paraId="4C6B93D2"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مسلم .</w:t>
      </w:r>
    </w:p>
  </w:footnote>
  <w:footnote w:id="130">
    <w:p w14:paraId="5612C39E"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أبو داود.</w:t>
      </w:r>
    </w:p>
  </w:footnote>
  <w:footnote w:id="131">
    <w:p w14:paraId="28E7668E"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انظر ملفا بعنوان [الطب النبوي .. رؤى نقدية أحاديث </w:t>
      </w:r>
      <w:r w:rsidRPr="00EC4A6B">
        <w:rPr>
          <w:rStyle w:val="af0"/>
          <w:rFonts w:ascii="Sakkal Majalla" w:hAnsi="Sakkal Majalla" w:cs="Sakkal Majalla" w:hint="cs"/>
          <w:sz w:val="24"/>
          <w:szCs w:val="24"/>
          <w:vertAlign w:val="baseline"/>
          <w:rtl/>
        </w:rPr>
        <w:t>“</w:t>
      </w:r>
      <w:r w:rsidRPr="00EC4A6B">
        <w:rPr>
          <w:rStyle w:val="af0"/>
          <w:rFonts w:ascii="mylotus" w:hAnsi="mylotus"/>
          <w:sz w:val="24"/>
          <w:szCs w:val="24"/>
          <w:vertAlign w:val="baseline"/>
          <w:rtl/>
        </w:rPr>
        <w:t>الطب النبوي</w:t>
      </w:r>
      <w:r w:rsidRPr="00EC4A6B">
        <w:rPr>
          <w:rStyle w:val="af0"/>
          <w:rFonts w:ascii="Sakkal Majalla" w:hAnsi="Sakkal Majalla" w:cs="Sakkal Majalla" w:hint="cs"/>
          <w:sz w:val="24"/>
          <w:szCs w:val="24"/>
          <w:vertAlign w:val="baseline"/>
          <w:rtl/>
        </w:rPr>
        <w:t>”</w:t>
      </w:r>
      <w:r w:rsidRPr="00EC4A6B">
        <w:rPr>
          <w:rStyle w:val="af0"/>
          <w:rFonts w:ascii="mylotus" w:hAnsi="mylotus"/>
          <w:sz w:val="24"/>
          <w:szCs w:val="24"/>
          <w:vertAlign w:val="baseline"/>
          <w:rtl/>
        </w:rPr>
        <w:t>.. هل يُحتج بها] على إسلام أن لاين وغيره من المواقع.</w:t>
      </w:r>
    </w:p>
  </w:footnote>
  <w:footnote w:id="132">
    <w:p w14:paraId="50562D7A"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المقدمة: ص493 .</w:t>
      </w:r>
    </w:p>
  </w:footnote>
  <w:footnote w:id="133">
    <w:p w14:paraId="151B7DA3"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الشفا بتعريف حقوق المصطفى: 2 /183- 185.</w:t>
      </w:r>
    </w:p>
  </w:footnote>
  <w:footnote w:id="134">
    <w:p w14:paraId="5AAF814C"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انظر مقالا بعنوان [الطب النبوي .. رؤى نقدية] على موقع إسلام أون لاين، مع العلم أن الموقع تتبناه تيارات الإسلام السياسي.</w:t>
      </w:r>
    </w:p>
  </w:footnote>
  <w:footnote w:id="135">
    <w:p w14:paraId="1A002B76"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البداية والنهاية: 8/ 128.</w:t>
      </w:r>
    </w:p>
  </w:footnote>
  <w:footnote w:id="136">
    <w:p w14:paraId="13900218" w14:textId="77777777" w:rsidR="00EB69A1" w:rsidRPr="00EC4A6B" w:rsidRDefault="00EB69A1" w:rsidP="00EC4A6B">
      <w:pPr>
        <w:pStyle w:val="aaab"/>
        <w:spacing w:line="240" w:lineRule="auto"/>
        <w:jc w:val="both"/>
        <w:rPr>
          <w:rStyle w:val="af0"/>
          <w:rFonts w:ascii="mylotus" w:hAnsi="mylotus" w:cs="mylotus"/>
          <w:kern w:val="32"/>
          <w:sz w:val="24"/>
          <w:szCs w:val="24"/>
          <w:vertAlign w:val="baseline"/>
          <w:lang w:val="fr-FR"/>
        </w:rPr>
      </w:pPr>
      <w:r w:rsidRPr="00EC4A6B">
        <w:rPr>
          <w:rStyle w:val="af0"/>
          <w:rFonts w:ascii="mylotus" w:hAnsi="mylotus" w:cs="mylotus"/>
          <w:kern w:val="32"/>
          <w:sz w:val="24"/>
          <w:szCs w:val="24"/>
          <w:vertAlign w:val="baseline"/>
          <w:rtl/>
          <w:lang w:val="fr-FR"/>
        </w:rPr>
        <w:t>(</w:t>
      </w:r>
      <w:r w:rsidRPr="00EC4A6B">
        <w:rPr>
          <w:rStyle w:val="af0"/>
          <w:rFonts w:ascii="mylotus" w:hAnsi="mylotus" w:cs="mylotus"/>
          <w:kern w:val="32"/>
          <w:sz w:val="24"/>
          <w:szCs w:val="24"/>
          <w:vertAlign w:val="baseline"/>
          <w:rtl/>
          <w:lang w:val="fr-FR"/>
        </w:rPr>
        <w:footnoteRef/>
      </w:r>
      <w:r w:rsidRPr="00EC4A6B">
        <w:rPr>
          <w:rStyle w:val="af0"/>
          <w:rFonts w:ascii="mylotus" w:hAnsi="mylotus" w:cs="mylotus"/>
          <w:kern w:val="32"/>
          <w:sz w:val="24"/>
          <w:szCs w:val="24"/>
          <w:vertAlign w:val="baseline"/>
          <w:rtl/>
          <w:lang w:val="fr-FR"/>
        </w:rPr>
        <w:t xml:space="preserve">) </w:t>
      </w:r>
      <w:r w:rsidRPr="00EC4A6B">
        <w:rPr>
          <w:rStyle w:val="af0"/>
          <w:rFonts w:ascii="mylotus" w:hAnsi="mylotus" w:cs="mylotus"/>
          <w:kern w:val="32"/>
          <w:sz w:val="24"/>
          <w:szCs w:val="24"/>
          <w:vertAlign w:val="baseline"/>
          <w:lang w:val="fr-FR"/>
        </w:rPr>
        <w:t xml:space="preserve"> </w:t>
      </w:r>
      <w:r w:rsidRPr="00EC4A6B">
        <w:rPr>
          <w:rStyle w:val="af0"/>
          <w:rFonts w:ascii="mylotus" w:hAnsi="mylotus" w:cs="mylotus"/>
          <w:kern w:val="32"/>
          <w:sz w:val="24"/>
          <w:szCs w:val="24"/>
          <w:vertAlign w:val="baseline"/>
          <w:rtl/>
          <w:lang w:val="fr-FR"/>
        </w:rPr>
        <w:t xml:space="preserve">  المنهاج: 16/156.</w:t>
      </w:r>
    </w:p>
  </w:footnote>
  <w:footnote w:id="137">
    <w:p w14:paraId="16AD1D5A"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ابن عدي والبيهقي في الشعب.</w:t>
      </w:r>
    </w:p>
  </w:footnote>
  <w:footnote w:id="138">
    <w:p w14:paraId="0A4BB5E1"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ش</w:t>
      </w:r>
      <w:r w:rsidRPr="00EC4A6B">
        <w:rPr>
          <w:rFonts w:ascii="mylotus" w:hAnsi="mylotus"/>
          <w:sz w:val="24"/>
          <w:szCs w:val="24"/>
          <w:rtl/>
        </w:rPr>
        <w:t>مائل الترمذي</w:t>
      </w:r>
      <w:r w:rsidRPr="00EC4A6B">
        <w:rPr>
          <w:rStyle w:val="af0"/>
          <w:rFonts w:ascii="mylotus" w:hAnsi="mylotus"/>
          <w:sz w:val="24"/>
          <w:szCs w:val="24"/>
          <w:vertAlign w:val="baseline"/>
          <w:rtl/>
        </w:rPr>
        <w:t>.</w:t>
      </w:r>
    </w:p>
  </w:footnote>
  <w:footnote w:id="139">
    <w:p w14:paraId="158D2459"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ابن سعد.</w:t>
      </w:r>
    </w:p>
  </w:footnote>
  <w:footnote w:id="140">
    <w:p w14:paraId="62B8393B"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ذكر القصة الطبري وابن كثير والقرطبي وابن العربي والماوردي وغيرهم.</w:t>
      </w:r>
    </w:p>
  </w:footnote>
  <w:footnote w:id="141">
    <w:p w14:paraId="5078708A"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w:t>
      </w:r>
      <w:r w:rsidRPr="00EC4A6B">
        <w:rPr>
          <w:rFonts w:ascii="mylotus" w:hAnsi="mylotus"/>
          <w:sz w:val="24"/>
          <w:szCs w:val="24"/>
          <w:rtl/>
        </w:rPr>
        <w:t xml:space="preserve">رواه </w:t>
      </w:r>
      <w:r w:rsidRPr="00EC4A6B">
        <w:rPr>
          <w:rStyle w:val="af0"/>
          <w:rFonts w:ascii="mylotus" w:hAnsi="mylotus"/>
          <w:sz w:val="24"/>
          <w:szCs w:val="24"/>
          <w:vertAlign w:val="baseline"/>
          <w:rtl/>
        </w:rPr>
        <w:t>البخاري ومسلم.</w:t>
      </w:r>
    </w:p>
  </w:footnote>
  <w:footnote w:id="142">
    <w:p w14:paraId="37822B62"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w:t>
      </w:r>
      <w:r w:rsidRPr="00EC4A6B">
        <w:rPr>
          <w:rFonts w:ascii="mylotus" w:hAnsi="mylotus"/>
          <w:sz w:val="24"/>
          <w:szCs w:val="24"/>
          <w:rtl/>
        </w:rPr>
        <w:t xml:space="preserve">رواه </w:t>
      </w:r>
      <w:r w:rsidRPr="00EC4A6B">
        <w:rPr>
          <w:rStyle w:val="af0"/>
          <w:rFonts w:ascii="mylotus" w:hAnsi="mylotus"/>
          <w:sz w:val="24"/>
          <w:szCs w:val="24"/>
          <w:vertAlign w:val="baseline"/>
          <w:rtl/>
        </w:rPr>
        <w:t xml:space="preserve">البخاري. </w:t>
      </w:r>
    </w:p>
  </w:footnote>
  <w:footnote w:id="143">
    <w:p w14:paraId="17C732DC"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w:t>
      </w:r>
      <w:r w:rsidRPr="00EC4A6B">
        <w:rPr>
          <w:rFonts w:ascii="mylotus" w:hAnsi="mylotus"/>
          <w:sz w:val="24"/>
          <w:szCs w:val="24"/>
          <w:rtl/>
        </w:rPr>
        <w:t xml:space="preserve">رواه </w:t>
      </w:r>
      <w:r w:rsidRPr="00EC4A6B">
        <w:rPr>
          <w:rStyle w:val="af0"/>
          <w:rFonts w:ascii="mylotus" w:hAnsi="mylotus"/>
          <w:sz w:val="24"/>
          <w:szCs w:val="24"/>
          <w:vertAlign w:val="baseline"/>
          <w:rtl/>
        </w:rPr>
        <w:t xml:space="preserve">أحمد وأبو داود </w:t>
      </w:r>
      <w:r w:rsidRPr="00EC4A6B">
        <w:rPr>
          <w:rFonts w:ascii="mylotus" w:hAnsi="mylotus"/>
          <w:sz w:val="24"/>
          <w:szCs w:val="24"/>
          <w:rtl/>
        </w:rPr>
        <w:t>و</w:t>
      </w:r>
      <w:r w:rsidRPr="00EC4A6B">
        <w:rPr>
          <w:rStyle w:val="af0"/>
          <w:rFonts w:ascii="mylotus" w:hAnsi="mylotus"/>
          <w:sz w:val="24"/>
          <w:szCs w:val="24"/>
          <w:vertAlign w:val="baseline"/>
          <w:rtl/>
        </w:rPr>
        <w:t>ابن ماجة .</w:t>
      </w:r>
      <w:r w:rsidRPr="00EC4A6B">
        <w:rPr>
          <w:rFonts w:ascii="mylotus" w:hAnsi="mylotus"/>
          <w:sz w:val="24"/>
          <w:szCs w:val="24"/>
          <w:rtl/>
        </w:rPr>
        <w:t>.</w:t>
      </w:r>
      <w:r w:rsidRPr="00EC4A6B">
        <w:rPr>
          <w:rStyle w:val="af0"/>
          <w:rFonts w:ascii="mylotus" w:hAnsi="mylotus"/>
          <w:sz w:val="24"/>
          <w:szCs w:val="24"/>
          <w:vertAlign w:val="baseline"/>
          <w:rtl/>
        </w:rPr>
        <w:t>.</w:t>
      </w:r>
    </w:p>
  </w:footnote>
  <w:footnote w:id="144">
    <w:p w14:paraId="4FF6D6BF"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كما نقله الحافظ في الفتح (7/740).</w:t>
      </w:r>
    </w:p>
  </w:footnote>
  <w:footnote w:id="145">
    <w:p w14:paraId="4B993966"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نقله عنه النووي في شرح مسلم (11/132).</w:t>
      </w:r>
    </w:p>
  </w:footnote>
  <w:footnote w:id="146">
    <w:p w14:paraId="503BD9FE"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w:t>
      </w:r>
      <w:r w:rsidRPr="00EC4A6B">
        <w:rPr>
          <w:rFonts w:ascii="mylotus" w:hAnsi="mylotus"/>
          <w:sz w:val="24"/>
          <w:szCs w:val="24"/>
          <w:rtl/>
        </w:rPr>
        <w:t xml:space="preserve">رواه </w:t>
      </w:r>
      <w:r w:rsidRPr="00EC4A6B">
        <w:rPr>
          <w:rStyle w:val="af0"/>
          <w:rFonts w:ascii="mylotus" w:hAnsi="mylotus"/>
          <w:sz w:val="24"/>
          <w:szCs w:val="24"/>
          <w:vertAlign w:val="baseline"/>
          <w:rtl/>
        </w:rPr>
        <w:t>البخاري.</w:t>
      </w:r>
    </w:p>
  </w:footnote>
  <w:footnote w:id="147">
    <w:p w14:paraId="2326BA3F"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نقله ابن حجر في الفتح 1/252).</w:t>
      </w:r>
    </w:p>
  </w:footnote>
  <w:footnote w:id="148">
    <w:p w14:paraId="1FC3B59E"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النووي في شرح مسلم ( 11/132).</w:t>
      </w:r>
    </w:p>
  </w:footnote>
  <w:footnote w:id="149">
    <w:p w14:paraId="321B20C0"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منهاج السنة (6/315-318).</w:t>
      </w:r>
    </w:p>
  </w:footnote>
  <w:footnote w:id="150">
    <w:p w14:paraId="55C441FC"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منهاج السنة (6/315-318).</w:t>
      </w:r>
    </w:p>
  </w:footnote>
  <w:footnote w:id="151">
    <w:p w14:paraId="65245163"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تاريخ الطبري 2: 618. تاريخ مدينة دمشق 3: 411. الطبقات الكبرى 3: 200. الثقات 2: 192..</w:t>
      </w:r>
    </w:p>
  </w:footnote>
  <w:footnote w:id="152">
    <w:p w14:paraId="3D5331EF"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الاِمامة والسياسة: 1 | 28..</w:t>
      </w:r>
    </w:p>
  </w:footnote>
  <w:footnote w:id="153">
    <w:p w14:paraId="3BAF780A"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w:t>
      </w:r>
      <w:r w:rsidRPr="00EC4A6B">
        <w:rPr>
          <w:rFonts w:ascii="mylotus" w:hAnsi="mylotus"/>
          <w:sz w:val="24"/>
          <w:szCs w:val="24"/>
          <w:rtl/>
        </w:rPr>
        <w:t xml:space="preserve">رواه </w:t>
      </w:r>
      <w:r w:rsidRPr="00EC4A6B">
        <w:rPr>
          <w:rStyle w:val="af0"/>
          <w:rFonts w:ascii="mylotus" w:hAnsi="mylotus"/>
          <w:sz w:val="24"/>
          <w:szCs w:val="24"/>
          <w:vertAlign w:val="baseline"/>
          <w:rtl/>
        </w:rPr>
        <w:t>مسلم.</w:t>
      </w:r>
    </w:p>
  </w:footnote>
  <w:footnote w:id="154">
    <w:p w14:paraId="559CE5C8"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w:t>
      </w:r>
      <w:r w:rsidRPr="00EC4A6B">
        <w:rPr>
          <w:rFonts w:ascii="mylotus" w:hAnsi="mylotus"/>
          <w:sz w:val="24"/>
          <w:szCs w:val="24"/>
          <w:rtl/>
        </w:rPr>
        <w:t xml:space="preserve">رواه </w:t>
      </w:r>
      <w:r w:rsidRPr="00EC4A6B">
        <w:rPr>
          <w:rStyle w:val="af0"/>
          <w:rFonts w:ascii="mylotus" w:hAnsi="mylotus"/>
          <w:sz w:val="24"/>
          <w:szCs w:val="24"/>
          <w:vertAlign w:val="baseline"/>
          <w:rtl/>
        </w:rPr>
        <w:t>البخاري ومسلم.</w:t>
      </w:r>
    </w:p>
  </w:footnote>
  <w:footnote w:id="155">
    <w:p w14:paraId="7F2814CD"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فتح الباري لابن حجر (7/ 204)</w:t>
      </w:r>
    </w:p>
  </w:footnote>
  <w:footnote w:id="156">
    <w:p w14:paraId="3FB2F2EF" w14:textId="77777777" w:rsidR="00EB69A1" w:rsidRPr="00EC4A6B" w:rsidRDefault="00EB69A1" w:rsidP="00EC4A6B">
      <w:pPr>
        <w:pStyle w:val="aaa7"/>
        <w:ind w:firstLine="0"/>
        <w:rPr>
          <w:rStyle w:val="af0"/>
          <w:rFonts w:ascii="mylotus" w:eastAsia="Times New Roman" w:hAnsi="mylotus" w:cs="mylotus"/>
          <w:bCs w:val="0"/>
          <w:color w:val="000000" w:themeColor="text1"/>
          <w:sz w:val="24"/>
          <w:szCs w:val="24"/>
          <w:vertAlign w:val="baseline"/>
          <w:lang w:val="fr-FR" w:eastAsia="fr-FR" w:bidi="ar-DZ"/>
        </w:rPr>
      </w:pPr>
      <w:r w:rsidRPr="00EC4A6B">
        <w:rPr>
          <w:rStyle w:val="af0"/>
          <w:rFonts w:ascii="mylotus" w:eastAsia="Times New Roman" w:hAnsi="mylotus" w:cs="mylotus"/>
          <w:bCs w:val="0"/>
          <w:color w:val="000000" w:themeColor="text1"/>
          <w:sz w:val="24"/>
          <w:szCs w:val="24"/>
          <w:vertAlign w:val="baseline"/>
          <w:rtl/>
          <w:lang w:val="fr-FR" w:eastAsia="fr-FR" w:bidi="ar-DZ"/>
        </w:rPr>
        <w:t>(</w:t>
      </w:r>
      <w:r w:rsidRPr="00EC4A6B">
        <w:rPr>
          <w:rStyle w:val="af0"/>
          <w:rFonts w:ascii="mylotus" w:eastAsia="Times New Roman" w:hAnsi="mylotus" w:cs="mylotus"/>
          <w:bCs w:val="0"/>
          <w:color w:val="000000" w:themeColor="text1"/>
          <w:sz w:val="24"/>
          <w:szCs w:val="24"/>
          <w:vertAlign w:val="baseline"/>
          <w:rtl/>
          <w:lang w:val="fr-FR" w:eastAsia="fr-FR" w:bidi="ar-DZ"/>
        </w:rPr>
        <w:footnoteRef/>
      </w:r>
      <w:r w:rsidRPr="00EC4A6B">
        <w:rPr>
          <w:rStyle w:val="af0"/>
          <w:rFonts w:ascii="mylotus" w:eastAsia="Times New Roman" w:hAnsi="mylotus" w:cs="mylotus"/>
          <w:bCs w:val="0"/>
          <w:color w:val="000000" w:themeColor="text1"/>
          <w:sz w:val="24"/>
          <w:szCs w:val="24"/>
          <w:vertAlign w:val="baseline"/>
          <w:rtl/>
          <w:lang w:val="fr-FR" w:eastAsia="fr-FR" w:bidi="ar-DZ"/>
        </w:rPr>
        <w:t>)  رواه البخاري في الأدب المفرد.</w:t>
      </w:r>
    </w:p>
  </w:footnote>
  <w:footnote w:id="157">
    <w:p w14:paraId="4F1E9B68"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ابن أبي الدنيا في مكايد الشيطان.</w:t>
      </w:r>
    </w:p>
  </w:footnote>
  <w:footnote w:id="158">
    <w:p w14:paraId="643CC3CA"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w:t>
      </w:r>
      <w:r w:rsidRPr="00EC4A6B">
        <w:rPr>
          <w:rFonts w:ascii="mylotus" w:hAnsi="mylotus"/>
          <w:sz w:val="24"/>
          <w:szCs w:val="24"/>
          <w:rtl/>
        </w:rPr>
        <w:t xml:space="preserve">واه </w:t>
      </w:r>
      <w:r w:rsidRPr="00EC4A6B">
        <w:rPr>
          <w:rStyle w:val="af0"/>
          <w:rFonts w:ascii="mylotus" w:hAnsi="mylotus"/>
          <w:sz w:val="24"/>
          <w:szCs w:val="24"/>
          <w:vertAlign w:val="baseline"/>
          <w:rtl/>
        </w:rPr>
        <w:t>ابن أبي الدنيا.</w:t>
      </w:r>
    </w:p>
  </w:footnote>
  <w:footnote w:id="159">
    <w:p w14:paraId="0A300284"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الطبراني في (الأوسط) </w:t>
      </w:r>
    </w:p>
  </w:footnote>
  <w:footnote w:id="160">
    <w:p w14:paraId="6EDD252B"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w:t>
      </w:r>
      <w:r w:rsidRPr="00EC4A6B">
        <w:rPr>
          <w:rFonts w:ascii="mylotus" w:hAnsi="mylotus"/>
          <w:sz w:val="24"/>
          <w:szCs w:val="24"/>
          <w:rtl/>
        </w:rPr>
        <w:t xml:space="preserve">رواه </w:t>
      </w:r>
      <w:r w:rsidRPr="00EC4A6B">
        <w:rPr>
          <w:rStyle w:val="af0"/>
          <w:rFonts w:ascii="mylotus" w:hAnsi="mylotus"/>
          <w:sz w:val="24"/>
          <w:szCs w:val="24"/>
          <w:vertAlign w:val="baseline"/>
          <w:rtl/>
        </w:rPr>
        <w:t>الترمذي.</w:t>
      </w:r>
    </w:p>
  </w:footnote>
  <w:footnote w:id="161">
    <w:p w14:paraId="34E7CAB3"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w:t>
      </w:r>
      <w:r w:rsidRPr="00EC4A6B">
        <w:rPr>
          <w:rFonts w:ascii="mylotus" w:hAnsi="mylotus"/>
          <w:sz w:val="24"/>
          <w:szCs w:val="24"/>
          <w:rtl/>
        </w:rPr>
        <w:t xml:space="preserve">رواه </w:t>
      </w:r>
      <w:r w:rsidRPr="00EC4A6B">
        <w:rPr>
          <w:rStyle w:val="af0"/>
          <w:rFonts w:ascii="mylotus" w:hAnsi="mylotus"/>
          <w:sz w:val="24"/>
          <w:szCs w:val="24"/>
          <w:vertAlign w:val="baseline"/>
          <w:rtl/>
        </w:rPr>
        <w:t>الطبراني في المعجم الأوسط.</w:t>
      </w:r>
    </w:p>
  </w:footnote>
  <w:footnote w:id="162">
    <w:p w14:paraId="3B57F40B"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تفسير الطبري (18/ 664)</w:t>
      </w:r>
    </w:p>
  </w:footnote>
  <w:footnote w:id="163">
    <w:p w14:paraId="383A1A9F"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مجموع الفتاوى (10/ 292)</w:t>
      </w:r>
    </w:p>
  </w:footnote>
  <w:footnote w:id="164">
    <w:p w14:paraId="281C0A53"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منهاج السنة النبوية (2/ 409)</w:t>
      </w:r>
    </w:p>
  </w:footnote>
  <w:footnote w:id="165">
    <w:p w14:paraId="56C4CD58"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تيسير العزيز الحميد في شرح كتاب التوحيد: ص219..</w:t>
      </w:r>
    </w:p>
  </w:footnote>
  <w:footnote w:id="166">
    <w:p w14:paraId="570695D7" w14:textId="77777777" w:rsidR="00EB69A1" w:rsidRPr="00EC4A6B" w:rsidRDefault="00EB69A1" w:rsidP="00EC4A6B">
      <w:pPr>
        <w:pStyle w:val="af5"/>
        <w:jc w:val="lowKashida"/>
        <w:rPr>
          <w:rStyle w:val="af0"/>
          <w:rFonts w:ascii="mylotus" w:hAnsi="mylotus" w:cs="mylotus"/>
          <w:color w:val="000000" w:themeColor="text1"/>
          <w:kern w:val="32"/>
          <w:sz w:val="24"/>
          <w:vertAlign w:val="baseline"/>
          <w:lang w:val="fr-FR" w:eastAsia="fr-FR" w:bidi="ar-DZ"/>
        </w:rPr>
      </w:pPr>
      <w:r w:rsidRPr="00EC4A6B">
        <w:rPr>
          <w:rStyle w:val="af0"/>
          <w:rFonts w:ascii="mylotus" w:hAnsi="mylotus" w:cs="mylotus"/>
          <w:color w:val="000000" w:themeColor="text1"/>
          <w:kern w:val="32"/>
          <w:sz w:val="24"/>
          <w:vertAlign w:val="baseline"/>
          <w:rtl/>
          <w:lang w:val="fr-FR" w:eastAsia="fr-FR" w:bidi="ar-DZ"/>
        </w:rPr>
        <w:t>(1) رواه البخاري رقم (5766) في الطب، باب السحر، وباب هل يستخرج السحر، وباب السحر وفي الجهاد باب هل يعفى الذمي إذا سحر، وفي الأدب باب قول الله تعالى: ﴿إِنَّ اللّهَ يَأْمُرُ بِالْعَدْلِ وَالإِحْسَانِ﴾، ومسلم رقم (2189) في السلام، باب السحر، ورواه أيضاً أحمد والنسائي وابن سعد والحاكم وعبد بن حميد وابن مردويه، والبيهقي في ((دلائل النبوة)) وغيرهم.</w:t>
      </w:r>
    </w:p>
  </w:footnote>
  <w:footnote w:id="167">
    <w:p w14:paraId="32AF3006" w14:textId="77777777" w:rsidR="00EB69A1" w:rsidRPr="00EC4A6B" w:rsidRDefault="00EB69A1" w:rsidP="00EC4A6B">
      <w:pPr>
        <w:pStyle w:val="af5"/>
        <w:jc w:val="lowKashida"/>
        <w:rPr>
          <w:rStyle w:val="af0"/>
          <w:rFonts w:ascii="mylotus" w:hAnsi="mylotus" w:cs="mylotus"/>
          <w:color w:val="000000" w:themeColor="text1"/>
          <w:kern w:val="32"/>
          <w:sz w:val="24"/>
          <w:vertAlign w:val="baseline"/>
          <w:lang w:val="fr-FR" w:eastAsia="fr-FR" w:bidi="ar-DZ"/>
        </w:rPr>
      </w:pPr>
      <w:r w:rsidRPr="00EC4A6B">
        <w:rPr>
          <w:rStyle w:val="af0"/>
          <w:rFonts w:ascii="mylotus" w:hAnsi="mylotus" w:cs="mylotus"/>
          <w:color w:val="000000" w:themeColor="text1"/>
          <w:kern w:val="32"/>
          <w:sz w:val="24"/>
          <w:vertAlign w:val="baseline"/>
          <w:rtl/>
          <w:lang w:val="fr-FR" w:eastAsia="fr-FR" w:bidi="ar-DZ"/>
        </w:rPr>
        <w:t xml:space="preserve">(2) </w:t>
      </w:r>
      <w:r w:rsidRPr="00EC4A6B">
        <w:rPr>
          <w:rFonts w:ascii="mylotus" w:hAnsi="mylotus" w:cs="mylotus"/>
          <w:color w:val="000000" w:themeColor="text1"/>
          <w:kern w:val="32"/>
          <w:sz w:val="24"/>
          <w:rtl/>
          <w:lang w:val="fr-FR" w:eastAsia="fr-FR" w:bidi="ar-DZ"/>
        </w:rPr>
        <w:t xml:space="preserve"> </w:t>
      </w:r>
      <w:r w:rsidRPr="00EC4A6B">
        <w:rPr>
          <w:rStyle w:val="af0"/>
          <w:rFonts w:ascii="mylotus" w:hAnsi="mylotus" w:cs="mylotus"/>
          <w:color w:val="000000" w:themeColor="text1"/>
          <w:kern w:val="32"/>
          <w:sz w:val="24"/>
          <w:vertAlign w:val="baseline"/>
          <w:rtl/>
          <w:lang w:val="fr-FR" w:eastAsia="fr-FR" w:bidi="ar-DZ"/>
        </w:rPr>
        <w:t>رواه النسائي (7/113،112) في تحريم الدم، باب سحرة أهل الكتاب.</w:t>
      </w:r>
    </w:p>
  </w:footnote>
  <w:footnote w:id="168">
    <w:p w14:paraId="05D224A2"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w:t>
      </w:r>
      <w:r w:rsidRPr="00EC4A6B">
        <w:rPr>
          <w:rFonts w:ascii="mylotus" w:hAnsi="mylotus"/>
          <w:sz w:val="24"/>
          <w:szCs w:val="24"/>
          <w:rtl/>
        </w:rPr>
        <w:t xml:space="preserve">رواه </w:t>
      </w:r>
      <w:r w:rsidRPr="00EC4A6B">
        <w:rPr>
          <w:rStyle w:val="af0"/>
          <w:rFonts w:ascii="mylotus" w:hAnsi="mylotus"/>
          <w:sz w:val="24"/>
          <w:szCs w:val="24"/>
          <w:vertAlign w:val="baseline"/>
          <w:rtl/>
        </w:rPr>
        <w:t>الترمذي.</w:t>
      </w:r>
    </w:p>
  </w:footnote>
  <w:footnote w:id="169">
    <w:p w14:paraId="69D41525" w14:textId="77777777" w:rsidR="00EB69A1" w:rsidRPr="00EC4A6B" w:rsidRDefault="00EB69A1" w:rsidP="00EC4A6B">
      <w:pPr>
        <w:pStyle w:val="af5"/>
        <w:jc w:val="lowKashida"/>
        <w:rPr>
          <w:rStyle w:val="af0"/>
          <w:rFonts w:ascii="mylotus" w:hAnsi="mylotus" w:cs="mylotus"/>
          <w:color w:val="000000" w:themeColor="text1"/>
          <w:kern w:val="32"/>
          <w:sz w:val="24"/>
          <w:vertAlign w:val="baseline"/>
          <w:lang w:val="fr-FR" w:eastAsia="fr-FR" w:bidi="ar-DZ"/>
        </w:rPr>
      </w:pPr>
      <w:r w:rsidRPr="00EC4A6B">
        <w:rPr>
          <w:rStyle w:val="af0"/>
          <w:rFonts w:ascii="mylotus" w:hAnsi="mylotus" w:cs="mylotus"/>
          <w:color w:val="000000" w:themeColor="text1"/>
          <w:kern w:val="32"/>
          <w:sz w:val="24"/>
          <w:vertAlign w:val="baseline"/>
          <w:rtl/>
          <w:lang w:val="fr-FR" w:eastAsia="fr-FR" w:bidi="ar-DZ"/>
        </w:rPr>
        <w:t>(</w:t>
      </w:r>
      <w:r w:rsidRPr="00EC4A6B">
        <w:rPr>
          <w:rStyle w:val="af0"/>
          <w:rFonts w:ascii="mylotus" w:hAnsi="mylotus" w:cs="mylotus"/>
          <w:color w:val="000000" w:themeColor="text1"/>
          <w:kern w:val="32"/>
          <w:sz w:val="24"/>
          <w:vertAlign w:val="baseline"/>
          <w:rtl/>
          <w:lang w:val="fr-FR" w:eastAsia="fr-FR" w:bidi="ar-DZ"/>
        </w:rPr>
        <w:footnoteRef/>
      </w:r>
      <w:r w:rsidRPr="00EC4A6B">
        <w:rPr>
          <w:rStyle w:val="af0"/>
          <w:rFonts w:ascii="mylotus" w:hAnsi="mylotus" w:cs="mylotus"/>
          <w:color w:val="000000" w:themeColor="text1"/>
          <w:kern w:val="32"/>
          <w:sz w:val="24"/>
          <w:vertAlign w:val="baseline"/>
          <w:rtl/>
          <w:lang w:val="fr-FR" w:eastAsia="fr-FR" w:bidi="ar-DZ"/>
        </w:rPr>
        <w:t>)</w:t>
      </w:r>
      <w:r>
        <w:rPr>
          <w:rStyle w:val="af0"/>
          <w:rFonts w:ascii="mylotus" w:hAnsi="mylotus" w:cs="mylotus" w:hint="cs"/>
          <w:color w:val="000000" w:themeColor="text1"/>
          <w:kern w:val="32"/>
          <w:sz w:val="24"/>
          <w:vertAlign w:val="baseline"/>
          <w:rtl/>
          <w:lang w:val="fr-FR" w:eastAsia="fr-FR" w:bidi="ar-DZ"/>
        </w:rPr>
        <w:t xml:space="preserve">  </w:t>
      </w:r>
      <w:r w:rsidRPr="00EC4A6B">
        <w:rPr>
          <w:rStyle w:val="af0"/>
          <w:rFonts w:ascii="mylotus" w:hAnsi="mylotus" w:cs="mylotus" w:hint="cs"/>
          <w:color w:val="000000" w:themeColor="text1"/>
          <w:kern w:val="32"/>
          <w:sz w:val="24"/>
          <w:vertAlign w:val="baseline"/>
          <w:rtl/>
          <w:lang w:val="fr-FR" w:eastAsia="fr-FR" w:bidi="ar-DZ"/>
        </w:rPr>
        <w:t>رواه</w:t>
      </w:r>
      <w:r w:rsidRPr="00EC4A6B">
        <w:rPr>
          <w:rStyle w:val="af0"/>
          <w:rFonts w:hint="cs"/>
          <w:color w:val="000000" w:themeColor="text1"/>
          <w:kern w:val="32"/>
          <w:vertAlign w:val="baseline"/>
          <w:rtl/>
          <w:lang w:val="fr-FR" w:eastAsia="fr-FR" w:bidi="ar-DZ"/>
        </w:rPr>
        <w:t xml:space="preserve"> </w:t>
      </w:r>
      <w:r w:rsidRPr="00EC4A6B">
        <w:rPr>
          <w:rStyle w:val="af0"/>
          <w:rFonts w:ascii="mylotus" w:hAnsi="mylotus" w:cs="mylotus"/>
          <w:color w:val="000000" w:themeColor="text1"/>
          <w:kern w:val="32"/>
          <w:sz w:val="24"/>
          <w:vertAlign w:val="baseline"/>
          <w:rtl/>
          <w:lang w:val="fr-FR" w:eastAsia="fr-FR" w:bidi="ar-DZ"/>
        </w:rPr>
        <w:t>البخاري.</w:t>
      </w:r>
    </w:p>
  </w:footnote>
  <w:footnote w:id="170">
    <w:p w14:paraId="083C126C"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الحاكم وصححه والطبراني.</w:t>
      </w:r>
    </w:p>
  </w:footnote>
  <w:footnote w:id="171">
    <w:p w14:paraId="039B74E2" w14:textId="77777777" w:rsidR="00EB69A1" w:rsidRPr="00EC4A6B" w:rsidRDefault="00EB69A1" w:rsidP="00EC4A6B">
      <w:pPr>
        <w:spacing w:after="0" w:line="240" w:lineRule="auto"/>
        <w:rPr>
          <w:rStyle w:val="af0"/>
          <w:rFonts w:ascii="mylotus" w:eastAsia="Times New Roman" w:hAnsi="mylotus" w:cs="mylotus"/>
          <w:color w:val="000000" w:themeColor="text1"/>
          <w:kern w:val="32"/>
          <w:sz w:val="24"/>
          <w:szCs w:val="24"/>
          <w:vertAlign w:val="baseline"/>
          <w:rtl/>
          <w:lang w:val="fr-FR" w:eastAsia="fr-FR" w:bidi="ar-DZ"/>
        </w:rPr>
      </w:pPr>
      <w:r w:rsidRPr="00EC4A6B">
        <w:rPr>
          <w:rStyle w:val="af0"/>
          <w:rFonts w:ascii="mylotus" w:eastAsia="Times New Roman" w:hAnsi="mylotus" w:cs="mylotus"/>
          <w:color w:val="000000" w:themeColor="text1"/>
          <w:kern w:val="32"/>
          <w:sz w:val="24"/>
          <w:szCs w:val="24"/>
          <w:vertAlign w:val="baseline"/>
          <w:rtl/>
          <w:lang w:val="fr-FR" w:eastAsia="fr-FR" w:bidi="ar-DZ"/>
        </w:rPr>
        <w:t>(</w:t>
      </w:r>
      <w:r w:rsidRPr="00EC4A6B">
        <w:rPr>
          <w:rStyle w:val="af0"/>
          <w:rFonts w:ascii="mylotus" w:eastAsia="Times New Roman" w:hAnsi="mylotus" w:cs="mylotus"/>
          <w:color w:val="000000" w:themeColor="text1"/>
          <w:kern w:val="32"/>
          <w:sz w:val="24"/>
          <w:szCs w:val="24"/>
          <w:vertAlign w:val="baseline"/>
          <w:rtl/>
          <w:lang w:val="fr-FR" w:eastAsia="fr-FR" w:bidi="ar-DZ"/>
        </w:rPr>
        <w:footnoteRef/>
      </w:r>
      <w:r w:rsidRPr="00EC4A6B">
        <w:rPr>
          <w:rStyle w:val="af0"/>
          <w:rFonts w:ascii="mylotus" w:eastAsia="Times New Roman" w:hAnsi="mylotus" w:cs="mylotus"/>
          <w:color w:val="000000" w:themeColor="text1"/>
          <w:kern w:val="32"/>
          <w:sz w:val="24"/>
          <w:szCs w:val="24"/>
          <w:vertAlign w:val="baseline"/>
          <w:rtl/>
          <w:lang w:val="fr-FR" w:eastAsia="fr-FR" w:bidi="ar-DZ"/>
        </w:rPr>
        <w:t>)  رواه الطبراني.</w:t>
      </w:r>
    </w:p>
  </w:footnote>
  <w:footnote w:id="172">
    <w:p w14:paraId="7DDFA5B0" w14:textId="77777777" w:rsidR="00EB69A1" w:rsidRPr="00EC4A6B" w:rsidRDefault="00EB69A1" w:rsidP="00EC4A6B">
      <w:pPr>
        <w:spacing w:after="0" w:line="240" w:lineRule="auto"/>
        <w:rPr>
          <w:rStyle w:val="af0"/>
          <w:rFonts w:ascii="mylotus" w:eastAsia="Times New Roman" w:hAnsi="mylotus" w:cs="mylotus"/>
          <w:color w:val="000000" w:themeColor="text1"/>
          <w:kern w:val="32"/>
          <w:sz w:val="24"/>
          <w:szCs w:val="24"/>
          <w:vertAlign w:val="baseline"/>
          <w:rtl/>
          <w:lang w:val="fr-FR" w:eastAsia="fr-FR" w:bidi="ar-DZ"/>
        </w:rPr>
      </w:pPr>
      <w:r w:rsidRPr="00EC4A6B">
        <w:rPr>
          <w:rStyle w:val="af0"/>
          <w:rFonts w:ascii="mylotus" w:eastAsia="Times New Roman" w:hAnsi="mylotus" w:cs="mylotus"/>
          <w:color w:val="000000" w:themeColor="text1"/>
          <w:kern w:val="32"/>
          <w:sz w:val="24"/>
          <w:szCs w:val="24"/>
          <w:vertAlign w:val="baseline"/>
          <w:rtl/>
          <w:lang w:val="fr-FR" w:eastAsia="fr-FR" w:bidi="ar-DZ"/>
        </w:rPr>
        <w:t>(</w:t>
      </w:r>
      <w:r w:rsidRPr="00EC4A6B">
        <w:rPr>
          <w:rStyle w:val="af0"/>
          <w:rFonts w:ascii="mylotus" w:eastAsia="Times New Roman" w:hAnsi="mylotus" w:cs="mylotus"/>
          <w:color w:val="000000" w:themeColor="text1"/>
          <w:kern w:val="32"/>
          <w:sz w:val="24"/>
          <w:szCs w:val="24"/>
          <w:vertAlign w:val="baseline"/>
          <w:rtl/>
          <w:lang w:val="fr-FR" w:eastAsia="fr-FR" w:bidi="ar-DZ"/>
        </w:rPr>
        <w:footnoteRef/>
      </w:r>
      <w:r w:rsidRPr="00EC4A6B">
        <w:rPr>
          <w:rStyle w:val="af0"/>
          <w:rFonts w:ascii="mylotus" w:eastAsia="Times New Roman" w:hAnsi="mylotus" w:cs="mylotus"/>
          <w:color w:val="000000" w:themeColor="text1"/>
          <w:kern w:val="32"/>
          <w:sz w:val="24"/>
          <w:szCs w:val="24"/>
          <w:vertAlign w:val="baseline"/>
          <w:rtl/>
          <w:lang w:val="fr-FR" w:eastAsia="fr-FR" w:bidi="ar-DZ"/>
        </w:rPr>
        <w:t>)  رواه ابن سعد وابن عساكر.</w:t>
      </w:r>
    </w:p>
  </w:footnote>
  <w:footnote w:id="173">
    <w:p w14:paraId="07E45BDC"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سيرة ابن هشام</w:t>
      </w:r>
      <w:r>
        <w:rPr>
          <w:rStyle w:val="af0"/>
          <w:rFonts w:ascii="mylotus" w:hAnsi="mylotus" w:hint="cs"/>
          <w:sz w:val="24"/>
          <w:szCs w:val="24"/>
          <w:vertAlign w:val="baseline"/>
          <w:rtl/>
        </w:rPr>
        <w:t>:</w:t>
      </w:r>
      <w:r>
        <w:rPr>
          <w:rFonts w:ascii="mylotus" w:hAnsi="mylotus" w:hint="cs"/>
          <w:sz w:val="24"/>
          <w:szCs w:val="24"/>
          <w:rtl/>
        </w:rPr>
        <w:t xml:space="preserve"> </w:t>
      </w:r>
      <w:r w:rsidRPr="00EC4A6B">
        <w:rPr>
          <w:rStyle w:val="af0"/>
          <w:rFonts w:ascii="mylotus" w:hAnsi="mylotus"/>
          <w:sz w:val="24"/>
          <w:szCs w:val="24"/>
          <w:vertAlign w:val="baseline"/>
          <w:rtl/>
        </w:rPr>
        <w:t>1/</w:t>
      </w:r>
      <w:r>
        <w:rPr>
          <w:rStyle w:val="af0"/>
          <w:rFonts w:ascii="mylotus" w:hAnsi="mylotus"/>
          <w:sz w:val="24"/>
          <w:szCs w:val="24"/>
          <w:vertAlign w:val="baseline"/>
          <w:rtl/>
        </w:rPr>
        <w:t xml:space="preserve"> 662</w:t>
      </w:r>
      <w:r>
        <w:rPr>
          <w:rStyle w:val="af0"/>
          <w:rFonts w:ascii="mylotus" w:hAnsi="mylotus" w:hint="cs"/>
          <w:sz w:val="24"/>
          <w:szCs w:val="24"/>
          <w:vertAlign w:val="baseline"/>
          <w:rtl/>
        </w:rPr>
        <w:t>.</w:t>
      </w:r>
    </w:p>
  </w:footnote>
  <w:footnote w:id="174">
    <w:p w14:paraId="5EA4B168"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طبقات الحنابلة: 1/233.</w:t>
      </w:r>
    </w:p>
  </w:footnote>
  <w:footnote w:id="175">
    <w:p w14:paraId="6F36BC3E"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التمهيد لشرح كتاب التوحيد (ج 1 / ص 423)</w:t>
      </w:r>
    </w:p>
  </w:footnote>
  <w:footnote w:id="176">
    <w:p w14:paraId="21E09215"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الخطبة لعبد الرزاق بن عبد المحسن العباد، وهي موجودة على النت. </w:t>
      </w:r>
    </w:p>
  </w:footnote>
  <w:footnote w:id="177">
    <w:p w14:paraId="3F50F756"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مجموع فتاوى ومقالات الشيخ ابن باز: (8/144).</w:t>
      </w:r>
    </w:p>
  </w:footnote>
  <w:footnote w:id="178">
    <w:p w14:paraId="202D7191"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رواه البخاري ومسلم.</w:t>
      </w:r>
    </w:p>
  </w:footnote>
  <w:footnote w:id="179">
    <w:p w14:paraId="0A6A7A8E"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من ذلك قول النووى بعد إيراده لحديث السحر: (وقد أنكر بعض المبتدعة هذا الحديث بسبب أنه يحط من مقام النبوة وشرفها ويشكك فيها، وأن تجويزه يمنع الثقة بالشرع) المنهاج شرح مسلم 7/430، وانظر: تأويل مختلف الحديث ص 164.</w:t>
      </w:r>
    </w:p>
  </w:footnote>
  <w:footnote w:id="180">
    <w:p w14:paraId="31EC59E0"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تفسير الرازي مفاتيح الغيب ج32ص172.</w:t>
      </w:r>
    </w:p>
  </w:footnote>
  <w:footnote w:id="181">
    <w:p w14:paraId="5340BA5E"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أحكام القرآن: [ 1: 49 ].</w:t>
      </w:r>
    </w:p>
  </w:footnote>
  <w:footnote w:id="182">
    <w:p w14:paraId="753A99BD"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محاسن التأويل (9/ 577).</w:t>
      </w:r>
    </w:p>
  </w:footnote>
  <w:footnote w:id="183">
    <w:p w14:paraId="6428CF95"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مجلة المنار (33/ 33)</w:t>
      </w:r>
    </w:p>
  </w:footnote>
  <w:footnote w:id="184">
    <w:p w14:paraId="0CB084F0" w14:textId="77777777" w:rsidR="00EB69A1" w:rsidRPr="00EC4A6B" w:rsidRDefault="00EB69A1" w:rsidP="00EC4A6B">
      <w:pPr>
        <w:pStyle w:val="aaac"/>
        <w:ind w:firstLine="0"/>
        <w:rPr>
          <w:rStyle w:val="af0"/>
          <w:rFonts w:ascii="mylotus" w:hAnsi="mylotus"/>
          <w:sz w:val="24"/>
          <w:szCs w:val="24"/>
          <w:vertAlign w:val="baseline"/>
          <w:rtl/>
        </w:rPr>
      </w:pPr>
      <w:r w:rsidRPr="00EC4A6B">
        <w:rPr>
          <w:rStyle w:val="af0"/>
          <w:rFonts w:ascii="mylotus" w:hAnsi="mylotus"/>
          <w:sz w:val="24"/>
          <w:szCs w:val="24"/>
          <w:vertAlign w:val="baseline"/>
          <w:rtl/>
        </w:rPr>
        <w:t>(</w:t>
      </w:r>
      <w:r w:rsidRPr="00EC4A6B">
        <w:rPr>
          <w:rStyle w:val="af0"/>
          <w:rFonts w:ascii="mylotus" w:hAnsi="mylotus"/>
          <w:sz w:val="24"/>
          <w:szCs w:val="24"/>
          <w:vertAlign w:val="baseline"/>
          <w:rtl/>
        </w:rPr>
        <w:footnoteRef/>
      </w:r>
      <w:r w:rsidRPr="00EC4A6B">
        <w:rPr>
          <w:rStyle w:val="af0"/>
          <w:rFonts w:ascii="mylotus" w:hAnsi="mylotus"/>
          <w:sz w:val="24"/>
          <w:szCs w:val="24"/>
          <w:vertAlign w:val="baseline"/>
          <w:rtl/>
        </w:rPr>
        <w:t xml:space="preserve">) </w:t>
      </w:r>
      <w:r w:rsidRPr="00EC4A6B">
        <w:rPr>
          <w:rStyle w:val="af0"/>
          <w:rFonts w:ascii="mylotus" w:hAnsi="mylotus"/>
          <w:sz w:val="24"/>
          <w:szCs w:val="24"/>
          <w:vertAlign w:val="baseline"/>
        </w:rPr>
        <w:t xml:space="preserve"> </w:t>
      </w:r>
      <w:r w:rsidRPr="00EC4A6B">
        <w:rPr>
          <w:rStyle w:val="af0"/>
          <w:rFonts w:ascii="mylotus" w:hAnsi="mylotus"/>
          <w:sz w:val="24"/>
          <w:szCs w:val="24"/>
          <w:vertAlign w:val="baseline"/>
          <w:rtl/>
        </w:rPr>
        <w:t xml:space="preserve"> مقدمة الكتاب.</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20A0B"/>
    <w:multiLevelType w:val="hybridMultilevel"/>
    <w:tmpl w:val="E874729E"/>
    <w:styleLink w:val="223"/>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773D3"/>
    <w:multiLevelType w:val="multilevel"/>
    <w:tmpl w:val="544409C8"/>
    <w:styleLink w:val="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83380"/>
    <w:multiLevelType w:val="hybridMultilevel"/>
    <w:tmpl w:val="D9E8309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34478E7"/>
    <w:multiLevelType w:val="hybridMultilevel"/>
    <w:tmpl w:val="05A86BD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42B0B52"/>
    <w:multiLevelType w:val="multilevel"/>
    <w:tmpl w:val="FE665400"/>
    <w:styleLink w:val="66"/>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5" w15:restartNumberingAfterBreak="0">
    <w:nsid w:val="09943034"/>
    <w:multiLevelType w:val="hybridMultilevel"/>
    <w:tmpl w:val="E1620A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BCA75FA"/>
    <w:multiLevelType w:val="multilevel"/>
    <w:tmpl w:val="550647E4"/>
    <w:styleLink w:val="2230"/>
    <w:lvl w:ilvl="0">
      <w:start w:val="1"/>
      <w:numFmt w:val="decimal"/>
      <w:lvlRestart w:val="0"/>
      <w:lvlText w:val="%1)"/>
      <w:lvlJc w:val="left"/>
      <w:pPr>
        <w:tabs>
          <w:tab w:val="num" w:pos="2064"/>
        </w:tabs>
        <w:ind w:left="2064" w:hanging="362"/>
      </w:pPr>
      <w:rPr>
        <w:rFonts w:cs="Traditional Arabic" w:hint="default"/>
      </w:r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7" w15:restartNumberingAfterBreak="0">
    <w:nsid w:val="0D6A4CDE"/>
    <w:multiLevelType w:val="hybridMultilevel"/>
    <w:tmpl w:val="5A841690"/>
    <w:lvl w:ilvl="0" w:tplc="A94EA382">
      <w:start w:val="1"/>
      <w:numFmt w:val="bullet"/>
      <w:lvlText w:val=""/>
      <w:lvlJc w:val="left"/>
      <w:pPr>
        <w:tabs>
          <w:tab w:val="num" w:pos="680"/>
        </w:tabs>
        <w:ind w:left="680" w:hanging="226"/>
      </w:pPr>
      <w:rPr>
        <w:rFonts w:ascii="Symbol" w:hAnsi="Symbol" w:hint="default"/>
      </w:rPr>
    </w:lvl>
    <w:lvl w:ilvl="1" w:tplc="808E49AA">
      <w:start w:val="1"/>
      <w:numFmt w:val="decimal"/>
      <w:lvlText w:val="%2-"/>
      <w:lvlJc w:val="center"/>
      <w:pPr>
        <w:tabs>
          <w:tab w:val="num" w:pos="680"/>
        </w:tabs>
        <w:ind w:left="680" w:hanging="226"/>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B81703"/>
    <w:multiLevelType w:val="multilevel"/>
    <w:tmpl w:val="FE665400"/>
    <w:styleLink w:val="5142"/>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9" w15:restartNumberingAfterBreak="0">
    <w:nsid w:val="18DD01E0"/>
    <w:multiLevelType w:val="hybridMultilevel"/>
    <w:tmpl w:val="284AFC98"/>
    <w:styleLink w:val="10"/>
    <w:lvl w:ilvl="0" w:tplc="0CEC3150">
      <w:start w:val="1"/>
      <w:numFmt w:val="decimal"/>
      <w:pStyle w:val="a"/>
      <w:lvlText w:val="%1."/>
      <w:lvlJc w:val="left"/>
      <w:pPr>
        <w:tabs>
          <w:tab w:val="num" w:pos="567"/>
        </w:tabs>
        <w:ind w:left="56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FE66E38"/>
    <w:multiLevelType w:val="hybridMultilevel"/>
    <w:tmpl w:val="8E9A4C0C"/>
    <w:styleLink w:val="92"/>
    <w:lvl w:ilvl="0" w:tplc="8E606780">
      <w:start w:val="1"/>
      <w:numFmt w:val="decimal"/>
      <w:lvlText w:val="%1-"/>
      <w:lvlJc w:val="left"/>
      <w:pPr>
        <w:tabs>
          <w:tab w:val="num" w:pos="810"/>
        </w:tabs>
        <w:ind w:left="810" w:hanging="450"/>
      </w:pPr>
    </w:lvl>
    <w:lvl w:ilvl="1" w:tplc="BF2811D8">
      <w:start w:val="1"/>
      <w:numFmt w:val="bullet"/>
      <w:lvlText w:val=""/>
      <w:lvlJc w:val="left"/>
      <w:pPr>
        <w:tabs>
          <w:tab w:val="num" w:pos="1440"/>
        </w:tabs>
        <w:ind w:left="1440" w:hanging="360"/>
      </w:pPr>
      <w:rPr>
        <w:rFonts w:ascii="Symbol" w:eastAsia="Times New Roman" w:hAnsi="Symbol" w:cs="Simplified Arabic"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21CD7630"/>
    <w:multiLevelType w:val="hybridMultilevel"/>
    <w:tmpl w:val="BEECF490"/>
    <w:styleLink w:val="2231"/>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176BB2"/>
    <w:multiLevelType w:val="hybridMultilevel"/>
    <w:tmpl w:val="D3AC2C4C"/>
    <w:lvl w:ilvl="0" w:tplc="7576AC8E">
      <w:start w:val="1"/>
      <w:numFmt w:val="decimal"/>
      <w:suff w:val="nothing"/>
      <w:lvlText w:val="%1)"/>
      <w:lvlJc w:val="left"/>
      <w:pPr>
        <w:ind w:left="0" w:firstLine="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F562D3"/>
    <w:multiLevelType w:val="hybridMultilevel"/>
    <w:tmpl w:val="E34A2D26"/>
    <w:lvl w:ilvl="0" w:tplc="04090001">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2DC10D00"/>
    <w:multiLevelType w:val="hybridMultilevel"/>
    <w:tmpl w:val="B4C2EE14"/>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15:restartNumberingAfterBreak="0">
    <w:nsid w:val="2EBC119A"/>
    <w:multiLevelType w:val="hybridMultilevel"/>
    <w:tmpl w:val="E4727596"/>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04D288E"/>
    <w:multiLevelType w:val="hybridMultilevel"/>
    <w:tmpl w:val="986C0EE2"/>
    <w:lvl w:ilvl="0" w:tplc="382096F4">
      <w:start w:val="1"/>
      <w:numFmt w:val="decimal"/>
      <w:lvlText w:val="%1)"/>
      <w:lvlJc w:val="left"/>
      <w:pPr>
        <w:ind w:left="360" w:hanging="360"/>
      </w:pPr>
      <w:rPr>
        <w:rFonts w:hint="default"/>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19B5033"/>
    <w:multiLevelType w:val="hybridMultilevel"/>
    <w:tmpl w:val="E214D00A"/>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83A51D5"/>
    <w:multiLevelType w:val="hybridMultilevel"/>
    <w:tmpl w:val="5840E90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3B54443C"/>
    <w:multiLevelType w:val="multilevel"/>
    <w:tmpl w:val="06AC5878"/>
    <w:styleLink w:val="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2E7BA2"/>
    <w:multiLevelType w:val="hybridMultilevel"/>
    <w:tmpl w:val="D1EE47EC"/>
    <w:styleLink w:val="118"/>
    <w:lvl w:ilvl="0" w:tplc="37E8474E">
      <w:start w:val="6"/>
      <w:numFmt w:val="bullet"/>
      <w:lvlText w:val=""/>
      <w:lvlJc w:val="left"/>
      <w:pPr>
        <w:tabs>
          <w:tab w:val="num" w:pos="720"/>
        </w:tabs>
        <w:ind w:left="720" w:hanging="360"/>
      </w:pPr>
      <w:rPr>
        <w:rFonts w:ascii="Symbol" w:eastAsia="Times New Roman" w:hAnsi="Symbol" w:cs="Simplified Arabic"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3CE84598"/>
    <w:multiLevelType w:val="multilevel"/>
    <w:tmpl w:val="140EE570"/>
    <w:styleLink w:val="232"/>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22" w15:restartNumberingAfterBreak="0">
    <w:nsid w:val="3E546EE4"/>
    <w:multiLevelType w:val="singleLevel"/>
    <w:tmpl w:val="F564B13C"/>
    <w:styleLink w:val="2012"/>
    <w:lvl w:ilvl="0">
      <w:numFmt w:val="chosung"/>
      <w:lvlText w:val="-"/>
      <w:lvlJc w:val="left"/>
      <w:pPr>
        <w:tabs>
          <w:tab w:val="num" w:pos="870"/>
        </w:tabs>
        <w:ind w:left="870" w:hanging="360"/>
      </w:pPr>
      <w:rPr>
        <w:rFonts w:cs="Times New Roman" w:hint="default"/>
      </w:rPr>
    </w:lvl>
  </w:abstractNum>
  <w:abstractNum w:abstractNumId="23" w15:restartNumberingAfterBreak="0">
    <w:nsid w:val="3F916137"/>
    <w:multiLevelType w:val="hybridMultilevel"/>
    <w:tmpl w:val="69925BCE"/>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4035613C"/>
    <w:multiLevelType w:val="hybridMultilevel"/>
    <w:tmpl w:val="200A8E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1587F7D"/>
    <w:multiLevelType w:val="hybridMultilevel"/>
    <w:tmpl w:val="707812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1871867"/>
    <w:multiLevelType w:val="hybridMultilevel"/>
    <w:tmpl w:val="B1243F6A"/>
    <w:styleLink w:val="2312"/>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7" w15:restartNumberingAfterBreak="0">
    <w:nsid w:val="43624CE8"/>
    <w:multiLevelType w:val="hybridMultilevel"/>
    <w:tmpl w:val="4A84FF26"/>
    <w:styleLink w:val="62"/>
    <w:lvl w:ilvl="0" w:tplc="8E606780">
      <w:start w:val="2"/>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480B22E9"/>
    <w:multiLevelType w:val="hybridMultilevel"/>
    <w:tmpl w:val="19E2488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9" w15:restartNumberingAfterBreak="0">
    <w:nsid w:val="48A828EB"/>
    <w:multiLevelType w:val="hybridMultilevel"/>
    <w:tmpl w:val="3D126D8A"/>
    <w:styleLink w:val="620"/>
    <w:lvl w:ilvl="0" w:tplc="8E606780">
      <w:start w:val="1"/>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49DB198D"/>
    <w:multiLevelType w:val="hybridMultilevel"/>
    <w:tmpl w:val="B2701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1626D2"/>
    <w:multiLevelType w:val="hybridMultilevel"/>
    <w:tmpl w:val="8454E958"/>
    <w:styleLink w:val="96"/>
    <w:lvl w:ilvl="0" w:tplc="199A8BAA">
      <w:start w:val="8"/>
      <w:numFmt w:val="bullet"/>
      <w:lvlText w:val="-"/>
      <w:lvlJc w:val="left"/>
      <w:pPr>
        <w:ind w:left="1211" w:hanging="360"/>
      </w:pPr>
      <w:rPr>
        <w:rFonts w:ascii="Traditional Arabic" w:eastAsia="Times New Roman" w:hAnsi="Traditional Arabic" w:cs="Traditional Arabic"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2" w15:restartNumberingAfterBreak="0">
    <w:nsid w:val="4C6F7441"/>
    <w:multiLevelType w:val="hybridMultilevel"/>
    <w:tmpl w:val="058C299E"/>
    <w:styleLink w:val="1180"/>
    <w:lvl w:ilvl="0" w:tplc="26B8D63C">
      <w:start w:val="1"/>
      <w:numFmt w:val="decimal"/>
      <w:lvlText w:val="%1-"/>
      <w:lvlJc w:val="left"/>
      <w:pPr>
        <w:tabs>
          <w:tab w:val="num" w:pos="810"/>
        </w:tabs>
        <w:ind w:left="810" w:hanging="450"/>
      </w:pPr>
    </w:lvl>
    <w:lvl w:ilvl="1" w:tplc="ECD43EC6">
      <w:start w:val="27"/>
      <w:numFmt w:val="arabicAlpha"/>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57313D90"/>
    <w:multiLevelType w:val="hybridMultilevel"/>
    <w:tmpl w:val="055842C6"/>
    <w:lvl w:ilvl="0" w:tplc="8E480840">
      <w:start w:val="1"/>
      <w:numFmt w:val="decimal"/>
      <w:suff w:val="space"/>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AED7F16"/>
    <w:multiLevelType w:val="hybridMultilevel"/>
    <w:tmpl w:val="647E8D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B46649C"/>
    <w:multiLevelType w:val="multilevel"/>
    <w:tmpl w:val="AE6AC6C6"/>
    <w:styleLink w:val="63"/>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C4D3416"/>
    <w:multiLevelType w:val="multilevel"/>
    <w:tmpl w:val="AE6AC6C6"/>
    <w:styleLink w:val="2320"/>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5C9A527D"/>
    <w:multiLevelType w:val="hybridMultilevel"/>
    <w:tmpl w:val="A3C65E0C"/>
    <w:styleLink w:val="6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EE00DBB"/>
    <w:multiLevelType w:val="hybridMultilevel"/>
    <w:tmpl w:val="FEE2F0A2"/>
    <w:lvl w:ilvl="0" w:tplc="8E480840">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2AE7C86"/>
    <w:multiLevelType w:val="hybridMultilevel"/>
    <w:tmpl w:val="D10C4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5862FD"/>
    <w:multiLevelType w:val="hybridMultilevel"/>
    <w:tmpl w:val="B51474F0"/>
    <w:lvl w:ilvl="0" w:tplc="31169744">
      <w:start w:val="1"/>
      <w:numFmt w:val="decimal"/>
      <w:suff w:val="space"/>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4A734EF"/>
    <w:multiLevelType w:val="multilevel"/>
    <w:tmpl w:val="140EE570"/>
    <w:styleLink w:val="5133"/>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42" w15:restartNumberingAfterBreak="0">
    <w:nsid w:val="72BA1042"/>
    <w:multiLevelType w:val="multilevel"/>
    <w:tmpl w:val="AE0EFBE4"/>
    <w:styleLink w:val="119"/>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3" w15:restartNumberingAfterBreak="0">
    <w:nsid w:val="7397391C"/>
    <w:multiLevelType w:val="hybridMultilevel"/>
    <w:tmpl w:val="6D0CEFC4"/>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4" w15:restartNumberingAfterBreak="0">
    <w:nsid w:val="74581B26"/>
    <w:multiLevelType w:val="multilevel"/>
    <w:tmpl w:val="AE0EFBE4"/>
    <w:styleLink w:val="2321"/>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5" w15:restartNumberingAfterBreak="0">
    <w:nsid w:val="76C5384E"/>
    <w:multiLevelType w:val="hybridMultilevel"/>
    <w:tmpl w:val="493015E4"/>
    <w:styleLink w:val="621"/>
    <w:lvl w:ilvl="0" w:tplc="8E606780">
      <w:start w:val="1"/>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7AB26184"/>
    <w:multiLevelType w:val="hybridMultilevel"/>
    <w:tmpl w:val="7EE69E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FE954AC"/>
    <w:multiLevelType w:val="hybridMultilevel"/>
    <w:tmpl w:val="1B5A8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44"/>
  </w:num>
  <w:num w:numId="3">
    <w:abstractNumId w:val="36"/>
  </w:num>
  <w:num w:numId="4">
    <w:abstractNumId w:val="8"/>
  </w:num>
  <w:num w:numId="5">
    <w:abstractNumId w:val="22"/>
  </w:num>
  <w:num w:numId="6">
    <w:abstractNumId w:val="26"/>
  </w:num>
  <w:num w:numId="7">
    <w:abstractNumId w:val="19"/>
  </w:num>
  <w:num w:numId="8">
    <w:abstractNumId w:val="1"/>
  </w:num>
  <w:num w:numId="9">
    <w:abstractNumId w:val="9"/>
  </w:num>
  <w:num w:numId="10">
    <w:abstractNumId w:val="31"/>
  </w:num>
  <w:num w:numId="11">
    <w:abstractNumId w:val="6"/>
  </w:num>
  <w:num w:numId="12">
    <w:abstractNumId w:val="11"/>
  </w:num>
  <w:num w:numId="13">
    <w:abstractNumId w:val="37"/>
  </w:num>
  <w:num w:numId="14">
    <w:abstractNumId w:val="0"/>
  </w:num>
  <w:num w:numId="15">
    <w:abstractNumId w:val="41"/>
  </w:num>
  <w:num w:numId="16">
    <w:abstractNumId w:val="42"/>
  </w:num>
  <w:num w:numId="17">
    <w:abstractNumId w:val="35"/>
  </w:num>
  <w:num w:numId="18">
    <w:abstractNumId w:val="4"/>
  </w:num>
  <w:num w:numId="19">
    <w:abstractNumId w:val="10"/>
  </w:num>
  <w:num w:numId="20">
    <w:abstractNumId w:val="20"/>
  </w:num>
  <w:num w:numId="21">
    <w:abstractNumId w:val="27"/>
  </w:num>
  <w:num w:numId="22">
    <w:abstractNumId w:val="29"/>
  </w:num>
  <w:num w:numId="23">
    <w:abstractNumId w:val="32"/>
  </w:num>
  <w:num w:numId="24">
    <w:abstractNumId w:val="45"/>
  </w:num>
  <w:num w:numId="25">
    <w:abstractNumId w:val="34"/>
  </w:num>
  <w:num w:numId="26">
    <w:abstractNumId w:val="47"/>
  </w:num>
  <w:num w:numId="27">
    <w:abstractNumId w:val="13"/>
  </w:num>
  <w:num w:numId="28">
    <w:abstractNumId w:val="14"/>
  </w:num>
  <w:num w:numId="29">
    <w:abstractNumId w:val="15"/>
  </w:num>
  <w:num w:numId="30">
    <w:abstractNumId w:val="18"/>
  </w:num>
  <w:num w:numId="31">
    <w:abstractNumId w:val="23"/>
  </w:num>
  <w:num w:numId="32">
    <w:abstractNumId w:val="39"/>
  </w:num>
  <w:num w:numId="33">
    <w:abstractNumId w:val="43"/>
  </w:num>
  <w:num w:numId="34">
    <w:abstractNumId w:val="2"/>
  </w:num>
  <w:num w:numId="35">
    <w:abstractNumId w:val="2"/>
    <w:lvlOverride w:ilvl="0">
      <w:lvl w:ilvl="0" w:tplc="04090011">
        <w:start w:val="1"/>
        <w:numFmt w:val="decimal"/>
        <w:suff w:val="nothing"/>
        <w:lvlText w:val="%1)"/>
        <w:lvlJc w:val="left"/>
        <w:pPr>
          <w:ind w:left="36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6">
    <w:abstractNumId w:val="46"/>
  </w:num>
  <w:num w:numId="37">
    <w:abstractNumId w:val="46"/>
    <w:lvlOverride w:ilvl="0">
      <w:lvl w:ilvl="0" w:tplc="04090011">
        <w:start w:val="1"/>
        <w:numFmt w:val="decimal"/>
        <w:suff w:val="nothing"/>
        <w:lvlText w:val="%1)"/>
        <w:lvlJc w:val="left"/>
        <w:pPr>
          <w:ind w:left="36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8">
    <w:abstractNumId w:val="3"/>
  </w:num>
  <w:num w:numId="39">
    <w:abstractNumId w:val="16"/>
  </w:num>
  <w:num w:numId="40">
    <w:abstractNumId w:val="12"/>
  </w:num>
  <w:num w:numId="41">
    <w:abstractNumId w:val="7"/>
    <w:lvlOverride w:ilvl="0"/>
    <w:lvlOverride w:ilvl="1">
      <w:startOverride w:val="1"/>
    </w:lvlOverride>
    <w:lvlOverride w:ilvl="2"/>
    <w:lvlOverride w:ilvl="3"/>
    <w:lvlOverride w:ilvl="4"/>
    <w:lvlOverride w:ilvl="5"/>
    <w:lvlOverride w:ilvl="6"/>
    <w:lvlOverride w:ilvl="7"/>
    <w:lvlOverride w:ilvl="8"/>
  </w:num>
  <w:num w:numId="42">
    <w:abstractNumId w:val="5"/>
  </w:num>
  <w:num w:numId="43">
    <w:abstractNumId w:val="30"/>
  </w:num>
  <w:num w:numId="44">
    <w:abstractNumId w:val="24"/>
  </w:num>
  <w:num w:numId="45">
    <w:abstractNumId w:val="25"/>
  </w:num>
  <w:num w:numId="46">
    <w:abstractNumId w:val="38"/>
  </w:num>
  <w:num w:numId="47">
    <w:abstractNumId w:val="33"/>
  </w:num>
  <w:num w:numId="48">
    <w:abstractNumId w:val="40"/>
  </w:num>
  <w:num w:numId="49">
    <w:abstractNumId w:val="17"/>
  </w:num>
  <w:num w:numId="50">
    <w:abstractNumId w:val="2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saveSubsetFonts/>
  <w:documentProtection w:edit="readOnly" w:formatting="1" w:enforcement="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1FF"/>
    <w:rsid w:val="00004D96"/>
    <w:rsid w:val="000057C9"/>
    <w:rsid w:val="00010E92"/>
    <w:rsid w:val="000150F5"/>
    <w:rsid w:val="00015D9F"/>
    <w:rsid w:val="00015EC9"/>
    <w:rsid w:val="00016091"/>
    <w:rsid w:val="000211E8"/>
    <w:rsid w:val="000267BD"/>
    <w:rsid w:val="00026A8A"/>
    <w:rsid w:val="000302B9"/>
    <w:rsid w:val="00034888"/>
    <w:rsid w:val="00036537"/>
    <w:rsid w:val="00042216"/>
    <w:rsid w:val="0004257A"/>
    <w:rsid w:val="00042698"/>
    <w:rsid w:val="000438B0"/>
    <w:rsid w:val="00045ABC"/>
    <w:rsid w:val="00050865"/>
    <w:rsid w:val="0005242F"/>
    <w:rsid w:val="0006198F"/>
    <w:rsid w:val="00073BAA"/>
    <w:rsid w:val="00074ADA"/>
    <w:rsid w:val="00074FFE"/>
    <w:rsid w:val="000757EE"/>
    <w:rsid w:val="00080BCC"/>
    <w:rsid w:val="0009082D"/>
    <w:rsid w:val="00095D03"/>
    <w:rsid w:val="00097345"/>
    <w:rsid w:val="000B3DCE"/>
    <w:rsid w:val="000B5C31"/>
    <w:rsid w:val="000D207F"/>
    <w:rsid w:val="000D5CAF"/>
    <w:rsid w:val="000F29CB"/>
    <w:rsid w:val="000F2CFC"/>
    <w:rsid w:val="000F3783"/>
    <w:rsid w:val="001012E2"/>
    <w:rsid w:val="001050B1"/>
    <w:rsid w:val="00122C93"/>
    <w:rsid w:val="00122E1C"/>
    <w:rsid w:val="00123528"/>
    <w:rsid w:val="00124534"/>
    <w:rsid w:val="00125176"/>
    <w:rsid w:val="00134088"/>
    <w:rsid w:val="00135759"/>
    <w:rsid w:val="001447B6"/>
    <w:rsid w:val="00144EE3"/>
    <w:rsid w:val="001503DB"/>
    <w:rsid w:val="001576B8"/>
    <w:rsid w:val="001604A2"/>
    <w:rsid w:val="00166D10"/>
    <w:rsid w:val="00167944"/>
    <w:rsid w:val="00183CCF"/>
    <w:rsid w:val="00186EA4"/>
    <w:rsid w:val="0019246B"/>
    <w:rsid w:val="001B1C40"/>
    <w:rsid w:val="001B3E3B"/>
    <w:rsid w:val="001B4BBF"/>
    <w:rsid w:val="001C689F"/>
    <w:rsid w:val="001D1EF7"/>
    <w:rsid w:val="001D3CBA"/>
    <w:rsid w:val="001D4610"/>
    <w:rsid w:val="001D581A"/>
    <w:rsid w:val="001E174D"/>
    <w:rsid w:val="001E65D7"/>
    <w:rsid w:val="002058E1"/>
    <w:rsid w:val="00205A33"/>
    <w:rsid w:val="002175C4"/>
    <w:rsid w:val="002205DD"/>
    <w:rsid w:val="0024439B"/>
    <w:rsid w:val="002443AA"/>
    <w:rsid w:val="00244508"/>
    <w:rsid w:val="0025196A"/>
    <w:rsid w:val="00251E99"/>
    <w:rsid w:val="0025630D"/>
    <w:rsid w:val="00260AF5"/>
    <w:rsid w:val="00260C37"/>
    <w:rsid w:val="00262DFB"/>
    <w:rsid w:val="00267B75"/>
    <w:rsid w:val="00270034"/>
    <w:rsid w:val="00270AE1"/>
    <w:rsid w:val="00272736"/>
    <w:rsid w:val="002728C8"/>
    <w:rsid w:val="00273445"/>
    <w:rsid w:val="002779D0"/>
    <w:rsid w:val="00281166"/>
    <w:rsid w:val="0028176C"/>
    <w:rsid w:val="002863FA"/>
    <w:rsid w:val="00290FC7"/>
    <w:rsid w:val="002915E9"/>
    <w:rsid w:val="002B449E"/>
    <w:rsid w:val="002C1FE6"/>
    <w:rsid w:val="002C6CBA"/>
    <w:rsid w:val="002D3A82"/>
    <w:rsid w:val="002D53AF"/>
    <w:rsid w:val="002D7E95"/>
    <w:rsid w:val="002E1471"/>
    <w:rsid w:val="002E787E"/>
    <w:rsid w:val="002F28D4"/>
    <w:rsid w:val="002F332E"/>
    <w:rsid w:val="002F4603"/>
    <w:rsid w:val="003120CA"/>
    <w:rsid w:val="0031211C"/>
    <w:rsid w:val="00312D1B"/>
    <w:rsid w:val="003142AC"/>
    <w:rsid w:val="00326027"/>
    <w:rsid w:val="00327ABA"/>
    <w:rsid w:val="00330483"/>
    <w:rsid w:val="003478FD"/>
    <w:rsid w:val="00360B5D"/>
    <w:rsid w:val="00363FED"/>
    <w:rsid w:val="00364E88"/>
    <w:rsid w:val="003652D9"/>
    <w:rsid w:val="00365E94"/>
    <w:rsid w:val="003712E1"/>
    <w:rsid w:val="0037361C"/>
    <w:rsid w:val="0037761A"/>
    <w:rsid w:val="00384B60"/>
    <w:rsid w:val="00387FEC"/>
    <w:rsid w:val="00390DE1"/>
    <w:rsid w:val="003969E2"/>
    <w:rsid w:val="003A0DEE"/>
    <w:rsid w:val="003A2229"/>
    <w:rsid w:val="003A4358"/>
    <w:rsid w:val="003A443F"/>
    <w:rsid w:val="003A6921"/>
    <w:rsid w:val="003A693F"/>
    <w:rsid w:val="003A6B1C"/>
    <w:rsid w:val="003B40A7"/>
    <w:rsid w:val="003D027A"/>
    <w:rsid w:val="003D0A23"/>
    <w:rsid w:val="003D2517"/>
    <w:rsid w:val="003D4D35"/>
    <w:rsid w:val="003E481C"/>
    <w:rsid w:val="003E6C0C"/>
    <w:rsid w:val="003E702A"/>
    <w:rsid w:val="003F1F2C"/>
    <w:rsid w:val="003F260C"/>
    <w:rsid w:val="00400F0E"/>
    <w:rsid w:val="00404AFC"/>
    <w:rsid w:val="0040656B"/>
    <w:rsid w:val="00422F6A"/>
    <w:rsid w:val="004243F3"/>
    <w:rsid w:val="00424DEF"/>
    <w:rsid w:val="00431188"/>
    <w:rsid w:val="00432E6A"/>
    <w:rsid w:val="004449DB"/>
    <w:rsid w:val="00444C7B"/>
    <w:rsid w:val="00453A76"/>
    <w:rsid w:val="004551AA"/>
    <w:rsid w:val="004558FA"/>
    <w:rsid w:val="0045638D"/>
    <w:rsid w:val="00461F70"/>
    <w:rsid w:val="00465306"/>
    <w:rsid w:val="0047353F"/>
    <w:rsid w:val="00481497"/>
    <w:rsid w:val="00485652"/>
    <w:rsid w:val="0049193C"/>
    <w:rsid w:val="00494285"/>
    <w:rsid w:val="004A3D34"/>
    <w:rsid w:val="004B005A"/>
    <w:rsid w:val="004B0844"/>
    <w:rsid w:val="004B19CF"/>
    <w:rsid w:val="004B50F8"/>
    <w:rsid w:val="004C4457"/>
    <w:rsid w:val="004D0522"/>
    <w:rsid w:val="004D278F"/>
    <w:rsid w:val="004D300F"/>
    <w:rsid w:val="004D35C7"/>
    <w:rsid w:val="004F489A"/>
    <w:rsid w:val="00502523"/>
    <w:rsid w:val="00531802"/>
    <w:rsid w:val="005413A1"/>
    <w:rsid w:val="00544ACA"/>
    <w:rsid w:val="005510BB"/>
    <w:rsid w:val="0056028B"/>
    <w:rsid w:val="005717D7"/>
    <w:rsid w:val="005741AA"/>
    <w:rsid w:val="00584C05"/>
    <w:rsid w:val="00592270"/>
    <w:rsid w:val="005946EF"/>
    <w:rsid w:val="005A61D8"/>
    <w:rsid w:val="005A65DF"/>
    <w:rsid w:val="005B16B1"/>
    <w:rsid w:val="005B584C"/>
    <w:rsid w:val="005C421A"/>
    <w:rsid w:val="005D3FFA"/>
    <w:rsid w:val="005D7CD1"/>
    <w:rsid w:val="005E0573"/>
    <w:rsid w:val="005E3C16"/>
    <w:rsid w:val="005E610A"/>
    <w:rsid w:val="006027B3"/>
    <w:rsid w:val="0062113E"/>
    <w:rsid w:val="0062705E"/>
    <w:rsid w:val="006341AB"/>
    <w:rsid w:val="00636AAE"/>
    <w:rsid w:val="00647CB4"/>
    <w:rsid w:val="00653614"/>
    <w:rsid w:val="00654C92"/>
    <w:rsid w:val="00656F60"/>
    <w:rsid w:val="00666DAD"/>
    <w:rsid w:val="00673878"/>
    <w:rsid w:val="00681DFD"/>
    <w:rsid w:val="006860E4"/>
    <w:rsid w:val="00686E5C"/>
    <w:rsid w:val="00687FD9"/>
    <w:rsid w:val="00697F1D"/>
    <w:rsid w:val="006A2224"/>
    <w:rsid w:val="006B1ED8"/>
    <w:rsid w:val="006B5F1B"/>
    <w:rsid w:val="006C6E09"/>
    <w:rsid w:val="006C775B"/>
    <w:rsid w:val="006E06C8"/>
    <w:rsid w:val="006E26FA"/>
    <w:rsid w:val="006E60B3"/>
    <w:rsid w:val="006E730D"/>
    <w:rsid w:val="006F0680"/>
    <w:rsid w:val="007042A9"/>
    <w:rsid w:val="00705B62"/>
    <w:rsid w:val="007062ED"/>
    <w:rsid w:val="007272E4"/>
    <w:rsid w:val="007309BB"/>
    <w:rsid w:val="00751682"/>
    <w:rsid w:val="0075277B"/>
    <w:rsid w:val="00763D75"/>
    <w:rsid w:val="00765AFD"/>
    <w:rsid w:val="00773AF1"/>
    <w:rsid w:val="0078613B"/>
    <w:rsid w:val="00792FB6"/>
    <w:rsid w:val="00797CCF"/>
    <w:rsid w:val="007A5A32"/>
    <w:rsid w:val="007A6B58"/>
    <w:rsid w:val="007A6D08"/>
    <w:rsid w:val="007B02EE"/>
    <w:rsid w:val="007B0D5F"/>
    <w:rsid w:val="007B28F4"/>
    <w:rsid w:val="007B514F"/>
    <w:rsid w:val="007F712D"/>
    <w:rsid w:val="00800DC0"/>
    <w:rsid w:val="008101F8"/>
    <w:rsid w:val="00815CB4"/>
    <w:rsid w:val="00820CF1"/>
    <w:rsid w:val="00822965"/>
    <w:rsid w:val="008314E3"/>
    <w:rsid w:val="00831971"/>
    <w:rsid w:val="008327F5"/>
    <w:rsid w:val="00832B47"/>
    <w:rsid w:val="0084061A"/>
    <w:rsid w:val="0084366C"/>
    <w:rsid w:val="00854160"/>
    <w:rsid w:val="008653CC"/>
    <w:rsid w:val="00874C5B"/>
    <w:rsid w:val="0087586D"/>
    <w:rsid w:val="0088283A"/>
    <w:rsid w:val="00884A1F"/>
    <w:rsid w:val="00887D22"/>
    <w:rsid w:val="008938B9"/>
    <w:rsid w:val="0089457E"/>
    <w:rsid w:val="008A2141"/>
    <w:rsid w:val="008A544E"/>
    <w:rsid w:val="008C0CBE"/>
    <w:rsid w:val="008D19C1"/>
    <w:rsid w:val="008D3917"/>
    <w:rsid w:val="008D3E84"/>
    <w:rsid w:val="008D5893"/>
    <w:rsid w:val="008E1456"/>
    <w:rsid w:val="008E725D"/>
    <w:rsid w:val="008F0BC2"/>
    <w:rsid w:val="008F1154"/>
    <w:rsid w:val="008F70F9"/>
    <w:rsid w:val="0090475B"/>
    <w:rsid w:val="009119EE"/>
    <w:rsid w:val="0091221B"/>
    <w:rsid w:val="009238D6"/>
    <w:rsid w:val="009359A1"/>
    <w:rsid w:val="0094004E"/>
    <w:rsid w:val="009423E8"/>
    <w:rsid w:val="0094329B"/>
    <w:rsid w:val="0094587A"/>
    <w:rsid w:val="00955D8C"/>
    <w:rsid w:val="009561FF"/>
    <w:rsid w:val="00963421"/>
    <w:rsid w:val="009678E2"/>
    <w:rsid w:val="009703E7"/>
    <w:rsid w:val="00970EF3"/>
    <w:rsid w:val="00971C0B"/>
    <w:rsid w:val="0099334E"/>
    <w:rsid w:val="00994AD0"/>
    <w:rsid w:val="009A3B66"/>
    <w:rsid w:val="009A5C89"/>
    <w:rsid w:val="009A7FA8"/>
    <w:rsid w:val="009B2C1A"/>
    <w:rsid w:val="009C0215"/>
    <w:rsid w:val="009C2C11"/>
    <w:rsid w:val="009C6AA9"/>
    <w:rsid w:val="009D6ED2"/>
    <w:rsid w:val="009E22F7"/>
    <w:rsid w:val="009E3D20"/>
    <w:rsid w:val="009F3169"/>
    <w:rsid w:val="009F4008"/>
    <w:rsid w:val="00A00237"/>
    <w:rsid w:val="00A02562"/>
    <w:rsid w:val="00A05DF3"/>
    <w:rsid w:val="00A125DD"/>
    <w:rsid w:val="00A33B52"/>
    <w:rsid w:val="00A40551"/>
    <w:rsid w:val="00A5157C"/>
    <w:rsid w:val="00A836E2"/>
    <w:rsid w:val="00A8641D"/>
    <w:rsid w:val="00A93275"/>
    <w:rsid w:val="00A95B88"/>
    <w:rsid w:val="00AA0672"/>
    <w:rsid w:val="00AA4591"/>
    <w:rsid w:val="00AA4E2A"/>
    <w:rsid w:val="00AB0B7F"/>
    <w:rsid w:val="00AB5511"/>
    <w:rsid w:val="00AB5B31"/>
    <w:rsid w:val="00AC30AC"/>
    <w:rsid w:val="00AC3E50"/>
    <w:rsid w:val="00AD0354"/>
    <w:rsid w:val="00AD2D14"/>
    <w:rsid w:val="00AD3F59"/>
    <w:rsid w:val="00AE5FBC"/>
    <w:rsid w:val="00AF1035"/>
    <w:rsid w:val="00AF72A2"/>
    <w:rsid w:val="00B10CD0"/>
    <w:rsid w:val="00B12921"/>
    <w:rsid w:val="00B236B0"/>
    <w:rsid w:val="00B23923"/>
    <w:rsid w:val="00B34D0C"/>
    <w:rsid w:val="00B364F8"/>
    <w:rsid w:val="00B428C6"/>
    <w:rsid w:val="00B56F30"/>
    <w:rsid w:val="00B645B2"/>
    <w:rsid w:val="00B64CB0"/>
    <w:rsid w:val="00B656A5"/>
    <w:rsid w:val="00B74EC6"/>
    <w:rsid w:val="00B75544"/>
    <w:rsid w:val="00B809D4"/>
    <w:rsid w:val="00B831AB"/>
    <w:rsid w:val="00B834DB"/>
    <w:rsid w:val="00B84CF4"/>
    <w:rsid w:val="00B87D30"/>
    <w:rsid w:val="00B9107C"/>
    <w:rsid w:val="00B96A8F"/>
    <w:rsid w:val="00BA3AD3"/>
    <w:rsid w:val="00BB02AD"/>
    <w:rsid w:val="00BC1954"/>
    <w:rsid w:val="00BF3F07"/>
    <w:rsid w:val="00C034B4"/>
    <w:rsid w:val="00C0384D"/>
    <w:rsid w:val="00C06933"/>
    <w:rsid w:val="00C07AA0"/>
    <w:rsid w:val="00C120D1"/>
    <w:rsid w:val="00C2037C"/>
    <w:rsid w:val="00C203FB"/>
    <w:rsid w:val="00C24863"/>
    <w:rsid w:val="00C300B2"/>
    <w:rsid w:val="00C30145"/>
    <w:rsid w:val="00C402A9"/>
    <w:rsid w:val="00C4548F"/>
    <w:rsid w:val="00C46C98"/>
    <w:rsid w:val="00C472D1"/>
    <w:rsid w:val="00C50B88"/>
    <w:rsid w:val="00C511B4"/>
    <w:rsid w:val="00C52411"/>
    <w:rsid w:val="00C641ED"/>
    <w:rsid w:val="00C703E2"/>
    <w:rsid w:val="00C84EA1"/>
    <w:rsid w:val="00C96C0A"/>
    <w:rsid w:val="00CA62A9"/>
    <w:rsid w:val="00CB4B5E"/>
    <w:rsid w:val="00CC100A"/>
    <w:rsid w:val="00CE4F15"/>
    <w:rsid w:val="00D02388"/>
    <w:rsid w:val="00D034B6"/>
    <w:rsid w:val="00D102C7"/>
    <w:rsid w:val="00D12250"/>
    <w:rsid w:val="00D34981"/>
    <w:rsid w:val="00D44BAD"/>
    <w:rsid w:val="00D53293"/>
    <w:rsid w:val="00D63E8B"/>
    <w:rsid w:val="00D67EC8"/>
    <w:rsid w:val="00D71056"/>
    <w:rsid w:val="00D86387"/>
    <w:rsid w:val="00D94F06"/>
    <w:rsid w:val="00DA298E"/>
    <w:rsid w:val="00DA4CD4"/>
    <w:rsid w:val="00DA6FFB"/>
    <w:rsid w:val="00DB0EF8"/>
    <w:rsid w:val="00DB25E0"/>
    <w:rsid w:val="00DC0E9B"/>
    <w:rsid w:val="00DC22E1"/>
    <w:rsid w:val="00DD6150"/>
    <w:rsid w:val="00DD62AB"/>
    <w:rsid w:val="00DD6AAD"/>
    <w:rsid w:val="00DF0206"/>
    <w:rsid w:val="00DF05A2"/>
    <w:rsid w:val="00E116E0"/>
    <w:rsid w:val="00E16340"/>
    <w:rsid w:val="00E212D0"/>
    <w:rsid w:val="00E24EB9"/>
    <w:rsid w:val="00E3247A"/>
    <w:rsid w:val="00E35DEA"/>
    <w:rsid w:val="00E36C0C"/>
    <w:rsid w:val="00E60419"/>
    <w:rsid w:val="00E61BAE"/>
    <w:rsid w:val="00E61DF5"/>
    <w:rsid w:val="00E669DE"/>
    <w:rsid w:val="00E8045A"/>
    <w:rsid w:val="00E91F78"/>
    <w:rsid w:val="00E93BD6"/>
    <w:rsid w:val="00E96024"/>
    <w:rsid w:val="00EB2B0C"/>
    <w:rsid w:val="00EB69A1"/>
    <w:rsid w:val="00EC4A6B"/>
    <w:rsid w:val="00F05F3E"/>
    <w:rsid w:val="00F14B9F"/>
    <w:rsid w:val="00F17A79"/>
    <w:rsid w:val="00F23EBC"/>
    <w:rsid w:val="00F3399E"/>
    <w:rsid w:val="00F40082"/>
    <w:rsid w:val="00F51BC2"/>
    <w:rsid w:val="00F52695"/>
    <w:rsid w:val="00F64C8D"/>
    <w:rsid w:val="00F7671B"/>
    <w:rsid w:val="00F76E63"/>
    <w:rsid w:val="00F814AE"/>
    <w:rsid w:val="00F82ABE"/>
    <w:rsid w:val="00F8398C"/>
    <w:rsid w:val="00F83E6A"/>
    <w:rsid w:val="00F9038E"/>
    <w:rsid w:val="00F9538A"/>
    <w:rsid w:val="00FA1ECE"/>
    <w:rsid w:val="00FA441C"/>
    <w:rsid w:val="00FA47C4"/>
    <w:rsid w:val="00FB04FB"/>
    <w:rsid w:val="00FB080D"/>
    <w:rsid w:val="00FC383D"/>
    <w:rsid w:val="00FC47AC"/>
    <w:rsid w:val="00FC5A79"/>
    <w:rsid w:val="00FE38A1"/>
    <w:rsid w:val="00FE78AB"/>
    <w:rsid w:val="00FF3E7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72A5A"/>
  <w15:chartTrackingRefBased/>
  <w15:docId w15:val="{5365DD0A-88E3-4999-99FF-9257E8C1B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qFormat="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0">
    <w:name w:val="Normal"/>
    <w:qFormat/>
    <w:rsid w:val="009561FF"/>
    <w:pPr>
      <w:bidi/>
      <w:spacing w:after="200" w:line="276" w:lineRule="auto"/>
    </w:pPr>
    <w:rPr>
      <w:rFonts w:ascii="Calibri" w:eastAsia="Calibri" w:hAnsi="Calibri" w:cs="Arial"/>
    </w:rPr>
  </w:style>
  <w:style w:type="paragraph" w:styleId="1">
    <w:name w:val="heading 1"/>
    <w:next w:val="a0"/>
    <w:link w:val="1Char"/>
    <w:uiPriority w:val="9"/>
    <w:qFormat/>
    <w:rsid w:val="009561FF"/>
    <w:pPr>
      <w:keepNext/>
      <w:spacing w:after="240" w:line="240" w:lineRule="auto"/>
      <w:outlineLvl w:val="0"/>
    </w:pPr>
    <w:rPr>
      <w:rFonts w:ascii="Times New Roman" w:eastAsia="Calibri" w:hAnsi="Times New Roman" w:cs="Times New Roman"/>
      <w:b/>
      <w:bCs/>
      <w:noProof/>
      <w:color w:val="000000"/>
      <w:kern w:val="32"/>
      <w:sz w:val="32"/>
      <w:szCs w:val="36"/>
      <w:lang w:eastAsia="ar-SA"/>
    </w:rPr>
  </w:style>
  <w:style w:type="paragraph" w:styleId="2">
    <w:name w:val="heading 2"/>
    <w:next w:val="a0"/>
    <w:link w:val="2Char"/>
    <w:uiPriority w:val="9"/>
    <w:qFormat/>
    <w:rsid w:val="009561FF"/>
    <w:pPr>
      <w:keepNext/>
      <w:spacing w:before="240" w:after="60" w:line="240" w:lineRule="auto"/>
      <w:contextualSpacing/>
      <w:outlineLvl w:val="1"/>
    </w:pPr>
    <w:rPr>
      <w:rFonts w:ascii="Arial" w:eastAsia="Calibri" w:hAnsi="Arial" w:cs="Arial"/>
      <w:b/>
      <w:bCs/>
      <w:i/>
      <w:iCs/>
      <w:noProof/>
      <w:color w:val="000000"/>
      <w:sz w:val="28"/>
      <w:szCs w:val="28"/>
      <w:lang w:eastAsia="ar-SA"/>
    </w:rPr>
  </w:style>
  <w:style w:type="paragraph" w:styleId="3">
    <w:name w:val="heading 3"/>
    <w:next w:val="a0"/>
    <w:link w:val="3Char"/>
    <w:qFormat/>
    <w:rsid w:val="009561FF"/>
    <w:pPr>
      <w:keepNext/>
      <w:spacing w:before="240" w:after="60" w:line="240" w:lineRule="auto"/>
      <w:outlineLvl w:val="2"/>
    </w:pPr>
    <w:rPr>
      <w:rFonts w:ascii="Arial" w:eastAsia="Calibri" w:hAnsi="Arial" w:cs="Arial"/>
      <w:b/>
      <w:bCs/>
      <w:noProof/>
      <w:color w:val="000000"/>
      <w:sz w:val="26"/>
      <w:szCs w:val="26"/>
      <w:lang w:eastAsia="ar-SA"/>
    </w:rPr>
  </w:style>
  <w:style w:type="paragraph" w:styleId="4">
    <w:name w:val="heading 4"/>
    <w:next w:val="a0"/>
    <w:link w:val="4Char"/>
    <w:qFormat/>
    <w:rsid w:val="009561FF"/>
    <w:pPr>
      <w:keepNext/>
      <w:spacing w:before="240" w:after="60" w:line="240" w:lineRule="auto"/>
      <w:outlineLvl w:val="3"/>
    </w:pPr>
    <w:rPr>
      <w:rFonts w:ascii="Times New Roman" w:eastAsia="Calibri" w:hAnsi="Times New Roman" w:cs="Times New Roman"/>
      <w:b/>
      <w:bCs/>
      <w:noProof/>
      <w:color w:val="000000"/>
      <w:sz w:val="28"/>
      <w:szCs w:val="28"/>
      <w:lang w:eastAsia="ar-SA"/>
    </w:rPr>
  </w:style>
  <w:style w:type="paragraph" w:styleId="5">
    <w:name w:val="heading 5"/>
    <w:next w:val="a0"/>
    <w:link w:val="5Char"/>
    <w:qFormat/>
    <w:rsid w:val="009561FF"/>
    <w:pPr>
      <w:spacing w:before="240" w:after="60" w:line="240" w:lineRule="auto"/>
      <w:outlineLvl w:val="4"/>
    </w:pPr>
    <w:rPr>
      <w:rFonts w:ascii="Tahoma" w:eastAsia="Calibri" w:hAnsi="Tahoma" w:cs="Traditional Arabic"/>
      <w:b/>
      <w:bCs/>
      <w:i/>
      <w:iCs/>
      <w:noProof/>
      <w:color w:val="000000"/>
      <w:sz w:val="26"/>
      <w:szCs w:val="26"/>
      <w:lang w:eastAsia="ar-SA"/>
    </w:rPr>
  </w:style>
  <w:style w:type="paragraph" w:styleId="6">
    <w:name w:val="heading 6"/>
    <w:basedOn w:val="a0"/>
    <w:next w:val="a0"/>
    <w:link w:val="6Char"/>
    <w:uiPriority w:val="9"/>
    <w:unhideWhenUsed/>
    <w:qFormat/>
    <w:rsid w:val="00656F60"/>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Char"/>
    <w:uiPriority w:val="9"/>
    <w:unhideWhenUsed/>
    <w:qFormat/>
    <w:rsid w:val="00656F60"/>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Char"/>
    <w:uiPriority w:val="9"/>
    <w:unhideWhenUsed/>
    <w:qFormat/>
    <w:rsid w:val="00656F6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Char"/>
    <w:uiPriority w:val="9"/>
    <w:unhideWhenUsed/>
    <w:qFormat/>
    <w:rsid w:val="00656F6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a"/>
    <w:basedOn w:val="a0"/>
    <w:link w:val="aChar"/>
    <w:qFormat/>
    <w:rsid w:val="00656F60"/>
    <w:pPr>
      <w:tabs>
        <w:tab w:val="left" w:pos="1096"/>
      </w:tabs>
      <w:adjustRightInd w:val="0"/>
      <w:spacing w:after="0" w:line="360" w:lineRule="atLeast"/>
      <w:jc w:val="lowKashida"/>
      <w:textAlignment w:val="baseline"/>
    </w:pPr>
    <w:rPr>
      <w:rFonts w:ascii="Times New Roman" w:eastAsia="Times New Roman" w:hAnsi="Times New Roman" w:cs="Traditional Arabic"/>
      <w:sz w:val="28"/>
      <w:szCs w:val="28"/>
      <w:lang w:val="fr-FR" w:eastAsia="fr-FR" w:bidi="ar-DZ"/>
    </w:rPr>
  </w:style>
  <w:style w:type="character" w:customStyle="1" w:styleId="aChar">
    <w:name w:val="a Char"/>
    <w:link w:val="a4"/>
    <w:rsid w:val="00656F60"/>
    <w:rPr>
      <w:rFonts w:ascii="Times New Roman" w:eastAsia="Times New Roman" w:hAnsi="Times New Roman" w:cs="Traditional Arabic"/>
      <w:sz w:val="28"/>
      <w:szCs w:val="28"/>
      <w:lang w:val="fr-FR" w:eastAsia="fr-FR" w:bidi="ar-DZ"/>
    </w:rPr>
  </w:style>
  <w:style w:type="paragraph" w:customStyle="1" w:styleId="aaa1">
    <w:name w:val="aaa1"/>
    <w:basedOn w:val="a0"/>
    <w:qFormat/>
    <w:rsid w:val="00656F60"/>
    <w:pPr>
      <w:pageBreakBefore/>
      <w:widowControl w:val="0"/>
      <w:adjustRightInd w:val="0"/>
      <w:spacing w:before="240" w:after="240" w:line="360" w:lineRule="atLeast"/>
      <w:jc w:val="center"/>
      <w:textAlignment w:val="baseline"/>
      <w:outlineLvl w:val="0"/>
    </w:pPr>
    <w:rPr>
      <w:rFonts w:ascii="Arial" w:eastAsia="Times New Roman" w:hAnsi="Arial" w:cs="Traditional Arabic"/>
      <w:b/>
      <w:bCs/>
      <w:color w:val="000000"/>
      <w:kern w:val="28"/>
      <w:sz w:val="40"/>
      <w:szCs w:val="40"/>
      <w:lang w:val="fr-FR" w:eastAsia="fr-FR" w:bidi="ar-DZ"/>
    </w:rPr>
  </w:style>
  <w:style w:type="paragraph" w:customStyle="1" w:styleId="aaa2">
    <w:name w:val="aaa2"/>
    <w:basedOn w:val="a0"/>
    <w:qFormat/>
    <w:rsid w:val="00F9538A"/>
    <w:pPr>
      <w:widowControl w:val="0"/>
      <w:adjustRightInd w:val="0"/>
      <w:spacing w:before="240" w:after="240" w:line="360" w:lineRule="atLeast"/>
      <w:jc w:val="center"/>
      <w:textAlignment w:val="baseline"/>
      <w:outlineLvl w:val="1"/>
    </w:pPr>
    <w:rPr>
      <w:rFonts w:ascii="Arial" w:eastAsia="Times New Roman" w:hAnsi="Arial" w:cs="Traditional Arabic"/>
      <w:b/>
      <w:bCs/>
      <w:color w:val="000000"/>
      <w:kern w:val="28"/>
      <w:sz w:val="40"/>
      <w:szCs w:val="40"/>
      <w:lang w:eastAsia="fr-FR" w:bidi="ar-DZ"/>
    </w:rPr>
  </w:style>
  <w:style w:type="paragraph" w:customStyle="1" w:styleId="aaa3">
    <w:name w:val="aaa3"/>
    <w:basedOn w:val="a0"/>
    <w:qFormat/>
    <w:rsid w:val="00656F60"/>
    <w:pPr>
      <w:widowControl w:val="0"/>
      <w:spacing w:before="120" w:after="120" w:line="240" w:lineRule="auto"/>
      <w:ind w:firstLine="567"/>
      <w:jc w:val="both"/>
      <w:outlineLvl w:val="2"/>
    </w:pPr>
    <w:rPr>
      <w:rFonts w:ascii="Arial" w:hAnsi="Arial" w:cs="Traditional Arabic"/>
      <w:b/>
      <w:bCs/>
      <w:color w:val="000000" w:themeColor="text1"/>
      <w:sz w:val="26"/>
      <w:szCs w:val="36"/>
    </w:rPr>
  </w:style>
  <w:style w:type="paragraph" w:customStyle="1" w:styleId="aaa4">
    <w:name w:val="aaa4"/>
    <w:basedOn w:val="a0"/>
    <w:qFormat/>
    <w:rsid w:val="00656F60"/>
    <w:pPr>
      <w:widowControl w:val="0"/>
      <w:spacing w:before="120" w:after="0" w:line="240" w:lineRule="auto"/>
      <w:ind w:firstLine="851"/>
      <w:jc w:val="both"/>
      <w:outlineLvl w:val="3"/>
    </w:pPr>
    <w:rPr>
      <w:rFonts w:ascii="Arial" w:hAnsi="Arial" w:cs="Traditional Arabic"/>
      <w:bCs/>
      <w:color w:val="000000" w:themeColor="text1"/>
      <w:kern w:val="32"/>
      <w:sz w:val="28"/>
      <w:szCs w:val="36"/>
    </w:rPr>
  </w:style>
  <w:style w:type="paragraph" w:customStyle="1" w:styleId="aaa5">
    <w:name w:val="aaa5"/>
    <w:basedOn w:val="a0"/>
    <w:qFormat/>
    <w:rsid w:val="00656F60"/>
    <w:pPr>
      <w:widowControl w:val="0"/>
      <w:spacing w:after="0" w:line="240" w:lineRule="auto"/>
      <w:ind w:firstLine="851"/>
      <w:jc w:val="both"/>
      <w:outlineLvl w:val="4"/>
    </w:pPr>
    <w:rPr>
      <w:rFonts w:ascii="Arial" w:hAnsi="Arial" w:cs="Traditional Arabic"/>
      <w:bCs/>
      <w:color w:val="000000" w:themeColor="text1"/>
      <w:kern w:val="32"/>
      <w:sz w:val="28"/>
      <w:szCs w:val="36"/>
    </w:rPr>
  </w:style>
  <w:style w:type="paragraph" w:customStyle="1" w:styleId="aaa6">
    <w:name w:val="aaa6"/>
    <w:basedOn w:val="6"/>
    <w:qFormat/>
    <w:rsid w:val="00656F60"/>
    <w:pPr>
      <w:keepNext w:val="0"/>
      <w:keepLines w:val="0"/>
      <w:spacing w:before="240" w:after="60" w:line="240" w:lineRule="auto"/>
    </w:pPr>
    <w:rPr>
      <w:rFonts w:ascii="Arial" w:eastAsia="Calibri" w:hAnsi="Arial" w:cs="Traditional Arabic"/>
      <w:b/>
      <w:bCs/>
      <w:noProof/>
      <w:color w:val="000000"/>
      <w:kern w:val="32"/>
      <w:sz w:val="28"/>
      <w:szCs w:val="36"/>
      <w:lang w:eastAsia="ar-SA"/>
    </w:rPr>
  </w:style>
  <w:style w:type="character" w:customStyle="1" w:styleId="6Char">
    <w:name w:val="عنوان 6 Char"/>
    <w:basedOn w:val="a1"/>
    <w:link w:val="6"/>
    <w:uiPriority w:val="9"/>
    <w:rsid w:val="00656F60"/>
    <w:rPr>
      <w:rFonts w:asciiTheme="majorHAnsi" w:eastAsiaTheme="majorEastAsia" w:hAnsiTheme="majorHAnsi" w:cstheme="majorBidi"/>
      <w:color w:val="1F4D78" w:themeColor="accent1" w:themeShade="7F"/>
    </w:rPr>
  </w:style>
  <w:style w:type="paragraph" w:customStyle="1" w:styleId="aaa7">
    <w:name w:val="aaa7"/>
    <w:basedOn w:val="7"/>
    <w:qFormat/>
    <w:rsid w:val="00656F60"/>
    <w:pPr>
      <w:keepNext w:val="0"/>
      <w:keepLines w:val="0"/>
      <w:spacing w:before="0" w:line="240" w:lineRule="auto"/>
      <w:ind w:firstLine="851"/>
    </w:pPr>
    <w:rPr>
      <w:rFonts w:ascii="Arial" w:eastAsia="Calibri" w:hAnsi="Arial" w:cs="Traditional Arabic"/>
      <w:bCs/>
      <w:i w:val="0"/>
      <w:iCs w:val="0"/>
      <w:color w:val="auto"/>
      <w:kern w:val="32"/>
      <w:sz w:val="28"/>
      <w:szCs w:val="36"/>
    </w:rPr>
  </w:style>
  <w:style w:type="character" w:customStyle="1" w:styleId="7Char">
    <w:name w:val="عنوان 7 Char"/>
    <w:basedOn w:val="a1"/>
    <w:link w:val="7"/>
    <w:uiPriority w:val="9"/>
    <w:rsid w:val="00656F60"/>
    <w:rPr>
      <w:rFonts w:asciiTheme="majorHAnsi" w:eastAsiaTheme="majorEastAsia" w:hAnsiTheme="majorHAnsi" w:cstheme="majorBidi"/>
      <w:i/>
      <w:iCs/>
      <w:color w:val="1F4D78" w:themeColor="accent1" w:themeShade="7F"/>
    </w:rPr>
  </w:style>
  <w:style w:type="paragraph" w:customStyle="1" w:styleId="aaa8">
    <w:name w:val="aaa8"/>
    <w:basedOn w:val="8"/>
    <w:qFormat/>
    <w:rsid w:val="00656F60"/>
    <w:pPr>
      <w:keepNext w:val="0"/>
      <w:keepLines w:val="0"/>
      <w:spacing w:before="0" w:line="240" w:lineRule="auto"/>
      <w:ind w:firstLine="851"/>
    </w:pPr>
    <w:rPr>
      <w:rFonts w:ascii="Arial" w:eastAsia="Calibri" w:hAnsi="Arial" w:cs="Traditional Arabic"/>
      <w:bCs/>
      <w:color w:val="auto"/>
      <w:kern w:val="32"/>
      <w:sz w:val="28"/>
      <w:szCs w:val="36"/>
    </w:rPr>
  </w:style>
  <w:style w:type="character" w:customStyle="1" w:styleId="8Char">
    <w:name w:val="عنوان 8 Char"/>
    <w:basedOn w:val="a1"/>
    <w:link w:val="8"/>
    <w:uiPriority w:val="9"/>
    <w:rsid w:val="00656F60"/>
    <w:rPr>
      <w:rFonts w:asciiTheme="majorHAnsi" w:eastAsiaTheme="majorEastAsia" w:hAnsiTheme="majorHAnsi" w:cstheme="majorBidi"/>
      <w:color w:val="272727" w:themeColor="text1" w:themeTint="D8"/>
      <w:sz w:val="21"/>
      <w:szCs w:val="21"/>
    </w:rPr>
  </w:style>
  <w:style w:type="paragraph" w:customStyle="1" w:styleId="aaa9">
    <w:name w:val="aaa9"/>
    <w:basedOn w:val="9"/>
    <w:qFormat/>
    <w:rsid w:val="00656F60"/>
    <w:pPr>
      <w:keepNext w:val="0"/>
      <w:keepLines w:val="0"/>
      <w:spacing w:before="0" w:line="240" w:lineRule="auto"/>
      <w:ind w:firstLine="851"/>
    </w:pPr>
    <w:rPr>
      <w:rFonts w:ascii="Arial" w:eastAsia="Calibri" w:hAnsi="Arial" w:cs="Traditional Arabic"/>
      <w:bCs/>
      <w:i w:val="0"/>
      <w:iCs w:val="0"/>
      <w:color w:val="auto"/>
      <w:kern w:val="32"/>
      <w:sz w:val="28"/>
      <w:szCs w:val="36"/>
    </w:rPr>
  </w:style>
  <w:style w:type="character" w:customStyle="1" w:styleId="9Char">
    <w:name w:val="عنوان 9 Char"/>
    <w:basedOn w:val="a1"/>
    <w:link w:val="9"/>
    <w:uiPriority w:val="9"/>
    <w:rsid w:val="00656F60"/>
    <w:rPr>
      <w:rFonts w:asciiTheme="majorHAnsi" w:eastAsiaTheme="majorEastAsia" w:hAnsiTheme="majorHAnsi" w:cstheme="majorBidi"/>
      <w:i/>
      <w:iCs/>
      <w:color w:val="272727" w:themeColor="text1" w:themeTint="D8"/>
      <w:sz w:val="21"/>
      <w:szCs w:val="21"/>
    </w:rPr>
  </w:style>
  <w:style w:type="paragraph" w:customStyle="1" w:styleId="aaaa">
    <w:name w:val="aaaa"/>
    <w:basedOn w:val="a0"/>
    <w:link w:val="aaaaChar"/>
    <w:qFormat/>
    <w:rsid w:val="00656F60"/>
    <w:pPr>
      <w:widowControl w:val="0"/>
      <w:spacing w:after="0" w:line="240" w:lineRule="auto"/>
      <w:ind w:firstLine="851"/>
      <w:jc w:val="both"/>
    </w:pPr>
    <w:rPr>
      <w:rFonts w:ascii="Arial" w:hAnsi="Arial" w:cs="Traditional Arabic"/>
      <w:color w:val="000000" w:themeColor="text1"/>
      <w:kern w:val="32"/>
      <w:sz w:val="28"/>
      <w:szCs w:val="36"/>
    </w:rPr>
  </w:style>
  <w:style w:type="character" w:customStyle="1" w:styleId="aaaaChar">
    <w:name w:val="aaaa Char"/>
    <w:basedOn w:val="a1"/>
    <w:link w:val="aaaa"/>
    <w:rsid w:val="00656F60"/>
    <w:rPr>
      <w:rFonts w:ascii="Arial" w:eastAsia="Calibri" w:hAnsi="Arial" w:cs="Traditional Arabic"/>
      <w:color w:val="000000" w:themeColor="text1"/>
      <w:kern w:val="32"/>
      <w:sz w:val="28"/>
      <w:szCs w:val="36"/>
    </w:rPr>
  </w:style>
  <w:style w:type="character" w:customStyle="1" w:styleId="aaaaaaa">
    <w:name w:val="aaaaaaa"/>
    <w:basedOn w:val="a1"/>
    <w:uiPriority w:val="1"/>
    <w:qFormat/>
    <w:rsid w:val="00656F60"/>
    <w:rPr>
      <w:rFonts w:cs="Traditional Arabic"/>
      <w:szCs w:val="32"/>
    </w:rPr>
  </w:style>
  <w:style w:type="paragraph" w:customStyle="1" w:styleId="aaab">
    <w:name w:val="aaab"/>
    <w:basedOn w:val="a0"/>
    <w:qFormat/>
    <w:rsid w:val="00656F60"/>
    <w:pPr>
      <w:tabs>
        <w:tab w:val="left" w:pos="1096"/>
      </w:tabs>
      <w:adjustRightInd w:val="0"/>
      <w:spacing w:after="0" w:line="360" w:lineRule="atLeast"/>
      <w:jc w:val="lowKashida"/>
      <w:textAlignment w:val="baseline"/>
    </w:pPr>
    <w:rPr>
      <w:rFonts w:ascii="Times New Roman" w:eastAsia="Times New Roman" w:hAnsi="Times New Roman" w:cs="Traditional Arabic"/>
      <w:color w:val="000000" w:themeColor="text1"/>
      <w:sz w:val="28"/>
      <w:szCs w:val="28"/>
      <w:lang w:eastAsia="fr-FR" w:bidi="ar-DZ"/>
    </w:rPr>
  </w:style>
  <w:style w:type="paragraph" w:customStyle="1" w:styleId="aaac">
    <w:name w:val="aaac"/>
    <w:basedOn w:val="a0"/>
    <w:link w:val="aaacChar"/>
    <w:qFormat/>
    <w:rsid w:val="00042216"/>
    <w:pPr>
      <w:widowControl w:val="0"/>
      <w:tabs>
        <w:tab w:val="left" w:pos="1096"/>
      </w:tabs>
      <w:adjustRightInd w:val="0"/>
      <w:spacing w:after="0" w:line="240" w:lineRule="auto"/>
      <w:ind w:firstLine="567"/>
      <w:jc w:val="both"/>
      <w:textAlignment w:val="baseline"/>
    </w:pPr>
    <w:rPr>
      <w:rFonts w:ascii="Times New Roman" w:eastAsia="Times New Roman" w:hAnsi="Times New Roman" w:cs="mylotus"/>
      <w:color w:val="000000" w:themeColor="text1"/>
      <w:kern w:val="32"/>
      <w:sz w:val="32"/>
      <w:szCs w:val="32"/>
      <w:lang w:val="fr-FR" w:eastAsia="fr-FR" w:bidi="ar-DZ"/>
    </w:rPr>
  </w:style>
  <w:style w:type="character" w:customStyle="1" w:styleId="aaacChar">
    <w:name w:val="aaac Char"/>
    <w:basedOn w:val="aaaaChar"/>
    <w:link w:val="aaac"/>
    <w:rsid w:val="00042216"/>
    <w:rPr>
      <w:rFonts w:ascii="Times New Roman" w:eastAsia="Times New Roman" w:hAnsi="Times New Roman" w:cs="mylotus"/>
      <w:color w:val="000000" w:themeColor="text1"/>
      <w:kern w:val="32"/>
      <w:sz w:val="32"/>
      <w:szCs w:val="32"/>
      <w:lang w:val="fr-FR" w:eastAsia="fr-FR" w:bidi="ar-DZ"/>
    </w:rPr>
  </w:style>
  <w:style w:type="character" w:customStyle="1" w:styleId="1Char">
    <w:name w:val="العنوان 1 Char"/>
    <w:basedOn w:val="a1"/>
    <w:link w:val="1"/>
    <w:uiPriority w:val="9"/>
    <w:rsid w:val="009561FF"/>
    <w:rPr>
      <w:rFonts w:ascii="Times New Roman" w:eastAsia="Calibri" w:hAnsi="Times New Roman" w:cs="Times New Roman"/>
      <w:b/>
      <w:bCs/>
      <w:noProof/>
      <w:color w:val="000000"/>
      <w:kern w:val="32"/>
      <w:sz w:val="32"/>
      <w:szCs w:val="36"/>
      <w:lang w:eastAsia="ar-SA"/>
    </w:rPr>
  </w:style>
  <w:style w:type="character" w:customStyle="1" w:styleId="2Char">
    <w:name w:val="عنوان 2 Char"/>
    <w:basedOn w:val="a1"/>
    <w:link w:val="2"/>
    <w:uiPriority w:val="9"/>
    <w:rsid w:val="009561FF"/>
    <w:rPr>
      <w:rFonts w:ascii="Arial" w:eastAsia="Calibri" w:hAnsi="Arial" w:cs="Arial"/>
      <w:b/>
      <w:bCs/>
      <w:i/>
      <w:iCs/>
      <w:noProof/>
      <w:color w:val="000000"/>
      <w:sz w:val="28"/>
      <w:szCs w:val="28"/>
      <w:lang w:eastAsia="ar-SA"/>
    </w:rPr>
  </w:style>
  <w:style w:type="character" w:customStyle="1" w:styleId="3Char">
    <w:name w:val="عنوان 3 Char"/>
    <w:basedOn w:val="a1"/>
    <w:link w:val="3"/>
    <w:rsid w:val="009561FF"/>
    <w:rPr>
      <w:rFonts w:ascii="Arial" w:eastAsia="Calibri" w:hAnsi="Arial" w:cs="Arial"/>
      <w:b/>
      <w:bCs/>
      <w:noProof/>
      <w:color w:val="000000"/>
      <w:sz w:val="26"/>
      <w:szCs w:val="26"/>
      <w:lang w:eastAsia="ar-SA"/>
    </w:rPr>
  </w:style>
  <w:style w:type="character" w:customStyle="1" w:styleId="4Char">
    <w:name w:val="عنوان 4 Char"/>
    <w:basedOn w:val="a1"/>
    <w:link w:val="4"/>
    <w:rsid w:val="009561FF"/>
    <w:rPr>
      <w:rFonts w:ascii="Times New Roman" w:eastAsia="Calibri" w:hAnsi="Times New Roman" w:cs="Times New Roman"/>
      <w:b/>
      <w:bCs/>
      <w:noProof/>
      <w:color w:val="000000"/>
      <w:sz w:val="28"/>
      <w:szCs w:val="28"/>
      <w:lang w:eastAsia="ar-SA"/>
    </w:rPr>
  </w:style>
  <w:style w:type="character" w:customStyle="1" w:styleId="5Char">
    <w:name w:val="عنوان 5 Char"/>
    <w:basedOn w:val="a1"/>
    <w:link w:val="5"/>
    <w:rsid w:val="009561FF"/>
    <w:rPr>
      <w:rFonts w:ascii="Tahoma" w:eastAsia="Calibri" w:hAnsi="Tahoma" w:cs="Traditional Arabic"/>
      <w:b/>
      <w:bCs/>
      <w:i/>
      <w:iCs/>
      <w:noProof/>
      <w:color w:val="000000"/>
      <w:sz w:val="26"/>
      <w:szCs w:val="26"/>
      <w:lang w:eastAsia="ar-SA"/>
    </w:rPr>
  </w:style>
  <w:style w:type="paragraph" w:customStyle="1" w:styleId="Tahoma1809">
    <w:name w:val="نمط (لاتيني) Tahoma ‏18 نقطة أسود السطر الأول:  0.9 سم"/>
    <w:basedOn w:val="a0"/>
    <w:next w:val="a5"/>
    <w:rsid w:val="009561FF"/>
    <w:pPr>
      <w:ind w:firstLine="510"/>
    </w:pPr>
    <w:rPr>
      <w:rFonts w:ascii="Tahoma" w:hAnsi="Tahoma"/>
    </w:rPr>
  </w:style>
  <w:style w:type="paragraph" w:styleId="a5">
    <w:name w:val="Plain Text"/>
    <w:basedOn w:val="a0"/>
    <w:link w:val="Char"/>
    <w:rsid w:val="009561FF"/>
    <w:rPr>
      <w:rFonts w:ascii="Courier New" w:hAnsi="Courier New" w:cs="Courier New"/>
      <w:sz w:val="20"/>
      <w:szCs w:val="20"/>
    </w:rPr>
  </w:style>
  <w:style w:type="character" w:customStyle="1" w:styleId="Char">
    <w:name w:val="نص عادي Char"/>
    <w:basedOn w:val="a1"/>
    <w:link w:val="a5"/>
    <w:rsid w:val="009561FF"/>
    <w:rPr>
      <w:rFonts w:ascii="Courier New" w:eastAsia="Calibri" w:hAnsi="Courier New" w:cs="Courier New"/>
      <w:sz w:val="20"/>
      <w:szCs w:val="20"/>
    </w:rPr>
  </w:style>
  <w:style w:type="paragraph" w:styleId="a6">
    <w:name w:val="caption"/>
    <w:basedOn w:val="a0"/>
    <w:next w:val="a0"/>
    <w:qFormat/>
    <w:rsid w:val="009561FF"/>
    <w:pPr>
      <w:overflowPunct w:val="0"/>
      <w:autoSpaceDE w:val="0"/>
      <w:autoSpaceDN w:val="0"/>
      <w:adjustRightInd w:val="0"/>
      <w:spacing w:before="120" w:after="120" w:line="240" w:lineRule="auto"/>
      <w:textAlignment w:val="baseline"/>
    </w:pPr>
    <w:rPr>
      <w:rFonts w:ascii="Times New Roman" w:eastAsia="Times New Roman" w:hAnsi="Times New Roman" w:cs="Traditional Arabic"/>
      <w:sz w:val="36"/>
      <w:szCs w:val="36"/>
      <w:lang w:eastAsia="ar-SA"/>
    </w:rPr>
  </w:style>
  <w:style w:type="paragraph" w:styleId="a7">
    <w:name w:val="table of figures"/>
    <w:basedOn w:val="a0"/>
    <w:next w:val="a0"/>
    <w:rsid w:val="009561FF"/>
    <w:pPr>
      <w:widowControl w:val="0"/>
      <w:spacing w:after="0" w:line="240" w:lineRule="auto"/>
      <w:ind w:left="720" w:hanging="720"/>
      <w:jc w:val="both"/>
    </w:pPr>
    <w:rPr>
      <w:rFonts w:ascii="Times New Roman" w:eastAsia="Times New Roman" w:hAnsi="Times New Roman" w:cs="Traditional Arabic"/>
      <w:color w:val="000000"/>
      <w:sz w:val="36"/>
      <w:szCs w:val="36"/>
      <w:lang w:eastAsia="ar-SA"/>
    </w:rPr>
  </w:style>
  <w:style w:type="paragraph" w:styleId="11">
    <w:name w:val="toc 1"/>
    <w:basedOn w:val="a0"/>
    <w:next w:val="a0"/>
    <w:autoRedefine/>
    <w:uiPriority w:val="39"/>
    <w:rsid w:val="00686E5C"/>
    <w:pPr>
      <w:widowControl w:val="0"/>
      <w:tabs>
        <w:tab w:val="right" w:pos="8296"/>
      </w:tabs>
      <w:spacing w:after="0" w:line="240" w:lineRule="auto"/>
      <w:ind w:firstLine="454"/>
      <w:jc w:val="both"/>
    </w:pPr>
    <w:rPr>
      <w:rFonts w:ascii="mylotus" w:eastAsia="Times New Roman" w:hAnsi="mylotus" w:cs="mylotus"/>
      <w:noProof/>
      <w:color w:val="000000"/>
      <w:sz w:val="32"/>
      <w:szCs w:val="32"/>
      <w:lang w:eastAsia="ar-SA" w:bidi="ar-DZ"/>
    </w:rPr>
  </w:style>
  <w:style w:type="paragraph" w:styleId="20">
    <w:name w:val="toc 2"/>
    <w:basedOn w:val="a0"/>
    <w:next w:val="a0"/>
    <w:autoRedefine/>
    <w:uiPriority w:val="39"/>
    <w:rsid w:val="009561FF"/>
    <w:pPr>
      <w:widowControl w:val="0"/>
      <w:spacing w:after="0" w:line="240" w:lineRule="auto"/>
      <w:ind w:left="360" w:firstLine="454"/>
      <w:jc w:val="both"/>
    </w:pPr>
    <w:rPr>
      <w:rFonts w:ascii="Times New Roman" w:eastAsia="Times New Roman" w:hAnsi="Times New Roman" w:cs="Traditional Arabic"/>
      <w:color w:val="000000"/>
      <w:sz w:val="36"/>
      <w:szCs w:val="36"/>
      <w:lang w:eastAsia="ar-SA"/>
    </w:rPr>
  </w:style>
  <w:style w:type="paragraph" w:styleId="30">
    <w:name w:val="toc 3"/>
    <w:basedOn w:val="a0"/>
    <w:next w:val="a0"/>
    <w:autoRedefine/>
    <w:uiPriority w:val="39"/>
    <w:rsid w:val="009561FF"/>
    <w:pPr>
      <w:widowControl w:val="0"/>
      <w:spacing w:after="0" w:line="240" w:lineRule="auto"/>
      <w:ind w:left="720" w:firstLine="454"/>
      <w:jc w:val="both"/>
    </w:pPr>
    <w:rPr>
      <w:rFonts w:ascii="Times New Roman" w:eastAsia="Times New Roman" w:hAnsi="Times New Roman" w:cs="Traditional Arabic"/>
      <w:color w:val="000000"/>
      <w:sz w:val="36"/>
      <w:szCs w:val="36"/>
      <w:lang w:eastAsia="ar-SA"/>
    </w:rPr>
  </w:style>
  <w:style w:type="paragraph" w:styleId="41">
    <w:name w:val="toc 4"/>
    <w:basedOn w:val="a0"/>
    <w:next w:val="a0"/>
    <w:autoRedefine/>
    <w:uiPriority w:val="39"/>
    <w:rsid w:val="009561FF"/>
    <w:pPr>
      <w:widowControl w:val="0"/>
      <w:spacing w:after="0" w:line="240" w:lineRule="auto"/>
      <w:ind w:left="1080" w:firstLine="454"/>
      <w:jc w:val="both"/>
    </w:pPr>
    <w:rPr>
      <w:rFonts w:ascii="Times New Roman" w:eastAsia="Times New Roman" w:hAnsi="Times New Roman" w:cs="Traditional Arabic"/>
      <w:color w:val="000000"/>
      <w:sz w:val="36"/>
      <w:szCs w:val="36"/>
      <w:lang w:eastAsia="ar-SA"/>
    </w:rPr>
  </w:style>
  <w:style w:type="paragraph" w:styleId="51">
    <w:name w:val="toc 5"/>
    <w:basedOn w:val="a0"/>
    <w:next w:val="a0"/>
    <w:autoRedefine/>
    <w:uiPriority w:val="39"/>
    <w:rsid w:val="009561FF"/>
    <w:pPr>
      <w:widowControl w:val="0"/>
      <w:spacing w:after="0" w:line="240" w:lineRule="auto"/>
      <w:ind w:left="1440" w:firstLine="454"/>
      <w:jc w:val="both"/>
    </w:pPr>
    <w:rPr>
      <w:rFonts w:ascii="Times New Roman" w:eastAsia="Times New Roman" w:hAnsi="Times New Roman" w:cs="Traditional Arabic"/>
      <w:color w:val="000000"/>
      <w:sz w:val="36"/>
      <w:szCs w:val="36"/>
      <w:lang w:eastAsia="ar-SA"/>
    </w:rPr>
  </w:style>
  <w:style w:type="paragraph" w:styleId="60">
    <w:name w:val="toc 6"/>
    <w:basedOn w:val="a0"/>
    <w:next w:val="a0"/>
    <w:autoRedefine/>
    <w:uiPriority w:val="39"/>
    <w:rsid w:val="009561FF"/>
    <w:pPr>
      <w:widowControl w:val="0"/>
      <w:spacing w:after="0" w:line="240" w:lineRule="auto"/>
      <w:ind w:left="1800" w:firstLine="454"/>
      <w:jc w:val="both"/>
    </w:pPr>
    <w:rPr>
      <w:rFonts w:ascii="Times New Roman" w:eastAsia="Times New Roman" w:hAnsi="Times New Roman" w:cs="Traditional Arabic"/>
      <w:color w:val="000000"/>
      <w:sz w:val="36"/>
      <w:szCs w:val="36"/>
      <w:lang w:eastAsia="ar-SA"/>
    </w:rPr>
  </w:style>
  <w:style w:type="paragraph" w:styleId="70">
    <w:name w:val="toc 7"/>
    <w:basedOn w:val="a0"/>
    <w:next w:val="a0"/>
    <w:autoRedefine/>
    <w:uiPriority w:val="39"/>
    <w:rsid w:val="009561FF"/>
    <w:pPr>
      <w:widowControl w:val="0"/>
      <w:spacing w:after="0" w:line="240" w:lineRule="auto"/>
      <w:ind w:left="2160" w:firstLine="454"/>
      <w:jc w:val="both"/>
    </w:pPr>
    <w:rPr>
      <w:rFonts w:ascii="Times New Roman" w:eastAsia="Times New Roman" w:hAnsi="Times New Roman" w:cs="Traditional Arabic"/>
      <w:color w:val="000000"/>
      <w:sz w:val="36"/>
      <w:szCs w:val="36"/>
      <w:lang w:eastAsia="ar-SA"/>
    </w:rPr>
  </w:style>
  <w:style w:type="paragraph" w:styleId="80">
    <w:name w:val="toc 8"/>
    <w:basedOn w:val="a0"/>
    <w:next w:val="a0"/>
    <w:autoRedefine/>
    <w:uiPriority w:val="39"/>
    <w:rsid w:val="009561FF"/>
    <w:pPr>
      <w:widowControl w:val="0"/>
      <w:spacing w:after="0" w:line="240" w:lineRule="auto"/>
      <w:ind w:left="2520" w:firstLine="454"/>
      <w:jc w:val="both"/>
    </w:pPr>
    <w:rPr>
      <w:rFonts w:ascii="Times New Roman" w:eastAsia="Times New Roman" w:hAnsi="Times New Roman" w:cs="Traditional Arabic"/>
      <w:color w:val="000000"/>
      <w:sz w:val="36"/>
      <w:szCs w:val="36"/>
      <w:lang w:eastAsia="ar-SA"/>
    </w:rPr>
  </w:style>
  <w:style w:type="paragraph" w:styleId="90">
    <w:name w:val="toc 9"/>
    <w:basedOn w:val="a0"/>
    <w:next w:val="a0"/>
    <w:autoRedefine/>
    <w:uiPriority w:val="39"/>
    <w:rsid w:val="009561FF"/>
    <w:pPr>
      <w:widowControl w:val="0"/>
      <w:spacing w:after="0" w:line="240" w:lineRule="auto"/>
      <w:ind w:left="2880" w:firstLine="454"/>
      <w:jc w:val="both"/>
    </w:pPr>
    <w:rPr>
      <w:rFonts w:ascii="Times New Roman" w:eastAsia="Times New Roman" w:hAnsi="Times New Roman" w:cs="Traditional Arabic"/>
      <w:color w:val="000000"/>
      <w:sz w:val="36"/>
      <w:szCs w:val="36"/>
      <w:lang w:eastAsia="ar-SA"/>
    </w:rPr>
  </w:style>
  <w:style w:type="paragraph" w:styleId="a8">
    <w:name w:val="table of authorities"/>
    <w:basedOn w:val="a0"/>
    <w:next w:val="a0"/>
    <w:rsid w:val="009561FF"/>
    <w:pPr>
      <w:widowControl w:val="0"/>
      <w:spacing w:after="0" w:line="240" w:lineRule="auto"/>
      <w:ind w:left="360" w:hanging="360"/>
      <w:jc w:val="both"/>
    </w:pPr>
    <w:rPr>
      <w:rFonts w:ascii="Times New Roman" w:eastAsia="Times New Roman" w:hAnsi="Times New Roman" w:cs="Traditional Arabic"/>
      <w:color w:val="000000"/>
      <w:sz w:val="36"/>
      <w:szCs w:val="36"/>
      <w:lang w:eastAsia="ar-SA"/>
    </w:rPr>
  </w:style>
  <w:style w:type="paragraph" w:styleId="a9">
    <w:name w:val="Document Map"/>
    <w:aliases w:val="خريطة مستند,خريطة مستند1,خريطة مستند2,خريطة مستند3,خريطة مستند4,خريطة مستند5,خريطة مستند6,خريطة مستند7,خريطة مستند8,خريطة مستند9,خريطة مستند10,خريطة مستند11,خريطة مستند12,خريطة مستند13,خريطة مستند14"/>
    <w:basedOn w:val="a0"/>
    <w:link w:val="Char0"/>
    <w:uiPriority w:val="99"/>
    <w:unhideWhenUsed/>
    <w:rsid w:val="009561FF"/>
    <w:rPr>
      <w:rFonts w:ascii="Tahoma" w:hAnsi="Tahoma" w:cs="Tahoma"/>
      <w:sz w:val="16"/>
      <w:szCs w:val="16"/>
    </w:rPr>
  </w:style>
  <w:style w:type="character" w:customStyle="1" w:styleId="Char1">
    <w:name w:val="مخطط المستند Char"/>
    <w:basedOn w:val="a1"/>
    <w:rsid w:val="009561FF"/>
    <w:rPr>
      <w:rFonts w:ascii="Tahoma" w:eastAsia="Calibri" w:hAnsi="Tahoma" w:cs="Tahoma"/>
      <w:sz w:val="16"/>
      <w:szCs w:val="16"/>
    </w:rPr>
  </w:style>
  <w:style w:type="paragraph" w:styleId="aa">
    <w:name w:val="header"/>
    <w:aliases w:val="رأس صفحة"/>
    <w:basedOn w:val="a0"/>
    <w:link w:val="Char10"/>
    <w:uiPriority w:val="99"/>
    <w:unhideWhenUsed/>
    <w:rsid w:val="009561FF"/>
    <w:pPr>
      <w:tabs>
        <w:tab w:val="center" w:pos="4153"/>
        <w:tab w:val="right" w:pos="8306"/>
      </w:tabs>
    </w:pPr>
  </w:style>
  <w:style w:type="character" w:customStyle="1" w:styleId="Char2">
    <w:name w:val="رأس الصفحة Char"/>
    <w:aliases w:val="رأس صفحة Char1"/>
    <w:basedOn w:val="a1"/>
    <w:uiPriority w:val="99"/>
    <w:rsid w:val="009561FF"/>
    <w:rPr>
      <w:rFonts w:ascii="Calibri" w:eastAsia="Calibri" w:hAnsi="Calibri" w:cs="Arial"/>
    </w:rPr>
  </w:style>
  <w:style w:type="character" w:styleId="ab">
    <w:name w:val="page number"/>
    <w:uiPriority w:val="99"/>
    <w:qFormat/>
    <w:rsid w:val="009561FF"/>
  </w:style>
  <w:style w:type="paragraph" w:customStyle="1" w:styleId="100">
    <w:name w:val="عنوان 10"/>
    <w:next w:val="a0"/>
    <w:rsid w:val="009561FF"/>
    <w:pPr>
      <w:bidi/>
      <w:spacing w:after="0" w:line="240" w:lineRule="auto"/>
    </w:pPr>
    <w:rPr>
      <w:rFonts w:ascii="Tahoma" w:eastAsia="Calibri" w:hAnsi="Tahoma" w:cs="Monotype Koufi"/>
      <w:bCs/>
      <w:color w:val="000000"/>
      <w:sz w:val="36"/>
      <w:szCs w:val="40"/>
      <w:lang w:eastAsia="ar-SA"/>
    </w:rPr>
  </w:style>
  <w:style w:type="paragraph" w:customStyle="1" w:styleId="110">
    <w:name w:val="عنوان 11"/>
    <w:next w:val="a0"/>
    <w:rsid w:val="009561FF"/>
    <w:pPr>
      <w:spacing w:after="0" w:line="240" w:lineRule="auto"/>
    </w:pPr>
    <w:rPr>
      <w:rFonts w:ascii="Tahoma" w:eastAsia="Calibri" w:hAnsi="Tahoma" w:cs="Andalus"/>
      <w:b/>
      <w:bCs/>
      <w:color w:val="000000"/>
      <w:sz w:val="40"/>
      <w:szCs w:val="40"/>
      <w:lang w:eastAsia="ar-SA"/>
    </w:rPr>
  </w:style>
  <w:style w:type="paragraph" w:customStyle="1" w:styleId="12">
    <w:name w:val="عنوان 12"/>
    <w:next w:val="a0"/>
    <w:rsid w:val="009561FF"/>
    <w:pPr>
      <w:spacing w:after="0" w:line="240" w:lineRule="auto"/>
    </w:pPr>
    <w:rPr>
      <w:rFonts w:ascii="Times New Roman" w:eastAsia="Calibri" w:hAnsi="Times New Roman" w:cs="Times New Roman"/>
      <w:b/>
      <w:bCs/>
      <w:color w:val="000000"/>
      <w:sz w:val="40"/>
      <w:szCs w:val="40"/>
      <w:lang w:eastAsia="ar-SA"/>
    </w:rPr>
  </w:style>
  <w:style w:type="paragraph" w:customStyle="1" w:styleId="13">
    <w:name w:val="عنوان 13"/>
    <w:next w:val="a0"/>
    <w:rsid w:val="009561FF"/>
    <w:pPr>
      <w:spacing w:after="0" w:line="240" w:lineRule="auto"/>
    </w:pPr>
    <w:rPr>
      <w:rFonts w:ascii="Tahoma" w:eastAsia="Calibri" w:hAnsi="Tahoma" w:cs="Simplified Arabic"/>
      <w:b/>
      <w:bCs/>
      <w:i/>
      <w:iCs/>
      <w:color w:val="000000"/>
      <w:sz w:val="36"/>
      <w:szCs w:val="36"/>
      <w:lang w:eastAsia="ar-SA"/>
    </w:rPr>
  </w:style>
  <w:style w:type="paragraph" w:customStyle="1" w:styleId="14">
    <w:name w:val="عنوان 14"/>
    <w:next w:val="a0"/>
    <w:rsid w:val="009561FF"/>
    <w:pPr>
      <w:spacing w:after="0" w:line="240" w:lineRule="auto"/>
    </w:pPr>
    <w:rPr>
      <w:rFonts w:ascii="Tahoma" w:eastAsia="Calibri" w:hAnsi="Tahoma" w:cs="Traditional Arabic"/>
      <w:b/>
      <w:bCs/>
      <w:color w:val="000000"/>
      <w:sz w:val="32"/>
      <w:szCs w:val="32"/>
      <w:lang w:eastAsia="ar-SA"/>
    </w:rPr>
  </w:style>
  <w:style w:type="paragraph" w:styleId="ac">
    <w:name w:val="toa heading"/>
    <w:basedOn w:val="a0"/>
    <w:next w:val="a0"/>
    <w:rsid w:val="009561FF"/>
    <w:pPr>
      <w:widowControl w:val="0"/>
      <w:spacing w:before="120" w:after="0" w:line="240" w:lineRule="auto"/>
      <w:ind w:firstLine="454"/>
      <w:jc w:val="both"/>
    </w:pPr>
    <w:rPr>
      <w:rFonts w:ascii="Arial" w:eastAsia="Times New Roman" w:hAnsi="Arial"/>
      <w:b/>
      <w:bCs/>
      <w:color w:val="000000"/>
      <w:sz w:val="24"/>
      <w:szCs w:val="24"/>
      <w:lang w:eastAsia="ar-SA"/>
    </w:rPr>
  </w:style>
  <w:style w:type="paragraph" w:styleId="Index1">
    <w:name w:val="index 1"/>
    <w:basedOn w:val="a0"/>
    <w:next w:val="a0"/>
    <w:rsid w:val="009561FF"/>
    <w:pPr>
      <w:widowControl w:val="0"/>
      <w:spacing w:after="0" w:line="240" w:lineRule="auto"/>
      <w:ind w:left="360" w:hanging="360"/>
      <w:jc w:val="both"/>
    </w:pPr>
    <w:rPr>
      <w:rFonts w:ascii="Times New Roman" w:eastAsia="Times New Roman" w:hAnsi="Times New Roman" w:cs="Traditional Arabic"/>
      <w:color w:val="000000"/>
      <w:sz w:val="36"/>
      <w:szCs w:val="36"/>
      <w:lang w:eastAsia="ar-SA"/>
    </w:rPr>
  </w:style>
  <w:style w:type="paragraph" w:styleId="ad">
    <w:name w:val="index heading"/>
    <w:basedOn w:val="a0"/>
    <w:next w:val="Index1"/>
    <w:rsid w:val="009561FF"/>
    <w:pPr>
      <w:widowControl w:val="0"/>
      <w:spacing w:after="0" w:line="240" w:lineRule="auto"/>
      <w:ind w:firstLine="454"/>
      <w:jc w:val="both"/>
    </w:pPr>
    <w:rPr>
      <w:rFonts w:ascii="Arial" w:eastAsia="Times New Roman" w:hAnsi="Arial"/>
      <w:b/>
      <w:bCs/>
      <w:color w:val="000000"/>
      <w:sz w:val="36"/>
      <w:szCs w:val="36"/>
      <w:lang w:eastAsia="ar-SA"/>
    </w:rPr>
  </w:style>
  <w:style w:type="character" w:styleId="ae">
    <w:name w:val="annotation reference"/>
    <w:rsid w:val="009561FF"/>
    <w:rPr>
      <w:sz w:val="16"/>
      <w:szCs w:val="16"/>
    </w:rPr>
  </w:style>
  <w:style w:type="character" w:styleId="af">
    <w:name w:val="endnote reference"/>
    <w:rsid w:val="009561FF"/>
    <w:rPr>
      <w:vertAlign w:val="superscript"/>
    </w:rPr>
  </w:style>
  <w:style w:type="character" w:styleId="af0">
    <w:name w:val="footnote reference"/>
    <w:aliases w:val="Footnote Reference,Footnote Reference1,Footnote Reference2,Footnote Reference11,Footnote Reference21,Footnote Reference12,Footnote Reference22,Footnote Reference13,Footnote Reference23,Footnote Reference111,Footnote Reference211"/>
    <w:qFormat/>
    <w:rsid w:val="009561FF"/>
    <w:rPr>
      <w:vertAlign w:val="superscript"/>
    </w:rPr>
  </w:style>
  <w:style w:type="paragraph" w:styleId="af1">
    <w:name w:val="annotation text"/>
    <w:aliases w:val="نمط اسماء المشايخ"/>
    <w:basedOn w:val="a0"/>
    <w:link w:val="Char3"/>
    <w:rsid w:val="009561FF"/>
    <w:pPr>
      <w:widowControl w:val="0"/>
      <w:spacing w:after="0" w:line="240" w:lineRule="auto"/>
      <w:ind w:firstLine="454"/>
      <w:jc w:val="both"/>
    </w:pPr>
    <w:rPr>
      <w:rFonts w:ascii="Times New Roman" w:eastAsia="Times New Roman" w:hAnsi="Times New Roman" w:cs="Traditional Arabic"/>
      <w:color w:val="000000"/>
      <w:sz w:val="20"/>
      <w:szCs w:val="28"/>
      <w:lang w:eastAsia="ar-SA"/>
    </w:rPr>
  </w:style>
  <w:style w:type="character" w:customStyle="1" w:styleId="Char3">
    <w:name w:val="نص تعليق Char"/>
    <w:aliases w:val="نمط اسماء المشايخ Char"/>
    <w:basedOn w:val="a1"/>
    <w:link w:val="af1"/>
    <w:rsid w:val="009561FF"/>
    <w:rPr>
      <w:rFonts w:ascii="Times New Roman" w:eastAsia="Times New Roman" w:hAnsi="Times New Roman" w:cs="Traditional Arabic"/>
      <w:color w:val="000000"/>
      <w:sz w:val="20"/>
      <w:szCs w:val="28"/>
      <w:lang w:eastAsia="ar-SA"/>
    </w:rPr>
  </w:style>
  <w:style w:type="paragraph" w:styleId="af2">
    <w:name w:val="annotation subject"/>
    <w:basedOn w:val="af1"/>
    <w:next w:val="af1"/>
    <w:link w:val="Char4"/>
    <w:rsid w:val="009561FF"/>
    <w:rPr>
      <w:b/>
      <w:bCs/>
    </w:rPr>
  </w:style>
  <w:style w:type="character" w:customStyle="1" w:styleId="Char4">
    <w:name w:val="موضوع تعليق Char"/>
    <w:basedOn w:val="Char3"/>
    <w:link w:val="af2"/>
    <w:rsid w:val="009561FF"/>
    <w:rPr>
      <w:rFonts w:ascii="Times New Roman" w:eastAsia="Times New Roman" w:hAnsi="Times New Roman" w:cs="Traditional Arabic"/>
      <w:b/>
      <w:bCs/>
      <w:color w:val="000000"/>
      <w:sz w:val="20"/>
      <w:szCs w:val="28"/>
      <w:lang w:eastAsia="ar-SA"/>
    </w:rPr>
  </w:style>
  <w:style w:type="paragraph" w:styleId="af3">
    <w:name w:val="Body Text"/>
    <w:basedOn w:val="a0"/>
    <w:link w:val="Char5"/>
    <w:rsid w:val="009561FF"/>
    <w:pPr>
      <w:widowControl w:val="0"/>
      <w:spacing w:after="120" w:line="240" w:lineRule="auto"/>
      <w:jc w:val="mediumKashida"/>
    </w:pPr>
    <w:rPr>
      <w:rFonts w:ascii="Times New Roman" w:eastAsia="Times New Roman" w:hAnsi="Times New Roman" w:cs="Traditional Arabic"/>
      <w:color w:val="000000"/>
      <w:sz w:val="24"/>
      <w:szCs w:val="36"/>
      <w:lang w:val="fr-FR" w:eastAsia="ar-SA"/>
    </w:rPr>
  </w:style>
  <w:style w:type="character" w:customStyle="1" w:styleId="Char5">
    <w:name w:val="نص أساسي Char"/>
    <w:basedOn w:val="a1"/>
    <w:link w:val="af3"/>
    <w:rsid w:val="009561FF"/>
    <w:rPr>
      <w:rFonts w:ascii="Times New Roman" w:eastAsia="Times New Roman" w:hAnsi="Times New Roman" w:cs="Traditional Arabic"/>
      <w:color w:val="000000"/>
      <w:sz w:val="24"/>
      <w:szCs w:val="36"/>
      <w:lang w:val="fr-FR" w:eastAsia="ar-SA"/>
    </w:rPr>
  </w:style>
  <w:style w:type="paragraph" w:styleId="af4">
    <w:name w:val="endnote text"/>
    <w:basedOn w:val="a0"/>
    <w:link w:val="Char6"/>
    <w:rsid w:val="009561FF"/>
    <w:pPr>
      <w:widowControl w:val="0"/>
      <w:spacing w:after="0" w:line="240" w:lineRule="auto"/>
      <w:ind w:firstLine="454"/>
      <w:jc w:val="both"/>
    </w:pPr>
    <w:rPr>
      <w:rFonts w:ascii="Times New Roman" w:eastAsia="Times New Roman" w:hAnsi="Times New Roman" w:cs="Traditional Arabic"/>
      <w:color w:val="000000"/>
      <w:sz w:val="20"/>
      <w:szCs w:val="20"/>
      <w:lang w:eastAsia="ar-SA"/>
    </w:rPr>
  </w:style>
  <w:style w:type="character" w:customStyle="1" w:styleId="Char6">
    <w:name w:val="نص تعليق ختامي Char"/>
    <w:basedOn w:val="a1"/>
    <w:link w:val="af4"/>
    <w:rsid w:val="009561FF"/>
    <w:rPr>
      <w:rFonts w:ascii="Times New Roman" w:eastAsia="Times New Roman" w:hAnsi="Times New Roman" w:cs="Traditional Arabic"/>
      <w:color w:val="000000"/>
      <w:sz w:val="20"/>
      <w:szCs w:val="20"/>
      <w:lang w:eastAsia="ar-SA"/>
    </w:rPr>
  </w:style>
  <w:style w:type="paragraph" w:styleId="af5">
    <w:name w:val="footnote text"/>
    <w:aliases w:val=" Char Char Char, Char Char Char1,Footnote Text, Char Char Char2,Footnote Text1, Char Char Char3,Footnote Text2, Char Char Char4, Char Char Char5, Char Char Char6,Footnote Text3, Char Char Char7, Char Char Char8, Char Char Char9,Char Char"/>
    <w:basedOn w:val="a0"/>
    <w:link w:val="Char7"/>
    <w:rsid w:val="009561FF"/>
    <w:pPr>
      <w:spacing w:after="0" w:line="240" w:lineRule="auto"/>
    </w:pPr>
    <w:rPr>
      <w:rFonts w:ascii="Times New Roman" w:eastAsia="Times New Roman" w:hAnsi="Times New Roman" w:cs="Traditional Arabic"/>
      <w:sz w:val="20"/>
      <w:szCs w:val="24"/>
    </w:rPr>
  </w:style>
  <w:style w:type="character" w:customStyle="1" w:styleId="Char7">
    <w:name w:val="نص حاشية سفلية Char"/>
    <w:aliases w:val=" Char Char Char Char, Char Char Char1 Char1,Footnote Text Char4, Char Char Char2 Char,Footnote Text1 Char, Char Char Char3 Char,Footnote Text2 Char, Char Char Char4 Char, Char Char Char5 Char, Char Char Char6 Char,Footnote Text3 Char"/>
    <w:basedOn w:val="a1"/>
    <w:link w:val="af5"/>
    <w:rsid w:val="009561FF"/>
    <w:rPr>
      <w:rFonts w:ascii="Times New Roman" w:eastAsia="Times New Roman" w:hAnsi="Times New Roman" w:cs="Traditional Arabic"/>
      <w:sz w:val="20"/>
      <w:szCs w:val="24"/>
    </w:rPr>
  </w:style>
  <w:style w:type="paragraph" w:styleId="af6">
    <w:name w:val="Balloon Text"/>
    <w:basedOn w:val="a0"/>
    <w:link w:val="Char8"/>
    <w:rsid w:val="009561FF"/>
    <w:pPr>
      <w:widowControl w:val="0"/>
      <w:spacing w:after="0" w:line="240" w:lineRule="auto"/>
      <w:ind w:firstLine="454"/>
      <w:jc w:val="both"/>
    </w:pPr>
    <w:rPr>
      <w:rFonts w:ascii="Times New Roman" w:eastAsia="Times New Roman" w:hAnsi="Times New Roman" w:cs="Tahoma"/>
      <w:color w:val="000000"/>
      <w:sz w:val="16"/>
      <w:szCs w:val="16"/>
      <w:lang w:eastAsia="ar-SA"/>
    </w:rPr>
  </w:style>
  <w:style w:type="character" w:customStyle="1" w:styleId="Char8">
    <w:name w:val="نص في بالون Char"/>
    <w:basedOn w:val="a1"/>
    <w:link w:val="af6"/>
    <w:rsid w:val="009561FF"/>
    <w:rPr>
      <w:rFonts w:ascii="Times New Roman" w:eastAsia="Times New Roman" w:hAnsi="Times New Roman" w:cs="Tahoma"/>
      <w:color w:val="000000"/>
      <w:sz w:val="16"/>
      <w:szCs w:val="16"/>
      <w:lang w:eastAsia="ar-SA"/>
    </w:rPr>
  </w:style>
  <w:style w:type="paragraph" w:styleId="af7">
    <w:name w:val="macro"/>
    <w:link w:val="Char9"/>
    <w:rsid w:val="009561FF"/>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Calibri" w:hAnsi="Courier New" w:cs="Courier New"/>
      <w:color w:val="000000"/>
      <w:sz w:val="20"/>
      <w:szCs w:val="20"/>
      <w:lang w:eastAsia="ar-SA"/>
    </w:rPr>
  </w:style>
  <w:style w:type="character" w:customStyle="1" w:styleId="Char9">
    <w:name w:val="نص ماكرو Char"/>
    <w:basedOn w:val="a1"/>
    <w:link w:val="af7"/>
    <w:rsid w:val="009561FF"/>
    <w:rPr>
      <w:rFonts w:ascii="Courier New" w:eastAsia="Calibri" w:hAnsi="Courier New" w:cs="Courier New"/>
      <w:color w:val="000000"/>
      <w:sz w:val="20"/>
      <w:szCs w:val="20"/>
      <w:lang w:eastAsia="ar-SA"/>
    </w:rPr>
  </w:style>
  <w:style w:type="paragraph" w:styleId="af8">
    <w:name w:val="Block Text"/>
    <w:basedOn w:val="a0"/>
    <w:rsid w:val="009561FF"/>
    <w:pPr>
      <w:widowControl w:val="0"/>
      <w:spacing w:after="0" w:line="240" w:lineRule="auto"/>
      <w:ind w:left="566" w:hanging="566"/>
      <w:jc w:val="lowKashida"/>
    </w:pPr>
    <w:rPr>
      <w:rFonts w:ascii="Times New Roman" w:eastAsia="Times New Roman" w:hAnsi="Times New Roman" w:cs="Traditional Arabic"/>
      <w:color w:val="000000"/>
      <w:sz w:val="18"/>
      <w:szCs w:val="30"/>
      <w:lang w:eastAsia="ar-SA"/>
    </w:rPr>
  </w:style>
  <w:style w:type="paragraph" w:customStyle="1" w:styleId="15">
    <w:name w:val="نمط إضافي 1"/>
    <w:basedOn w:val="a0"/>
    <w:next w:val="a0"/>
    <w:rsid w:val="009561FF"/>
    <w:pPr>
      <w:widowControl w:val="0"/>
      <w:spacing w:after="0" w:line="240" w:lineRule="auto"/>
    </w:pPr>
    <w:rPr>
      <w:rFonts w:ascii="Times New Roman" w:eastAsia="Times New Roman" w:hAnsi="Times New Roman" w:cs="Andalus"/>
      <w:color w:val="0000FF"/>
      <w:sz w:val="36"/>
      <w:szCs w:val="40"/>
      <w:lang w:eastAsia="ar-SA"/>
    </w:rPr>
  </w:style>
  <w:style w:type="paragraph" w:customStyle="1" w:styleId="21">
    <w:name w:val="نمط إضافي 2"/>
    <w:basedOn w:val="a0"/>
    <w:next w:val="a0"/>
    <w:rsid w:val="009561FF"/>
    <w:pPr>
      <w:widowControl w:val="0"/>
      <w:spacing w:after="0" w:line="240" w:lineRule="auto"/>
    </w:pPr>
    <w:rPr>
      <w:rFonts w:ascii="Times New Roman" w:eastAsia="Times New Roman" w:hAnsi="Times New Roman" w:cs="Monotype Koufi"/>
      <w:bCs/>
      <w:color w:val="008000"/>
      <w:sz w:val="36"/>
      <w:szCs w:val="44"/>
      <w:lang w:eastAsia="ar-SA"/>
    </w:rPr>
  </w:style>
  <w:style w:type="paragraph" w:customStyle="1" w:styleId="31">
    <w:name w:val="نمط إضافي 3"/>
    <w:basedOn w:val="a0"/>
    <w:next w:val="a0"/>
    <w:rsid w:val="009561FF"/>
    <w:pPr>
      <w:widowControl w:val="0"/>
      <w:spacing w:after="0" w:line="240" w:lineRule="auto"/>
    </w:pPr>
    <w:rPr>
      <w:rFonts w:ascii="Times New Roman" w:eastAsia="Times New Roman" w:hAnsi="Times New Roman" w:cs="Tahoma"/>
      <w:color w:val="800080"/>
      <w:sz w:val="36"/>
      <w:szCs w:val="36"/>
      <w:lang w:eastAsia="ar-SA"/>
    </w:rPr>
  </w:style>
  <w:style w:type="paragraph" w:customStyle="1" w:styleId="42">
    <w:name w:val="نمط إضافي 4"/>
    <w:basedOn w:val="a0"/>
    <w:next w:val="a0"/>
    <w:rsid w:val="009561FF"/>
    <w:pPr>
      <w:widowControl w:val="0"/>
      <w:spacing w:after="0" w:line="240" w:lineRule="auto"/>
    </w:pPr>
    <w:rPr>
      <w:rFonts w:ascii="Times New Roman" w:eastAsia="Times New Roman" w:hAnsi="Times New Roman" w:cs="Simplified Arabic Fixed"/>
      <w:color w:val="FF6600"/>
      <w:sz w:val="44"/>
      <w:szCs w:val="36"/>
      <w:lang w:eastAsia="ar-SA"/>
    </w:rPr>
  </w:style>
  <w:style w:type="paragraph" w:customStyle="1" w:styleId="52">
    <w:name w:val="نمط إضافي 5"/>
    <w:basedOn w:val="a0"/>
    <w:next w:val="a0"/>
    <w:rsid w:val="009561FF"/>
    <w:pPr>
      <w:widowControl w:val="0"/>
      <w:spacing w:after="0" w:line="240" w:lineRule="auto"/>
    </w:pPr>
    <w:rPr>
      <w:rFonts w:ascii="Times New Roman" w:eastAsia="Times New Roman" w:hAnsi="Times New Roman" w:cs="DecoType Naskh"/>
      <w:color w:val="3366FF"/>
      <w:sz w:val="36"/>
      <w:szCs w:val="44"/>
      <w:lang w:eastAsia="ar-SA"/>
    </w:rPr>
  </w:style>
  <w:style w:type="character" w:customStyle="1" w:styleId="16">
    <w:name w:val="نمط حرفي 1"/>
    <w:rsid w:val="009561FF"/>
    <w:rPr>
      <w:rFonts w:cs="Times New Roman"/>
      <w:szCs w:val="40"/>
    </w:rPr>
  </w:style>
  <w:style w:type="character" w:customStyle="1" w:styleId="22">
    <w:name w:val="نمط حرفي 2"/>
    <w:rsid w:val="009561FF"/>
    <w:rPr>
      <w:rFonts w:ascii="Times New Roman" w:hAnsi="Times New Roman" w:cs="Times New Roman"/>
      <w:sz w:val="40"/>
      <w:szCs w:val="40"/>
    </w:rPr>
  </w:style>
  <w:style w:type="character" w:customStyle="1" w:styleId="32">
    <w:name w:val="نمط حرفي 3"/>
    <w:rsid w:val="009561FF"/>
    <w:rPr>
      <w:rFonts w:ascii="Times New Roman" w:hAnsi="Times New Roman" w:cs="Times New Roman"/>
      <w:sz w:val="40"/>
      <w:szCs w:val="40"/>
    </w:rPr>
  </w:style>
  <w:style w:type="character" w:customStyle="1" w:styleId="43">
    <w:name w:val="نمط حرفي 4"/>
    <w:rsid w:val="009561FF"/>
    <w:rPr>
      <w:rFonts w:cs="Times New Roman"/>
      <w:szCs w:val="40"/>
    </w:rPr>
  </w:style>
  <w:style w:type="character" w:customStyle="1" w:styleId="53">
    <w:name w:val="نمط حرفي 5"/>
    <w:rsid w:val="009561FF"/>
    <w:rPr>
      <w:rFonts w:cs="Times New Roman"/>
      <w:szCs w:val="40"/>
    </w:rPr>
  </w:style>
  <w:style w:type="character" w:customStyle="1" w:styleId="af9">
    <w:name w:val="حديث"/>
    <w:rsid w:val="009561FF"/>
    <w:rPr>
      <w:rFonts w:cs="Traditional Arabic"/>
      <w:szCs w:val="36"/>
    </w:rPr>
  </w:style>
  <w:style w:type="character" w:customStyle="1" w:styleId="afa">
    <w:name w:val="أثر"/>
    <w:rsid w:val="009561FF"/>
    <w:rPr>
      <w:rFonts w:cs="Traditional Arabic"/>
      <w:szCs w:val="36"/>
    </w:rPr>
  </w:style>
  <w:style w:type="character" w:customStyle="1" w:styleId="afb">
    <w:name w:val="مثل"/>
    <w:rsid w:val="009561FF"/>
    <w:rPr>
      <w:rFonts w:cs="Traditional Arabic"/>
      <w:szCs w:val="36"/>
    </w:rPr>
  </w:style>
  <w:style w:type="character" w:customStyle="1" w:styleId="afc">
    <w:name w:val="قول"/>
    <w:rsid w:val="009561FF"/>
    <w:rPr>
      <w:rFonts w:cs="Traditional Arabic"/>
      <w:szCs w:val="36"/>
    </w:rPr>
  </w:style>
  <w:style w:type="character" w:customStyle="1" w:styleId="afd">
    <w:name w:val="شعر"/>
    <w:rsid w:val="009561FF"/>
    <w:rPr>
      <w:rFonts w:cs="Traditional Arabic"/>
      <w:szCs w:val="36"/>
    </w:rPr>
  </w:style>
  <w:style w:type="character" w:customStyle="1" w:styleId="TraditionalArabic">
    <w:name w:val="نمط مرجع حاشية سفلية + (العربية وغيرها) Traditional Arabic"/>
    <w:rsid w:val="009561FF"/>
    <w:rPr>
      <w:rFonts w:cs="Traditional Arabic"/>
      <w:vertAlign w:val="superscript"/>
    </w:rPr>
  </w:style>
  <w:style w:type="paragraph" w:customStyle="1" w:styleId="17">
    <w:name w:val="1"/>
    <w:basedOn w:val="3"/>
    <w:link w:val="1Char0"/>
    <w:qFormat/>
    <w:rsid w:val="009561FF"/>
    <w:pPr>
      <w:keepNext w:val="0"/>
      <w:widowControl w:val="0"/>
      <w:bidi/>
      <w:spacing w:before="120" w:after="120"/>
      <w:ind w:firstLine="567"/>
      <w:jc w:val="both"/>
    </w:pPr>
    <w:rPr>
      <w:rFonts w:cs="Traditional Arabic"/>
      <w:noProof w:val="0"/>
      <w:color w:val="auto"/>
      <w:szCs w:val="36"/>
      <w:lang w:eastAsia="en-US"/>
    </w:rPr>
  </w:style>
  <w:style w:type="character" w:customStyle="1" w:styleId="1Char0">
    <w:name w:val="1 Char"/>
    <w:link w:val="17"/>
    <w:rsid w:val="009561FF"/>
    <w:rPr>
      <w:rFonts w:ascii="Arial" w:eastAsia="Calibri" w:hAnsi="Arial" w:cs="Traditional Arabic"/>
      <w:b/>
      <w:bCs/>
      <w:sz w:val="26"/>
      <w:szCs w:val="36"/>
    </w:rPr>
  </w:style>
  <w:style w:type="paragraph" w:customStyle="1" w:styleId="101">
    <w:name w:val="10"/>
    <w:basedOn w:val="3"/>
    <w:link w:val="10Char"/>
    <w:qFormat/>
    <w:rsid w:val="009561FF"/>
    <w:pPr>
      <w:keepNext w:val="0"/>
      <w:widowControl w:val="0"/>
      <w:bidi/>
      <w:spacing w:before="120" w:after="120"/>
      <w:ind w:firstLine="567"/>
      <w:jc w:val="both"/>
    </w:pPr>
    <w:rPr>
      <w:rFonts w:cs="Traditional Arabic"/>
      <w:noProof w:val="0"/>
      <w:color w:val="auto"/>
      <w:szCs w:val="36"/>
      <w:lang w:eastAsia="en-US"/>
    </w:rPr>
  </w:style>
  <w:style w:type="character" w:customStyle="1" w:styleId="10Char">
    <w:name w:val="10 Char"/>
    <w:link w:val="101"/>
    <w:rsid w:val="009561FF"/>
    <w:rPr>
      <w:rFonts w:ascii="Arial" w:eastAsia="Calibri" w:hAnsi="Arial" w:cs="Traditional Arabic"/>
      <w:b/>
      <w:bCs/>
      <w:sz w:val="26"/>
      <w:szCs w:val="36"/>
    </w:rPr>
  </w:style>
  <w:style w:type="paragraph" w:customStyle="1" w:styleId="111">
    <w:name w:val="11"/>
    <w:basedOn w:val="4"/>
    <w:link w:val="11Char"/>
    <w:qFormat/>
    <w:rsid w:val="009561FF"/>
    <w:pPr>
      <w:keepNext w:val="0"/>
      <w:widowControl w:val="0"/>
      <w:bidi/>
      <w:spacing w:before="120" w:after="0"/>
      <w:ind w:firstLine="851"/>
      <w:jc w:val="both"/>
    </w:pPr>
    <w:rPr>
      <w:rFonts w:ascii="Arial" w:hAnsi="Arial" w:cs="Traditional Arabic"/>
      <w:b w:val="0"/>
      <w:noProof w:val="0"/>
      <w:color w:val="auto"/>
      <w:kern w:val="32"/>
      <w:szCs w:val="36"/>
      <w:lang w:eastAsia="en-US"/>
    </w:rPr>
  </w:style>
  <w:style w:type="character" w:customStyle="1" w:styleId="11Char">
    <w:name w:val="11 Char"/>
    <w:link w:val="111"/>
    <w:rsid w:val="009561FF"/>
    <w:rPr>
      <w:rFonts w:ascii="Arial" w:eastAsia="Calibri" w:hAnsi="Arial" w:cs="Traditional Arabic"/>
      <w:bCs/>
      <w:kern w:val="32"/>
      <w:sz w:val="28"/>
      <w:szCs w:val="36"/>
    </w:rPr>
  </w:style>
  <w:style w:type="paragraph" w:customStyle="1" w:styleId="120">
    <w:name w:val="12"/>
    <w:basedOn w:val="a0"/>
    <w:link w:val="12Char"/>
    <w:qFormat/>
    <w:rsid w:val="009561FF"/>
    <w:pPr>
      <w:tabs>
        <w:tab w:val="left" w:pos="1096"/>
      </w:tabs>
      <w:adjustRightInd w:val="0"/>
      <w:spacing w:after="0" w:line="360" w:lineRule="atLeast"/>
      <w:jc w:val="lowKashida"/>
      <w:textAlignment w:val="baseline"/>
    </w:pPr>
    <w:rPr>
      <w:rFonts w:ascii="Times New Roman" w:eastAsia="Times New Roman" w:hAnsi="Times New Roman" w:cs="Traditional Arabic"/>
      <w:sz w:val="28"/>
      <w:szCs w:val="28"/>
      <w:lang w:val="fr-FR" w:eastAsia="fr-FR" w:bidi="ar-DZ"/>
    </w:rPr>
  </w:style>
  <w:style w:type="character" w:customStyle="1" w:styleId="12Char">
    <w:name w:val="12 Char"/>
    <w:link w:val="120"/>
    <w:rsid w:val="009561FF"/>
    <w:rPr>
      <w:rFonts w:ascii="Times New Roman" w:eastAsia="Times New Roman" w:hAnsi="Times New Roman" w:cs="Traditional Arabic"/>
      <w:sz w:val="28"/>
      <w:szCs w:val="28"/>
      <w:lang w:val="fr-FR" w:eastAsia="fr-FR" w:bidi="ar-DZ"/>
    </w:rPr>
  </w:style>
  <w:style w:type="paragraph" w:customStyle="1" w:styleId="130">
    <w:name w:val="13"/>
    <w:basedOn w:val="111"/>
    <w:link w:val="13Char"/>
    <w:qFormat/>
    <w:rsid w:val="009561FF"/>
    <w:pPr>
      <w:spacing w:before="0"/>
      <w:outlineLvl w:val="4"/>
    </w:pPr>
  </w:style>
  <w:style w:type="character" w:customStyle="1" w:styleId="13Char">
    <w:name w:val="13 Char"/>
    <w:link w:val="130"/>
    <w:rsid w:val="009561FF"/>
    <w:rPr>
      <w:rFonts w:ascii="Arial" w:eastAsia="Calibri" w:hAnsi="Arial" w:cs="Traditional Arabic"/>
      <w:bCs/>
      <w:kern w:val="32"/>
      <w:sz w:val="28"/>
      <w:szCs w:val="36"/>
    </w:rPr>
  </w:style>
  <w:style w:type="paragraph" w:customStyle="1" w:styleId="61">
    <w:name w:val="6"/>
    <w:basedOn w:val="a0"/>
    <w:link w:val="6Char0"/>
    <w:qFormat/>
    <w:rsid w:val="009561FF"/>
    <w:pPr>
      <w:widowControl w:val="0"/>
      <w:tabs>
        <w:tab w:val="left" w:pos="1096"/>
      </w:tabs>
      <w:adjustRightInd w:val="0"/>
      <w:spacing w:after="0" w:line="360" w:lineRule="atLeast"/>
      <w:ind w:firstLine="851"/>
      <w:jc w:val="lowKashida"/>
      <w:textAlignment w:val="baseline"/>
    </w:pPr>
    <w:rPr>
      <w:rFonts w:ascii="Times New Roman" w:hAnsi="Times New Roman" w:cs="Traditional Arabic"/>
      <w:sz w:val="28"/>
      <w:szCs w:val="36"/>
      <w:lang w:val="fr-FR" w:eastAsia="fr-FR" w:bidi="ar-DZ"/>
    </w:rPr>
  </w:style>
  <w:style w:type="character" w:customStyle="1" w:styleId="6Char0">
    <w:name w:val="6 Char"/>
    <w:link w:val="61"/>
    <w:rsid w:val="009561FF"/>
    <w:rPr>
      <w:rFonts w:ascii="Times New Roman" w:eastAsia="Calibri" w:hAnsi="Times New Roman" w:cs="Traditional Arabic"/>
      <w:sz w:val="28"/>
      <w:szCs w:val="36"/>
      <w:lang w:val="fr-FR" w:eastAsia="fr-FR" w:bidi="ar-DZ"/>
    </w:rPr>
  </w:style>
  <w:style w:type="paragraph" w:customStyle="1" w:styleId="170">
    <w:name w:val="17"/>
    <w:basedOn w:val="61"/>
    <w:link w:val="17Char"/>
    <w:qFormat/>
    <w:rsid w:val="009561FF"/>
    <w:rPr>
      <w:sz w:val="32"/>
      <w:szCs w:val="32"/>
    </w:rPr>
  </w:style>
  <w:style w:type="character" w:customStyle="1" w:styleId="17Char">
    <w:name w:val="17 Char"/>
    <w:link w:val="170"/>
    <w:rsid w:val="009561FF"/>
    <w:rPr>
      <w:rFonts w:ascii="Times New Roman" w:eastAsia="Calibri" w:hAnsi="Times New Roman" w:cs="Traditional Arabic"/>
      <w:sz w:val="32"/>
      <w:szCs w:val="32"/>
      <w:lang w:val="fr-FR" w:eastAsia="fr-FR" w:bidi="ar-DZ"/>
    </w:rPr>
  </w:style>
  <w:style w:type="paragraph" w:customStyle="1" w:styleId="23">
    <w:name w:val="2"/>
    <w:basedOn w:val="71"/>
    <w:link w:val="2Char0"/>
    <w:qFormat/>
    <w:rsid w:val="009561FF"/>
    <w:pPr>
      <w:outlineLvl w:val="1"/>
    </w:pPr>
    <w:rPr>
      <w:lang w:val="en-US"/>
    </w:rPr>
  </w:style>
  <w:style w:type="character" w:customStyle="1" w:styleId="2Char0">
    <w:name w:val="2 Char"/>
    <w:link w:val="23"/>
    <w:rsid w:val="009561FF"/>
    <w:rPr>
      <w:rFonts w:ascii="Arial" w:eastAsia="Times New Roman" w:hAnsi="Arial" w:cs="Traditional Arabic"/>
      <w:b/>
      <w:bCs/>
      <w:color w:val="000000"/>
      <w:kern w:val="28"/>
      <w:sz w:val="40"/>
      <w:szCs w:val="40"/>
      <w:lang w:eastAsia="fr-FR" w:bidi="ar-DZ"/>
    </w:rPr>
  </w:style>
  <w:style w:type="paragraph" w:styleId="afe">
    <w:name w:val="Title"/>
    <w:basedOn w:val="a0"/>
    <w:next w:val="a0"/>
    <w:link w:val="Chara"/>
    <w:uiPriority w:val="10"/>
    <w:qFormat/>
    <w:rsid w:val="009561FF"/>
    <w:pPr>
      <w:spacing w:before="240" w:after="60"/>
      <w:jc w:val="center"/>
      <w:outlineLvl w:val="0"/>
    </w:pPr>
    <w:rPr>
      <w:rFonts w:ascii="Cambria" w:eastAsia="Times New Roman" w:hAnsi="Cambria" w:cs="Times New Roman"/>
      <w:b/>
      <w:bCs/>
      <w:kern w:val="28"/>
      <w:sz w:val="32"/>
      <w:szCs w:val="32"/>
    </w:rPr>
  </w:style>
  <w:style w:type="character" w:customStyle="1" w:styleId="Chara">
    <w:name w:val="العنوان Char"/>
    <w:basedOn w:val="a1"/>
    <w:link w:val="afe"/>
    <w:uiPriority w:val="10"/>
    <w:rsid w:val="009561FF"/>
    <w:rPr>
      <w:rFonts w:ascii="Cambria" w:eastAsia="Times New Roman" w:hAnsi="Cambria" w:cs="Times New Roman"/>
      <w:b/>
      <w:bCs/>
      <w:kern w:val="28"/>
      <w:sz w:val="32"/>
      <w:szCs w:val="32"/>
    </w:rPr>
  </w:style>
  <w:style w:type="paragraph" w:customStyle="1" w:styleId="71">
    <w:name w:val="7"/>
    <w:basedOn w:val="a0"/>
    <w:link w:val="7Char0"/>
    <w:qFormat/>
    <w:rsid w:val="009561FF"/>
    <w:pPr>
      <w:pageBreakBefore/>
      <w:widowControl w:val="0"/>
      <w:adjustRightInd w:val="0"/>
      <w:spacing w:before="240" w:after="240" w:line="360" w:lineRule="atLeast"/>
      <w:jc w:val="center"/>
      <w:textAlignment w:val="baseline"/>
      <w:outlineLvl w:val="0"/>
    </w:pPr>
    <w:rPr>
      <w:rFonts w:ascii="Arial" w:eastAsia="Times New Roman" w:hAnsi="Arial" w:cs="Traditional Arabic"/>
      <w:b/>
      <w:bCs/>
      <w:color w:val="000000"/>
      <w:kern w:val="28"/>
      <w:sz w:val="40"/>
      <w:szCs w:val="40"/>
      <w:lang w:val="fr-FR" w:eastAsia="fr-FR" w:bidi="ar-DZ"/>
    </w:rPr>
  </w:style>
  <w:style w:type="character" w:customStyle="1" w:styleId="7Char0">
    <w:name w:val="7 Char"/>
    <w:link w:val="71"/>
    <w:rsid w:val="009561FF"/>
    <w:rPr>
      <w:rFonts w:ascii="Arial" w:eastAsia="Times New Roman" w:hAnsi="Arial" w:cs="Traditional Arabic"/>
      <w:b/>
      <w:bCs/>
      <w:color w:val="000000"/>
      <w:kern w:val="28"/>
      <w:sz w:val="40"/>
      <w:szCs w:val="40"/>
      <w:lang w:val="fr-FR" w:eastAsia="fr-FR" w:bidi="ar-DZ"/>
    </w:rPr>
  </w:style>
  <w:style w:type="paragraph" w:customStyle="1" w:styleId="220">
    <w:name w:val="22"/>
    <w:basedOn w:val="71"/>
    <w:link w:val="22Char"/>
    <w:qFormat/>
    <w:rsid w:val="009561FF"/>
    <w:pPr>
      <w:outlineLvl w:val="1"/>
    </w:pPr>
    <w:rPr>
      <w:lang w:val="en-US"/>
    </w:rPr>
  </w:style>
  <w:style w:type="character" w:customStyle="1" w:styleId="22Char">
    <w:name w:val="22 Char"/>
    <w:link w:val="220"/>
    <w:rsid w:val="009561FF"/>
    <w:rPr>
      <w:rFonts w:ascii="Arial" w:eastAsia="Times New Roman" w:hAnsi="Arial" w:cs="Traditional Arabic"/>
      <w:b/>
      <w:bCs/>
      <w:color w:val="000000"/>
      <w:kern w:val="28"/>
      <w:sz w:val="40"/>
      <w:szCs w:val="40"/>
      <w:lang w:eastAsia="fr-FR" w:bidi="ar-DZ"/>
    </w:rPr>
  </w:style>
  <w:style w:type="paragraph" w:customStyle="1" w:styleId="245">
    <w:name w:val="245"/>
    <w:basedOn w:val="a0"/>
    <w:rsid w:val="009561FF"/>
    <w:pPr>
      <w:tabs>
        <w:tab w:val="left" w:pos="2616"/>
      </w:tabs>
      <w:bidi w:val="0"/>
      <w:spacing w:after="0" w:line="240" w:lineRule="auto"/>
      <w:ind w:right="284"/>
      <w:jc w:val="lowKashida"/>
    </w:pPr>
    <w:rPr>
      <w:rFonts w:ascii="Simplified Arabic" w:eastAsia="Times New Roman" w:hAnsi="Simplified Arabic" w:cs="Simplified Arabic" w:hint="cs"/>
      <w:b/>
      <w:bCs/>
      <w:sz w:val="20"/>
      <w:szCs w:val="20"/>
    </w:rPr>
  </w:style>
  <w:style w:type="paragraph" w:customStyle="1" w:styleId="33">
    <w:name w:val="3"/>
    <w:basedOn w:val="3"/>
    <w:link w:val="3Char0"/>
    <w:qFormat/>
    <w:rsid w:val="009561FF"/>
    <w:pPr>
      <w:keepNext w:val="0"/>
      <w:widowControl w:val="0"/>
      <w:bidi/>
      <w:spacing w:before="120" w:after="120"/>
      <w:ind w:firstLine="567"/>
      <w:jc w:val="both"/>
    </w:pPr>
    <w:rPr>
      <w:rFonts w:eastAsia="Times New Roman" w:cs="Traditional Arabic"/>
      <w:noProof w:val="0"/>
      <w:color w:val="auto"/>
      <w:szCs w:val="36"/>
      <w:lang w:eastAsia="en-US"/>
    </w:rPr>
  </w:style>
  <w:style w:type="character" w:customStyle="1" w:styleId="3Char0">
    <w:name w:val="3 Char"/>
    <w:link w:val="33"/>
    <w:rsid w:val="009561FF"/>
    <w:rPr>
      <w:rFonts w:ascii="Arial" w:eastAsia="Times New Roman" w:hAnsi="Arial" w:cs="Traditional Arabic"/>
      <w:b/>
      <w:bCs/>
      <w:sz w:val="26"/>
      <w:szCs w:val="36"/>
    </w:rPr>
  </w:style>
  <w:style w:type="paragraph" w:customStyle="1" w:styleId="44">
    <w:name w:val="4"/>
    <w:basedOn w:val="4"/>
    <w:link w:val="4Char0"/>
    <w:qFormat/>
    <w:rsid w:val="009561FF"/>
    <w:pPr>
      <w:keepNext w:val="0"/>
      <w:widowControl w:val="0"/>
      <w:bidi/>
      <w:spacing w:before="120" w:after="0"/>
      <w:ind w:firstLine="851"/>
      <w:jc w:val="both"/>
    </w:pPr>
    <w:rPr>
      <w:rFonts w:ascii="Arial" w:hAnsi="Arial" w:cs="Traditional Arabic"/>
      <w:b w:val="0"/>
      <w:noProof w:val="0"/>
      <w:color w:val="auto"/>
      <w:kern w:val="32"/>
      <w:szCs w:val="36"/>
      <w:lang w:eastAsia="en-US"/>
    </w:rPr>
  </w:style>
  <w:style w:type="character" w:customStyle="1" w:styleId="4Char0">
    <w:name w:val="4 Char"/>
    <w:link w:val="44"/>
    <w:rsid w:val="009561FF"/>
    <w:rPr>
      <w:rFonts w:ascii="Arial" w:eastAsia="Calibri" w:hAnsi="Arial" w:cs="Traditional Arabic"/>
      <w:bCs/>
      <w:kern w:val="32"/>
      <w:sz w:val="28"/>
      <w:szCs w:val="36"/>
    </w:rPr>
  </w:style>
  <w:style w:type="paragraph" w:customStyle="1" w:styleId="454">
    <w:name w:val="454"/>
    <w:basedOn w:val="a0"/>
    <w:rsid w:val="009561FF"/>
    <w:pPr>
      <w:spacing w:after="0" w:line="240" w:lineRule="auto"/>
      <w:jc w:val="right"/>
    </w:pPr>
    <w:rPr>
      <w:rFonts w:ascii="Simplified Arabic" w:eastAsia="Times New Roman" w:hAnsi="Simplified Arabic" w:cs="Simplified Arabic" w:hint="cs"/>
      <w:b/>
      <w:bCs/>
      <w:sz w:val="28"/>
      <w:szCs w:val="20"/>
    </w:rPr>
  </w:style>
  <w:style w:type="paragraph" w:customStyle="1" w:styleId="45564">
    <w:name w:val="45564"/>
    <w:basedOn w:val="a0"/>
    <w:rsid w:val="009561FF"/>
    <w:pPr>
      <w:spacing w:after="0" w:line="240" w:lineRule="auto"/>
      <w:jc w:val="right"/>
    </w:pPr>
    <w:rPr>
      <w:rFonts w:ascii="Simplified Arabic" w:eastAsia="Times New Roman" w:hAnsi="Simplified Arabic" w:cs="Simplified Arabic" w:hint="cs"/>
      <w:b/>
      <w:bCs/>
      <w:sz w:val="28"/>
      <w:szCs w:val="20"/>
    </w:rPr>
  </w:style>
  <w:style w:type="paragraph" w:customStyle="1" w:styleId="45894">
    <w:name w:val="45894"/>
    <w:basedOn w:val="a0"/>
    <w:rsid w:val="009561FF"/>
    <w:pPr>
      <w:spacing w:after="0" w:line="240" w:lineRule="auto"/>
      <w:jc w:val="right"/>
    </w:pPr>
    <w:rPr>
      <w:rFonts w:ascii="Simplified Arabic" w:eastAsia="Times New Roman" w:hAnsi="Simplified Arabic" w:cs="Simplified Arabic" w:hint="cs"/>
      <w:b/>
      <w:bCs/>
      <w:sz w:val="28"/>
      <w:szCs w:val="20"/>
    </w:rPr>
  </w:style>
  <w:style w:type="paragraph" w:customStyle="1" w:styleId="48">
    <w:name w:val="48"/>
    <w:basedOn w:val="a0"/>
    <w:rsid w:val="009561FF"/>
    <w:pPr>
      <w:tabs>
        <w:tab w:val="left" w:pos="4411"/>
      </w:tabs>
      <w:bidi w:val="0"/>
      <w:spacing w:after="0" w:line="240" w:lineRule="auto"/>
      <w:jc w:val="lowKashida"/>
    </w:pPr>
    <w:rPr>
      <w:rFonts w:ascii="Simplified Arabic" w:eastAsia="Times New Roman" w:hAnsi="Simplified Arabic" w:cs="Simplified Arabic" w:hint="cs"/>
      <w:b/>
      <w:bCs/>
      <w:sz w:val="28"/>
      <w:szCs w:val="20"/>
    </w:rPr>
  </w:style>
  <w:style w:type="paragraph" w:customStyle="1" w:styleId="54">
    <w:name w:val="5"/>
    <w:basedOn w:val="44"/>
    <w:link w:val="5Char0"/>
    <w:qFormat/>
    <w:rsid w:val="009561FF"/>
    <w:pPr>
      <w:spacing w:before="0"/>
      <w:outlineLvl w:val="4"/>
    </w:pPr>
  </w:style>
  <w:style w:type="character" w:customStyle="1" w:styleId="5Char0">
    <w:name w:val="5 Char"/>
    <w:link w:val="54"/>
    <w:rsid w:val="009561FF"/>
    <w:rPr>
      <w:rFonts w:ascii="Arial" w:eastAsia="Calibri" w:hAnsi="Arial" w:cs="Traditional Arabic"/>
      <w:bCs/>
      <w:kern w:val="32"/>
      <w:sz w:val="28"/>
      <w:szCs w:val="36"/>
    </w:rPr>
  </w:style>
  <w:style w:type="paragraph" w:customStyle="1" w:styleId="81">
    <w:name w:val="8"/>
    <w:basedOn w:val="1"/>
    <w:link w:val="8Char0"/>
    <w:qFormat/>
    <w:rsid w:val="009561FF"/>
    <w:pPr>
      <w:widowControl w:val="0"/>
      <w:bidi/>
      <w:adjustRightInd w:val="0"/>
      <w:spacing w:before="240" w:line="360" w:lineRule="atLeast"/>
      <w:jc w:val="center"/>
      <w:textAlignment w:val="baseline"/>
      <w:outlineLvl w:val="1"/>
    </w:pPr>
    <w:rPr>
      <w:rFonts w:ascii="Arial" w:hAnsi="Arial" w:cs="Traditional Arabic"/>
      <w:noProof w:val="0"/>
      <w:color w:val="auto"/>
      <w:lang w:val="fr-FR" w:eastAsia="fr-FR" w:bidi="ar-DZ"/>
    </w:rPr>
  </w:style>
  <w:style w:type="character" w:customStyle="1" w:styleId="8Char0">
    <w:name w:val="8 Char"/>
    <w:link w:val="81"/>
    <w:rsid w:val="009561FF"/>
    <w:rPr>
      <w:rFonts w:ascii="Arial" w:eastAsia="Calibri" w:hAnsi="Arial" w:cs="Traditional Arabic"/>
      <w:b/>
      <w:bCs/>
      <w:kern w:val="32"/>
      <w:sz w:val="32"/>
      <w:szCs w:val="36"/>
      <w:lang w:val="fr-FR" w:eastAsia="fr-FR" w:bidi="ar-DZ"/>
    </w:rPr>
  </w:style>
  <w:style w:type="paragraph" w:customStyle="1" w:styleId="91">
    <w:name w:val="9"/>
    <w:basedOn w:val="2"/>
    <w:link w:val="9Char0"/>
    <w:qFormat/>
    <w:rsid w:val="009561FF"/>
    <w:pPr>
      <w:bidi/>
      <w:spacing w:before="120" w:after="120"/>
      <w:ind w:firstLine="720"/>
      <w:contextualSpacing w:val="0"/>
      <w:jc w:val="both"/>
    </w:pPr>
    <w:rPr>
      <w:rFonts w:cs="Traditional Arabic"/>
      <w:i w:val="0"/>
      <w:iCs w:val="0"/>
      <w:noProof w:val="0"/>
      <w:color w:val="auto"/>
      <w:szCs w:val="36"/>
      <w:lang w:eastAsia="en-US"/>
    </w:rPr>
  </w:style>
  <w:style w:type="character" w:customStyle="1" w:styleId="9Char0">
    <w:name w:val="9 Char"/>
    <w:link w:val="91"/>
    <w:rsid w:val="009561FF"/>
    <w:rPr>
      <w:rFonts w:ascii="Arial" w:eastAsia="Calibri" w:hAnsi="Arial" w:cs="Traditional Arabic"/>
      <w:b/>
      <w:bCs/>
      <w:sz w:val="28"/>
      <w:szCs w:val="36"/>
    </w:rPr>
  </w:style>
  <w:style w:type="character" w:styleId="Hyperlink">
    <w:name w:val="Hyperlink"/>
    <w:uiPriority w:val="99"/>
    <w:unhideWhenUsed/>
    <w:rsid w:val="009561FF"/>
    <w:rPr>
      <w:color w:val="0000FF"/>
      <w:u w:val="single"/>
    </w:rPr>
  </w:style>
  <w:style w:type="paragraph" w:styleId="Index2">
    <w:name w:val="index 2"/>
    <w:basedOn w:val="a0"/>
    <w:next w:val="a0"/>
    <w:autoRedefine/>
    <w:rsid w:val="009561FF"/>
    <w:pPr>
      <w:widowControl w:val="0"/>
      <w:tabs>
        <w:tab w:val="right" w:leader="dot" w:pos="8965"/>
      </w:tabs>
      <w:spacing w:after="0" w:line="240" w:lineRule="auto"/>
      <w:ind w:left="720" w:hanging="360"/>
      <w:jc w:val="both"/>
    </w:pPr>
    <w:rPr>
      <w:rFonts w:ascii="Times New Roman" w:eastAsia="Times New Roman" w:hAnsi="Times New Roman" w:cs="Traditional Arabic"/>
      <w:color w:val="000000"/>
      <w:sz w:val="36"/>
      <w:szCs w:val="36"/>
      <w:lang w:eastAsia="ar-SA"/>
    </w:rPr>
  </w:style>
  <w:style w:type="paragraph" w:styleId="Index3">
    <w:name w:val="index 3"/>
    <w:basedOn w:val="a0"/>
    <w:next w:val="a0"/>
    <w:autoRedefine/>
    <w:rsid w:val="009561FF"/>
    <w:pPr>
      <w:widowControl w:val="0"/>
      <w:spacing w:after="0" w:line="240" w:lineRule="auto"/>
      <w:ind w:left="1080" w:hanging="360"/>
      <w:jc w:val="both"/>
    </w:pPr>
    <w:rPr>
      <w:rFonts w:ascii="Times New Roman" w:eastAsia="Times New Roman" w:hAnsi="Times New Roman" w:cs="Traditional Arabic"/>
      <w:color w:val="000000"/>
      <w:sz w:val="36"/>
      <w:szCs w:val="36"/>
      <w:lang w:eastAsia="ar-SA"/>
    </w:rPr>
  </w:style>
  <w:style w:type="paragraph" w:styleId="Index4">
    <w:name w:val="index 4"/>
    <w:basedOn w:val="a0"/>
    <w:next w:val="a0"/>
    <w:autoRedefine/>
    <w:rsid w:val="009561FF"/>
    <w:pPr>
      <w:widowControl w:val="0"/>
      <w:spacing w:after="0" w:line="240" w:lineRule="auto"/>
      <w:ind w:left="1440" w:hanging="360"/>
      <w:jc w:val="both"/>
    </w:pPr>
    <w:rPr>
      <w:rFonts w:ascii="Times New Roman" w:eastAsia="Times New Roman" w:hAnsi="Times New Roman" w:cs="Traditional Arabic"/>
      <w:color w:val="000000"/>
      <w:sz w:val="36"/>
      <w:szCs w:val="36"/>
      <w:lang w:eastAsia="ar-SA"/>
    </w:rPr>
  </w:style>
  <w:style w:type="paragraph" w:styleId="Index5">
    <w:name w:val="index 5"/>
    <w:basedOn w:val="a0"/>
    <w:next w:val="a0"/>
    <w:autoRedefine/>
    <w:rsid w:val="009561FF"/>
    <w:pPr>
      <w:widowControl w:val="0"/>
      <w:spacing w:after="0" w:line="240" w:lineRule="auto"/>
      <w:ind w:left="1800" w:hanging="360"/>
      <w:jc w:val="both"/>
    </w:pPr>
    <w:rPr>
      <w:rFonts w:ascii="Times New Roman" w:eastAsia="Times New Roman" w:hAnsi="Times New Roman" w:cs="Traditional Arabic"/>
      <w:color w:val="000000"/>
      <w:sz w:val="36"/>
      <w:szCs w:val="36"/>
      <w:lang w:eastAsia="ar-SA"/>
    </w:rPr>
  </w:style>
  <w:style w:type="paragraph" w:styleId="Index6">
    <w:name w:val="index 6"/>
    <w:basedOn w:val="a0"/>
    <w:next w:val="a0"/>
    <w:autoRedefine/>
    <w:rsid w:val="009561FF"/>
    <w:pPr>
      <w:widowControl w:val="0"/>
      <w:spacing w:after="0" w:line="240" w:lineRule="auto"/>
      <w:ind w:left="2160" w:hanging="360"/>
      <w:jc w:val="both"/>
    </w:pPr>
    <w:rPr>
      <w:rFonts w:ascii="Times New Roman" w:eastAsia="Times New Roman" w:hAnsi="Times New Roman" w:cs="Traditional Arabic"/>
      <w:color w:val="000000"/>
      <w:sz w:val="36"/>
      <w:szCs w:val="36"/>
      <w:lang w:eastAsia="ar-SA"/>
    </w:rPr>
  </w:style>
  <w:style w:type="paragraph" w:styleId="Index7">
    <w:name w:val="index 7"/>
    <w:basedOn w:val="a0"/>
    <w:next w:val="a0"/>
    <w:autoRedefine/>
    <w:rsid w:val="009561FF"/>
    <w:pPr>
      <w:widowControl w:val="0"/>
      <w:spacing w:after="0" w:line="240" w:lineRule="auto"/>
      <w:ind w:left="2520" w:hanging="360"/>
      <w:jc w:val="both"/>
    </w:pPr>
    <w:rPr>
      <w:rFonts w:ascii="Times New Roman" w:eastAsia="Times New Roman" w:hAnsi="Times New Roman" w:cs="Traditional Arabic"/>
      <w:color w:val="000000"/>
      <w:sz w:val="36"/>
      <w:szCs w:val="36"/>
      <w:lang w:eastAsia="ar-SA"/>
    </w:rPr>
  </w:style>
  <w:style w:type="paragraph" w:styleId="Index8">
    <w:name w:val="index 8"/>
    <w:basedOn w:val="a0"/>
    <w:next w:val="a0"/>
    <w:autoRedefine/>
    <w:rsid w:val="009561FF"/>
    <w:pPr>
      <w:widowControl w:val="0"/>
      <w:spacing w:after="0" w:line="240" w:lineRule="auto"/>
      <w:ind w:left="2880" w:hanging="360"/>
      <w:jc w:val="both"/>
    </w:pPr>
    <w:rPr>
      <w:rFonts w:ascii="Times New Roman" w:eastAsia="Times New Roman" w:hAnsi="Times New Roman" w:cs="Traditional Arabic"/>
      <w:color w:val="000000"/>
      <w:sz w:val="36"/>
      <w:szCs w:val="36"/>
      <w:lang w:eastAsia="ar-SA"/>
    </w:rPr>
  </w:style>
  <w:style w:type="paragraph" w:styleId="Index9">
    <w:name w:val="index 9"/>
    <w:basedOn w:val="a0"/>
    <w:next w:val="a0"/>
    <w:autoRedefine/>
    <w:rsid w:val="009561FF"/>
    <w:pPr>
      <w:widowControl w:val="0"/>
      <w:spacing w:after="0" w:line="240" w:lineRule="auto"/>
      <w:ind w:left="3240" w:hanging="360"/>
      <w:jc w:val="both"/>
    </w:pPr>
    <w:rPr>
      <w:rFonts w:ascii="Times New Roman" w:eastAsia="Times New Roman" w:hAnsi="Times New Roman" w:cs="Traditional Arabic"/>
      <w:color w:val="000000"/>
      <w:sz w:val="36"/>
      <w:szCs w:val="36"/>
      <w:lang w:eastAsia="ar-SA"/>
    </w:rPr>
  </w:style>
  <w:style w:type="character" w:styleId="aff">
    <w:name w:val="FollowedHyperlink"/>
    <w:uiPriority w:val="99"/>
    <w:rsid w:val="009561FF"/>
    <w:rPr>
      <w:color w:val="800080"/>
      <w:u w:val="none"/>
    </w:rPr>
  </w:style>
  <w:style w:type="character" w:customStyle="1" w:styleId="Charb">
    <w:name w:val="تذييل الصفحة Char"/>
    <w:aliases w:val="تذييل صفحة Char1"/>
    <w:uiPriority w:val="99"/>
    <w:rsid w:val="009561FF"/>
    <w:rPr>
      <w:rFonts w:ascii="Times New Roman" w:eastAsia="Times New Roman" w:hAnsi="Times New Roman" w:cs="Traditional Arabic"/>
      <w:color w:val="000000"/>
      <w:sz w:val="20"/>
      <w:szCs w:val="20"/>
      <w:lang w:eastAsia="ar-SA"/>
    </w:rPr>
  </w:style>
  <w:style w:type="paragraph" w:styleId="aff0">
    <w:name w:val="footer"/>
    <w:aliases w:val="تذييل صفحة"/>
    <w:basedOn w:val="a0"/>
    <w:link w:val="Char11"/>
    <w:uiPriority w:val="99"/>
    <w:unhideWhenUsed/>
    <w:rsid w:val="009561FF"/>
    <w:pPr>
      <w:tabs>
        <w:tab w:val="center" w:pos="4153"/>
        <w:tab w:val="right" w:pos="8306"/>
      </w:tabs>
    </w:pPr>
  </w:style>
  <w:style w:type="character" w:customStyle="1" w:styleId="Char11">
    <w:name w:val="تذييل الصفحة Char1"/>
    <w:aliases w:val="تذييل صفحة Char"/>
    <w:basedOn w:val="a1"/>
    <w:link w:val="aff0"/>
    <w:rsid w:val="009561FF"/>
    <w:rPr>
      <w:rFonts w:ascii="Calibri" w:eastAsia="Calibri" w:hAnsi="Calibri" w:cs="Arial"/>
    </w:rPr>
  </w:style>
  <w:style w:type="numbering" w:customStyle="1" w:styleId="aff1">
    <w:name w:val="ترقيم بثلاثة مستويات"/>
    <w:rsid w:val="009561FF"/>
  </w:style>
  <w:style w:type="numbering" w:customStyle="1" w:styleId="aff2">
    <w:name w:val="ترقيم بحروف بمستويين"/>
    <w:rsid w:val="009561FF"/>
  </w:style>
  <w:style w:type="numbering" w:customStyle="1" w:styleId="aff3">
    <w:name w:val="ترقيم جدول"/>
    <w:basedOn w:val="a3"/>
    <w:rsid w:val="009561FF"/>
  </w:style>
  <w:style w:type="numbering" w:customStyle="1" w:styleId="aff4">
    <w:name w:val="ترقيم نقطي"/>
    <w:rsid w:val="009561FF"/>
  </w:style>
  <w:style w:type="paragraph" w:customStyle="1" w:styleId="aff5">
    <w:name w:val="حاشية"/>
    <w:basedOn w:val="a0"/>
    <w:link w:val="Charc"/>
    <w:qFormat/>
    <w:rsid w:val="009561FF"/>
    <w:pPr>
      <w:spacing w:after="0" w:line="260" w:lineRule="exact"/>
      <w:ind w:firstLine="227"/>
      <w:jc w:val="lowKashida"/>
    </w:pPr>
    <w:rPr>
      <w:rFonts w:ascii="Times New Roman" w:eastAsia="MS Mincho" w:hAnsi="Times New Roman" w:cs="Traditional Arabic"/>
      <w:sz w:val="24"/>
      <w:szCs w:val="24"/>
      <w:lang w:eastAsia="ar-SA"/>
    </w:rPr>
  </w:style>
  <w:style w:type="character" w:customStyle="1" w:styleId="Charc">
    <w:name w:val="حاشية Char"/>
    <w:link w:val="aff5"/>
    <w:rsid w:val="009561FF"/>
    <w:rPr>
      <w:rFonts w:ascii="Times New Roman" w:eastAsia="MS Mincho" w:hAnsi="Times New Roman" w:cs="Traditional Arabic"/>
      <w:sz w:val="24"/>
      <w:szCs w:val="24"/>
      <w:lang w:eastAsia="ar-SA"/>
    </w:rPr>
  </w:style>
  <w:style w:type="paragraph" w:customStyle="1" w:styleId="ParaChar">
    <w:name w:val="خط الفقرة الافتراضي Para Char"/>
    <w:basedOn w:val="a0"/>
    <w:rsid w:val="009561FF"/>
    <w:pPr>
      <w:spacing w:after="0" w:line="240" w:lineRule="auto"/>
    </w:pPr>
    <w:rPr>
      <w:rFonts w:ascii="Times New Roman" w:eastAsia="Times New Roman" w:hAnsi="Times New Roman" w:cs="Times New Roman"/>
      <w:sz w:val="24"/>
      <w:szCs w:val="24"/>
    </w:rPr>
  </w:style>
  <w:style w:type="character" w:customStyle="1" w:styleId="Char10">
    <w:name w:val="رأس الصفحة Char1"/>
    <w:aliases w:val="رأس صفحة Char"/>
    <w:link w:val="aa"/>
    <w:rsid w:val="009561FF"/>
    <w:rPr>
      <w:rFonts w:ascii="Calibri" w:eastAsia="Calibri" w:hAnsi="Calibri" w:cs="Arial"/>
    </w:rPr>
  </w:style>
  <w:style w:type="table" w:styleId="aff6">
    <w:name w:val="Table Grid"/>
    <w:basedOn w:val="a2"/>
    <w:uiPriority w:val="59"/>
    <w:rsid w:val="009561FF"/>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7">
    <w:name w:val="كتابة عادية"/>
    <w:basedOn w:val="a0"/>
    <w:link w:val="Car"/>
    <w:autoRedefine/>
    <w:rsid w:val="009561FF"/>
    <w:pPr>
      <w:tabs>
        <w:tab w:val="left" w:pos="1096"/>
      </w:tabs>
      <w:adjustRightInd w:val="0"/>
      <w:spacing w:after="120" w:line="360" w:lineRule="atLeast"/>
      <w:ind w:firstLine="851"/>
      <w:jc w:val="lowKashida"/>
      <w:textAlignment w:val="baseline"/>
    </w:pPr>
    <w:rPr>
      <w:rFonts w:ascii="Times New Roman" w:eastAsia="Times New Roman" w:hAnsi="Times New Roman" w:cs="Traditional Arabic"/>
      <w:sz w:val="28"/>
      <w:szCs w:val="36"/>
      <w:lang w:val="fr-FR" w:eastAsia="fr-FR" w:bidi="ar-DZ"/>
    </w:rPr>
  </w:style>
  <w:style w:type="character" w:customStyle="1" w:styleId="Car">
    <w:name w:val="كتابة عادية Car"/>
    <w:link w:val="aff7"/>
    <w:rsid w:val="009561FF"/>
    <w:rPr>
      <w:rFonts w:ascii="Times New Roman" w:eastAsia="Times New Roman" w:hAnsi="Times New Roman" w:cs="Traditional Arabic"/>
      <w:sz w:val="28"/>
      <w:szCs w:val="36"/>
      <w:lang w:val="fr-FR" w:eastAsia="fr-FR" w:bidi="ar-DZ"/>
    </w:rPr>
  </w:style>
  <w:style w:type="character" w:customStyle="1" w:styleId="Char0">
    <w:name w:val="خريطة المستند Char"/>
    <w:aliases w:val="خريطة مستند Char,خريطة مستند1 Char,خريطة مستند2 Char,خريطة مستند3 Char,خريطة مستند4 Char,خريطة مستند5 Char,خريطة مستند6 Char,خريطة مستند7 Char,خريطة مستند8 Char,خريطة مستند9 Char,خريطة مستند10 Char,خريطة مستند11 Char"/>
    <w:link w:val="a9"/>
    <w:uiPriority w:val="99"/>
    <w:rsid w:val="009561FF"/>
    <w:rPr>
      <w:rFonts w:ascii="Tahoma" w:eastAsia="Calibri" w:hAnsi="Tahoma" w:cs="Tahoma"/>
      <w:sz w:val="16"/>
      <w:szCs w:val="16"/>
    </w:rPr>
  </w:style>
  <w:style w:type="paragraph" w:customStyle="1" w:styleId="aff8">
    <w:name w:val="هامش"/>
    <w:link w:val="Chard"/>
    <w:rsid w:val="009561FF"/>
    <w:pPr>
      <w:spacing w:after="0" w:line="260" w:lineRule="exact"/>
      <w:ind w:firstLine="227"/>
      <w:jc w:val="both"/>
    </w:pPr>
    <w:rPr>
      <w:rFonts w:ascii="Times New Roman" w:eastAsia="Calibri" w:hAnsi="Times New Roman" w:cs="Traditional Arabic"/>
      <w:sz w:val="20"/>
      <w:szCs w:val="24"/>
      <w:lang w:eastAsia="ar-SA"/>
    </w:rPr>
  </w:style>
  <w:style w:type="character" w:customStyle="1" w:styleId="Chard">
    <w:name w:val="هامش Char"/>
    <w:link w:val="aff8"/>
    <w:rsid w:val="009561FF"/>
    <w:rPr>
      <w:rFonts w:ascii="Times New Roman" w:eastAsia="Calibri" w:hAnsi="Times New Roman" w:cs="Traditional Arabic"/>
      <w:sz w:val="20"/>
      <w:szCs w:val="24"/>
      <w:lang w:eastAsia="ar-SA"/>
    </w:rPr>
  </w:style>
  <w:style w:type="paragraph" w:customStyle="1" w:styleId="q">
    <w:name w:val="q"/>
    <w:basedOn w:val="a0"/>
    <w:link w:val="qChar"/>
    <w:qFormat/>
    <w:rsid w:val="009561FF"/>
    <w:pPr>
      <w:widowControl w:val="0"/>
      <w:tabs>
        <w:tab w:val="left" w:pos="1096"/>
      </w:tabs>
      <w:adjustRightInd w:val="0"/>
      <w:spacing w:after="0" w:line="360" w:lineRule="atLeast"/>
      <w:ind w:firstLine="851"/>
      <w:jc w:val="lowKashida"/>
      <w:textAlignment w:val="baseline"/>
    </w:pPr>
    <w:rPr>
      <w:rFonts w:ascii="Times New Roman" w:eastAsia="Times New Roman" w:hAnsi="Times New Roman" w:cs="Traditional Arabic"/>
      <w:sz w:val="28"/>
      <w:szCs w:val="36"/>
      <w:lang w:val="fr-FR" w:eastAsia="fr-FR" w:bidi="ar-DZ"/>
    </w:rPr>
  </w:style>
  <w:style w:type="character" w:customStyle="1" w:styleId="qChar">
    <w:name w:val="q Char"/>
    <w:link w:val="q"/>
    <w:rsid w:val="009561FF"/>
    <w:rPr>
      <w:rFonts w:ascii="Times New Roman" w:eastAsia="Times New Roman" w:hAnsi="Times New Roman" w:cs="Traditional Arabic"/>
      <w:sz w:val="28"/>
      <w:szCs w:val="36"/>
      <w:lang w:val="fr-FR" w:eastAsia="fr-FR" w:bidi="ar-DZ"/>
    </w:rPr>
  </w:style>
  <w:style w:type="paragraph" w:customStyle="1" w:styleId="s">
    <w:name w:val="s"/>
    <w:basedOn w:val="q"/>
    <w:link w:val="sChar"/>
    <w:qFormat/>
    <w:rsid w:val="009561FF"/>
    <w:rPr>
      <w:sz w:val="32"/>
      <w:szCs w:val="32"/>
    </w:rPr>
  </w:style>
  <w:style w:type="character" w:customStyle="1" w:styleId="sChar">
    <w:name w:val="s Char"/>
    <w:link w:val="s"/>
    <w:rsid w:val="009561FF"/>
    <w:rPr>
      <w:rFonts w:ascii="Times New Roman" w:eastAsia="Times New Roman" w:hAnsi="Times New Roman" w:cs="Traditional Arabic"/>
      <w:sz w:val="32"/>
      <w:szCs w:val="32"/>
      <w:lang w:val="fr-FR" w:eastAsia="fr-FR" w:bidi="ar-DZ"/>
    </w:rPr>
  </w:style>
  <w:style w:type="character" w:customStyle="1" w:styleId="1Char1">
    <w:name w:val="1 Char1"/>
    <w:rsid w:val="009561FF"/>
    <w:rPr>
      <w:rFonts w:cs="Traditional Arabic"/>
      <w:b/>
      <w:bCs/>
      <w:color w:val="FF0000"/>
      <w:sz w:val="40"/>
      <w:szCs w:val="40"/>
      <w:lang w:val="en-US" w:eastAsia="en-US" w:bidi="ar-SA"/>
    </w:rPr>
  </w:style>
  <w:style w:type="paragraph" w:customStyle="1" w:styleId="140">
    <w:name w:val="14"/>
    <w:basedOn w:val="130"/>
    <w:link w:val="14Char"/>
    <w:qFormat/>
    <w:rsid w:val="009561FF"/>
    <w:pPr>
      <w:outlineLvl w:val="5"/>
    </w:pPr>
    <w:rPr>
      <w:rFonts w:eastAsia="Batang"/>
    </w:rPr>
  </w:style>
  <w:style w:type="character" w:customStyle="1" w:styleId="14Char">
    <w:name w:val="14 Char"/>
    <w:link w:val="140"/>
    <w:rsid w:val="009561FF"/>
    <w:rPr>
      <w:rFonts w:ascii="Arial" w:eastAsia="Batang" w:hAnsi="Arial" w:cs="Traditional Arabic"/>
      <w:bCs/>
      <w:kern w:val="32"/>
      <w:sz w:val="28"/>
      <w:szCs w:val="36"/>
    </w:rPr>
  </w:style>
  <w:style w:type="character" w:customStyle="1" w:styleId="14Char1">
    <w:name w:val="14 Char1"/>
    <w:rsid w:val="009561FF"/>
  </w:style>
  <w:style w:type="paragraph" w:customStyle="1" w:styleId="141">
    <w:name w:val="141"/>
    <w:basedOn w:val="130"/>
    <w:qFormat/>
    <w:rsid w:val="009561FF"/>
    <w:pPr>
      <w:outlineLvl w:val="5"/>
    </w:pPr>
    <w:rPr>
      <w:rFonts w:ascii="Times New Roman" w:hAnsi="Times New Roman" w:cs="Times New Roman"/>
      <w:bCs w:val="0"/>
      <w:kern w:val="0"/>
      <w:sz w:val="20"/>
      <w:szCs w:val="20"/>
    </w:rPr>
  </w:style>
  <w:style w:type="paragraph" w:customStyle="1" w:styleId="710">
    <w:name w:val="7.1"/>
    <w:basedOn w:val="71"/>
    <w:link w:val="71Char"/>
    <w:qFormat/>
    <w:rsid w:val="009561FF"/>
    <w:pPr>
      <w:pageBreakBefore w:val="0"/>
    </w:pPr>
  </w:style>
  <w:style w:type="character" w:customStyle="1" w:styleId="71Char">
    <w:name w:val="7.1 Char"/>
    <w:link w:val="710"/>
    <w:rsid w:val="009561FF"/>
    <w:rPr>
      <w:rFonts w:ascii="Arial" w:eastAsia="Times New Roman" w:hAnsi="Arial" w:cs="Traditional Arabic"/>
      <w:b/>
      <w:bCs/>
      <w:color w:val="000000"/>
      <w:kern w:val="28"/>
      <w:sz w:val="40"/>
      <w:szCs w:val="40"/>
      <w:lang w:val="fr-FR" w:eastAsia="fr-FR" w:bidi="ar-DZ"/>
    </w:rPr>
  </w:style>
  <w:style w:type="character" w:customStyle="1" w:styleId="71Char1">
    <w:name w:val="7.1 Char1"/>
    <w:rsid w:val="009561FF"/>
    <w:rPr>
      <w:rFonts w:ascii="Arial" w:eastAsia="Times New Roman" w:hAnsi="Arial" w:cs="Traditional Arabic"/>
      <w:b/>
      <w:bCs/>
      <w:color w:val="000000"/>
      <w:kern w:val="28"/>
      <w:sz w:val="40"/>
      <w:szCs w:val="40"/>
      <w:lang w:val="fr-FR" w:eastAsia="fr-FR" w:bidi="ar-DZ"/>
    </w:rPr>
  </w:style>
  <w:style w:type="character" w:customStyle="1" w:styleId="71Char10">
    <w:name w:val="7.1 Char10"/>
    <w:rsid w:val="009561FF"/>
    <w:rPr>
      <w:rFonts w:ascii="Arial" w:eastAsia="Times New Roman" w:hAnsi="Arial" w:cs="Traditional Arabic"/>
      <w:b/>
      <w:bCs/>
      <w:color w:val="000000"/>
      <w:kern w:val="28"/>
      <w:sz w:val="40"/>
      <w:szCs w:val="40"/>
      <w:lang w:val="fr-FR" w:eastAsia="fr-FR" w:bidi="ar-DZ"/>
    </w:rPr>
  </w:style>
  <w:style w:type="character" w:customStyle="1" w:styleId="71Char11">
    <w:name w:val="7.1 Char11"/>
    <w:rsid w:val="009561FF"/>
    <w:rPr>
      <w:rFonts w:ascii="Arial" w:eastAsia="Times New Roman" w:hAnsi="Arial" w:cs="Traditional Arabic"/>
      <w:b/>
      <w:bCs/>
      <w:color w:val="000000"/>
      <w:kern w:val="28"/>
      <w:sz w:val="40"/>
      <w:szCs w:val="40"/>
      <w:lang w:val="fr-FR" w:eastAsia="fr-FR" w:bidi="ar-DZ"/>
    </w:rPr>
  </w:style>
  <w:style w:type="character" w:customStyle="1" w:styleId="71Char12">
    <w:name w:val="7.1 Char12"/>
    <w:rsid w:val="009561FF"/>
    <w:rPr>
      <w:rFonts w:ascii="Arial" w:eastAsia="Times New Roman" w:hAnsi="Arial" w:cs="Traditional Arabic"/>
      <w:b/>
      <w:bCs/>
      <w:color w:val="000000"/>
      <w:kern w:val="28"/>
      <w:sz w:val="40"/>
      <w:szCs w:val="40"/>
      <w:lang w:val="fr-FR" w:eastAsia="fr-FR" w:bidi="ar-DZ"/>
    </w:rPr>
  </w:style>
  <w:style w:type="character" w:customStyle="1" w:styleId="71Char13">
    <w:name w:val="7.1 Char13"/>
    <w:rsid w:val="009561FF"/>
    <w:rPr>
      <w:rFonts w:ascii="Arial" w:eastAsia="Times New Roman" w:hAnsi="Arial" w:cs="Traditional Arabic"/>
      <w:b/>
      <w:bCs/>
      <w:color w:val="000000"/>
      <w:kern w:val="28"/>
      <w:sz w:val="40"/>
      <w:szCs w:val="40"/>
      <w:lang w:val="fr-FR" w:eastAsia="fr-FR" w:bidi="ar-DZ"/>
    </w:rPr>
  </w:style>
  <w:style w:type="character" w:customStyle="1" w:styleId="71Char2">
    <w:name w:val="7.1 Char2"/>
    <w:rsid w:val="009561FF"/>
    <w:rPr>
      <w:rFonts w:ascii="Arial" w:eastAsia="Times New Roman" w:hAnsi="Arial" w:cs="Traditional Arabic"/>
      <w:b/>
      <w:bCs/>
      <w:color w:val="000000"/>
      <w:kern w:val="28"/>
      <w:sz w:val="40"/>
      <w:szCs w:val="40"/>
      <w:lang w:val="fr-FR" w:eastAsia="fr-FR" w:bidi="ar-DZ"/>
    </w:rPr>
  </w:style>
  <w:style w:type="character" w:customStyle="1" w:styleId="71Char3">
    <w:name w:val="7.1 Char3"/>
    <w:rsid w:val="009561FF"/>
    <w:rPr>
      <w:rFonts w:ascii="Arial" w:eastAsia="Times New Roman" w:hAnsi="Arial" w:cs="Traditional Arabic"/>
      <w:b/>
      <w:bCs/>
      <w:color w:val="000000"/>
      <w:kern w:val="28"/>
      <w:sz w:val="40"/>
      <w:szCs w:val="40"/>
      <w:lang w:val="fr-FR" w:eastAsia="fr-FR" w:bidi="ar-DZ"/>
    </w:rPr>
  </w:style>
  <w:style w:type="character" w:customStyle="1" w:styleId="71Char4">
    <w:name w:val="7.1 Char4"/>
    <w:rsid w:val="009561FF"/>
    <w:rPr>
      <w:rFonts w:ascii="Arial" w:eastAsia="Times New Roman" w:hAnsi="Arial" w:cs="Traditional Arabic"/>
      <w:b/>
      <w:bCs/>
      <w:color w:val="000000"/>
      <w:kern w:val="28"/>
      <w:sz w:val="40"/>
      <w:szCs w:val="40"/>
      <w:lang w:val="fr-FR" w:eastAsia="fr-FR" w:bidi="ar-DZ"/>
    </w:rPr>
  </w:style>
  <w:style w:type="character" w:customStyle="1" w:styleId="71Char5">
    <w:name w:val="7.1 Char5"/>
    <w:rsid w:val="009561FF"/>
    <w:rPr>
      <w:rFonts w:ascii="Arial" w:eastAsia="Times New Roman" w:hAnsi="Arial" w:cs="Traditional Arabic"/>
      <w:b/>
      <w:bCs/>
      <w:color w:val="000000"/>
      <w:kern w:val="28"/>
      <w:sz w:val="40"/>
      <w:szCs w:val="40"/>
      <w:lang w:val="fr-FR" w:eastAsia="fr-FR" w:bidi="ar-DZ"/>
    </w:rPr>
  </w:style>
  <w:style w:type="character" w:customStyle="1" w:styleId="71Char6">
    <w:name w:val="7.1 Char6"/>
    <w:rsid w:val="009561FF"/>
    <w:rPr>
      <w:rFonts w:ascii="Arial" w:eastAsia="Times New Roman" w:hAnsi="Arial" w:cs="Traditional Arabic"/>
      <w:b/>
      <w:bCs/>
      <w:color w:val="000000"/>
      <w:kern w:val="28"/>
      <w:sz w:val="40"/>
      <w:szCs w:val="40"/>
      <w:lang w:val="fr-FR" w:eastAsia="fr-FR" w:bidi="ar-DZ"/>
    </w:rPr>
  </w:style>
  <w:style w:type="character" w:customStyle="1" w:styleId="71Char7">
    <w:name w:val="7.1 Char7"/>
    <w:rsid w:val="009561FF"/>
    <w:rPr>
      <w:rFonts w:ascii="Arial" w:eastAsia="Times New Roman" w:hAnsi="Arial" w:cs="Traditional Arabic"/>
      <w:b/>
      <w:bCs/>
      <w:color w:val="000000"/>
      <w:kern w:val="28"/>
      <w:sz w:val="40"/>
      <w:szCs w:val="40"/>
      <w:lang w:val="fr-FR" w:eastAsia="fr-FR" w:bidi="ar-DZ"/>
    </w:rPr>
  </w:style>
  <w:style w:type="character" w:customStyle="1" w:styleId="71Char8">
    <w:name w:val="7.1 Char8"/>
    <w:rsid w:val="009561FF"/>
    <w:rPr>
      <w:rFonts w:ascii="Arial" w:eastAsia="Times New Roman" w:hAnsi="Arial" w:cs="Traditional Arabic"/>
      <w:b/>
      <w:bCs/>
      <w:color w:val="000000"/>
      <w:kern w:val="28"/>
      <w:sz w:val="40"/>
      <w:szCs w:val="40"/>
      <w:lang w:val="fr-FR" w:eastAsia="fr-FR" w:bidi="ar-DZ"/>
    </w:rPr>
  </w:style>
  <w:style w:type="character" w:customStyle="1" w:styleId="71Char9">
    <w:name w:val="7.1 Char9"/>
    <w:rsid w:val="009561FF"/>
    <w:rPr>
      <w:rFonts w:ascii="Arial" w:eastAsia="Times New Roman" w:hAnsi="Arial" w:cs="Traditional Arabic"/>
      <w:b/>
      <w:bCs/>
      <w:color w:val="000000"/>
      <w:kern w:val="28"/>
      <w:sz w:val="40"/>
      <w:szCs w:val="40"/>
      <w:lang w:val="fr-FR" w:eastAsia="fr-FR" w:bidi="ar-DZ"/>
    </w:rPr>
  </w:style>
  <w:style w:type="character" w:customStyle="1" w:styleId="Appelnotedebasdep">
    <w:name w:val="Appel note de bas de p."/>
    <w:aliases w:val="normal"/>
    <w:semiHidden/>
    <w:rsid w:val="009561FF"/>
    <w:rPr>
      <w:spacing w:val="0"/>
      <w:vertAlign w:val="superscript"/>
      <w:lang w:bidi="ar-SA"/>
    </w:rPr>
  </w:style>
  <w:style w:type="character" w:customStyle="1" w:styleId="Appelnotedebasdep1">
    <w:name w:val="Appel note de bas de p.1"/>
    <w:aliases w:val="normal1"/>
    <w:semiHidden/>
    <w:rsid w:val="009561FF"/>
    <w:rPr>
      <w:spacing w:val="0"/>
      <w:vertAlign w:val="superscript"/>
      <w:lang w:bidi="ar-SA"/>
    </w:rPr>
  </w:style>
  <w:style w:type="character" w:customStyle="1" w:styleId="Appelnotedebasdep2">
    <w:name w:val="Appel note de bas de p.2"/>
    <w:aliases w:val="normal2"/>
    <w:semiHidden/>
    <w:rsid w:val="009561FF"/>
    <w:rPr>
      <w:spacing w:val="0"/>
      <w:vertAlign w:val="superscript"/>
      <w:lang w:bidi="ar-SA"/>
    </w:rPr>
  </w:style>
  <w:style w:type="paragraph" w:customStyle="1" w:styleId="author">
    <w:name w:val="author"/>
    <w:basedOn w:val="a0"/>
    <w:rsid w:val="009561FF"/>
    <w:pPr>
      <w:bidi w:val="0"/>
      <w:spacing w:after="144" w:line="288" w:lineRule="atLeast"/>
      <w:ind w:left="3600"/>
    </w:pPr>
    <w:rPr>
      <w:rFonts w:ascii="Tahoma" w:eastAsia="Times New Roman" w:hAnsi="Tahoma" w:cs="Tahoma"/>
      <w:sz w:val="24"/>
      <w:szCs w:val="24"/>
    </w:rPr>
  </w:style>
  <w:style w:type="paragraph" w:customStyle="1" w:styleId="author1">
    <w:name w:val="author1"/>
    <w:basedOn w:val="a0"/>
    <w:rsid w:val="009561FF"/>
    <w:pPr>
      <w:bidi w:val="0"/>
      <w:spacing w:after="144" w:line="288" w:lineRule="atLeast"/>
      <w:ind w:left="3600"/>
    </w:pPr>
    <w:rPr>
      <w:rFonts w:ascii="Tahoma" w:eastAsia="Times New Roman" w:hAnsi="Tahoma" w:cs="Tahoma"/>
      <w:sz w:val="24"/>
      <w:szCs w:val="24"/>
    </w:rPr>
  </w:style>
  <w:style w:type="character" w:customStyle="1" w:styleId="copyright1">
    <w:name w:val="copyright1"/>
    <w:rsid w:val="009561FF"/>
    <w:rPr>
      <w:rFonts w:ascii="Times New Roman" w:hAnsi="Times New Roman" w:cs="Times New Roman" w:hint="default"/>
      <w:spacing w:val="-15"/>
      <w:sz w:val="21"/>
      <w:szCs w:val="21"/>
    </w:rPr>
  </w:style>
  <w:style w:type="character" w:customStyle="1" w:styleId="grytxt2">
    <w:name w:val="grytxt2"/>
    <w:rsid w:val="009561FF"/>
    <w:rPr>
      <w:color w:val="C0C0C0"/>
    </w:rPr>
  </w:style>
  <w:style w:type="character" w:customStyle="1" w:styleId="letitre">
    <w:name w:val="letitre"/>
    <w:rsid w:val="009561FF"/>
  </w:style>
  <w:style w:type="character" w:customStyle="1" w:styleId="postbody1">
    <w:name w:val="postbody1"/>
    <w:rsid w:val="009561FF"/>
    <w:rPr>
      <w:sz w:val="27"/>
      <w:szCs w:val="27"/>
    </w:rPr>
  </w:style>
  <w:style w:type="paragraph" w:styleId="aff9">
    <w:name w:val="Subtitle"/>
    <w:basedOn w:val="a0"/>
    <w:next w:val="a0"/>
    <w:link w:val="Chare"/>
    <w:uiPriority w:val="11"/>
    <w:qFormat/>
    <w:rsid w:val="009561FF"/>
    <w:pPr>
      <w:numPr>
        <w:ilvl w:val="1"/>
      </w:numPr>
    </w:pPr>
    <w:rPr>
      <w:rFonts w:asciiTheme="majorHAnsi" w:eastAsiaTheme="majorEastAsia" w:hAnsiTheme="majorHAnsi" w:cstheme="majorBidi"/>
      <w:i/>
      <w:iCs/>
      <w:color w:val="5B9BD5" w:themeColor="accent1"/>
      <w:spacing w:val="15"/>
      <w:sz w:val="24"/>
      <w:szCs w:val="24"/>
      <w:rtl/>
    </w:rPr>
  </w:style>
  <w:style w:type="character" w:customStyle="1" w:styleId="Chare">
    <w:name w:val="عنوان فرعي Char"/>
    <w:basedOn w:val="a1"/>
    <w:link w:val="aff9"/>
    <w:uiPriority w:val="11"/>
    <w:rsid w:val="009561FF"/>
    <w:rPr>
      <w:rFonts w:asciiTheme="majorHAnsi" w:eastAsiaTheme="majorEastAsia" w:hAnsiTheme="majorHAnsi" w:cstheme="majorBidi"/>
      <w:i/>
      <w:iCs/>
      <w:color w:val="5B9BD5" w:themeColor="accent1"/>
      <w:spacing w:val="15"/>
      <w:sz w:val="24"/>
      <w:szCs w:val="24"/>
    </w:rPr>
  </w:style>
  <w:style w:type="paragraph" w:styleId="affa">
    <w:name w:val="No Spacing"/>
    <w:link w:val="Charf"/>
    <w:uiPriority w:val="1"/>
    <w:qFormat/>
    <w:rsid w:val="009561FF"/>
    <w:pPr>
      <w:bidi/>
      <w:spacing w:after="0" w:line="240" w:lineRule="auto"/>
    </w:pPr>
    <w:rPr>
      <w:rFonts w:eastAsiaTheme="minorEastAsia"/>
    </w:rPr>
  </w:style>
  <w:style w:type="character" w:customStyle="1" w:styleId="Charf">
    <w:name w:val="بلا تباعد Char"/>
    <w:basedOn w:val="a1"/>
    <w:link w:val="affa"/>
    <w:uiPriority w:val="1"/>
    <w:rsid w:val="009561FF"/>
    <w:rPr>
      <w:rFonts w:eastAsiaTheme="minorEastAsia"/>
    </w:rPr>
  </w:style>
  <w:style w:type="character" w:styleId="affb">
    <w:name w:val="Strong"/>
    <w:qFormat/>
    <w:rsid w:val="009561FF"/>
    <w:rPr>
      <w:b/>
      <w:bCs/>
    </w:rPr>
  </w:style>
  <w:style w:type="paragraph" w:customStyle="1" w:styleId="right">
    <w:name w:val="right"/>
    <w:basedOn w:val="a0"/>
    <w:rsid w:val="009561FF"/>
    <w:pPr>
      <w:bidi w:val="0"/>
      <w:spacing w:before="75" w:after="75" w:line="312" w:lineRule="atLeast"/>
      <w:ind w:left="75" w:right="75"/>
    </w:pPr>
    <w:rPr>
      <w:rFonts w:ascii="Times New Roman" w:eastAsia="Times New Roman" w:hAnsi="Times New Roman" w:cs="Times New Roman"/>
      <w:sz w:val="24"/>
      <w:szCs w:val="24"/>
    </w:rPr>
  </w:style>
  <w:style w:type="paragraph" w:styleId="affc">
    <w:name w:val="HTML Top of Form"/>
    <w:basedOn w:val="a0"/>
    <w:next w:val="a0"/>
    <w:link w:val="Charf0"/>
    <w:hidden/>
    <w:uiPriority w:val="99"/>
    <w:unhideWhenUsed/>
    <w:rsid w:val="009561FF"/>
    <w:pPr>
      <w:pBdr>
        <w:bottom w:val="single" w:sz="6" w:space="1" w:color="auto"/>
      </w:pBdr>
      <w:bidi w:val="0"/>
      <w:spacing w:after="0" w:line="240" w:lineRule="auto"/>
      <w:jc w:val="center"/>
    </w:pPr>
    <w:rPr>
      <w:rFonts w:ascii="Arial" w:eastAsia="Times New Roman" w:hAnsi="Arial"/>
      <w:vanish/>
      <w:sz w:val="16"/>
      <w:szCs w:val="16"/>
    </w:rPr>
  </w:style>
  <w:style w:type="character" w:customStyle="1" w:styleId="Charf0">
    <w:name w:val="أعلى النموذج Char"/>
    <w:basedOn w:val="a1"/>
    <w:link w:val="affc"/>
    <w:uiPriority w:val="99"/>
    <w:rsid w:val="009561FF"/>
    <w:rPr>
      <w:rFonts w:ascii="Arial" w:eastAsia="Times New Roman" w:hAnsi="Arial" w:cs="Arial"/>
      <w:vanish/>
      <w:sz w:val="16"/>
      <w:szCs w:val="16"/>
    </w:rPr>
  </w:style>
  <w:style w:type="paragraph" w:styleId="affd">
    <w:name w:val="HTML Bottom of Form"/>
    <w:basedOn w:val="a0"/>
    <w:next w:val="a0"/>
    <w:link w:val="Charf1"/>
    <w:hidden/>
    <w:uiPriority w:val="99"/>
    <w:unhideWhenUsed/>
    <w:rsid w:val="009561FF"/>
    <w:pPr>
      <w:pBdr>
        <w:top w:val="single" w:sz="6" w:space="1" w:color="auto"/>
      </w:pBdr>
      <w:bidi w:val="0"/>
      <w:spacing w:after="0" w:line="240" w:lineRule="auto"/>
      <w:jc w:val="center"/>
    </w:pPr>
    <w:rPr>
      <w:rFonts w:ascii="Arial" w:eastAsia="Times New Roman" w:hAnsi="Arial"/>
      <w:vanish/>
      <w:sz w:val="16"/>
      <w:szCs w:val="16"/>
    </w:rPr>
  </w:style>
  <w:style w:type="character" w:customStyle="1" w:styleId="Charf1">
    <w:name w:val="أسفل النموذج Char"/>
    <w:basedOn w:val="a1"/>
    <w:link w:val="affd"/>
    <w:uiPriority w:val="99"/>
    <w:rsid w:val="009561FF"/>
    <w:rPr>
      <w:rFonts w:ascii="Arial" w:eastAsia="Times New Roman" w:hAnsi="Arial" w:cs="Arial"/>
      <w:vanish/>
      <w:sz w:val="16"/>
      <w:szCs w:val="16"/>
    </w:rPr>
  </w:style>
  <w:style w:type="paragraph" w:styleId="24">
    <w:name w:val="Body Text 2"/>
    <w:basedOn w:val="a0"/>
    <w:link w:val="2Char1"/>
    <w:rsid w:val="009561FF"/>
    <w:pPr>
      <w:spacing w:after="0" w:line="240" w:lineRule="auto"/>
      <w:jc w:val="lowKashida"/>
    </w:pPr>
    <w:rPr>
      <w:rFonts w:ascii="Times New Roman" w:eastAsia="Times New Roman" w:hAnsi="Times New Roman" w:cs="Traditional Arabic"/>
      <w:sz w:val="20"/>
      <w:szCs w:val="36"/>
    </w:rPr>
  </w:style>
  <w:style w:type="character" w:customStyle="1" w:styleId="2Char1">
    <w:name w:val="نص أساسي 2 Char"/>
    <w:basedOn w:val="a1"/>
    <w:link w:val="24"/>
    <w:rsid w:val="009561FF"/>
    <w:rPr>
      <w:rFonts w:ascii="Times New Roman" w:eastAsia="Times New Roman" w:hAnsi="Times New Roman" w:cs="Traditional Arabic"/>
      <w:sz w:val="20"/>
      <w:szCs w:val="36"/>
    </w:rPr>
  </w:style>
  <w:style w:type="paragraph" w:styleId="34">
    <w:name w:val="Body Text 3"/>
    <w:basedOn w:val="a0"/>
    <w:link w:val="3Char1"/>
    <w:unhideWhenUsed/>
    <w:rsid w:val="009561FF"/>
    <w:pPr>
      <w:spacing w:after="120"/>
    </w:pPr>
    <w:rPr>
      <w:sz w:val="16"/>
      <w:szCs w:val="16"/>
    </w:rPr>
  </w:style>
  <w:style w:type="character" w:customStyle="1" w:styleId="3Char1">
    <w:name w:val="نص أساسي 3 Char"/>
    <w:basedOn w:val="a1"/>
    <w:link w:val="34"/>
    <w:rsid w:val="009561FF"/>
    <w:rPr>
      <w:rFonts w:ascii="Calibri" w:eastAsia="Calibri" w:hAnsi="Calibri" w:cs="Arial"/>
      <w:sz w:val="16"/>
      <w:szCs w:val="16"/>
    </w:rPr>
  </w:style>
  <w:style w:type="character" w:customStyle="1" w:styleId="HTML1">
    <w:name w:val="آلة كاتبة لـHTML1"/>
    <w:rsid w:val="009561FF"/>
    <w:rPr>
      <w:rFonts w:ascii="Courier New" w:eastAsia="Courier New" w:hAnsi="Courier New" w:cs="Courier New"/>
      <w:sz w:val="20"/>
      <w:szCs w:val="20"/>
    </w:rPr>
  </w:style>
  <w:style w:type="paragraph" w:styleId="affe">
    <w:name w:val="Normal (Web)"/>
    <w:basedOn w:val="a0"/>
    <w:uiPriority w:val="99"/>
    <w:rsid w:val="009561F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
    <w:name w:val="نمط أساسي"/>
    <w:autoRedefine/>
    <w:rsid w:val="009561FF"/>
    <w:pPr>
      <w:bidi/>
      <w:snapToGrid w:val="0"/>
      <w:spacing w:after="0" w:line="240" w:lineRule="auto"/>
      <w:ind w:firstLine="510"/>
      <w:jc w:val="lowKashida"/>
    </w:pPr>
    <w:rPr>
      <w:rFonts w:ascii="Times New Roman" w:eastAsia="Times New Roman" w:hAnsi="Times New Roman" w:cs="Traditional Arabic"/>
      <w:sz w:val="36"/>
      <w:szCs w:val="36"/>
    </w:rPr>
  </w:style>
  <w:style w:type="paragraph" w:customStyle="1" w:styleId="afff0">
    <w:name w:val="نمط الشيخ"/>
    <w:next w:val="afff"/>
    <w:autoRedefine/>
    <w:rsid w:val="009561FF"/>
    <w:pPr>
      <w:tabs>
        <w:tab w:val="left" w:pos="8029"/>
      </w:tabs>
      <w:bidi/>
      <w:spacing w:after="0" w:line="240" w:lineRule="auto"/>
      <w:jc w:val="center"/>
      <w:outlineLvl w:val="4"/>
    </w:pPr>
    <w:rPr>
      <w:rFonts w:ascii="Times New Roman" w:eastAsia="Times New Roman" w:hAnsi="Times New Roman" w:cs="Traditional Arabic"/>
      <w:b/>
      <w:bCs/>
      <w:sz w:val="36"/>
      <w:szCs w:val="36"/>
    </w:rPr>
  </w:style>
  <w:style w:type="paragraph" w:customStyle="1" w:styleId="afff1">
    <w:name w:val="إضافة"/>
    <w:next w:val="a0"/>
    <w:autoRedefine/>
    <w:rsid w:val="009561FF"/>
    <w:pPr>
      <w:tabs>
        <w:tab w:val="left" w:pos="1701"/>
      </w:tabs>
      <w:bidi/>
      <w:spacing w:after="0" w:line="420" w:lineRule="exact"/>
      <w:ind w:firstLine="510"/>
      <w:jc w:val="both"/>
      <w:outlineLvl w:val="4"/>
    </w:pPr>
    <w:rPr>
      <w:rFonts w:ascii="Times New Roman" w:eastAsia="Times New Roman" w:hAnsi="Times New Roman" w:cs="Traditional Arabic"/>
      <w:bCs/>
      <w:spacing w:val="-6"/>
      <w:sz w:val="36"/>
      <w:szCs w:val="36"/>
    </w:rPr>
  </w:style>
  <w:style w:type="paragraph" w:customStyle="1" w:styleId="35">
    <w:name w:val="أساسي 3"/>
    <w:next w:val="a0"/>
    <w:autoRedefine/>
    <w:rsid w:val="009561FF"/>
    <w:pPr>
      <w:bidi/>
      <w:spacing w:after="0" w:line="240" w:lineRule="auto"/>
      <w:ind w:firstLine="510"/>
      <w:jc w:val="lowKashida"/>
      <w:outlineLvl w:val="6"/>
    </w:pPr>
    <w:rPr>
      <w:rFonts w:ascii="Times New Roman" w:eastAsia="Times New Roman" w:hAnsi="Times New Roman" w:cs="Traditional Arabic"/>
      <w:b/>
      <w:bCs/>
      <w:sz w:val="36"/>
      <w:szCs w:val="36"/>
    </w:rPr>
  </w:style>
  <w:style w:type="paragraph" w:customStyle="1" w:styleId="afff2">
    <w:name w:val="نمط مصطلح"/>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afff3">
    <w:name w:val="نمط لغة"/>
    <w:next w:val="afff"/>
    <w:autoRedefine/>
    <w:rsid w:val="009561FF"/>
    <w:pPr>
      <w:bidi/>
      <w:spacing w:after="0" w:line="240" w:lineRule="auto"/>
      <w:ind w:left="510"/>
      <w:jc w:val="highKashida"/>
      <w:outlineLvl w:val="3"/>
    </w:pPr>
    <w:rPr>
      <w:rFonts w:ascii="Times New Roman" w:eastAsia="Times New Roman" w:hAnsi="Times New Roman" w:cs="Traditional Arabic"/>
      <w:bCs/>
      <w:sz w:val="36"/>
      <w:szCs w:val="36"/>
      <w:u w:val="single"/>
    </w:rPr>
  </w:style>
  <w:style w:type="paragraph" w:customStyle="1" w:styleId="CharCharChar">
    <w:name w:val="نمط أساسي نسخ Char Char Char"/>
    <w:link w:val="CharCharCharChar"/>
    <w:autoRedefine/>
    <w:rsid w:val="009561FF"/>
    <w:pPr>
      <w:widowControl w:val="0"/>
      <w:bidi/>
      <w:spacing w:after="0" w:line="240" w:lineRule="auto"/>
      <w:ind w:firstLine="510"/>
      <w:jc w:val="lowKashida"/>
    </w:pPr>
    <w:rPr>
      <w:rFonts w:ascii="DecoType Naskh" w:eastAsia="Times New Roman" w:hAnsi="DecoType Naskh" w:cs="DecoType Naskh"/>
      <w:b/>
      <w:bCs/>
      <w:sz w:val="36"/>
      <w:szCs w:val="36"/>
    </w:rPr>
  </w:style>
  <w:style w:type="character" w:customStyle="1" w:styleId="CharCharCharChar">
    <w:name w:val="نمط أساسي نسخ Char Char Char Char"/>
    <w:link w:val="CharCharChar"/>
    <w:rsid w:val="009561FF"/>
    <w:rPr>
      <w:rFonts w:ascii="DecoType Naskh" w:eastAsia="Times New Roman" w:hAnsi="DecoType Naskh" w:cs="DecoType Naskh"/>
      <w:b/>
      <w:bCs/>
      <w:sz w:val="36"/>
      <w:szCs w:val="36"/>
    </w:rPr>
  </w:style>
  <w:style w:type="paragraph" w:customStyle="1" w:styleId="afff4">
    <w:name w:val="نمط اساسي"/>
    <w:link w:val="Charf2"/>
    <w:autoRedefine/>
    <w:rsid w:val="009561FF"/>
    <w:pPr>
      <w:bidi/>
      <w:spacing w:after="0" w:line="240" w:lineRule="auto"/>
      <w:ind w:firstLine="510"/>
      <w:jc w:val="lowKashida"/>
    </w:pPr>
    <w:rPr>
      <w:rFonts w:ascii="Times New Roman" w:eastAsia="Times New Roman" w:hAnsi="Times New Roman" w:cs="Traditional Arabic"/>
      <w:sz w:val="36"/>
      <w:szCs w:val="36"/>
    </w:rPr>
  </w:style>
  <w:style w:type="paragraph" w:customStyle="1" w:styleId="afff5">
    <w:name w:val="أساسي ضمني"/>
    <w:basedOn w:val="a0"/>
    <w:autoRedefine/>
    <w:rsid w:val="009561FF"/>
    <w:pPr>
      <w:widowControl w:val="0"/>
      <w:spacing w:after="0" w:line="240" w:lineRule="auto"/>
      <w:ind w:left="850" w:hanging="340"/>
      <w:jc w:val="lowKashida"/>
    </w:pPr>
    <w:rPr>
      <w:rFonts w:ascii="Times New Roman" w:eastAsia="Times New Roman" w:hAnsi="Times New Roman" w:cs="Traditional Arabic"/>
      <w:sz w:val="36"/>
      <w:szCs w:val="36"/>
    </w:rPr>
  </w:style>
  <w:style w:type="paragraph" w:customStyle="1" w:styleId="25">
    <w:name w:val="إضافة 2"/>
    <w:next w:val="a0"/>
    <w:autoRedefine/>
    <w:rsid w:val="009561FF"/>
    <w:pPr>
      <w:bidi/>
      <w:spacing w:after="0" w:line="240" w:lineRule="auto"/>
      <w:ind w:firstLine="510"/>
    </w:pPr>
    <w:rPr>
      <w:rFonts w:ascii="Times New Roman" w:eastAsia="Times New Roman" w:hAnsi="Times New Roman" w:cs="Traditional Arabic"/>
      <w:bCs/>
      <w:sz w:val="36"/>
      <w:szCs w:val="36"/>
    </w:rPr>
  </w:style>
  <w:style w:type="paragraph" w:customStyle="1" w:styleId="afff6">
    <w:name w:val="ألفاظ"/>
    <w:autoRedefine/>
    <w:rsid w:val="009561FF"/>
    <w:pPr>
      <w:bidi/>
      <w:spacing w:after="0" w:line="240" w:lineRule="auto"/>
      <w:ind w:left="720" w:hanging="720"/>
      <w:jc w:val="lowKashida"/>
    </w:pPr>
    <w:rPr>
      <w:rFonts w:ascii="Times New Roman" w:eastAsia="Times New Roman" w:hAnsi="Times New Roman" w:cs="Traditional Arabic"/>
      <w:sz w:val="24"/>
      <w:szCs w:val="36"/>
    </w:rPr>
  </w:style>
  <w:style w:type="paragraph" w:customStyle="1" w:styleId="36">
    <w:name w:val="اساسي 3"/>
    <w:next w:val="a0"/>
    <w:autoRedefine/>
    <w:rsid w:val="009561FF"/>
    <w:pPr>
      <w:bidi/>
      <w:spacing w:after="0" w:line="240" w:lineRule="auto"/>
      <w:ind w:firstLine="510"/>
    </w:pPr>
    <w:rPr>
      <w:rFonts w:ascii="Times New Roman" w:eastAsia="Times New Roman" w:hAnsi="Times New Roman" w:cs="Traditional Arabic"/>
      <w:bCs/>
      <w:sz w:val="36"/>
      <w:szCs w:val="36"/>
    </w:rPr>
  </w:style>
  <w:style w:type="character" w:customStyle="1" w:styleId="afff7">
    <w:name w:val="بولد وخط"/>
    <w:rsid w:val="009561FF"/>
    <w:rPr>
      <w:rFonts w:cs="Traditional Arabic"/>
      <w:b/>
      <w:bCs/>
      <w:sz w:val="36"/>
      <w:szCs w:val="36"/>
      <w:u w:val="single"/>
    </w:rPr>
  </w:style>
  <w:style w:type="paragraph" w:customStyle="1" w:styleId="afff8">
    <w:name w:val="تنقيط"/>
    <w:autoRedefine/>
    <w:rsid w:val="009561FF"/>
    <w:pPr>
      <w:bidi/>
      <w:spacing w:after="0" w:line="240" w:lineRule="auto"/>
      <w:ind w:left="850" w:hanging="340"/>
    </w:pPr>
    <w:rPr>
      <w:rFonts w:ascii="Times New Roman" w:eastAsia="Times New Roman" w:hAnsi="Times New Roman" w:cs="Traditional Arabic"/>
      <w:sz w:val="36"/>
      <w:szCs w:val="36"/>
    </w:rPr>
  </w:style>
  <w:style w:type="paragraph" w:customStyle="1" w:styleId="afff9">
    <w:name w:val="شعر إطار"/>
    <w:autoRedefine/>
    <w:rsid w:val="009561FF"/>
    <w:pPr>
      <w:bidi/>
      <w:spacing w:after="0" w:line="240" w:lineRule="auto"/>
      <w:jc w:val="lowKashida"/>
    </w:pPr>
    <w:rPr>
      <w:rFonts w:ascii="Times New Roman" w:eastAsia="Times New Roman" w:hAnsi="Times New Roman" w:cs="Traditional Arabic"/>
      <w:sz w:val="36"/>
      <w:szCs w:val="36"/>
    </w:rPr>
  </w:style>
  <w:style w:type="paragraph" w:customStyle="1" w:styleId="afffa">
    <w:name w:val="صلوات"/>
    <w:autoRedefine/>
    <w:rsid w:val="009561FF"/>
    <w:pPr>
      <w:bidi/>
      <w:spacing w:after="0" w:line="240" w:lineRule="auto"/>
      <w:ind w:left="720" w:hanging="720"/>
      <w:jc w:val="lowKashida"/>
    </w:pPr>
    <w:rPr>
      <w:rFonts w:ascii="Times New Roman" w:eastAsia="Times New Roman" w:hAnsi="Times New Roman" w:cs="Traditional Arabic"/>
      <w:b/>
      <w:bCs/>
      <w:sz w:val="24"/>
      <w:szCs w:val="36"/>
    </w:rPr>
  </w:style>
  <w:style w:type="paragraph" w:customStyle="1" w:styleId="afffb">
    <w:name w:val="ضمني ومرادف"/>
    <w:basedOn w:val="afff1"/>
    <w:autoRedefine/>
    <w:rsid w:val="009561FF"/>
    <w:pPr>
      <w:tabs>
        <w:tab w:val="clear" w:pos="1701"/>
      </w:tabs>
      <w:spacing w:line="240" w:lineRule="auto"/>
      <w:jc w:val="lowKashida"/>
    </w:pPr>
    <w:rPr>
      <w:spacing w:val="0"/>
    </w:rPr>
  </w:style>
  <w:style w:type="paragraph" w:customStyle="1" w:styleId="afffc">
    <w:name w:val="فاصل"/>
    <w:autoRedefine/>
    <w:rsid w:val="009561FF"/>
    <w:pPr>
      <w:bidi/>
      <w:spacing w:after="0" w:line="240" w:lineRule="auto"/>
    </w:pPr>
    <w:rPr>
      <w:rFonts w:ascii="Times New Roman" w:eastAsia="Times New Roman" w:hAnsi="Times New Roman" w:cs="Traditional Arabic"/>
      <w:sz w:val="10"/>
      <w:szCs w:val="10"/>
    </w:rPr>
  </w:style>
  <w:style w:type="paragraph" w:customStyle="1" w:styleId="112">
    <w:name w:val="نمط أساسي11"/>
    <w:autoRedefine/>
    <w:rsid w:val="009561FF"/>
    <w:pPr>
      <w:widowControl w:val="0"/>
      <w:bidi/>
      <w:spacing w:after="0" w:line="240" w:lineRule="auto"/>
      <w:ind w:firstLine="510"/>
      <w:jc w:val="lowKashida"/>
    </w:pPr>
    <w:rPr>
      <w:rFonts w:ascii="Times New Roman" w:eastAsia="Times New Roman" w:hAnsi="Times New Roman" w:cs="Traditional Arabic"/>
      <w:b/>
      <w:sz w:val="36"/>
      <w:szCs w:val="36"/>
    </w:rPr>
  </w:style>
  <w:style w:type="paragraph" w:customStyle="1" w:styleId="121">
    <w:name w:val="نمط أساسي12"/>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150">
    <w:name w:val="نمط أساسي15"/>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19">
    <w:name w:val="نمط أساسي19"/>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6">
    <w:name w:val="نمط أساسي2"/>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21">
    <w:name w:val="نمط أساسي22"/>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60">
    <w:name w:val="نمط أساسي26"/>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7">
    <w:name w:val="نمط أساسي27"/>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9">
    <w:name w:val="نمط أساسي29"/>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37">
    <w:name w:val="نمط أساسي3"/>
    <w:autoRedefine/>
    <w:rsid w:val="009561FF"/>
    <w:pPr>
      <w:widowControl w:val="0"/>
      <w:bidi/>
      <w:spacing w:after="0" w:line="240" w:lineRule="auto"/>
      <w:ind w:firstLine="510"/>
      <w:jc w:val="lowKashida"/>
    </w:pPr>
    <w:rPr>
      <w:rFonts w:ascii="Times New Roman" w:eastAsia="Times New Roman" w:hAnsi="Times New Roman" w:cs="Traditional Arabic"/>
      <w:b/>
      <w:bCs/>
      <w:sz w:val="36"/>
      <w:szCs w:val="36"/>
    </w:rPr>
  </w:style>
  <w:style w:type="paragraph" w:customStyle="1" w:styleId="300">
    <w:name w:val="نمط أساسي30"/>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45">
    <w:name w:val="نمط أساسي4"/>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46">
    <w:name w:val="نمط أساسي46"/>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55">
    <w:name w:val="نمط أساسي5"/>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64">
    <w:name w:val="نمط أساسي6"/>
    <w:autoRedefine/>
    <w:rsid w:val="009561FF"/>
    <w:pPr>
      <w:widowControl w:val="0"/>
      <w:bidi/>
      <w:spacing w:after="0" w:line="240" w:lineRule="auto"/>
      <w:ind w:firstLine="510"/>
      <w:jc w:val="lowKashida"/>
    </w:pPr>
    <w:rPr>
      <w:rFonts w:ascii="Times New Roman" w:eastAsia="Times New Roman" w:hAnsi="Times New Roman" w:cs="Traditional Arabic"/>
      <w:b/>
      <w:sz w:val="36"/>
      <w:szCs w:val="36"/>
    </w:rPr>
  </w:style>
  <w:style w:type="paragraph" w:customStyle="1" w:styleId="72">
    <w:name w:val="نمط أساسي7"/>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93">
    <w:name w:val="نمط أساسي9"/>
    <w:autoRedefine/>
    <w:rsid w:val="009561FF"/>
    <w:pPr>
      <w:widowControl w:val="0"/>
      <w:bidi/>
      <w:spacing w:after="0" w:line="240" w:lineRule="auto"/>
      <w:ind w:firstLine="510"/>
      <w:jc w:val="lowKashida"/>
    </w:pPr>
    <w:rPr>
      <w:rFonts w:ascii="Times New Roman" w:eastAsia="Times New Roman" w:hAnsi="Times New Roman" w:cs="Traditional Arabic"/>
      <w:b/>
      <w:sz w:val="36"/>
      <w:szCs w:val="36"/>
    </w:rPr>
  </w:style>
  <w:style w:type="character" w:customStyle="1" w:styleId="Charf2">
    <w:name w:val="نمط اساسي Char"/>
    <w:link w:val="afff4"/>
    <w:rsid w:val="009561FF"/>
    <w:rPr>
      <w:rFonts w:ascii="Times New Roman" w:eastAsia="Times New Roman" w:hAnsi="Times New Roman" w:cs="Traditional Arabic"/>
      <w:sz w:val="36"/>
      <w:szCs w:val="36"/>
    </w:rPr>
  </w:style>
  <w:style w:type="paragraph" w:customStyle="1" w:styleId="113">
    <w:name w:val="نمط الشيخ11"/>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38">
    <w:name w:val="نمط الشيخ3"/>
    <w:next w:val="afff"/>
    <w:autoRedefine/>
    <w:rsid w:val="009561FF"/>
    <w:pPr>
      <w:bidi/>
      <w:spacing w:after="0" w:line="240" w:lineRule="auto"/>
      <w:jc w:val="center"/>
      <w:outlineLvl w:val="4"/>
    </w:pPr>
    <w:rPr>
      <w:rFonts w:ascii="Times New Roman" w:eastAsia="Times New Roman" w:hAnsi="Times New Roman" w:cs="Traditional Arabic"/>
      <w:b/>
      <w:bCs/>
      <w:sz w:val="36"/>
      <w:szCs w:val="36"/>
    </w:rPr>
  </w:style>
  <w:style w:type="paragraph" w:customStyle="1" w:styleId="56">
    <w:name w:val="نمط الشيخ5"/>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94">
    <w:name w:val="نمط الشيخ9"/>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afffd">
    <w:name w:val="نمط بطاقة"/>
    <w:next w:val="a0"/>
    <w:autoRedefine/>
    <w:rsid w:val="009561FF"/>
    <w:pPr>
      <w:bidi/>
      <w:spacing w:after="0" w:line="240" w:lineRule="auto"/>
      <w:ind w:firstLine="510"/>
      <w:jc w:val="highKashida"/>
      <w:outlineLvl w:val="5"/>
    </w:pPr>
    <w:rPr>
      <w:rFonts w:ascii="Times New Roman" w:eastAsia="Times New Roman" w:hAnsi="Times New Roman" w:cs="Traditional Arabic"/>
      <w:b/>
      <w:bCs/>
      <w:sz w:val="36"/>
      <w:szCs w:val="36"/>
      <w:u w:val="single"/>
    </w:rPr>
  </w:style>
  <w:style w:type="paragraph" w:customStyle="1" w:styleId="afffe">
    <w:name w:val="نمط رأي"/>
    <w:next w:val="a0"/>
    <w:autoRedefine/>
    <w:rsid w:val="009561FF"/>
    <w:pPr>
      <w:bidi/>
      <w:spacing w:after="0" w:line="240" w:lineRule="auto"/>
      <w:ind w:firstLine="510"/>
      <w:jc w:val="highKashida"/>
      <w:outlineLvl w:val="3"/>
    </w:pPr>
    <w:rPr>
      <w:rFonts w:ascii="Times New Roman" w:eastAsia="Times New Roman" w:hAnsi="Times New Roman" w:cs="Traditional Arabic"/>
      <w:bCs/>
      <w:sz w:val="36"/>
      <w:szCs w:val="36"/>
    </w:rPr>
  </w:style>
  <w:style w:type="paragraph" w:customStyle="1" w:styleId="affff">
    <w:name w:val="نمط مادة"/>
    <w:next w:val="a0"/>
    <w:autoRedefine/>
    <w:rsid w:val="009561FF"/>
    <w:pPr>
      <w:bidi/>
      <w:spacing w:after="0" w:line="240" w:lineRule="auto"/>
      <w:jc w:val="center"/>
      <w:outlineLvl w:val="1"/>
    </w:pPr>
    <w:rPr>
      <w:rFonts w:ascii="Times New Roman" w:eastAsia="Times New Roman" w:hAnsi="Times New Roman" w:cs="Traditional Arabic"/>
      <w:bCs/>
      <w:sz w:val="72"/>
      <w:szCs w:val="52"/>
    </w:rPr>
  </w:style>
  <w:style w:type="paragraph" w:customStyle="1" w:styleId="122">
    <w:name w:val="نمط مصطلح12"/>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39">
    <w:name w:val="نمط مصطلح3"/>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affff0">
    <w:name w:val="نمط نص رأي"/>
    <w:autoRedefine/>
    <w:rsid w:val="009561FF"/>
    <w:pPr>
      <w:bidi/>
      <w:spacing w:after="0" w:line="240" w:lineRule="auto"/>
      <w:ind w:firstLine="510"/>
      <w:jc w:val="lowKashida"/>
    </w:pPr>
    <w:rPr>
      <w:rFonts w:ascii="Times New Roman" w:eastAsia="Times New Roman" w:hAnsi="Times New Roman" w:cs="Traditional Arabic"/>
      <w:b/>
      <w:sz w:val="36"/>
      <w:szCs w:val="36"/>
    </w:rPr>
  </w:style>
  <w:style w:type="paragraph" w:customStyle="1" w:styleId="affff1">
    <w:name w:val="نمط أساسي نسخ"/>
    <w:link w:val="Charf3"/>
    <w:autoRedefine/>
    <w:rsid w:val="009561FF"/>
    <w:pPr>
      <w:widowControl w:val="0"/>
      <w:bidi/>
      <w:spacing w:after="0" w:line="240" w:lineRule="auto"/>
      <w:ind w:firstLine="510"/>
      <w:jc w:val="lowKashida"/>
    </w:pPr>
    <w:rPr>
      <w:rFonts w:ascii="DecoType Naskh" w:eastAsia="Times New Roman" w:hAnsi="DecoType Naskh" w:cs="DecoType Naskh"/>
      <w:b/>
      <w:bCs/>
      <w:sz w:val="36"/>
      <w:szCs w:val="36"/>
    </w:rPr>
  </w:style>
  <w:style w:type="character" w:customStyle="1" w:styleId="Charf3">
    <w:name w:val="نمط أساسي نسخ Char"/>
    <w:link w:val="affff1"/>
    <w:rsid w:val="009561FF"/>
    <w:rPr>
      <w:rFonts w:ascii="DecoType Naskh" w:eastAsia="Times New Roman" w:hAnsi="DecoType Naskh" w:cs="DecoType Naskh"/>
      <w:b/>
      <w:bCs/>
      <w:sz w:val="36"/>
      <w:szCs w:val="36"/>
    </w:rPr>
  </w:style>
  <w:style w:type="character" w:customStyle="1" w:styleId="CharChar">
    <w:name w:val="نمط اساسي Char Char"/>
    <w:rsid w:val="009561FF"/>
    <w:rPr>
      <w:rFonts w:cs="Traditional Arabic"/>
      <w:sz w:val="36"/>
      <w:szCs w:val="36"/>
      <w:lang w:val="en-US" w:eastAsia="zh-CN" w:bidi="ar-SA"/>
    </w:rPr>
  </w:style>
  <w:style w:type="paragraph" w:customStyle="1" w:styleId="affff2">
    <w:name w:val="متفرقة"/>
    <w:basedOn w:val="afff3"/>
    <w:autoRedefine/>
    <w:rsid w:val="009561FF"/>
  </w:style>
  <w:style w:type="paragraph" w:customStyle="1" w:styleId="Titre1ComplexeSimplifiedArabic">
    <w:name w:val="Titre 1 + (Complexe) Simplified Arabic"/>
    <w:aliases w:val="14 pt,Non Gras,Centré,De droite à ..."/>
    <w:basedOn w:val="1"/>
    <w:rsid w:val="009561FF"/>
    <w:pPr>
      <w:bidi/>
      <w:spacing w:before="240" w:after="60"/>
      <w:jc w:val="center"/>
    </w:pPr>
    <w:rPr>
      <w:rFonts w:ascii="Arial" w:eastAsia="Times New Roman" w:hAnsi="Arial" w:cs="Simplified Arabic"/>
      <w:b w:val="0"/>
      <w:bCs w:val="0"/>
      <w:noProof w:val="0"/>
      <w:color w:val="auto"/>
      <w:sz w:val="28"/>
      <w:szCs w:val="28"/>
      <w:lang w:val="fr-FR" w:eastAsia="fr-FR" w:bidi="ar-DZ"/>
    </w:rPr>
  </w:style>
  <w:style w:type="character" w:styleId="affff3">
    <w:name w:val="Emphasis"/>
    <w:uiPriority w:val="20"/>
    <w:qFormat/>
    <w:rsid w:val="009561FF"/>
    <w:rPr>
      <w:i/>
      <w:iCs/>
    </w:rPr>
  </w:style>
  <w:style w:type="paragraph" w:styleId="affff4">
    <w:name w:val="Body Text Indent"/>
    <w:basedOn w:val="a0"/>
    <w:link w:val="Charf4"/>
    <w:uiPriority w:val="99"/>
    <w:unhideWhenUsed/>
    <w:rsid w:val="009561FF"/>
    <w:pPr>
      <w:spacing w:after="120"/>
      <w:ind w:left="283"/>
    </w:pPr>
  </w:style>
  <w:style w:type="character" w:customStyle="1" w:styleId="Charf4">
    <w:name w:val="نص أساسي بمسافة بادئة Char"/>
    <w:basedOn w:val="a1"/>
    <w:link w:val="affff4"/>
    <w:uiPriority w:val="99"/>
    <w:rsid w:val="009561FF"/>
    <w:rPr>
      <w:rFonts w:ascii="Calibri" w:eastAsia="Calibri" w:hAnsi="Calibri" w:cs="Arial"/>
    </w:rPr>
  </w:style>
  <w:style w:type="paragraph" w:styleId="28">
    <w:name w:val="Body Text Indent 2"/>
    <w:basedOn w:val="a0"/>
    <w:link w:val="2Char2"/>
    <w:uiPriority w:val="99"/>
    <w:unhideWhenUsed/>
    <w:rsid w:val="009561FF"/>
    <w:pPr>
      <w:spacing w:after="120" w:line="480" w:lineRule="auto"/>
      <w:ind w:left="283"/>
    </w:pPr>
  </w:style>
  <w:style w:type="character" w:customStyle="1" w:styleId="2Char2">
    <w:name w:val="نص أساسي بمسافة بادئة 2 Char"/>
    <w:basedOn w:val="a1"/>
    <w:link w:val="28"/>
    <w:uiPriority w:val="99"/>
    <w:rsid w:val="009561FF"/>
    <w:rPr>
      <w:rFonts w:ascii="Calibri" w:eastAsia="Calibri" w:hAnsi="Calibri" w:cs="Arial"/>
    </w:rPr>
  </w:style>
  <w:style w:type="paragraph" w:customStyle="1" w:styleId="affff5">
    <w:name w:val="إبراهيم"/>
    <w:basedOn w:val="a0"/>
    <w:link w:val="Charf5"/>
    <w:qFormat/>
    <w:rsid w:val="009561FF"/>
    <w:pPr>
      <w:spacing w:line="440" w:lineRule="exact"/>
      <w:ind w:firstLine="397"/>
    </w:pPr>
    <w:rPr>
      <w:noProof/>
      <w:snapToGrid w:val="0"/>
      <w:spacing w:val="-6"/>
      <w:sz w:val="28"/>
      <w:szCs w:val="32"/>
    </w:rPr>
  </w:style>
  <w:style w:type="character" w:customStyle="1" w:styleId="Charf5">
    <w:name w:val="إبراهيم Char"/>
    <w:link w:val="affff5"/>
    <w:rsid w:val="009561FF"/>
    <w:rPr>
      <w:rFonts w:ascii="Calibri" w:eastAsia="Calibri" w:hAnsi="Calibri" w:cs="Arial"/>
      <w:noProof/>
      <w:snapToGrid w:val="0"/>
      <w:spacing w:val="-6"/>
      <w:sz w:val="28"/>
      <w:szCs w:val="32"/>
    </w:rPr>
  </w:style>
  <w:style w:type="paragraph" w:customStyle="1" w:styleId="a">
    <w:name w:val="تعداد رقمي"/>
    <w:basedOn w:val="affff5"/>
    <w:rsid w:val="009561FF"/>
    <w:pPr>
      <w:numPr>
        <w:numId w:val="9"/>
      </w:numPr>
      <w:tabs>
        <w:tab w:val="clear" w:pos="567"/>
        <w:tab w:val="num" w:pos="1080"/>
        <w:tab w:val="num" w:pos="1304"/>
      </w:tabs>
      <w:spacing w:line="400" w:lineRule="exact"/>
      <w:ind w:left="1080" w:hanging="720"/>
    </w:pPr>
  </w:style>
  <w:style w:type="paragraph" w:customStyle="1" w:styleId="CharChar0">
    <w:name w:val="حاشية Char Char"/>
    <w:basedOn w:val="a0"/>
    <w:link w:val="CharCharChar0"/>
    <w:rsid w:val="009561FF"/>
    <w:pPr>
      <w:spacing w:line="300" w:lineRule="exact"/>
      <w:ind w:firstLine="227"/>
    </w:pPr>
    <w:rPr>
      <w:rFonts w:eastAsia="MS Mincho"/>
      <w:sz w:val="24"/>
      <w:szCs w:val="28"/>
    </w:rPr>
  </w:style>
  <w:style w:type="character" w:customStyle="1" w:styleId="CharCharChar0">
    <w:name w:val="حاشية Char Char Char"/>
    <w:link w:val="CharChar0"/>
    <w:rsid w:val="009561FF"/>
    <w:rPr>
      <w:rFonts w:ascii="Calibri" w:eastAsia="MS Mincho" w:hAnsi="Calibri" w:cs="Arial"/>
      <w:sz w:val="24"/>
      <w:szCs w:val="28"/>
    </w:rPr>
  </w:style>
  <w:style w:type="paragraph" w:customStyle="1" w:styleId="affff6">
    <w:name w:val="عيسى"/>
    <w:basedOn w:val="affff5"/>
    <w:rsid w:val="009561FF"/>
    <w:pPr>
      <w:tabs>
        <w:tab w:val="num" w:pos="-507"/>
      </w:tabs>
      <w:ind w:left="-507" w:right="-507" w:hanging="360"/>
    </w:pPr>
  </w:style>
  <w:style w:type="paragraph" w:customStyle="1" w:styleId="affff7">
    <w:name w:val="فصل"/>
    <w:basedOn w:val="a0"/>
    <w:rsid w:val="009561FF"/>
    <w:pPr>
      <w:pageBreakBefore/>
      <w:ind w:firstLine="397"/>
      <w:jc w:val="center"/>
      <w:outlineLvl w:val="0"/>
    </w:pPr>
    <w:rPr>
      <w:bCs/>
      <w:noProof/>
      <w:sz w:val="34"/>
    </w:rPr>
  </w:style>
  <w:style w:type="paragraph" w:customStyle="1" w:styleId="310">
    <w:name w:val="نمط نورة + تباعد الأسطر:  تام 31 نقطة"/>
    <w:basedOn w:val="a0"/>
    <w:rsid w:val="009561FF"/>
    <w:pPr>
      <w:snapToGrid w:val="0"/>
      <w:spacing w:line="620" w:lineRule="exact"/>
      <w:ind w:firstLine="397"/>
    </w:pPr>
    <w:rPr>
      <w:sz w:val="32"/>
      <w:szCs w:val="32"/>
    </w:rPr>
  </w:style>
  <w:style w:type="paragraph" w:customStyle="1" w:styleId="1CharCharChar">
    <w:name w:val="نمط1 Char Char Char"/>
    <w:basedOn w:val="a0"/>
    <w:link w:val="1CharCharCharChar"/>
    <w:rsid w:val="009561FF"/>
    <w:pPr>
      <w:spacing w:line="500" w:lineRule="exact"/>
      <w:ind w:firstLine="397"/>
      <w:outlineLvl w:val="3"/>
    </w:pPr>
    <w:rPr>
      <w:b/>
      <w:bCs/>
      <w:noProof/>
      <w:sz w:val="24"/>
      <w:szCs w:val="32"/>
    </w:rPr>
  </w:style>
  <w:style w:type="character" w:customStyle="1" w:styleId="1CharCharCharChar">
    <w:name w:val="نمط1 Char Char Char Char"/>
    <w:link w:val="1CharCharChar"/>
    <w:rsid w:val="009561FF"/>
    <w:rPr>
      <w:rFonts w:ascii="Calibri" w:eastAsia="Calibri" w:hAnsi="Calibri" w:cs="Arial"/>
      <w:b/>
      <w:bCs/>
      <w:noProof/>
      <w:sz w:val="24"/>
      <w:szCs w:val="32"/>
    </w:rPr>
  </w:style>
  <w:style w:type="paragraph" w:customStyle="1" w:styleId="CharCharChar1">
    <w:name w:val="نورة Char Char Char"/>
    <w:basedOn w:val="a0"/>
    <w:link w:val="CharCharCharChar0"/>
    <w:rsid w:val="009561FF"/>
    <w:pPr>
      <w:spacing w:line="400" w:lineRule="exact"/>
      <w:ind w:firstLine="397"/>
    </w:pPr>
    <w:rPr>
      <w:noProof/>
      <w:snapToGrid w:val="0"/>
      <w:spacing w:val="-6"/>
      <w:sz w:val="28"/>
      <w:szCs w:val="32"/>
    </w:rPr>
  </w:style>
  <w:style w:type="character" w:customStyle="1" w:styleId="CharCharCharChar0">
    <w:name w:val="نورة Char Char Char Char"/>
    <w:link w:val="CharCharChar1"/>
    <w:rsid w:val="009561FF"/>
    <w:rPr>
      <w:rFonts w:ascii="Calibri" w:eastAsia="Calibri" w:hAnsi="Calibri" w:cs="Arial"/>
      <w:noProof/>
      <w:snapToGrid w:val="0"/>
      <w:spacing w:val="-6"/>
      <w:sz w:val="28"/>
      <w:szCs w:val="32"/>
    </w:rPr>
  </w:style>
  <w:style w:type="paragraph" w:customStyle="1" w:styleId="CharCharCharCharCharCharCharCharChar">
    <w:name w:val="نورة Char Char Char Char Char Char Char Char Char"/>
    <w:basedOn w:val="a0"/>
    <w:link w:val="CharCharCharCharCharCharCharCharCharChar"/>
    <w:rsid w:val="009561FF"/>
    <w:pPr>
      <w:spacing w:line="440" w:lineRule="exact"/>
      <w:ind w:firstLine="397"/>
    </w:pPr>
    <w:rPr>
      <w:noProof/>
      <w:snapToGrid w:val="0"/>
      <w:spacing w:val="-6"/>
      <w:sz w:val="28"/>
      <w:szCs w:val="32"/>
    </w:rPr>
  </w:style>
  <w:style w:type="character" w:customStyle="1" w:styleId="CharCharCharCharCharCharCharCharCharChar">
    <w:name w:val="نورة Char Char Char Char Char Char Char Char Char Char"/>
    <w:link w:val="CharCharCharCharCharCharCharCharChar"/>
    <w:rsid w:val="009561FF"/>
    <w:rPr>
      <w:rFonts w:ascii="Calibri" w:eastAsia="Calibri" w:hAnsi="Calibri" w:cs="Arial"/>
      <w:noProof/>
      <w:snapToGrid w:val="0"/>
      <w:spacing w:val="-6"/>
      <w:sz w:val="28"/>
      <w:szCs w:val="32"/>
    </w:rPr>
  </w:style>
  <w:style w:type="paragraph" w:customStyle="1" w:styleId="affff8">
    <w:name w:val="يحي"/>
    <w:basedOn w:val="a0"/>
    <w:rsid w:val="009561FF"/>
    <w:pPr>
      <w:ind w:firstLine="397"/>
      <w:jc w:val="center"/>
      <w:outlineLvl w:val="0"/>
    </w:pPr>
    <w:rPr>
      <w:bCs/>
      <w:noProof/>
      <w:sz w:val="34"/>
    </w:rPr>
  </w:style>
  <w:style w:type="character" w:customStyle="1" w:styleId="Char20">
    <w:name w:val="تذييل الصفحة Char2"/>
    <w:rsid w:val="009561FF"/>
    <w:rPr>
      <w:rFonts w:ascii="Times New Roman" w:eastAsia="Times New Roman" w:hAnsi="Times New Roman" w:cs="Traditional Arabic"/>
      <w:color w:val="000000"/>
      <w:sz w:val="20"/>
      <w:szCs w:val="20"/>
      <w:lang w:eastAsia="ar-SA"/>
    </w:rPr>
  </w:style>
  <w:style w:type="character" w:customStyle="1" w:styleId="Char21">
    <w:name w:val="رأس الصفحة Char2"/>
    <w:rsid w:val="009561FF"/>
    <w:rPr>
      <w:rFonts w:ascii="Times New Roman" w:eastAsia="Times New Roman" w:hAnsi="Times New Roman" w:cs="Traditional Arabic"/>
      <w:color w:val="000000"/>
      <w:sz w:val="20"/>
      <w:szCs w:val="20"/>
      <w:lang w:eastAsia="ar-SA"/>
    </w:rPr>
  </w:style>
  <w:style w:type="character" w:customStyle="1" w:styleId="Char12">
    <w:name w:val="عنوان فرعي Char1"/>
    <w:basedOn w:val="a1"/>
    <w:uiPriority w:val="11"/>
    <w:rsid w:val="009561FF"/>
    <w:rPr>
      <w:rFonts w:asciiTheme="majorHAnsi" w:eastAsiaTheme="majorEastAsia" w:hAnsiTheme="majorHAnsi" w:cstheme="majorBidi"/>
      <w:i/>
      <w:iCs/>
      <w:color w:val="5B9BD5" w:themeColor="accent1"/>
      <w:spacing w:val="15"/>
      <w:sz w:val="24"/>
      <w:szCs w:val="24"/>
    </w:rPr>
  </w:style>
  <w:style w:type="paragraph" w:customStyle="1" w:styleId="right1">
    <w:name w:val="right1"/>
    <w:basedOn w:val="a0"/>
    <w:rsid w:val="009561FF"/>
    <w:pPr>
      <w:bidi w:val="0"/>
      <w:spacing w:before="75" w:after="75" w:line="312" w:lineRule="atLeast"/>
      <w:ind w:left="75" w:right="75"/>
    </w:pPr>
    <w:rPr>
      <w:rFonts w:ascii="Times New Roman" w:eastAsia="Times New Roman" w:hAnsi="Times New Roman" w:cs="Times New Roman"/>
      <w:sz w:val="24"/>
      <w:szCs w:val="24"/>
    </w:rPr>
  </w:style>
  <w:style w:type="character" w:customStyle="1" w:styleId="Char13">
    <w:name w:val="أعلى النموذج Char1"/>
    <w:basedOn w:val="a1"/>
    <w:uiPriority w:val="99"/>
    <w:rsid w:val="009561FF"/>
    <w:rPr>
      <w:rFonts w:ascii="Arial" w:eastAsia="Times New Roman" w:hAnsi="Arial" w:cs="Arial"/>
      <w:vanish/>
      <w:sz w:val="16"/>
      <w:szCs w:val="16"/>
    </w:rPr>
  </w:style>
  <w:style w:type="character" w:customStyle="1" w:styleId="Char14">
    <w:name w:val="أسفل النموذج Char1"/>
    <w:basedOn w:val="a1"/>
    <w:uiPriority w:val="99"/>
    <w:rsid w:val="009561FF"/>
    <w:rPr>
      <w:rFonts w:ascii="Arial" w:eastAsia="Times New Roman" w:hAnsi="Arial" w:cs="Arial"/>
      <w:vanish/>
      <w:sz w:val="16"/>
      <w:szCs w:val="16"/>
    </w:rPr>
  </w:style>
  <w:style w:type="character" w:customStyle="1" w:styleId="2Char10">
    <w:name w:val="نص أساسي 2 Char1"/>
    <w:basedOn w:val="a1"/>
    <w:rsid w:val="009561FF"/>
    <w:rPr>
      <w:rFonts w:eastAsia="Times New Roman" w:cs="Traditional Arabic"/>
      <w:szCs w:val="36"/>
    </w:rPr>
  </w:style>
  <w:style w:type="character" w:customStyle="1" w:styleId="3Char10">
    <w:name w:val="نص أساسي 3 Char1"/>
    <w:basedOn w:val="a1"/>
    <w:rsid w:val="009561FF"/>
    <w:rPr>
      <w:rFonts w:ascii="Calibri" w:hAnsi="Calibri" w:cs="Arial"/>
      <w:sz w:val="16"/>
      <w:szCs w:val="16"/>
    </w:rPr>
  </w:style>
  <w:style w:type="paragraph" w:customStyle="1" w:styleId="18">
    <w:name w:val="نمط أساسي1"/>
    <w:autoRedefine/>
    <w:rsid w:val="009561FF"/>
    <w:pPr>
      <w:bidi/>
      <w:snapToGrid w:val="0"/>
      <w:spacing w:after="0" w:line="240" w:lineRule="auto"/>
      <w:ind w:firstLine="510"/>
      <w:jc w:val="lowKashida"/>
    </w:pPr>
    <w:rPr>
      <w:rFonts w:ascii="Times New Roman" w:eastAsia="Times New Roman" w:hAnsi="Times New Roman" w:cs="Traditional Arabic"/>
      <w:sz w:val="36"/>
      <w:szCs w:val="36"/>
    </w:rPr>
  </w:style>
  <w:style w:type="paragraph" w:customStyle="1" w:styleId="1a">
    <w:name w:val="نمط الشيخ1"/>
    <w:next w:val="afff"/>
    <w:autoRedefine/>
    <w:rsid w:val="009561FF"/>
    <w:pPr>
      <w:tabs>
        <w:tab w:val="left" w:pos="8029"/>
      </w:tabs>
      <w:bidi/>
      <w:spacing w:after="0" w:line="240" w:lineRule="auto"/>
      <w:jc w:val="center"/>
      <w:outlineLvl w:val="4"/>
    </w:pPr>
    <w:rPr>
      <w:rFonts w:ascii="Times New Roman" w:eastAsia="Times New Roman" w:hAnsi="Times New Roman" w:cs="Traditional Arabic"/>
      <w:b/>
      <w:bCs/>
      <w:sz w:val="36"/>
      <w:szCs w:val="36"/>
    </w:rPr>
  </w:style>
  <w:style w:type="paragraph" w:customStyle="1" w:styleId="1b">
    <w:name w:val="إضافة1"/>
    <w:next w:val="a0"/>
    <w:autoRedefine/>
    <w:rsid w:val="009561FF"/>
    <w:pPr>
      <w:tabs>
        <w:tab w:val="left" w:pos="1701"/>
      </w:tabs>
      <w:bidi/>
      <w:spacing w:after="0" w:line="420" w:lineRule="exact"/>
      <w:ind w:firstLine="510"/>
      <w:jc w:val="both"/>
      <w:outlineLvl w:val="4"/>
    </w:pPr>
    <w:rPr>
      <w:rFonts w:ascii="Times New Roman" w:eastAsia="Times New Roman" w:hAnsi="Times New Roman" w:cs="Traditional Arabic"/>
      <w:bCs/>
      <w:spacing w:val="-6"/>
      <w:sz w:val="36"/>
      <w:szCs w:val="36"/>
    </w:rPr>
  </w:style>
  <w:style w:type="paragraph" w:customStyle="1" w:styleId="311">
    <w:name w:val="أساسي 31"/>
    <w:next w:val="a0"/>
    <w:autoRedefine/>
    <w:rsid w:val="009561FF"/>
    <w:pPr>
      <w:bidi/>
      <w:spacing w:after="0" w:line="240" w:lineRule="auto"/>
      <w:ind w:firstLine="510"/>
      <w:jc w:val="lowKashida"/>
      <w:outlineLvl w:val="6"/>
    </w:pPr>
    <w:rPr>
      <w:rFonts w:ascii="Times New Roman" w:eastAsia="Times New Roman" w:hAnsi="Times New Roman" w:cs="Traditional Arabic"/>
      <w:b/>
      <w:bCs/>
      <w:sz w:val="36"/>
      <w:szCs w:val="36"/>
    </w:rPr>
  </w:style>
  <w:style w:type="paragraph" w:customStyle="1" w:styleId="1c">
    <w:name w:val="نمط مصطلح1"/>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1d">
    <w:name w:val="نمط لغة1"/>
    <w:next w:val="afff"/>
    <w:autoRedefine/>
    <w:rsid w:val="009561FF"/>
    <w:pPr>
      <w:bidi/>
      <w:spacing w:after="0" w:line="240" w:lineRule="auto"/>
      <w:ind w:left="510"/>
      <w:jc w:val="highKashida"/>
      <w:outlineLvl w:val="3"/>
    </w:pPr>
    <w:rPr>
      <w:rFonts w:ascii="Times New Roman" w:eastAsia="Times New Roman" w:hAnsi="Times New Roman" w:cs="Traditional Arabic"/>
      <w:bCs/>
      <w:sz w:val="36"/>
      <w:szCs w:val="36"/>
      <w:u w:val="single"/>
    </w:rPr>
  </w:style>
  <w:style w:type="paragraph" w:customStyle="1" w:styleId="CharCharChar10">
    <w:name w:val="نمط أساسي نسخ Char Char Char1"/>
    <w:autoRedefine/>
    <w:rsid w:val="009561FF"/>
    <w:pPr>
      <w:widowControl w:val="0"/>
      <w:bidi/>
      <w:spacing w:after="0" w:line="240" w:lineRule="auto"/>
      <w:ind w:firstLine="510"/>
      <w:jc w:val="lowKashida"/>
    </w:pPr>
    <w:rPr>
      <w:rFonts w:ascii="DecoType Naskh" w:eastAsia="Times New Roman" w:hAnsi="DecoType Naskh" w:cs="DecoType Naskh"/>
      <w:b/>
      <w:bCs/>
      <w:sz w:val="36"/>
      <w:szCs w:val="36"/>
    </w:rPr>
  </w:style>
  <w:style w:type="character" w:customStyle="1" w:styleId="CharCharCharChar1">
    <w:name w:val="نمط أساسي نسخ Char Char Char Char1"/>
    <w:rsid w:val="009561FF"/>
    <w:rPr>
      <w:rFonts w:ascii="DecoType Naskh" w:eastAsia="Times New Roman" w:hAnsi="DecoType Naskh" w:cs="DecoType Naskh"/>
      <w:b/>
      <w:bCs/>
      <w:sz w:val="36"/>
      <w:szCs w:val="36"/>
    </w:rPr>
  </w:style>
  <w:style w:type="paragraph" w:customStyle="1" w:styleId="1e">
    <w:name w:val="نمط اساسي1"/>
    <w:autoRedefine/>
    <w:rsid w:val="009561FF"/>
    <w:pPr>
      <w:bidi/>
      <w:spacing w:after="0" w:line="240" w:lineRule="auto"/>
      <w:ind w:firstLine="510"/>
      <w:jc w:val="lowKashida"/>
    </w:pPr>
    <w:rPr>
      <w:rFonts w:ascii="Times New Roman" w:eastAsia="Times New Roman" w:hAnsi="Times New Roman" w:cs="Traditional Arabic"/>
      <w:sz w:val="36"/>
      <w:szCs w:val="36"/>
    </w:rPr>
  </w:style>
  <w:style w:type="paragraph" w:customStyle="1" w:styleId="1f">
    <w:name w:val="أساسي ضمني1"/>
    <w:basedOn w:val="a0"/>
    <w:autoRedefine/>
    <w:rsid w:val="009561FF"/>
    <w:pPr>
      <w:widowControl w:val="0"/>
      <w:spacing w:after="0" w:line="240" w:lineRule="auto"/>
      <w:ind w:left="850" w:hanging="340"/>
      <w:jc w:val="lowKashida"/>
    </w:pPr>
    <w:rPr>
      <w:rFonts w:ascii="Times New Roman" w:eastAsia="Times New Roman" w:hAnsi="Times New Roman" w:cs="Traditional Arabic"/>
      <w:sz w:val="36"/>
      <w:szCs w:val="36"/>
    </w:rPr>
  </w:style>
  <w:style w:type="paragraph" w:customStyle="1" w:styleId="210">
    <w:name w:val="إضافة 21"/>
    <w:next w:val="a0"/>
    <w:autoRedefine/>
    <w:rsid w:val="009561FF"/>
    <w:pPr>
      <w:bidi/>
      <w:spacing w:after="0" w:line="240" w:lineRule="auto"/>
      <w:ind w:firstLine="510"/>
    </w:pPr>
    <w:rPr>
      <w:rFonts w:ascii="Times New Roman" w:eastAsia="Times New Roman" w:hAnsi="Times New Roman" w:cs="Traditional Arabic"/>
      <w:bCs/>
      <w:sz w:val="36"/>
      <w:szCs w:val="36"/>
    </w:rPr>
  </w:style>
  <w:style w:type="paragraph" w:customStyle="1" w:styleId="1f0">
    <w:name w:val="ألفاظ1"/>
    <w:autoRedefine/>
    <w:rsid w:val="009561FF"/>
    <w:pPr>
      <w:bidi/>
      <w:spacing w:after="0" w:line="240" w:lineRule="auto"/>
      <w:ind w:left="720" w:hanging="720"/>
      <w:jc w:val="lowKashida"/>
    </w:pPr>
    <w:rPr>
      <w:rFonts w:ascii="Times New Roman" w:eastAsia="Times New Roman" w:hAnsi="Times New Roman" w:cs="Traditional Arabic"/>
      <w:sz w:val="24"/>
      <w:szCs w:val="36"/>
    </w:rPr>
  </w:style>
  <w:style w:type="paragraph" w:customStyle="1" w:styleId="312">
    <w:name w:val="اساسي 31"/>
    <w:next w:val="a0"/>
    <w:autoRedefine/>
    <w:rsid w:val="009561FF"/>
    <w:pPr>
      <w:bidi/>
      <w:spacing w:after="0" w:line="240" w:lineRule="auto"/>
      <w:ind w:firstLine="510"/>
    </w:pPr>
    <w:rPr>
      <w:rFonts w:ascii="Times New Roman" w:eastAsia="Times New Roman" w:hAnsi="Times New Roman" w:cs="Traditional Arabic"/>
      <w:bCs/>
      <w:sz w:val="36"/>
      <w:szCs w:val="36"/>
    </w:rPr>
  </w:style>
  <w:style w:type="paragraph" w:customStyle="1" w:styleId="1f1">
    <w:name w:val="تنقيط1"/>
    <w:autoRedefine/>
    <w:rsid w:val="009561FF"/>
    <w:pPr>
      <w:bidi/>
      <w:spacing w:after="0" w:line="240" w:lineRule="auto"/>
      <w:ind w:left="850" w:hanging="340"/>
    </w:pPr>
    <w:rPr>
      <w:rFonts w:ascii="Times New Roman" w:eastAsia="Times New Roman" w:hAnsi="Times New Roman" w:cs="Traditional Arabic"/>
      <w:sz w:val="36"/>
      <w:szCs w:val="36"/>
    </w:rPr>
  </w:style>
  <w:style w:type="paragraph" w:customStyle="1" w:styleId="1f2">
    <w:name w:val="شعر إطار1"/>
    <w:autoRedefine/>
    <w:rsid w:val="009561FF"/>
    <w:pPr>
      <w:bidi/>
      <w:spacing w:after="0" w:line="240" w:lineRule="auto"/>
      <w:jc w:val="lowKashida"/>
    </w:pPr>
    <w:rPr>
      <w:rFonts w:ascii="Times New Roman" w:eastAsia="Times New Roman" w:hAnsi="Times New Roman" w:cs="Traditional Arabic"/>
      <w:sz w:val="36"/>
      <w:szCs w:val="36"/>
    </w:rPr>
  </w:style>
  <w:style w:type="paragraph" w:customStyle="1" w:styleId="1f3">
    <w:name w:val="صلوات1"/>
    <w:autoRedefine/>
    <w:rsid w:val="009561FF"/>
    <w:pPr>
      <w:bidi/>
      <w:spacing w:after="0" w:line="240" w:lineRule="auto"/>
      <w:ind w:left="720" w:hanging="720"/>
      <w:jc w:val="lowKashida"/>
    </w:pPr>
    <w:rPr>
      <w:rFonts w:ascii="Times New Roman" w:eastAsia="Times New Roman" w:hAnsi="Times New Roman" w:cs="Traditional Arabic"/>
      <w:b/>
      <w:bCs/>
      <w:sz w:val="24"/>
      <w:szCs w:val="36"/>
    </w:rPr>
  </w:style>
  <w:style w:type="paragraph" w:customStyle="1" w:styleId="1f4">
    <w:name w:val="ضمني ومرادف1"/>
    <w:basedOn w:val="afff1"/>
    <w:autoRedefine/>
    <w:rsid w:val="009561FF"/>
    <w:pPr>
      <w:tabs>
        <w:tab w:val="clear" w:pos="1701"/>
      </w:tabs>
      <w:spacing w:line="240" w:lineRule="auto"/>
      <w:jc w:val="lowKashida"/>
    </w:pPr>
    <w:rPr>
      <w:spacing w:val="0"/>
    </w:rPr>
  </w:style>
  <w:style w:type="paragraph" w:customStyle="1" w:styleId="1f5">
    <w:name w:val="فاصل1"/>
    <w:autoRedefine/>
    <w:rsid w:val="009561FF"/>
    <w:pPr>
      <w:bidi/>
      <w:spacing w:after="0" w:line="240" w:lineRule="auto"/>
    </w:pPr>
    <w:rPr>
      <w:rFonts w:ascii="Times New Roman" w:eastAsia="Times New Roman" w:hAnsi="Times New Roman" w:cs="Traditional Arabic"/>
      <w:sz w:val="10"/>
      <w:szCs w:val="10"/>
    </w:rPr>
  </w:style>
  <w:style w:type="paragraph" w:customStyle="1" w:styleId="1110">
    <w:name w:val="نمط أساسي111"/>
    <w:autoRedefine/>
    <w:rsid w:val="009561FF"/>
    <w:pPr>
      <w:widowControl w:val="0"/>
      <w:bidi/>
      <w:spacing w:after="0" w:line="240" w:lineRule="auto"/>
      <w:ind w:firstLine="510"/>
      <w:jc w:val="lowKashida"/>
    </w:pPr>
    <w:rPr>
      <w:rFonts w:ascii="Times New Roman" w:eastAsia="Times New Roman" w:hAnsi="Times New Roman" w:cs="Traditional Arabic"/>
      <w:b/>
      <w:sz w:val="36"/>
      <w:szCs w:val="36"/>
    </w:rPr>
  </w:style>
  <w:style w:type="paragraph" w:customStyle="1" w:styleId="1210">
    <w:name w:val="نمط أساسي121"/>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151">
    <w:name w:val="نمط أساسي151"/>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191">
    <w:name w:val="نمط أساسي191"/>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11">
    <w:name w:val="نمط أساسي21"/>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210">
    <w:name w:val="نمط أساسي221"/>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61">
    <w:name w:val="نمط أساسي261"/>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71">
    <w:name w:val="نمط أساسي271"/>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91">
    <w:name w:val="نمط أساسي291"/>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313">
    <w:name w:val="نمط أساسي31"/>
    <w:autoRedefine/>
    <w:rsid w:val="009561FF"/>
    <w:pPr>
      <w:widowControl w:val="0"/>
      <w:bidi/>
      <w:spacing w:after="0" w:line="240" w:lineRule="auto"/>
      <w:ind w:firstLine="510"/>
      <w:jc w:val="lowKashida"/>
    </w:pPr>
    <w:rPr>
      <w:rFonts w:ascii="Times New Roman" w:eastAsia="Times New Roman" w:hAnsi="Times New Roman" w:cs="Traditional Arabic"/>
      <w:b/>
      <w:bCs/>
      <w:sz w:val="36"/>
      <w:szCs w:val="36"/>
    </w:rPr>
  </w:style>
  <w:style w:type="paragraph" w:customStyle="1" w:styleId="301">
    <w:name w:val="نمط أساسي301"/>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410">
    <w:name w:val="نمط أساسي41"/>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461">
    <w:name w:val="نمط أساسي461"/>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510">
    <w:name w:val="نمط أساسي51"/>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610">
    <w:name w:val="نمط أساسي61"/>
    <w:autoRedefine/>
    <w:rsid w:val="009561FF"/>
    <w:pPr>
      <w:widowControl w:val="0"/>
      <w:bidi/>
      <w:spacing w:after="0" w:line="240" w:lineRule="auto"/>
      <w:ind w:firstLine="510"/>
      <w:jc w:val="lowKashida"/>
    </w:pPr>
    <w:rPr>
      <w:rFonts w:ascii="Times New Roman" w:eastAsia="Times New Roman" w:hAnsi="Times New Roman" w:cs="Traditional Arabic"/>
      <w:b/>
      <w:sz w:val="36"/>
      <w:szCs w:val="36"/>
    </w:rPr>
  </w:style>
  <w:style w:type="paragraph" w:customStyle="1" w:styleId="711">
    <w:name w:val="نمط أساسي71"/>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910">
    <w:name w:val="نمط أساسي91"/>
    <w:autoRedefine/>
    <w:rsid w:val="009561FF"/>
    <w:pPr>
      <w:widowControl w:val="0"/>
      <w:bidi/>
      <w:spacing w:after="0" w:line="240" w:lineRule="auto"/>
      <w:ind w:firstLine="510"/>
      <w:jc w:val="lowKashida"/>
    </w:pPr>
    <w:rPr>
      <w:rFonts w:ascii="Times New Roman" w:eastAsia="Times New Roman" w:hAnsi="Times New Roman" w:cs="Traditional Arabic"/>
      <w:b/>
      <w:sz w:val="36"/>
      <w:szCs w:val="36"/>
    </w:rPr>
  </w:style>
  <w:style w:type="character" w:customStyle="1" w:styleId="Char15">
    <w:name w:val="نمط اساسي Char1"/>
    <w:rsid w:val="009561FF"/>
    <w:rPr>
      <w:rFonts w:eastAsia="Times New Roman" w:cs="Traditional Arabic"/>
      <w:sz w:val="36"/>
      <w:szCs w:val="36"/>
    </w:rPr>
  </w:style>
  <w:style w:type="paragraph" w:customStyle="1" w:styleId="1111">
    <w:name w:val="نمط الشيخ111"/>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314">
    <w:name w:val="نمط الشيخ31"/>
    <w:next w:val="afff"/>
    <w:autoRedefine/>
    <w:rsid w:val="009561FF"/>
    <w:pPr>
      <w:bidi/>
      <w:spacing w:after="0" w:line="240" w:lineRule="auto"/>
      <w:jc w:val="center"/>
      <w:outlineLvl w:val="4"/>
    </w:pPr>
    <w:rPr>
      <w:rFonts w:ascii="Times New Roman" w:eastAsia="Times New Roman" w:hAnsi="Times New Roman" w:cs="Traditional Arabic"/>
      <w:b/>
      <w:bCs/>
      <w:sz w:val="36"/>
      <w:szCs w:val="36"/>
    </w:rPr>
  </w:style>
  <w:style w:type="paragraph" w:customStyle="1" w:styleId="511">
    <w:name w:val="نمط الشيخ51"/>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911">
    <w:name w:val="نمط الشيخ91"/>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1f6">
    <w:name w:val="نمط بطاقة1"/>
    <w:next w:val="a0"/>
    <w:autoRedefine/>
    <w:rsid w:val="009561FF"/>
    <w:pPr>
      <w:bidi/>
      <w:spacing w:after="0" w:line="240" w:lineRule="auto"/>
      <w:ind w:firstLine="510"/>
      <w:jc w:val="highKashida"/>
      <w:outlineLvl w:val="5"/>
    </w:pPr>
    <w:rPr>
      <w:rFonts w:ascii="Times New Roman" w:eastAsia="Times New Roman" w:hAnsi="Times New Roman" w:cs="Traditional Arabic"/>
      <w:b/>
      <w:bCs/>
      <w:sz w:val="36"/>
      <w:szCs w:val="36"/>
      <w:u w:val="single"/>
    </w:rPr>
  </w:style>
  <w:style w:type="paragraph" w:customStyle="1" w:styleId="1f7">
    <w:name w:val="نمط رأي1"/>
    <w:next w:val="a0"/>
    <w:autoRedefine/>
    <w:rsid w:val="009561FF"/>
    <w:pPr>
      <w:bidi/>
      <w:spacing w:after="0" w:line="240" w:lineRule="auto"/>
      <w:ind w:firstLine="510"/>
      <w:jc w:val="highKashida"/>
      <w:outlineLvl w:val="3"/>
    </w:pPr>
    <w:rPr>
      <w:rFonts w:ascii="Times New Roman" w:eastAsia="Times New Roman" w:hAnsi="Times New Roman" w:cs="Traditional Arabic"/>
      <w:bCs/>
      <w:sz w:val="36"/>
      <w:szCs w:val="36"/>
    </w:rPr>
  </w:style>
  <w:style w:type="paragraph" w:customStyle="1" w:styleId="1f8">
    <w:name w:val="نمط مادة1"/>
    <w:next w:val="a0"/>
    <w:autoRedefine/>
    <w:rsid w:val="009561FF"/>
    <w:pPr>
      <w:bidi/>
      <w:spacing w:after="0" w:line="240" w:lineRule="auto"/>
      <w:jc w:val="center"/>
      <w:outlineLvl w:val="1"/>
    </w:pPr>
    <w:rPr>
      <w:rFonts w:ascii="Times New Roman" w:eastAsia="Times New Roman" w:hAnsi="Times New Roman" w:cs="Traditional Arabic"/>
      <w:bCs/>
      <w:sz w:val="72"/>
      <w:szCs w:val="52"/>
    </w:rPr>
  </w:style>
  <w:style w:type="paragraph" w:customStyle="1" w:styleId="1211">
    <w:name w:val="نمط مصطلح121"/>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315">
    <w:name w:val="نمط مصطلح31"/>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1f9">
    <w:name w:val="نمط نص رأي1"/>
    <w:autoRedefine/>
    <w:rsid w:val="009561FF"/>
    <w:pPr>
      <w:bidi/>
      <w:spacing w:after="0" w:line="240" w:lineRule="auto"/>
      <w:ind w:firstLine="510"/>
      <w:jc w:val="lowKashida"/>
    </w:pPr>
    <w:rPr>
      <w:rFonts w:ascii="Times New Roman" w:eastAsia="Times New Roman" w:hAnsi="Times New Roman" w:cs="Traditional Arabic"/>
      <w:b/>
      <w:sz w:val="36"/>
      <w:szCs w:val="36"/>
    </w:rPr>
  </w:style>
  <w:style w:type="paragraph" w:customStyle="1" w:styleId="1fa">
    <w:name w:val="نمط أساسي نسخ1"/>
    <w:autoRedefine/>
    <w:rsid w:val="009561FF"/>
    <w:pPr>
      <w:widowControl w:val="0"/>
      <w:bidi/>
      <w:spacing w:after="0" w:line="240" w:lineRule="auto"/>
      <w:ind w:firstLine="510"/>
      <w:jc w:val="lowKashida"/>
    </w:pPr>
    <w:rPr>
      <w:rFonts w:ascii="DecoType Naskh" w:eastAsia="Times New Roman" w:hAnsi="DecoType Naskh" w:cs="DecoType Naskh"/>
      <w:b/>
      <w:bCs/>
      <w:sz w:val="36"/>
      <w:szCs w:val="36"/>
    </w:rPr>
  </w:style>
  <w:style w:type="character" w:customStyle="1" w:styleId="Char16">
    <w:name w:val="نمط أساسي نسخ Char1"/>
    <w:rsid w:val="009561FF"/>
    <w:rPr>
      <w:rFonts w:ascii="DecoType Naskh" w:eastAsia="Times New Roman" w:hAnsi="DecoType Naskh" w:cs="DecoType Naskh"/>
      <w:b/>
      <w:bCs/>
      <w:sz w:val="36"/>
      <w:szCs w:val="36"/>
    </w:rPr>
  </w:style>
  <w:style w:type="paragraph" w:customStyle="1" w:styleId="1fb">
    <w:name w:val="متفرقة1"/>
    <w:basedOn w:val="afff3"/>
    <w:autoRedefine/>
    <w:rsid w:val="009561FF"/>
  </w:style>
  <w:style w:type="paragraph" w:customStyle="1" w:styleId="Titre1ComplexeSimplifiedArabic1">
    <w:name w:val="Titre 1 + (Complexe) Simplified Arabic1"/>
    <w:aliases w:val="14 pt1,Non Gras1,Centré1,De droite à ...1"/>
    <w:basedOn w:val="1"/>
    <w:rsid w:val="009561FF"/>
    <w:pPr>
      <w:bidi/>
      <w:spacing w:before="240" w:after="60"/>
      <w:jc w:val="center"/>
    </w:pPr>
    <w:rPr>
      <w:rFonts w:ascii="Arial" w:eastAsia="Times New Roman" w:hAnsi="Arial" w:cs="Simplified Arabic"/>
      <w:b w:val="0"/>
      <w:bCs w:val="0"/>
      <w:noProof w:val="0"/>
      <w:color w:val="auto"/>
      <w:sz w:val="28"/>
      <w:szCs w:val="28"/>
      <w:lang w:val="fr-FR" w:eastAsia="fr-FR" w:bidi="ar-DZ"/>
    </w:rPr>
  </w:style>
  <w:style w:type="character" w:customStyle="1" w:styleId="Char22">
    <w:name w:val="عنوان فرعي Char2"/>
    <w:basedOn w:val="a1"/>
    <w:uiPriority w:val="11"/>
    <w:rsid w:val="009561FF"/>
    <w:rPr>
      <w:rFonts w:asciiTheme="majorHAnsi" w:eastAsiaTheme="majorEastAsia" w:hAnsiTheme="majorHAnsi" w:cstheme="majorBidi"/>
      <w:i/>
      <w:iCs/>
      <w:color w:val="5B9BD5" w:themeColor="accent1"/>
      <w:spacing w:val="15"/>
      <w:sz w:val="24"/>
      <w:szCs w:val="24"/>
    </w:rPr>
  </w:style>
  <w:style w:type="character" w:customStyle="1" w:styleId="Char30">
    <w:name w:val="تذييل الصفحة Char3"/>
    <w:aliases w:val="تذييل صفحة Char11,تذييل الصفحة Char21"/>
    <w:rsid w:val="009561FF"/>
    <w:rPr>
      <w:rFonts w:ascii="Times New Roman" w:eastAsia="Times New Roman" w:hAnsi="Times New Roman" w:cs="Traditional Arabic"/>
      <w:color w:val="000000"/>
      <w:sz w:val="20"/>
      <w:szCs w:val="20"/>
      <w:lang w:eastAsia="ar-SA"/>
    </w:rPr>
  </w:style>
  <w:style w:type="numbering" w:customStyle="1" w:styleId="1fc">
    <w:name w:val="ترقيم بثلاثة مستويات1"/>
    <w:rsid w:val="009561FF"/>
  </w:style>
  <w:style w:type="numbering" w:customStyle="1" w:styleId="1fd">
    <w:name w:val="ترقيم بحروف بمستويين1"/>
    <w:rsid w:val="009561FF"/>
  </w:style>
  <w:style w:type="numbering" w:customStyle="1" w:styleId="1fe">
    <w:name w:val="ترقيم جدول1"/>
    <w:basedOn w:val="a3"/>
    <w:rsid w:val="009561FF"/>
  </w:style>
  <w:style w:type="numbering" w:customStyle="1" w:styleId="1ff">
    <w:name w:val="ترقيم نقطي1"/>
    <w:rsid w:val="009561FF"/>
  </w:style>
  <w:style w:type="character" w:customStyle="1" w:styleId="Char31">
    <w:name w:val="رأس الصفحة Char3"/>
    <w:aliases w:val="رأس صفحة Char11,رأس الصفحة Char21"/>
    <w:rsid w:val="009561FF"/>
    <w:rPr>
      <w:rFonts w:ascii="Times New Roman" w:eastAsia="Times New Roman" w:hAnsi="Times New Roman" w:cs="Traditional Arabic"/>
      <w:color w:val="000000"/>
      <w:sz w:val="20"/>
      <w:szCs w:val="20"/>
      <w:lang w:eastAsia="ar-SA"/>
    </w:rPr>
  </w:style>
  <w:style w:type="character" w:customStyle="1" w:styleId="Char17">
    <w:name w:val="نص حاشية سفلية Char1"/>
    <w:aliases w:val=" Char Char Char Char1,Footnote Text Char, Char Char Char1 Char"/>
    <w:rsid w:val="009561FF"/>
    <w:rPr>
      <w:rFonts w:cs="Traditional Arabic"/>
      <w:szCs w:val="24"/>
    </w:rPr>
  </w:style>
  <w:style w:type="character" w:customStyle="1" w:styleId="3Char2">
    <w:name w:val="نص أساسي 3 Char2"/>
    <w:basedOn w:val="a1"/>
    <w:rsid w:val="009561FF"/>
    <w:rPr>
      <w:rFonts w:ascii="Calibri" w:hAnsi="Calibri" w:cs="Arial"/>
      <w:sz w:val="16"/>
      <w:szCs w:val="16"/>
    </w:rPr>
  </w:style>
  <w:style w:type="paragraph" w:customStyle="1" w:styleId="1ff0">
    <w:name w:val="تعداد رقمي1"/>
    <w:basedOn w:val="affff5"/>
    <w:rsid w:val="009561FF"/>
    <w:pPr>
      <w:tabs>
        <w:tab w:val="num" w:pos="1080"/>
        <w:tab w:val="num" w:pos="1304"/>
      </w:tabs>
      <w:spacing w:line="400" w:lineRule="exact"/>
      <w:ind w:left="1080" w:hanging="720"/>
    </w:pPr>
  </w:style>
  <w:style w:type="character" w:customStyle="1" w:styleId="Char32">
    <w:name w:val="عنوان فرعي Char3"/>
    <w:basedOn w:val="a1"/>
    <w:uiPriority w:val="11"/>
    <w:rsid w:val="009561FF"/>
    <w:rPr>
      <w:rFonts w:asciiTheme="majorHAnsi" w:eastAsiaTheme="majorEastAsia" w:hAnsiTheme="majorHAnsi" w:cstheme="majorBidi"/>
      <w:i/>
      <w:iCs/>
      <w:color w:val="5B9BD5" w:themeColor="accent1"/>
      <w:spacing w:val="15"/>
      <w:sz w:val="24"/>
      <w:szCs w:val="24"/>
    </w:rPr>
  </w:style>
  <w:style w:type="paragraph" w:styleId="affff9">
    <w:name w:val="List Paragraph"/>
    <w:basedOn w:val="a0"/>
    <w:uiPriority w:val="34"/>
    <w:qFormat/>
    <w:rsid w:val="009561FF"/>
    <w:pPr>
      <w:spacing w:after="0" w:line="240" w:lineRule="auto"/>
      <w:ind w:left="720"/>
      <w:contextualSpacing/>
    </w:pPr>
    <w:rPr>
      <w:rFonts w:ascii="Times New Roman" w:eastAsia="Times New Roman" w:hAnsi="Times New Roman" w:cs="Simplified Arabic"/>
      <w:sz w:val="36"/>
      <w:szCs w:val="36"/>
    </w:rPr>
  </w:style>
  <w:style w:type="paragraph" w:styleId="affffa">
    <w:name w:val="TOC Heading"/>
    <w:basedOn w:val="1"/>
    <w:next w:val="a0"/>
    <w:uiPriority w:val="39"/>
    <w:semiHidden/>
    <w:unhideWhenUsed/>
    <w:qFormat/>
    <w:rsid w:val="009561FF"/>
    <w:pPr>
      <w:keepLines/>
      <w:spacing w:before="480" w:after="0" w:line="276" w:lineRule="auto"/>
      <w:outlineLvl w:val="9"/>
    </w:pPr>
    <w:rPr>
      <w:rFonts w:asciiTheme="majorHAnsi" w:eastAsiaTheme="majorEastAsia" w:hAnsiTheme="majorHAnsi" w:cstheme="majorBidi"/>
      <w:noProof w:val="0"/>
      <w:color w:val="2E74B5" w:themeColor="accent1" w:themeShade="BF"/>
      <w:kern w:val="0"/>
      <w:sz w:val="28"/>
      <w:szCs w:val="28"/>
      <w:lang w:eastAsia="en-US"/>
    </w:rPr>
  </w:style>
  <w:style w:type="character" w:customStyle="1" w:styleId="Char110">
    <w:name w:val="عنوان فرعي Char11"/>
    <w:basedOn w:val="a1"/>
    <w:uiPriority w:val="11"/>
    <w:rsid w:val="009561FF"/>
    <w:rPr>
      <w:rFonts w:asciiTheme="majorHAnsi" w:eastAsiaTheme="majorEastAsia" w:hAnsiTheme="majorHAnsi" w:cstheme="majorBidi"/>
      <w:i/>
      <w:iCs/>
      <w:color w:val="5B9BD5" w:themeColor="accent1"/>
      <w:spacing w:val="15"/>
      <w:sz w:val="24"/>
      <w:szCs w:val="24"/>
    </w:rPr>
  </w:style>
  <w:style w:type="numbering" w:customStyle="1" w:styleId="114">
    <w:name w:val="ترقيم بثلاثة مستويات11"/>
    <w:rsid w:val="009561FF"/>
  </w:style>
  <w:style w:type="numbering" w:customStyle="1" w:styleId="115">
    <w:name w:val="ترقيم بحروف بمستويين11"/>
    <w:rsid w:val="009561FF"/>
  </w:style>
  <w:style w:type="numbering" w:customStyle="1" w:styleId="116">
    <w:name w:val="ترقيم جدول11"/>
    <w:basedOn w:val="a3"/>
    <w:rsid w:val="009561FF"/>
  </w:style>
  <w:style w:type="numbering" w:customStyle="1" w:styleId="117">
    <w:name w:val="ترقيم نقطي11"/>
    <w:rsid w:val="009561FF"/>
  </w:style>
  <w:style w:type="character" w:customStyle="1" w:styleId="Char111">
    <w:name w:val="أعلى النموذج Char11"/>
    <w:basedOn w:val="a1"/>
    <w:uiPriority w:val="99"/>
    <w:rsid w:val="009561FF"/>
    <w:rPr>
      <w:rFonts w:ascii="Arial" w:eastAsia="Times New Roman" w:hAnsi="Arial" w:cs="Arial"/>
      <w:vanish/>
      <w:sz w:val="16"/>
      <w:szCs w:val="16"/>
    </w:rPr>
  </w:style>
  <w:style w:type="character" w:customStyle="1" w:styleId="Char112">
    <w:name w:val="أسفل النموذج Char11"/>
    <w:basedOn w:val="a1"/>
    <w:uiPriority w:val="99"/>
    <w:rsid w:val="009561FF"/>
    <w:rPr>
      <w:rFonts w:ascii="Arial" w:eastAsia="Times New Roman" w:hAnsi="Arial" w:cs="Arial"/>
      <w:vanish/>
      <w:sz w:val="16"/>
      <w:szCs w:val="16"/>
    </w:rPr>
  </w:style>
  <w:style w:type="character" w:customStyle="1" w:styleId="2Char11">
    <w:name w:val="نص أساسي 2 Char11"/>
    <w:basedOn w:val="a1"/>
    <w:rsid w:val="009561FF"/>
    <w:rPr>
      <w:rFonts w:eastAsia="Times New Roman" w:cs="Traditional Arabic"/>
      <w:szCs w:val="36"/>
    </w:rPr>
  </w:style>
  <w:style w:type="character" w:customStyle="1" w:styleId="3Char11">
    <w:name w:val="نص أساسي 3 Char11"/>
    <w:basedOn w:val="a1"/>
    <w:rsid w:val="009561FF"/>
    <w:rPr>
      <w:rFonts w:ascii="Calibri" w:hAnsi="Calibri" w:cs="Arial"/>
      <w:sz w:val="16"/>
      <w:szCs w:val="16"/>
    </w:rPr>
  </w:style>
  <w:style w:type="character" w:customStyle="1" w:styleId="Char18">
    <w:name w:val="نص أساسي بمسافة بادئة Char1"/>
    <w:basedOn w:val="a1"/>
    <w:uiPriority w:val="99"/>
    <w:rsid w:val="009561FF"/>
    <w:rPr>
      <w:rFonts w:ascii="Calibri" w:hAnsi="Calibri" w:cs="Arial"/>
      <w:sz w:val="22"/>
      <w:szCs w:val="22"/>
    </w:rPr>
  </w:style>
  <w:style w:type="character" w:customStyle="1" w:styleId="2Char12">
    <w:name w:val="نص أساسي بمسافة بادئة 2 Char1"/>
    <w:basedOn w:val="a1"/>
    <w:uiPriority w:val="99"/>
    <w:rsid w:val="009561FF"/>
    <w:rPr>
      <w:rFonts w:ascii="Calibri" w:hAnsi="Calibri" w:cs="Arial"/>
      <w:sz w:val="22"/>
      <w:szCs w:val="22"/>
    </w:rPr>
  </w:style>
  <w:style w:type="character" w:customStyle="1" w:styleId="Char210">
    <w:name w:val="عنوان فرعي Char21"/>
    <w:basedOn w:val="a1"/>
    <w:uiPriority w:val="11"/>
    <w:rsid w:val="009561FF"/>
    <w:rPr>
      <w:rFonts w:asciiTheme="majorHAnsi" w:eastAsiaTheme="majorEastAsia" w:hAnsiTheme="majorHAnsi" w:cstheme="majorBidi"/>
      <w:i/>
      <w:iCs/>
      <w:color w:val="5B9BD5" w:themeColor="accent1"/>
      <w:spacing w:val="15"/>
      <w:sz w:val="24"/>
      <w:szCs w:val="24"/>
    </w:rPr>
  </w:style>
  <w:style w:type="character" w:customStyle="1" w:styleId="3Char12">
    <w:name w:val="عنوان 3 Char1"/>
    <w:uiPriority w:val="9"/>
    <w:rsid w:val="009561FF"/>
    <w:rPr>
      <w:rFonts w:ascii="Arial" w:hAnsi="Arial" w:cs="Arial"/>
      <w:b/>
      <w:bCs/>
      <w:noProof/>
      <w:color w:val="000000"/>
      <w:sz w:val="26"/>
      <w:szCs w:val="26"/>
      <w:lang w:eastAsia="ar-SA"/>
    </w:rPr>
  </w:style>
  <w:style w:type="character" w:customStyle="1" w:styleId="4Char1">
    <w:name w:val="عنوان 4 Char1"/>
    <w:uiPriority w:val="9"/>
    <w:rsid w:val="009561FF"/>
    <w:rPr>
      <w:b/>
      <w:bCs/>
      <w:noProof/>
      <w:color w:val="000000"/>
      <w:sz w:val="28"/>
      <w:szCs w:val="28"/>
      <w:lang w:eastAsia="ar-SA"/>
    </w:rPr>
  </w:style>
  <w:style w:type="character" w:customStyle="1" w:styleId="1Char10">
    <w:name w:val="عنوان 1 Char1"/>
    <w:uiPriority w:val="9"/>
    <w:rsid w:val="009561FF"/>
    <w:rPr>
      <w:b/>
      <w:bCs/>
      <w:noProof/>
      <w:color w:val="000000"/>
      <w:kern w:val="32"/>
      <w:sz w:val="32"/>
      <w:szCs w:val="36"/>
      <w:lang w:eastAsia="ar-SA"/>
    </w:rPr>
  </w:style>
  <w:style w:type="character" w:customStyle="1" w:styleId="2Char13">
    <w:name w:val="عنوان 2 Char1"/>
    <w:uiPriority w:val="9"/>
    <w:rsid w:val="009561FF"/>
    <w:rPr>
      <w:rFonts w:ascii="Arial" w:hAnsi="Arial" w:cs="Arial"/>
      <w:b/>
      <w:bCs/>
      <w:i/>
      <w:iCs/>
      <w:noProof/>
      <w:color w:val="000000"/>
      <w:sz w:val="28"/>
      <w:szCs w:val="28"/>
      <w:lang w:eastAsia="ar-SA"/>
    </w:rPr>
  </w:style>
  <w:style w:type="numbering" w:customStyle="1" w:styleId="2a">
    <w:name w:val="ترقيم بثلاثة مستويات2"/>
    <w:rsid w:val="009561FF"/>
  </w:style>
  <w:style w:type="numbering" w:customStyle="1" w:styleId="2b">
    <w:name w:val="ترقيم بحروف بمستويين2"/>
    <w:rsid w:val="009561FF"/>
  </w:style>
  <w:style w:type="numbering" w:customStyle="1" w:styleId="2c">
    <w:name w:val="ترقيم جدول2"/>
    <w:basedOn w:val="a3"/>
    <w:rsid w:val="009561FF"/>
  </w:style>
  <w:style w:type="numbering" w:customStyle="1" w:styleId="2d">
    <w:name w:val="ترقيم نقطي2"/>
    <w:rsid w:val="009561FF"/>
  </w:style>
  <w:style w:type="character" w:customStyle="1" w:styleId="Char23">
    <w:name w:val="نص حاشية سفلية Char2"/>
    <w:aliases w:val=" Char Char Char Char2,Footnote Text Char1"/>
    <w:rsid w:val="009561FF"/>
    <w:rPr>
      <w:rFonts w:cs="Traditional Arabic"/>
      <w:szCs w:val="24"/>
    </w:rPr>
  </w:style>
  <w:style w:type="character" w:customStyle="1" w:styleId="3Char3">
    <w:name w:val="نص أساسي 3 Char3"/>
    <w:basedOn w:val="a1"/>
    <w:rsid w:val="009561FF"/>
    <w:rPr>
      <w:rFonts w:ascii="Calibri" w:hAnsi="Calibri" w:cs="Arial"/>
      <w:sz w:val="16"/>
      <w:szCs w:val="16"/>
    </w:rPr>
  </w:style>
  <w:style w:type="paragraph" w:customStyle="1" w:styleId="2e">
    <w:name w:val="تعداد رقمي2"/>
    <w:basedOn w:val="affff5"/>
    <w:rsid w:val="009561FF"/>
    <w:pPr>
      <w:tabs>
        <w:tab w:val="num" w:pos="1080"/>
        <w:tab w:val="num" w:pos="1304"/>
      </w:tabs>
      <w:spacing w:line="400" w:lineRule="exact"/>
      <w:ind w:left="1080" w:hanging="720"/>
    </w:pPr>
    <w:rPr>
      <w:rFonts w:eastAsia="Batang"/>
    </w:rPr>
  </w:style>
  <w:style w:type="character" w:customStyle="1" w:styleId="Char40">
    <w:name w:val="عنوان فرعي Char4"/>
    <w:basedOn w:val="a1"/>
    <w:uiPriority w:val="11"/>
    <w:rsid w:val="009561FF"/>
    <w:rPr>
      <w:rFonts w:asciiTheme="majorHAnsi" w:eastAsiaTheme="majorEastAsia" w:hAnsiTheme="majorHAnsi" w:cstheme="majorBidi"/>
      <w:i/>
      <w:iCs/>
      <w:color w:val="5B9BD5" w:themeColor="accent1"/>
      <w:spacing w:val="15"/>
      <w:sz w:val="24"/>
      <w:szCs w:val="24"/>
    </w:rPr>
  </w:style>
  <w:style w:type="numbering" w:customStyle="1" w:styleId="123">
    <w:name w:val="ترقيم بثلاثة مستويات12"/>
    <w:rsid w:val="009561FF"/>
  </w:style>
  <w:style w:type="numbering" w:customStyle="1" w:styleId="124">
    <w:name w:val="ترقيم بحروف بمستويين12"/>
    <w:rsid w:val="009561FF"/>
  </w:style>
  <w:style w:type="numbering" w:customStyle="1" w:styleId="125">
    <w:name w:val="ترقيم جدول12"/>
    <w:basedOn w:val="a3"/>
    <w:rsid w:val="009561FF"/>
  </w:style>
  <w:style w:type="numbering" w:customStyle="1" w:styleId="126">
    <w:name w:val="ترقيم نقطي12"/>
    <w:rsid w:val="009561FF"/>
  </w:style>
  <w:style w:type="numbering" w:customStyle="1" w:styleId="3a">
    <w:name w:val="ترقيم بثلاثة مستويات3"/>
    <w:rsid w:val="009561FF"/>
  </w:style>
  <w:style w:type="numbering" w:customStyle="1" w:styleId="3b">
    <w:name w:val="ترقيم بحروف بمستويين3"/>
    <w:rsid w:val="009561FF"/>
  </w:style>
  <w:style w:type="numbering" w:customStyle="1" w:styleId="3c">
    <w:name w:val="ترقيم جدول3"/>
    <w:basedOn w:val="a3"/>
    <w:rsid w:val="009561FF"/>
  </w:style>
  <w:style w:type="numbering" w:customStyle="1" w:styleId="3d">
    <w:name w:val="ترقيم نقطي3"/>
    <w:rsid w:val="009561FF"/>
  </w:style>
  <w:style w:type="character" w:customStyle="1" w:styleId="Char33">
    <w:name w:val="نص حاشية سفلية Char3"/>
    <w:aliases w:val=" Char Char Char Char3,Footnote Text Char2"/>
    <w:rsid w:val="009561FF"/>
    <w:rPr>
      <w:rFonts w:cs="Traditional Arabic"/>
      <w:szCs w:val="24"/>
    </w:rPr>
  </w:style>
  <w:style w:type="character" w:customStyle="1" w:styleId="3Char4">
    <w:name w:val="نص أساسي 3 Char4"/>
    <w:basedOn w:val="a1"/>
    <w:rsid w:val="009561FF"/>
    <w:rPr>
      <w:rFonts w:ascii="Calibri" w:hAnsi="Calibri" w:cs="Arial"/>
      <w:sz w:val="16"/>
      <w:szCs w:val="16"/>
    </w:rPr>
  </w:style>
  <w:style w:type="paragraph" w:customStyle="1" w:styleId="3e">
    <w:name w:val="تعداد رقمي3"/>
    <w:basedOn w:val="affff5"/>
    <w:rsid w:val="009561FF"/>
    <w:pPr>
      <w:tabs>
        <w:tab w:val="num" w:pos="1080"/>
        <w:tab w:val="num" w:pos="1304"/>
      </w:tabs>
      <w:spacing w:line="400" w:lineRule="exact"/>
      <w:ind w:left="1080" w:hanging="720"/>
    </w:pPr>
  </w:style>
  <w:style w:type="character" w:customStyle="1" w:styleId="Char50">
    <w:name w:val="عنوان فرعي Char5"/>
    <w:basedOn w:val="a1"/>
    <w:uiPriority w:val="11"/>
    <w:rsid w:val="009561FF"/>
    <w:rPr>
      <w:rFonts w:asciiTheme="majorHAnsi" w:eastAsiaTheme="majorEastAsia" w:hAnsiTheme="majorHAnsi" w:cstheme="majorBidi"/>
      <w:i/>
      <w:iCs/>
      <w:color w:val="5B9BD5" w:themeColor="accent1"/>
      <w:spacing w:val="15"/>
      <w:sz w:val="24"/>
      <w:szCs w:val="24"/>
    </w:rPr>
  </w:style>
  <w:style w:type="numbering" w:customStyle="1" w:styleId="131">
    <w:name w:val="ترقيم بثلاثة مستويات13"/>
    <w:rsid w:val="009561FF"/>
  </w:style>
  <w:style w:type="numbering" w:customStyle="1" w:styleId="132">
    <w:name w:val="ترقيم بحروف بمستويين13"/>
    <w:rsid w:val="009561FF"/>
  </w:style>
  <w:style w:type="numbering" w:customStyle="1" w:styleId="133">
    <w:name w:val="ترقيم جدول13"/>
    <w:basedOn w:val="a3"/>
    <w:rsid w:val="009561FF"/>
  </w:style>
  <w:style w:type="numbering" w:customStyle="1" w:styleId="134">
    <w:name w:val="ترقيم نقطي13"/>
    <w:rsid w:val="009561FF"/>
  </w:style>
  <w:style w:type="character" w:customStyle="1" w:styleId="Char60">
    <w:name w:val="عنوان فرعي Char6"/>
    <w:basedOn w:val="a1"/>
    <w:uiPriority w:val="11"/>
    <w:rsid w:val="009561FF"/>
    <w:rPr>
      <w:rFonts w:asciiTheme="majorHAnsi" w:eastAsiaTheme="majorEastAsia" w:hAnsiTheme="majorHAnsi" w:cstheme="majorBidi"/>
      <w:i/>
      <w:iCs/>
      <w:color w:val="5B9BD5" w:themeColor="accent1"/>
      <w:spacing w:val="15"/>
      <w:sz w:val="24"/>
      <w:szCs w:val="24"/>
    </w:rPr>
  </w:style>
  <w:style w:type="character" w:customStyle="1" w:styleId="Char70">
    <w:name w:val="عنوان فرعي Char7"/>
    <w:basedOn w:val="a1"/>
    <w:uiPriority w:val="11"/>
    <w:rsid w:val="009561FF"/>
    <w:rPr>
      <w:rFonts w:asciiTheme="majorHAnsi" w:eastAsiaTheme="majorEastAsia" w:hAnsiTheme="majorHAnsi" w:cstheme="majorBidi"/>
      <w:i/>
      <w:iCs/>
      <w:color w:val="5B9BD5" w:themeColor="accent1"/>
      <w:spacing w:val="15"/>
      <w:sz w:val="24"/>
      <w:szCs w:val="24"/>
    </w:rPr>
  </w:style>
  <w:style w:type="numbering" w:customStyle="1" w:styleId="142">
    <w:name w:val="ترقيم بثلاثة مستويات14"/>
    <w:rsid w:val="009561FF"/>
  </w:style>
  <w:style w:type="numbering" w:customStyle="1" w:styleId="143">
    <w:name w:val="ترقيم بحروف بمستويين14"/>
    <w:rsid w:val="009561FF"/>
  </w:style>
  <w:style w:type="numbering" w:customStyle="1" w:styleId="144">
    <w:name w:val="ترقيم جدول14"/>
    <w:basedOn w:val="a3"/>
    <w:rsid w:val="009561FF"/>
  </w:style>
  <w:style w:type="numbering" w:customStyle="1" w:styleId="145">
    <w:name w:val="ترقيم نقطي14"/>
    <w:rsid w:val="009561FF"/>
  </w:style>
  <w:style w:type="character" w:customStyle="1" w:styleId="3Char5">
    <w:name w:val="نص أساسي 3 Char5"/>
    <w:basedOn w:val="a1"/>
    <w:rsid w:val="009561FF"/>
    <w:rPr>
      <w:rFonts w:ascii="Calibri" w:hAnsi="Calibri" w:cs="Arial"/>
      <w:sz w:val="16"/>
      <w:szCs w:val="16"/>
    </w:rPr>
  </w:style>
  <w:style w:type="character" w:customStyle="1" w:styleId="Char80">
    <w:name w:val="عنوان فرعي Char8"/>
    <w:basedOn w:val="a1"/>
    <w:uiPriority w:val="11"/>
    <w:rsid w:val="009561FF"/>
    <w:rPr>
      <w:rFonts w:asciiTheme="majorHAnsi" w:eastAsiaTheme="majorEastAsia" w:hAnsiTheme="majorHAnsi" w:cstheme="majorBidi"/>
      <w:i/>
      <w:iCs/>
      <w:color w:val="5B9BD5" w:themeColor="accent1"/>
      <w:spacing w:val="15"/>
      <w:sz w:val="24"/>
      <w:szCs w:val="24"/>
    </w:rPr>
  </w:style>
  <w:style w:type="character" w:customStyle="1" w:styleId="Char41">
    <w:name w:val="نص حاشية سفلية Char4"/>
    <w:aliases w:val=" Char Char Char Char4,Footnote Text Char3"/>
    <w:rsid w:val="009561FF"/>
    <w:rPr>
      <w:rFonts w:cs="Traditional Arabic"/>
      <w:szCs w:val="24"/>
    </w:rPr>
  </w:style>
  <w:style w:type="character" w:customStyle="1" w:styleId="3Char6">
    <w:name w:val="نص أساسي 3 Char6"/>
    <w:basedOn w:val="a1"/>
    <w:rsid w:val="009561FF"/>
    <w:rPr>
      <w:rFonts w:ascii="Calibri" w:hAnsi="Calibri" w:cs="Arial"/>
      <w:sz w:val="16"/>
      <w:szCs w:val="16"/>
    </w:rPr>
  </w:style>
  <w:style w:type="character" w:customStyle="1" w:styleId="Char90">
    <w:name w:val="عنوان فرعي Char9"/>
    <w:basedOn w:val="a1"/>
    <w:uiPriority w:val="11"/>
    <w:rsid w:val="009561FF"/>
    <w:rPr>
      <w:rFonts w:asciiTheme="majorHAnsi" w:eastAsiaTheme="majorEastAsia" w:hAnsiTheme="majorHAnsi" w:cstheme="majorBidi"/>
      <w:i/>
      <w:iCs/>
      <w:color w:val="5B9BD5" w:themeColor="accent1"/>
      <w:spacing w:val="15"/>
      <w:sz w:val="24"/>
      <w:szCs w:val="24"/>
    </w:rPr>
  </w:style>
  <w:style w:type="numbering" w:customStyle="1" w:styleId="152">
    <w:name w:val="ترقيم بثلاثة مستويات15"/>
    <w:rsid w:val="009561FF"/>
  </w:style>
  <w:style w:type="numbering" w:customStyle="1" w:styleId="153">
    <w:name w:val="ترقيم بحروف بمستويين15"/>
    <w:rsid w:val="009561FF"/>
  </w:style>
  <w:style w:type="numbering" w:customStyle="1" w:styleId="154">
    <w:name w:val="ترقيم جدول15"/>
    <w:basedOn w:val="a3"/>
    <w:rsid w:val="009561FF"/>
  </w:style>
  <w:style w:type="numbering" w:customStyle="1" w:styleId="155">
    <w:name w:val="ترقيم نقطي15"/>
    <w:rsid w:val="009561FF"/>
  </w:style>
  <w:style w:type="character" w:customStyle="1" w:styleId="3Char7">
    <w:name w:val="نص أساسي 3 Char7"/>
    <w:basedOn w:val="a1"/>
    <w:rsid w:val="009561FF"/>
    <w:rPr>
      <w:rFonts w:ascii="Calibri" w:hAnsi="Calibri" w:cs="Arial"/>
      <w:sz w:val="16"/>
      <w:szCs w:val="16"/>
    </w:rPr>
  </w:style>
  <w:style w:type="character" w:customStyle="1" w:styleId="Char100">
    <w:name w:val="عنوان فرعي Char10"/>
    <w:basedOn w:val="a1"/>
    <w:uiPriority w:val="11"/>
    <w:rsid w:val="009561FF"/>
    <w:rPr>
      <w:rFonts w:asciiTheme="majorHAnsi" w:eastAsiaTheme="majorEastAsia" w:hAnsiTheme="majorHAnsi" w:cstheme="majorBidi"/>
      <w:i/>
      <w:iCs/>
      <w:color w:val="5B9BD5" w:themeColor="accent1"/>
      <w:spacing w:val="15"/>
      <w:sz w:val="24"/>
      <w:szCs w:val="24"/>
    </w:rPr>
  </w:style>
  <w:style w:type="character" w:customStyle="1" w:styleId="Char120">
    <w:name w:val="عنوان فرعي Char12"/>
    <w:basedOn w:val="a1"/>
    <w:uiPriority w:val="11"/>
    <w:rsid w:val="009561FF"/>
    <w:rPr>
      <w:rFonts w:asciiTheme="majorHAnsi" w:eastAsiaTheme="majorEastAsia" w:hAnsiTheme="majorHAnsi" w:cstheme="majorBidi"/>
      <w:i/>
      <w:iCs/>
      <w:color w:val="5B9BD5" w:themeColor="accent1"/>
      <w:spacing w:val="15"/>
      <w:sz w:val="24"/>
      <w:szCs w:val="24"/>
    </w:rPr>
  </w:style>
  <w:style w:type="character" w:customStyle="1" w:styleId="3Char8">
    <w:name w:val="نص أساسي 3 Char8"/>
    <w:basedOn w:val="a1"/>
    <w:rsid w:val="009561FF"/>
    <w:rPr>
      <w:rFonts w:ascii="Calibri" w:hAnsi="Calibri" w:cs="Arial"/>
      <w:sz w:val="16"/>
      <w:szCs w:val="16"/>
    </w:rPr>
  </w:style>
  <w:style w:type="character" w:customStyle="1" w:styleId="Char130">
    <w:name w:val="عنوان فرعي Char13"/>
    <w:basedOn w:val="a1"/>
    <w:uiPriority w:val="11"/>
    <w:rsid w:val="009561FF"/>
    <w:rPr>
      <w:rFonts w:asciiTheme="majorHAnsi" w:eastAsiaTheme="majorEastAsia" w:hAnsiTheme="majorHAnsi" w:cstheme="majorBidi"/>
      <w:i/>
      <w:iCs/>
      <w:color w:val="5B9BD5" w:themeColor="accent1"/>
      <w:spacing w:val="15"/>
      <w:sz w:val="24"/>
      <w:szCs w:val="24"/>
    </w:rPr>
  </w:style>
  <w:style w:type="numbering" w:customStyle="1" w:styleId="47">
    <w:name w:val="ترقيم بثلاثة مستويات4"/>
    <w:rsid w:val="009561FF"/>
  </w:style>
  <w:style w:type="numbering" w:customStyle="1" w:styleId="49">
    <w:name w:val="ترقيم بحروف بمستويين4"/>
    <w:rsid w:val="009561FF"/>
  </w:style>
  <w:style w:type="numbering" w:customStyle="1" w:styleId="4a">
    <w:name w:val="ترقيم جدول4"/>
    <w:basedOn w:val="a3"/>
    <w:rsid w:val="009561FF"/>
  </w:style>
  <w:style w:type="numbering" w:customStyle="1" w:styleId="4b">
    <w:name w:val="ترقيم نقطي4"/>
    <w:rsid w:val="009561FF"/>
  </w:style>
  <w:style w:type="character" w:customStyle="1" w:styleId="3Char9">
    <w:name w:val="نص أساسي 3 Char9"/>
    <w:basedOn w:val="a1"/>
    <w:rsid w:val="009561FF"/>
    <w:rPr>
      <w:rFonts w:ascii="Calibri" w:hAnsi="Calibri" w:cs="Arial"/>
      <w:sz w:val="16"/>
      <w:szCs w:val="16"/>
    </w:rPr>
  </w:style>
  <w:style w:type="paragraph" w:customStyle="1" w:styleId="4c">
    <w:name w:val="تعداد رقمي4"/>
    <w:basedOn w:val="affff5"/>
    <w:rsid w:val="009561FF"/>
    <w:pPr>
      <w:tabs>
        <w:tab w:val="num" w:pos="1080"/>
        <w:tab w:val="num" w:pos="1304"/>
      </w:tabs>
      <w:spacing w:line="400" w:lineRule="exact"/>
      <w:ind w:left="1080" w:hanging="720"/>
    </w:pPr>
  </w:style>
  <w:style w:type="character" w:customStyle="1" w:styleId="Char140">
    <w:name w:val="عنوان فرعي Char14"/>
    <w:basedOn w:val="a1"/>
    <w:uiPriority w:val="11"/>
    <w:rsid w:val="009561FF"/>
    <w:rPr>
      <w:rFonts w:asciiTheme="majorHAnsi" w:eastAsiaTheme="majorEastAsia" w:hAnsiTheme="majorHAnsi" w:cstheme="majorBidi"/>
      <w:i/>
      <w:iCs/>
      <w:color w:val="5B9BD5" w:themeColor="accent1"/>
      <w:spacing w:val="15"/>
      <w:sz w:val="24"/>
      <w:szCs w:val="24"/>
    </w:rPr>
  </w:style>
  <w:style w:type="character" w:customStyle="1" w:styleId="Char150">
    <w:name w:val="عنوان فرعي Char15"/>
    <w:basedOn w:val="a1"/>
    <w:uiPriority w:val="11"/>
    <w:rsid w:val="009561FF"/>
    <w:rPr>
      <w:rFonts w:asciiTheme="majorHAnsi" w:eastAsiaTheme="majorEastAsia" w:hAnsiTheme="majorHAnsi" w:cstheme="majorBidi"/>
      <w:i/>
      <w:iCs/>
      <w:color w:val="5B9BD5" w:themeColor="accent1"/>
      <w:spacing w:val="15"/>
      <w:sz w:val="24"/>
      <w:szCs w:val="24"/>
    </w:rPr>
  </w:style>
  <w:style w:type="character" w:customStyle="1" w:styleId="3Char100">
    <w:name w:val="نص أساسي 3 Char10"/>
    <w:basedOn w:val="a1"/>
    <w:rsid w:val="009561FF"/>
    <w:rPr>
      <w:rFonts w:ascii="Calibri" w:hAnsi="Calibri" w:cs="Arial"/>
      <w:sz w:val="16"/>
      <w:szCs w:val="16"/>
    </w:rPr>
  </w:style>
  <w:style w:type="character" w:customStyle="1" w:styleId="Char160">
    <w:name w:val="عنوان فرعي Char16"/>
    <w:basedOn w:val="a1"/>
    <w:uiPriority w:val="11"/>
    <w:rsid w:val="009561FF"/>
    <w:rPr>
      <w:rFonts w:asciiTheme="majorHAnsi" w:eastAsiaTheme="majorEastAsia" w:hAnsiTheme="majorHAnsi" w:cstheme="majorBidi"/>
      <w:i/>
      <w:iCs/>
      <w:color w:val="5B9BD5" w:themeColor="accent1"/>
      <w:spacing w:val="15"/>
      <w:sz w:val="24"/>
      <w:szCs w:val="24"/>
    </w:rPr>
  </w:style>
  <w:style w:type="numbering" w:customStyle="1" w:styleId="160">
    <w:name w:val="ترقيم بثلاثة مستويات16"/>
    <w:rsid w:val="009561FF"/>
  </w:style>
  <w:style w:type="numbering" w:customStyle="1" w:styleId="161">
    <w:name w:val="ترقيم بحروف بمستويين16"/>
    <w:rsid w:val="009561FF"/>
  </w:style>
  <w:style w:type="numbering" w:customStyle="1" w:styleId="162">
    <w:name w:val="ترقيم جدول16"/>
    <w:basedOn w:val="a3"/>
    <w:rsid w:val="009561FF"/>
  </w:style>
  <w:style w:type="numbering" w:customStyle="1" w:styleId="163">
    <w:name w:val="ترقيم نقطي16"/>
    <w:rsid w:val="009561FF"/>
  </w:style>
  <w:style w:type="character" w:customStyle="1" w:styleId="Char170">
    <w:name w:val="عنوان فرعي Char17"/>
    <w:basedOn w:val="a1"/>
    <w:uiPriority w:val="11"/>
    <w:rsid w:val="009561FF"/>
    <w:rPr>
      <w:rFonts w:asciiTheme="majorHAnsi" w:eastAsiaTheme="majorEastAsia" w:hAnsiTheme="majorHAnsi" w:cstheme="majorBidi"/>
      <w:i/>
      <w:iCs/>
      <w:color w:val="5B9BD5" w:themeColor="accent1"/>
      <w:spacing w:val="15"/>
      <w:sz w:val="24"/>
      <w:szCs w:val="24"/>
    </w:rPr>
  </w:style>
  <w:style w:type="numbering" w:customStyle="1" w:styleId="171">
    <w:name w:val="ترقيم بثلاثة مستويات17"/>
    <w:rsid w:val="009561FF"/>
  </w:style>
  <w:style w:type="numbering" w:customStyle="1" w:styleId="172">
    <w:name w:val="ترقيم بحروف بمستويين17"/>
    <w:rsid w:val="009561FF"/>
  </w:style>
  <w:style w:type="numbering" w:customStyle="1" w:styleId="173">
    <w:name w:val="ترقيم جدول17"/>
    <w:basedOn w:val="a3"/>
    <w:rsid w:val="009561FF"/>
  </w:style>
  <w:style w:type="numbering" w:customStyle="1" w:styleId="174">
    <w:name w:val="ترقيم نقطي17"/>
    <w:rsid w:val="009561FF"/>
  </w:style>
  <w:style w:type="character" w:customStyle="1" w:styleId="Char180">
    <w:name w:val="عنوان فرعي Char18"/>
    <w:basedOn w:val="a1"/>
    <w:uiPriority w:val="11"/>
    <w:rsid w:val="009561FF"/>
    <w:rPr>
      <w:rFonts w:asciiTheme="majorHAnsi" w:eastAsiaTheme="majorEastAsia" w:hAnsiTheme="majorHAnsi" w:cstheme="majorBidi"/>
      <w:i/>
      <w:iCs/>
      <w:color w:val="5B9BD5" w:themeColor="accent1"/>
      <w:spacing w:val="15"/>
      <w:sz w:val="24"/>
      <w:szCs w:val="24"/>
    </w:rPr>
  </w:style>
  <w:style w:type="character" w:customStyle="1" w:styleId="Char19">
    <w:name w:val="عنوان فرعي Char19"/>
    <w:basedOn w:val="a1"/>
    <w:uiPriority w:val="11"/>
    <w:rsid w:val="009561FF"/>
    <w:rPr>
      <w:rFonts w:asciiTheme="majorHAnsi" w:eastAsiaTheme="majorEastAsia" w:hAnsiTheme="majorHAnsi" w:cstheme="majorBidi"/>
      <w:i/>
      <w:iCs/>
      <w:color w:val="5B9BD5" w:themeColor="accent1"/>
      <w:spacing w:val="15"/>
      <w:sz w:val="24"/>
      <w:szCs w:val="24"/>
    </w:rPr>
  </w:style>
  <w:style w:type="character" w:customStyle="1" w:styleId="Char200">
    <w:name w:val="عنوان فرعي Char20"/>
    <w:basedOn w:val="a1"/>
    <w:uiPriority w:val="11"/>
    <w:rsid w:val="009561FF"/>
    <w:rPr>
      <w:rFonts w:asciiTheme="majorHAnsi" w:eastAsiaTheme="majorEastAsia" w:hAnsiTheme="majorHAnsi" w:cstheme="majorBidi"/>
      <w:i/>
      <w:iCs/>
      <w:color w:val="5B9BD5" w:themeColor="accent1"/>
      <w:spacing w:val="15"/>
      <w:sz w:val="24"/>
      <w:szCs w:val="24"/>
    </w:rPr>
  </w:style>
  <w:style w:type="character" w:customStyle="1" w:styleId="Char1a">
    <w:name w:val="بلا تباعد Char1"/>
    <w:basedOn w:val="a1"/>
    <w:uiPriority w:val="1"/>
    <w:rsid w:val="009561FF"/>
    <w:rPr>
      <w:rFonts w:asciiTheme="minorHAnsi" w:eastAsiaTheme="minorEastAsia" w:hAnsiTheme="minorHAnsi" w:cstheme="minorBidi"/>
      <w:sz w:val="22"/>
      <w:szCs w:val="22"/>
    </w:rPr>
  </w:style>
  <w:style w:type="character" w:customStyle="1" w:styleId="Char220">
    <w:name w:val="عنوان فرعي Char22"/>
    <w:basedOn w:val="a1"/>
    <w:uiPriority w:val="11"/>
    <w:rsid w:val="009561FF"/>
    <w:rPr>
      <w:rFonts w:asciiTheme="majorHAnsi" w:eastAsiaTheme="majorEastAsia" w:hAnsiTheme="majorHAnsi" w:cstheme="majorBidi"/>
      <w:i/>
      <w:iCs/>
      <w:color w:val="5B9BD5" w:themeColor="accent1"/>
      <w:spacing w:val="15"/>
      <w:sz w:val="24"/>
      <w:szCs w:val="24"/>
    </w:rPr>
  </w:style>
  <w:style w:type="paragraph" w:customStyle="1" w:styleId="right2">
    <w:name w:val="right2"/>
    <w:basedOn w:val="a0"/>
    <w:rsid w:val="009561FF"/>
    <w:pPr>
      <w:bidi w:val="0"/>
      <w:spacing w:before="75" w:after="75" w:line="312" w:lineRule="atLeast"/>
      <w:ind w:left="75" w:right="75"/>
    </w:pPr>
    <w:rPr>
      <w:rFonts w:ascii="Times New Roman" w:eastAsia="Times New Roman" w:hAnsi="Times New Roman" w:cs="Times New Roman"/>
      <w:sz w:val="24"/>
      <w:szCs w:val="24"/>
    </w:rPr>
  </w:style>
  <w:style w:type="paragraph" w:customStyle="1" w:styleId="author2">
    <w:name w:val="author2"/>
    <w:basedOn w:val="a0"/>
    <w:rsid w:val="009561FF"/>
    <w:pPr>
      <w:bidi w:val="0"/>
      <w:spacing w:after="144" w:line="288" w:lineRule="atLeast"/>
      <w:ind w:left="3600"/>
    </w:pPr>
    <w:rPr>
      <w:rFonts w:ascii="Tahoma" w:eastAsia="Times New Roman" w:hAnsi="Tahoma" w:cs="Tahoma"/>
      <w:sz w:val="24"/>
      <w:szCs w:val="24"/>
    </w:rPr>
  </w:style>
  <w:style w:type="character" w:customStyle="1" w:styleId="Char24">
    <w:name w:val="أعلى النموذج Char2"/>
    <w:basedOn w:val="a1"/>
    <w:uiPriority w:val="99"/>
    <w:rsid w:val="009561FF"/>
    <w:rPr>
      <w:rFonts w:ascii="Arial" w:eastAsia="Times New Roman" w:hAnsi="Arial" w:cs="Arial"/>
      <w:vanish/>
      <w:sz w:val="16"/>
      <w:szCs w:val="16"/>
    </w:rPr>
  </w:style>
  <w:style w:type="character" w:customStyle="1" w:styleId="Char25">
    <w:name w:val="أسفل النموذج Char2"/>
    <w:basedOn w:val="a1"/>
    <w:uiPriority w:val="99"/>
    <w:rsid w:val="009561FF"/>
    <w:rPr>
      <w:rFonts w:ascii="Arial" w:eastAsia="Times New Roman" w:hAnsi="Arial" w:cs="Arial"/>
      <w:vanish/>
      <w:sz w:val="16"/>
      <w:szCs w:val="16"/>
    </w:rPr>
  </w:style>
  <w:style w:type="character" w:customStyle="1" w:styleId="2Char20">
    <w:name w:val="نص أساسي 2 Char2"/>
    <w:basedOn w:val="a1"/>
    <w:rsid w:val="009561FF"/>
    <w:rPr>
      <w:rFonts w:eastAsia="Times New Roman" w:cs="Traditional Arabic"/>
      <w:szCs w:val="36"/>
    </w:rPr>
  </w:style>
  <w:style w:type="character" w:customStyle="1" w:styleId="3Char120">
    <w:name w:val="نص أساسي 3 Char12"/>
    <w:basedOn w:val="a1"/>
    <w:uiPriority w:val="99"/>
    <w:rsid w:val="009561FF"/>
    <w:rPr>
      <w:rFonts w:ascii="Calibri" w:hAnsi="Calibri" w:cs="Arial"/>
      <w:sz w:val="16"/>
      <w:szCs w:val="16"/>
    </w:rPr>
  </w:style>
  <w:style w:type="paragraph" w:customStyle="1" w:styleId="82">
    <w:name w:val="نمط أساسي8"/>
    <w:autoRedefine/>
    <w:rsid w:val="009561FF"/>
    <w:pPr>
      <w:bidi/>
      <w:snapToGrid w:val="0"/>
      <w:spacing w:after="0" w:line="240" w:lineRule="auto"/>
      <w:ind w:firstLine="510"/>
      <w:jc w:val="lowKashida"/>
    </w:pPr>
    <w:rPr>
      <w:rFonts w:ascii="Times New Roman" w:eastAsia="Times New Roman" w:hAnsi="Times New Roman" w:cs="Traditional Arabic"/>
      <w:sz w:val="36"/>
      <w:szCs w:val="36"/>
    </w:rPr>
  </w:style>
  <w:style w:type="paragraph" w:customStyle="1" w:styleId="2f">
    <w:name w:val="نمط الشيخ2"/>
    <w:next w:val="afff"/>
    <w:autoRedefine/>
    <w:rsid w:val="009561FF"/>
    <w:pPr>
      <w:tabs>
        <w:tab w:val="left" w:pos="8029"/>
      </w:tabs>
      <w:bidi/>
      <w:spacing w:after="0" w:line="240" w:lineRule="auto"/>
      <w:jc w:val="center"/>
      <w:outlineLvl w:val="4"/>
    </w:pPr>
    <w:rPr>
      <w:rFonts w:ascii="Times New Roman" w:eastAsia="Times New Roman" w:hAnsi="Times New Roman" w:cs="Traditional Arabic"/>
      <w:b/>
      <w:bCs/>
      <w:sz w:val="36"/>
      <w:szCs w:val="36"/>
    </w:rPr>
  </w:style>
  <w:style w:type="paragraph" w:customStyle="1" w:styleId="2f0">
    <w:name w:val="إضافة2"/>
    <w:next w:val="a0"/>
    <w:autoRedefine/>
    <w:rsid w:val="009561FF"/>
    <w:pPr>
      <w:tabs>
        <w:tab w:val="left" w:pos="1701"/>
      </w:tabs>
      <w:bidi/>
      <w:spacing w:after="0" w:line="420" w:lineRule="exact"/>
      <w:ind w:firstLine="510"/>
      <w:jc w:val="both"/>
      <w:outlineLvl w:val="4"/>
    </w:pPr>
    <w:rPr>
      <w:rFonts w:ascii="Times New Roman" w:eastAsia="Times New Roman" w:hAnsi="Times New Roman" w:cs="Traditional Arabic"/>
      <w:bCs/>
      <w:spacing w:val="-6"/>
      <w:sz w:val="36"/>
      <w:szCs w:val="36"/>
    </w:rPr>
  </w:style>
  <w:style w:type="paragraph" w:customStyle="1" w:styleId="320">
    <w:name w:val="أساسي 32"/>
    <w:next w:val="a0"/>
    <w:autoRedefine/>
    <w:rsid w:val="009561FF"/>
    <w:pPr>
      <w:bidi/>
      <w:spacing w:after="0" w:line="240" w:lineRule="auto"/>
      <w:ind w:firstLine="510"/>
      <w:jc w:val="lowKashida"/>
      <w:outlineLvl w:val="6"/>
    </w:pPr>
    <w:rPr>
      <w:rFonts w:ascii="Times New Roman" w:eastAsia="Times New Roman" w:hAnsi="Times New Roman" w:cs="Traditional Arabic"/>
      <w:b/>
      <w:bCs/>
      <w:sz w:val="36"/>
      <w:szCs w:val="36"/>
    </w:rPr>
  </w:style>
  <w:style w:type="paragraph" w:customStyle="1" w:styleId="2f1">
    <w:name w:val="نمط مصطلح2"/>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2f2">
    <w:name w:val="نمط لغة2"/>
    <w:next w:val="afff"/>
    <w:autoRedefine/>
    <w:rsid w:val="009561FF"/>
    <w:pPr>
      <w:bidi/>
      <w:spacing w:after="0" w:line="240" w:lineRule="auto"/>
      <w:ind w:left="510"/>
      <w:jc w:val="highKashida"/>
      <w:outlineLvl w:val="3"/>
    </w:pPr>
    <w:rPr>
      <w:rFonts w:ascii="Times New Roman" w:eastAsia="Times New Roman" w:hAnsi="Times New Roman" w:cs="Traditional Arabic"/>
      <w:bCs/>
      <w:sz w:val="36"/>
      <w:szCs w:val="36"/>
      <w:u w:val="single"/>
    </w:rPr>
  </w:style>
  <w:style w:type="paragraph" w:customStyle="1" w:styleId="CharCharChar2">
    <w:name w:val="نمط أساسي نسخ Char Char Char2"/>
    <w:autoRedefine/>
    <w:rsid w:val="009561FF"/>
    <w:pPr>
      <w:widowControl w:val="0"/>
      <w:bidi/>
      <w:spacing w:after="0" w:line="240" w:lineRule="auto"/>
      <w:ind w:firstLine="510"/>
      <w:jc w:val="lowKashida"/>
    </w:pPr>
    <w:rPr>
      <w:rFonts w:ascii="DecoType Naskh" w:eastAsia="Times New Roman" w:hAnsi="DecoType Naskh" w:cs="DecoType Naskh"/>
      <w:b/>
      <w:bCs/>
      <w:sz w:val="36"/>
      <w:szCs w:val="36"/>
    </w:rPr>
  </w:style>
  <w:style w:type="character" w:customStyle="1" w:styleId="CharCharCharChar2">
    <w:name w:val="نمط أساسي نسخ Char Char Char Char2"/>
    <w:rsid w:val="009561FF"/>
    <w:rPr>
      <w:rFonts w:ascii="DecoType Naskh" w:eastAsia="Times New Roman" w:hAnsi="DecoType Naskh" w:cs="DecoType Naskh"/>
      <w:b/>
      <w:bCs/>
      <w:sz w:val="36"/>
      <w:szCs w:val="36"/>
    </w:rPr>
  </w:style>
  <w:style w:type="paragraph" w:customStyle="1" w:styleId="2f3">
    <w:name w:val="نمط اساسي2"/>
    <w:autoRedefine/>
    <w:rsid w:val="009561FF"/>
    <w:pPr>
      <w:bidi/>
      <w:spacing w:after="0" w:line="240" w:lineRule="auto"/>
      <w:ind w:firstLine="510"/>
      <w:jc w:val="lowKashida"/>
    </w:pPr>
    <w:rPr>
      <w:rFonts w:ascii="Times New Roman" w:eastAsia="Times New Roman" w:hAnsi="Times New Roman" w:cs="Traditional Arabic"/>
      <w:sz w:val="36"/>
      <w:szCs w:val="36"/>
    </w:rPr>
  </w:style>
  <w:style w:type="paragraph" w:customStyle="1" w:styleId="2f4">
    <w:name w:val="أساسي ضمني2"/>
    <w:basedOn w:val="a0"/>
    <w:autoRedefine/>
    <w:rsid w:val="009561FF"/>
    <w:pPr>
      <w:widowControl w:val="0"/>
      <w:spacing w:after="0" w:line="240" w:lineRule="auto"/>
      <w:ind w:left="850" w:hanging="340"/>
      <w:jc w:val="lowKashida"/>
    </w:pPr>
    <w:rPr>
      <w:rFonts w:ascii="Times New Roman" w:eastAsia="Times New Roman" w:hAnsi="Times New Roman" w:cs="Traditional Arabic"/>
      <w:sz w:val="36"/>
      <w:szCs w:val="36"/>
    </w:rPr>
  </w:style>
  <w:style w:type="paragraph" w:customStyle="1" w:styleId="222">
    <w:name w:val="إضافة 22"/>
    <w:next w:val="a0"/>
    <w:autoRedefine/>
    <w:rsid w:val="009561FF"/>
    <w:pPr>
      <w:bidi/>
      <w:spacing w:after="0" w:line="240" w:lineRule="auto"/>
      <w:ind w:firstLine="510"/>
    </w:pPr>
    <w:rPr>
      <w:rFonts w:ascii="Times New Roman" w:eastAsia="Times New Roman" w:hAnsi="Times New Roman" w:cs="Traditional Arabic"/>
      <w:bCs/>
      <w:sz w:val="36"/>
      <w:szCs w:val="36"/>
    </w:rPr>
  </w:style>
  <w:style w:type="paragraph" w:customStyle="1" w:styleId="2f5">
    <w:name w:val="ألفاظ2"/>
    <w:autoRedefine/>
    <w:rsid w:val="009561FF"/>
    <w:pPr>
      <w:bidi/>
      <w:spacing w:after="0" w:line="240" w:lineRule="auto"/>
      <w:ind w:left="720" w:hanging="720"/>
      <w:jc w:val="lowKashida"/>
    </w:pPr>
    <w:rPr>
      <w:rFonts w:ascii="Times New Roman" w:eastAsia="Times New Roman" w:hAnsi="Times New Roman" w:cs="Traditional Arabic"/>
      <w:sz w:val="24"/>
      <w:szCs w:val="36"/>
    </w:rPr>
  </w:style>
  <w:style w:type="paragraph" w:customStyle="1" w:styleId="321">
    <w:name w:val="اساسي 32"/>
    <w:next w:val="a0"/>
    <w:autoRedefine/>
    <w:rsid w:val="009561FF"/>
    <w:pPr>
      <w:bidi/>
      <w:spacing w:after="0" w:line="240" w:lineRule="auto"/>
      <w:ind w:firstLine="510"/>
    </w:pPr>
    <w:rPr>
      <w:rFonts w:ascii="Times New Roman" w:eastAsia="Times New Roman" w:hAnsi="Times New Roman" w:cs="Traditional Arabic"/>
      <w:bCs/>
      <w:sz w:val="36"/>
      <w:szCs w:val="36"/>
    </w:rPr>
  </w:style>
  <w:style w:type="paragraph" w:customStyle="1" w:styleId="2f6">
    <w:name w:val="تنقيط2"/>
    <w:autoRedefine/>
    <w:rsid w:val="009561FF"/>
    <w:pPr>
      <w:bidi/>
      <w:spacing w:after="0" w:line="240" w:lineRule="auto"/>
      <w:ind w:left="850" w:hanging="340"/>
    </w:pPr>
    <w:rPr>
      <w:rFonts w:ascii="Times New Roman" w:eastAsia="Times New Roman" w:hAnsi="Times New Roman" w:cs="Traditional Arabic"/>
      <w:sz w:val="36"/>
      <w:szCs w:val="36"/>
    </w:rPr>
  </w:style>
  <w:style w:type="paragraph" w:customStyle="1" w:styleId="2f7">
    <w:name w:val="شعر إطار2"/>
    <w:autoRedefine/>
    <w:rsid w:val="009561FF"/>
    <w:pPr>
      <w:bidi/>
      <w:spacing w:after="0" w:line="240" w:lineRule="auto"/>
      <w:jc w:val="lowKashida"/>
    </w:pPr>
    <w:rPr>
      <w:rFonts w:ascii="Times New Roman" w:eastAsia="Times New Roman" w:hAnsi="Times New Roman" w:cs="Traditional Arabic"/>
      <w:sz w:val="36"/>
      <w:szCs w:val="36"/>
    </w:rPr>
  </w:style>
  <w:style w:type="paragraph" w:customStyle="1" w:styleId="2f8">
    <w:name w:val="صلوات2"/>
    <w:autoRedefine/>
    <w:rsid w:val="009561FF"/>
    <w:pPr>
      <w:bidi/>
      <w:spacing w:after="0" w:line="240" w:lineRule="auto"/>
      <w:ind w:left="720" w:hanging="720"/>
      <w:jc w:val="lowKashida"/>
    </w:pPr>
    <w:rPr>
      <w:rFonts w:ascii="Times New Roman" w:eastAsia="Times New Roman" w:hAnsi="Times New Roman" w:cs="Traditional Arabic"/>
      <w:b/>
      <w:bCs/>
      <w:sz w:val="24"/>
      <w:szCs w:val="36"/>
    </w:rPr>
  </w:style>
  <w:style w:type="paragraph" w:customStyle="1" w:styleId="2f9">
    <w:name w:val="ضمني ومرادف2"/>
    <w:basedOn w:val="afff1"/>
    <w:autoRedefine/>
    <w:rsid w:val="009561FF"/>
    <w:pPr>
      <w:tabs>
        <w:tab w:val="clear" w:pos="1701"/>
      </w:tabs>
      <w:spacing w:line="240" w:lineRule="auto"/>
      <w:jc w:val="lowKashida"/>
    </w:pPr>
    <w:rPr>
      <w:spacing w:val="0"/>
    </w:rPr>
  </w:style>
  <w:style w:type="paragraph" w:customStyle="1" w:styleId="2fa">
    <w:name w:val="فاصل2"/>
    <w:autoRedefine/>
    <w:rsid w:val="009561FF"/>
    <w:pPr>
      <w:bidi/>
      <w:spacing w:after="0" w:line="240" w:lineRule="auto"/>
    </w:pPr>
    <w:rPr>
      <w:rFonts w:ascii="Times New Roman" w:eastAsia="Times New Roman" w:hAnsi="Times New Roman" w:cs="Traditional Arabic"/>
      <w:sz w:val="10"/>
      <w:szCs w:val="10"/>
    </w:rPr>
  </w:style>
  <w:style w:type="paragraph" w:customStyle="1" w:styleId="1120">
    <w:name w:val="نمط أساسي112"/>
    <w:autoRedefine/>
    <w:rsid w:val="009561FF"/>
    <w:pPr>
      <w:widowControl w:val="0"/>
      <w:bidi/>
      <w:spacing w:after="0" w:line="240" w:lineRule="auto"/>
      <w:ind w:firstLine="510"/>
      <w:jc w:val="lowKashida"/>
    </w:pPr>
    <w:rPr>
      <w:rFonts w:ascii="Times New Roman" w:eastAsia="Times New Roman" w:hAnsi="Times New Roman" w:cs="Traditional Arabic"/>
      <w:b/>
      <w:sz w:val="36"/>
      <w:szCs w:val="36"/>
    </w:rPr>
  </w:style>
  <w:style w:type="paragraph" w:customStyle="1" w:styleId="1220">
    <w:name w:val="نمط أساسي122"/>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1520">
    <w:name w:val="نمط أساسي152"/>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192">
    <w:name w:val="نمط أساسي192"/>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30">
    <w:name w:val="نمط أساسي23"/>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220">
    <w:name w:val="نمط أساسي222"/>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62">
    <w:name w:val="نمط أساسي262"/>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72">
    <w:name w:val="نمط أساسي272"/>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92">
    <w:name w:val="نمط أساسي292"/>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322">
    <w:name w:val="نمط أساسي32"/>
    <w:autoRedefine/>
    <w:rsid w:val="009561FF"/>
    <w:pPr>
      <w:widowControl w:val="0"/>
      <w:bidi/>
      <w:spacing w:after="0" w:line="240" w:lineRule="auto"/>
      <w:ind w:firstLine="510"/>
      <w:jc w:val="lowKashida"/>
    </w:pPr>
    <w:rPr>
      <w:rFonts w:ascii="Times New Roman" w:eastAsia="Times New Roman" w:hAnsi="Times New Roman" w:cs="Traditional Arabic"/>
      <w:b/>
      <w:bCs/>
      <w:sz w:val="36"/>
      <w:szCs w:val="36"/>
    </w:rPr>
  </w:style>
  <w:style w:type="paragraph" w:customStyle="1" w:styleId="302">
    <w:name w:val="نمط أساسي302"/>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420">
    <w:name w:val="نمط أساسي42"/>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462">
    <w:name w:val="نمط أساسي462"/>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520">
    <w:name w:val="نمط أساسي52"/>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622">
    <w:name w:val="نمط أساسي62"/>
    <w:autoRedefine/>
    <w:rsid w:val="009561FF"/>
    <w:pPr>
      <w:widowControl w:val="0"/>
      <w:bidi/>
      <w:spacing w:after="0" w:line="240" w:lineRule="auto"/>
      <w:ind w:firstLine="510"/>
      <w:jc w:val="lowKashida"/>
    </w:pPr>
    <w:rPr>
      <w:rFonts w:ascii="Times New Roman" w:eastAsia="Times New Roman" w:hAnsi="Times New Roman" w:cs="Traditional Arabic"/>
      <w:b/>
      <w:sz w:val="36"/>
      <w:szCs w:val="36"/>
    </w:rPr>
  </w:style>
  <w:style w:type="paragraph" w:customStyle="1" w:styleId="720">
    <w:name w:val="نمط أساسي72"/>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920">
    <w:name w:val="نمط أساسي92"/>
    <w:autoRedefine/>
    <w:rsid w:val="009561FF"/>
    <w:pPr>
      <w:widowControl w:val="0"/>
      <w:bidi/>
      <w:spacing w:after="0" w:line="240" w:lineRule="auto"/>
      <w:ind w:firstLine="510"/>
      <w:jc w:val="lowKashida"/>
    </w:pPr>
    <w:rPr>
      <w:rFonts w:ascii="Times New Roman" w:eastAsia="Times New Roman" w:hAnsi="Times New Roman" w:cs="Traditional Arabic"/>
      <w:b/>
      <w:sz w:val="36"/>
      <w:szCs w:val="36"/>
    </w:rPr>
  </w:style>
  <w:style w:type="character" w:customStyle="1" w:styleId="Char26">
    <w:name w:val="نمط اساسي Char2"/>
    <w:rsid w:val="009561FF"/>
    <w:rPr>
      <w:rFonts w:eastAsia="Times New Roman" w:cs="Traditional Arabic"/>
      <w:sz w:val="36"/>
      <w:szCs w:val="36"/>
    </w:rPr>
  </w:style>
  <w:style w:type="paragraph" w:customStyle="1" w:styleId="1121">
    <w:name w:val="نمط الشيخ112"/>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323">
    <w:name w:val="نمط الشيخ32"/>
    <w:next w:val="afff"/>
    <w:autoRedefine/>
    <w:rsid w:val="009561FF"/>
    <w:pPr>
      <w:bidi/>
      <w:spacing w:after="0" w:line="240" w:lineRule="auto"/>
      <w:jc w:val="center"/>
      <w:outlineLvl w:val="4"/>
    </w:pPr>
    <w:rPr>
      <w:rFonts w:ascii="Times New Roman" w:eastAsia="Times New Roman" w:hAnsi="Times New Roman" w:cs="Traditional Arabic"/>
      <w:b/>
      <w:bCs/>
      <w:sz w:val="36"/>
      <w:szCs w:val="36"/>
    </w:rPr>
  </w:style>
  <w:style w:type="paragraph" w:customStyle="1" w:styleId="521">
    <w:name w:val="نمط الشيخ52"/>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921">
    <w:name w:val="نمط الشيخ92"/>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2fb">
    <w:name w:val="نمط بطاقة2"/>
    <w:next w:val="a0"/>
    <w:autoRedefine/>
    <w:rsid w:val="009561FF"/>
    <w:pPr>
      <w:bidi/>
      <w:spacing w:after="0" w:line="240" w:lineRule="auto"/>
      <w:ind w:firstLine="510"/>
      <w:jc w:val="highKashida"/>
      <w:outlineLvl w:val="5"/>
    </w:pPr>
    <w:rPr>
      <w:rFonts w:ascii="Times New Roman" w:eastAsia="Times New Roman" w:hAnsi="Times New Roman" w:cs="Traditional Arabic"/>
      <w:b/>
      <w:bCs/>
      <w:sz w:val="36"/>
      <w:szCs w:val="36"/>
      <w:u w:val="single"/>
    </w:rPr>
  </w:style>
  <w:style w:type="paragraph" w:customStyle="1" w:styleId="2fc">
    <w:name w:val="نمط رأي2"/>
    <w:next w:val="a0"/>
    <w:autoRedefine/>
    <w:rsid w:val="009561FF"/>
    <w:pPr>
      <w:bidi/>
      <w:spacing w:after="0" w:line="240" w:lineRule="auto"/>
      <w:ind w:firstLine="510"/>
      <w:jc w:val="highKashida"/>
      <w:outlineLvl w:val="3"/>
    </w:pPr>
    <w:rPr>
      <w:rFonts w:ascii="Times New Roman" w:eastAsia="Times New Roman" w:hAnsi="Times New Roman" w:cs="Traditional Arabic"/>
      <w:bCs/>
      <w:sz w:val="36"/>
      <w:szCs w:val="36"/>
    </w:rPr>
  </w:style>
  <w:style w:type="paragraph" w:customStyle="1" w:styleId="2fd">
    <w:name w:val="نمط مادة2"/>
    <w:next w:val="a0"/>
    <w:autoRedefine/>
    <w:rsid w:val="009561FF"/>
    <w:pPr>
      <w:bidi/>
      <w:spacing w:after="0" w:line="240" w:lineRule="auto"/>
      <w:jc w:val="center"/>
      <w:outlineLvl w:val="1"/>
    </w:pPr>
    <w:rPr>
      <w:rFonts w:ascii="Times New Roman" w:eastAsia="Times New Roman" w:hAnsi="Times New Roman" w:cs="Traditional Arabic"/>
      <w:bCs/>
      <w:sz w:val="72"/>
      <w:szCs w:val="52"/>
    </w:rPr>
  </w:style>
  <w:style w:type="paragraph" w:customStyle="1" w:styleId="1221">
    <w:name w:val="نمط مصطلح122"/>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324">
    <w:name w:val="نمط مصطلح32"/>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2fe">
    <w:name w:val="نمط نص رأي2"/>
    <w:autoRedefine/>
    <w:rsid w:val="009561FF"/>
    <w:pPr>
      <w:bidi/>
      <w:spacing w:after="0" w:line="240" w:lineRule="auto"/>
      <w:ind w:firstLine="510"/>
      <w:jc w:val="lowKashida"/>
    </w:pPr>
    <w:rPr>
      <w:rFonts w:ascii="Times New Roman" w:eastAsia="Times New Roman" w:hAnsi="Times New Roman" w:cs="Traditional Arabic"/>
      <w:b/>
      <w:sz w:val="36"/>
      <w:szCs w:val="36"/>
    </w:rPr>
  </w:style>
  <w:style w:type="paragraph" w:customStyle="1" w:styleId="2ff">
    <w:name w:val="نمط أساسي نسخ2"/>
    <w:autoRedefine/>
    <w:rsid w:val="009561FF"/>
    <w:pPr>
      <w:widowControl w:val="0"/>
      <w:bidi/>
      <w:spacing w:after="0" w:line="240" w:lineRule="auto"/>
      <w:ind w:firstLine="510"/>
      <w:jc w:val="lowKashida"/>
    </w:pPr>
    <w:rPr>
      <w:rFonts w:ascii="DecoType Naskh" w:eastAsia="Times New Roman" w:hAnsi="DecoType Naskh" w:cs="DecoType Naskh"/>
      <w:b/>
      <w:bCs/>
      <w:sz w:val="36"/>
      <w:szCs w:val="36"/>
    </w:rPr>
  </w:style>
  <w:style w:type="character" w:customStyle="1" w:styleId="Char27">
    <w:name w:val="نمط أساسي نسخ Char2"/>
    <w:rsid w:val="009561FF"/>
    <w:rPr>
      <w:rFonts w:ascii="DecoType Naskh" w:eastAsia="Times New Roman" w:hAnsi="DecoType Naskh" w:cs="DecoType Naskh"/>
      <w:b/>
      <w:bCs/>
      <w:sz w:val="36"/>
      <w:szCs w:val="36"/>
    </w:rPr>
  </w:style>
  <w:style w:type="paragraph" w:customStyle="1" w:styleId="2ff0">
    <w:name w:val="متفرقة2"/>
    <w:basedOn w:val="afff3"/>
    <w:autoRedefine/>
    <w:rsid w:val="009561FF"/>
  </w:style>
  <w:style w:type="paragraph" w:customStyle="1" w:styleId="Titre1ComplexeSimplifiedArabic2">
    <w:name w:val="Titre 1 + (Complexe) Simplified Arabic2"/>
    <w:aliases w:val="14 pt2,Non Gras2,Centré2,De droite à ...2"/>
    <w:basedOn w:val="1"/>
    <w:rsid w:val="009561FF"/>
    <w:pPr>
      <w:bidi/>
      <w:spacing w:before="240" w:after="60"/>
      <w:jc w:val="center"/>
    </w:pPr>
    <w:rPr>
      <w:rFonts w:ascii="Arial" w:eastAsia="Times New Roman" w:hAnsi="Arial" w:cs="Simplified Arabic"/>
      <w:b w:val="0"/>
      <w:bCs w:val="0"/>
      <w:noProof w:val="0"/>
      <w:color w:val="auto"/>
      <w:sz w:val="28"/>
      <w:szCs w:val="28"/>
      <w:lang w:val="fr-FR" w:eastAsia="fr-FR" w:bidi="ar-DZ"/>
    </w:rPr>
  </w:style>
  <w:style w:type="character" w:customStyle="1" w:styleId="Char28">
    <w:name w:val="نص أساسي بمسافة بادئة Char2"/>
    <w:basedOn w:val="a1"/>
    <w:uiPriority w:val="99"/>
    <w:rsid w:val="009561FF"/>
    <w:rPr>
      <w:rFonts w:ascii="Calibri" w:hAnsi="Calibri" w:cs="Arial"/>
      <w:sz w:val="22"/>
      <w:szCs w:val="22"/>
    </w:rPr>
  </w:style>
  <w:style w:type="character" w:customStyle="1" w:styleId="2Char21">
    <w:name w:val="نص أساسي بمسافة بادئة 2 Char2"/>
    <w:basedOn w:val="a1"/>
    <w:uiPriority w:val="99"/>
    <w:rsid w:val="009561FF"/>
    <w:rPr>
      <w:rFonts w:ascii="Calibri" w:hAnsi="Calibri" w:cs="Arial"/>
      <w:sz w:val="22"/>
      <w:szCs w:val="22"/>
    </w:rPr>
  </w:style>
  <w:style w:type="paragraph" w:customStyle="1" w:styleId="1ff1">
    <w:name w:val="إبراهيم1"/>
    <w:basedOn w:val="a0"/>
    <w:rsid w:val="009561FF"/>
    <w:pPr>
      <w:spacing w:line="440" w:lineRule="exact"/>
      <w:ind w:firstLine="397"/>
    </w:pPr>
    <w:rPr>
      <w:noProof/>
      <w:snapToGrid w:val="0"/>
      <w:spacing w:val="-6"/>
      <w:sz w:val="28"/>
      <w:szCs w:val="32"/>
    </w:rPr>
  </w:style>
  <w:style w:type="character" w:customStyle="1" w:styleId="Char1b">
    <w:name w:val="إبراهيم Char1"/>
    <w:rsid w:val="009561FF"/>
    <w:rPr>
      <w:rFonts w:ascii="Calibri" w:hAnsi="Calibri" w:cs="Arial"/>
      <w:noProof/>
      <w:snapToGrid w:val="0"/>
      <w:spacing w:val="-6"/>
      <w:sz w:val="28"/>
      <w:szCs w:val="32"/>
    </w:rPr>
  </w:style>
  <w:style w:type="paragraph" w:customStyle="1" w:styleId="57">
    <w:name w:val="تعداد رقمي5"/>
    <w:basedOn w:val="affff5"/>
    <w:rsid w:val="009561FF"/>
    <w:pPr>
      <w:tabs>
        <w:tab w:val="num" w:pos="1080"/>
        <w:tab w:val="num" w:pos="1304"/>
      </w:tabs>
      <w:spacing w:line="400" w:lineRule="exact"/>
      <w:ind w:left="1080" w:hanging="720"/>
    </w:pPr>
  </w:style>
  <w:style w:type="paragraph" w:customStyle="1" w:styleId="CharChar1">
    <w:name w:val="حاشية Char Char1"/>
    <w:basedOn w:val="a0"/>
    <w:rsid w:val="009561FF"/>
    <w:pPr>
      <w:spacing w:line="300" w:lineRule="exact"/>
      <w:ind w:firstLine="227"/>
    </w:pPr>
    <w:rPr>
      <w:rFonts w:eastAsia="MS Mincho"/>
      <w:sz w:val="24"/>
      <w:szCs w:val="28"/>
    </w:rPr>
  </w:style>
  <w:style w:type="character" w:customStyle="1" w:styleId="CharCharChar11">
    <w:name w:val="حاشية Char Char Char1"/>
    <w:rsid w:val="009561FF"/>
    <w:rPr>
      <w:rFonts w:ascii="Calibri" w:eastAsia="MS Mincho" w:hAnsi="Calibri" w:cs="Arial"/>
      <w:sz w:val="24"/>
      <w:szCs w:val="28"/>
    </w:rPr>
  </w:style>
  <w:style w:type="paragraph" w:customStyle="1" w:styleId="1ff2">
    <w:name w:val="عيسى1"/>
    <w:basedOn w:val="affff5"/>
    <w:rsid w:val="009561FF"/>
    <w:pPr>
      <w:tabs>
        <w:tab w:val="num" w:pos="-507"/>
      </w:tabs>
      <w:ind w:left="-507" w:right="-507" w:hanging="360"/>
    </w:pPr>
  </w:style>
  <w:style w:type="paragraph" w:customStyle="1" w:styleId="1ff3">
    <w:name w:val="فصل1"/>
    <w:basedOn w:val="a0"/>
    <w:rsid w:val="009561FF"/>
    <w:pPr>
      <w:pageBreakBefore/>
      <w:ind w:firstLine="397"/>
      <w:jc w:val="center"/>
      <w:outlineLvl w:val="0"/>
    </w:pPr>
    <w:rPr>
      <w:bCs/>
      <w:noProof/>
      <w:sz w:val="34"/>
    </w:rPr>
  </w:style>
  <w:style w:type="paragraph" w:customStyle="1" w:styleId="3110">
    <w:name w:val="نمط نورة + تباعد الأسطر:  تام 31 نقطة1"/>
    <w:basedOn w:val="a0"/>
    <w:rsid w:val="009561FF"/>
    <w:pPr>
      <w:snapToGrid w:val="0"/>
      <w:spacing w:line="620" w:lineRule="exact"/>
      <w:ind w:firstLine="397"/>
    </w:pPr>
    <w:rPr>
      <w:sz w:val="32"/>
      <w:szCs w:val="32"/>
    </w:rPr>
  </w:style>
  <w:style w:type="paragraph" w:customStyle="1" w:styleId="1CharCharChar1">
    <w:name w:val="نمط1 Char Char Char1"/>
    <w:basedOn w:val="a0"/>
    <w:rsid w:val="009561FF"/>
    <w:pPr>
      <w:spacing w:line="500" w:lineRule="exact"/>
      <w:ind w:firstLine="397"/>
      <w:outlineLvl w:val="3"/>
    </w:pPr>
    <w:rPr>
      <w:b/>
      <w:bCs/>
      <w:noProof/>
      <w:sz w:val="24"/>
      <w:szCs w:val="32"/>
    </w:rPr>
  </w:style>
  <w:style w:type="character" w:customStyle="1" w:styleId="1CharCharCharChar1">
    <w:name w:val="نمط1 Char Char Char Char1"/>
    <w:rsid w:val="009561FF"/>
    <w:rPr>
      <w:rFonts w:ascii="Calibri" w:hAnsi="Calibri" w:cs="Arial"/>
      <w:b/>
      <w:bCs/>
      <w:noProof/>
      <w:sz w:val="24"/>
      <w:szCs w:val="32"/>
    </w:rPr>
  </w:style>
  <w:style w:type="paragraph" w:customStyle="1" w:styleId="CharCharChar12">
    <w:name w:val="نورة Char Char Char1"/>
    <w:basedOn w:val="a0"/>
    <w:rsid w:val="009561FF"/>
    <w:pPr>
      <w:spacing w:line="400" w:lineRule="exact"/>
      <w:ind w:firstLine="397"/>
    </w:pPr>
    <w:rPr>
      <w:noProof/>
      <w:snapToGrid w:val="0"/>
      <w:spacing w:val="-6"/>
      <w:sz w:val="28"/>
      <w:szCs w:val="32"/>
    </w:rPr>
  </w:style>
  <w:style w:type="character" w:customStyle="1" w:styleId="CharCharCharChar10">
    <w:name w:val="نورة Char Char Char Char1"/>
    <w:rsid w:val="009561FF"/>
    <w:rPr>
      <w:rFonts w:ascii="Calibri" w:hAnsi="Calibri" w:cs="Arial"/>
      <w:noProof/>
      <w:snapToGrid w:val="0"/>
      <w:spacing w:val="-6"/>
      <w:sz w:val="28"/>
      <w:szCs w:val="32"/>
    </w:rPr>
  </w:style>
  <w:style w:type="paragraph" w:customStyle="1" w:styleId="CharCharCharCharCharCharCharCharChar1">
    <w:name w:val="نورة Char Char Char Char Char Char Char Char Char1"/>
    <w:basedOn w:val="a0"/>
    <w:rsid w:val="009561FF"/>
    <w:pPr>
      <w:spacing w:line="440" w:lineRule="exact"/>
      <w:ind w:firstLine="397"/>
    </w:pPr>
    <w:rPr>
      <w:noProof/>
      <w:snapToGrid w:val="0"/>
      <w:spacing w:val="-6"/>
      <w:sz w:val="28"/>
      <w:szCs w:val="32"/>
    </w:rPr>
  </w:style>
  <w:style w:type="character" w:customStyle="1" w:styleId="CharCharCharCharCharCharCharCharCharChar1">
    <w:name w:val="نورة Char Char Char Char Char Char Char Char Char Char1"/>
    <w:rsid w:val="009561FF"/>
    <w:rPr>
      <w:rFonts w:ascii="Calibri" w:hAnsi="Calibri" w:cs="Arial"/>
      <w:noProof/>
      <w:snapToGrid w:val="0"/>
      <w:spacing w:val="-6"/>
      <w:sz w:val="28"/>
      <w:szCs w:val="32"/>
    </w:rPr>
  </w:style>
  <w:style w:type="paragraph" w:customStyle="1" w:styleId="1ff4">
    <w:name w:val="يحي1"/>
    <w:basedOn w:val="a0"/>
    <w:rsid w:val="009561FF"/>
    <w:pPr>
      <w:ind w:firstLine="397"/>
      <w:jc w:val="center"/>
      <w:outlineLvl w:val="0"/>
    </w:pPr>
    <w:rPr>
      <w:bCs/>
      <w:noProof/>
      <w:sz w:val="34"/>
    </w:rPr>
  </w:style>
  <w:style w:type="paragraph" w:customStyle="1" w:styleId="7110">
    <w:name w:val="7.11"/>
    <w:basedOn w:val="71"/>
    <w:qFormat/>
    <w:rsid w:val="009561FF"/>
    <w:pPr>
      <w:pageBreakBefore w:val="0"/>
    </w:pPr>
  </w:style>
  <w:style w:type="character" w:customStyle="1" w:styleId="71Char14">
    <w:name w:val="7.1 Char14"/>
    <w:basedOn w:val="7Char0"/>
    <w:rsid w:val="009561FF"/>
    <w:rPr>
      <w:rFonts w:ascii="Arial" w:eastAsia="Times New Roman" w:hAnsi="Arial" w:cs="Traditional Arabic"/>
      <w:b/>
      <w:bCs/>
      <w:color w:val="000000"/>
      <w:kern w:val="28"/>
      <w:sz w:val="40"/>
      <w:szCs w:val="40"/>
      <w:lang w:val="fr-FR" w:eastAsia="fr-FR" w:bidi="ar-DZ"/>
    </w:rPr>
  </w:style>
  <w:style w:type="paragraph" w:customStyle="1" w:styleId="127">
    <w:name w:val="نمط الشيخ12"/>
    <w:next w:val="afff"/>
    <w:autoRedefine/>
    <w:rsid w:val="009561FF"/>
    <w:pPr>
      <w:tabs>
        <w:tab w:val="left" w:pos="8029"/>
      </w:tabs>
      <w:bidi/>
      <w:spacing w:after="0" w:line="240" w:lineRule="auto"/>
      <w:jc w:val="center"/>
      <w:outlineLvl w:val="4"/>
    </w:pPr>
    <w:rPr>
      <w:rFonts w:ascii="Times New Roman" w:eastAsia="Times New Roman" w:hAnsi="Times New Roman" w:cs="Traditional Arabic"/>
      <w:b/>
      <w:bCs/>
      <w:sz w:val="36"/>
      <w:szCs w:val="36"/>
    </w:rPr>
  </w:style>
  <w:style w:type="paragraph" w:customStyle="1" w:styleId="11a">
    <w:name w:val="نمط مصطلح11"/>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11b">
    <w:name w:val="نمط لغة11"/>
    <w:next w:val="afff"/>
    <w:autoRedefine/>
    <w:rsid w:val="009561FF"/>
    <w:pPr>
      <w:bidi/>
      <w:spacing w:after="0" w:line="240" w:lineRule="auto"/>
      <w:ind w:left="510"/>
      <w:jc w:val="highKashida"/>
      <w:outlineLvl w:val="3"/>
    </w:pPr>
    <w:rPr>
      <w:rFonts w:ascii="Times New Roman" w:eastAsia="Times New Roman" w:hAnsi="Times New Roman" w:cs="Traditional Arabic"/>
      <w:bCs/>
      <w:sz w:val="36"/>
      <w:szCs w:val="36"/>
      <w:u w:val="single"/>
    </w:rPr>
  </w:style>
  <w:style w:type="paragraph" w:customStyle="1" w:styleId="11c">
    <w:name w:val="ضمني ومرادف11"/>
    <w:basedOn w:val="afff1"/>
    <w:autoRedefine/>
    <w:rsid w:val="009561FF"/>
    <w:pPr>
      <w:tabs>
        <w:tab w:val="clear" w:pos="1701"/>
      </w:tabs>
      <w:spacing w:line="240" w:lineRule="auto"/>
      <w:jc w:val="lowKashida"/>
    </w:pPr>
    <w:rPr>
      <w:spacing w:val="0"/>
    </w:rPr>
  </w:style>
  <w:style w:type="paragraph" w:customStyle="1" w:styleId="11110">
    <w:name w:val="نمط الشيخ1111"/>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3111">
    <w:name w:val="نمط الشيخ311"/>
    <w:next w:val="afff"/>
    <w:autoRedefine/>
    <w:rsid w:val="009561FF"/>
    <w:pPr>
      <w:bidi/>
      <w:spacing w:after="0" w:line="240" w:lineRule="auto"/>
      <w:jc w:val="center"/>
      <w:outlineLvl w:val="4"/>
    </w:pPr>
    <w:rPr>
      <w:rFonts w:ascii="Times New Roman" w:eastAsia="Times New Roman" w:hAnsi="Times New Roman" w:cs="Traditional Arabic"/>
      <w:b/>
      <w:bCs/>
      <w:sz w:val="36"/>
      <w:szCs w:val="36"/>
    </w:rPr>
  </w:style>
  <w:style w:type="paragraph" w:customStyle="1" w:styleId="5110">
    <w:name w:val="نمط الشيخ511"/>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9110">
    <w:name w:val="نمط الشيخ911"/>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12110">
    <w:name w:val="نمط مصطلح1211"/>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3112">
    <w:name w:val="نمط مصطلح311"/>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11d">
    <w:name w:val="متفرقة11"/>
    <w:basedOn w:val="afff3"/>
    <w:autoRedefine/>
    <w:rsid w:val="009561FF"/>
  </w:style>
  <w:style w:type="paragraph" w:customStyle="1" w:styleId="11e">
    <w:name w:val="تعداد رقمي11"/>
    <w:basedOn w:val="affff5"/>
    <w:rsid w:val="009561FF"/>
    <w:pPr>
      <w:tabs>
        <w:tab w:val="num" w:pos="1080"/>
        <w:tab w:val="num" w:pos="1304"/>
      </w:tabs>
      <w:spacing w:line="400" w:lineRule="exact"/>
      <w:ind w:left="1080" w:hanging="720"/>
    </w:pPr>
  </w:style>
  <w:style w:type="paragraph" w:customStyle="1" w:styleId="212">
    <w:name w:val="تعداد رقمي21"/>
    <w:basedOn w:val="affff5"/>
    <w:rsid w:val="009561FF"/>
    <w:pPr>
      <w:tabs>
        <w:tab w:val="num" w:pos="1080"/>
        <w:tab w:val="num" w:pos="1304"/>
      </w:tabs>
      <w:spacing w:line="400" w:lineRule="exact"/>
      <w:ind w:left="1080" w:hanging="720"/>
    </w:pPr>
    <w:rPr>
      <w:rFonts w:eastAsia="Batang"/>
    </w:rPr>
  </w:style>
  <w:style w:type="paragraph" w:customStyle="1" w:styleId="316">
    <w:name w:val="تعداد رقمي31"/>
    <w:basedOn w:val="affff5"/>
    <w:rsid w:val="009561FF"/>
    <w:pPr>
      <w:tabs>
        <w:tab w:val="num" w:pos="1080"/>
        <w:tab w:val="num" w:pos="1304"/>
      </w:tabs>
      <w:spacing w:line="400" w:lineRule="exact"/>
      <w:ind w:left="1080" w:hanging="720"/>
    </w:pPr>
  </w:style>
  <w:style w:type="paragraph" w:customStyle="1" w:styleId="411">
    <w:name w:val="تعداد رقمي41"/>
    <w:basedOn w:val="affff5"/>
    <w:rsid w:val="009561FF"/>
    <w:pPr>
      <w:tabs>
        <w:tab w:val="num" w:pos="1080"/>
        <w:tab w:val="num" w:pos="1304"/>
      </w:tabs>
      <w:spacing w:line="400" w:lineRule="exact"/>
      <w:ind w:left="1080" w:hanging="720"/>
    </w:pPr>
  </w:style>
  <w:style w:type="character" w:customStyle="1" w:styleId="Char29">
    <w:name w:val="بلا تباعد Char2"/>
    <w:basedOn w:val="a1"/>
    <w:uiPriority w:val="1"/>
    <w:rsid w:val="009561FF"/>
    <w:rPr>
      <w:rFonts w:asciiTheme="minorHAnsi" w:eastAsiaTheme="minorEastAsia" w:hAnsiTheme="minorHAnsi" w:cstheme="minorBidi"/>
      <w:sz w:val="22"/>
      <w:szCs w:val="22"/>
    </w:rPr>
  </w:style>
  <w:style w:type="character" w:customStyle="1" w:styleId="Char230">
    <w:name w:val="عنوان فرعي Char23"/>
    <w:basedOn w:val="a1"/>
    <w:uiPriority w:val="11"/>
    <w:rsid w:val="009561FF"/>
    <w:rPr>
      <w:rFonts w:asciiTheme="majorHAnsi" w:eastAsiaTheme="majorEastAsia" w:hAnsiTheme="majorHAnsi" w:cstheme="majorBidi"/>
      <w:i/>
      <w:iCs/>
      <w:color w:val="5B9BD5" w:themeColor="accent1"/>
      <w:spacing w:val="15"/>
      <w:sz w:val="24"/>
      <w:szCs w:val="24"/>
    </w:rPr>
  </w:style>
  <w:style w:type="paragraph" w:customStyle="1" w:styleId="right3">
    <w:name w:val="right3"/>
    <w:basedOn w:val="a0"/>
    <w:rsid w:val="009561FF"/>
    <w:pPr>
      <w:bidi w:val="0"/>
      <w:spacing w:before="75" w:after="75" w:line="312" w:lineRule="atLeast"/>
      <w:ind w:left="75" w:right="75"/>
    </w:pPr>
    <w:rPr>
      <w:rFonts w:ascii="Times New Roman" w:eastAsia="Times New Roman" w:hAnsi="Times New Roman" w:cs="Times New Roman"/>
      <w:sz w:val="24"/>
      <w:szCs w:val="24"/>
    </w:rPr>
  </w:style>
  <w:style w:type="paragraph" w:customStyle="1" w:styleId="author3">
    <w:name w:val="author3"/>
    <w:basedOn w:val="a0"/>
    <w:rsid w:val="009561FF"/>
    <w:pPr>
      <w:bidi w:val="0"/>
      <w:spacing w:after="144" w:line="288" w:lineRule="atLeast"/>
      <w:ind w:left="3600"/>
    </w:pPr>
    <w:rPr>
      <w:rFonts w:ascii="Tahoma" w:eastAsia="Times New Roman" w:hAnsi="Tahoma" w:cs="Tahoma"/>
      <w:sz w:val="24"/>
      <w:szCs w:val="24"/>
    </w:rPr>
  </w:style>
  <w:style w:type="character" w:customStyle="1" w:styleId="Char34">
    <w:name w:val="أعلى النموذج Char3"/>
    <w:basedOn w:val="a1"/>
    <w:uiPriority w:val="99"/>
    <w:rsid w:val="009561FF"/>
    <w:rPr>
      <w:rFonts w:ascii="Arial" w:eastAsia="Times New Roman" w:hAnsi="Arial" w:cs="Arial"/>
      <w:vanish/>
      <w:sz w:val="16"/>
      <w:szCs w:val="16"/>
    </w:rPr>
  </w:style>
  <w:style w:type="character" w:customStyle="1" w:styleId="Char35">
    <w:name w:val="أسفل النموذج Char3"/>
    <w:basedOn w:val="a1"/>
    <w:uiPriority w:val="99"/>
    <w:rsid w:val="009561FF"/>
    <w:rPr>
      <w:rFonts w:ascii="Arial" w:eastAsia="Times New Roman" w:hAnsi="Arial" w:cs="Arial"/>
      <w:vanish/>
      <w:sz w:val="16"/>
      <w:szCs w:val="16"/>
    </w:rPr>
  </w:style>
  <w:style w:type="character" w:customStyle="1" w:styleId="2Char3">
    <w:name w:val="نص أساسي 2 Char3"/>
    <w:basedOn w:val="a1"/>
    <w:rsid w:val="009561FF"/>
    <w:rPr>
      <w:rFonts w:eastAsia="Times New Roman" w:cs="Traditional Arabic"/>
      <w:szCs w:val="36"/>
    </w:rPr>
  </w:style>
  <w:style w:type="character" w:customStyle="1" w:styleId="3Char13">
    <w:name w:val="نص أساسي 3 Char13"/>
    <w:basedOn w:val="a1"/>
    <w:uiPriority w:val="99"/>
    <w:rsid w:val="009561FF"/>
    <w:rPr>
      <w:rFonts w:ascii="Calibri" w:hAnsi="Calibri" w:cs="Arial"/>
      <w:sz w:val="16"/>
      <w:szCs w:val="16"/>
    </w:rPr>
  </w:style>
  <w:style w:type="paragraph" w:customStyle="1" w:styleId="102">
    <w:name w:val="نمط أساسي10"/>
    <w:autoRedefine/>
    <w:rsid w:val="009561FF"/>
    <w:pPr>
      <w:bidi/>
      <w:snapToGrid w:val="0"/>
      <w:spacing w:after="0" w:line="240" w:lineRule="auto"/>
      <w:ind w:firstLine="510"/>
      <w:jc w:val="lowKashida"/>
    </w:pPr>
    <w:rPr>
      <w:rFonts w:ascii="Times New Roman" w:eastAsia="Times New Roman" w:hAnsi="Times New Roman" w:cs="Traditional Arabic"/>
      <w:sz w:val="36"/>
      <w:szCs w:val="36"/>
    </w:rPr>
  </w:style>
  <w:style w:type="paragraph" w:customStyle="1" w:styleId="4d">
    <w:name w:val="نمط الشيخ4"/>
    <w:next w:val="afff"/>
    <w:autoRedefine/>
    <w:rsid w:val="009561FF"/>
    <w:pPr>
      <w:tabs>
        <w:tab w:val="left" w:pos="8029"/>
      </w:tabs>
      <w:bidi/>
      <w:spacing w:after="0" w:line="240" w:lineRule="auto"/>
      <w:jc w:val="center"/>
      <w:outlineLvl w:val="4"/>
    </w:pPr>
    <w:rPr>
      <w:rFonts w:ascii="Times New Roman" w:eastAsia="Times New Roman" w:hAnsi="Times New Roman" w:cs="Traditional Arabic"/>
      <w:b/>
      <w:bCs/>
      <w:sz w:val="36"/>
      <w:szCs w:val="36"/>
    </w:rPr>
  </w:style>
  <w:style w:type="paragraph" w:customStyle="1" w:styleId="3f">
    <w:name w:val="إضافة3"/>
    <w:next w:val="a0"/>
    <w:autoRedefine/>
    <w:rsid w:val="009561FF"/>
    <w:pPr>
      <w:tabs>
        <w:tab w:val="left" w:pos="1701"/>
      </w:tabs>
      <w:bidi/>
      <w:spacing w:after="0" w:line="420" w:lineRule="exact"/>
      <w:ind w:firstLine="510"/>
      <w:jc w:val="both"/>
      <w:outlineLvl w:val="4"/>
    </w:pPr>
    <w:rPr>
      <w:rFonts w:ascii="Times New Roman" w:eastAsia="Times New Roman" w:hAnsi="Times New Roman" w:cs="Traditional Arabic"/>
      <w:bCs/>
      <w:spacing w:val="-6"/>
      <w:sz w:val="36"/>
      <w:szCs w:val="36"/>
    </w:rPr>
  </w:style>
  <w:style w:type="paragraph" w:customStyle="1" w:styleId="330">
    <w:name w:val="أساسي 33"/>
    <w:next w:val="a0"/>
    <w:autoRedefine/>
    <w:rsid w:val="009561FF"/>
    <w:pPr>
      <w:bidi/>
      <w:spacing w:after="0" w:line="240" w:lineRule="auto"/>
      <w:ind w:firstLine="510"/>
      <w:jc w:val="lowKashida"/>
      <w:outlineLvl w:val="6"/>
    </w:pPr>
    <w:rPr>
      <w:rFonts w:ascii="Times New Roman" w:eastAsia="Times New Roman" w:hAnsi="Times New Roman" w:cs="Traditional Arabic"/>
      <w:b/>
      <w:bCs/>
      <w:sz w:val="36"/>
      <w:szCs w:val="36"/>
    </w:rPr>
  </w:style>
  <w:style w:type="paragraph" w:customStyle="1" w:styleId="4e">
    <w:name w:val="نمط مصطلح4"/>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3f0">
    <w:name w:val="نمط لغة3"/>
    <w:next w:val="afff"/>
    <w:autoRedefine/>
    <w:rsid w:val="009561FF"/>
    <w:pPr>
      <w:bidi/>
      <w:spacing w:after="0" w:line="240" w:lineRule="auto"/>
      <w:ind w:left="510"/>
      <w:jc w:val="highKashida"/>
      <w:outlineLvl w:val="3"/>
    </w:pPr>
    <w:rPr>
      <w:rFonts w:ascii="Times New Roman" w:eastAsia="Times New Roman" w:hAnsi="Times New Roman" w:cs="Traditional Arabic"/>
      <w:bCs/>
      <w:sz w:val="36"/>
      <w:szCs w:val="36"/>
      <w:u w:val="single"/>
    </w:rPr>
  </w:style>
  <w:style w:type="paragraph" w:customStyle="1" w:styleId="CharCharChar3">
    <w:name w:val="نمط أساسي نسخ Char Char Char3"/>
    <w:autoRedefine/>
    <w:rsid w:val="009561FF"/>
    <w:pPr>
      <w:widowControl w:val="0"/>
      <w:bidi/>
      <w:spacing w:after="0" w:line="240" w:lineRule="auto"/>
      <w:ind w:firstLine="510"/>
      <w:jc w:val="lowKashida"/>
    </w:pPr>
    <w:rPr>
      <w:rFonts w:ascii="DecoType Naskh" w:eastAsia="Times New Roman" w:hAnsi="DecoType Naskh" w:cs="DecoType Naskh"/>
      <w:b/>
      <w:bCs/>
      <w:sz w:val="36"/>
      <w:szCs w:val="36"/>
    </w:rPr>
  </w:style>
  <w:style w:type="character" w:customStyle="1" w:styleId="CharCharCharChar3">
    <w:name w:val="نمط أساسي نسخ Char Char Char Char3"/>
    <w:rsid w:val="009561FF"/>
    <w:rPr>
      <w:rFonts w:ascii="DecoType Naskh" w:eastAsia="Times New Roman" w:hAnsi="DecoType Naskh" w:cs="DecoType Naskh"/>
      <w:b/>
      <w:bCs/>
      <w:sz w:val="36"/>
      <w:szCs w:val="36"/>
    </w:rPr>
  </w:style>
  <w:style w:type="paragraph" w:customStyle="1" w:styleId="3f1">
    <w:name w:val="نمط اساسي3"/>
    <w:autoRedefine/>
    <w:rsid w:val="009561FF"/>
    <w:pPr>
      <w:bidi/>
      <w:spacing w:after="0" w:line="240" w:lineRule="auto"/>
      <w:ind w:firstLine="510"/>
      <w:jc w:val="lowKashida"/>
    </w:pPr>
    <w:rPr>
      <w:rFonts w:ascii="Times New Roman" w:eastAsia="Times New Roman" w:hAnsi="Times New Roman" w:cs="Traditional Arabic"/>
      <w:sz w:val="36"/>
      <w:szCs w:val="36"/>
    </w:rPr>
  </w:style>
  <w:style w:type="paragraph" w:customStyle="1" w:styleId="3f2">
    <w:name w:val="أساسي ضمني3"/>
    <w:basedOn w:val="a0"/>
    <w:autoRedefine/>
    <w:rsid w:val="009561FF"/>
    <w:pPr>
      <w:widowControl w:val="0"/>
      <w:spacing w:after="0" w:line="240" w:lineRule="auto"/>
      <w:ind w:left="850" w:hanging="340"/>
      <w:jc w:val="lowKashida"/>
    </w:pPr>
    <w:rPr>
      <w:rFonts w:ascii="Times New Roman" w:eastAsia="Times New Roman" w:hAnsi="Times New Roman" w:cs="Traditional Arabic"/>
      <w:sz w:val="36"/>
      <w:szCs w:val="36"/>
    </w:rPr>
  </w:style>
  <w:style w:type="paragraph" w:customStyle="1" w:styleId="231">
    <w:name w:val="إضافة 23"/>
    <w:next w:val="a0"/>
    <w:autoRedefine/>
    <w:rsid w:val="009561FF"/>
    <w:pPr>
      <w:bidi/>
      <w:spacing w:after="0" w:line="240" w:lineRule="auto"/>
      <w:ind w:firstLine="510"/>
    </w:pPr>
    <w:rPr>
      <w:rFonts w:ascii="Times New Roman" w:eastAsia="Times New Roman" w:hAnsi="Times New Roman" w:cs="Traditional Arabic"/>
      <w:bCs/>
      <w:sz w:val="36"/>
      <w:szCs w:val="36"/>
    </w:rPr>
  </w:style>
  <w:style w:type="paragraph" w:customStyle="1" w:styleId="3f3">
    <w:name w:val="ألفاظ3"/>
    <w:autoRedefine/>
    <w:rsid w:val="009561FF"/>
    <w:pPr>
      <w:bidi/>
      <w:spacing w:after="0" w:line="240" w:lineRule="auto"/>
      <w:ind w:left="720" w:hanging="720"/>
      <w:jc w:val="lowKashida"/>
    </w:pPr>
    <w:rPr>
      <w:rFonts w:ascii="Times New Roman" w:eastAsia="Times New Roman" w:hAnsi="Times New Roman" w:cs="Traditional Arabic"/>
      <w:sz w:val="24"/>
      <w:szCs w:val="36"/>
    </w:rPr>
  </w:style>
  <w:style w:type="paragraph" w:customStyle="1" w:styleId="331">
    <w:name w:val="اساسي 33"/>
    <w:next w:val="a0"/>
    <w:autoRedefine/>
    <w:rsid w:val="009561FF"/>
    <w:pPr>
      <w:bidi/>
      <w:spacing w:after="0" w:line="240" w:lineRule="auto"/>
      <w:ind w:firstLine="510"/>
    </w:pPr>
    <w:rPr>
      <w:rFonts w:ascii="Times New Roman" w:eastAsia="Times New Roman" w:hAnsi="Times New Roman" w:cs="Traditional Arabic"/>
      <w:bCs/>
      <w:sz w:val="36"/>
      <w:szCs w:val="36"/>
    </w:rPr>
  </w:style>
  <w:style w:type="paragraph" w:customStyle="1" w:styleId="3f4">
    <w:name w:val="تنقيط3"/>
    <w:autoRedefine/>
    <w:rsid w:val="009561FF"/>
    <w:pPr>
      <w:bidi/>
      <w:spacing w:after="0" w:line="240" w:lineRule="auto"/>
      <w:ind w:left="850" w:hanging="340"/>
    </w:pPr>
    <w:rPr>
      <w:rFonts w:ascii="Times New Roman" w:eastAsia="Times New Roman" w:hAnsi="Times New Roman" w:cs="Traditional Arabic"/>
      <w:sz w:val="36"/>
      <w:szCs w:val="36"/>
    </w:rPr>
  </w:style>
  <w:style w:type="paragraph" w:customStyle="1" w:styleId="3f5">
    <w:name w:val="شعر إطار3"/>
    <w:autoRedefine/>
    <w:rsid w:val="009561FF"/>
    <w:pPr>
      <w:bidi/>
      <w:spacing w:after="0" w:line="240" w:lineRule="auto"/>
      <w:jc w:val="lowKashida"/>
    </w:pPr>
    <w:rPr>
      <w:rFonts w:ascii="Times New Roman" w:eastAsia="Times New Roman" w:hAnsi="Times New Roman" w:cs="Traditional Arabic"/>
      <w:sz w:val="36"/>
      <w:szCs w:val="36"/>
    </w:rPr>
  </w:style>
  <w:style w:type="paragraph" w:customStyle="1" w:styleId="3f6">
    <w:name w:val="صلوات3"/>
    <w:autoRedefine/>
    <w:rsid w:val="009561FF"/>
    <w:pPr>
      <w:bidi/>
      <w:spacing w:after="0" w:line="240" w:lineRule="auto"/>
      <w:ind w:left="720" w:hanging="720"/>
      <w:jc w:val="lowKashida"/>
    </w:pPr>
    <w:rPr>
      <w:rFonts w:ascii="Times New Roman" w:eastAsia="Times New Roman" w:hAnsi="Times New Roman" w:cs="Traditional Arabic"/>
      <w:b/>
      <w:bCs/>
      <w:sz w:val="24"/>
      <w:szCs w:val="36"/>
    </w:rPr>
  </w:style>
  <w:style w:type="paragraph" w:customStyle="1" w:styleId="3f7">
    <w:name w:val="ضمني ومرادف3"/>
    <w:basedOn w:val="afff1"/>
    <w:autoRedefine/>
    <w:rsid w:val="009561FF"/>
    <w:pPr>
      <w:tabs>
        <w:tab w:val="clear" w:pos="1701"/>
      </w:tabs>
      <w:spacing w:line="240" w:lineRule="auto"/>
      <w:jc w:val="lowKashida"/>
    </w:pPr>
    <w:rPr>
      <w:spacing w:val="0"/>
    </w:rPr>
  </w:style>
  <w:style w:type="paragraph" w:customStyle="1" w:styleId="3f8">
    <w:name w:val="فاصل3"/>
    <w:autoRedefine/>
    <w:rsid w:val="009561FF"/>
    <w:pPr>
      <w:bidi/>
      <w:spacing w:after="0" w:line="240" w:lineRule="auto"/>
    </w:pPr>
    <w:rPr>
      <w:rFonts w:ascii="Times New Roman" w:eastAsia="Times New Roman" w:hAnsi="Times New Roman" w:cs="Traditional Arabic"/>
      <w:sz w:val="10"/>
      <w:szCs w:val="10"/>
    </w:rPr>
  </w:style>
  <w:style w:type="paragraph" w:customStyle="1" w:styleId="1130">
    <w:name w:val="نمط أساسي113"/>
    <w:autoRedefine/>
    <w:rsid w:val="009561FF"/>
    <w:pPr>
      <w:widowControl w:val="0"/>
      <w:bidi/>
      <w:spacing w:after="0" w:line="240" w:lineRule="auto"/>
      <w:ind w:firstLine="510"/>
      <w:jc w:val="lowKashida"/>
    </w:pPr>
    <w:rPr>
      <w:rFonts w:ascii="Times New Roman" w:eastAsia="Times New Roman" w:hAnsi="Times New Roman" w:cs="Traditional Arabic"/>
      <w:b/>
      <w:sz w:val="36"/>
      <w:szCs w:val="36"/>
    </w:rPr>
  </w:style>
  <w:style w:type="paragraph" w:customStyle="1" w:styleId="1230">
    <w:name w:val="نمط أساسي123"/>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1530">
    <w:name w:val="نمط أساسي153"/>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193">
    <w:name w:val="نمط أساسي193"/>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40">
    <w:name w:val="نمط أساسي24"/>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232">
    <w:name w:val="نمط أساسي223"/>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63">
    <w:name w:val="نمط أساسي263"/>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73">
    <w:name w:val="نمط أساسي273"/>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293">
    <w:name w:val="نمط أساسي293"/>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332">
    <w:name w:val="نمط أساسي33"/>
    <w:autoRedefine/>
    <w:rsid w:val="009561FF"/>
    <w:pPr>
      <w:widowControl w:val="0"/>
      <w:bidi/>
      <w:spacing w:after="0" w:line="240" w:lineRule="auto"/>
      <w:ind w:firstLine="510"/>
      <w:jc w:val="lowKashida"/>
    </w:pPr>
    <w:rPr>
      <w:rFonts w:ascii="Times New Roman" w:eastAsia="Times New Roman" w:hAnsi="Times New Roman" w:cs="Traditional Arabic"/>
      <w:b/>
      <w:bCs/>
      <w:sz w:val="36"/>
      <w:szCs w:val="36"/>
    </w:rPr>
  </w:style>
  <w:style w:type="paragraph" w:customStyle="1" w:styleId="303">
    <w:name w:val="نمط أساسي303"/>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430">
    <w:name w:val="نمط أساسي43"/>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463">
    <w:name w:val="نمط أساسي463"/>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530">
    <w:name w:val="نمط أساسي53"/>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630">
    <w:name w:val="نمط أساسي63"/>
    <w:autoRedefine/>
    <w:rsid w:val="009561FF"/>
    <w:pPr>
      <w:widowControl w:val="0"/>
      <w:bidi/>
      <w:spacing w:after="0" w:line="240" w:lineRule="auto"/>
      <w:ind w:firstLine="510"/>
      <w:jc w:val="lowKashida"/>
    </w:pPr>
    <w:rPr>
      <w:rFonts w:ascii="Times New Roman" w:eastAsia="Times New Roman" w:hAnsi="Times New Roman" w:cs="Traditional Arabic"/>
      <w:b/>
      <w:sz w:val="36"/>
      <w:szCs w:val="36"/>
    </w:rPr>
  </w:style>
  <w:style w:type="paragraph" w:customStyle="1" w:styleId="73">
    <w:name w:val="نمط أساسي73"/>
    <w:autoRedefine/>
    <w:rsid w:val="009561FF"/>
    <w:pPr>
      <w:widowControl w:val="0"/>
      <w:bidi/>
      <w:spacing w:after="0" w:line="240" w:lineRule="auto"/>
      <w:ind w:firstLine="510"/>
      <w:jc w:val="lowKashida"/>
    </w:pPr>
    <w:rPr>
      <w:rFonts w:ascii="Times New Roman" w:eastAsia="Times New Roman" w:hAnsi="Times New Roman" w:cs="Traditional Arabic"/>
      <w:sz w:val="36"/>
      <w:szCs w:val="36"/>
    </w:rPr>
  </w:style>
  <w:style w:type="paragraph" w:customStyle="1" w:styleId="930">
    <w:name w:val="نمط أساسي93"/>
    <w:autoRedefine/>
    <w:rsid w:val="009561FF"/>
    <w:pPr>
      <w:widowControl w:val="0"/>
      <w:bidi/>
      <w:spacing w:after="0" w:line="240" w:lineRule="auto"/>
      <w:ind w:firstLine="510"/>
      <w:jc w:val="lowKashida"/>
    </w:pPr>
    <w:rPr>
      <w:rFonts w:ascii="Times New Roman" w:eastAsia="Times New Roman" w:hAnsi="Times New Roman" w:cs="Traditional Arabic"/>
      <w:b/>
      <w:sz w:val="36"/>
      <w:szCs w:val="36"/>
    </w:rPr>
  </w:style>
  <w:style w:type="character" w:customStyle="1" w:styleId="Char36">
    <w:name w:val="نمط اساسي Char3"/>
    <w:rsid w:val="009561FF"/>
    <w:rPr>
      <w:rFonts w:eastAsia="Times New Roman" w:cs="Traditional Arabic"/>
      <w:sz w:val="36"/>
      <w:szCs w:val="36"/>
    </w:rPr>
  </w:style>
  <w:style w:type="paragraph" w:customStyle="1" w:styleId="1131">
    <w:name w:val="نمط الشيخ113"/>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333">
    <w:name w:val="نمط الشيخ33"/>
    <w:next w:val="afff"/>
    <w:autoRedefine/>
    <w:rsid w:val="009561FF"/>
    <w:pPr>
      <w:bidi/>
      <w:spacing w:after="0" w:line="240" w:lineRule="auto"/>
      <w:jc w:val="center"/>
      <w:outlineLvl w:val="4"/>
    </w:pPr>
    <w:rPr>
      <w:rFonts w:ascii="Times New Roman" w:eastAsia="Times New Roman" w:hAnsi="Times New Roman" w:cs="Traditional Arabic"/>
      <w:b/>
      <w:bCs/>
      <w:sz w:val="36"/>
      <w:szCs w:val="36"/>
    </w:rPr>
  </w:style>
  <w:style w:type="paragraph" w:customStyle="1" w:styleId="531">
    <w:name w:val="نمط الشيخ53"/>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931">
    <w:name w:val="نمط الشيخ93"/>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3f9">
    <w:name w:val="نمط بطاقة3"/>
    <w:next w:val="a0"/>
    <w:autoRedefine/>
    <w:rsid w:val="009561FF"/>
    <w:pPr>
      <w:bidi/>
      <w:spacing w:after="0" w:line="240" w:lineRule="auto"/>
      <w:ind w:firstLine="510"/>
      <w:jc w:val="highKashida"/>
      <w:outlineLvl w:val="5"/>
    </w:pPr>
    <w:rPr>
      <w:rFonts w:ascii="Times New Roman" w:eastAsia="Times New Roman" w:hAnsi="Times New Roman" w:cs="Traditional Arabic"/>
      <w:b/>
      <w:bCs/>
      <w:sz w:val="36"/>
      <w:szCs w:val="36"/>
      <w:u w:val="single"/>
    </w:rPr>
  </w:style>
  <w:style w:type="paragraph" w:customStyle="1" w:styleId="3fa">
    <w:name w:val="نمط رأي3"/>
    <w:next w:val="a0"/>
    <w:autoRedefine/>
    <w:rsid w:val="009561FF"/>
    <w:pPr>
      <w:bidi/>
      <w:spacing w:after="0" w:line="240" w:lineRule="auto"/>
      <w:ind w:firstLine="510"/>
      <w:jc w:val="highKashida"/>
      <w:outlineLvl w:val="3"/>
    </w:pPr>
    <w:rPr>
      <w:rFonts w:ascii="Times New Roman" w:eastAsia="Times New Roman" w:hAnsi="Times New Roman" w:cs="Traditional Arabic"/>
      <w:bCs/>
      <w:sz w:val="36"/>
      <w:szCs w:val="36"/>
    </w:rPr>
  </w:style>
  <w:style w:type="paragraph" w:customStyle="1" w:styleId="3fb">
    <w:name w:val="نمط مادة3"/>
    <w:next w:val="a0"/>
    <w:autoRedefine/>
    <w:rsid w:val="009561FF"/>
    <w:pPr>
      <w:bidi/>
      <w:spacing w:after="0" w:line="240" w:lineRule="auto"/>
      <w:jc w:val="center"/>
      <w:outlineLvl w:val="1"/>
    </w:pPr>
    <w:rPr>
      <w:rFonts w:ascii="Times New Roman" w:eastAsia="Times New Roman" w:hAnsi="Times New Roman" w:cs="Traditional Arabic"/>
      <w:bCs/>
      <w:sz w:val="72"/>
      <w:szCs w:val="52"/>
    </w:rPr>
  </w:style>
  <w:style w:type="paragraph" w:customStyle="1" w:styleId="1231">
    <w:name w:val="نمط مصطلح123"/>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334">
    <w:name w:val="نمط مصطلح33"/>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3fc">
    <w:name w:val="نمط نص رأي3"/>
    <w:autoRedefine/>
    <w:rsid w:val="009561FF"/>
    <w:pPr>
      <w:bidi/>
      <w:spacing w:after="0" w:line="240" w:lineRule="auto"/>
      <w:ind w:firstLine="510"/>
      <w:jc w:val="lowKashida"/>
    </w:pPr>
    <w:rPr>
      <w:rFonts w:ascii="Times New Roman" w:eastAsia="Times New Roman" w:hAnsi="Times New Roman" w:cs="Traditional Arabic"/>
      <w:b/>
      <w:sz w:val="36"/>
      <w:szCs w:val="36"/>
    </w:rPr>
  </w:style>
  <w:style w:type="paragraph" w:customStyle="1" w:styleId="3fd">
    <w:name w:val="نمط أساسي نسخ3"/>
    <w:autoRedefine/>
    <w:rsid w:val="009561FF"/>
    <w:pPr>
      <w:widowControl w:val="0"/>
      <w:bidi/>
      <w:spacing w:after="0" w:line="240" w:lineRule="auto"/>
      <w:ind w:firstLine="510"/>
      <w:jc w:val="lowKashida"/>
    </w:pPr>
    <w:rPr>
      <w:rFonts w:ascii="DecoType Naskh" w:eastAsia="Times New Roman" w:hAnsi="DecoType Naskh" w:cs="DecoType Naskh"/>
      <w:b/>
      <w:bCs/>
      <w:sz w:val="36"/>
      <w:szCs w:val="36"/>
    </w:rPr>
  </w:style>
  <w:style w:type="character" w:customStyle="1" w:styleId="Char37">
    <w:name w:val="نمط أساسي نسخ Char3"/>
    <w:rsid w:val="009561FF"/>
    <w:rPr>
      <w:rFonts w:ascii="DecoType Naskh" w:eastAsia="Times New Roman" w:hAnsi="DecoType Naskh" w:cs="DecoType Naskh"/>
      <w:b/>
      <w:bCs/>
      <w:sz w:val="36"/>
      <w:szCs w:val="36"/>
    </w:rPr>
  </w:style>
  <w:style w:type="paragraph" w:customStyle="1" w:styleId="3fe">
    <w:name w:val="متفرقة3"/>
    <w:basedOn w:val="afff3"/>
    <w:autoRedefine/>
    <w:rsid w:val="009561FF"/>
  </w:style>
  <w:style w:type="paragraph" w:customStyle="1" w:styleId="Titre1ComplexeSimplifiedArabic3">
    <w:name w:val="Titre 1 + (Complexe) Simplified Arabic3"/>
    <w:aliases w:val="14 pt3,Non Gras3,Centré3,De droite à ...3"/>
    <w:basedOn w:val="1"/>
    <w:rsid w:val="009561FF"/>
    <w:pPr>
      <w:bidi/>
      <w:spacing w:before="240" w:after="60"/>
      <w:jc w:val="center"/>
    </w:pPr>
    <w:rPr>
      <w:rFonts w:ascii="Arial" w:eastAsia="Times New Roman" w:hAnsi="Arial" w:cs="Simplified Arabic"/>
      <w:b w:val="0"/>
      <w:bCs w:val="0"/>
      <w:noProof w:val="0"/>
      <w:color w:val="auto"/>
      <w:sz w:val="28"/>
      <w:szCs w:val="28"/>
      <w:lang w:val="fr-FR" w:eastAsia="fr-FR" w:bidi="ar-DZ"/>
    </w:rPr>
  </w:style>
  <w:style w:type="character" w:customStyle="1" w:styleId="Char38">
    <w:name w:val="نص أساسي بمسافة بادئة Char3"/>
    <w:basedOn w:val="a1"/>
    <w:uiPriority w:val="99"/>
    <w:rsid w:val="009561FF"/>
    <w:rPr>
      <w:rFonts w:ascii="Calibri" w:hAnsi="Calibri" w:cs="Arial"/>
      <w:sz w:val="22"/>
      <w:szCs w:val="22"/>
    </w:rPr>
  </w:style>
  <w:style w:type="character" w:customStyle="1" w:styleId="2Char30">
    <w:name w:val="نص أساسي بمسافة بادئة 2 Char3"/>
    <w:basedOn w:val="a1"/>
    <w:uiPriority w:val="99"/>
    <w:rsid w:val="009561FF"/>
    <w:rPr>
      <w:rFonts w:ascii="Calibri" w:hAnsi="Calibri" w:cs="Arial"/>
      <w:sz w:val="22"/>
      <w:szCs w:val="22"/>
    </w:rPr>
  </w:style>
  <w:style w:type="paragraph" w:customStyle="1" w:styleId="2ff1">
    <w:name w:val="إبراهيم2"/>
    <w:basedOn w:val="a0"/>
    <w:rsid w:val="009561FF"/>
    <w:pPr>
      <w:spacing w:line="440" w:lineRule="exact"/>
      <w:ind w:firstLine="397"/>
    </w:pPr>
    <w:rPr>
      <w:noProof/>
      <w:snapToGrid w:val="0"/>
      <w:spacing w:val="-6"/>
      <w:sz w:val="28"/>
      <w:szCs w:val="32"/>
    </w:rPr>
  </w:style>
  <w:style w:type="character" w:customStyle="1" w:styleId="Char2a">
    <w:name w:val="إبراهيم Char2"/>
    <w:rsid w:val="009561FF"/>
    <w:rPr>
      <w:rFonts w:ascii="Calibri" w:hAnsi="Calibri" w:cs="Arial"/>
      <w:noProof/>
      <w:snapToGrid w:val="0"/>
      <w:spacing w:val="-6"/>
      <w:sz w:val="28"/>
      <w:szCs w:val="32"/>
    </w:rPr>
  </w:style>
  <w:style w:type="paragraph" w:customStyle="1" w:styleId="65">
    <w:name w:val="تعداد رقمي6"/>
    <w:basedOn w:val="affff5"/>
    <w:rsid w:val="009561FF"/>
    <w:pPr>
      <w:tabs>
        <w:tab w:val="num" w:pos="1080"/>
        <w:tab w:val="num" w:pos="1304"/>
      </w:tabs>
      <w:spacing w:line="400" w:lineRule="exact"/>
      <w:ind w:left="1080" w:hanging="720"/>
    </w:pPr>
  </w:style>
  <w:style w:type="paragraph" w:customStyle="1" w:styleId="CharChar2">
    <w:name w:val="حاشية Char Char2"/>
    <w:basedOn w:val="a0"/>
    <w:rsid w:val="009561FF"/>
    <w:pPr>
      <w:spacing w:line="300" w:lineRule="exact"/>
      <w:ind w:firstLine="227"/>
    </w:pPr>
    <w:rPr>
      <w:rFonts w:eastAsia="MS Mincho"/>
      <w:sz w:val="24"/>
      <w:szCs w:val="28"/>
    </w:rPr>
  </w:style>
  <w:style w:type="character" w:customStyle="1" w:styleId="CharCharChar20">
    <w:name w:val="حاشية Char Char Char2"/>
    <w:rsid w:val="009561FF"/>
    <w:rPr>
      <w:rFonts w:ascii="Calibri" w:eastAsia="MS Mincho" w:hAnsi="Calibri" w:cs="Arial"/>
      <w:sz w:val="24"/>
      <w:szCs w:val="28"/>
    </w:rPr>
  </w:style>
  <w:style w:type="paragraph" w:customStyle="1" w:styleId="2ff2">
    <w:name w:val="عيسى2"/>
    <w:basedOn w:val="affff5"/>
    <w:rsid w:val="009561FF"/>
    <w:pPr>
      <w:tabs>
        <w:tab w:val="num" w:pos="-507"/>
      </w:tabs>
      <w:ind w:left="-507" w:right="-507" w:hanging="360"/>
    </w:pPr>
  </w:style>
  <w:style w:type="paragraph" w:customStyle="1" w:styleId="2ff3">
    <w:name w:val="فصل2"/>
    <w:basedOn w:val="a0"/>
    <w:rsid w:val="009561FF"/>
    <w:pPr>
      <w:pageBreakBefore/>
      <w:ind w:firstLine="397"/>
      <w:jc w:val="center"/>
      <w:outlineLvl w:val="0"/>
    </w:pPr>
    <w:rPr>
      <w:bCs/>
      <w:noProof/>
      <w:sz w:val="34"/>
    </w:rPr>
  </w:style>
  <w:style w:type="paragraph" w:customStyle="1" w:styleId="3120">
    <w:name w:val="نمط نورة + تباعد الأسطر:  تام 31 نقطة2"/>
    <w:basedOn w:val="a0"/>
    <w:rsid w:val="009561FF"/>
    <w:pPr>
      <w:snapToGrid w:val="0"/>
      <w:spacing w:line="620" w:lineRule="exact"/>
      <w:ind w:firstLine="397"/>
    </w:pPr>
    <w:rPr>
      <w:sz w:val="32"/>
      <w:szCs w:val="32"/>
    </w:rPr>
  </w:style>
  <w:style w:type="paragraph" w:customStyle="1" w:styleId="1CharCharChar2">
    <w:name w:val="نمط1 Char Char Char2"/>
    <w:basedOn w:val="a0"/>
    <w:rsid w:val="009561FF"/>
    <w:pPr>
      <w:spacing w:line="500" w:lineRule="exact"/>
      <w:ind w:firstLine="397"/>
      <w:outlineLvl w:val="3"/>
    </w:pPr>
    <w:rPr>
      <w:b/>
      <w:bCs/>
      <w:noProof/>
      <w:sz w:val="24"/>
      <w:szCs w:val="32"/>
    </w:rPr>
  </w:style>
  <w:style w:type="character" w:customStyle="1" w:styleId="1CharCharCharChar2">
    <w:name w:val="نمط1 Char Char Char Char2"/>
    <w:rsid w:val="009561FF"/>
    <w:rPr>
      <w:rFonts w:ascii="Calibri" w:hAnsi="Calibri" w:cs="Arial"/>
      <w:b/>
      <w:bCs/>
      <w:noProof/>
      <w:sz w:val="24"/>
      <w:szCs w:val="32"/>
    </w:rPr>
  </w:style>
  <w:style w:type="paragraph" w:customStyle="1" w:styleId="CharCharChar21">
    <w:name w:val="نورة Char Char Char2"/>
    <w:basedOn w:val="a0"/>
    <w:rsid w:val="009561FF"/>
    <w:pPr>
      <w:spacing w:line="400" w:lineRule="exact"/>
      <w:ind w:firstLine="397"/>
    </w:pPr>
    <w:rPr>
      <w:noProof/>
      <w:snapToGrid w:val="0"/>
      <w:spacing w:val="-6"/>
      <w:sz w:val="28"/>
      <w:szCs w:val="32"/>
    </w:rPr>
  </w:style>
  <w:style w:type="character" w:customStyle="1" w:styleId="CharCharCharChar20">
    <w:name w:val="نورة Char Char Char Char2"/>
    <w:rsid w:val="009561FF"/>
    <w:rPr>
      <w:rFonts w:ascii="Calibri" w:hAnsi="Calibri" w:cs="Arial"/>
      <w:noProof/>
      <w:snapToGrid w:val="0"/>
      <w:spacing w:val="-6"/>
      <w:sz w:val="28"/>
      <w:szCs w:val="32"/>
    </w:rPr>
  </w:style>
  <w:style w:type="paragraph" w:customStyle="1" w:styleId="CharCharCharCharCharCharCharCharChar2">
    <w:name w:val="نورة Char Char Char Char Char Char Char Char Char2"/>
    <w:basedOn w:val="a0"/>
    <w:rsid w:val="009561FF"/>
    <w:pPr>
      <w:spacing w:line="440" w:lineRule="exact"/>
      <w:ind w:firstLine="397"/>
    </w:pPr>
    <w:rPr>
      <w:noProof/>
      <w:snapToGrid w:val="0"/>
      <w:spacing w:val="-6"/>
      <w:sz w:val="28"/>
      <w:szCs w:val="32"/>
    </w:rPr>
  </w:style>
  <w:style w:type="character" w:customStyle="1" w:styleId="CharCharCharCharCharCharCharCharCharChar2">
    <w:name w:val="نورة Char Char Char Char Char Char Char Char Char Char2"/>
    <w:rsid w:val="009561FF"/>
    <w:rPr>
      <w:rFonts w:ascii="Calibri" w:hAnsi="Calibri" w:cs="Arial"/>
      <w:noProof/>
      <w:snapToGrid w:val="0"/>
      <w:spacing w:val="-6"/>
      <w:sz w:val="28"/>
      <w:szCs w:val="32"/>
    </w:rPr>
  </w:style>
  <w:style w:type="paragraph" w:customStyle="1" w:styleId="2ff4">
    <w:name w:val="يحي2"/>
    <w:basedOn w:val="a0"/>
    <w:rsid w:val="009561FF"/>
    <w:pPr>
      <w:ind w:firstLine="397"/>
      <w:jc w:val="center"/>
      <w:outlineLvl w:val="0"/>
    </w:pPr>
    <w:rPr>
      <w:bCs/>
      <w:noProof/>
      <w:sz w:val="34"/>
    </w:rPr>
  </w:style>
  <w:style w:type="paragraph" w:customStyle="1" w:styleId="712">
    <w:name w:val="7.12"/>
    <w:basedOn w:val="71"/>
    <w:qFormat/>
    <w:rsid w:val="009561FF"/>
    <w:pPr>
      <w:pageBreakBefore w:val="0"/>
    </w:pPr>
  </w:style>
  <w:style w:type="character" w:customStyle="1" w:styleId="71Char15">
    <w:name w:val="7.1 Char15"/>
    <w:basedOn w:val="7Char0"/>
    <w:rsid w:val="009561FF"/>
    <w:rPr>
      <w:rFonts w:ascii="Arial" w:eastAsia="Times New Roman" w:hAnsi="Arial" w:cs="Traditional Arabic"/>
      <w:b/>
      <w:bCs/>
      <w:color w:val="000000"/>
      <w:kern w:val="28"/>
      <w:sz w:val="40"/>
      <w:szCs w:val="40"/>
      <w:lang w:val="fr-FR" w:eastAsia="fr-FR" w:bidi="ar-DZ"/>
    </w:rPr>
  </w:style>
  <w:style w:type="paragraph" w:customStyle="1" w:styleId="135">
    <w:name w:val="نمط الشيخ13"/>
    <w:next w:val="afff"/>
    <w:autoRedefine/>
    <w:rsid w:val="009561FF"/>
    <w:pPr>
      <w:tabs>
        <w:tab w:val="left" w:pos="8029"/>
      </w:tabs>
      <w:bidi/>
      <w:spacing w:after="0" w:line="240" w:lineRule="auto"/>
      <w:jc w:val="center"/>
      <w:outlineLvl w:val="4"/>
    </w:pPr>
    <w:rPr>
      <w:rFonts w:ascii="Times New Roman" w:eastAsia="Times New Roman" w:hAnsi="Times New Roman" w:cs="Traditional Arabic"/>
      <w:b/>
      <w:bCs/>
      <w:sz w:val="36"/>
      <w:szCs w:val="36"/>
    </w:rPr>
  </w:style>
  <w:style w:type="paragraph" w:customStyle="1" w:styleId="136">
    <w:name w:val="نمط مصطلح13"/>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128">
    <w:name w:val="نمط لغة12"/>
    <w:next w:val="afff"/>
    <w:autoRedefine/>
    <w:rsid w:val="009561FF"/>
    <w:pPr>
      <w:bidi/>
      <w:spacing w:after="0" w:line="240" w:lineRule="auto"/>
      <w:ind w:left="510"/>
      <w:jc w:val="highKashida"/>
      <w:outlineLvl w:val="3"/>
    </w:pPr>
    <w:rPr>
      <w:rFonts w:ascii="Times New Roman" w:eastAsia="Times New Roman" w:hAnsi="Times New Roman" w:cs="Traditional Arabic"/>
      <w:bCs/>
      <w:sz w:val="36"/>
      <w:szCs w:val="36"/>
      <w:u w:val="single"/>
    </w:rPr>
  </w:style>
  <w:style w:type="paragraph" w:customStyle="1" w:styleId="129">
    <w:name w:val="ضمني ومرادف12"/>
    <w:basedOn w:val="afff1"/>
    <w:autoRedefine/>
    <w:rsid w:val="009561FF"/>
    <w:pPr>
      <w:tabs>
        <w:tab w:val="clear" w:pos="1701"/>
      </w:tabs>
      <w:spacing w:line="240" w:lineRule="auto"/>
      <w:jc w:val="lowKashida"/>
    </w:pPr>
    <w:rPr>
      <w:spacing w:val="0"/>
    </w:rPr>
  </w:style>
  <w:style w:type="paragraph" w:customStyle="1" w:styleId="1112">
    <w:name w:val="نمط الشيخ1112"/>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3121">
    <w:name w:val="نمط الشيخ312"/>
    <w:next w:val="afff"/>
    <w:autoRedefine/>
    <w:rsid w:val="009561FF"/>
    <w:pPr>
      <w:bidi/>
      <w:spacing w:after="0" w:line="240" w:lineRule="auto"/>
      <w:jc w:val="center"/>
      <w:outlineLvl w:val="4"/>
    </w:pPr>
    <w:rPr>
      <w:rFonts w:ascii="Times New Roman" w:eastAsia="Times New Roman" w:hAnsi="Times New Roman" w:cs="Traditional Arabic"/>
      <w:b/>
      <w:bCs/>
      <w:sz w:val="36"/>
      <w:szCs w:val="36"/>
    </w:rPr>
  </w:style>
  <w:style w:type="paragraph" w:customStyle="1" w:styleId="512">
    <w:name w:val="نمط الشيخ512"/>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912">
    <w:name w:val="نمط الشيخ912"/>
    <w:next w:val="afff"/>
    <w:autoRedefine/>
    <w:rsid w:val="009561FF"/>
    <w:pPr>
      <w:bidi/>
      <w:spacing w:after="0" w:line="240" w:lineRule="auto"/>
      <w:jc w:val="center"/>
      <w:outlineLvl w:val="5"/>
    </w:pPr>
    <w:rPr>
      <w:rFonts w:ascii="Times New Roman" w:eastAsia="Times New Roman" w:hAnsi="Times New Roman" w:cs="Traditional Arabic"/>
      <w:b/>
      <w:bCs/>
      <w:sz w:val="36"/>
      <w:szCs w:val="36"/>
    </w:rPr>
  </w:style>
  <w:style w:type="paragraph" w:customStyle="1" w:styleId="1212">
    <w:name w:val="نمط مصطلح1212"/>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3122">
    <w:name w:val="نمط مصطلح312"/>
    <w:next w:val="afff"/>
    <w:autoRedefine/>
    <w:rsid w:val="009561FF"/>
    <w:pPr>
      <w:pBdr>
        <w:top w:val="thinThickSmallGap" w:sz="24" w:space="1" w:color="auto"/>
        <w:left w:val="thinThickSmallGap" w:sz="24" w:space="4" w:color="auto"/>
        <w:bottom w:val="thickThinSmallGap" w:sz="24" w:space="1" w:color="auto"/>
        <w:right w:val="thickThinSmallGap" w:sz="24" w:space="4" w:color="auto"/>
      </w:pBdr>
      <w:bidi/>
      <w:spacing w:after="0" w:line="240" w:lineRule="auto"/>
      <w:jc w:val="center"/>
      <w:outlineLvl w:val="2"/>
    </w:pPr>
    <w:rPr>
      <w:rFonts w:ascii="Times New Roman" w:eastAsia="Times New Roman" w:hAnsi="Times New Roman" w:cs="Traditional Arabic"/>
      <w:bCs/>
      <w:sz w:val="48"/>
      <w:szCs w:val="48"/>
    </w:rPr>
  </w:style>
  <w:style w:type="paragraph" w:customStyle="1" w:styleId="12a">
    <w:name w:val="متفرقة12"/>
    <w:basedOn w:val="afff3"/>
    <w:autoRedefine/>
    <w:rsid w:val="009561FF"/>
  </w:style>
  <w:style w:type="paragraph" w:customStyle="1" w:styleId="12b">
    <w:name w:val="تعداد رقمي12"/>
    <w:basedOn w:val="affff5"/>
    <w:rsid w:val="009561FF"/>
    <w:pPr>
      <w:tabs>
        <w:tab w:val="num" w:pos="1080"/>
        <w:tab w:val="num" w:pos="1304"/>
      </w:tabs>
      <w:spacing w:line="400" w:lineRule="exact"/>
      <w:ind w:left="1080" w:hanging="720"/>
    </w:pPr>
  </w:style>
  <w:style w:type="paragraph" w:customStyle="1" w:styleId="224">
    <w:name w:val="تعداد رقمي22"/>
    <w:basedOn w:val="affff5"/>
    <w:rsid w:val="009561FF"/>
    <w:pPr>
      <w:tabs>
        <w:tab w:val="num" w:pos="1080"/>
        <w:tab w:val="num" w:pos="1304"/>
      </w:tabs>
      <w:spacing w:line="400" w:lineRule="exact"/>
      <w:ind w:left="1080" w:hanging="720"/>
    </w:pPr>
    <w:rPr>
      <w:rFonts w:eastAsia="Batang"/>
    </w:rPr>
  </w:style>
  <w:style w:type="paragraph" w:customStyle="1" w:styleId="325">
    <w:name w:val="تعداد رقمي32"/>
    <w:basedOn w:val="affff5"/>
    <w:rsid w:val="009561FF"/>
    <w:pPr>
      <w:tabs>
        <w:tab w:val="num" w:pos="1080"/>
        <w:tab w:val="num" w:pos="1304"/>
      </w:tabs>
      <w:spacing w:line="400" w:lineRule="exact"/>
      <w:ind w:left="1080" w:hanging="720"/>
    </w:pPr>
  </w:style>
  <w:style w:type="paragraph" w:customStyle="1" w:styleId="421">
    <w:name w:val="تعداد رقمي42"/>
    <w:basedOn w:val="affff5"/>
    <w:rsid w:val="009561FF"/>
    <w:pPr>
      <w:tabs>
        <w:tab w:val="num" w:pos="1080"/>
        <w:tab w:val="num" w:pos="1304"/>
      </w:tabs>
      <w:spacing w:line="400" w:lineRule="exact"/>
      <w:ind w:left="1080" w:hanging="720"/>
    </w:pPr>
  </w:style>
  <w:style w:type="numbering" w:customStyle="1" w:styleId="58">
    <w:name w:val="ترقيم نقطي5"/>
    <w:rsid w:val="009561FF"/>
  </w:style>
  <w:style w:type="numbering" w:customStyle="1" w:styleId="513">
    <w:name w:val="ترقيم نقطي51"/>
    <w:rsid w:val="009561FF"/>
  </w:style>
  <w:style w:type="numbering" w:customStyle="1" w:styleId="1ff5">
    <w:name w:val="بلا قائمة1"/>
    <w:next w:val="a3"/>
    <w:uiPriority w:val="99"/>
    <w:semiHidden/>
    <w:unhideWhenUsed/>
    <w:rsid w:val="009561FF"/>
  </w:style>
  <w:style w:type="table" w:customStyle="1" w:styleId="1ff6">
    <w:name w:val="شبكة جدول1"/>
    <w:basedOn w:val="a2"/>
    <w:next w:val="aff6"/>
    <w:uiPriority w:val="59"/>
    <w:rsid w:val="009561FF"/>
    <w:pPr>
      <w:spacing w:after="0" w:line="240" w:lineRule="auto"/>
    </w:pPr>
    <w:rPr>
      <w:rFonts w:ascii="Calibri" w:eastAsia="Batang"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ترقيم بثلاثة مستويات18"/>
    <w:rsid w:val="009561FF"/>
  </w:style>
  <w:style w:type="numbering" w:customStyle="1" w:styleId="181">
    <w:name w:val="ترقيم بحروف بمستويين18"/>
    <w:rsid w:val="009561FF"/>
  </w:style>
  <w:style w:type="numbering" w:customStyle="1" w:styleId="182">
    <w:name w:val="ترقيم جدول18"/>
    <w:basedOn w:val="a3"/>
    <w:rsid w:val="009561FF"/>
  </w:style>
  <w:style w:type="numbering" w:customStyle="1" w:styleId="183">
    <w:name w:val="ترقيم نقطي18"/>
    <w:rsid w:val="009561FF"/>
  </w:style>
  <w:style w:type="numbering" w:customStyle="1" w:styleId="1113">
    <w:name w:val="ترقيم بثلاثة مستويات111"/>
    <w:rsid w:val="009561FF"/>
  </w:style>
  <w:style w:type="numbering" w:customStyle="1" w:styleId="1114">
    <w:name w:val="ترقيم بحروف بمستويين111"/>
    <w:rsid w:val="009561FF"/>
  </w:style>
  <w:style w:type="numbering" w:customStyle="1" w:styleId="1115">
    <w:name w:val="ترقيم جدول111"/>
    <w:basedOn w:val="a3"/>
    <w:rsid w:val="009561FF"/>
  </w:style>
  <w:style w:type="numbering" w:customStyle="1" w:styleId="1116">
    <w:name w:val="ترقيم نقطي111"/>
    <w:rsid w:val="009561FF"/>
  </w:style>
  <w:style w:type="numbering" w:customStyle="1" w:styleId="213">
    <w:name w:val="ترقيم بثلاثة مستويات21"/>
    <w:rsid w:val="009561FF"/>
  </w:style>
  <w:style w:type="numbering" w:customStyle="1" w:styleId="214">
    <w:name w:val="ترقيم بحروف بمستويين21"/>
    <w:rsid w:val="009561FF"/>
  </w:style>
  <w:style w:type="numbering" w:customStyle="1" w:styleId="215">
    <w:name w:val="ترقيم جدول21"/>
    <w:basedOn w:val="a3"/>
    <w:rsid w:val="009561FF"/>
  </w:style>
  <w:style w:type="numbering" w:customStyle="1" w:styleId="216">
    <w:name w:val="ترقيم نقطي21"/>
    <w:rsid w:val="009561FF"/>
  </w:style>
  <w:style w:type="numbering" w:customStyle="1" w:styleId="1213">
    <w:name w:val="ترقيم بثلاثة مستويات121"/>
    <w:rsid w:val="009561FF"/>
  </w:style>
  <w:style w:type="numbering" w:customStyle="1" w:styleId="1214">
    <w:name w:val="ترقيم بحروف بمستويين121"/>
    <w:rsid w:val="009561FF"/>
  </w:style>
  <w:style w:type="numbering" w:customStyle="1" w:styleId="1215">
    <w:name w:val="ترقيم جدول121"/>
    <w:basedOn w:val="a3"/>
    <w:rsid w:val="009561FF"/>
  </w:style>
  <w:style w:type="numbering" w:customStyle="1" w:styleId="1216">
    <w:name w:val="ترقيم نقطي121"/>
    <w:rsid w:val="009561FF"/>
  </w:style>
  <w:style w:type="numbering" w:customStyle="1" w:styleId="317">
    <w:name w:val="ترقيم بثلاثة مستويات31"/>
    <w:rsid w:val="009561FF"/>
  </w:style>
  <w:style w:type="numbering" w:customStyle="1" w:styleId="318">
    <w:name w:val="ترقيم بحروف بمستويين31"/>
    <w:rsid w:val="009561FF"/>
  </w:style>
  <w:style w:type="numbering" w:customStyle="1" w:styleId="319">
    <w:name w:val="ترقيم جدول31"/>
    <w:basedOn w:val="a3"/>
    <w:rsid w:val="009561FF"/>
  </w:style>
  <w:style w:type="numbering" w:customStyle="1" w:styleId="31a">
    <w:name w:val="ترقيم نقطي31"/>
    <w:rsid w:val="009561FF"/>
  </w:style>
  <w:style w:type="numbering" w:customStyle="1" w:styleId="1310">
    <w:name w:val="ترقيم بثلاثة مستويات131"/>
    <w:rsid w:val="009561FF"/>
  </w:style>
  <w:style w:type="numbering" w:customStyle="1" w:styleId="1311">
    <w:name w:val="ترقيم بحروف بمستويين131"/>
    <w:rsid w:val="009561FF"/>
  </w:style>
  <w:style w:type="numbering" w:customStyle="1" w:styleId="1312">
    <w:name w:val="ترقيم جدول131"/>
    <w:basedOn w:val="a3"/>
    <w:rsid w:val="009561FF"/>
  </w:style>
  <w:style w:type="numbering" w:customStyle="1" w:styleId="1313">
    <w:name w:val="ترقيم نقطي131"/>
    <w:rsid w:val="009561FF"/>
  </w:style>
  <w:style w:type="numbering" w:customStyle="1" w:styleId="1410">
    <w:name w:val="ترقيم بثلاثة مستويات141"/>
    <w:rsid w:val="009561FF"/>
  </w:style>
  <w:style w:type="numbering" w:customStyle="1" w:styleId="1411">
    <w:name w:val="ترقيم بحروف بمستويين141"/>
    <w:rsid w:val="009561FF"/>
  </w:style>
  <w:style w:type="numbering" w:customStyle="1" w:styleId="1412">
    <w:name w:val="ترقيم جدول141"/>
    <w:basedOn w:val="a3"/>
    <w:rsid w:val="009561FF"/>
  </w:style>
  <w:style w:type="numbering" w:customStyle="1" w:styleId="1413">
    <w:name w:val="ترقيم نقطي141"/>
    <w:rsid w:val="009561FF"/>
  </w:style>
  <w:style w:type="numbering" w:customStyle="1" w:styleId="1510">
    <w:name w:val="ترقيم بثلاثة مستويات151"/>
    <w:rsid w:val="009561FF"/>
  </w:style>
  <w:style w:type="numbering" w:customStyle="1" w:styleId="1511">
    <w:name w:val="ترقيم بحروف بمستويين151"/>
    <w:rsid w:val="009561FF"/>
  </w:style>
  <w:style w:type="numbering" w:customStyle="1" w:styleId="1512">
    <w:name w:val="ترقيم جدول151"/>
    <w:basedOn w:val="a3"/>
    <w:rsid w:val="009561FF"/>
  </w:style>
  <w:style w:type="numbering" w:customStyle="1" w:styleId="1513">
    <w:name w:val="ترقيم نقطي151"/>
    <w:rsid w:val="009561FF"/>
  </w:style>
  <w:style w:type="numbering" w:customStyle="1" w:styleId="412">
    <w:name w:val="ترقيم بثلاثة مستويات41"/>
    <w:rsid w:val="009561FF"/>
  </w:style>
  <w:style w:type="numbering" w:customStyle="1" w:styleId="413">
    <w:name w:val="ترقيم بحروف بمستويين41"/>
    <w:rsid w:val="009561FF"/>
  </w:style>
  <w:style w:type="numbering" w:customStyle="1" w:styleId="414">
    <w:name w:val="ترقيم جدول41"/>
    <w:basedOn w:val="a3"/>
    <w:rsid w:val="009561FF"/>
  </w:style>
  <w:style w:type="numbering" w:customStyle="1" w:styleId="415">
    <w:name w:val="ترقيم نقطي41"/>
    <w:rsid w:val="009561FF"/>
  </w:style>
  <w:style w:type="numbering" w:customStyle="1" w:styleId="1610">
    <w:name w:val="ترقيم بثلاثة مستويات161"/>
    <w:rsid w:val="009561FF"/>
  </w:style>
  <w:style w:type="numbering" w:customStyle="1" w:styleId="1611">
    <w:name w:val="ترقيم بحروف بمستويين161"/>
    <w:rsid w:val="009561FF"/>
  </w:style>
  <w:style w:type="numbering" w:customStyle="1" w:styleId="1612">
    <w:name w:val="ترقيم جدول161"/>
    <w:basedOn w:val="a3"/>
    <w:rsid w:val="009561FF"/>
  </w:style>
  <w:style w:type="numbering" w:customStyle="1" w:styleId="1613">
    <w:name w:val="ترقيم نقطي161"/>
    <w:rsid w:val="009561FF"/>
  </w:style>
  <w:style w:type="numbering" w:customStyle="1" w:styleId="1710">
    <w:name w:val="ترقيم بثلاثة مستويات171"/>
    <w:rsid w:val="009561FF"/>
  </w:style>
  <w:style w:type="numbering" w:customStyle="1" w:styleId="1711">
    <w:name w:val="ترقيم بحروف بمستويين171"/>
    <w:rsid w:val="009561FF"/>
  </w:style>
  <w:style w:type="numbering" w:customStyle="1" w:styleId="1712">
    <w:name w:val="ترقيم جدول171"/>
    <w:basedOn w:val="a3"/>
    <w:rsid w:val="009561FF"/>
  </w:style>
  <w:style w:type="numbering" w:customStyle="1" w:styleId="1713">
    <w:name w:val="ترقيم نقطي171"/>
    <w:rsid w:val="009561FF"/>
  </w:style>
  <w:style w:type="numbering" w:customStyle="1" w:styleId="522">
    <w:name w:val="ترقيم نقطي52"/>
    <w:rsid w:val="009561FF"/>
  </w:style>
  <w:style w:type="numbering" w:customStyle="1" w:styleId="5111">
    <w:name w:val="ترقيم نقطي511"/>
    <w:rsid w:val="009561FF"/>
  </w:style>
  <w:style w:type="numbering" w:customStyle="1" w:styleId="67">
    <w:name w:val="ترقيم نقطي6"/>
    <w:rsid w:val="009561FF"/>
  </w:style>
  <w:style w:type="numbering" w:customStyle="1" w:styleId="74">
    <w:name w:val="ترقيم نقطي7"/>
    <w:rsid w:val="009561FF"/>
  </w:style>
  <w:style w:type="numbering" w:customStyle="1" w:styleId="611">
    <w:name w:val="ترقيم نقطي61"/>
    <w:rsid w:val="009561FF"/>
  </w:style>
  <w:style w:type="numbering" w:customStyle="1" w:styleId="5120">
    <w:name w:val="ترقيم نقطي512"/>
    <w:rsid w:val="009561FF"/>
  </w:style>
  <w:style w:type="numbering" w:customStyle="1" w:styleId="623">
    <w:name w:val="ترقيم نقطي62"/>
    <w:rsid w:val="009561FF"/>
  </w:style>
  <w:style w:type="numbering" w:customStyle="1" w:styleId="83">
    <w:name w:val="ترقيم نقطي8"/>
    <w:rsid w:val="009561FF"/>
  </w:style>
  <w:style w:type="numbering" w:customStyle="1" w:styleId="5130">
    <w:name w:val="ترقيم نقطي513"/>
    <w:rsid w:val="009561FF"/>
  </w:style>
  <w:style w:type="numbering" w:customStyle="1" w:styleId="631">
    <w:name w:val="ترقيم نقطي63"/>
    <w:rsid w:val="009561FF"/>
  </w:style>
  <w:style w:type="numbering" w:customStyle="1" w:styleId="514">
    <w:name w:val="ترقيم نقطي514"/>
    <w:rsid w:val="009561FF"/>
  </w:style>
  <w:style w:type="numbering" w:customStyle="1" w:styleId="640">
    <w:name w:val="ترقيم نقطي64"/>
    <w:rsid w:val="009561FF"/>
  </w:style>
  <w:style w:type="numbering" w:customStyle="1" w:styleId="515">
    <w:name w:val="ترقيم نقطي515"/>
    <w:rsid w:val="009561FF"/>
  </w:style>
  <w:style w:type="numbering" w:customStyle="1" w:styleId="650">
    <w:name w:val="ترقيم نقطي65"/>
    <w:rsid w:val="009561FF"/>
  </w:style>
  <w:style w:type="numbering" w:customStyle="1" w:styleId="2ff5">
    <w:name w:val="بلا قائمة2"/>
    <w:next w:val="a3"/>
    <w:uiPriority w:val="99"/>
    <w:semiHidden/>
    <w:unhideWhenUsed/>
    <w:rsid w:val="009561FF"/>
  </w:style>
  <w:style w:type="numbering" w:customStyle="1" w:styleId="11f">
    <w:name w:val="بلا قائمة11"/>
    <w:next w:val="a3"/>
    <w:uiPriority w:val="99"/>
    <w:semiHidden/>
    <w:unhideWhenUsed/>
    <w:rsid w:val="009561FF"/>
  </w:style>
  <w:style w:type="numbering" w:customStyle="1" w:styleId="59">
    <w:name w:val="ترقيم بثلاثة مستويات5"/>
    <w:rsid w:val="009561FF"/>
  </w:style>
  <w:style w:type="numbering" w:customStyle="1" w:styleId="5a">
    <w:name w:val="ترقيم بحروف بمستويين5"/>
    <w:rsid w:val="009561FF"/>
  </w:style>
  <w:style w:type="numbering" w:customStyle="1" w:styleId="5b">
    <w:name w:val="ترقيم جدول5"/>
    <w:basedOn w:val="a3"/>
    <w:rsid w:val="009561FF"/>
  </w:style>
  <w:style w:type="numbering" w:customStyle="1" w:styleId="95">
    <w:name w:val="ترقيم نقطي9"/>
    <w:rsid w:val="009561FF"/>
  </w:style>
  <w:style w:type="numbering" w:customStyle="1" w:styleId="190">
    <w:name w:val="ترقيم بثلاثة مستويات19"/>
    <w:rsid w:val="009561FF"/>
  </w:style>
  <w:style w:type="numbering" w:customStyle="1" w:styleId="194">
    <w:name w:val="ترقيم بحروف بمستويين19"/>
    <w:rsid w:val="009561FF"/>
  </w:style>
  <w:style w:type="numbering" w:customStyle="1" w:styleId="195">
    <w:name w:val="ترقيم جدول19"/>
    <w:basedOn w:val="a3"/>
    <w:rsid w:val="009561FF"/>
  </w:style>
  <w:style w:type="numbering" w:customStyle="1" w:styleId="196">
    <w:name w:val="ترقيم نقطي19"/>
    <w:rsid w:val="009561FF"/>
  </w:style>
  <w:style w:type="numbering" w:customStyle="1" w:styleId="1122">
    <w:name w:val="ترقيم بثلاثة مستويات112"/>
    <w:rsid w:val="009561FF"/>
  </w:style>
  <w:style w:type="numbering" w:customStyle="1" w:styleId="1123">
    <w:name w:val="ترقيم بحروف بمستويين112"/>
    <w:rsid w:val="009561FF"/>
  </w:style>
  <w:style w:type="numbering" w:customStyle="1" w:styleId="1124">
    <w:name w:val="ترقيم جدول112"/>
    <w:basedOn w:val="a3"/>
    <w:rsid w:val="009561FF"/>
  </w:style>
  <w:style w:type="numbering" w:customStyle="1" w:styleId="1125">
    <w:name w:val="ترقيم نقطي112"/>
    <w:rsid w:val="009561FF"/>
  </w:style>
  <w:style w:type="numbering" w:customStyle="1" w:styleId="225">
    <w:name w:val="ترقيم بثلاثة مستويات22"/>
    <w:rsid w:val="009561FF"/>
  </w:style>
  <w:style w:type="numbering" w:customStyle="1" w:styleId="226">
    <w:name w:val="ترقيم بحروف بمستويين22"/>
    <w:rsid w:val="009561FF"/>
  </w:style>
  <w:style w:type="numbering" w:customStyle="1" w:styleId="227">
    <w:name w:val="ترقيم جدول22"/>
    <w:basedOn w:val="a3"/>
    <w:rsid w:val="009561FF"/>
  </w:style>
  <w:style w:type="numbering" w:customStyle="1" w:styleId="228">
    <w:name w:val="ترقيم نقطي22"/>
    <w:rsid w:val="009561FF"/>
  </w:style>
  <w:style w:type="numbering" w:customStyle="1" w:styleId="1222">
    <w:name w:val="ترقيم بثلاثة مستويات122"/>
    <w:rsid w:val="009561FF"/>
  </w:style>
  <w:style w:type="numbering" w:customStyle="1" w:styleId="1223">
    <w:name w:val="ترقيم بحروف بمستويين122"/>
    <w:rsid w:val="009561FF"/>
  </w:style>
  <w:style w:type="numbering" w:customStyle="1" w:styleId="1224">
    <w:name w:val="ترقيم جدول122"/>
    <w:basedOn w:val="a3"/>
    <w:rsid w:val="009561FF"/>
  </w:style>
  <w:style w:type="numbering" w:customStyle="1" w:styleId="1225">
    <w:name w:val="ترقيم نقطي122"/>
    <w:rsid w:val="009561FF"/>
  </w:style>
  <w:style w:type="numbering" w:customStyle="1" w:styleId="326">
    <w:name w:val="ترقيم بثلاثة مستويات32"/>
    <w:rsid w:val="009561FF"/>
  </w:style>
  <w:style w:type="numbering" w:customStyle="1" w:styleId="327">
    <w:name w:val="ترقيم بحروف بمستويين32"/>
    <w:rsid w:val="009561FF"/>
  </w:style>
  <w:style w:type="numbering" w:customStyle="1" w:styleId="328">
    <w:name w:val="ترقيم جدول32"/>
    <w:basedOn w:val="a3"/>
    <w:rsid w:val="009561FF"/>
  </w:style>
  <w:style w:type="numbering" w:customStyle="1" w:styleId="329">
    <w:name w:val="ترقيم نقطي32"/>
    <w:rsid w:val="009561FF"/>
  </w:style>
  <w:style w:type="numbering" w:customStyle="1" w:styleId="1320">
    <w:name w:val="ترقيم بثلاثة مستويات132"/>
    <w:rsid w:val="009561FF"/>
  </w:style>
  <w:style w:type="numbering" w:customStyle="1" w:styleId="1321">
    <w:name w:val="ترقيم بحروف بمستويين132"/>
    <w:rsid w:val="009561FF"/>
  </w:style>
  <w:style w:type="numbering" w:customStyle="1" w:styleId="1322">
    <w:name w:val="ترقيم جدول132"/>
    <w:basedOn w:val="a3"/>
    <w:rsid w:val="009561FF"/>
  </w:style>
  <w:style w:type="numbering" w:customStyle="1" w:styleId="1323">
    <w:name w:val="ترقيم نقطي132"/>
    <w:rsid w:val="009561FF"/>
  </w:style>
  <w:style w:type="numbering" w:customStyle="1" w:styleId="1420">
    <w:name w:val="ترقيم بثلاثة مستويات142"/>
    <w:rsid w:val="009561FF"/>
  </w:style>
  <w:style w:type="numbering" w:customStyle="1" w:styleId="1421">
    <w:name w:val="ترقيم بحروف بمستويين142"/>
    <w:rsid w:val="009561FF"/>
  </w:style>
  <w:style w:type="numbering" w:customStyle="1" w:styleId="1422">
    <w:name w:val="ترقيم جدول142"/>
    <w:basedOn w:val="a3"/>
    <w:rsid w:val="009561FF"/>
  </w:style>
  <w:style w:type="numbering" w:customStyle="1" w:styleId="1423">
    <w:name w:val="ترقيم نقطي142"/>
    <w:rsid w:val="009561FF"/>
  </w:style>
  <w:style w:type="numbering" w:customStyle="1" w:styleId="1521">
    <w:name w:val="ترقيم بثلاثة مستويات152"/>
    <w:rsid w:val="009561FF"/>
  </w:style>
  <w:style w:type="numbering" w:customStyle="1" w:styleId="1522">
    <w:name w:val="ترقيم بحروف بمستويين152"/>
    <w:rsid w:val="009561FF"/>
  </w:style>
  <w:style w:type="numbering" w:customStyle="1" w:styleId="1523">
    <w:name w:val="ترقيم جدول152"/>
    <w:basedOn w:val="a3"/>
    <w:rsid w:val="009561FF"/>
  </w:style>
  <w:style w:type="numbering" w:customStyle="1" w:styleId="1524">
    <w:name w:val="ترقيم نقطي152"/>
    <w:rsid w:val="009561FF"/>
  </w:style>
  <w:style w:type="numbering" w:customStyle="1" w:styleId="422">
    <w:name w:val="ترقيم بثلاثة مستويات42"/>
    <w:rsid w:val="009561FF"/>
  </w:style>
  <w:style w:type="numbering" w:customStyle="1" w:styleId="423">
    <w:name w:val="ترقيم بحروف بمستويين42"/>
    <w:rsid w:val="009561FF"/>
  </w:style>
  <w:style w:type="numbering" w:customStyle="1" w:styleId="424">
    <w:name w:val="ترقيم جدول42"/>
    <w:basedOn w:val="a3"/>
    <w:rsid w:val="009561FF"/>
  </w:style>
  <w:style w:type="numbering" w:customStyle="1" w:styleId="425">
    <w:name w:val="ترقيم نقطي42"/>
    <w:rsid w:val="009561FF"/>
  </w:style>
  <w:style w:type="numbering" w:customStyle="1" w:styleId="1620">
    <w:name w:val="ترقيم بثلاثة مستويات162"/>
    <w:rsid w:val="009561FF"/>
  </w:style>
  <w:style w:type="numbering" w:customStyle="1" w:styleId="1621">
    <w:name w:val="ترقيم بحروف بمستويين162"/>
    <w:rsid w:val="009561FF"/>
  </w:style>
  <w:style w:type="numbering" w:customStyle="1" w:styleId="1622">
    <w:name w:val="ترقيم جدول162"/>
    <w:basedOn w:val="a3"/>
    <w:rsid w:val="009561FF"/>
  </w:style>
  <w:style w:type="numbering" w:customStyle="1" w:styleId="1623">
    <w:name w:val="ترقيم نقطي162"/>
    <w:rsid w:val="009561FF"/>
  </w:style>
  <w:style w:type="numbering" w:customStyle="1" w:styleId="1720">
    <w:name w:val="ترقيم بثلاثة مستويات172"/>
    <w:rsid w:val="009561FF"/>
  </w:style>
  <w:style w:type="numbering" w:customStyle="1" w:styleId="1721">
    <w:name w:val="ترقيم بحروف بمستويين172"/>
    <w:rsid w:val="009561FF"/>
  </w:style>
  <w:style w:type="numbering" w:customStyle="1" w:styleId="1722">
    <w:name w:val="ترقيم جدول172"/>
    <w:basedOn w:val="a3"/>
    <w:rsid w:val="009561FF"/>
  </w:style>
  <w:style w:type="numbering" w:customStyle="1" w:styleId="1723">
    <w:name w:val="ترقيم نقطي172"/>
    <w:rsid w:val="009561FF"/>
  </w:style>
  <w:style w:type="numbering" w:customStyle="1" w:styleId="532">
    <w:name w:val="ترقيم نقطي53"/>
    <w:rsid w:val="009561FF"/>
  </w:style>
  <w:style w:type="numbering" w:customStyle="1" w:styleId="516">
    <w:name w:val="ترقيم نقطي516"/>
    <w:rsid w:val="009561FF"/>
  </w:style>
  <w:style w:type="numbering" w:customStyle="1" w:styleId="3ff">
    <w:name w:val="بلا قائمة3"/>
    <w:next w:val="a3"/>
    <w:uiPriority w:val="99"/>
    <w:semiHidden/>
    <w:unhideWhenUsed/>
    <w:rsid w:val="009561FF"/>
  </w:style>
  <w:style w:type="numbering" w:customStyle="1" w:styleId="12c">
    <w:name w:val="بلا قائمة12"/>
    <w:next w:val="a3"/>
    <w:uiPriority w:val="99"/>
    <w:semiHidden/>
    <w:unhideWhenUsed/>
    <w:rsid w:val="009561FF"/>
  </w:style>
  <w:style w:type="numbering" w:customStyle="1" w:styleId="68">
    <w:name w:val="ترقيم بثلاثة مستويات6"/>
    <w:rsid w:val="009561FF"/>
  </w:style>
  <w:style w:type="numbering" w:customStyle="1" w:styleId="69">
    <w:name w:val="ترقيم بحروف بمستويين6"/>
    <w:rsid w:val="009561FF"/>
  </w:style>
  <w:style w:type="numbering" w:customStyle="1" w:styleId="6a">
    <w:name w:val="ترقيم جدول6"/>
    <w:basedOn w:val="a3"/>
    <w:rsid w:val="009561FF"/>
  </w:style>
  <w:style w:type="numbering" w:customStyle="1" w:styleId="103">
    <w:name w:val="ترقيم نقطي10"/>
    <w:rsid w:val="009561FF"/>
  </w:style>
  <w:style w:type="numbering" w:customStyle="1" w:styleId="1100">
    <w:name w:val="ترقيم بثلاثة مستويات110"/>
    <w:rsid w:val="009561FF"/>
  </w:style>
  <w:style w:type="numbering" w:customStyle="1" w:styleId="1101">
    <w:name w:val="ترقيم بحروف بمستويين110"/>
    <w:rsid w:val="009561FF"/>
  </w:style>
  <w:style w:type="numbering" w:customStyle="1" w:styleId="1102">
    <w:name w:val="ترقيم جدول110"/>
    <w:basedOn w:val="a3"/>
    <w:rsid w:val="009561FF"/>
  </w:style>
  <w:style w:type="numbering" w:customStyle="1" w:styleId="1103">
    <w:name w:val="ترقيم نقطي110"/>
    <w:rsid w:val="009561FF"/>
  </w:style>
  <w:style w:type="numbering" w:customStyle="1" w:styleId="1132">
    <w:name w:val="ترقيم بثلاثة مستويات113"/>
    <w:rsid w:val="009561FF"/>
  </w:style>
  <w:style w:type="numbering" w:customStyle="1" w:styleId="1133">
    <w:name w:val="ترقيم بحروف بمستويين113"/>
    <w:rsid w:val="009561FF"/>
  </w:style>
  <w:style w:type="numbering" w:customStyle="1" w:styleId="1134">
    <w:name w:val="ترقيم جدول113"/>
    <w:basedOn w:val="a3"/>
    <w:rsid w:val="009561FF"/>
  </w:style>
  <w:style w:type="numbering" w:customStyle="1" w:styleId="1135">
    <w:name w:val="ترقيم نقطي113"/>
    <w:rsid w:val="009561FF"/>
  </w:style>
  <w:style w:type="numbering" w:customStyle="1" w:styleId="233">
    <w:name w:val="ترقيم بثلاثة مستويات23"/>
    <w:rsid w:val="009561FF"/>
  </w:style>
  <w:style w:type="numbering" w:customStyle="1" w:styleId="234">
    <w:name w:val="ترقيم بحروف بمستويين23"/>
    <w:rsid w:val="009561FF"/>
  </w:style>
  <w:style w:type="numbering" w:customStyle="1" w:styleId="235">
    <w:name w:val="ترقيم جدول23"/>
    <w:basedOn w:val="a3"/>
    <w:rsid w:val="009561FF"/>
  </w:style>
  <w:style w:type="numbering" w:customStyle="1" w:styleId="236">
    <w:name w:val="ترقيم نقطي23"/>
    <w:rsid w:val="009561FF"/>
  </w:style>
  <w:style w:type="numbering" w:customStyle="1" w:styleId="1232">
    <w:name w:val="ترقيم بثلاثة مستويات123"/>
    <w:rsid w:val="009561FF"/>
  </w:style>
  <w:style w:type="numbering" w:customStyle="1" w:styleId="1233">
    <w:name w:val="ترقيم بحروف بمستويين123"/>
    <w:rsid w:val="009561FF"/>
  </w:style>
  <w:style w:type="numbering" w:customStyle="1" w:styleId="1234">
    <w:name w:val="ترقيم جدول123"/>
    <w:basedOn w:val="a3"/>
    <w:rsid w:val="009561FF"/>
  </w:style>
  <w:style w:type="numbering" w:customStyle="1" w:styleId="1235">
    <w:name w:val="ترقيم نقطي123"/>
    <w:rsid w:val="009561FF"/>
  </w:style>
  <w:style w:type="numbering" w:customStyle="1" w:styleId="335">
    <w:name w:val="ترقيم بثلاثة مستويات33"/>
    <w:rsid w:val="009561FF"/>
  </w:style>
  <w:style w:type="numbering" w:customStyle="1" w:styleId="336">
    <w:name w:val="ترقيم بحروف بمستويين33"/>
    <w:rsid w:val="009561FF"/>
  </w:style>
  <w:style w:type="numbering" w:customStyle="1" w:styleId="337">
    <w:name w:val="ترقيم جدول33"/>
    <w:basedOn w:val="a3"/>
    <w:rsid w:val="009561FF"/>
  </w:style>
  <w:style w:type="numbering" w:customStyle="1" w:styleId="338">
    <w:name w:val="ترقيم نقطي33"/>
    <w:rsid w:val="009561FF"/>
  </w:style>
  <w:style w:type="numbering" w:customStyle="1" w:styleId="1330">
    <w:name w:val="ترقيم بثلاثة مستويات133"/>
    <w:rsid w:val="009561FF"/>
  </w:style>
  <w:style w:type="numbering" w:customStyle="1" w:styleId="1331">
    <w:name w:val="ترقيم بحروف بمستويين133"/>
    <w:rsid w:val="009561FF"/>
  </w:style>
  <w:style w:type="numbering" w:customStyle="1" w:styleId="1332">
    <w:name w:val="ترقيم جدول133"/>
    <w:basedOn w:val="a3"/>
    <w:rsid w:val="009561FF"/>
  </w:style>
  <w:style w:type="numbering" w:customStyle="1" w:styleId="1333">
    <w:name w:val="ترقيم نقطي133"/>
    <w:rsid w:val="009561FF"/>
  </w:style>
  <w:style w:type="numbering" w:customStyle="1" w:styleId="1430">
    <w:name w:val="ترقيم بثلاثة مستويات143"/>
    <w:rsid w:val="009561FF"/>
  </w:style>
  <w:style w:type="numbering" w:customStyle="1" w:styleId="1431">
    <w:name w:val="ترقيم بحروف بمستويين143"/>
    <w:rsid w:val="009561FF"/>
  </w:style>
  <w:style w:type="numbering" w:customStyle="1" w:styleId="1432">
    <w:name w:val="ترقيم جدول143"/>
    <w:basedOn w:val="a3"/>
    <w:rsid w:val="009561FF"/>
  </w:style>
  <w:style w:type="numbering" w:customStyle="1" w:styleId="1433">
    <w:name w:val="ترقيم نقطي143"/>
    <w:rsid w:val="009561FF"/>
  </w:style>
  <w:style w:type="numbering" w:customStyle="1" w:styleId="1531">
    <w:name w:val="ترقيم بثلاثة مستويات153"/>
    <w:rsid w:val="009561FF"/>
  </w:style>
  <w:style w:type="numbering" w:customStyle="1" w:styleId="1532">
    <w:name w:val="ترقيم بحروف بمستويين153"/>
    <w:rsid w:val="009561FF"/>
  </w:style>
  <w:style w:type="numbering" w:customStyle="1" w:styleId="1533">
    <w:name w:val="ترقيم جدول153"/>
    <w:basedOn w:val="a3"/>
    <w:rsid w:val="009561FF"/>
  </w:style>
  <w:style w:type="numbering" w:customStyle="1" w:styleId="1534">
    <w:name w:val="ترقيم نقطي153"/>
    <w:rsid w:val="009561FF"/>
  </w:style>
  <w:style w:type="numbering" w:customStyle="1" w:styleId="431">
    <w:name w:val="ترقيم بثلاثة مستويات43"/>
    <w:rsid w:val="009561FF"/>
  </w:style>
  <w:style w:type="numbering" w:customStyle="1" w:styleId="432">
    <w:name w:val="ترقيم بحروف بمستويين43"/>
    <w:rsid w:val="009561FF"/>
  </w:style>
  <w:style w:type="numbering" w:customStyle="1" w:styleId="433">
    <w:name w:val="ترقيم جدول43"/>
    <w:basedOn w:val="a3"/>
    <w:rsid w:val="009561FF"/>
  </w:style>
  <w:style w:type="numbering" w:customStyle="1" w:styleId="434">
    <w:name w:val="ترقيم نقطي43"/>
    <w:rsid w:val="009561FF"/>
  </w:style>
  <w:style w:type="numbering" w:customStyle="1" w:styleId="1630">
    <w:name w:val="ترقيم بثلاثة مستويات163"/>
    <w:rsid w:val="009561FF"/>
  </w:style>
  <w:style w:type="numbering" w:customStyle="1" w:styleId="1631">
    <w:name w:val="ترقيم بحروف بمستويين163"/>
    <w:rsid w:val="009561FF"/>
  </w:style>
  <w:style w:type="numbering" w:customStyle="1" w:styleId="1632">
    <w:name w:val="ترقيم جدول163"/>
    <w:basedOn w:val="a3"/>
    <w:rsid w:val="009561FF"/>
  </w:style>
  <w:style w:type="numbering" w:customStyle="1" w:styleId="1633">
    <w:name w:val="ترقيم نقطي163"/>
    <w:rsid w:val="009561FF"/>
  </w:style>
  <w:style w:type="numbering" w:customStyle="1" w:styleId="1730">
    <w:name w:val="ترقيم بثلاثة مستويات173"/>
    <w:rsid w:val="009561FF"/>
  </w:style>
  <w:style w:type="numbering" w:customStyle="1" w:styleId="1731">
    <w:name w:val="ترقيم بحروف بمستويين173"/>
    <w:rsid w:val="009561FF"/>
  </w:style>
  <w:style w:type="numbering" w:customStyle="1" w:styleId="1732">
    <w:name w:val="ترقيم جدول173"/>
    <w:basedOn w:val="a3"/>
    <w:rsid w:val="009561FF"/>
  </w:style>
  <w:style w:type="numbering" w:customStyle="1" w:styleId="1733">
    <w:name w:val="ترقيم نقطي173"/>
    <w:rsid w:val="009561FF"/>
  </w:style>
  <w:style w:type="numbering" w:customStyle="1" w:styleId="540">
    <w:name w:val="ترقيم نقطي54"/>
    <w:rsid w:val="009561FF"/>
  </w:style>
  <w:style w:type="numbering" w:customStyle="1" w:styleId="517">
    <w:name w:val="ترقيم نقطي517"/>
    <w:rsid w:val="009561FF"/>
  </w:style>
  <w:style w:type="numbering" w:customStyle="1" w:styleId="4f">
    <w:name w:val="بلا قائمة4"/>
    <w:next w:val="a3"/>
    <w:uiPriority w:val="99"/>
    <w:semiHidden/>
    <w:unhideWhenUsed/>
    <w:rsid w:val="009561FF"/>
  </w:style>
  <w:style w:type="numbering" w:customStyle="1" w:styleId="137">
    <w:name w:val="بلا قائمة13"/>
    <w:next w:val="a3"/>
    <w:uiPriority w:val="99"/>
    <w:semiHidden/>
    <w:unhideWhenUsed/>
    <w:rsid w:val="009561FF"/>
  </w:style>
  <w:style w:type="numbering" w:customStyle="1" w:styleId="75">
    <w:name w:val="ترقيم بثلاثة مستويات7"/>
    <w:rsid w:val="009561FF"/>
  </w:style>
  <w:style w:type="numbering" w:customStyle="1" w:styleId="76">
    <w:name w:val="ترقيم بحروف بمستويين7"/>
    <w:rsid w:val="009561FF"/>
  </w:style>
  <w:style w:type="numbering" w:customStyle="1" w:styleId="77">
    <w:name w:val="ترقيم جدول7"/>
    <w:basedOn w:val="a3"/>
    <w:rsid w:val="009561FF"/>
  </w:style>
  <w:style w:type="numbering" w:customStyle="1" w:styleId="200">
    <w:name w:val="ترقيم نقطي20"/>
    <w:rsid w:val="009561FF"/>
  </w:style>
  <w:style w:type="numbering" w:customStyle="1" w:styleId="1140">
    <w:name w:val="ترقيم بثلاثة مستويات114"/>
    <w:rsid w:val="009561FF"/>
  </w:style>
  <w:style w:type="numbering" w:customStyle="1" w:styleId="1141">
    <w:name w:val="ترقيم بحروف بمستويين114"/>
    <w:rsid w:val="009561FF"/>
  </w:style>
  <w:style w:type="numbering" w:customStyle="1" w:styleId="1142">
    <w:name w:val="ترقيم جدول114"/>
    <w:basedOn w:val="a3"/>
    <w:rsid w:val="009561FF"/>
  </w:style>
  <w:style w:type="numbering" w:customStyle="1" w:styleId="1143">
    <w:name w:val="ترقيم نقطي114"/>
    <w:rsid w:val="009561FF"/>
  </w:style>
  <w:style w:type="numbering" w:customStyle="1" w:styleId="1150">
    <w:name w:val="ترقيم بثلاثة مستويات115"/>
    <w:rsid w:val="009561FF"/>
  </w:style>
  <w:style w:type="numbering" w:customStyle="1" w:styleId="1151">
    <w:name w:val="ترقيم بحروف بمستويين115"/>
    <w:rsid w:val="009561FF"/>
  </w:style>
  <w:style w:type="numbering" w:customStyle="1" w:styleId="1152">
    <w:name w:val="ترقيم جدول115"/>
    <w:basedOn w:val="a3"/>
    <w:rsid w:val="009561FF"/>
  </w:style>
  <w:style w:type="numbering" w:customStyle="1" w:styleId="1153">
    <w:name w:val="ترقيم نقطي115"/>
    <w:rsid w:val="009561FF"/>
  </w:style>
  <w:style w:type="numbering" w:customStyle="1" w:styleId="241">
    <w:name w:val="ترقيم بثلاثة مستويات24"/>
    <w:rsid w:val="009561FF"/>
  </w:style>
  <w:style w:type="numbering" w:customStyle="1" w:styleId="242">
    <w:name w:val="ترقيم بحروف بمستويين24"/>
    <w:rsid w:val="009561FF"/>
  </w:style>
  <w:style w:type="numbering" w:customStyle="1" w:styleId="243">
    <w:name w:val="ترقيم جدول24"/>
    <w:basedOn w:val="a3"/>
    <w:rsid w:val="009561FF"/>
  </w:style>
  <w:style w:type="numbering" w:customStyle="1" w:styleId="244">
    <w:name w:val="ترقيم نقطي24"/>
    <w:rsid w:val="009561FF"/>
  </w:style>
  <w:style w:type="numbering" w:customStyle="1" w:styleId="1240">
    <w:name w:val="ترقيم بثلاثة مستويات124"/>
    <w:rsid w:val="009561FF"/>
  </w:style>
  <w:style w:type="numbering" w:customStyle="1" w:styleId="1241">
    <w:name w:val="ترقيم بحروف بمستويين124"/>
    <w:rsid w:val="009561FF"/>
  </w:style>
  <w:style w:type="numbering" w:customStyle="1" w:styleId="1242">
    <w:name w:val="ترقيم جدول124"/>
    <w:basedOn w:val="a3"/>
    <w:rsid w:val="009561FF"/>
  </w:style>
  <w:style w:type="numbering" w:customStyle="1" w:styleId="1243">
    <w:name w:val="ترقيم نقطي124"/>
    <w:rsid w:val="009561FF"/>
  </w:style>
  <w:style w:type="numbering" w:customStyle="1" w:styleId="340">
    <w:name w:val="ترقيم بثلاثة مستويات34"/>
    <w:rsid w:val="009561FF"/>
  </w:style>
  <w:style w:type="numbering" w:customStyle="1" w:styleId="341">
    <w:name w:val="ترقيم بحروف بمستويين34"/>
    <w:rsid w:val="009561FF"/>
  </w:style>
  <w:style w:type="numbering" w:customStyle="1" w:styleId="342">
    <w:name w:val="ترقيم جدول34"/>
    <w:basedOn w:val="a3"/>
    <w:rsid w:val="009561FF"/>
  </w:style>
  <w:style w:type="numbering" w:customStyle="1" w:styleId="343">
    <w:name w:val="ترقيم نقطي34"/>
    <w:rsid w:val="009561FF"/>
  </w:style>
  <w:style w:type="numbering" w:customStyle="1" w:styleId="1340">
    <w:name w:val="ترقيم بثلاثة مستويات134"/>
    <w:rsid w:val="009561FF"/>
  </w:style>
  <w:style w:type="numbering" w:customStyle="1" w:styleId="1341">
    <w:name w:val="ترقيم بحروف بمستويين134"/>
    <w:rsid w:val="009561FF"/>
  </w:style>
  <w:style w:type="numbering" w:customStyle="1" w:styleId="1342">
    <w:name w:val="ترقيم جدول134"/>
    <w:basedOn w:val="a3"/>
    <w:rsid w:val="009561FF"/>
  </w:style>
  <w:style w:type="numbering" w:customStyle="1" w:styleId="1343">
    <w:name w:val="ترقيم نقطي134"/>
    <w:rsid w:val="009561FF"/>
  </w:style>
  <w:style w:type="numbering" w:customStyle="1" w:styleId="1440">
    <w:name w:val="ترقيم بثلاثة مستويات144"/>
    <w:rsid w:val="009561FF"/>
  </w:style>
  <w:style w:type="numbering" w:customStyle="1" w:styleId="1441">
    <w:name w:val="ترقيم بحروف بمستويين144"/>
    <w:rsid w:val="009561FF"/>
  </w:style>
  <w:style w:type="numbering" w:customStyle="1" w:styleId="1442">
    <w:name w:val="ترقيم جدول144"/>
    <w:basedOn w:val="a3"/>
    <w:rsid w:val="009561FF"/>
  </w:style>
  <w:style w:type="numbering" w:customStyle="1" w:styleId="1443">
    <w:name w:val="ترقيم نقطي144"/>
    <w:rsid w:val="009561FF"/>
  </w:style>
  <w:style w:type="numbering" w:customStyle="1" w:styleId="1540">
    <w:name w:val="ترقيم بثلاثة مستويات154"/>
    <w:rsid w:val="009561FF"/>
  </w:style>
  <w:style w:type="numbering" w:customStyle="1" w:styleId="1541">
    <w:name w:val="ترقيم بحروف بمستويين154"/>
    <w:rsid w:val="009561FF"/>
  </w:style>
  <w:style w:type="numbering" w:customStyle="1" w:styleId="1542">
    <w:name w:val="ترقيم جدول154"/>
    <w:basedOn w:val="a3"/>
    <w:rsid w:val="009561FF"/>
  </w:style>
  <w:style w:type="numbering" w:customStyle="1" w:styleId="1543">
    <w:name w:val="ترقيم نقطي154"/>
    <w:rsid w:val="009561FF"/>
  </w:style>
  <w:style w:type="numbering" w:customStyle="1" w:styleId="440">
    <w:name w:val="ترقيم بثلاثة مستويات44"/>
    <w:rsid w:val="009561FF"/>
  </w:style>
  <w:style w:type="numbering" w:customStyle="1" w:styleId="441">
    <w:name w:val="ترقيم بحروف بمستويين44"/>
    <w:rsid w:val="009561FF"/>
  </w:style>
  <w:style w:type="numbering" w:customStyle="1" w:styleId="442">
    <w:name w:val="ترقيم جدول44"/>
    <w:basedOn w:val="a3"/>
    <w:rsid w:val="009561FF"/>
  </w:style>
  <w:style w:type="numbering" w:customStyle="1" w:styleId="443">
    <w:name w:val="ترقيم نقطي44"/>
    <w:rsid w:val="009561FF"/>
  </w:style>
  <w:style w:type="numbering" w:customStyle="1" w:styleId="164">
    <w:name w:val="ترقيم بثلاثة مستويات164"/>
    <w:rsid w:val="009561FF"/>
  </w:style>
  <w:style w:type="numbering" w:customStyle="1" w:styleId="1640">
    <w:name w:val="ترقيم بحروف بمستويين164"/>
    <w:rsid w:val="009561FF"/>
  </w:style>
  <w:style w:type="numbering" w:customStyle="1" w:styleId="1641">
    <w:name w:val="ترقيم جدول164"/>
    <w:basedOn w:val="a3"/>
    <w:rsid w:val="009561FF"/>
  </w:style>
  <w:style w:type="numbering" w:customStyle="1" w:styleId="1642">
    <w:name w:val="ترقيم نقطي164"/>
    <w:rsid w:val="009561FF"/>
  </w:style>
  <w:style w:type="numbering" w:customStyle="1" w:styleId="1740">
    <w:name w:val="ترقيم بثلاثة مستويات174"/>
    <w:rsid w:val="009561FF"/>
  </w:style>
  <w:style w:type="numbering" w:customStyle="1" w:styleId="1741">
    <w:name w:val="ترقيم بحروف بمستويين174"/>
    <w:rsid w:val="009561FF"/>
  </w:style>
  <w:style w:type="numbering" w:customStyle="1" w:styleId="1742">
    <w:name w:val="ترقيم جدول174"/>
    <w:basedOn w:val="a3"/>
    <w:rsid w:val="009561FF"/>
  </w:style>
  <w:style w:type="numbering" w:customStyle="1" w:styleId="1743">
    <w:name w:val="ترقيم نقطي174"/>
    <w:rsid w:val="009561FF"/>
  </w:style>
  <w:style w:type="numbering" w:customStyle="1" w:styleId="550">
    <w:name w:val="ترقيم نقطي55"/>
    <w:rsid w:val="009561FF"/>
  </w:style>
  <w:style w:type="numbering" w:customStyle="1" w:styleId="518">
    <w:name w:val="ترقيم نقطي518"/>
    <w:rsid w:val="009561FF"/>
  </w:style>
  <w:style w:type="numbering" w:customStyle="1" w:styleId="84">
    <w:name w:val="ترقيم بثلاثة مستويات8"/>
    <w:rsid w:val="009561FF"/>
  </w:style>
  <w:style w:type="numbering" w:customStyle="1" w:styleId="5c">
    <w:name w:val="بلا قائمة5"/>
    <w:next w:val="a3"/>
    <w:uiPriority w:val="99"/>
    <w:semiHidden/>
    <w:unhideWhenUsed/>
    <w:rsid w:val="009561FF"/>
  </w:style>
  <w:style w:type="numbering" w:customStyle="1" w:styleId="146">
    <w:name w:val="بلا قائمة14"/>
    <w:next w:val="a3"/>
    <w:uiPriority w:val="99"/>
    <w:semiHidden/>
    <w:unhideWhenUsed/>
    <w:rsid w:val="009561FF"/>
  </w:style>
  <w:style w:type="numbering" w:customStyle="1" w:styleId="97">
    <w:name w:val="ترقيم بثلاثة مستويات9"/>
    <w:rsid w:val="009561FF"/>
  </w:style>
  <w:style w:type="numbering" w:customStyle="1" w:styleId="85">
    <w:name w:val="ترقيم بحروف بمستويين8"/>
    <w:rsid w:val="009561FF"/>
  </w:style>
  <w:style w:type="numbering" w:customStyle="1" w:styleId="86">
    <w:name w:val="ترقيم جدول8"/>
    <w:basedOn w:val="a3"/>
    <w:rsid w:val="009561FF"/>
  </w:style>
  <w:style w:type="numbering" w:customStyle="1" w:styleId="250">
    <w:name w:val="ترقيم نقطي25"/>
    <w:rsid w:val="009561FF"/>
  </w:style>
  <w:style w:type="numbering" w:customStyle="1" w:styleId="1160">
    <w:name w:val="ترقيم بثلاثة مستويات116"/>
    <w:rsid w:val="009561FF"/>
  </w:style>
  <w:style w:type="numbering" w:customStyle="1" w:styleId="1161">
    <w:name w:val="ترقيم بحروف بمستويين116"/>
    <w:rsid w:val="009561FF"/>
  </w:style>
  <w:style w:type="numbering" w:customStyle="1" w:styleId="1162">
    <w:name w:val="ترقيم جدول116"/>
    <w:basedOn w:val="a3"/>
    <w:rsid w:val="009561FF"/>
  </w:style>
  <w:style w:type="numbering" w:customStyle="1" w:styleId="1163">
    <w:name w:val="ترقيم نقطي116"/>
    <w:rsid w:val="009561FF"/>
  </w:style>
  <w:style w:type="numbering" w:customStyle="1" w:styleId="1170">
    <w:name w:val="ترقيم بثلاثة مستويات117"/>
    <w:rsid w:val="009561FF"/>
  </w:style>
  <w:style w:type="numbering" w:customStyle="1" w:styleId="1171">
    <w:name w:val="ترقيم بحروف بمستويين117"/>
    <w:rsid w:val="009561FF"/>
  </w:style>
  <w:style w:type="numbering" w:customStyle="1" w:styleId="1172">
    <w:name w:val="ترقيم جدول117"/>
    <w:basedOn w:val="a3"/>
    <w:rsid w:val="009561FF"/>
  </w:style>
  <w:style w:type="numbering" w:customStyle="1" w:styleId="1173">
    <w:name w:val="ترقيم نقطي117"/>
    <w:rsid w:val="009561FF"/>
  </w:style>
  <w:style w:type="numbering" w:customStyle="1" w:styleId="251">
    <w:name w:val="ترقيم بثلاثة مستويات25"/>
    <w:rsid w:val="009561FF"/>
  </w:style>
  <w:style w:type="numbering" w:customStyle="1" w:styleId="252">
    <w:name w:val="ترقيم بحروف بمستويين25"/>
    <w:rsid w:val="009561FF"/>
  </w:style>
  <w:style w:type="numbering" w:customStyle="1" w:styleId="253">
    <w:name w:val="ترقيم جدول25"/>
    <w:basedOn w:val="a3"/>
    <w:rsid w:val="009561FF"/>
  </w:style>
  <w:style w:type="numbering" w:customStyle="1" w:styleId="264">
    <w:name w:val="ترقيم نقطي26"/>
    <w:rsid w:val="009561FF"/>
  </w:style>
  <w:style w:type="numbering" w:customStyle="1" w:styleId="1250">
    <w:name w:val="ترقيم بثلاثة مستويات125"/>
    <w:rsid w:val="009561FF"/>
  </w:style>
  <w:style w:type="numbering" w:customStyle="1" w:styleId="1251">
    <w:name w:val="ترقيم بحروف بمستويين125"/>
    <w:rsid w:val="009561FF"/>
  </w:style>
  <w:style w:type="numbering" w:customStyle="1" w:styleId="1252">
    <w:name w:val="ترقيم جدول125"/>
    <w:basedOn w:val="a3"/>
    <w:rsid w:val="009561FF"/>
  </w:style>
  <w:style w:type="numbering" w:customStyle="1" w:styleId="1253">
    <w:name w:val="ترقيم نقطي125"/>
    <w:rsid w:val="009561FF"/>
  </w:style>
  <w:style w:type="numbering" w:customStyle="1" w:styleId="350">
    <w:name w:val="ترقيم بثلاثة مستويات35"/>
    <w:rsid w:val="009561FF"/>
  </w:style>
  <w:style w:type="numbering" w:customStyle="1" w:styleId="351">
    <w:name w:val="ترقيم بحروف بمستويين35"/>
    <w:rsid w:val="009561FF"/>
  </w:style>
  <w:style w:type="numbering" w:customStyle="1" w:styleId="352">
    <w:name w:val="ترقيم جدول35"/>
    <w:basedOn w:val="a3"/>
    <w:rsid w:val="009561FF"/>
  </w:style>
  <w:style w:type="numbering" w:customStyle="1" w:styleId="353">
    <w:name w:val="ترقيم نقطي35"/>
    <w:rsid w:val="009561FF"/>
  </w:style>
  <w:style w:type="numbering" w:customStyle="1" w:styleId="1350">
    <w:name w:val="ترقيم بثلاثة مستويات135"/>
    <w:rsid w:val="009561FF"/>
  </w:style>
  <w:style w:type="numbering" w:customStyle="1" w:styleId="1351">
    <w:name w:val="ترقيم بحروف بمستويين135"/>
    <w:rsid w:val="009561FF"/>
  </w:style>
  <w:style w:type="numbering" w:customStyle="1" w:styleId="1352">
    <w:name w:val="ترقيم جدول135"/>
    <w:basedOn w:val="a3"/>
    <w:rsid w:val="009561FF"/>
  </w:style>
  <w:style w:type="numbering" w:customStyle="1" w:styleId="1353">
    <w:name w:val="ترقيم نقطي135"/>
    <w:rsid w:val="009561FF"/>
  </w:style>
  <w:style w:type="numbering" w:customStyle="1" w:styleId="1450">
    <w:name w:val="ترقيم بثلاثة مستويات145"/>
    <w:rsid w:val="009561FF"/>
  </w:style>
  <w:style w:type="numbering" w:customStyle="1" w:styleId="1451">
    <w:name w:val="ترقيم بحروف بمستويين145"/>
    <w:rsid w:val="009561FF"/>
  </w:style>
  <w:style w:type="numbering" w:customStyle="1" w:styleId="1452">
    <w:name w:val="ترقيم جدول145"/>
    <w:basedOn w:val="a3"/>
    <w:rsid w:val="009561FF"/>
  </w:style>
  <w:style w:type="numbering" w:customStyle="1" w:styleId="1453">
    <w:name w:val="ترقيم نقطي145"/>
    <w:rsid w:val="009561FF"/>
  </w:style>
  <w:style w:type="numbering" w:customStyle="1" w:styleId="1550">
    <w:name w:val="ترقيم بثلاثة مستويات155"/>
    <w:rsid w:val="009561FF"/>
  </w:style>
  <w:style w:type="numbering" w:customStyle="1" w:styleId="1551">
    <w:name w:val="ترقيم بحروف بمستويين155"/>
    <w:rsid w:val="009561FF"/>
  </w:style>
  <w:style w:type="numbering" w:customStyle="1" w:styleId="1552">
    <w:name w:val="ترقيم جدول155"/>
    <w:basedOn w:val="a3"/>
    <w:rsid w:val="009561FF"/>
  </w:style>
  <w:style w:type="numbering" w:customStyle="1" w:styleId="1553">
    <w:name w:val="ترقيم نقطي155"/>
    <w:rsid w:val="009561FF"/>
  </w:style>
  <w:style w:type="numbering" w:customStyle="1" w:styleId="450">
    <w:name w:val="ترقيم بثلاثة مستويات45"/>
    <w:rsid w:val="009561FF"/>
  </w:style>
  <w:style w:type="numbering" w:customStyle="1" w:styleId="451">
    <w:name w:val="ترقيم بحروف بمستويين45"/>
    <w:rsid w:val="009561FF"/>
  </w:style>
  <w:style w:type="numbering" w:customStyle="1" w:styleId="452">
    <w:name w:val="ترقيم جدول45"/>
    <w:basedOn w:val="a3"/>
    <w:rsid w:val="009561FF"/>
  </w:style>
  <w:style w:type="numbering" w:customStyle="1" w:styleId="453">
    <w:name w:val="ترقيم نقطي45"/>
    <w:rsid w:val="009561FF"/>
  </w:style>
  <w:style w:type="numbering" w:customStyle="1" w:styleId="165">
    <w:name w:val="ترقيم بثلاثة مستويات165"/>
    <w:rsid w:val="009561FF"/>
  </w:style>
  <w:style w:type="numbering" w:customStyle="1" w:styleId="1650">
    <w:name w:val="ترقيم بحروف بمستويين165"/>
    <w:rsid w:val="009561FF"/>
  </w:style>
  <w:style w:type="numbering" w:customStyle="1" w:styleId="1651">
    <w:name w:val="ترقيم جدول165"/>
    <w:basedOn w:val="a3"/>
    <w:rsid w:val="009561FF"/>
  </w:style>
  <w:style w:type="numbering" w:customStyle="1" w:styleId="1652">
    <w:name w:val="ترقيم نقطي165"/>
    <w:rsid w:val="009561FF"/>
  </w:style>
  <w:style w:type="numbering" w:customStyle="1" w:styleId="175">
    <w:name w:val="ترقيم بثلاثة مستويات175"/>
    <w:rsid w:val="009561FF"/>
  </w:style>
  <w:style w:type="numbering" w:customStyle="1" w:styleId="1750">
    <w:name w:val="ترقيم بحروف بمستويين175"/>
    <w:rsid w:val="009561FF"/>
  </w:style>
  <w:style w:type="numbering" w:customStyle="1" w:styleId="1751">
    <w:name w:val="ترقيم جدول175"/>
    <w:basedOn w:val="a3"/>
    <w:rsid w:val="009561FF"/>
  </w:style>
  <w:style w:type="numbering" w:customStyle="1" w:styleId="1752">
    <w:name w:val="ترقيم نقطي175"/>
    <w:rsid w:val="009561FF"/>
  </w:style>
  <w:style w:type="numbering" w:customStyle="1" w:styleId="560">
    <w:name w:val="ترقيم نقطي56"/>
    <w:rsid w:val="009561FF"/>
  </w:style>
  <w:style w:type="numbering" w:customStyle="1" w:styleId="519">
    <w:name w:val="ترقيم نقطي519"/>
    <w:rsid w:val="009561FF"/>
  </w:style>
  <w:style w:type="numbering" w:customStyle="1" w:styleId="217">
    <w:name w:val="بلا قائمة21"/>
    <w:next w:val="a3"/>
    <w:uiPriority w:val="99"/>
    <w:semiHidden/>
    <w:unhideWhenUsed/>
    <w:rsid w:val="009561FF"/>
  </w:style>
  <w:style w:type="numbering" w:customStyle="1" w:styleId="51a">
    <w:name w:val="ترقيم بثلاثة مستويات51"/>
    <w:rsid w:val="009561FF"/>
  </w:style>
  <w:style w:type="numbering" w:customStyle="1" w:styleId="51b">
    <w:name w:val="ترقيم بحروف بمستويين51"/>
    <w:rsid w:val="009561FF"/>
  </w:style>
  <w:style w:type="numbering" w:customStyle="1" w:styleId="51c">
    <w:name w:val="ترقيم جدول51"/>
    <w:basedOn w:val="a3"/>
    <w:rsid w:val="009561FF"/>
  </w:style>
  <w:style w:type="numbering" w:customStyle="1" w:styleId="66">
    <w:name w:val="ترقيم نقطي66"/>
    <w:rsid w:val="009561FF"/>
    <w:pPr>
      <w:numPr>
        <w:numId w:val="18"/>
      </w:numPr>
    </w:pPr>
  </w:style>
  <w:style w:type="numbering" w:customStyle="1" w:styleId="1810">
    <w:name w:val="ترقيم بثلاثة مستويات181"/>
    <w:rsid w:val="009561FF"/>
  </w:style>
  <w:style w:type="numbering" w:customStyle="1" w:styleId="1811">
    <w:name w:val="ترقيم بحروف بمستويين181"/>
    <w:rsid w:val="009561FF"/>
  </w:style>
  <w:style w:type="numbering" w:customStyle="1" w:styleId="1812">
    <w:name w:val="ترقيم جدول181"/>
    <w:basedOn w:val="a3"/>
    <w:rsid w:val="009561FF"/>
  </w:style>
  <w:style w:type="numbering" w:customStyle="1" w:styleId="1813">
    <w:name w:val="ترقيم نقطي181"/>
    <w:rsid w:val="009561FF"/>
  </w:style>
  <w:style w:type="numbering" w:customStyle="1" w:styleId="11111">
    <w:name w:val="ترقيم بثلاثة مستويات1111"/>
    <w:rsid w:val="009561FF"/>
  </w:style>
  <w:style w:type="numbering" w:customStyle="1" w:styleId="11112">
    <w:name w:val="ترقيم بحروف بمستويين1111"/>
    <w:rsid w:val="009561FF"/>
  </w:style>
  <w:style w:type="numbering" w:customStyle="1" w:styleId="11113">
    <w:name w:val="ترقيم جدول1111"/>
    <w:basedOn w:val="a3"/>
    <w:rsid w:val="009561FF"/>
  </w:style>
  <w:style w:type="numbering" w:customStyle="1" w:styleId="11114">
    <w:name w:val="ترقيم نقطي1111"/>
    <w:rsid w:val="009561FF"/>
  </w:style>
  <w:style w:type="numbering" w:customStyle="1" w:styleId="2110">
    <w:name w:val="ترقيم بثلاثة مستويات211"/>
    <w:rsid w:val="009561FF"/>
  </w:style>
  <w:style w:type="numbering" w:customStyle="1" w:styleId="2111">
    <w:name w:val="ترقيم بحروف بمستويين211"/>
    <w:rsid w:val="009561FF"/>
  </w:style>
  <w:style w:type="numbering" w:customStyle="1" w:styleId="2112">
    <w:name w:val="ترقيم جدول211"/>
    <w:basedOn w:val="a3"/>
    <w:rsid w:val="009561FF"/>
  </w:style>
  <w:style w:type="numbering" w:customStyle="1" w:styleId="2113">
    <w:name w:val="ترقيم نقطي211"/>
    <w:rsid w:val="009561FF"/>
  </w:style>
  <w:style w:type="numbering" w:customStyle="1" w:styleId="12111">
    <w:name w:val="ترقيم بثلاثة مستويات1211"/>
    <w:rsid w:val="009561FF"/>
  </w:style>
  <w:style w:type="numbering" w:customStyle="1" w:styleId="12112">
    <w:name w:val="ترقيم بحروف بمستويين1211"/>
    <w:rsid w:val="009561FF"/>
  </w:style>
  <w:style w:type="numbering" w:customStyle="1" w:styleId="12113">
    <w:name w:val="ترقيم جدول1211"/>
    <w:basedOn w:val="a3"/>
    <w:rsid w:val="009561FF"/>
  </w:style>
  <w:style w:type="numbering" w:customStyle="1" w:styleId="12114">
    <w:name w:val="ترقيم نقطي1211"/>
    <w:rsid w:val="009561FF"/>
  </w:style>
  <w:style w:type="numbering" w:customStyle="1" w:styleId="3113">
    <w:name w:val="ترقيم بثلاثة مستويات311"/>
    <w:rsid w:val="009561FF"/>
  </w:style>
  <w:style w:type="numbering" w:customStyle="1" w:styleId="3114">
    <w:name w:val="ترقيم بحروف بمستويين311"/>
    <w:rsid w:val="009561FF"/>
  </w:style>
  <w:style w:type="numbering" w:customStyle="1" w:styleId="3115">
    <w:name w:val="ترقيم جدول311"/>
    <w:basedOn w:val="a3"/>
    <w:rsid w:val="009561FF"/>
  </w:style>
  <w:style w:type="numbering" w:customStyle="1" w:styleId="3116">
    <w:name w:val="ترقيم نقطي311"/>
    <w:rsid w:val="009561FF"/>
  </w:style>
  <w:style w:type="numbering" w:customStyle="1" w:styleId="13110">
    <w:name w:val="ترقيم بثلاثة مستويات1311"/>
    <w:rsid w:val="009561FF"/>
  </w:style>
  <w:style w:type="numbering" w:customStyle="1" w:styleId="13111">
    <w:name w:val="ترقيم بحروف بمستويين1311"/>
    <w:rsid w:val="009561FF"/>
  </w:style>
  <w:style w:type="numbering" w:customStyle="1" w:styleId="13112">
    <w:name w:val="ترقيم جدول1311"/>
    <w:basedOn w:val="a3"/>
    <w:rsid w:val="009561FF"/>
  </w:style>
  <w:style w:type="numbering" w:customStyle="1" w:styleId="13113">
    <w:name w:val="ترقيم نقطي1311"/>
    <w:rsid w:val="009561FF"/>
  </w:style>
  <w:style w:type="numbering" w:customStyle="1" w:styleId="14110">
    <w:name w:val="ترقيم بثلاثة مستويات1411"/>
    <w:rsid w:val="009561FF"/>
  </w:style>
  <w:style w:type="numbering" w:customStyle="1" w:styleId="14111">
    <w:name w:val="ترقيم بحروف بمستويين1411"/>
    <w:rsid w:val="009561FF"/>
  </w:style>
  <w:style w:type="numbering" w:customStyle="1" w:styleId="14112">
    <w:name w:val="ترقيم جدول1411"/>
    <w:basedOn w:val="a3"/>
    <w:rsid w:val="009561FF"/>
  </w:style>
  <w:style w:type="numbering" w:customStyle="1" w:styleId="14113">
    <w:name w:val="ترقيم نقطي1411"/>
    <w:rsid w:val="009561FF"/>
  </w:style>
  <w:style w:type="numbering" w:customStyle="1" w:styleId="15110">
    <w:name w:val="ترقيم بثلاثة مستويات1511"/>
    <w:rsid w:val="009561FF"/>
  </w:style>
  <w:style w:type="numbering" w:customStyle="1" w:styleId="15111">
    <w:name w:val="ترقيم بحروف بمستويين1511"/>
    <w:rsid w:val="009561FF"/>
  </w:style>
  <w:style w:type="numbering" w:customStyle="1" w:styleId="15112">
    <w:name w:val="ترقيم جدول1511"/>
    <w:basedOn w:val="a3"/>
    <w:rsid w:val="009561FF"/>
  </w:style>
  <w:style w:type="numbering" w:customStyle="1" w:styleId="15113">
    <w:name w:val="ترقيم نقطي1511"/>
    <w:rsid w:val="009561FF"/>
  </w:style>
  <w:style w:type="numbering" w:customStyle="1" w:styleId="4110">
    <w:name w:val="ترقيم بثلاثة مستويات411"/>
    <w:rsid w:val="009561FF"/>
  </w:style>
  <w:style w:type="numbering" w:customStyle="1" w:styleId="4111">
    <w:name w:val="ترقيم بحروف بمستويين411"/>
    <w:rsid w:val="009561FF"/>
  </w:style>
  <w:style w:type="numbering" w:customStyle="1" w:styleId="4112">
    <w:name w:val="ترقيم جدول411"/>
    <w:basedOn w:val="a3"/>
    <w:rsid w:val="009561FF"/>
  </w:style>
  <w:style w:type="numbering" w:customStyle="1" w:styleId="4113">
    <w:name w:val="ترقيم نقطي411"/>
    <w:rsid w:val="009561FF"/>
  </w:style>
  <w:style w:type="numbering" w:customStyle="1" w:styleId="16110">
    <w:name w:val="ترقيم بثلاثة مستويات1611"/>
    <w:rsid w:val="009561FF"/>
  </w:style>
  <w:style w:type="numbering" w:customStyle="1" w:styleId="16111">
    <w:name w:val="ترقيم بحروف بمستويين1611"/>
    <w:rsid w:val="009561FF"/>
  </w:style>
  <w:style w:type="numbering" w:customStyle="1" w:styleId="16112">
    <w:name w:val="ترقيم جدول1611"/>
    <w:basedOn w:val="a3"/>
    <w:rsid w:val="009561FF"/>
  </w:style>
  <w:style w:type="numbering" w:customStyle="1" w:styleId="16113">
    <w:name w:val="ترقيم نقطي1611"/>
    <w:rsid w:val="009561FF"/>
  </w:style>
  <w:style w:type="numbering" w:customStyle="1" w:styleId="17110">
    <w:name w:val="ترقيم بثلاثة مستويات1711"/>
    <w:rsid w:val="009561FF"/>
  </w:style>
  <w:style w:type="numbering" w:customStyle="1" w:styleId="17111">
    <w:name w:val="ترقيم بحروف بمستويين1711"/>
    <w:rsid w:val="009561FF"/>
  </w:style>
  <w:style w:type="numbering" w:customStyle="1" w:styleId="17112">
    <w:name w:val="ترقيم جدول1711"/>
    <w:basedOn w:val="a3"/>
    <w:rsid w:val="009561FF"/>
  </w:style>
  <w:style w:type="numbering" w:customStyle="1" w:styleId="17113">
    <w:name w:val="ترقيم نقطي1711"/>
    <w:rsid w:val="009561FF"/>
  </w:style>
  <w:style w:type="numbering" w:customStyle="1" w:styleId="5210">
    <w:name w:val="ترقيم نقطي521"/>
    <w:rsid w:val="009561FF"/>
  </w:style>
  <w:style w:type="numbering" w:customStyle="1" w:styleId="51110">
    <w:name w:val="ترقيم نقطي5111"/>
    <w:rsid w:val="009561FF"/>
  </w:style>
  <w:style w:type="numbering" w:customStyle="1" w:styleId="31b">
    <w:name w:val="بلا قائمة31"/>
    <w:next w:val="a3"/>
    <w:uiPriority w:val="99"/>
    <w:semiHidden/>
    <w:unhideWhenUsed/>
    <w:rsid w:val="009561FF"/>
  </w:style>
  <w:style w:type="numbering" w:customStyle="1" w:styleId="612">
    <w:name w:val="ترقيم بثلاثة مستويات61"/>
    <w:rsid w:val="009561FF"/>
  </w:style>
  <w:style w:type="numbering" w:customStyle="1" w:styleId="613">
    <w:name w:val="ترقيم بحروف بمستويين61"/>
    <w:rsid w:val="009561FF"/>
  </w:style>
  <w:style w:type="numbering" w:customStyle="1" w:styleId="614">
    <w:name w:val="ترقيم جدول61"/>
    <w:basedOn w:val="a3"/>
    <w:rsid w:val="009561FF"/>
  </w:style>
  <w:style w:type="numbering" w:customStyle="1" w:styleId="713">
    <w:name w:val="ترقيم نقطي71"/>
    <w:rsid w:val="009561FF"/>
  </w:style>
  <w:style w:type="table" w:customStyle="1" w:styleId="11f0">
    <w:name w:val="شبكة جدول11"/>
    <w:basedOn w:val="a2"/>
    <w:next w:val="aff6"/>
    <w:uiPriority w:val="59"/>
    <w:rsid w:val="009561FF"/>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بلا قائمة41"/>
    <w:next w:val="a3"/>
    <w:uiPriority w:val="99"/>
    <w:semiHidden/>
    <w:unhideWhenUsed/>
    <w:rsid w:val="009561FF"/>
  </w:style>
  <w:style w:type="numbering" w:customStyle="1" w:styleId="714">
    <w:name w:val="ترقيم بثلاثة مستويات71"/>
    <w:rsid w:val="009561FF"/>
  </w:style>
  <w:style w:type="numbering" w:customStyle="1" w:styleId="715">
    <w:name w:val="ترقيم بحروف بمستويين71"/>
    <w:rsid w:val="009561FF"/>
  </w:style>
  <w:style w:type="numbering" w:customStyle="1" w:styleId="716">
    <w:name w:val="ترقيم جدول71"/>
    <w:basedOn w:val="a3"/>
    <w:rsid w:val="009561FF"/>
  </w:style>
  <w:style w:type="numbering" w:customStyle="1" w:styleId="810">
    <w:name w:val="ترقيم نقطي81"/>
    <w:rsid w:val="009561FF"/>
  </w:style>
  <w:style w:type="numbering" w:customStyle="1" w:styleId="1910">
    <w:name w:val="ترقيم بثلاثة مستويات191"/>
    <w:rsid w:val="009561FF"/>
  </w:style>
  <w:style w:type="numbering" w:customStyle="1" w:styleId="1911">
    <w:name w:val="ترقيم بحروف بمستويين191"/>
    <w:rsid w:val="009561FF"/>
  </w:style>
  <w:style w:type="numbering" w:customStyle="1" w:styleId="1912">
    <w:name w:val="ترقيم جدول191"/>
    <w:basedOn w:val="a3"/>
    <w:rsid w:val="009561FF"/>
  </w:style>
  <w:style w:type="numbering" w:customStyle="1" w:styleId="1913">
    <w:name w:val="ترقيم نقطي191"/>
    <w:rsid w:val="009561FF"/>
  </w:style>
  <w:style w:type="numbering" w:customStyle="1" w:styleId="11210">
    <w:name w:val="ترقيم بثلاثة مستويات1121"/>
    <w:rsid w:val="009561FF"/>
  </w:style>
  <w:style w:type="numbering" w:customStyle="1" w:styleId="11211">
    <w:name w:val="ترقيم بحروف بمستويين1121"/>
    <w:rsid w:val="009561FF"/>
  </w:style>
  <w:style w:type="numbering" w:customStyle="1" w:styleId="11212">
    <w:name w:val="ترقيم جدول1121"/>
    <w:basedOn w:val="a3"/>
    <w:rsid w:val="009561FF"/>
  </w:style>
  <w:style w:type="numbering" w:customStyle="1" w:styleId="11213">
    <w:name w:val="ترقيم نقطي1121"/>
    <w:rsid w:val="009561FF"/>
  </w:style>
  <w:style w:type="numbering" w:customStyle="1" w:styleId="2211">
    <w:name w:val="ترقيم بثلاثة مستويات221"/>
    <w:rsid w:val="009561FF"/>
  </w:style>
  <w:style w:type="numbering" w:customStyle="1" w:styleId="2212">
    <w:name w:val="ترقيم بحروف بمستويين221"/>
    <w:rsid w:val="009561FF"/>
  </w:style>
  <w:style w:type="numbering" w:customStyle="1" w:styleId="2213">
    <w:name w:val="ترقيم جدول221"/>
    <w:basedOn w:val="a3"/>
    <w:rsid w:val="009561FF"/>
  </w:style>
  <w:style w:type="numbering" w:customStyle="1" w:styleId="2214">
    <w:name w:val="ترقيم نقطي221"/>
    <w:rsid w:val="009561FF"/>
  </w:style>
  <w:style w:type="numbering" w:customStyle="1" w:styleId="12210">
    <w:name w:val="ترقيم بثلاثة مستويات1221"/>
    <w:rsid w:val="009561FF"/>
  </w:style>
  <w:style w:type="numbering" w:customStyle="1" w:styleId="12211">
    <w:name w:val="ترقيم بحروف بمستويين1221"/>
    <w:rsid w:val="009561FF"/>
  </w:style>
  <w:style w:type="numbering" w:customStyle="1" w:styleId="12212">
    <w:name w:val="ترقيم جدول1221"/>
    <w:basedOn w:val="a3"/>
    <w:rsid w:val="009561FF"/>
  </w:style>
  <w:style w:type="numbering" w:customStyle="1" w:styleId="12213">
    <w:name w:val="ترقيم نقطي1221"/>
    <w:rsid w:val="009561FF"/>
  </w:style>
  <w:style w:type="numbering" w:customStyle="1" w:styleId="3210">
    <w:name w:val="ترقيم بثلاثة مستويات321"/>
    <w:rsid w:val="009561FF"/>
  </w:style>
  <w:style w:type="numbering" w:customStyle="1" w:styleId="3211">
    <w:name w:val="ترقيم بحروف بمستويين321"/>
    <w:rsid w:val="009561FF"/>
  </w:style>
  <w:style w:type="numbering" w:customStyle="1" w:styleId="3212">
    <w:name w:val="ترقيم جدول321"/>
    <w:basedOn w:val="a3"/>
    <w:rsid w:val="009561FF"/>
  </w:style>
  <w:style w:type="numbering" w:customStyle="1" w:styleId="3213">
    <w:name w:val="ترقيم نقطي321"/>
    <w:rsid w:val="009561FF"/>
  </w:style>
  <w:style w:type="numbering" w:customStyle="1" w:styleId="13210">
    <w:name w:val="ترقيم بثلاثة مستويات1321"/>
    <w:rsid w:val="009561FF"/>
  </w:style>
  <w:style w:type="numbering" w:customStyle="1" w:styleId="13211">
    <w:name w:val="ترقيم بحروف بمستويين1321"/>
    <w:rsid w:val="009561FF"/>
  </w:style>
  <w:style w:type="numbering" w:customStyle="1" w:styleId="13212">
    <w:name w:val="ترقيم جدول1321"/>
    <w:basedOn w:val="a3"/>
    <w:rsid w:val="009561FF"/>
  </w:style>
  <w:style w:type="numbering" w:customStyle="1" w:styleId="13213">
    <w:name w:val="ترقيم نقطي1321"/>
    <w:rsid w:val="009561FF"/>
  </w:style>
  <w:style w:type="numbering" w:customStyle="1" w:styleId="14210">
    <w:name w:val="ترقيم بثلاثة مستويات1421"/>
    <w:rsid w:val="009561FF"/>
  </w:style>
  <w:style w:type="numbering" w:customStyle="1" w:styleId="14211">
    <w:name w:val="ترقيم بحروف بمستويين1421"/>
    <w:rsid w:val="009561FF"/>
  </w:style>
  <w:style w:type="numbering" w:customStyle="1" w:styleId="14212">
    <w:name w:val="ترقيم جدول1421"/>
    <w:basedOn w:val="a3"/>
    <w:rsid w:val="009561FF"/>
  </w:style>
  <w:style w:type="numbering" w:customStyle="1" w:styleId="14213">
    <w:name w:val="ترقيم نقطي1421"/>
    <w:rsid w:val="009561FF"/>
  </w:style>
  <w:style w:type="numbering" w:customStyle="1" w:styleId="15210">
    <w:name w:val="ترقيم بثلاثة مستويات1521"/>
    <w:rsid w:val="009561FF"/>
  </w:style>
  <w:style w:type="numbering" w:customStyle="1" w:styleId="15211">
    <w:name w:val="ترقيم بحروف بمستويين1521"/>
    <w:rsid w:val="009561FF"/>
  </w:style>
  <w:style w:type="numbering" w:customStyle="1" w:styleId="15212">
    <w:name w:val="ترقيم جدول1521"/>
    <w:basedOn w:val="a3"/>
    <w:rsid w:val="009561FF"/>
  </w:style>
  <w:style w:type="numbering" w:customStyle="1" w:styleId="15213">
    <w:name w:val="ترقيم نقطي1521"/>
    <w:rsid w:val="009561FF"/>
  </w:style>
  <w:style w:type="numbering" w:customStyle="1" w:styleId="4210">
    <w:name w:val="ترقيم بثلاثة مستويات421"/>
    <w:rsid w:val="009561FF"/>
  </w:style>
  <w:style w:type="numbering" w:customStyle="1" w:styleId="4211">
    <w:name w:val="ترقيم بحروف بمستويين421"/>
    <w:rsid w:val="009561FF"/>
  </w:style>
  <w:style w:type="numbering" w:customStyle="1" w:styleId="4212">
    <w:name w:val="ترقيم جدول421"/>
    <w:basedOn w:val="a3"/>
    <w:rsid w:val="009561FF"/>
  </w:style>
  <w:style w:type="numbering" w:customStyle="1" w:styleId="4213">
    <w:name w:val="ترقيم نقطي421"/>
    <w:rsid w:val="009561FF"/>
  </w:style>
  <w:style w:type="numbering" w:customStyle="1" w:styleId="16210">
    <w:name w:val="ترقيم بثلاثة مستويات1621"/>
    <w:rsid w:val="009561FF"/>
  </w:style>
  <w:style w:type="numbering" w:customStyle="1" w:styleId="16211">
    <w:name w:val="ترقيم بحروف بمستويين1621"/>
    <w:rsid w:val="009561FF"/>
  </w:style>
  <w:style w:type="numbering" w:customStyle="1" w:styleId="16212">
    <w:name w:val="ترقيم جدول1621"/>
    <w:basedOn w:val="a3"/>
    <w:rsid w:val="009561FF"/>
  </w:style>
  <w:style w:type="numbering" w:customStyle="1" w:styleId="16213">
    <w:name w:val="ترقيم نقطي1621"/>
    <w:rsid w:val="009561FF"/>
  </w:style>
  <w:style w:type="numbering" w:customStyle="1" w:styleId="17210">
    <w:name w:val="ترقيم بثلاثة مستويات1721"/>
    <w:rsid w:val="009561FF"/>
  </w:style>
  <w:style w:type="numbering" w:customStyle="1" w:styleId="17211">
    <w:name w:val="ترقيم بحروف بمستويين1721"/>
    <w:rsid w:val="009561FF"/>
  </w:style>
  <w:style w:type="numbering" w:customStyle="1" w:styleId="17212">
    <w:name w:val="ترقيم جدول1721"/>
    <w:basedOn w:val="a3"/>
    <w:rsid w:val="009561FF"/>
  </w:style>
  <w:style w:type="numbering" w:customStyle="1" w:styleId="17213">
    <w:name w:val="ترقيم نقطي1721"/>
    <w:rsid w:val="009561FF"/>
  </w:style>
  <w:style w:type="numbering" w:customStyle="1" w:styleId="5310">
    <w:name w:val="ترقيم نقطي531"/>
    <w:rsid w:val="009561FF"/>
  </w:style>
  <w:style w:type="numbering" w:customStyle="1" w:styleId="5121">
    <w:name w:val="ترقيم نقطي5121"/>
    <w:rsid w:val="009561FF"/>
  </w:style>
  <w:style w:type="numbering" w:customStyle="1" w:styleId="1117">
    <w:name w:val="بلا قائمة111"/>
    <w:next w:val="a3"/>
    <w:uiPriority w:val="99"/>
    <w:semiHidden/>
    <w:unhideWhenUsed/>
    <w:rsid w:val="009561FF"/>
  </w:style>
  <w:style w:type="table" w:customStyle="1" w:styleId="1118">
    <w:name w:val="شبكة جدول111"/>
    <w:basedOn w:val="a2"/>
    <w:next w:val="aff6"/>
    <w:uiPriority w:val="59"/>
    <w:rsid w:val="009561FF"/>
    <w:pPr>
      <w:spacing w:after="0" w:line="240" w:lineRule="auto"/>
    </w:pPr>
    <w:rPr>
      <w:rFonts w:ascii="Calibri" w:eastAsia="Batang"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ترقيم بثلاثة مستويات1811"/>
    <w:rsid w:val="009561FF"/>
  </w:style>
  <w:style w:type="numbering" w:customStyle="1" w:styleId="18111">
    <w:name w:val="ترقيم بحروف بمستويين1811"/>
    <w:rsid w:val="009561FF"/>
  </w:style>
  <w:style w:type="numbering" w:customStyle="1" w:styleId="18112">
    <w:name w:val="ترقيم جدول1811"/>
    <w:basedOn w:val="a3"/>
    <w:rsid w:val="009561FF"/>
  </w:style>
  <w:style w:type="numbering" w:customStyle="1" w:styleId="18113">
    <w:name w:val="ترقيم نقطي1811"/>
    <w:rsid w:val="009561FF"/>
  </w:style>
  <w:style w:type="numbering" w:customStyle="1" w:styleId="111110">
    <w:name w:val="ترقيم بثلاثة مستويات11111"/>
    <w:rsid w:val="009561FF"/>
  </w:style>
  <w:style w:type="numbering" w:customStyle="1" w:styleId="111111">
    <w:name w:val="ترقيم بحروف بمستويين11111"/>
    <w:rsid w:val="009561FF"/>
  </w:style>
  <w:style w:type="numbering" w:customStyle="1" w:styleId="111112">
    <w:name w:val="ترقيم جدول11111"/>
    <w:basedOn w:val="a3"/>
    <w:rsid w:val="009561FF"/>
  </w:style>
  <w:style w:type="numbering" w:customStyle="1" w:styleId="111113">
    <w:name w:val="ترقيم نقطي11111"/>
    <w:rsid w:val="009561FF"/>
  </w:style>
  <w:style w:type="numbering" w:customStyle="1" w:styleId="21110">
    <w:name w:val="ترقيم بثلاثة مستويات2111"/>
    <w:rsid w:val="009561FF"/>
  </w:style>
  <w:style w:type="numbering" w:customStyle="1" w:styleId="21111">
    <w:name w:val="ترقيم بحروف بمستويين2111"/>
    <w:rsid w:val="009561FF"/>
  </w:style>
  <w:style w:type="numbering" w:customStyle="1" w:styleId="21112">
    <w:name w:val="ترقيم جدول2111"/>
    <w:basedOn w:val="a3"/>
    <w:rsid w:val="009561FF"/>
  </w:style>
  <w:style w:type="numbering" w:customStyle="1" w:styleId="21113">
    <w:name w:val="ترقيم نقطي2111"/>
    <w:rsid w:val="009561FF"/>
  </w:style>
  <w:style w:type="numbering" w:customStyle="1" w:styleId="121110">
    <w:name w:val="ترقيم بثلاثة مستويات12111"/>
    <w:rsid w:val="009561FF"/>
  </w:style>
  <w:style w:type="numbering" w:customStyle="1" w:styleId="121111">
    <w:name w:val="ترقيم بحروف بمستويين12111"/>
    <w:rsid w:val="009561FF"/>
  </w:style>
  <w:style w:type="numbering" w:customStyle="1" w:styleId="121112">
    <w:name w:val="ترقيم جدول12111"/>
    <w:basedOn w:val="a3"/>
    <w:rsid w:val="009561FF"/>
  </w:style>
  <w:style w:type="numbering" w:customStyle="1" w:styleId="121113">
    <w:name w:val="ترقيم نقطي12111"/>
    <w:rsid w:val="009561FF"/>
  </w:style>
  <w:style w:type="numbering" w:customStyle="1" w:styleId="31110">
    <w:name w:val="ترقيم بثلاثة مستويات3111"/>
    <w:rsid w:val="009561FF"/>
  </w:style>
  <w:style w:type="numbering" w:customStyle="1" w:styleId="31111">
    <w:name w:val="ترقيم بحروف بمستويين3111"/>
    <w:rsid w:val="009561FF"/>
  </w:style>
  <w:style w:type="numbering" w:customStyle="1" w:styleId="31112">
    <w:name w:val="ترقيم جدول3111"/>
    <w:basedOn w:val="a3"/>
    <w:rsid w:val="009561FF"/>
  </w:style>
  <w:style w:type="numbering" w:customStyle="1" w:styleId="31113">
    <w:name w:val="ترقيم نقطي3111"/>
    <w:rsid w:val="009561FF"/>
  </w:style>
  <w:style w:type="numbering" w:customStyle="1" w:styleId="131110">
    <w:name w:val="ترقيم بثلاثة مستويات13111"/>
    <w:rsid w:val="009561FF"/>
  </w:style>
  <w:style w:type="numbering" w:customStyle="1" w:styleId="131111">
    <w:name w:val="ترقيم بحروف بمستويين13111"/>
    <w:rsid w:val="009561FF"/>
  </w:style>
  <w:style w:type="numbering" w:customStyle="1" w:styleId="131112">
    <w:name w:val="ترقيم جدول13111"/>
    <w:basedOn w:val="a3"/>
    <w:rsid w:val="009561FF"/>
  </w:style>
  <w:style w:type="numbering" w:customStyle="1" w:styleId="131113">
    <w:name w:val="ترقيم نقطي13111"/>
    <w:rsid w:val="009561FF"/>
  </w:style>
  <w:style w:type="numbering" w:customStyle="1" w:styleId="141110">
    <w:name w:val="ترقيم بثلاثة مستويات14111"/>
    <w:rsid w:val="009561FF"/>
  </w:style>
  <w:style w:type="numbering" w:customStyle="1" w:styleId="141111">
    <w:name w:val="ترقيم بحروف بمستويين14111"/>
    <w:rsid w:val="009561FF"/>
  </w:style>
  <w:style w:type="numbering" w:customStyle="1" w:styleId="141112">
    <w:name w:val="ترقيم جدول14111"/>
    <w:basedOn w:val="a3"/>
    <w:rsid w:val="009561FF"/>
  </w:style>
  <w:style w:type="numbering" w:customStyle="1" w:styleId="141113">
    <w:name w:val="ترقيم نقطي14111"/>
    <w:rsid w:val="009561FF"/>
  </w:style>
  <w:style w:type="numbering" w:customStyle="1" w:styleId="151110">
    <w:name w:val="ترقيم بثلاثة مستويات15111"/>
    <w:rsid w:val="009561FF"/>
  </w:style>
  <w:style w:type="numbering" w:customStyle="1" w:styleId="151111">
    <w:name w:val="ترقيم بحروف بمستويين15111"/>
    <w:rsid w:val="009561FF"/>
  </w:style>
  <w:style w:type="numbering" w:customStyle="1" w:styleId="151112">
    <w:name w:val="ترقيم جدول15111"/>
    <w:basedOn w:val="a3"/>
    <w:rsid w:val="009561FF"/>
  </w:style>
  <w:style w:type="numbering" w:customStyle="1" w:styleId="151113">
    <w:name w:val="ترقيم نقطي15111"/>
    <w:rsid w:val="009561FF"/>
  </w:style>
  <w:style w:type="numbering" w:customStyle="1" w:styleId="41110">
    <w:name w:val="ترقيم بثلاثة مستويات4111"/>
    <w:rsid w:val="009561FF"/>
  </w:style>
  <w:style w:type="numbering" w:customStyle="1" w:styleId="41111">
    <w:name w:val="ترقيم بحروف بمستويين4111"/>
    <w:rsid w:val="009561FF"/>
  </w:style>
  <w:style w:type="numbering" w:customStyle="1" w:styleId="41112">
    <w:name w:val="ترقيم جدول4111"/>
    <w:basedOn w:val="a3"/>
    <w:rsid w:val="009561FF"/>
  </w:style>
  <w:style w:type="numbering" w:customStyle="1" w:styleId="41113">
    <w:name w:val="ترقيم نقطي4111"/>
    <w:rsid w:val="009561FF"/>
  </w:style>
  <w:style w:type="numbering" w:customStyle="1" w:styleId="161110">
    <w:name w:val="ترقيم بثلاثة مستويات16111"/>
    <w:rsid w:val="009561FF"/>
  </w:style>
  <w:style w:type="numbering" w:customStyle="1" w:styleId="161111">
    <w:name w:val="ترقيم بحروف بمستويين16111"/>
    <w:rsid w:val="009561FF"/>
  </w:style>
  <w:style w:type="numbering" w:customStyle="1" w:styleId="161112">
    <w:name w:val="ترقيم جدول16111"/>
    <w:basedOn w:val="a3"/>
    <w:rsid w:val="009561FF"/>
  </w:style>
  <w:style w:type="numbering" w:customStyle="1" w:styleId="161113">
    <w:name w:val="ترقيم نقطي16111"/>
    <w:rsid w:val="009561FF"/>
  </w:style>
  <w:style w:type="numbering" w:customStyle="1" w:styleId="171110">
    <w:name w:val="ترقيم بثلاثة مستويات17111"/>
    <w:rsid w:val="009561FF"/>
  </w:style>
  <w:style w:type="numbering" w:customStyle="1" w:styleId="171111">
    <w:name w:val="ترقيم بحروف بمستويين17111"/>
    <w:rsid w:val="009561FF"/>
  </w:style>
  <w:style w:type="numbering" w:customStyle="1" w:styleId="171112">
    <w:name w:val="ترقيم جدول17111"/>
    <w:basedOn w:val="a3"/>
    <w:rsid w:val="009561FF"/>
  </w:style>
  <w:style w:type="numbering" w:customStyle="1" w:styleId="171113">
    <w:name w:val="ترقيم نقطي17111"/>
    <w:rsid w:val="009561FF"/>
  </w:style>
  <w:style w:type="numbering" w:customStyle="1" w:styleId="5211">
    <w:name w:val="ترقيم نقطي5211"/>
    <w:rsid w:val="009561FF"/>
  </w:style>
  <w:style w:type="numbering" w:customStyle="1" w:styleId="51111">
    <w:name w:val="ترقيم نقطي51111"/>
    <w:rsid w:val="009561FF"/>
  </w:style>
  <w:style w:type="numbering" w:customStyle="1" w:styleId="6110">
    <w:name w:val="ترقيم نقطي611"/>
    <w:rsid w:val="009561FF"/>
  </w:style>
  <w:style w:type="numbering" w:customStyle="1" w:styleId="7111">
    <w:name w:val="ترقيم نقطي711"/>
    <w:rsid w:val="009561FF"/>
  </w:style>
  <w:style w:type="numbering" w:customStyle="1" w:styleId="6111">
    <w:name w:val="ترقيم نقطي6111"/>
    <w:rsid w:val="009561FF"/>
  </w:style>
  <w:style w:type="numbering" w:customStyle="1" w:styleId="51211">
    <w:name w:val="ترقيم نقطي51211"/>
    <w:rsid w:val="009561FF"/>
  </w:style>
  <w:style w:type="numbering" w:customStyle="1" w:styleId="6210">
    <w:name w:val="ترقيم نقطي621"/>
    <w:rsid w:val="009561FF"/>
  </w:style>
  <w:style w:type="numbering" w:customStyle="1" w:styleId="811">
    <w:name w:val="ترقيم نقطي811"/>
    <w:rsid w:val="009561FF"/>
  </w:style>
  <w:style w:type="numbering" w:customStyle="1" w:styleId="5131">
    <w:name w:val="ترقيم نقطي5131"/>
    <w:rsid w:val="009561FF"/>
  </w:style>
  <w:style w:type="numbering" w:customStyle="1" w:styleId="6310">
    <w:name w:val="ترقيم نقطي631"/>
    <w:rsid w:val="009561FF"/>
  </w:style>
  <w:style w:type="numbering" w:customStyle="1" w:styleId="5141">
    <w:name w:val="ترقيم نقطي5141"/>
    <w:rsid w:val="009561FF"/>
  </w:style>
  <w:style w:type="numbering" w:customStyle="1" w:styleId="641">
    <w:name w:val="ترقيم نقطي641"/>
    <w:rsid w:val="009561FF"/>
  </w:style>
  <w:style w:type="numbering" w:customStyle="1" w:styleId="5151">
    <w:name w:val="ترقيم نقطي5151"/>
    <w:rsid w:val="009561FF"/>
  </w:style>
  <w:style w:type="numbering" w:customStyle="1" w:styleId="651">
    <w:name w:val="ترقيم نقطي651"/>
    <w:rsid w:val="009561FF"/>
  </w:style>
  <w:style w:type="numbering" w:customStyle="1" w:styleId="2114">
    <w:name w:val="بلا قائمة211"/>
    <w:next w:val="a3"/>
    <w:uiPriority w:val="99"/>
    <w:semiHidden/>
    <w:unhideWhenUsed/>
    <w:rsid w:val="009561FF"/>
  </w:style>
  <w:style w:type="numbering" w:customStyle="1" w:styleId="11115">
    <w:name w:val="بلا قائمة1111"/>
    <w:next w:val="a3"/>
    <w:uiPriority w:val="99"/>
    <w:semiHidden/>
    <w:unhideWhenUsed/>
    <w:rsid w:val="009561FF"/>
  </w:style>
  <w:style w:type="numbering" w:customStyle="1" w:styleId="5112">
    <w:name w:val="ترقيم بثلاثة مستويات511"/>
    <w:rsid w:val="009561FF"/>
  </w:style>
  <w:style w:type="numbering" w:customStyle="1" w:styleId="5113">
    <w:name w:val="ترقيم بحروف بمستويين511"/>
    <w:rsid w:val="009561FF"/>
  </w:style>
  <w:style w:type="numbering" w:customStyle="1" w:styleId="5114">
    <w:name w:val="ترقيم جدول511"/>
    <w:basedOn w:val="a3"/>
    <w:rsid w:val="009561FF"/>
  </w:style>
  <w:style w:type="numbering" w:customStyle="1" w:styleId="913">
    <w:name w:val="ترقيم نقطي91"/>
    <w:rsid w:val="009561FF"/>
  </w:style>
  <w:style w:type="numbering" w:customStyle="1" w:styleId="19110">
    <w:name w:val="ترقيم بثلاثة مستويات1911"/>
    <w:rsid w:val="009561FF"/>
  </w:style>
  <w:style w:type="numbering" w:customStyle="1" w:styleId="19111">
    <w:name w:val="ترقيم بحروف بمستويين1911"/>
    <w:rsid w:val="009561FF"/>
  </w:style>
  <w:style w:type="numbering" w:customStyle="1" w:styleId="19112">
    <w:name w:val="ترقيم جدول1911"/>
    <w:basedOn w:val="a3"/>
    <w:rsid w:val="009561FF"/>
  </w:style>
  <w:style w:type="numbering" w:customStyle="1" w:styleId="19113">
    <w:name w:val="ترقيم نقطي1911"/>
    <w:rsid w:val="009561FF"/>
  </w:style>
  <w:style w:type="numbering" w:customStyle="1" w:styleId="112110">
    <w:name w:val="ترقيم بثلاثة مستويات11211"/>
    <w:rsid w:val="009561FF"/>
  </w:style>
  <w:style w:type="numbering" w:customStyle="1" w:styleId="112111">
    <w:name w:val="ترقيم بحروف بمستويين11211"/>
    <w:rsid w:val="009561FF"/>
  </w:style>
  <w:style w:type="numbering" w:customStyle="1" w:styleId="112112">
    <w:name w:val="ترقيم جدول11211"/>
    <w:basedOn w:val="a3"/>
    <w:rsid w:val="009561FF"/>
  </w:style>
  <w:style w:type="numbering" w:customStyle="1" w:styleId="112113">
    <w:name w:val="ترقيم نقطي11211"/>
    <w:rsid w:val="009561FF"/>
  </w:style>
  <w:style w:type="numbering" w:customStyle="1" w:styleId="22110">
    <w:name w:val="ترقيم بثلاثة مستويات2211"/>
    <w:rsid w:val="009561FF"/>
  </w:style>
  <w:style w:type="numbering" w:customStyle="1" w:styleId="22111">
    <w:name w:val="ترقيم بحروف بمستويين2211"/>
    <w:rsid w:val="009561FF"/>
  </w:style>
  <w:style w:type="numbering" w:customStyle="1" w:styleId="22112">
    <w:name w:val="ترقيم جدول2211"/>
    <w:basedOn w:val="a3"/>
    <w:rsid w:val="009561FF"/>
  </w:style>
  <w:style w:type="numbering" w:customStyle="1" w:styleId="22113">
    <w:name w:val="ترقيم نقطي2211"/>
    <w:rsid w:val="009561FF"/>
  </w:style>
  <w:style w:type="numbering" w:customStyle="1" w:styleId="122110">
    <w:name w:val="ترقيم بثلاثة مستويات12211"/>
    <w:rsid w:val="009561FF"/>
  </w:style>
  <w:style w:type="numbering" w:customStyle="1" w:styleId="122111">
    <w:name w:val="ترقيم بحروف بمستويين12211"/>
    <w:rsid w:val="009561FF"/>
  </w:style>
  <w:style w:type="numbering" w:customStyle="1" w:styleId="122112">
    <w:name w:val="ترقيم جدول12211"/>
    <w:basedOn w:val="a3"/>
    <w:rsid w:val="009561FF"/>
  </w:style>
  <w:style w:type="numbering" w:customStyle="1" w:styleId="122113">
    <w:name w:val="ترقيم نقطي12211"/>
    <w:rsid w:val="009561FF"/>
  </w:style>
  <w:style w:type="numbering" w:customStyle="1" w:styleId="32110">
    <w:name w:val="ترقيم بثلاثة مستويات3211"/>
    <w:rsid w:val="009561FF"/>
  </w:style>
  <w:style w:type="numbering" w:customStyle="1" w:styleId="32111">
    <w:name w:val="ترقيم بحروف بمستويين3211"/>
    <w:rsid w:val="009561FF"/>
  </w:style>
  <w:style w:type="numbering" w:customStyle="1" w:styleId="32112">
    <w:name w:val="ترقيم جدول3211"/>
    <w:basedOn w:val="a3"/>
    <w:rsid w:val="009561FF"/>
  </w:style>
  <w:style w:type="numbering" w:customStyle="1" w:styleId="32113">
    <w:name w:val="ترقيم نقطي3211"/>
    <w:rsid w:val="009561FF"/>
  </w:style>
  <w:style w:type="numbering" w:customStyle="1" w:styleId="132110">
    <w:name w:val="ترقيم بثلاثة مستويات13211"/>
    <w:rsid w:val="009561FF"/>
  </w:style>
  <w:style w:type="numbering" w:customStyle="1" w:styleId="132111">
    <w:name w:val="ترقيم بحروف بمستويين13211"/>
    <w:rsid w:val="009561FF"/>
  </w:style>
  <w:style w:type="numbering" w:customStyle="1" w:styleId="132112">
    <w:name w:val="ترقيم جدول13211"/>
    <w:basedOn w:val="a3"/>
    <w:rsid w:val="009561FF"/>
  </w:style>
  <w:style w:type="numbering" w:customStyle="1" w:styleId="132113">
    <w:name w:val="ترقيم نقطي13211"/>
    <w:rsid w:val="009561FF"/>
  </w:style>
  <w:style w:type="numbering" w:customStyle="1" w:styleId="142110">
    <w:name w:val="ترقيم بثلاثة مستويات14211"/>
    <w:rsid w:val="009561FF"/>
  </w:style>
  <w:style w:type="numbering" w:customStyle="1" w:styleId="142111">
    <w:name w:val="ترقيم بحروف بمستويين14211"/>
    <w:rsid w:val="009561FF"/>
  </w:style>
  <w:style w:type="numbering" w:customStyle="1" w:styleId="142112">
    <w:name w:val="ترقيم جدول14211"/>
    <w:basedOn w:val="a3"/>
    <w:rsid w:val="009561FF"/>
  </w:style>
  <w:style w:type="numbering" w:customStyle="1" w:styleId="142113">
    <w:name w:val="ترقيم نقطي14211"/>
    <w:rsid w:val="009561FF"/>
  </w:style>
  <w:style w:type="numbering" w:customStyle="1" w:styleId="152110">
    <w:name w:val="ترقيم بثلاثة مستويات15211"/>
    <w:rsid w:val="009561FF"/>
  </w:style>
  <w:style w:type="numbering" w:customStyle="1" w:styleId="152111">
    <w:name w:val="ترقيم بحروف بمستويين15211"/>
    <w:rsid w:val="009561FF"/>
  </w:style>
  <w:style w:type="numbering" w:customStyle="1" w:styleId="152112">
    <w:name w:val="ترقيم جدول15211"/>
    <w:basedOn w:val="a3"/>
    <w:rsid w:val="009561FF"/>
  </w:style>
  <w:style w:type="numbering" w:customStyle="1" w:styleId="152113">
    <w:name w:val="ترقيم نقطي15211"/>
    <w:rsid w:val="009561FF"/>
  </w:style>
  <w:style w:type="numbering" w:customStyle="1" w:styleId="42110">
    <w:name w:val="ترقيم بثلاثة مستويات4211"/>
    <w:rsid w:val="009561FF"/>
  </w:style>
  <w:style w:type="numbering" w:customStyle="1" w:styleId="42111">
    <w:name w:val="ترقيم بحروف بمستويين4211"/>
    <w:rsid w:val="009561FF"/>
  </w:style>
  <w:style w:type="numbering" w:customStyle="1" w:styleId="42112">
    <w:name w:val="ترقيم جدول4211"/>
    <w:basedOn w:val="a3"/>
    <w:rsid w:val="009561FF"/>
  </w:style>
  <w:style w:type="numbering" w:customStyle="1" w:styleId="42113">
    <w:name w:val="ترقيم نقطي4211"/>
    <w:rsid w:val="009561FF"/>
  </w:style>
  <w:style w:type="numbering" w:customStyle="1" w:styleId="162110">
    <w:name w:val="ترقيم بثلاثة مستويات16211"/>
    <w:rsid w:val="009561FF"/>
  </w:style>
  <w:style w:type="numbering" w:customStyle="1" w:styleId="162111">
    <w:name w:val="ترقيم بحروف بمستويين16211"/>
    <w:rsid w:val="009561FF"/>
  </w:style>
  <w:style w:type="numbering" w:customStyle="1" w:styleId="162112">
    <w:name w:val="ترقيم جدول16211"/>
    <w:basedOn w:val="a3"/>
    <w:rsid w:val="009561FF"/>
  </w:style>
  <w:style w:type="numbering" w:customStyle="1" w:styleId="162113">
    <w:name w:val="ترقيم نقطي16211"/>
    <w:rsid w:val="009561FF"/>
  </w:style>
  <w:style w:type="numbering" w:customStyle="1" w:styleId="172110">
    <w:name w:val="ترقيم بثلاثة مستويات17211"/>
    <w:rsid w:val="009561FF"/>
  </w:style>
  <w:style w:type="numbering" w:customStyle="1" w:styleId="172111">
    <w:name w:val="ترقيم بحروف بمستويين17211"/>
    <w:rsid w:val="009561FF"/>
  </w:style>
  <w:style w:type="numbering" w:customStyle="1" w:styleId="172112">
    <w:name w:val="ترقيم جدول17211"/>
    <w:basedOn w:val="a3"/>
    <w:rsid w:val="009561FF"/>
  </w:style>
  <w:style w:type="numbering" w:customStyle="1" w:styleId="172113">
    <w:name w:val="ترقيم نقطي17211"/>
    <w:rsid w:val="009561FF"/>
  </w:style>
  <w:style w:type="numbering" w:customStyle="1" w:styleId="5311">
    <w:name w:val="ترقيم نقطي5311"/>
    <w:rsid w:val="009561FF"/>
  </w:style>
  <w:style w:type="numbering" w:customStyle="1" w:styleId="5161">
    <w:name w:val="ترقيم نقطي5161"/>
    <w:rsid w:val="009561FF"/>
  </w:style>
  <w:style w:type="numbering" w:customStyle="1" w:styleId="3117">
    <w:name w:val="بلا قائمة311"/>
    <w:next w:val="a3"/>
    <w:uiPriority w:val="99"/>
    <w:semiHidden/>
    <w:unhideWhenUsed/>
    <w:rsid w:val="009561FF"/>
  </w:style>
  <w:style w:type="numbering" w:customStyle="1" w:styleId="1217">
    <w:name w:val="بلا قائمة121"/>
    <w:next w:val="a3"/>
    <w:uiPriority w:val="99"/>
    <w:semiHidden/>
    <w:unhideWhenUsed/>
    <w:rsid w:val="009561FF"/>
  </w:style>
  <w:style w:type="numbering" w:customStyle="1" w:styleId="6112">
    <w:name w:val="ترقيم بثلاثة مستويات611"/>
    <w:rsid w:val="009561FF"/>
  </w:style>
  <w:style w:type="numbering" w:customStyle="1" w:styleId="6113">
    <w:name w:val="ترقيم بحروف بمستويين611"/>
    <w:rsid w:val="009561FF"/>
  </w:style>
  <w:style w:type="numbering" w:customStyle="1" w:styleId="6114">
    <w:name w:val="ترقيم جدول611"/>
    <w:basedOn w:val="a3"/>
    <w:rsid w:val="009561FF"/>
  </w:style>
  <w:style w:type="numbering" w:customStyle="1" w:styleId="1010">
    <w:name w:val="ترقيم نقطي101"/>
    <w:rsid w:val="009561FF"/>
  </w:style>
  <w:style w:type="numbering" w:customStyle="1" w:styleId="11010">
    <w:name w:val="ترقيم بثلاثة مستويات1101"/>
    <w:rsid w:val="009561FF"/>
  </w:style>
  <w:style w:type="numbering" w:customStyle="1" w:styleId="11011">
    <w:name w:val="ترقيم بحروف بمستويين1101"/>
    <w:rsid w:val="009561FF"/>
  </w:style>
  <w:style w:type="numbering" w:customStyle="1" w:styleId="11012">
    <w:name w:val="ترقيم جدول1101"/>
    <w:basedOn w:val="a3"/>
    <w:rsid w:val="009561FF"/>
  </w:style>
  <w:style w:type="numbering" w:customStyle="1" w:styleId="11013">
    <w:name w:val="ترقيم نقطي1101"/>
    <w:rsid w:val="009561FF"/>
  </w:style>
  <w:style w:type="numbering" w:customStyle="1" w:styleId="11310">
    <w:name w:val="ترقيم بثلاثة مستويات1131"/>
    <w:rsid w:val="009561FF"/>
  </w:style>
  <w:style w:type="numbering" w:customStyle="1" w:styleId="11311">
    <w:name w:val="ترقيم بحروف بمستويين1131"/>
    <w:rsid w:val="009561FF"/>
  </w:style>
  <w:style w:type="numbering" w:customStyle="1" w:styleId="11312">
    <w:name w:val="ترقيم جدول1131"/>
    <w:basedOn w:val="a3"/>
    <w:rsid w:val="009561FF"/>
  </w:style>
  <w:style w:type="numbering" w:customStyle="1" w:styleId="11313">
    <w:name w:val="ترقيم نقطي1131"/>
    <w:rsid w:val="009561FF"/>
  </w:style>
  <w:style w:type="numbering" w:customStyle="1" w:styleId="2310">
    <w:name w:val="ترقيم بثلاثة مستويات231"/>
    <w:rsid w:val="009561FF"/>
  </w:style>
  <w:style w:type="numbering" w:customStyle="1" w:styleId="2311">
    <w:name w:val="ترقيم بحروف بمستويين231"/>
    <w:rsid w:val="009561FF"/>
  </w:style>
  <w:style w:type="numbering" w:customStyle="1" w:styleId="2313">
    <w:name w:val="ترقيم جدول231"/>
    <w:basedOn w:val="a3"/>
    <w:rsid w:val="009561FF"/>
  </w:style>
  <w:style w:type="numbering" w:customStyle="1" w:styleId="2314">
    <w:name w:val="ترقيم نقطي231"/>
    <w:rsid w:val="009561FF"/>
  </w:style>
  <w:style w:type="numbering" w:customStyle="1" w:styleId="12310">
    <w:name w:val="ترقيم بثلاثة مستويات1231"/>
    <w:rsid w:val="009561FF"/>
  </w:style>
  <w:style w:type="numbering" w:customStyle="1" w:styleId="12311">
    <w:name w:val="ترقيم بحروف بمستويين1231"/>
    <w:rsid w:val="009561FF"/>
  </w:style>
  <w:style w:type="numbering" w:customStyle="1" w:styleId="12312">
    <w:name w:val="ترقيم جدول1231"/>
    <w:basedOn w:val="a3"/>
    <w:rsid w:val="009561FF"/>
  </w:style>
  <w:style w:type="numbering" w:customStyle="1" w:styleId="12313">
    <w:name w:val="ترقيم نقطي1231"/>
    <w:rsid w:val="009561FF"/>
  </w:style>
  <w:style w:type="numbering" w:customStyle="1" w:styleId="3310">
    <w:name w:val="ترقيم بثلاثة مستويات331"/>
    <w:rsid w:val="009561FF"/>
  </w:style>
  <w:style w:type="numbering" w:customStyle="1" w:styleId="3311">
    <w:name w:val="ترقيم بحروف بمستويين331"/>
    <w:rsid w:val="009561FF"/>
  </w:style>
  <w:style w:type="numbering" w:customStyle="1" w:styleId="3312">
    <w:name w:val="ترقيم جدول331"/>
    <w:basedOn w:val="a3"/>
    <w:rsid w:val="009561FF"/>
  </w:style>
  <w:style w:type="numbering" w:customStyle="1" w:styleId="3313">
    <w:name w:val="ترقيم نقطي331"/>
    <w:rsid w:val="009561FF"/>
  </w:style>
  <w:style w:type="numbering" w:customStyle="1" w:styleId="13310">
    <w:name w:val="ترقيم بثلاثة مستويات1331"/>
    <w:rsid w:val="009561FF"/>
  </w:style>
  <w:style w:type="numbering" w:customStyle="1" w:styleId="13311">
    <w:name w:val="ترقيم بحروف بمستويين1331"/>
    <w:rsid w:val="009561FF"/>
  </w:style>
  <w:style w:type="numbering" w:customStyle="1" w:styleId="13312">
    <w:name w:val="ترقيم جدول1331"/>
    <w:basedOn w:val="a3"/>
    <w:rsid w:val="009561FF"/>
  </w:style>
  <w:style w:type="numbering" w:customStyle="1" w:styleId="13313">
    <w:name w:val="ترقيم نقطي1331"/>
    <w:rsid w:val="009561FF"/>
  </w:style>
  <w:style w:type="numbering" w:customStyle="1" w:styleId="14310">
    <w:name w:val="ترقيم بثلاثة مستويات1431"/>
    <w:rsid w:val="009561FF"/>
  </w:style>
  <w:style w:type="numbering" w:customStyle="1" w:styleId="14311">
    <w:name w:val="ترقيم بحروف بمستويين1431"/>
    <w:rsid w:val="009561FF"/>
  </w:style>
  <w:style w:type="numbering" w:customStyle="1" w:styleId="14312">
    <w:name w:val="ترقيم جدول1431"/>
    <w:basedOn w:val="a3"/>
    <w:rsid w:val="009561FF"/>
  </w:style>
  <w:style w:type="numbering" w:customStyle="1" w:styleId="14313">
    <w:name w:val="ترقيم نقطي1431"/>
    <w:rsid w:val="009561FF"/>
  </w:style>
  <w:style w:type="numbering" w:customStyle="1" w:styleId="15310">
    <w:name w:val="ترقيم بثلاثة مستويات1531"/>
    <w:rsid w:val="009561FF"/>
  </w:style>
  <w:style w:type="numbering" w:customStyle="1" w:styleId="15311">
    <w:name w:val="ترقيم بحروف بمستويين1531"/>
    <w:rsid w:val="009561FF"/>
  </w:style>
  <w:style w:type="numbering" w:customStyle="1" w:styleId="15312">
    <w:name w:val="ترقيم جدول1531"/>
    <w:basedOn w:val="a3"/>
    <w:rsid w:val="009561FF"/>
  </w:style>
  <w:style w:type="numbering" w:customStyle="1" w:styleId="15313">
    <w:name w:val="ترقيم نقطي1531"/>
    <w:rsid w:val="009561FF"/>
  </w:style>
  <w:style w:type="numbering" w:customStyle="1" w:styleId="4310">
    <w:name w:val="ترقيم بثلاثة مستويات431"/>
    <w:rsid w:val="009561FF"/>
  </w:style>
  <w:style w:type="numbering" w:customStyle="1" w:styleId="4311">
    <w:name w:val="ترقيم بحروف بمستويين431"/>
    <w:rsid w:val="009561FF"/>
  </w:style>
  <w:style w:type="numbering" w:customStyle="1" w:styleId="4312">
    <w:name w:val="ترقيم جدول431"/>
    <w:basedOn w:val="a3"/>
    <w:rsid w:val="009561FF"/>
  </w:style>
  <w:style w:type="numbering" w:customStyle="1" w:styleId="4313">
    <w:name w:val="ترقيم نقطي431"/>
    <w:rsid w:val="009561FF"/>
  </w:style>
  <w:style w:type="numbering" w:customStyle="1" w:styleId="16310">
    <w:name w:val="ترقيم بثلاثة مستويات1631"/>
    <w:rsid w:val="009561FF"/>
  </w:style>
  <w:style w:type="numbering" w:customStyle="1" w:styleId="16311">
    <w:name w:val="ترقيم بحروف بمستويين1631"/>
    <w:rsid w:val="009561FF"/>
  </w:style>
  <w:style w:type="numbering" w:customStyle="1" w:styleId="16312">
    <w:name w:val="ترقيم جدول1631"/>
    <w:basedOn w:val="a3"/>
    <w:rsid w:val="009561FF"/>
  </w:style>
  <w:style w:type="numbering" w:customStyle="1" w:styleId="16313">
    <w:name w:val="ترقيم نقطي1631"/>
    <w:rsid w:val="009561FF"/>
  </w:style>
  <w:style w:type="numbering" w:customStyle="1" w:styleId="17310">
    <w:name w:val="ترقيم بثلاثة مستويات1731"/>
    <w:rsid w:val="009561FF"/>
  </w:style>
  <w:style w:type="numbering" w:customStyle="1" w:styleId="17311">
    <w:name w:val="ترقيم بحروف بمستويين1731"/>
    <w:rsid w:val="009561FF"/>
  </w:style>
  <w:style w:type="numbering" w:customStyle="1" w:styleId="17312">
    <w:name w:val="ترقيم جدول1731"/>
    <w:basedOn w:val="a3"/>
    <w:rsid w:val="009561FF"/>
  </w:style>
  <w:style w:type="numbering" w:customStyle="1" w:styleId="17313">
    <w:name w:val="ترقيم نقطي1731"/>
    <w:rsid w:val="009561FF"/>
  </w:style>
  <w:style w:type="numbering" w:customStyle="1" w:styleId="541">
    <w:name w:val="ترقيم نقطي541"/>
    <w:rsid w:val="009561FF"/>
  </w:style>
  <w:style w:type="numbering" w:customStyle="1" w:styleId="5171">
    <w:name w:val="ترقيم نقطي5171"/>
    <w:rsid w:val="009561FF"/>
  </w:style>
  <w:style w:type="numbering" w:customStyle="1" w:styleId="4114">
    <w:name w:val="بلا قائمة411"/>
    <w:next w:val="a3"/>
    <w:uiPriority w:val="99"/>
    <w:semiHidden/>
    <w:unhideWhenUsed/>
    <w:rsid w:val="009561FF"/>
  </w:style>
  <w:style w:type="numbering" w:customStyle="1" w:styleId="1314">
    <w:name w:val="بلا قائمة131"/>
    <w:next w:val="a3"/>
    <w:uiPriority w:val="99"/>
    <w:semiHidden/>
    <w:unhideWhenUsed/>
    <w:rsid w:val="009561FF"/>
  </w:style>
  <w:style w:type="numbering" w:customStyle="1" w:styleId="7112">
    <w:name w:val="ترقيم بثلاثة مستويات711"/>
    <w:rsid w:val="009561FF"/>
  </w:style>
  <w:style w:type="numbering" w:customStyle="1" w:styleId="7113">
    <w:name w:val="ترقيم بحروف بمستويين711"/>
    <w:rsid w:val="009561FF"/>
  </w:style>
  <w:style w:type="numbering" w:customStyle="1" w:styleId="7114">
    <w:name w:val="ترقيم جدول711"/>
    <w:basedOn w:val="a3"/>
    <w:rsid w:val="009561FF"/>
  </w:style>
  <w:style w:type="numbering" w:customStyle="1" w:styleId="201">
    <w:name w:val="ترقيم نقطي201"/>
    <w:rsid w:val="009561FF"/>
  </w:style>
  <w:style w:type="numbering" w:customStyle="1" w:styleId="11410">
    <w:name w:val="ترقيم بثلاثة مستويات1141"/>
    <w:rsid w:val="009561FF"/>
  </w:style>
  <w:style w:type="numbering" w:customStyle="1" w:styleId="11411">
    <w:name w:val="ترقيم بحروف بمستويين1141"/>
    <w:rsid w:val="009561FF"/>
  </w:style>
  <w:style w:type="numbering" w:customStyle="1" w:styleId="11412">
    <w:name w:val="ترقيم جدول1141"/>
    <w:basedOn w:val="a3"/>
    <w:rsid w:val="009561FF"/>
  </w:style>
  <w:style w:type="numbering" w:customStyle="1" w:styleId="11413">
    <w:name w:val="ترقيم نقطي1141"/>
    <w:rsid w:val="009561FF"/>
  </w:style>
  <w:style w:type="numbering" w:customStyle="1" w:styleId="11510">
    <w:name w:val="ترقيم بثلاثة مستويات1151"/>
    <w:rsid w:val="009561FF"/>
  </w:style>
  <w:style w:type="numbering" w:customStyle="1" w:styleId="11511">
    <w:name w:val="ترقيم بحروف بمستويين1151"/>
    <w:rsid w:val="009561FF"/>
  </w:style>
  <w:style w:type="numbering" w:customStyle="1" w:styleId="11512">
    <w:name w:val="ترقيم جدول1151"/>
    <w:basedOn w:val="a3"/>
    <w:rsid w:val="009561FF"/>
  </w:style>
  <w:style w:type="numbering" w:customStyle="1" w:styleId="11513">
    <w:name w:val="ترقيم نقطي1151"/>
    <w:rsid w:val="009561FF"/>
  </w:style>
  <w:style w:type="numbering" w:customStyle="1" w:styleId="2410">
    <w:name w:val="ترقيم بثلاثة مستويات241"/>
    <w:rsid w:val="009561FF"/>
  </w:style>
  <w:style w:type="numbering" w:customStyle="1" w:styleId="2411">
    <w:name w:val="ترقيم بحروف بمستويين241"/>
    <w:rsid w:val="009561FF"/>
  </w:style>
  <w:style w:type="numbering" w:customStyle="1" w:styleId="2412">
    <w:name w:val="ترقيم جدول241"/>
    <w:basedOn w:val="a3"/>
    <w:rsid w:val="009561FF"/>
  </w:style>
  <w:style w:type="numbering" w:customStyle="1" w:styleId="2413">
    <w:name w:val="ترقيم نقطي241"/>
    <w:rsid w:val="009561FF"/>
  </w:style>
  <w:style w:type="numbering" w:customStyle="1" w:styleId="12410">
    <w:name w:val="ترقيم بثلاثة مستويات1241"/>
    <w:rsid w:val="009561FF"/>
  </w:style>
  <w:style w:type="numbering" w:customStyle="1" w:styleId="12411">
    <w:name w:val="ترقيم بحروف بمستويين1241"/>
    <w:rsid w:val="009561FF"/>
  </w:style>
  <w:style w:type="numbering" w:customStyle="1" w:styleId="12412">
    <w:name w:val="ترقيم جدول1241"/>
    <w:basedOn w:val="a3"/>
    <w:rsid w:val="009561FF"/>
  </w:style>
  <w:style w:type="numbering" w:customStyle="1" w:styleId="12413">
    <w:name w:val="ترقيم نقطي1241"/>
    <w:rsid w:val="009561FF"/>
  </w:style>
  <w:style w:type="numbering" w:customStyle="1" w:styleId="3410">
    <w:name w:val="ترقيم بثلاثة مستويات341"/>
    <w:rsid w:val="009561FF"/>
  </w:style>
  <w:style w:type="numbering" w:customStyle="1" w:styleId="3411">
    <w:name w:val="ترقيم بحروف بمستويين341"/>
    <w:rsid w:val="009561FF"/>
  </w:style>
  <w:style w:type="numbering" w:customStyle="1" w:styleId="3412">
    <w:name w:val="ترقيم جدول341"/>
    <w:basedOn w:val="a3"/>
    <w:rsid w:val="009561FF"/>
  </w:style>
  <w:style w:type="numbering" w:customStyle="1" w:styleId="3413">
    <w:name w:val="ترقيم نقطي341"/>
    <w:rsid w:val="009561FF"/>
  </w:style>
  <w:style w:type="numbering" w:customStyle="1" w:styleId="13410">
    <w:name w:val="ترقيم بثلاثة مستويات1341"/>
    <w:rsid w:val="009561FF"/>
  </w:style>
  <w:style w:type="numbering" w:customStyle="1" w:styleId="13411">
    <w:name w:val="ترقيم بحروف بمستويين1341"/>
    <w:rsid w:val="009561FF"/>
  </w:style>
  <w:style w:type="numbering" w:customStyle="1" w:styleId="13412">
    <w:name w:val="ترقيم جدول1341"/>
    <w:basedOn w:val="a3"/>
    <w:rsid w:val="009561FF"/>
  </w:style>
  <w:style w:type="numbering" w:customStyle="1" w:styleId="13413">
    <w:name w:val="ترقيم نقطي1341"/>
    <w:rsid w:val="009561FF"/>
  </w:style>
  <w:style w:type="numbering" w:customStyle="1" w:styleId="14410">
    <w:name w:val="ترقيم بثلاثة مستويات1441"/>
    <w:rsid w:val="009561FF"/>
  </w:style>
  <w:style w:type="numbering" w:customStyle="1" w:styleId="14411">
    <w:name w:val="ترقيم بحروف بمستويين1441"/>
    <w:rsid w:val="009561FF"/>
  </w:style>
  <w:style w:type="numbering" w:customStyle="1" w:styleId="14412">
    <w:name w:val="ترقيم جدول1441"/>
    <w:basedOn w:val="a3"/>
    <w:rsid w:val="009561FF"/>
  </w:style>
  <w:style w:type="numbering" w:customStyle="1" w:styleId="14413">
    <w:name w:val="ترقيم نقطي1441"/>
    <w:rsid w:val="009561FF"/>
  </w:style>
  <w:style w:type="numbering" w:customStyle="1" w:styleId="15410">
    <w:name w:val="ترقيم بثلاثة مستويات1541"/>
    <w:rsid w:val="009561FF"/>
  </w:style>
  <w:style w:type="numbering" w:customStyle="1" w:styleId="15411">
    <w:name w:val="ترقيم بحروف بمستويين1541"/>
    <w:rsid w:val="009561FF"/>
  </w:style>
  <w:style w:type="numbering" w:customStyle="1" w:styleId="15412">
    <w:name w:val="ترقيم جدول1541"/>
    <w:basedOn w:val="a3"/>
    <w:rsid w:val="009561FF"/>
  </w:style>
  <w:style w:type="numbering" w:customStyle="1" w:styleId="15413">
    <w:name w:val="ترقيم نقطي1541"/>
    <w:rsid w:val="009561FF"/>
  </w:style>
  <w:style w:type="numbering" w:customStyle="1" w:styleId="4410">
    <w:name w:val="ترقيم بثلاثة مستويات441"/>
    <w:rsid w:val="009561FF"/>
  </w:style>
  <w:style w:type="numbering" w:customStyle="1" w:styleId="4411">
    <w:name w:val="ترقيم بحروف بمستويين441"/>
    <w:rsid w:val="009561FF"/>
  </w:style>
  <w:style w:type="numbering" w:customStyle="1" w:styleId="4412">
    <w:name w:val="ترقيم جدول441"/>
    <w:basedOn w:val="a3"/>
    <w:rsid w:val="009561FF"/>
  </w:style>
  <w:style w:type="numbering" w:customStyle="1" w:styleId="4413">
    <w:name w:val="ترقيم نقطي441"/>
    <w:rsid w:val="009561FF"/>
  </w:style>
  <w:style w:type="numbering" w:customStyle="1" w:styleId="16410">
    <w:name w:val="ترقيم بثلاثة مستويات1641"/>
    <w:rsid w:val="009561FF"/>
  </w:style>
  <w:style w:type="numbering" w:customStyle="1" w:styleId="16411">
    <w:name w:val="ترقيم بحروف بمستويين1641"/>
    <w:rsid w:val="009561FF"/>
  </w:style>
  <w:style w:type="numbering" w:customStyle="1" w:styleId="16412">
    <w:name w:val="ترقيم جدول1641"/>
    <w:basedOn w:val="a3"/>
    <w:rsid w:val="009561FF"/>
  </w:style>
  <w:style w:type="numbering" w:customStyle="1" w:styleId="16413">
    <w:name w:val="ترقيم نقطي1641"/>
    <w:rsid w:val="009561FF"/>
  </w:style>
  <w:style w:type="numbering" w:customStyle="1" w:styleId="17410">
    <w:name w:val="ترقيم بثلاثة مستويات1741"/>
    <w:rsid w:val="009561FF"/>
  </w:style>
  <w:style w:type="numbering" w:customStyle="1" w:styleId="17411">
    <w:name w:val="ترقيم بحروف بمستويين1741"/>
    <w:rsid w:val="009561FF"/>
  </w:style>
  <w:style w:type="numbering" w:customStyle="1" w:styleId="17412">
    <w:name w:val="ترقيم جدول1741"/>
    <w:basedOn w:val="a3"/>
    <w:rsid w:val="009561FF"/>
  </w:style>
  <w:style w:type="numbering" w:customStyle="1" w:styleId="17413">
    <w:name w:val="ترقيم نقطي1741"/>
    <w:rsid w:val="009561FF"/>
  </w:style>
  <w:style w:type="numbering" w:customStyle="1" w:styleId="551">
    <w:name w:val="ترقيم نقطي551"/>
    <w:rsid w:val="009561FF"/>
  </w:style>
  <w:style w:type="numbering" w:customStyle="1" w:styleId="5181">
    <w:name w:val="ترقيم نقطي5181"/>
    <w:rsid w:val="009561FF"/>
  </w:style>
  <w:style w:type="paragraph" w:customStyle="1" w:styleId="style1">
    <w:name w:val="style1"/>
    <w:basedOn w:val="a0"/>
    <w:rsid w:val="009561FF"/>
    <w:pPr>
      <w:bidi w:val="0"/>
      <w:spacing w:before="100" w:beforeAutospacing="1" w:after="100" w:afterAutospacing="1"/>
    </w:pPr>
    <w:rPr>
      <w:rFonts w:ascii="Times New Romanserif" w:hAnsi="Times New Romanserif" w:cs="Times New Roman"/>
      <w:color w:val="000080"/>
      <w:lang w:bidi="ar-IQ"/>
    </w:rPr>
  </w:style>
  <w:style w:type="paragraph" w:customStyle="1" w:styleId="textarabic1">
    <w:name w:val="textarabic1"/>
    <w:basedOn w:val="a0"/>
    <w:rsid w:val="009561FF"/>
    <w:pPr>
      <w:bidi w:val="0"/>
      <w:spacing w:before="100" w:beforeAutospacing="1" w:after="100" w:afterAutospacing="1"/>
    </w:pPr>
    <w:rPr>
      <w:rFonts w:cs="Simplified Arabic"/>
      <w:sz w:val="24"/>
      <w:szCs w:val="24"/>
      <w:lang w:bidi="ar-IQ"/>
    </w:rPr>
  </w:style>
  <w:style w:type="paragraph" w:customStyle="1" w:styleId="3Chara">
    <w:name w:val="أساسي 3 Char"/>
    <w:next w:val="a0"/>
    <w:link w:val="3CharChar"/>
    <w:autoRedefine/>
    <w:rsid w:val="009561FF"/>
    <w:pPr>
      <w:bidi/>
      <w:spacing w:after="0" w:line="240" w:lineRule="auto"/>
      <w:ind w:firstLine="510"/>
      <w:jc w:val="lowKashida"/>
      <w:outlineLvl w:val="6"/>
    </w:pPr>
    <w:rPr>
      <w:rFonts w:ascii="Times New Roman" w:eastAsia="SimSun" w:hAnsi="Times New Roman" w:cs="Traditional Arabic"/>
      <w:b/>
      <w:bCs/>
      <w:sz w:val="36"/>
      <w:szCs w:val="36"/>
    </w:rPr>
  </w:style>
  <w:style w:type="character" w:customStyle="1" w:styleId="3CharChar">
    <w:name w:val="أساسي 3 Char Char"/>
    <w:link w:val="3Chara"/>
    <w:rsid w:val="009561FF"/>
    <w:rPr>
      <w:rFonts w:ascii="Times New Roman" w:eastAsia="SimSun" w:hAnsi="Times New Roman" w:cs="Traditional Arabic"/>
      <w:b/>
      <w:bCs/>
      <w:sz w:val="36"/>
      <w:szCs w:val="36"/>
    </w:rPr>
  </w:style>
  <w:style w:type="paragraph" w:customStyle="1" w:styleId="1ff7">
    <w:name w:val="عنوان فرعي 1"/>
    <w:next w:val="a0"/>
    <w:autoRedefine/>
    <w:rsid w:val="009561FF"/>
    <w:pPr>
      <w:bidi/>
      <w:spacing w:after="0" w:line="240" w:lineRule="auto"/>
      <w:ind w:firstLine="510"/>
      <w:jc w:val="highKashida"/>
      <w:outlineLvl w:val="6"/>
    </w:pPr>
    <w:rPr>
      <w:rFonts w:ascii="Times New Roman" w:eastAsia="Times New Roman" w:hAnsi="Times New Roman" w:cs="Traditional Arabic"/>
      <w:bCs/>
      <w:sz w:val="36"/>
      <w:szCs w:val="36"/>
      <w:u w:val="single"/>
    </w:rPr>
  </w:style>
  <w:style w:type="paragraph" w:customStyle="1" w:styleId="Charf6">
    <w:name w:val="نمط الشيخ Char"/>
    <w:next w:val="afff"/>
    <w:link w:val="CharChar3"/>
    <w:autoRedefine/>
    <w:rsid w:val="009561FF"/>
    <w:pPr>
      <w:widowControl w:val="0"/>
      <w:tabs>
        <w:tab w:val="left" w:pos="8029"/>
      </w:tabs>
      <w:bidi/>
      <w:spacing w:after="0" w:line="240" w:lineRule="auto"/>
      <w:jc w:val="center"/>
      <w:outlineLvl w:val="4"/>
    </w:pPr>
    <w:rPr>
      <w:rFonts w:ascii="Times New Roman" w:eastAsia="SimSun" w:hAnsi="Times New Roman" w:cs="Traditional Arabic"/>
      <w:b/>
      <w:bCs/>
      <w:sz w:val="36"/>
      <w:szCs w:val="36"/>
    </w:rPr>
  </w:style>
  <w:style w:type="character" w:customStyle="1" w:styleId="CharChar3">
    <w:name w:val="نمط الشيخ Char Char"/>
    <w:link w:val="Charf6"/>
    <w:rsid w:val="009561FF"/>
    <w:rPr>
      <w:rFonts w:ascii="Times New Roman" w:eastAsia="SimSun" w:hAnsi="Times New Roman" w:cs="Traditional Arabic"/>
      <w:b/>
      <w:bCs/>
      <w:sz w:val="36"/>
      <w:szCs w:val="36"/>
    </w:rPr>
  </w:style>
  <w:style w:type="paragraph" w:customStyle="1" w:styleId="affffb">
    <w:name w:val="نص متفرقة"/>
    <w:basedOn w:val="Charf6"/>
    <w:autoRedefine/>
    <w:rsid w:val="009561FF"/>
    <w:pPr>
      <w:tabs>
        <w:tab w:val="clear" w:pos="8029"/>
      </w:tabs>
    </w:pPr>
    <w:rPr>
      <w:rFonts w:eastAsia="Times New Roman"/>
    </w:rPr>
  </w:style>
  <w:style w:type="character" w:customStyle="1" w:styleId="CharChar4">
    <w:name w:val="نمط أساسي نسخ Char Char"/>
    <w:rsid w:val="009561FF"/>
    <w:rPr>
      <w:rFonts w:ascii="DecoType Naskh" w:eastAsia="SimSun" w:hAnsi="DecoType Naskh" w:cs="DecoType Naskh"/>
      <w:b/>
      <w:bCs/>
      <w:sz w:val="36"/>
      <w:szCs w:val="36"/>
    </w:rPr>
  </w:style>
  <w:style w:type="paragraph" w:customStyle="1" w:styleId="Style10">
    <w:name w:val="Style1"/>
    <w:basedOn w:val="a0"/>
    <w:autoRedefine/>
    <w:rsid w:val="009561FF"/>
    <w:pPr>
      <w:jc w:val="right"/>
    </w:pPr>
    <w:rPr>
      <w:rFonts w:eastAsia="Times New Roman" w:cs="Simplified Arabic"/>
      <w:sz w:val="40"/>
      <w:szCs w:val="40"/>
    </w:rPr>
  </w:style>
  <w:style w:type="numbering" w:customStyle="1" w:styleId="104">
    <w:name w:val="ترقيم بثلاثة مستويات10"/>
    <w:rsid w:val="009561FF"/>
  </w:style>
  <w:style w:type="numbering" w:customStyle="1" w:styleId="98">
    <w:name w:val="ترقيم بحروف بمستويين9"/>
    <w:rsid w:val="009561FF"/>
  </w:style>
  <w:style w:type="numbering" w:customStyle="1" w:styleId="99">
    <w:name w:val="ترقيم جدول9"/>
    <w:basedOn w:val="a3"/>
    <w:rsid w:val="009561FF"/>
  </w:style>
  <w:style w:type="numbering" w:customStyle="1" w:styleId="270">
    <w:name w:val="ترقيم نقطي27"/>
    <w:rsid w:val="009561FF"/>
  </w:style>
  <w:style w:type="numbering" w:customStyle="1" w:styleId="118">
    <w:name w:val="ترقيم بثلاثة مستويات118"/>
    <w:rsid w:val="009561FF"/>
    <w:pPr>
      <w:numPr>
        <w:numId w:val="20"/>
      </w:numPr>
    </w:pPr>
  </w:style>
  <w:style w:type="numbering" w:customStyle="1" w:styleId="1180">
    <w:name w:val="ترقيم بحروف بمستويين118"/>
    <w:rsid w:val="009561FF"/>
    <w:pPr>
      <w:numPr>
        <w:numId w:val="23"/>
      </w:numPr>
    </w:pPr>
  </w:style>
  <w:style w:type="numbering" w:customStyle="1" w:styleId="1181">
    <w:name w:val="ترقيم جدول118"/>
    <w:basedOn w:val="a3"/>
    <w:rsid w:val="009561FF"/>
  </w:style>
  <w:style w:type="numbering" w:customStyle="1" w:styleId="51100">
    <w:name w:val="ترقيم نقطي5110"/>
    <w:rsid w:val="009561FF"/>
  </w:style>
  <w:style w:type="numbering" w:customStyle="1" w:styleId="523">
    <w:name w:val="ترقيم بثلاثة مستويات52"/>
    <w:rsid w:val="009561FF"/>
  </w:style>
  <w:style w:type="numbering" w:customStyle="1" w:styleId="524">
    <w:name w:val="ترقيم بحروف بمستويين52"/>
    <w:rsid w:val="009561FF"/>
  </w:style>
  <w:style w:type="numbering" w:customStyle="1" w:styleId="525">
    <w:name w:val="ترقيم جدول52"/>
    <w:basedOn w:val="a3"/>
    <w:rsid w:val="009561FF"/>
  </w:style>
  <w:style w:type="numbering" w:customStyle="1" w:styleId="820">
    <w:name w:val="ترقيم نقطي82"/>
    <w:rsid w:val="009561FF"/>
  </w:style>
  <w:style w:type="numbering" w:customStyle="1" w:styleId="62">
    <w:name w:val="ترقيم بثلاثة مستويات62"/>
    <w:rsid w:val="009561FF"/>
    <w:pPr>
      <w:numPr>
        <w:numId w:val="21"/>
      </w:numPr>
    </w:pPr>
  </w:style>
  <w:style w:type="numbering" w:customStyle="1" w:styleId="621">
    <w:name w:val="ترقيم بحروف بمستويين62"/>
    <w:rsid w:val="009561FF"/>
    <w:pPr>
      <w:numPr>
        <w:numId w:val="24"/>
      </w:numPr>
    </w:pPr>
  </w:style>
  <w:style w:type="numbering" w:customStyle="1" w:styleId="620">
    <w:name w:val="ترقيم جدول62"/>
    <w:basedOn w:val="a3"/>
    <w:rsid w:val="009561FF"/>
    <w:pPr>
      <w:numPr>
        <w:numId w:val="22"/>
      </w:numPr>
    </w:pPr>
  </w:style>
  <w:style w:type="numbering" w:customStyle="1" w:styleId="92">
    <w:name w:val="ترقيم نقطي92"/>
    <w:rsid w:val="009561FF"/>
    <w:pPr>
      <w:numPr>
        <w:numId w:val="19"/>
      </w:numPr>
    </w:pPr>
  </w:style>
  <w:style w:type="numbering" w:customStyle="1" w:styleId="202">
    <w:name w:val="ترقيم بثلاثة مستويات20"/>
    <w:rsid w:val="009561FF"/>
  </w:style>
  <w:style w:type="numbering" w:customStyle="1" w:styleId="105">
    <w:name w:val="ترقيم بحروف بمستويين10"/>
    <w:rsid w:val="009561FF"/>
  </w:style>
  <w:style w:type="numbering" w:customStyle="1" w:styleId="10">
    <w:name w:val="ترقيم جدول10"/>
    <w:basedOn w:val="a3"/>
    <w:rsid w:val="009561FF"/>
    <w:pPr>
      <w:numPr>
        <w:numId w:val="9"/>
      </w:numPr>
    </w:pPr>
  </w:style>
  <w:style w:type="numbering" w:customStyle="1" w:styleId="280">
    <w:name w:val="ترقيم نقطي28"/>
    <w:rsid w:val="009561FF"/>
  </w:style>
  <w:style w:type="numbering" w:customStyle="1" w:styleId="1190">
    <w:name w:val="ترقيم بثلاثة مستويات119"/>
    <w:rsid w:val="009561FF"/>
  </w:style>
  <w:style w:type="numbering" w:customStyle="1" w:styleId="119">
    <w:name w:val="ترقيم بحروف بمستويين119"/>
    <w:rsid w:val="009561FF"/>
    <w:pPr>
      <w:numPr>
        <w:numId w:val="16"/>
      </w:numPr>
    </w:pPr>
  </w:style>
  <w:style w:type="numbering" w:customStyle="1" w:styleId="632">
    <w:name w:val="ترقيم بثلاثة مستويات63"/>
    <w:rsid w:val="009561FF"/>
  </w:style>
  <w:style w:type="numbering" w:customStyle="1" w:styleId="63">
    <w:name w:val="ترقيم بحروف بمستويين63"/>
    <w:rsid w:val="009561FF"/>
    <w:pPr>
      <w:numPr>
        <w:numId w:val="17"/>
      </w:numPr>
    </w:pPr>
  </w:style>
  <w:style w:type="numbering" w:customStyle="1" w:styleId="633">
    <w:name w:val="ترقيم جدول63"/>
    <w:basedOn w:val="a3"/>
    <w:rsid w:val="009561FF"/>
  </w:style>
  <w:style w:type="numbering" w:customStyle="1" w:styleId="932">
    <w:name w:val="ترقيم نقطي93"/>
    <w:rsid w:val="009561FF"/>
  </w:style>
  <w:style w:type="numbering" w:customStyle="1" w:styleId="721">
    <w:name w:val="ترقيم بثلاثة مستويات72"/>
    <w:rsid w:val="009561FF"/>
  </w:style>
  <w:style w:type="numbering" w:customStyle="1" w:styleId="722">
    <w:name w:val="ترقيم بحروف بمستويين72"/>
    <w:rsid w:val="009561FF"/>
  </w:style>
  <w:style w:type="numbering" w:customStyle="1" w:styleId="723">
    <w:name w:val="ترقيم جدول72"/>
    <w:basedOn w:val="a3"/>
    <w:rsid w:val="009561FF"/>
  </w:style>
  <w:style w:type="numbering" w:customStyle="1" w:styleId="1020">
    <w:name w:val="ترقيم نقطي102"/>
    <w:rsid w:val="009561FF"/>
  </w:style>
  <w:style w:type="numbering" w:customStyle="1" w:styleId="6b">
    <w:name w:val="بلا قائمة6"/>
    <w:next w:val="a3"/>
    <w:uiPriority w:val="99"/>
    <w:semiHidden/>
    <w:unhideWhenUsed/>
    <w:rsid w:val="009561FF"/>
  </w:style>
  <w:style w:type="numbering" w:customStyle="1" w:styleId="265">
    <w:name w:val="ترقيم بثلاثة مستويات26"/>
    <w:rsid w:val="009561FF"/>
  </w:style>
  <w:style w:type="numbering" w:customStyle="1" w:styleId="203">
    <w:name w:val="ترقيم بحروف بمستويين20"/>
    <w:rsid w:val="009561FF"/>
  </w:style>
  <w:style w:type="numbering" w:customStyle="1" w:styleId="204">
    <w:name w:val="ترقيم جدول20"/>
    <w:basedOn w:val="a3"/>
    <w:rsid w:val="009561FF"/>
  </w:style>
  <w:style w:type="numbering" w:customStyle="1" w:styleId="290">
    <w:name w:val="ترقيم نقطي29"/>
    <w:rsid w:val="009561FF"/>
  </w:style>
  <w:style w:type="numbering" w:customStyle="1" w:styleId="1200">
    <w:name w:val="ترقيم بثلاثة مستويات120"/>
    <w:rsid w:val="009561FF"/>
  </w:style>
  <w:style w:type="numbering" w:customStyle="1" w:styleId="1201">
    <w:name w:val="ترقيم بحروف بمستويين120"/>
    <w:rsid w:val="009561FF"/>
  </w:style>
  <w:style w:type="numbering" w:customStyle="1" w:styleId="1191">
    <w:name w:val="ترقيم جدول119"/>
    <w:basedOn w:val="a3"/>
    <w:rsid w:val="009561FF"/>
  </w:style>
  <w:style w:type="numbering" w:customStyle="1" w:styleId="1182">
    <w:name w:val="ترقيم نقطي118"/>
    <w:rsid w:val="009561FF"/>
  </w:style>
  <w:style w:type="numbering" w:customStyle="1" w:styleId="11100">
    <w:name w:val="ترقيم بثلاثة مستويات1110"/>
    <w:rsid w:val="009561FF"/>
  </w:style>
  <w:style w:type="numbering" w:customStyle="1" w:styleId="11101">
    <w:name w:val="ترقيم بحروف بمستويين1110"/>
    <w:rsid w:val="009561FF"/>
  </w:style>
  <w:style w:type="numbering" w:customStyle="1" w:styleId="11102">
    <w:name w:val="ترقيم جدول1110"/>
    <w:basedOn w:val="a3"/>
    <w:rsid w:val="009561FF"/>
  </w:style>
  <w:style w:type="numbering" w:customStyle="1" w:styleId="1192">
    <w:name w:val="ترقيم نقطي119"/>
    <w:rsid w:val="009561FF"/>
  </w:style>
  <w:style w:type="numbering" w:customStyle="1" w:styleId="274">
    <w:name w:val="ترقيم بثلاثة مستويات27"/>
    <w:rsid w:val="009561FF"/>
  </w:style>
  <w:style w:type="numbering" w:customStyle="1" w:styleId="266">
    <w:name w:val="ترقيم بحروف بمستويين26"/>
    <w:rsid w:val="009561FF"/>
  </w:style>
  <w:style w:type="numbering" w:customStyle="1" w:styleId="267">
    <w:name w:val="ترقيم جدول26"/>
    <w:basedOn w:val="a3"/>
    <w:rsid w:val="009561FF"/>
  </w:style>
  <w:style w:type="numbering" w:customStyle="1" w:styleId="2100">
    <w:name w:val="ترقيم نقطي210"/>
    <w:rsid w:val="009561FF"/>
  </w:style>
  <w:style w:type="numbering" w:customStyle="1" w:styleId="1260">
    <w:name w:val="ترقيم بثلاثة مستويات126"/>
    <w:rsid w:val="009561FF"/>
  </w:style>
  <w:style w:type="numbering" w:customStyle="1" w:styleId="1261">
    <w:name w:val="ترقيم بحروف بمستويين126"/>
    <w:rsid w:val="009561FF"/>
  </w:style>
  <w:style w:type="numbering" w:customStyle="1" w:styleId="1262">
    <w:name w:val="ترقيم جدول126"/>
    <w:basedOn w:val="a3"/>
    <w:rsid w:val="009561FF"/>
  </w:style>
  <w:style w:type="numbering" w:customStyle="1" w:styleId="1263">
    <w:name w:val="ترقيم نقطي126"/>
    <w:rsid w:val="009561FF"/>
  </w:style>
  <w:style w:type="numbering" w:customStyle="1" w:styleId="360">
    <w:name w:val="ترقيم بثلاثة مستويات36"/>
    <w:rsid w:val="009561FF"/>
  </w:style>
  <w:style w:type="numbering" w:customStyle="1" w:styleId="361">
    <w:name w:val="ترقيم بحروف بمستويين36"/>
    <w:rsid w:val="009561FF"/>
  </w:style>
  <w:style w:type="numbering" w:customStyle="1" w:styleId="362">
    <w:name w:val="ترقيم جدول36"/>
    <w:basedOn w:val="a3"/>
    <w:rsid w:val="009561FF"/>
  </w:style>
  <w:style w:type="numbering" w:customStyle="1" w:styleId="363">
    <w:name w:val="ترقيم نقطي36"/>
    <w:rsid w:val="009561FF"/>
  </w:style>
  <w:style w:type="numbering" w:customStyle="1" w:styleId="1360">
    <w:name w:val="ترقيم بثلاثة مستويات136"/>
    <w:rsid w:val="009561FF"/>
  </w:style>
  <w:style w:type="numbering" w:customStyle="1" w:styleId="1361">
    <w:name w:val="ترقيم بحروف بمستويين136"/>
    <w:rsid w:val="009561FF"/>
  </w:style>
  <w:style w:type="numbering" w:customStyle="1" w:styleId="1362">
    <w:name w:val="ترقيم جدول136"/>
    <w:basedOn w:val="a3"/>
    <w:rsid w:val="009561FF"/>
  </w:style>
  <w:style w:type="numbering" w:customStyle="1" w:styleId="1363">
    <w:name w:val="ترقيم نقطي136"/>
    <w:rsid w:val="009561FF"/>
  </w:style>
  <w:style w:type="numbering" w:customStyle="1" w:styleId="1460">
    <w:name w:val="ترقيم بثلاثة مستويات146"/>
    <w:rsid w:val="009561FF"/>
  </w:style>
  <w:style w:type="numbering" w:customStyle="1" w:styleId="1461">
    <w:name w:val="ترقيم بحروف بمستويين146"/>
    <w:rsid w:val="009561FF"/>
  </w:style>
  <w:style w:type="numbering" w:customStyle="1" w:styleId="1462">
    <w:name w:val="ترقيم جدول146"/>
    <w:basedOn w:val="a3"/>
    <w:rsid w:val="009561FF"/>
  </w:style>
  <w:style w:type="numbering" w:customStyle="1" w:styleId="1463">
    <w:name w:val="ترقيم نقطي146"/>
    <w:rsid w:val="009561FF"/>
  </w:style>
  <w:style w:type="numbering" w:customStyle="1" w:styleId="156">
    <w:name w:val="ترقيم بثلاثة مستويات156"/>
    <w:rsid w:val="009561FF"/>
  </w:style>
  <w:style w:type="numbering" w:customStyle="1" w:styleId="1560">
    <w:name w:val="ترقيم بحروف بمستويين156"/>
    <w:rsid w:val="009561FF"/>
  </w:style>
  <w:style w:type="numbering" w:customStyle="1" w:styleId="1561">
    <w:name w:val="ترقيم جدول156"/>
    <w:basedOn w:val="a3"/>
    <w:rsid w:val="009561FF"/>
  </w:style>
  <w:style w:type="numbering" w:customStyle="1" w:styleId="1562">
    <w:name w:val="ترقيم نقطي156"/>
    <w:rsid w:val="009561FF"/>
  </w:style>
  <w:style w:type="numbering" w:customStyle="1" w:styleId="460">
    <w:name w:val="ترقيم بثلاثة مستويات46"/>
    <w:rsid w:val="009561FF"/>
  </w:style>
  <w:style w:type="numbering" w:customStyle="1" w:styleId="464">
    <w:name w:val="ترقيم بحروف بمستويين46"/>
    <w:rsid w:val="009561FF"/>
  </w:style>
  <w:style w:type="numbering" w:customStyle="1" w:styleId="465">
    <w:name w:val="ترقيم جدول46"/>
    <w:basedOn w:val="a3"/>
    <w:rsid w:val="009561FF"/>
  </w:style>
  <w:style w:type="numbering" w:customStyle="1" w:styleId="466">
    <w:name w:val="ترقيم نقطي46"/>
    <w:rsid w:val="009561FF"/>
  </w:style>
  <w:style w:type="numbering" w:customStyle="1" w:styleId="166">
    <w:name w:val="ترقيم بثلاثة مستويات166"/>
    <w:rsid w:val="009561FF"/>
  </w:style>
  <w:style w:type="numbering" w:customStyle="1" w:styleId="1660">
    <w:name w:val="ترقيم بحروف بمستويين166"/>
    <w:rsid w:val="009561FF"/>
  </w:style>
  <w:style w:type="numbering" w:customStyle="1" w:styleId="1661">
    <w:name w:val="ترقيم جدول166"/>
    <w:basedOn w:val="a3"/>
    <w:rsid w:val="009561FF"/>
  </w:style>
  <w:style w:type="numbering" w:customStyle="1" w:styleId="1662">
    <w:name w:val="ترقيم نقطي166"/>
    <w:rsid w:val="009561FF"/>
  </w:style>
  <w:style w:type="numbering" w:customStyle="1" w:styleId="176">
    <w:name w:val="ترقيم بثلاثة مستويات176"/>
    <w:rsid w:val="009561FF"/>
  </w:style>
  <w:style w:type="numbering" w:customStyle="1" w:styleId="1760">
    <w:name w:val="ترقيم بحروف بمستويين176"/>
    <w:rsid w:val="009561FF"/>
  </w:style>
  <w:style w:type="numbering" w:customStyle="1" w:styleId="1761">
    <w:name w:val="ترقيم جدول176"/>
    <w:basedOn w:val="a3"/>
    <w:rsid w:val="009561FF"/>
  </w:style>
  <w:style w:type="numbering" w:customStyle="1" w:styleId="1762">
    <w:name w:val="ترقيم نقطي176"/>
    <w:rsid w:val="009561FF"/>
  </w:style>
  <w:style w:type="numbering" w:customStyle="1" w:styleId="570">
    <w:name w:val="ترقيم نقطي57"/>
    <w:rsid w:val="009561FF"/>
  </w:style>
  <w:style w:type="numbering" w:customStyle="1" w:styleId="51120">
    <w:name w:val="ترقيم نقطي5112"/>
    <w:rsid w:val="009561FF"/>
  </w:style>
  <w:style w:type="numbering" w:customStyle="1" w:styleId="670">
    <w:name w:val="ترقيم نقطي67"/>
    <w:rsid w:val="009561FF"/>
  </w:style>
  <w:style w:type="numbering" w:customStyle="1" w:styleId="51130">
    <w:name w:val="ترقيم نقطي5113"/>
    <w:rsid w:val="009561FF"/>
  </w:style>
  <w:style w:type="numbering" w:customStyle="1" w:styleId="6120">
    <w:name w:val="ترقيم نقطي612"/>
    <w:rsid w:val="009561FF"/>
  </w:style>
  <w:style w:type="numbering" w:customStyle="1" w:styleId="157">
    <w:name w:val="بلا قائمة15"/>
    <w:next w:val="a3"/>
    <w:uiPriority w:val="99"/>
    <w:semiHidden/>
    <w:unhideWhenUsed/>
    <w:rsid w:val="009561FF"/>
  </w:style>
  <w:style w:type="numbering" w:customStyle="1" w:styleId="78">
    <w:name w:val="بلا قائمة7"/>
    <w:next w:val="a3"/>
    <w:uiPriority w:val="99"/>
    <w:semiHidden/>
    <w:unhideWhenUsed/>
    <w:rsid w:val="009561FF"/>
  </w:style>
  <w:style w:type="numbering" w:customStyle="1" w:styleId="281">
    <w:name w:val="ترقيم بثلاثة مستويات28"/>
    <w:rsid w:val="009561FF"/>
  </w:style>
  <w:style w:type="numbering" w:customStyle="1" w:styleId="275">
    <w:name w:val="ترقيم بحروف بمستويين27"/>
    <w:rsid w:val="009561FF"/>
  </w:style>
  <w:style w:type="numbering" w:customStyle="1" w:styleId="276">
    <w:name w:val="ترقيم جدول27"/>
    <w:basedOn w:val="a3"/>
    <w:rsid w:val="009561FF"/>
  </w:style>
  <w:style w:type="numbering" w:customStyle="1" w:styleId="304">
    <w:name w:val="ترقيم نقطي30"/>
    <w:rsid w:val="009561FF"/>
  </w:style>
  <w:style w:type="numbering" w:customStyle="1" w:styleId="1270">
    <w:name w:val="ترقيم بثلاثة مستويات127"/>
    <w:rsid w:val="009561FF"/>
  </w:style>
  <w:style w:type="numbering" w:customStyle="1" w:styleId="1271">
    <w:name w:val="ترقيم بحروف بمستويين127"/>
    <w:rsid w:val="009561FF"/>
  </w:style>
  <w:style w:type="numbering" w:customStyle="1" w:styleId="1202">
    <w:name w:val="ترقيم جدول120"/>
    <w:basedOn w:val="a3"/>
    <w:rsid w:val="009561FF"/>
  </w:style>
  <w:style w:type="numbering" w:customStyle="1" w:styleId="1203">
    <w:name w:val="ترقيم نقطي120"/>
    <w:rsid w:val="009561FF"/>
  </w:style>
  <w:style w:type="numbering" w:customStyle="1" w:styleId="11120">
    <w:name w:val="ترقيم بثلاثة مستويات1112"/>
    <w:rsid w:val="009561FF"/>
  </w:style>
  <w:style w:type="numbering" w:customStyle="1" w:styleId="11121">
    <w:name w:val="ترقيم بحروف بمستويين1112"/>
    <w:rsid w:val="009561FF"/>
  </w:style>
  <w:style w:type="numbering" w:customStyle="1" w:styleId="11122">
    <w:name w:val="ترقيم جدول1112"/>
    <w:basedOn w:val="a3"/>
    <w:rsid w:val="009561FF"/>
  </w:style>
  <w:style w:type="numbering" w:customStyle="1" w:styleId="11103">
    <w:name w:val="ترقيم نقطي1110"/>
    <w:rsid w:val="009561FF"/>
  </w:style>
  <w:style w:type="numbering" w:customStyle="1" w:styleId="294">
    <w:name w:val="ترقيم بثلاثة مستويات29"/>
    <w:rsid w:val="009561FF"/>
  </w:style>
  <w:style w:type="numbering" w:customStyle="1" w:styleId="282">
    <w:name w:val="ترقيم بحروف بمستويين28"/>
    <w:rsid w:val="009561FF"/>
  </w:style>
  <w:style w:type="numbering" w:customStyle="1" w:styleId="283">
    <w:name w:val="ترقيم جدول28"/>
    <w:basedOn w:val="a3"/>
    <w:rsid w:val="009561FF"/>
  </w:style>
  <w:style w:type="numbering" w:customStyle="1" w:styleId="2120">
    <w:name w:val="ترقيم نقطي212"/>
    <w:rsid w:val="009561FF"/>
  </w:style>
  <w:style w:type="numbering" w:customStyle="1" w:styleId="1280">
    <w:name w:val="ترقيم بثلاثة مستويات128"/>
    <w:rsid w:val="009561FF"/>
  </w:style>
  <w:style w:type="numbering" w:customStyle="1" w:styleId="1281">
    <w:name w:val="ترقيم بحروف بمستويين128"/>
    <w:rsid w:val="009561FF"/>
  </w:style>
  <w:style w:type="numbering" w:customStyle="1" w:styleId="1272">
    <w:name w:val="ترقيم جدول127"/>
    <w:basedOn w:val="a3"/>
    <w:rsid w:val="009561FF"/>
  </w:style>
  <w:style w:type="numbering" w:customStyle="1" w:styleId="1273">
    <w:name w:val="ترقيم نقطي127"/>
    <w:rsid w:val="009561FF"/>
  </w:style>
  <w:style w:type="numbering" w:customStyle="1" w:styleId="370">
    <w:name w:val="ترقيم بثلاثة مستويات37"/>
    <w:rsid w:val="009561FF"/>
  </w:style>
  <w:style w:type="numbering" w:customStyle="1" w:styleId="371">
    <w:name w:val="ترقيم بحروف بمستويين37"/>
    <w:rsid w:val="009561FF"/>
  </w:style>
  <w:style w:type="numbering" w:customStyle="1" w:styleId="372">
    <w:name w:val="ترقيم جدول37"/>
    <w:basedOn w:val="a3"/>
    <w:rsid w:val="009561FF"/>
  </w:style>
  <w:style w:type="numbering" w:customStyle="1" w:styleId="373">
    <w:name w:val="ترقيم نقطي37"/>
    <w:rsid w:val="009561FF"/>
  </w:style>
  <w:style w:type="numbering" w:customStyle="1" w:styleId="1370">
    <w:name w:val="ترقيم بثلاثة مستويات137"/>
    <w:rsid w:val="009561FF"/>
  </w:style>
  <w:style w:type="numbering" w:customStyle="1" w:styleId="1371">
    <w:name w:val="ترقيم بحروف بمستويين137"/>
    <w:rsid w:val="009561FF"/>
  </w:style>
  <w:style w:type="numbering" w:customStyle="1" w:styleId="1372">
    <w:name w:val="ترقيم جدول137"/>
    <w:basedOn w:val="a3"/>
    <w:rsid w:val="009561FF"/>
  </w:style>
  <w:style w:type="numbering" w:customStyle="1" w:styleId="1373">
    <w:name w:val="ترقيم نقطي137"/>
    <w:rsid w:val="009561FF"/>
  </w:style>
  <w:style w:type="numbering" w:customStyle="1" w:styleId="147">
    <w:name w:val="ترقيم بثلاثة مستويات147"/>
    <w:rsid w:val="009561FF"/>
  </w:style>
  <w:style w:type="numbering" w:customStyle="1" w:styleId="1470">
    <w:name w:val="ترقيم بحروف بمستويين147"/>
    <w:rsid w:val="009561FF"/>
  </w:style>
  <w:style w:type="numbering" w:customStyle="1" w:styleId="1471">
    <w:name w:val="ترقيم جدول147"/>
    <w:basedOn w:val="a3"/>
    <w:rsid w:val="009561FF"/>
  </w:style>
  <w:style w:type="numbering" w:customStyle="1" w:styleId="1472">
    <w:name w:val="ترقيم نقطي147"/>
    <w:rsid w:val="009561FF"/>
  </w:style>
  <w:style w:type="numbering" w:customStyle="1" w:styleId="1570">
    <w:name w:val="ترقيم بثلاثة مستويات157"/>
    <w:rsid w:val="009561FF"/>
  </w:style>
  <w:style w:type="numbering" w:customStyle="1" w:styleId="1571">
    <w:name w:val="ترقيم بحروف بمستويين157"/>
    <w:rsid w:val="009561FF"/>
  </w:style>
  <w:style w:type="numbering" w:customStyle="1" w:styleId="1572">
    <w:name w:val="ترقيم جدول157"/>
    <w:basedOn w:val="a3"/>
    <w:rsid w:val="009561FF"/>
  </w:style>
  <w:style w:type="numbering" w:customStyle="1" w:styleId="1573">
    <w:name w:val="ترقيم نقطي157"/>
    <w:rsid w:val="009561FF"/>
  </w:style>
  <w:style w:type="numbering" w:customStyle="1" w:styleId="470">
    <w:name w:val="ترقيم بثلاثة مستويات47"/>
    <w:rsid w:val="009561FF"/>
  </w:style>
  <w:style w:type="numbering" w:customStyle="1" w:styleId="471">
    <w:name w:val="ترقيم بحروف بمستويين47"/>
    <w:rsid w:val="009561FF"/>
  </w:style>
  <w:style w:type="numbering" w:customStyle="1" w:styleId="472">
    <w:name w:val="ترقيم جدول47"/>
    <w:basedOn w:val="a3"/>
    <w:rsid w:val="009561FF"/>
  </w:style>
  <w:style w:type="numbering" w:customStyle="1" w:styleId="473">
    <w:name w:val="ترقيم نقطي47"/>
    <w:rsid w:val="009561FF"/>
  </w:style>
  <w:style w:type="numbering" w:customStyle="1" w:styleId="167">
    <w:name w:val="ترقيم بثلاثة مستويات167"/>
    <w:rsid w:val="009561FF"/>
  </w:style>
  <w:style w:type="numbering" w:customStyle="1" w:styleId="1670">
    <w:name w:val="ترقيم بحروف بمستويين167"/>
    <w:rsid w:val="009561FF"/>
  </w:style>
  <w:style w:type="numbering" w:customStyle="1" w:styleId="1671">
    <w:name w:val="ترقيم جدول167"/>
    <w:basedOn w:val="a3"/>
    <w:rsid w:val="009561FF"/>
  </w:style>
  <w:style w:type="numbering" w:customStyle="1" w:styleId="1672">
    <w:name w:val="ترقيم نقطي167"/>
    <w:rsid w:val="009561FF"/>
  </w:style>
  <w:style w:type="numbering" w:customStyle="1" w:styleId="177">
    <w:name w:val="ترقيم بثلاثة مستويات177"/>
    <w:rsid w:val="009561FF"/>
  </w:style>
  <w:style w:type="numbering" w:customStyle="1" w:styleId="1770">
    <w:name w:val="ترقيم بحروف بمستويين177"/>
    <w:rsid w:val="009561FF"/>
  </w:style>
  <w:style w:type="numbering" w:customStyle="1" w:styleId="1771">
    <w:name w:val="ترقيم جدول177"/>
    <w:basedOn w:val="a3"/>
    <w:rsid w:val="009561FF"/>
  </w:style>
  <w:style w:type="numbering" w:customStyle="1" w:styleId="1772">
    <w:name w:val="ترقيم نقطي177"/>
    <w:rsid w:val="009561FF"/>
  </w:style>
  <w:style w:type="numbering" w:customStyle="1" w:styleId="580">
    <w:name w:val="ترقيم نقطي58"/>
    <w:rsid w:val="009561FF"/>
  </w:style>
  <w:style w:type="numbering" w:customStyle="1" w:styleId="51140">
    <w:name w:val="ترقيم نقطي5114"/>
    <w:rsid w:val="009561FF"/>
  </w:style>
  <w:style w:type="numbering" w:customStyle="1" w:styleId="680">
    <w:name w:val="ترقيم نقطي68"/>
    <w:rsid w:val="009561FF"/>
  </w:style>
  <w:style w:type="numbering" w:customStyle="1" w:styleId="5115">
    <w:name w:val="ترقيم نقطي5115"/>
    <w:rsid w:val="009561FF"/>
  </w:style>
  <w:style w:type="numbering" w:customStyle="1" w:styleId="6130">
    <w:name w:val="ترقيم نقطي613"/>
    <w:rsid w:val="009561FF"/>
  </w:style>
  <w:style w:type="numbering" w:customStyle="1" w:styleId="168">
    <w:name w:val="بلا قائمة16"/>
    <w:next w:val="a3"/>
    <w:uiPriority w:val="99"/>
    <w:semiHidden/>
    <w:unhideWhenUsed/>
    <w:rsid w:val="009561FF"/>
  </w:style>
  <w:style w:type="numbering" w:customStyle="1" w:styleId="87">
    <w:name w:val="بلا قائمة8"/>
    <w:next w:val="a3"/>
    <w:uiPriority w:val="99"/>
    <w:semiHidden/>
    <w:unhideWhenUsed/>
    <w:rsid w:val="009561FF"/>
  </w:style>
  <w:style w:type="numbering" w:customStyle="1" w:styleId="305">
    <w:name w:val="ترقيم بثلاثة مستويات30"/>
    <w:rsid w:val="009561FF"/>
  </w:style>
  <w:style w:type="numbering" w:customStyle="1" w:styleId="295">
    <w:name w:val="ترقيم بحروف بمستويين29"/>
    <w:rsid w:val="009561FF"/>
  </w:style>
  <w:style w:type="numbering" w:customStyle="1" w:styleId="296">
    <w:name w:val="ترقيم جدول29"/>
    <w:basedOn w:val="a3"/>
    <w:rsid w:val="009561FF"/>
  </w:style>
  <w:style w:type="numbering" w:customStyle="1" w:styleId="380">
    <w:name w:val="ترقيم نقطي38"/>
    <w:rsid w:val="009561FF"/>
  </w:style>
  <w:style w:type="numbering" w:customStyle="1" w:styleId="1290">
    <w:name w:val="ترقيم بثلاثة مستويات129"/>
    <w:rsid w:val="009561FF"/>
  </w:style>
  <w:style w:type="numbering" w:customStyle="1" w:styleId="1291">
    <w:name w:val="ترقيم بحروف بمستويين129"/>
    <w:rsid w:val="009561FF"/>
  </w:style>
  <w:style w:type="numbering" w:customStyle="1" w:styleId="1282">
    <w:name w:val="ترقيم جدول128"/>
    <w:basedOn w:val="a3"/>
    <w:rsid w:val="009561FF"/>
  </w:style>
  <w:style w:type="numbering" w:customStyle="1" w:styleId="1283">
    <w:name w:val="ترقيم نقطي128"/>
    <w:rsid w:val="009561FF"/>
  </w:style>
  <w:style w:type="numbering" w:customStyle="1" w:styleId="11130">
    <w:name w:val="ترقيم بثلاثة مستويات1113"/>
    <w:rsid w:val="009561FF"/>
  </w:style>
  <w:style w:type="numbering" w:customStyle="1" w:styleId="11131">
    <w:name w:val="ترقيم بحروف بمستويين1113"/>
    <w:rsid w:val="009561FF"/>
  </w:style>
  <w:style w:type="numbering" w:customStyle="1" w:styleId="11132">
    <w:name w:val="ترقيم جدول1113"/>
    <w:basedOn w:val="a3"/>
    <w:rsid w:val="009561FF"/>
  </w:style>
  <w:style w:type="numbering" w:customStyle="1" w:styleId="11123">
    <w:name w:val="ترقيم نقطي1112"/>
    <w:rsid w:val="009561FF"/>
  </w:style>
  <w:style w:type="numbering" w:customStyle="1" w:styleId="2101">
    <w:name w:val="ترقيم بثلاثة مستويات210"/>
    <w:rsid w:val="009561FF"/>
  </w:style>
  <w:style w:type="numbering" w:customStyle="1" w:styleId="2102">
    <w:name w:val="ترقيم بحروف بمستويين210"/>
    <w:rsid w:val="009561FF"/>
  </w:style>
  <w:style w:type="numbering" w:customStyle="1" w:styleId="2103">
    <w:name w:val="ترقيم جدول210"/>
    <w:basedOn w:val="a3"/>
    <w:rsid w:val="009561FF"/>
  </w:style>
  <w:style w:type="numbering" w:customStyle="1" w:styleId="2130">
    <w:name w:val="ترقيم نقطي213"/>
    <w:rsid w:val="009561FF"/>
  </w:style>
  <w:style w:type="numbering" w:customStyle="1" w:styleId="12100">
    <w:name w:val="ترقيم بثلاثة مستويات1210"/>
    <w:rsid w:val="009561FF"/>
  </w:style>
  <w:style w:type="numbering" w:customStyle="1" w:styleId="12101">
    <w:name w:val="ترقيم بحروف بمستويين1210"/>
    <w:rsid w:val="009561FF"/>
  </w:style>
  <w:style w:type="numbering" w:customStyle="1" w:styleId="1292">
    <w:name w:val="ترقيم جدول129"/>
    <w:basedOn w:val="a3"/>
    <w:rsid w:val="009561FF"/>
  </w:style>
  <w:style w:type="numbering" w:customStyle="1" w:styleId="1293">
    <w:name w:val="ترقيم نقطي129"/>
    <w:rsid w:val="009561FF"/>
  </w:style>
  <w:style w:type="numbering" w:customStyle="1" w:styleId="381">
    <w:name w:val="ترقيم بثلاثة مستويات38"/>
    <w:rsid w:val="009561FF"/>
  </w:style>
  <w:style w:type="numbering" w:customStyle="1" w:styleId="382">
    <w:name w:val="ترقيم بحروف بمستويين38"/>
    <w:rsid w:val="009561FF"/>
  </w:style>
  <w:style w:type="numbering" w:customStyle="1" w:styleId="383">
    <w:name w:val="ترقيم جدول38"/>
    <w:basedOn w:val="a3"/>
    <w:rsid w:val="009561FF"/>
  </w:style>
  <w:style w:type="numbering" w:customStyle="1" w:styleId="390">
    <w:name w:val="ترقيم نقطي39"/>
    <w:rsid w:val="009561FF"/>
  </w:style>
  <w:style w:type="numbering" w:customStyle="1" w:styleId="138">
    <w:name w:val="ترقيم بثلاثة مستويات138"/>
    <w:rsid w:val="009561FF"/>
  </w:style>
  <w:style w:type="numbering" w:customStyle="1" w:styleId="1380">
    <w:name w:val="ترقيم بحروف بمستويين138"/>
    <w:rsid w:val="009561FF"/>
  </w:style>
  <w:style w:type="numbering" w:customStyle="1" w:styleId="1381">
    <w:name w:val="ترقيم جدول138"/>
    <w:basedOn w:val="a3"/>
    <w:rsid w:val="009561FF"/>
  </w:style>
  <w:style w:type="numbering" w:customStyle="1" w:styleId="1382">
    <w:name w:val="ترقيم نقطي138"/>
    <w:rsid w:val="009561FF"/>
  </w:style>
  <w:style w:type="numbering" w:customStyle="1" w:styleId="148">
    <w:name w:val="ترقيم بثلاثة مستويات148"/>
    <w:rsid w:val="009561FF"/>
  </w:style>
  <w:style w:type="numbering" w:customStyle="1" w:styleId="1480">
    <w:name w:val="ترقيم بحروف بمستويين148"/>
    <w:rsid w:val="009561FF"/>
  </w:style>
  <w:style w:type="numbering" w:customStyle="1" w:styleId="1481">
    <w:name w:val="ترقيم جدول148"/>
    <w:basedOn w:val="a3"/>
    <w:rsid w:val="009561FF"/>
  </w:style>
  <w:style w:type="numbering" w:customStyle="1" w:styleId="1482">
    <w:name w:val="ترقيم نقطي148"/>
    <w:rsid w:val="009561FF"/>
  </w:style>
  <w:style w:type="numbering" w:customStyle="1" w:styleId="158">
    <w:name w:val="ترقيم بثلاثة مستويات158"/>
    <w:rsid w:val="009561FF"/>
  </w:style>
  <w:style w:type="numbering" w:customStyle="1" w:styleId="1580">
    <w:name w:val="ترقيم بحروف بمستويين158"/>
    <w:rsid w:val="009561FF"/>
  </w:style>
  <w:style w:type="numbering" w:customStyle="1" w:styleId="1581">
    <w:name w:val="ترقيم جدول158"/>
    <w:basedOn w:val="a3"/>
    <w:rsid w:val="009561FF"/>
  </w:style>
  <w:style w:type="numbering" w:customStyle="1" w:styleId="1582">
    <w:name w:val="ترقيم نقطي158"/>
    <w:rsid w:val="009561FF"/>
  </w:style>
  <w:style w:type="numbering" w:customStyle="1" w:styleId="480">
    <w:name w:val="ترقيم بثلاثة مستويات48"/>
    <w:rsid w:val="009561FF"/>
  </w:style>
  <w:style w:type="numbering" w:customStyle="1" w:styleId="481">
    <w:name w:val="ترقيم بحروف بمستويين48"/>
    <w:rsid w:val="009561FF"/>
  </w:style>
  <w:style w:type="numbering" w:customStyle="1" w:styleId="482">
    <w:name w:val="ترقيم جدول48"/>
    <w:basedOn w:val="a3"/>
    <w:rsid w:val="009561FF"/>
  </w:style>
  <w:style w:type="numbering" w:customStyle="1" w:styleId="483">
    <w:name w:val="ترقيم نقطي48"/>
    <w:rsid w:val="009561FF"/>
  </w:style>
  <w:style w:type="numbering" w:customStyle="1" w:styleId="1680">
    <w:name w:val="ترقيم بثلاثة مستويات168"/>
    <w:rsid w:val="009561FF"/>
  </w:style>
  <w:style w:type="numbering" w:customStyle="1" w:styleId="1681">
    <w:name w:val="ترقيم بحروف بمستويين168"/>
    <w:rsid w:val="009561FF"/>
  </w:style>
  <w:style w:type="numbering" w:customStyle="1" w:styleId="1682">
    <w:name w:val="ترقيم جدول168"/>
    <w:basedOn w:val="a3"/>
    <w:rsid w:val="009561FF"/>
  </w:style>
  <w:style w:type="numbering" w:customStyle="1" w:styleId="1683">
    <w:name w:val="ترقيم نقطي168"/>
    <w:rsid w:val="009561FF"/>
  </w:style>
  <w:style w:type="numbering" w:customStyle="1" w:styleId="178">
    <w:name w:val="ترقيم بثلاثة مستويات178"/>
    <w:rsid w:val="009561FF"/>
  </w:style>
  <w:style w:type="numbering" w:customStyle="1" w:styleId="1780">
    <w:name w:val="ترقيم بحروف بمستويين178"/>
    <w:rsid w:val="009561FF"/>
  </w:style>
  <w:style w:type="numbering" w:customStyle="1" w:styleId="1781">
    <w:name w:val="ترقيم جدول178"/>
    <w:basedOn w:val="a3"/>
    <w:rsid w:val="009561FF"/>
  </w:style>
  <w:style w:type="numbering" w:customStyle="1" w:styleId="1782">
    <w:name w:val="ترقيم نقطي178"/>
    <w:rsid w:val="009561FF"/>
  </w:style>
  <w:style w:type="numbering" w:customStyle="1" w:styleId="590">
    <w:name w:val="ترقيم نقطي59"/>
    <w:rsid w:val="009561FF"/>
  </w:style>
  <w:style w:type="numbering" w:customStyle="1" w:styleId="5116">
    <w:name w:val="ترقيم نقطي5116"/>
    <w:rsid w:val="009561FF"/>
  </w:style>
  <w:style w:type="numbering" w:customStyle="1" w:styleId="690">
    <w:name w:val="ترقيم نقطي69"/>
    <w:rsid w:val="009561FF"/>
  </w:style>
  <w:style w:type="numbering" w:customStyle="1" w:styleId="5117">
    <w:name w:val="ترقيم نقطي5117"/>
    <w:rsid w:val="009561FF"/>
  </w:style>
  <w:style w:type="numbering" w:customStyle="1" w:styleId="6140">
    <w:name w:val="ترقيم نقطي614"/>
    <w:rsid w:val="009561FF"/>
  </w:style>
  <w:style w:type="numbering" w:customStyle="1" w:styleId="179">
    <w:name w:val="بلا قائمة17"/>
    <w:next w:val="a3"/>
    <w:uiPriority w:val="99"/>
    <w:semiHidden/>
    <w:unhideWhenUsed/>
    <w:rsid w:val="009561FF"/>
  </w:style>
  <w:style w:type="numbering" w:customStyle="1" w:styleId="391">
    <w:name w:val="ترقيم بثلاثة مستويات39"/>
    <w:rsid w:val="009561FF"/>
  </w:style>
  <w:style w:type="numbering" w:customStyle="1" w:styleId="306">
    <w:name w:val="ترقيم بحروف بمستويين30"/>
    <w:rsid w:val="009561FF"/>
  </w:style>
  <w:style w:type="numbering" w:customStyle="1" w:styleId="307">
    <w:name w:val="ترقيم جدول30"/>
    <w:basedOn w:val="a3"/>
    <w:rsid w:val="009561FF"/>
  </w:style>
  <w:style w:type="numbering" w:customStyle="1" w:styleId="400">
    <w:name w:val="ترقيم نقطي40"/>
    <w:rsid w:val="009561FF"/>
  </w:style>
  <w:style w:type="numbering" w:customStyle="1" w:styleId="642">
    <w:name w:val="ترقيم جدول64"/>
    <w:basedOn w:val="a3"/>
    <w:rsid w:val="009561FF"/>
  </w:style>
  <w:style w:type="numbering" w:customStyle="1" w:styleId="940">
    <w:name w:val="ترقيم نقطي94"/>
    <w:rsid w:val="009561FF"/>
  </w:style>
  <w:style w:type="numbering" w:customStyle="1" w:styleId="730">
    <w:name w:val="ترقيم بثلاثة مستويات73"/>
    <w:rsid w:val="009561FF"/>
  </w:style>
  <w:style w:type="numbering" w:customStyle="1" w:styleId="731">
    <w:name w:val="ترقيم بحروف بمستويين73"/>
    <w:rsid w:val="009561FF"/>
  </w:style>
  <w:style w:type="numbering" w:customStyle="1" w:styleId="732">
    <w:name w:val="ترقيم جدول73"/>
    <w:basedOn w:val="a3"/>
    <w:rsid w:val="009561FF"/>
  </w:style>
  <w:style w:type="numbering" w:customStyle="1" w:styleId="1030">
    <w:name w:val="ترقيم نقطي103"/>
    <w:rsid w:val="009561FF"/>
  </w:style>
  <w:style w:type="numbering" w:customStyle="1" w:styleId="812">
    <w:name w:val="ترقيم بثلاثة مستويات81"/>
    <w:rsid w:val="009561FF"/>
  </w:style>
  <w:style w:type="numbering" w:customStyle="1" w:styleId="813">
    <w:name w:val="ترقيم بحروف بمستويين81"/>
    <w:rsid w:val="009561FF"/>
  </w:style>
  <w:style w:type="numbering" w:customStyle="1" w:styleId="814">
    <w:name w:val="ترقيم جدول81"/>
    <w:basedOn w:val="a3"/>
    <w:rsid w:val="009561FF"/>
  </w:style>
  <w:style w:type="numbering" w:customStyle="1" w:styleId="1920">
    <w:name w:val="ترقيم نقطي192"/>
    <w:rsid w:val="009561FF"/>
  </w:style>
  <w:style w:type="numbering" w:customStyle="1" w:styleId="914">
    <w:name w:val="ترقيم بثلاثة مستويات91"/>
    <w:rsid w:val="009561FF"/>
  </w:style>
  <w:style w:type="numbering" w:customStyle="1" w:styleId="915">
    <w:name w:val="ترقيم بحروف بمستويين91"/>
    <w:rsid w:val="009561FF"/>
  </w:style>
  <w:style w:type="numbering" w:customStyle="1" w:styleId="916">
    <w:name w:val="ترقيم جدول91"/>
    <w:basedOn w:val="a3"/>
    <w:rsid w:val="009561FF"/>
  </w:style>
  <w:style w:type="numbering" w:customStyle="1" w:styleId="2020">
    <w:name w:val="ترقيم نقطي202"/>
    <w:rsid w:val="009561FF"/>
  </w:style>
  <w:style w:type="numbering" w:customStyle="1" w:styleId="401">
    <w:name w:val="ترقيم بثلاثة مستويات40"/>
    <w:rsid w:val="009561FF"/>
  </w:style>
  <w:style w:type="numbering" w:customStyle="1" w:styleId="392">
    <w:name w:val="ترقيم بحروف بمستويين39"/>
    <w:rsid w:val="009561FF"/>
  </w:style>
  <w:style w:type="numbering" w:customStyle="1" w:styleId="393">
    <w:name w:val="ترقيم جدول39"/>
    <w:basedOn w:val="a3"/>
    <w:rsid w:val="009561FF"/>
  </w:style>
  <w:style w:type="numbering" w:customStyle="1" w:styleId="490">
    <w:name w:val="ترقيم نقطي49"/>
    <w:rsid w:val="009561FF"/>
  </w:style>
  <w:style w:type="numbering" w:customStyle="1" w:styleId="652">
    <w:name w:val="ترقيم جدول65"/>
    <w:basedOn w:val="a3"/>
    <w:rsid w:val="009561FF"/>
  </w:style>
  <w:style w:type="numbering" w:customStyle="1" w:styleId="950">
    <w:name w:val="ترقيم نقطي95"/>
    <w:rsid w:val="009561FF"/>
  </w:style>
  <w:style w:type="numbering" w:customStyle="1" w:styleId="740">
    <w:name w:val="ترقيم بثلاثة مستويات74"/>
    <w:rsid w:val="009561FF"/>
  </w:style>
  <w:style w:type="numbering" w:customStyle="1" w:styleId="741">
    <w:name w:val="ترقيم بحروف بمستويين74"/>
    <w:rsid w:val="009561FF"/>
  </w:style>
  <w:style w:type="numbering" w:customStyle="1" w:styleId="742">
    <w:name w:val="ترقيم جدول74"/>
    <w:basedOn w:val="a3"/>
    <w:rsid w:val="009561FF"/>
  </w:style>
  <w:style w:type="numbering" w:customStyle="1" w:styleId="1040">
    <w:name w:val="ترقيم نقطي104"/>
    <w:rsid w:val="009561FF"/>
  </w:style>
  <w:style w:type="numbering" w:customStyle="1" w:styleId="1011">
    <w:name w:val="ترقيم بثلاثة مستويات101"/>
    <w:rsid w:val="009561FF"/>
  </w:style>
  <w:style w:type="numbering" w:customStyle="1" w:styleId="1012">
    <w:name w:val="ترقيم بحروف بمستويين101"/>
    <w:rsid w:val="009561FF"/>
  </w:style>
  <w:style w:type="numbering" w:customStyle="1" w:styleId="1013">
    <w:name w:val="ترقيم جدول101"/>
    <w:basedOn w:val="a3"/>
    <w:rsid w:val="009561FF"/>
  </w:style>
  <w:style w:type="numbering" w:customStyle="1" w:styleId="2221">
    <w:name w:val="ترقيم نقطي222"/>
    <w:rsid w:val="009561FF"/>
  </w:style>
  <w:style w:type="numbering" w:customStyle="1" w:styleId="2010">
    <w:name w:val="ترقيم بثلاثة مستويات201"/>
    <w:rsid w:val="009561FF"/>
  </w:style>
  <w:style w:type="numbering" w:customStyle="1" w:styleId="2011">
    <w:name w:val="ترقيم بحروف بمستويين201"/>
    <w:rsid w:val="009561FF"/>
  </w:style>
  <w:style w:type="numbering" w:customStyle="1" w:styleId="2013">
    <w:name w:val="ترقيم جدول201"/>
    <w:basedOn w:val="a3"/>
    <w:rsid w:val="009561FF"/>
  </w:style>
  <w:style w:type="numbering" w:customStyle="1" w:styleId="2322">
    <w:name w:val="ترقيم نقطي232"/>
    <w:rsid w:val="009561FF"/>
  </w:style>
  <w:style w:type="numbering" w:customStyle="1" w:styleId="10110">
    <w:name w:val="ترقيم بثلاثة مستويات1011"/>
    <w:rsid w:val="009561FF"/>
  </w:style>
  <w:style w:type="numbering" w:customStyle="1" w:styleId="10111">
    <w:name w:val="ترقيم بحروف بمستويين1011"/>
    <w:rsid w:val="009561FF"/>
  </w:style>
  <w:style w:type="numbering" w:customStyle="1" w:styleId="10112">
    <w:name w:val="ترقيم جدول1011"/>
    <w:basedOn w:val="a3"/>
    <w:rsid w:val="009561FF"/>
  </w:style>
  <w:style w:type="numbering" w:customStyle="1" w:styleId="22120">
    <w:name w:val="ترقيم نقطي2212"/>
    <w:rsid w:val="009561FF"/>
  </w:style>
  <w:style w:type="numbering" w:customStyle="1" w:styleId="20110">
    <w:name w:val="ترقيم بثلاثة مستويات2011"/>
    <w:rsid w:val="009561FF"/>
  </w:style>
  <w:style w:type="numbering" w:customStyle="1" w:styleId="20111">
    <w:name w:val="ترقيم بحروف بمستويين2011"/>
    <w:rsid w:val="009561FF"/>
  </w:style>
  <w:style w:type="numbering" w:customStyle="1" w:styleId="20112">
    <w:name w:val="ترقيم جدول2011"/>
    <w:basedOn w:val="a3"/>
    <w:rsid w:val="009561FF"/>
  </w:style>
  <w:style w:type="numbering" w:customStyle="1" w:styleId="23110">
    <w:name w:val="ترقيم نقطي2311"/>
    <w:rsid w:val="009561FF"/>
  </w:style>
  <w:style w:type="numbering" w:customStyle="1" w:styleId="2222">
    <w:name w:val="ترقيم بثلاثة مستويات222"/>
    <w:rsid w:val="009561FF"/>
  </w:style>
  <w:style w:type="numbering" w:customStyle="1" w:styleId="2223">
    <w:name w:val="ترقيم بحروف بمستويين222"/>
    <w:rsid w:val="009561FF"/>
  </w:style>
  <w:style w:type="numbering" w:customStyle="1" w:styleId="2224">
    <w:name w:val="ترقيم جدول222"/>
    <w:basedOn w:val="a3"/>
    <w:rsid w:val="009561FF"/>
  </w:style>
  <w:style w:type="numbering" w:customStyle="1" w:styleId="5132">
    <w:name w:val="ترقيم نقطي5132"/>
    <w:rsid w:val="009561FF"/>
  </w:style>
  <w:style w:type="numbering" w:customStyle="1" w:styleId="40">
    <w:name w:val="ترقيم جدول40"/>
    <w:basedOn w:val="a3"/>
    <w:rsid w:val="009561FF"/>
    <w:pPr>
      <w:numPr>
        <w:numId w:val="7"/>
      </w:numPr>
    </w:pPr>
  </w:style>
  <w:style w:type="numbering" w:customStyle="1" w:styleId="50">
    <w:name w:val="ترقيم نقطي50"/>
    <w:rsid w:val="009561FF"/>
    <w:pPr>
      <w:numPr>
        <w:numId w:val="8"/>
      </w:numPr>
    </w:pPr>
  </w:style>
  <w:style w:type="numbering" w:customStyle="1" w:styleId="660">
    <w:name w:val="ترقيم جدول66"/>
    <w:basedOn w:val="a3"/>
    <w:rsid w:val="009561FF"/>
    <w:pPr>
      <w:numPr>
        <w:numId w:val="13"/>
      </w:numPr>
    </w:pPr>
  </w:style>
  <w:style w:type="numbering" w:customStyle="1" w:styleId="96">
    <w:name w:val="ترقيم نقطي96"/>
    <w:rsid w:val="009561FF"/>
    <w:pPr>
      <w:numPr>
        <w:numId w:val="10"/>
      </w:numPr>
    </w:pPr>
  </w:style>
  <w:style w:type="numbering" w:customStyle="1" w:styleId="1021">
    <w:name w:val="ترقيم جدول102"/>
    <w:basedOn w:val="a3"/>
    <w:rsid w:val="009561FF"/>
  </w:style>
  <w:style w:type="numbering" w:customStyle="1" w:styleId="2012">
    <w:name w:val="ترقيم جدول2012"/>
    <w:basedOn w:val="a3"/>
    <w:rsid w:val="009561FF"/>
    <w:pPr>
      <w:numPr>
        <w:numId w:val="5"/>
      </w:numPr>
    </w:pPr>
  </w:style>
  <w:style w:type="numbering" w:customStyle="1" w:styleId="2312">
    <w:name w:val="ترقيم نقطي2312"/>
    <w:rsid w:val="009561FF"/>
    <w:pPr>
      <w:numPr>
        <w:numId w:val="6"/>
      </w:numPr>
    </w:pPr>
  </w:style>
  <w:style w:type="numbering" w:customStyle="1" w:styleId="2230">
    <w:name w:val="ترقيم بثلاثة مستويات223"/>
    <w:rsid w:val="009561FF"/>
    <w:pPr>
      <w:numPr>
        <w:numId w:val="11"/>
      </w:numPr>
    </w:pPr>
  </w:style>
  <w:style w:type="numbering" w:customStyle="1" w:styleId="223">
    <w:name w:val="ترقيم بحروف بمستويين223"/>
    <w:rsid w:val="009561FF"/>
    <w:pPr>
      <w:numPr>
        <w:numId w:val="14"/>
      </w:numPr>
    </w:pPr>
  </w:style>
  <w:style w:type="numbering" w:customStyle="1" w:styleId="2231">
    <w:name w:val="ترقيم جدول223"/>
    <w:basedOn w:val="a3"/>
    <w:rsid w:val="009561FF"/>
    <w:pPr>
      <w:numPr>
        <w:numId w:val="12"/>
      </w:numPr>
    </w:pPr>
  </w:style>
  <w:style w:type="numbering" w:customStyle="1" w:styleId="5133">
    <w:name w:val="ترقيم نقطي5133"/>
    <w:rsid w:val="009561FF"/>
    <w:pPr>
      <w:numPr>
        <w:numId w:val="15"/>
      </w:numPr>
    </w:pPr>
  </w:style>
  <w:style w:type="numbering" w:customStyle="1" w:styleId="232">
    <w:name w:val="ترقيم بثلاثة مستويات232"/>
    <w:rsid w:val="009561FF"/>
    <w:pPr>
      <w:numPr>
        <w:numId w:val="1"/>
      </w:numPr>
    </w:pPr>
  </w:style>
  <w:style w:type="numbering" w:customStyle="1" w:styleId="2321">
    <w:name w:val="ترقيم بحروف بمستويين232"/>
    <w:rsid w:val="009561FF"/>
    <w:pPr>
      <w:numPr>
        <w:numId w:val="2"/>
      </w:numPr>
    </w:pPr>
  </w:style>
  <w:style w:type="numbering" w:customStyle="1" w:styleId="2320">
    <w:name w:val="ترقيم جدول232"/>
    <w:basedOn w:val="a3"/>
    <w:rsid w:val="009561FF"/>
    <w:pPr>
      <w:numPr>
        <w:numId w:val="3"/>
      </w:numPr>
    </w:pPr>
  </w:style>
  <w:style w:type="numbering" w:customStyle="1" w:styleId="5142">
    <w:name w:val="ترقيم نقطي5142"/>
    <w:rsid w:val="009561FF"/>
    <w:pPr>
      <w:numPr>
        <w:numId w:val="4"/>
      </w:numPr>
    </w:pPr>
  </w:style>
  <w:style w:type="numbering" w:customStyle="1" w:styleId="491">
    <w:name w:val="ترقيم جدول49"/>
    <w:basedOn w:val="a3"/>
    <w:rsid w:val="009561FF"/>
  </w:style>
  <w:style w:type="numbering" w:customStyle="1" w:styleId="600">
    <w:name w:val="ترقيم نقطي60"/>
    <w:rsid w:val="009561FF"/>
  </w:style>
  <w:style w:type="numbering" w:customStyle="1" w:styleId="671">
    <w:name w:val="ترقيم جدول67"/>
    <w:basedOn w:val="a3"/>
    <w:rsid w:val="009561FF"/>
  </w:style>
  <w:style w:type="numbering" w:customStyle="1" w:styleId="970">
    <w:name w:val="ترقيم نقطي97"/>
    <w:rsid w:val="009561FF"/>
  </w:style>
  <w:style w:type="numbering" w:customStyle="1" w:styleId="1031">
    <w:name w:val="ترقيم جدول103"/>
    <w:basedOn w:val="a3"/>
    <w:rsid w:val="009561FF"/>
  </w:style>
  <w:style w:type="numbering" w:customStyle="1" w:styleId="20130">
    <w:name w:val="ترقيم جدول2013"/>
    <w:basedOn w:val="a3"/>
    <w:rsid w:val="009561FF"/>
  </w:style>
  <w:style w:type="numbering" w:customStyle="1" w:styleId="23130">
    <w:name w:val="ترقيم نقطي2313"/>
    <w:rsid w:val="009561FF"/>
  </w:style>
  <w:style w:type="numbering" w:customStyle="1" w:styleId="2330">
    <w:name w:val="ترقيم بثلاثة مستويات233"/>
    <w:rsid w:val="009561FF"/>
  </w:style>
  <w:style w:type="numbering" w:customStyle="1" w:styleId="2331">
    <w:name w:val="ترقيم بحروف بمستويين233"/>
    <w:rsid w:val="009561FF"/>
  </w:style>
  <w:style w:type="numbering" w:customStyle="1" w:styleId="2332">
    <w:name w:val="ترقيم جدول233"/>
    <w:basedOn w:val="a3"/>
    <w:rsid w:val="009561FF"/>
  </w:style>
  <w:style w:type="numbering" w:customStyle="1" w:styleId="5143">
    <w:name w:val="ترقيم نقطي5143"/>
    <w:rsid w:val="009561FF"/>
  </w:style>
  <w:style w:type="numbering" w:customStyle="1" w:styleId="661">
    <w:name w:val="ترقيم نقطي661"/>
    <w:rsid w:val="009561FF"/>
  </w:style>
  <w:style w:type="numbering" w:customStyle="1" w:styleId="11910">
    <w:name w:val="ترقيم بحروف بمستويين1191"/>
    <w:rsid w:val="009561FF"/>
  </w:style>
  <w:style w:type="numbering" w:customStyle="1" w:styleId="6311">
    <w:name w:val="ترقيم بحروف بمستويين631"/>
    <w:rsid w:val="009561FF"/>
  </w:style>
  <w:style w:type="numbering" w:customStyle="1" w:styleId="22310">
    <w:name w:val="ترقيم بثلاثة مستويات2231"/>
    <w:rsid w:val="009561FF"/>
  </w:style>
  <w:style w:type="numbering" w:customStyle="1" w:styleId="51331">
    <w:name w:val="ترقيم نقطي51331"/>
    <w:rsid w:val="009561FF"/>
  </w:style>
  <w:style w:type="character" w:customStyle="1" w:styleId="st">
    <w:name w:val="st"/>
    <w:basedOn w:val="a1"/>
    <w:rsid w:val="009561FF"/>
  </w:style>
  <w:style w:type="numbering" w:customStyle="1" w:styleId="9a">
    <w:name w:val="بلا قائمة9"/>
    <w:next w:val="a3"/>
    <w:uiPriority w:val="99"/>
    <w:semiHidden/>
    <w:unhideWhenUsed/>
    <w:rsid w:val="009561FF"/>
  </w:style>
  <w:style w:type="numbering" w:customStyle="1" w:styleId="184">
    <w:name w:val="بلا قائمة18"/>
    <w:next w:val="a3"/>
    <w:uiPriority w:val="99"/>
    <w:semiHidden/>
    <w:unhideWhenUsed/>
    <w:rsid w:val="009561FF"/>
  </w:style>
  <w:style w:type="numbering" w:customStyle="1" w:styleId="492">
    <w:name w:val="ترقيم بثلاثة مستويات49"/>
    <w:rsid w:val="009561FF"/>
  </w:style>
  <w:style w:type="numbering" w:customStyle="1" w:styleId="402">
    <w:name w:val="ترقيم بحروف بمستويين40"/>
    <w:rsid w:val="009561FF"/>
  </w:style>
  <w:style w:type="numbering" w:customStyle="1" w:styleId="500">
    <w:name w:val="ترقيم جدول50"/>
    <w:basedOn w:val="a3"/>
    <w:rsid w:val="009561FF"/>
  </w:style>
  <w:style w:type="numbering" w:customStyle="1" w:styleId="700">
    <w:name w:val="ترقيم نقطي70"/>
    <w:rsid w:val="009561FF"/>
  </w:style>
  <w:style w:type="numbering" w:customStyle="1" w:styleId="1300">
    <w:name w:val="ترقيم بثلاثة مستويات130"/>
    <w:rsid w:val="009561FF"/>
  </w:style>
  <w:style w:type="numbering" w:customStyle="1" w:styleId="1301">
    <w:name w:val="ترقيم بحروف بمستويين130"/>
    <w:rsid w:val="009561FF"/>
  </w:style>
  <w:style w:type="numbering" w:customStyle="1" w:styleId="1302">
    <w:name w:val="ترقيم جدول130"/>
    <w:basedOn w:val="a3"/>
    <w:rsid w:val="009561FF"/>
  </w:style>
  <w:style w:type="numbering" w:customStyle="1" w:styleId="1303">
    <w:name w:val="ترقيم نقطي130"/>
    <w:rsid w:val="009561FF"/>
  </w:style>
  <w:style w:type="numbering" w:customStyle="1" w:styleId="11140">
    <w:name w:val="ترقيم بثلاثة مستويات1114"/>
    <w:rsid w:val="009561FF"/>
  </w:style>
  <w:style w:type="numbering" w:customStyle="1" w:styleId="11141">
    <w:name w:val="ترقيم بحروف بمستويين1114"/>
    <w:rsid w:val="009561FF"/>
  </w:style>
  <w:style w:type="numbering" w:customStyle="1" w:styleId="11142">
    <w:name w:val="ترقيم جدول1114"/>
    <w:basedOn w:val="a3"/>
    <w:rsid w:val="009561FF"/>
  </w:style>
  <w:style w:type="numbering" w:customStyle="1" w:styleId="11133">
    <w:name w:val="ترقيم نقطي1113"/>
    <w:rsid w:val="009561FF"/>
  </w:style>
  <w:style w:type="numbering" w:customStyle="1" w:styleId="2121">
    <w:name w:val="ترقيم بثلاثة مستويات212"/>
    <w:rsid w:val="009561FF"/>
  </w:style>
  <w:style w:type="numbering" w:customStyle="1" w:styleId="2122">
    <w:name w:val="ترقيم بحروف بمستويين212"/>
    <w:rsid w:val="009561FF"/>
  </w:style>
  <w:style w:type="numbering" w:customStyle="1" w:styleId="2123">
    <w:name w:val="ترقيم جدول212"/>
    <w:basedOn w:val="a3"/>
    <w:rsid w:val="009561FF"/>
  </w:style>
  <w:style w:type="numbering" w:customStyle="1" w:styleId="2140">
    <w:name w:val="ترقيم نقطي214"/>
    <w:rsid w:val="009561FF"/>
  </w:style>
  <w:style w:type="numbering" w:customStyle="1" w:styleId="12120">
    <w:name w:val="ترقيم بثلاثة مستويات1212"/>
    <w:rsid w:val="009561FF"/>
  </w:style>
  <w:style w:type="numbering" w:customStyle="1" w:styleId="12121">
    <w:name w:val="ترقيم بحروف بمستويين1212"/>
    <w:rsid w:val="009561FF"/>
  </w:style>
  <w:style w:type="numbering" w:customStyle="1" w:styleId="12102">
    <w:name w:val="ترقيم جدول1210"/>
    <w:basedOn w:val="a3"/>
    <w:rsid w:val="009561FF"/>
  </w:style>
  <w:style w:type="numbering" w:customStyle="1" w:styleId="12103">
    <w:name w:val="ترقيم نقطي1210"/>
    <w:rsid w:val="009561FF"/>
  </w:style>
  <w:style w:type="numbering" w:customStyle="1" w:styleId="3100">
    <w:name w:val="ترقيم بثلاثة مستويات310"/>
    <w:rsid w:val="009561FF"/>
  </w:style>
  <w:style w:type="numbering" w:customStyle="1" w:styleId="3101">
    <w:name w:val="ترقيم بحروف بمستويين310"/>
    <w:rsid w:val="009561FF"/>
  </w:style>
  <w:style w:type="numbering" w:customStyle="1" w:styleId="3102">
    <w:name w:val="ترقيم جدول310"/>
    <w:basedOn w:val="a3"/>
    <w:rsid w:val="009561FF"/>
  </w:style>
  <w:style w:type="numbering" w:customStyle="1" w:styleId="3103">
    <w:name w:val="ترقيم نقطي310"/>
    <w:rsid w:val="009561FF"/>
  </w:style>
  <w:style w:type="numbering" w:customStyle="1" w:styleId="139">
    <w:name w:val="ترقيم بثلاثة مستويات139"/>
    <w:rsid w:val="009561FF"/>
  </w:style>
  <w:style w:type="numbering" w:customStyle="1" w:styleId="1390">
    <w:name w:val="ترقيم بحروف بمستويين139"/>
    <w:rsid w:val="009561FF"/>
  </w:style>
  <w:style w:type="numbering" w:customStyle="1" w:styleId="1391">
    <w:name w:val="ترقيم جدول139"/>
    <w:basedOn w:val="a3"/>
    <w:rsid w:val="009561FF"/>
  </w:style>
  <w:style w:type="numbering" w:customStyle="1" w:styleId="1392">
    <w:name w:val="ترقيم نقطي139"/>
    <w:rsid w:val="009561FF"/>
  </w:style>
  <w:style w:type="numbering" w:customStyle="1" w:styleId="149">
    <w:name w:val="ترقيم بثلاثة مستويات149"/>
    <w:rsid w:val="009561FF"/>
  </w:style>
  <w:style w:type="numbering" w:customStyle="1" w:styleId="1490">
    <w:name w:val="ترقيم بحروف بمستويين149"/>
    <w:rsid w:val="009561FF"/>
  </w:style>
  <w:style w:type="numbering" w:customStyle="1" w:styleId="1491">
    <w:name w:val="ترقيم جدول149"/>
    <w:basedOn w:val="a3"/>
    <w:rsid w:val="009561FF"/>
  </w:style>
  <w:style w:type="numbering" w:customStyle="1" w:styleId="1492">
    <w:name w:val="ترقيم نقطي149"/>
    <w:rsid w:val="009561FF"/>
  </w:style>
  <w:style w:type="numbering" w:customStyle="1" w:styleId="159">
    <w:name w:val="ترقيم بثلاثة مستويات159"/>
    <w:rsid w:val="009561FF"/>
  </w:style>
  <w:style w:type="numbering" w:customStyle="1" w:styleId="1590">
    <w:name w:val="ترقيم بحروف بمستويين159"/>
    <w:rsid w:val="009561FF"/>
  </w:style>
  <w:style w:type="numbering" w:customStyle="1" w:styleId="1591">
    <w:name w:val="ترقيم جدول159"/>
    <w:basedOn w:val="a3"/>
    <w:rsid w:val="009561FF"/>
  </w:style>
  <w:style w:type="numbering" w:customStyle="1" w:styleId="1592">
    <w:name w:val="ترقيم نقطي159"/>
    <w:rsid w:val="009561FF"/>
  </w:style>
  <w:style w:type="numbering" w:customStyle="1" w:styleId="4100">
    <w:name w:val="ترقيم بثلاثة مستويات410"/>
    <w:rsid w:val="009561FF"/>
  </w:style>
  <w:style w:type="numbering" w:customStyle="1" w:styleId="493">
    <w:name w:val="ترقيم بحروف بمستويين49"/>
    <w:rsid w:val="009561FF"/>
  </w:style>
  <w:style w:type="numbering" w:customStyle="1" w:styleId="4101">
    <w:name w:val="ترقيم جدول410"/>
    <w:basedOn w:val="a3"/>
    <w:rsid w:val="009561FF"/>
  </w:style>
  <w:style w:type="numbering" w:customStyle="1" w:styleId="4102">
    <w:name w:val="ترقيم نقطي410"/>
    <w:rsid w:val="009561FF"/>
  </w:style>
  <w:style w:type="numbering" w:customStyle="1" w:styleId="169">
    <w:name w:val="ترقيم بثلاثة مستويات169"/>
    <w:rsid w:val="009561FF"/>
  </w:style>
  <w:style w:type="numbering" w:customStyle="1" w:styleId="1690">
    <w:name w:val="ترقيم بحروف بمستويين169"/>
    <w:rsid w:val="009561FF"/>
  </w:style>
  <w:style w:type="numbering" w:customStyle="1" w:styleId="1691">
    <w:name w:val="ترقيم جدول169"/>
    <w:basedOn w:val="a3"/>
    <w:rsid w:val="009561FF"/>
  </w:style>
  <w:style w:type="numbering" w:customStyle="1" w:styleId="1692">
    <w:name w:val="ترقيم نقطي169"/>
    <w:rsid w:val="009561FF"/>
  </w:style>
  <w:style w:type="numbering" w:customStyle="1" w:styleId="1790">
    <w:name w:val="ترقيم بثلاثة مستويات179"/>
    <w:rsid w:val="009561FF"/>
  </w:style>
  <w:style w:type="numbering" w:customStyle="1" w:styleId="1791">
    <w:name w:val="ترقيم بحروف بمستويين179"/>
    <w:rsid w:val="009561FF"/>
  </w:style>
  <w:style w:type="numbering" w:customStyle="1" w:styleId="1792">
    <w:name w:val="ترقيم جدول179"/>
    <w:basedOn w:val="a3"/>
    <w:rsid w:val="009561FF"/>
  </w:style>
  <w:style w:type="numbering" w:customStyle="1" w:styleId="1793">
    <w:name w:val="ترقيم نقطي179"/>
    <w:rsid w:val="009561FF"/>
  </w:style>
  <w:style w:type="numbering" w:customStyle="1" w:styleId="5100">
    <w:name w:val="ترقيم نقطي510"/>
    <w:rsid w:val="009561FF"/>
  </w:style>
  <w:style w:type="numbering" w:customStyle="1" w:styleId="5118">
    <w:name w:val="ترقيم نقطي5118"/>
    <w:rsid w:val="009561FF"/>
  </w:style>
  <w:style w:type="numbering" w:customStyle="1" w:styleId="1126">
    <w:name w:val="بلا قائمة112"/>
    <w:next w:val="a3"/>
    <w:uiPriority w:val="99"/>
    <w:semiHidden/>
    <w:unhideWhenUsed/>
    <w:rsid w:val="009561FF"/>
  </w:style>
  <w:style w:type="numbering" w:customStyle="1" w:styleId="1820">
    <w:name w:val="ترقيم بثلاثة مستويات182"/>
    <w:rsid w:val="009561FF"/>
  </w:style>
  <w:style w:type="numbering" w:customStyle="1" w:styleId="1821">
    <w:name w:val="ترقيم بحروف بمستويين182"/>
    <w:rsid w:val="009561FF"/>
  </w:style>
  <w:style w:type="numbering" w:customStyle="1" w:styleId="1822">
    <w:name w:val="ترقيم جدول182"/>
    <w:basedOn w:val="a3"/>
    <w:rsid w:val="009561FF"/>
  </w:style>
  <w:style w:type="numbering" w:customStyle="1" w:styleId="1823">
    <w:name w:val="ترقيم نقطي182"/>
    <w:rsid w:val="009561FF"/>
  </w:style>
  <w:style w:type="numbering" w:customStyle="1" w:styleId="11150">
    <w:name w:val="ترقيم بثلاثة مستويات1115"/>
    <w:rsid w:val="009561FF"/>
  </w:style>
  <w:style w:type="numbering" w:customStyle="1" w:styleId="11151">
    <w:name w:val="ترقيم بحروف بمستويين1115"/>
    <w:rsid w:val="009561FF"/>
  </w:style>
  <w:style w:type="numbering" w:customStyle="1" w:styleId="11152">
    <w:name w:val="ترقيم جدول1115"/>
    <w:basedOn w:val="a3"/>
    <w:rsid w:val="009561FF"/>
  </w:style>
  <w:style w:type="numbering" w:customStyle="1" w:styleId="11143">
    <w:name w:val="ترقيم نقطي1114"/>
    <w:rsid w:val="009561FF"/>
  </w:style>
  <w:style w:type="numbering" w:customStyle="1" w:styleId="2131">
    <w:name w:val="ترقيم بثلاثة مستويات213"/>
    <w:rsid w:val="009561FF"/>
  </w:style>
  <w:style w:type="numbering" w:customStyle="1" w:styleId="2132">
    <w:name w:val="ترقيم بحروف بمستويين213"/>
    <w:rsid w:val="009561FF"/>
  </w:style>
  <w:style w:type="numbering" w:customStyle="1" w:styleId="2133">
    <w:name w:val="ترقيم جدول213"/>
    <w:basedOn w:val="a3"/>
    <w:rsid w:val="009561FF"/>
  </w:style>
  <w:style w:type="numbering" w:customStyle="1" w:styleId="2150">
    <w:name w:val="ترقيم نقطي215"/>
    <w:rsid w:val="009561FF"/>
  </w:style>
  <w:style w:type="numbering" w:customStyle="1" w:styleId="12130">
    <w:name w:val="ترقيم بثلاثة مستويات1213"/>
    <w:rsid w:val="009561FF"/>
  </w:style>
  <w:style w:type="numbering" w:customStyle="1" w:styleId="12131">
    <w:name w:val="ترقيم بحروف بمستويين1213"/>
    <w:rsid w:val="009561FF"/>
  </w:style>
  <w:style w:type="numbering" w:customStyle="1" w:styleId="12122">
    <w:name w:val="ترقيم جدول1212"/>
    <w:basedOn w:val="a3"/>
    <w:rsid w:val="009561FF"/>
  </w:style>
  <w:style w:type="numbering" w:customStyle="1" w:styleId="12123">
    <w:name w:val="ترقيم نقطي1212"/>
    <w:rsid w:val="009561FF"/>
  </w:style>
  <w:style w:type="numbering" w:customStyle="1" w:styleId="3123">
    <w:name w:val="ترقيم بثلاثة مستويات312"/>
    <w:rsid w:val="009561FF"/>
  </w:style>
  <w:style w:type="numbering" w:customStyle="1" w:styleId="3124">
    <w:name w:val="ترقيم بحروف بمستويين312"/>
    <w:rsid w:val="009561FF"/>
  </w:style>
  <w:style w:type="numbering" w:customStyle="1" w:styleId="3125">
    <w:name w:val="ترقيم جدول312"/>
    <w:basedOn w:val="a3"/>
    <w:rsid w:val="009561FF"/>
  </w:style>
  <w:style w:type="numbering" w:customStyle="1" w:styleId="3126">
    <w:name w:val="ترقيم نقطي312"/>
    <w:rsid w:val="009561FF"/>
  </w:style>
  <w:style w:type="numbering" w:customStyle="1" w:styleId="13120">
    <w:name w:val="ترقيم بثلاثة مستويات1312"/>
    <w:rsid w:val="009561FF"/>
  </w:style>
  <w:style w:type="numbering" w:customStyle="1" w:styleId="13121">
    <w:name w:val="ترقيم بحروف بمستويين1312"/>
    <w:rsid w:val="009561FF"/>
  </w:style>
  <w:style w:type="numbering" w:customStyle="1" w:styleId="13122">
    <w:name w:val="ترقيم جدول1312"/>
    <w:basedOn w:val="a3"/>
    <w:rsid w:val="009561FF"/>
  </w:style>
  <w:style w:type="numbering" w:customStyle="1" w:styleId="13123">
    <w:name w:val="ترقيم نقطي1312"/>
    <w:rsid w:val="009561FF"/>
  </w:style>
  <w:style w:type="numbering" w:customStyle="1" w:styleId="14120">
    <w:name w:val="ترقيم بثلاثة مستويات1412"/>
    <w:rsid w:val="009561FF"/>
  </w:style>
  <w:style w:type="numbering" w:customStyle="1" w:styleId="14121">
    <w:name w:val="ترقيم بحروف بمستويين1412"/>
    <w:rsid w:val="009561FF"/>
  </w:style>
  <w:style w:type="numbering" w:customStyle="1" w:styleId="14122">
    <w:name w:val="ترقيم جدول1412"/>
    <w:basedOn w:val="a3"/>
    <w:rsid w:val="009561FF"/>
  </w:style>
  <w:style w:type="numbering" w:customStyle="1" w:styleId="14123">
    <w:name w:val="ترقيم نقطي1412"/>
    <w:rsid w:val="009561FF"/>
  </w:style>
  <w:style w:type="numbering" w:customStyle="1" w:styleId="15120">
    <w:name w:val="ترقيم بثلاثة مستويات1512"/>
    <w:rsid w:val="009561FF"/>
  </w:style>
  <w:style w:type="numbering" w:customStyle="1" w:styleId="15121">
    <w:name w:val="ترقيم بحروف بمستويين1512"/>
    <w:rsid w:val="009561FF"/>
  </w:style>
  <w:style w:type="numbering" w:customStyle="1" w:styleId="15122">
    <w:name w:val="ترقيم جدول1512"/>
    <w:basedOn w:val="a3"/>
    <w:rsid w:val="009561FF"/>
  </w:style>
  <w:style w:type="numbering" w:customStyle="1" w:styleId="15123">
    <w:name w:val="ترقيم نقطي1512"/>
    <w:rsid w:val="009561FF"/>
  </w:style>
  <w:style w:type="numbering" w:customStyle="1" w:styleId="4120">
    <w:name w:val="ترقيم بثلاثة مستويات412"/>
    <w:rsid w:val="009561FF"/>
  </w:style>
  <w:style w:type="numbering" w:customStyle="1" w:styleId="4121">
    <w:name w:val="ترقيم بحروف بمستويين412"/>
    <w:rsid w:val="009561FF"/>
  </w:style>
  <w:style w:type="numbering" w:customStyle="1" w:styleId="4122">
    <w:name w:val="ترقيم جدول412"/>
    <w:basedOn w:val="a3"/>
    <w:rsid w:val="009561FF"/>
  </w:style>
  <w:style w:type="numbering" w:customStyle="1" w:styleId="4123">
    <w:name w:val="ترقيم نقطي412"/>
    <w:rsid w:val="009561FF"/>
  </w:style>
  <w:style w:type="numbering" w:customStyle="1" w:styleId="16120">
    <w:name w:val="ترقيم بثلاثة مستويات1612"/>
    <w:rsid w:val="009561FF"/>
  </w:style>
  <w:style w:type="numbering" w:customStyle="1" w:styleId="16121">
    <w:name w:val="ترقيم بحروف بمستويين1612"/>
    <w:rsid w:val="009561FF"/>
  </w:style>
  <w:style w:type="numbering" w:customStyle="1" w:styleId="16122">
    <w:name w:val="ترقيم جدول1612"/>
    <w:basedOn w:val="a3"/>
    <w:rsid w:val="009561FF"/>
  </w:style>
  <w:style w:type="numbering" w:customStyle="1" w:styleId="16123">
    <w:name w:val="ترقيم نقطي1612"/>
    <w:rsid w:val="009561FF"/>
  </w:style>
  <w:style w:type="numbering" w:customStyle="1" w:styleId="17120">
    <w:name w:val="ترقيم بثلاثة مستويات1712"/>
    <w:rsid w:val="009561FF"/>
  </w:style>
  <w:style w:type="numbering" w:customStyle="1" w:styleId="17121">
    <w:name w:val="ترقيم بحروف بمستويين1712"/>
    <w:rsid w:val="009561FF"/>
  </w:style>
  <w:style w:type="numbering" w:customStyle="1" w:styleId="17122">
    <w:name w:val="ترقيم جدول1712"/>
    <w:basedOn w:val="a3"/>
    <w:rsid w:val="009561FF"/>
  </w:style>
  <w:style w:type="numbering" w:customStyle="1" w:styleId="17123">
    <w:name w:val="ترقيم نقطي1712"/>
    <w:rsid w:val="009561FF"/>
  </w:style>
  <w:style w:type="numbering" w:customStyle="1" w:styleId="5220">
    <w:name w:val="ترقيم نقطي522"/>
    <w:rsid w:val="009561FF"/>
  </w:style>
  <w:style w:type="numbering" w:customStyle="1" w:styleId="5119">
    <w:name w:val="ترقيم نقطي5119"/>
    <w:rsid w:val="009561FF"/>
  </w:style>
  <w:style w:type="numbering" w:customStyle="1" w:styleId="6100">
    <w:name w:val="ترقيم نقطي610"/>
    <w:rsid w:val="009561FF"/>
  </w:style>
  <w:style w:type="numbering" w:customStyle="1" w:styleId="724">
    <w:name w:val="ترقيم نقطي72"/>
    <w:rsid w:val="009561FF"/>
  </w:style>
  <w:style w:type="numbering" w:customStyle="1" w:styleId="615">
    <w:name w:val="ترقيم نقطي615"/>
    <w:rsid w:val="009561FF"/>
  </w:style>
  <w:style w:type="numbering" w:customStyle="1" w:styleId="5122">
    <w:name w:val="ترقيم نقطي5122"/>
    <w:rsid w:val="009561FF"/>
  </w:style>
  <w:style w:type="numbering" w:customStyle="1" w:styleId="6220">
    <w:name w:val="ترقيم نقطي622"/>
    <w:rsid w:val="009561FF"/>
  </w:style>
  <w:style w:type="numbering" w:customStyle="1" w:styleId="830">
    <w:name w:val="ترقيم نقطي83"/>
    <w:rsid w:val="009561FF"/>
  </w:style>
  <w:style w:type="numbering" w:customStyle="1" w:styleId="5134">
    <w:name w:val="ترقيم نقطي5134"/>
    <w:rsid w:val="009561FF"/>
  </w:style>
  <w:style w:type="numbering" w:customStyle="1" w:styleId="6320">
    <w:name w:val="ترقيم نقطي632"/>
    <w:rsid w:val="009561FF"/>
  </w:style>
  <w:style w:type="numbering" w:customStyle="1" w:styleId="5144">
    <w:name w:val="ترقيم نقطي5144"/>
    <w:rsid w:val="009561FF"/>
  </w:style>
  <w:style w:type="numbering" w:customStyle="1" w:styleId="6420">
    <w:name w:val="ترقيم نقطي642"/>
    <w:rsid w:val="009561FF"/>
  </w:style>
  <w:style w:type="numbering" w:customStyle="1" w:styleId="5152">
    <w:name w:val="ترقيم نقطي5152"/>
    <w:rsid w:val="009561FF"/>
  </w:style>
  <w:style w:type="numbering" w:customStyle="1" w:styleId="6520">
    <w:name w:val="ترقيم نقطي652"/>
    <w:rsid w:val="009561FF"/>
  </w:style>
  <w:style w:type="numbering" w:customStyle="1" w:styleId="229">
    <w:name w:val="بلا قائمة22"/>
    <w:next w:val="a3"/>
    <w:uiPriority w:val="99"/>
    <w:semiHidden/>
    <w:unhideWhenUsed/>
    <w:rsid w:val="009561FF"/>
  </w:style>
  <w:style w:type="numbering" w:customStyle="1" w:styleId="11124">
    <w:name w:val="بلا قائمة1112"/>
    <w:next w:val="a3"/>
    <w:uiPriority w:val="99"/>
    <w:semiHidden/>
    <w:unhideWhenUsed/>
    <w:rsid w:val="009561FF"/>
  </w:style>
  <w:style w:type="numbering" w:customStyle="1" w:styleId="533">
    <w:name w:val="ترقيم بثلاثة مستويات53"/>
    <w:rsid w:val="009561FF"/>
  </w:style>
  <w:style w:type="numbering" w:customStyle="1" w:styleId="534">
    <w:name w:val="ترقيم بحروف بمستويين53"/>
    <w:rsid w:val="009561FF"/>
  </w:style>
  <w:style w:type="numbering" w:customStyle="1" w:styleId="535">
    <w:name w:val="ترقيم جدول53"/>
    <w:basedOn w:val="a3"/>
    <w:rsid w:val="009561FF"/>
  </w:style>
  <w:style w:type="numbering" w:customStyle="1" w:styleId="980">
    <w:name w:val="ترقيم نقطي98"/>
    <w:rsid w:val="009561FF"/>
  </w:style>
  <w:style w:type="numbering" w:customStyle="1" w:styleId="1921">
    <w:name w:val="ترقيم بثلاثة مستويات192"/>
    <w:rsid w:val="009561FF"/>
  </w:style>
  <w:style w:type="numbering" w:customStyle="1" w:styleId="1922">
    <w:name w:val="ترقيم بحروف بمستويين192"/>
    <w:rsid w:val="009561FF"/>
  </w:style>
  <w:style w:type="numbering" w:customStyle="1" w:styleId="1923">
    <w:name w:val="ترقيم جدول192"/>
    <w:basedOn w:val="a3"/>
    <w:rsid w:val="009561FF"/>
  </w:style>
  <w:style w:type="numbering" w:customStyle="1" w:styleId="1930">
    <w:name w:val="ترقيم نقطي193"/>
    <w:rsid w:val="009561FF"/>
  </w:style>
  <w:style w:type="numbering" w:customStyle="1" w:styleId="11220">
    <w:name w:val="ترقيم بثلاثة مستويات1122"/>
    <w:rsid w:val="009561FF"/>
  </w:style>
  <w:style w:type="numbering" w:customStyle="1" w:styleId="11221">
    <w:name w:val="ترقيم بحروف بمستويين1122"/>
    <w:rsid w:val="009561FF"/>
  </w:style>
  <w:style w:type="numbering" w:customStyle="1" w:styleId="11222">
    <w:name w:val="ترقيم جدول1122"/>
    <w:basedOn w:val="a3"/>
    <w:rsid w:val="009561FF"/>
  </w:style>
  <w:style w:type="numbering" w:customStyle="1" w:styleId="11223">
    <w:name w:val="ترقيم نقطي1122"/>
    <w:rsid w:val="009561FF"/>
  </w:style>
  <w:style w:type="numbering" w:customStyle="1" w:styleId="2240">
    <w:name w:val="ترقيم بثلاثة مستويات224"/>
    <w:rsid w:val="009561FF"/>
  </w:style>
  <w:style w:type="numbering" w:customStyle="1" w:styleId="2241">
    <w:name w:val="ترقيم بحروف بمستويين224"/>
    <w:rsid w:val="009561FF"/>
  </w:style>
  <w:style w:type="numbering" w:customStyle="1" w:styleId="2242">
    <w:name w:val="ترقيم جدول224"/>
    <w:basedOn w:val="a3"/>
    <w:rsid w:val="009561FF"/>
  </w:style>
  <w:style w:type="numbering" w:customStyle="1" w:styleId="2233">
    <w:name w:val="ترقيم نقطي223"/>
    <w:rsid w:val="009561FF"/>
  </w:style>
  <w:style w:type="numbering" w:customStyle="1" w:styleId="12220">
    <w:name w:val="ترقيم بثلاثة مستويات1222"/>
    <w:rsid w:val="009561FF"/>
  </w:style>
  <w:style w:type="numbering" w:customStyle="1" w:styleId="12221">
    <w:name w:val="ترقيم بحروف بمستويين1222"/>
    <w:rsid w:val="009561FF"/>
  </w:style>
  <w:style w:type="numbering" w:customStyle="1" w:styleId="12222">
    <w:name w:val="ترقيم جدول1222"/>
    <w:basedOn w:val="a3"/>
    <w:rsid w:val="009561FF"/>
  </w:style>
  <w:style w:type="numbering" w:customStyle="1" w:styleId="12223">
    <w:name w:val="ترقيم نقطي1222"/>
    <w:rsid w:val="009561FF"/>
  </w:style>
  <w:style w:type="numbering" w:customStyle="1" w:styleId="3220">
    <w:name w:val="ترقيم بثلاثة مستويات322"/>
    <w:rsid w:val="009561FF"/>
  </w:style>
  <w:style w:type="numbering" w:customStyle="1" w:styleId="3221">
    <w:name w:val="ترقيم بحروف بمستويين322"/>
    <w:rsid w:val="009561FF"/>
  </w:style>
  <w:style w:type="numbering" w:customStyle="1" w:styleId="3222">
    <w:name w:val="ترقيم جدول322"/>
    <w:basedOn w:val="a3"/>
    <w:rsid w:val="009561FF"/>
  </w:style>
  <w:style w:type="numbering" w:customStyle="1" w:styleId="3223">
    <w:name w:val="ترقيم نقطي322"/>
    <w:rsid w:val="009561FF"/>
  </w:style>
  <w:style w:type="numbering" w:customStyle="1" w:styleId="13220">
    <w:name w:val="ترقيم بثلاثة مستويات1322"/>
    <w:rsid w:val="009561FF"/>
  </w:style>
  <w:style w:type="numbering" w:customStyle="1" w:styleId="13221">
    <w:name w:val="ترقيم بحروف بمستويين1322"/>
    <w:rsid w:val="009561FF"/>
  </w:style>
  <w:style w:type="numbering" w:customStyle="1" w:styleId="13222">
    <w:name w:val="ترقيم جدول1322"/>
    <w:basedOn w:val="a3"/>
    <w:rsid w:val="009561FF"/>
  </w:style>
  <w:style w:type="numbering" w:customStyle="1" w:styleId="13223">
    <w:name w:val="ترقيم نقطي1322"/>
    <w:rsid w:val="009561FF"/>
  </w:style>
  <w:style w:type="numbering" w:customStyle="1" w:styleId="14220">
    <w:name w:val="ترقيم بثلاثة مستويات1422"/>
    <w:rsid w:val="009561FF"/>
  </w:style>
  <w:style w:type="numbering" w:customStyle="1" w:styleId="14221">
    <w:name w:val="ترقيم بحروف بمستويين1422"/>
    <w:rsid w:val="009561FF"/>
  </w:style>
  <w:style w:type="numbering" w:customStyle="1" w:styleId="14222">
    <w:name w:val="ترقيم جدول1422"/>
    <w:basedOn w:val="a3"/>
    <w:rsid w:val="009561FF"/>
  </w:style>
  <w:style w:type="numbering" w:customStyle="1" w:styleId="14223">
    <w:name w:val="ترقيم نقطي1422"/>
    <w:rsid w:val="009561FF"/>
  </w:style>
  <w:style w:type="numbering" w:customStyle="1" w:styleId="15220">
    <w:name w:val="ترقيم بثلاثة مستويات1522"/>
    <w:rsid w:val="009561FF"/>
  </w:style>
  <w:style w:type="numbering" w:customStyle="1" w:styleId="15221">
    <w:name w:val="ترقيم بحروف بمستويين1522"/>
    <w:rsid w:val="009561FF"/>
  </w:style>
  <w:style w:type="numbering" w:customStyle="1" w:styleId="15222">
    <w:name w:val="ترقيم جدول1522"/>
    <w:basedOn w:val="a3"/>
    <w:rsid w:val="009561FF"/>
  </w:style>
  <w:style w:type="numbering" w:customStyle="1" w:styleId="15223">
    <w:name w:val="ترقيم نقطي1522"/>
    <w:rsid w:val="009561FF"/>
  </w:style>
  <w:style w:type="numbering" w:customStyle="1" w:styleId="4220">
    <w:name w:val="ترقيم بثلاثة مستويات422"/>
    <w:rsid w:val="009561FF"/>
  </w:style>
  <w:style w:type="numbering" w:customStyle="1" w:styleId="4221">
    <w:name w:val="ترقيم بحروف بمستويين422"/>
    <w:rsid w:val="009561FF"/>
  </w:style>
  <w:style w:type="numbering" w:customStyle="1" w:styleId="4222">
    <w:name w:val="ترقيم جدول422"/>
    <w:basedOn w:val="a3"/>
    <w:rsid w:val="009561FF"/>
  </w:style>
  <w:style w:type="numbering" w:customStyle="1" w:styleId="4223">
    <w:name w:val="ترقيم نقطي422"/>
    <w:rsid w:val="009561FF"/>
  </w:style>
  <w:style w:type="numbering" w:customStyle="1" w:styleId="16220">
    <w:name w:val="ترقيم بثلاثة مستويات1622"/>
    <w:rsid w:val="009561FF"/>
  </w:style>
  <w:style w:type="numbering" w:customStyle="1" w:styleId="16221">
    <w:name w:val="ترقيم بحروف بمستويين1622"/>
    <w:rsid w:val="009561FF"/>
  </w:style>
  <w:style w:type="numbering" w:customStyle="1" w:styleId="16222">
    <w:name w:val="ترقيم جدول1622"/>
    <w:basedOn w:val="a3"/>
    <w:rsid w:val="009561FF"/>
  </w:style>
  <w:style w:type="numbering" w:customStyle="1" w:styleId="16223">
    <w:name w:val="ترقيم نقطي1622"/>
    <w:rsid w:val="009561FF"/>
  </w:style>
  <w:style w:type="numbering" w:customStyle="1" w:styleId="17220">
    <w:name w:val="ترقيم بثلاثة مستويات1722"/>
    <w:rsid w:val="009561FF"/>
  </w:style>
  <w:style w:type="numbering" w:customStyle="1" w:styleId="17221">
    <w:name w:val="ترقيم بحروف بمستويين1722"/>
    <w:rsid w:val="009561FF"/>
  </w:style>
  <w:style w:type="numbering" w:customStyle="1" w:styleId="17222">
    <w:name w:val="ترقيم جدول1722"/>
    <w:basedOn w:val="a3"/>
    <w:rsid w:val="009561FF"/>
  </w:style>
  <w:style w:type="numbering" w:customStyle="1" w:styleId="17223">
    <w:name w:val="ترقيم نقطي1722"/>
    <w:rsid w:val="009561FF"/>
  </w:style>
  <w:style w:type="numbering" w:customStyle="1" w:styleId="5320">
    <w:name w:val="ترقيم نقطي532"/>
    <w:rsid w:val="009561FF"/>
  </w:style>
  <w:style w:type="numbering" w:customStyle="1" w:styleId="5162">
    <w:name w:val="ترقيم نقطي5162"/>
    <w:rsid w:val="009561FF"/>
  </w:style>
  <w:style w:type="numbering" w:customStyle="1" w:styleId="32a">
    <w:name w:val="بلا قائمة32"/>
    <w:next w:val="a3"/>
    <w:uiPriority w:val="99"/>
    <w:semiHidden/>
    <w:unhideWhenUsed/>
    <w:rsid w:val="009561FF"/>
  </w:style>
  <w:style w:type="numbering" w:customStyle="1" w:styleId="1226">
    <w:name w:val="بلا قائمة122"/>
    <w:next w:val="a3"/>
    <w:uiPriority w:val="99"/>
    <w:semiHidden/>
    <w:unhideWhenUsed/>
    <w:rsid w:val="009561FF"/>
  </w:style>
  <w:style w:type="numbering" w:customStyle="1" w:styleId="643">
    <w:name w:val="ترقيم بثلاثة مستويات64"/>
    <w:rsid w:val="009561FF"/>
  </w:style>
  <w:style w:type="numbering" w:customStyle="1" w:styleId="644">
    <w:name w:val="ترقيم بحروف بمستويين64"/>
    <w:rsid w:val="009561FF"/>
  </w:style>
  <w:style w:type="numbering" w:customStyle="1" w:styleId="681">
    <w:name w:val="ترقيم جدول68"/>
    <w:basedOn w:val="a3"/>
    <w:rsid w:val="009561FF"/>
  </w:style>
  <w:style w:type="numbering" w:customStyle="1" w:styleId="1050">
    <w:name w:val="ترقيم نقطي105"/>
    <w:rsid w:val="009561FF"/>
  </w:style>
  <w:style w:type="numbering" w:customStyle="1" w:styleId="11020">
    <w:name w:val="ترقيم بثلاثة مستويات1102"/>
    <w:rsid w:val="009561FF"/>
  </w:style>
  <w:style w:type="numbering" w:customStyle="1" w:styleId="11021">
    <w:name w:val="ترقيم بحروف بمستويين1102"/>
    <w:rsid w:val="009561FF"/>
  </w:style>
  <w:style w:type="numbering" w:customStyle="1" w:styleId="11022">
    <w:name w:val="ترقيم جدول1102"/>
    <w:basedOn w:val="a3"/>
    <w:rsid w:val="009561FF"/>
  </w:style>
  <w:style w:type="numbering" w:customStyle="1" w:styleId="11023">
    <w:name w:val="ترقيم نقطي1102"/>
    <w:rsid w:val="009561FF"/>
  </w:style>
  <w:style w:type="numbering" w:customStyle="1" w:styleId="11320">
    <w:name w:val="ترقيم بثلاثة مستويات1132"/>
    <w:rsid w:val="009561FF"/>
  </w:style>
  <w:style w:type="numbering" w:customStyle="1" w:styleId="11321">
    <w:name w:val="ترقيم بحروف بمستويين1132"/>
    <w:rsid w:val="009561FF"/>
  </w:style>
  <w:style w:type="numbering" w:customStyle="1" w:styleId="11322">
    <w:name w:val="ترقيم جدول1132"/>
    <w:basedOn w:val="a3"/>
    <w:rsid w:val="009561FF"/>
  </w:style>
  <w:style w:type="numbering" w:customStyle="1" w:styleId="11323">
    <w:name w:val="ترقيم نقطي1132"/>
    <w:rsid w:val="009561FF"/>
  </w:style>
  <w:style w:type="numbering" w:customStyle="1" w:styleId="2340">
    <w:name w:val="ترقيم بثلاثة مستويات234"/>
    <w:rsid w:val="009561FF"/>
  </w:style>
  <w:style w:type="numbering" w:customStyle="1" w:styleId="2341">
    <w:name w:val="ترقيم بحروف بمستويين234"/>
    <w:rsid w:val="009561FF"/>
  </w:style>
  <w:style w:type="numbering" w:customStyle="1" w:styleId="2342">
    <w:name w:val="ترقيم جدول234"/>
    <w:basedOn w:val="a3"/>
    <w:rsid w:val="009561FF"/>
  </w:style>
  <w:style w:type="numbering" w:customStyle="1" w:styleId="2333">
    <w:name w:val="ترقيم نقطي233"/>
    <w:rsid w:val="009561FF"/>
  </w:style>
  <w:style w:type="numbering" w:customStyle="1" w:styleId="12320">
    <w:name w:val="ترقيم بثلاثة مستويات1232"/>
    <w:rsid w:val="009561FF"/>
  </w:style>
  <w:style w:type="numbering" w:customStyle="1" w:styleId="12321">
    <w:name w:val="ترقيم بحروف بمستويين1232"/>
    <w:rsid w:val="009561FF"/>
  </w:style>
  <w:style w:type="numbering" w:customStyle="1" w:styleId="12322">
    <w:name w:val="ترقيم جدول1232"/>
    <w:basedOn w:val="a3"/>
    <w:rsid w:val="009561FF"/>
  </w:style>
  <w:style w:type="numbering" w:customStyle="1" w:styleId="12323">
    <w:name w:val="ترقيم نقطي1232"/>
    <w:rsid w:val="009561FF"/>
  </w:style>
  <w:style w:type="numbering" w:customStyle="1" w:styleId="3320">
    <w:name w:val="ترقيم بثلاثة مستويات332"/>
    <w:rsid w:val="009561FF"/>
  </w:style>
  <w:style w:type="numbering" w:customStyle="1" w:styleId="3321">
    <w:name w:val="ترقيم بحروف بمستويين332"/>
    <w:rsid w:val="009561FF"/>
  </w:style>
  <w:style w:type="numbering" w:customStyle="1" w:styleId="3322">
    <w:name w:val="ترقيم جدول332"/>
    <w:basedOn w:val="a3"/>
    <w:rsid w:val="009561FF"/>
  </w:style>
  <w:style w:type="numbering" w:customStyle="1" w:styleId="3323">
    <w:name w:val="ترقيم نقطي332"/>
    <w:rsid w:val="009561FF"/>
  </w:style>
  <w:style w:type="numbering" w:customStyle="1" w:styleId="13320">
    <w:name w:val="ترقيم بثلاثة مستويات1332"/>
    <w:rsid w:val="009561FF"/>
  </w:style>
  <w:style w:type="numbering" w:customStyle="1" w:styleId="13321">
    <w:name w:val="ترقيم بحروف بمستويين1332"/>
    <w:rsid w:val="009561FF"/>
  </w:style>
  <w:style w:type="numbering" w:customStyle="1" w:styleId="13322">
    <w:name w:val="ترقيم جدول1332"/>
    <w:basedOn w:val="a3"/>
    <w:rsid w:val="009561FF"/>
  </w:style>
  <w:style w:type="numbering" w:customStyle="1" w:styleId="13323">
    <w:name w:val="ترقيم نقطي1332"/>
    <w:rsid w:val="009561FF"/>
  </w:style>
  <w:style w:type="numbering" w:customStyle="1" w:styleId="14320">
    <w:name w:val="ترقيم بثلاثة مستويات1432"/>
    <w:rsid w:val="009561FF"/>
  </w:style>
  <w:style w:type="numbering" w:customStyle="1" w:styleId="14321">
    <w:name w:val="ترقيم بحروف بمستويين1432"/>
    <w:rsid w:val="009561FF"/>
  </w:style>
  <w:style w:type="numbering" w:customStyle="1" w:styleId="14322">
    <w:name w:val="ترقيم جدول1432"/>
    <w:basedOn w:val="a3"/>
    <w:rsid w:val="009561FF"/>
  </w:style>
  <w:style w:type="numbering" w:customStyle="1" w:styleId="14323">
    <w:name w:val="ترقيم نقطي1432"/>
    <w:rsid w:val="009561FF"/>
  </w:style>
  <w:style w:type="numbering" w:customStyle="1" w:styleId="15320">
    <w:name w:val="ترقيم بثلاثة مستويات1532"/>
    <w:rsid w:val="009561FF"/>
  </w:style>
  <w:style w:type="numbering" w:customStyle="1" w:styleId="15321">
    <w:name w:val="ترقيم بحروف بمستويين1532"/>
    <w:rsid w:val="009561FF"/>
  </w:style>
  <w:style w:type="numbering" w:customStyle="1" w:styleId="15322">
    <w:name w:val="ترقيم جدول1532"/>
    <w:basedOn w:val="a3"/>
    <w:rsid w:val="009561FF"/>
  </w:style>
  <w:style w:type="numbering" w:customStyle="1" w:styleId="15323">
    <w:name w:val="ترقيم نقطي1532"/>
    <w:rsid w:val="009561FF"/>
  </w:style>
  <w:style w:type="numbering" w:customStyle="1" w:styleId="4320">
    <w:name w:val="ترقيم بثلاثة مستويات432"/>
    <w:rsid w:val="009561FF"/>
  </w:style>
  <w:style w:type="numbering" w:customStyle="1" w:styleId="4321">
    <w:name w:val="ترقيم بحروف بمستويين432"/>
    <w:rsid w:val="009561FF"/>
  </w:style>
  <w:style w:type="numbering" w:customStyle="1" w:styleId="4322">
    <w:name w:val="ترقيم جدول432"/>
    <w:basedOn w:val="a3"/>
    <w:rsid w:val="009561FF"/>
  </w:style>
  <w:style w:type="numbering" w:customStyle="1" w:styleId="4323">
    <w:name w:val="ترقيم نقطي432"/>
    <w:rsid w:val="009561FF"/>
  </w:style>
  <w:style w:type="numbering" w:customStyle="1" w:styleId="16320">
    <w:name w:val="ترقيم بثلاثة مستويات1632"/>
    <w:rsid w:val="009561FF"/>
  </w:style>
  <w:style w:type="numbering" w:customStyle="1" w:styleId="16321">
    <w:name w:val="ترقيم بحروف بمستويين1632"/>
    <w:rsid w:val="009561FF"/>
  </w:style>
  <w:style w:type="numbering" w:customStyle="1" w:styleId="16322">
    <w:name w:val="ترقيم جدول1632"/>
    <w:basedOn w:val="a3"/>
    <w:rsid w:val="009561FF"/>
  </w:style>
  <w:style w:type="numbering" w:customStyle="1" w:styleId="16323">
    <w:name w:val="ترقيم نقطي1632"/>
    <w:rsid w:val="009561FF"/>
  </w:style>
  <w:style w:type="numbering" w:customStyle="1" w:styleId="17320">
    <w:name w:val="ترقيم بثلاثة مستويات1732"/>
    <w:rsid w:val="009561FF"/>
  </w:style>
  <w:style w:type="numbering" w:customStyle="1" w:styleId="17321">
    <w:name w:val="ترقيم بحروف بمستويين1732"/>
    <w:rsid w:val="009561FF"/>
  </w:style>
  <w:style w:type="numbering" w:customStyle="1" w:styleId="17322">
    <w:name w:val="ترقيم جدول1732"/>
    <w:basedOn w:val="a3"/>
    <w:rsid w:val="009561FF"/>
  </w:style>
  <w:style w:type="numbering" w:customStyle="1" w:styleId="17323">
    <w:name w:val="ترقيم نقطي1732"/>
    <w:rsid w:val="009561FF"/>
  </w:style>
  <w:style w:type="numbering" w:customStyle="1" w:styleId="542">
    <w:name w:val="ترقيم نقطي542"/>
    <w:rsid w:val="009561FF"/>
  </w:style>
  <w:style w:type="numbering" w:customStyle="1" w:styleId="5172">
    <w:name w:val="ترقيم نقطي5172"/>
    <w:rsid w:val="009561FF"/>
  </w:style>
  <w:style w:type="numbering" w:customStyle="1" w:styleId="426">
    <w:name w:val="بلا قائمة42"/>
    <w:next w:val="a3"/>
    <w:uiPriority w:val="99"/>
    <w:semiHidden/>
    <w:unhideWhenUsed/>
    <w:rsid w:val="009561FF"/>
  </w:style>
  <w:style w:type="numbering" w:customStyle="1" w:styleId="1324">
    <w:name w:val="بلا قائمة132"/>
    <w:next w:val="a3"/>
    <w:uiPriority w:val="99"/>
    <w:semiHidden/>
    <w:unhideWhenUsed/>
    <w:rsid w:val="009561FF"/>
  </w:style>
  <w:style w:type="numbering" w:customStyle="1" w:styleId="750">
    <w:name w:val="ترقيم بثلاثة مستويات75"/>
    <w:rsid w:val="009561FF"/>
  </w:style>
  <w:style w:type="numbering" w:customStyle="1" w:styleId="751">
    <w:name w:val="ترقيم بحروف بمستويين75"/>
    <w:rsid w:val="009561FF"/>
  </w:style>
  <w:style w:type="numbering" w:customStyle="1" w:styleId="752">
    <w:name w:val="ترقيم جدول75"/>
    <w:basedOn w:val="a3"/>
    <w:rsid w:val="009561FF"/>
  </w:style>
  <w:style w:type="numbering" w:customStyle="1" w:styleId="2030">
    <w:name w:val="ترقيم نقطي203"/>
    <w:rsid w:val="009561FF"/>
  </w:style>
  <w:style w:type="numbering" w:customStyle="1" w:styleId="11420">
    <w:name w:val="ترقيم بثلاثة مستويات1142"/>
    <w:rsid w:val="009561FF"/>
  </w:style>
  <w:style w:type="numbering" w:customStyle="1" w:styleId="11421">
    <w:name w:val="ترقيم بحروف بمستويين1142"/>
    <w:rsid w:val="009561FF"/>
  </w:style>
  <w:style w:type="numbering" w:customStyle="1" w:styleId="11422">
    <w:name w:val="ترقيم جدول1142"/>
    <w:basedOn w:val="a3"/>
    <w:rsid w:val="009561FF"/>
  </w:style>
  <w:style w:type="numbering" w:customStyle="1" w:styleId="11423">
    <w:name w:val="ترقيم نقطي1142"/>
    <w:rsid w:val="009561FF"/>
  </w:style>
  <w:style w:type="numbering" w:customStyle="1" w:styleId="11520">
    <w:name w:val="ترقيم بثلاثة مستويات1152"/>
    <w:rsid w:val="009561FF"/>
  </w:style>
  <w:style w:type="numbering" w:customStyle="1" w:styleId="11521">
    <w:name w:val="ترقيم بحروف بمستويين1152"/>
    <w:rsid w:val="009561FF"/>
  </w:style>
  <w:style w:type="numbering" w:customStyle="1" w:styleId="11522">
    <w:name w:val="ترقيم جدول1152"/>
    <w:basedOn w:val="a3"/>
    <w:rsid w:val="009561FF"/>
  </w:style>
  <w:style w:type="numbering" w:customStyle="1" w:styleId="11523">
    <w:name w:val="ترقيم نقطي1152"/>
    <w:rsid w:val="009561FF"/>
  </w:style>
  <w:style w:type="numbering" w:customStyle="1" w:styleId="2420">
    <w:name w:val="ترقيم بثلاثة مستويات242"/>
    <w:rsid w:val="009561FF"/>
  </w:style>
  <w:style w:type="numbering" w:customStyle="1" w:styleId="2421">
    <w:name w:val="ترقيم بحروف بمستويين242"/>
    <w:rsid w:val="009561FF"/>
  </w:style>
  <w:style w:type="numbering" w:customStyle="1" w:styleId="2422">
    <w:name w:val="ترقيم جدول242"/>
    <w:basedOn w:val="a3"/>
    <w:rsid w:val="009561FF"/>
  </w:style>
  <w:style w:type="numbering" w:customStyle="1" w:styleId="2423">
    <w:name w:val="ترقيم نقطي242"/>
    <w:rsid w:val="009561FF"/>
  </w:style>
  <w:style w:type="numbering" w:customStyle="1" w:styleId="12420">
    <w:name w:val="ترقيم بثلاثة مستويات1242"/>
    <w:rsid w:val="009561FF"/>
  </w:style>
  <w:style w:type="numbering" w:customStyle="1" w:styleId="12421">
    <w:name w:val="ترقيم بحروف بمستويين1242"/>
    <w:rsid w:val="009561FF"/>
  </w:style>
  <w:style w:type="numbering" w:customStyle="1" w:styleId="12422">
    <w:name w:val="ترقيم جدول1242"/>
    <w:basedOn w:val="a3"/>
    <w:rsid w:val="009561FF"/>
  </w:style>
  <w:style w:type="numbering" w:customStyle="1" w:styleId="12423">
    <w:name w:val="ترقيم نقطي1242"/>
    <w:rsid w:val="009561FF"/>
  </w:style>
  <w:style w:type="numbering" w:customStyle="1" w:styleId="3420">
    <w:name w:val="ترقيم بثلاثة مستويات342"/>
    <w:rsid w:val="009561FF"/>
  </w:style>
  <w:style w:type="numbering" w:customStyle="1" w:styleId="3421">
    <w:name w:val="ترقيم بحروف بمستويين342"/>
    <w:rsid w:val="009561FF"/>
  </w:style>
  <w:style w:type="numbering" w:customStyle="1" w:styleId="3422">
    <w:name w:val="ترقيم جدول342"/>
    <w:basedOn w:val="a3"/>
    <w:rsid w:val="009561FF"/>
  </w:style>
  <w:style w:type="numbering" w:customStyle="1" w:styleId="3423">
    <w:name w:val="ترقيم نقطي342"/>
    <w:rsid w:val="009561FF"/>
  </w:style>
  <w:style w:type="numbering" w:customStyle="1" w:styleId="13420">
    <w:name w:val="ترقيم بثلاثة مستويات1342"/>
    <w:rsid w:val="009561FF"/>
  </w:style>
  <w:style w:type="numbering" w:customStyle="1" w:styleId="13421">
    <w:name w:val="ترقيم بحروف بمستويين1342"/>
    <w:rsid w:val="009561FF"/>
  </w:style>
  <w:style w:type="numbering" w:customStyle="1" w:styleId="13422">
    <w:name w:val="ترقيم جدول1342"/>
    <w:basedOn w:val="a3"/>
    <w:rsid w:val="009561FF"/>
  </w:style>
  <w:style w:type="numbering" w:customStyle="1" w:styleId="13423">
    <w:name w:val="ترقيم نقطي1342"/>
    <w:rsid w:val="009561FF"/>
  </w:style>
  <w:style w:type="numbering" w:customStyle="1" w:styleId="14420">
    <w:name w:val="ترقيم بثلاثة مستويات1442"/>
    <w:rsid w:val="009561FF"/>
  </w:style>
  <w:style w:type="numbering" w:customStyle="1" w:styleId="14421">
    <w:name w:val="ترقيم بحروف بمستويين1442"/>
    <w:rsid w:val="009561FF"/>
  </w:style>
  <w:style w:type="numbering" w:customStyle="1" w:styleId="14422">
    <w:name w:val="ترقيم جدول1442"/>
    <w:basedOn w:val="a3"/>
    <w:rsid w:val="009561FF"/>
  </w:style>
  <w:style w:type="numbering" w:customStyle="1" w:styleId="14423">
    <w:name w:val="ترقيم نقطي1442"/>
    <w:rsid w:val="009561FF"/>
  </w:style>
  <w:style w:type="numbering" w:customStyle="1" w:styleId="15420">
    <w:name w:val="ترقيم بثلاثة مستويات1542"/>
    <w:rsid w:val="009561FF"/>
  </w:style>
  <w:style w:type="numbering" w:customStyle="1" w:styleId="15421">
    <w:name w:val="ترقيم بحروف بمستويين1542"/>
    <w:rsid w:val="009561FF"/>
  </w:style>
  <w:style w:type="numbering" w:customStyle="1" w:styleId="15422">
    <w:name w:val="ترقيم جدول1542"/>
    <w:basedOn w:val="a3"/>
    <w:rsid w:val="009561FF"/>
  </w:style>
  <w:style w:type="numbering" w:customStyle="1" w:styleId="15423">
    <w:name w:val="ترقيم نقطي1542"/>
    <w:rsid w:val="009561FF"/>
  </w:style>
  <w:style w:type="numbering" w:customStyle="1" w:styleId="4420">
    <w:name w:val="ترقيم بثلاثة مستويات442"/>
    <w:rsid w:val="009561FF"/>
  </w:style>
  <w:style w:type="numbering" w:customStyle="1" w:styleId="4421">
    <w:name w:val="ترقيم بحروف بمستويين442"/>
    <w:rsid w:val="009561FF"/>
  </w:style>
  <w:style w:type="numbering" w:customStyle="1" w:styleId="4422">
    <w:name w:val="ترقيم جدول442"/>
    <w:basedOn w:val="a3"/>
    <w:rsid w:val="009561FF"/>
  </w:style>
  <w:style w:type="numbering" w:customStyle="1" w:styleId="4423">
    <w:name w:val="ترقيم نقطي442"/>
    <w:rsid w:val="009561FF"/>
  </w:style>
  <w:style w:type="numbering" w:customStyle="1" w:styleId="16420">
    <w:name w:val="ترقيم بثلاثة مستويات1642"/>
    <w:rsid w:val="009561FF"/>
  </w:style>
  <w:style w:type="numbering" w:customStyle="1" w:styleId="16421">
    <w:name w:val="ترقيم بحروف بمستويين1642"/>
    <w:rsid w:val="009561FF"/>
  </w:style>
  <w:style w:type="numbering" w:customStyle="1" w:styleId="16422">
    <w:name w:val="ترقيم جدول1642"/>
    <w:basedOn w:val="a3"/>
    <w:rsid w:val="009561FF"/>
  </w:style>
  <w:style w:type="numbering" w:customStyle="1" w:styleId="16423">
    <w:name w:val="ترقيم نقطي1642"/>
    <w:rsid w:val="009561FF"/>
  </w:style>
  <w:style w:type="numbering" w:customStyle="1" w:styleId="17420">
    <w:name w:val="ترقيم بثلاثة مستويات1742"/>
    <w:rsid w:val="009561FF"/>
  </w:style>
  <w:style w:type="numbering" w:customStyle="1" w:styleId="17421">
    <w:name w:val="ترقيم بحروف بمستويين1742"/>
    <w:rsid w:val="009561FF"/>
  </w:style>
  <w:style w:type="numbering" w:customStyle="1" w:styleId="17422">
    <w:name w:val="ترقيم جدول1742"/>
    <w:basedOn w:val="a3"/>
    <w:rsid w:val="009561FF"/>
  </w:style>
  <w:style w:type="numbering" w:customStyle="1" w:styleId="17423">
    <w:name w:val="ترقيم نقطي1742"/>
    <w:rsid w:val="009561FF"/>
  </w:style>
  <w:style w:type="numbering" w:customStyle="1" w:styleId="552">
    <w:name w:val="ترقيم نقطي552"/>
    <w:rsid w:val="009561FF"/>
  </w:style>
  <w:style w:type="numbering" w:customStyle="1" w:styleId="5182">
    <w:name w:val="ترقيم نقطي5182"/>
    <w:rsid w:val="009561FF"/>
  </w:style>
  <w:style w:type="numbering" w:customStyle="1" w:styleId="821">
    <w:name w:val="ترقيم بثلاثة مستويات82"/>
    <w:rsid w:val="009561FF"/>
  </w:style>
  <w:style w:type="numbering" w:customStyle="1" w:styleId="51d">
    <w:name w:val="بلا قائمة51"/>
    <w:next w:val="a3"/>
    <w:uiPriority w:val="99"/>
    <w:semiHidden/>
    <w:unhideWhenUsed/>
    <w:rsid w:val="009561FF"/>
  </w:style>
  <w:style w:type="numbering" w:customStyle="1" w:styleId="1414">
    <w:name w:val="بلا قائمة141"/>
    <w:next w:val="a3"/>
    <w:uiPriority w:val="99"/>
    <w:semiHidden/>
    <w:unhideWhenUsed/>
    <w:rsid w:val="009561FF"/>
  </w:style>
  <w:style w:type="numbering" w:customStyle="1" w:styleId="922">
    <w:name w:val="ترقيم بثلاثة مستويات92"/>
    <w:rsid w:val="009561FF"/>
  </w:style>
  <w:style w:type="numbering" w:customStyle="1" w:styleId="822">
    <w:name w:val="ترقيم بحروف بمستويين82"/>
    <w:rsid w:val="009561FF"/>
  </w:style>
  <w:style w:type="numbering" w:customStyle="1" w:styleId="823">
    <w:name w:val="ترقيم جدول82"/>
    <w:basedOn w:val="a3"/>
    <w:rsid w:val="009561FF"/>
  </w:style>
  <w:style w:type="numbering" w:customStyle="1" w:styleId="2510">
    <w:name w:val="ترقيم نقطي251"/>
    <w:rsid w:val="009561FF"/>
  </w:style>
  <w:style w:type="numbering" w:customStyle="1" w:styleId="11610">
    <w:name w:val="ترقيم بثلاثة مستويات1161"/>
    <w:rsid w:val="009561FF"/>
  </w:style>
  <w:style w:type="numbering" w:customStyle="1" w:styleId="11611">
    <w:name w:val="ترقيم بحروف بمستويين1161"/>
    <w:rsid w:val="009561FF"/>
  </w:style>
  <w:style w:type="numbering" w:customStyle="1" w:styleId="11612">
    <w:name w:val="ترقيم جدول1161"/>
    <w:basedOn w:val="a3"/>
    <w:rsid w:val="009561FF"/>
  </w:style>
  <w:style w:type="numbering" w:customStyle="1" w:styleId="11613">
    <w:name w:val="ترقيم نقطي1161"/>
    <w:rsid w:val="009561FF"/>
  </w:style>
  <w:style w:type="numbering" w:customStyle="1" w:styleId="11710">
    <w:name w:val="ترقيم بثلاثة مستويات1171"/>
    <w:rsid w:val="009561FF"/>
  </w:style>
  <w:style w:type="numbering" w:customStyle="1" w:styleId="11711">
    <w:name w:val="ترقيم بحروف بمستويين1171"/>
    <w:rsid w:val="009561FF"/>
  </w:style>
  <w:style w:type="numbering" w:customStyle="1" w:styleId="11712">
    <w:name w:val="ترقيم جدول1171"/>
    <w:basedOn w:val="a3"/>
    <w:rsid w:val="009561FF"/>
  </w:style>
  <w:style w:type="numbering" w:customStyle="1" w:styleId="11713">
    <w:name w:val="ترقيم نقطي1171"/>
    <w:rsid w:val="009561FF"/>
  </w:style>
  <w:style w:type="numbering" w:customStyle="1" w:styleId="2511">
    <w:name w:val="ترقيم بثلاثة مستويات251"/>
    <w:rsid w:val="009561FF"/>
  </w:style>
  <w:style w:type="numbering" w:customStyle="1" w:styleId="2512">
    <w:name w:val="ترقيم بحروف بمستويين251"/>
    <w:rsid w:val="009561FF"/>
  </w:style>
  <w:style w:type="numbering" w:customStyle="1" w:styleId="2513">
    <w:name w:val="ترقيم جدول251"/>
    <w:basedOn w:val="a3"/>
    <w:rsid w:val="009561FF"/>
  </w:style>
  <w:style w:type="numbering" w:customStyle="1" w:styleId="2610">
    <w:name w:val="ترقيم نقطي261"/>
    <w:rsid w:val="009561FF"/>
  </w:style>
  <w:style w:type="numbering" w:customStyle="1" w:styleId="12510">
    <w:name w:val="ترقيم بثلاثة مستويات1251"/>
    <w:rsid w:val="009561FF"/>
  </w:style>
  <w:style w:type="numbering" w:customStyle="1" w:styleId="12511">
    <w:name w:val="ترقيم بحروف بمستويين1251"/>
    <w:rsid w:val="009561FF"/>
  </w:style>
  <w:style w:type="numbering" w:customStyle="1" w:styleId="12512">
    <w:name w:val="ترقيم جدول1251"/>
    <w:basedOn w:val="a3"/>
    <w:rsid w:val="009561FF"/>
  </w:style>
  <w:style w:type="numbering" w:customStyle="1" w:styleId="12513">
    <w:name w:val="ترقيم نقطي1251"/>
    <w:rsid w:val="009561FF"/>
  </w:style>
  <w:style w:type="numbering" w:customStyle="1" w:styleId="3510">
    <w:name w:val="ترقيم بثلاثة مستويات351"/>
    <w:rsid w:val="009561FF"/>
  </w:style>
  <w:style w:type="numbering" w:customStyle="1" w:styleId="3511">
    <w:name w:val="ترقيم بحروف بمستويين351"/>
    <w:rsid w:val="009561FF"/>
  </w:style>
  <w:style w:type="numbering" w:customStyle="1" w:styleId="3512">
    <w:name w:val="ترقيم جدول351"/>
    <w:basedOn w:val="a3"/>
    <w:rsid w:val="009561FF"/>
  </w:style>
  <w:style w:type="numbering" w:customStyle="1" w:styleId="3513">
    <w:name w:val="ترقيم نقطي351"/>
    <w:rsid w:val="009561FF"/>
  </w:style>
  <w:style w:type="numbering" w:customStyle="1" w:styleId="13510">
    <w:name w:val="ترقيم بثلاثة مستويات1351"/>
    <w:rsid w:val="009561FF"/>
  </w:style>
  <w:style w:type="numbering" w:customStyle="1" w:styleId="13511">
    <w:name w:val="ترقيم بحروف بمستويين1351"/>
    <w:rsid w:val="009561FF"/>
  </w:style>
  <w:style w:type="numbering" w:customStyle="1" w:styleId="13512">
    <w:name w:val="ترقيم جدول1351"/>
    <w:basedOn w:val="a3"/>
    <w:rsid w:val="009561FF"/>
  </w:style>
  <w:style w:type="numbering" w:customStyle="1" w:styleId="13513">
    <w:name w:val="ترقيم نقطي1351"/>
    <w:rsid w:val="009561FF"/>
  </w:style>
  <w:style w:type="numbering" w:customStyle="1" w:styleId="14510">
    <w:name w:val="ترقيم بثلاثة مستويات1451"/>
    <w:rsid w:val="009561FF"/>
  </w:style>
  <w:style w:type="numbering" w:customStyle="1" w:styleId="14511">
    <w:name w:val="ترقيم بحروف بمستويين1451"/>
    <w:rsid w:val="009561FF"/>
  </w:style>
  <w:style w:type="numbering" w:customStyle="1" w:styleId="14512">
    <w:name w:val="ترقيم جدول1451"/>
    <w:basedOn w:val="a3"/>
    <w:rsid w:val="009561FF"/>
  </w:style>
  <w:style w:type="numbering" w:customStyle="1" w:styleId="14513">
    <w:name w:val="ترقيم نقطي1451"/>
    <w:rsid w:val="009561FF"/>
  </w:style>
  <w:style w:type="numbering" w:customStyle="1" w:styleId="15510">
    <w:name w:val="ترقيم بثلاثة مستويات1551"/>
    <w:rsid w:val="009561FF"/>
  </w:style>
  <w:style w:type="numbering" w:customStyle="1" w:styleId="15511">
    <w:name w:val="ترقيم بحروف بمستويين1551"/>
    <w:rsid w:val="009561FF"/>
  </w:style>
  <w:style w:type="numbering" w:customStyle="1" w:styleId="15512">
    <w:name w:val="ترقيم جدول1551"/>
    <w:basedOn w:val="a3"/>
    <w:rsid w:val="009561FF"/>
  </w:style>
  <w:style w:type="numbering" w:customStyle="1" w:styleId="15513">
    <w:name w:val="ترقيم نقطي1551"/>
    <w:rsid w:val="009561FF"/>
  </w:style>
  <w:style w:type="numbering" w:customStyle="1" w:styleId="4510">
    <w:name w:val="ترقيم بثلاثة مستويات451"/>
    <w:rsid w:val="009561FF"/>
  </w:style>
  <w:style w:type="numbering" w:customStyle="1" w:styleId="4511">
    <w:name w:val="ترقيم بحروف بمستويين451"/>
    <w:rsid w:val="009561FF"/>
  </w:style>
  <w:style w:type="numbering" w:customStyle="1" w:styleId="4512">
    <w:name w:val="ترقيم جدول451"/>
    <w:basedOn w:val="a3"/>
    <w:rsid w:val="009561FF"/>
  </w:style>
  <w:style w:type="numbering" w:customStyle="1" w:styleId="4513">
    <w:name w:val="ترقيم نقطي451"/>
    <w:rsid w:val="009561FF"/>
  </w:style>
  <w:style w:type="numbering" w:customStyle="1" w:styleId="16510">
    <w:name w:val="ترقيم بثلاثة مستويات1651"/>
    <w:rsid w:val="009561FF"/>
  </w:style>
  <w:style w:type="numbering" w:customStyle="1" w:styleId="16511">
    <w:name w:val="ترقيم بحروف بمستويين1651"/>
    <w:rsid w:val="009561FF"/>
  </w:style>
  <w:style w:type="numbering" w:customStyle="1" w:styleId="16512">
    <w:name w:val="ترقيم جدول1651"/>
    <w:basedOn w:val="a3"/>
    <w:rsid w:val="009561FF"/>
  </w:style>
  <w:style w:type="numbering" w:customStyle="1" w:styleId="16513">
    <w:name w:val="ترقيم نقطي1651"/>
    <w:rsid w:val="009561FF"/>
  </w:style>
  <w:style w:type="numbering" w:customStyle="1" w:styleId="17510">
    <w:name w:val="ترقيم بثلاثة مستويات1751"/>
    <w:rsid w:val="009561FF"/>
  </w:style>
  <w:style w:type="numbering" w:customStyle="1" w:styleId="17511">
    <w:name w:val="ترقيم بحروف بمستويين1751"/>
    <w:rsid w:val="009561FF"/>
  </w:style>
  <w:style w:type="numbering" w:customStyle="1" w:styleId="17512">
    <w:name w:val="ترقيم جدول1751"/>
    <w:basedOn w:val="a3"/>
    <w:rsid w:val="009561FF"/>
  </w:style>
  <w:style w:type="numbering" w:customStyle="1" w:styleId="17513">
    <w:name w:val="ترقيم نقطي1751"/>
    <w:rsid w:val="009561FF"/>
  </w:style>
  <w:style w:type="numbering" w:customStyle="1" w:styleId="561">
    <w:name w:val="ترقيم نقطي561"/>
    <w:rsid w:val="009561FF"/>
  </w:style>
  <w:style w:type="numbering" w:customStyle="1" w:styleId="5191">
    <w:name w:val="ترقيم نقطي5191"/>
    <w:rsid w:val="009561FF"/>
  </w:style>
  <w:style w:type="numbering" w:customStyle="1" w:styleId="2124">
    <w:name w:val="بلا قائمة212"/>
    <w:next w:val="a3"/>
    <w:uiPriority w:val="99"/>
    <w:semiHidden/>
    <w:unhideWhenUsed/>
    <w:rsid w:val="009561FF"/>
  </w:style>
  <w:style w:type="numbering" w:customStyle="1" w:styleId="5123">
    <w:name w:val="ترقيم بثلاثة مستويات512"/>
    <w:rsid w:val="009561FF"/>
  </w:style>
  <w:style w:type="numbering" w:customStyle="1" w:styleId="5124">
    <w:name w:val="ترقيم بحروف بمستويين512"/>
    <w:rsid w:val="009561FF"/>
  </w:style>
  <w:style w:type="numbering" w:customStyle="1" w:styleId="5125">
    <w:name w:val="ترقيم جدول512"/>
    <w:basedOn w:val="a3"/>
    <w:rsid w:val="009561FF"/>
  </w:style>
  <w:style w:type="numbering" w:customStyle="1" w:styleId="662">
    <w:name w:val="ترقيم نقطي662"/>
    <w:rsid w:val="009561FF"/>
  </w:style>
  <w:style w:type="numbering" w:customStyle="1" w:styleId="18120">
    <w:name w:val="ترقيم بثلاثة مستويات1812"/>
    <w:rsid w:val="009561FF"/>
  </w:style>
  <w:style w:type="numbering" w:customStyle="1" w:styleId="18121">
    <w:name w:val="ترقيم بحروف بمستويين1812"/>
    <w:rsid w:val="009561FF"/>
  </w:style>
  <w:style w:type="numbering" w:customStyle="1" w:styleId="18122">
    <w:name w:val="ترقيم جدول1812"/>
    <w:basedOn w:val="a3"/>
    <w:rsid w:val="009561FF"/>
  </w:style>
  <w:style w:type="numbering" w:customStyle="1" w:styleId="18123">
    <w:name w:val="ترقيم نقطي1812"/>
    <w:rsid w:val="009561FF"/>
  </w:style>
  <w:style w:type="numbering" w:customStyle="1" w:styleId="111120">
    <w:name w:val="ترقيم بثلاثة مستويات11112"/>
    <w:rsid w:val="009561FF"/>
  </w:style>
  <w:style w:type="numbering" w:customStyle="1" w:styleId="111121">
    <w:name w:val="ترقيم بحروف بمستويين11112"/>
    <w:rsid w:val="009561FF"/>
  </w:style>
  <w:style w:type="numbering" w:customStyle="1" w:styleId="111122">
    <w:name w:val="ترقيم جدول11112"/>
    <w:basedOn w:val="a3"/>
    <w:rsid w:val="009561FF"/>
  </w:style>
  <w:style w:type="numbering" w:customStyle="1" w:styleId="111123">
    <w:name w:val="ترقيم نقطي11112"/>
    <w:rsid w:val="009561FF"/>
  </w:style>
  <w:style w:type="numbering" w:customStyle="1" w:styleId="21120">
    <w:name w:val="ترقيم بثلاثة مستويات2112"/>
    <w:rsid w:val="009561FF"/>
  </w:style>
  <w:style w:type="numbering" w:customStyle="1" w:styleId="21121">
    <w:name w:val="ترقيم بحروف بمستويين2112"/>
    <w:rsid w:val="009561FF"/>
  </w:style>
  <w:style w:type="numbering" w:customStyle="1" w:styleId="21122">
    <w:name w:val="ترقيم جدول2112"/>
    <w:basedOn w:val="a3"/>
    <w:rsid w:val="009561FF"/>
  </w:style>
  <w:style w:type="numbering" w:customStyle="1" w:styleId="21123">
    <w:name w:val="ترقيم نقطي2112"/>
    <w:rsid w:val="009561FF"/>
  </w:style>
  <w:style w:type="numbering" w:customStyle="1" w:styleId="121120">
    <w:name w:val="ترقيم بثلاثة مستويات12112"/>
    <w:rsid w:val="009561FF"/>
  </w:style>
  <w:style w:type="numbering" w:customStyle="1" w:styleId="121121">
    <w:name w:val="ترقيم بحروف بمستويين12112"/>
    <w:rsid w:val="009561FF"/>
  </w:style>
  <w:style w:type="numbering" w:customStyle="1" w:styleId="121122">
    <w:name w:val="ترقيم جدول12112"/>
    <w:basedOn w:val="a3"/>
    <w:rsid w:val="009561FF"/>
  </w:style>
  <w:style w:type="numbering" w:customStyle="1" w:styleId="121123">
    <w:name w:val="ترقيم نقطي12112"/>
    <w:rsid w:val="009561FF"/>
  </w:style>
  <w:style w:type="numbering" w:customStyle="1" w:styleId="31120">
    <w:name w:val="ترقيم بثلاثة مستويات3112"/>
    <w:rsid w:val="009561FF"/>
  </w:style>
  <w:style w:type="numbering" w:customStyle="1" w:styleId="31121">
    <w:name w:val="ترقيم بحروف بمستويين3112"/>
    <w:rsid w:val="009561FF"/>
  </w:style>
  <w:style w:type="numbering" w:customStyle="1" w:styleId="31122">
    <w:name w:val="ترقيم جدول3112"/>
    <w:basedOn w:val="a3"/>
    <w:rsid w:val="009561FF"/>
  </w:style>
  <w:style w:type="numbering" w:customStyle="1" w:styleId="31123">
    <w:name w:val="ترقيم نقطي3112"/>
    <w:rsid w:val="009561FF"/>
  </w:style>
  <w:style w:type="numbering" w:customStyle="1" w:styleId="131120">
    <w:name w:val="ترقيم بثلاثة مستويات13112"/>
    <w:rsid w:val="009561FF"/>
  </w:style>
  <w:style w:type="numbering" w:customStyle="1" w:styleId="131121">
    <w:name w:val="ترقيم بحروف بمستويين13112"/>
    <w:rsid w:val="009561FF"/>
  </w:style>
  <w:style w:type="numbering" w:customStyle="1" w:styleId="131122">
    <w:name w:val="ترقيم جدول13112"/>
    <w:basedOn w:val="a3"/>
    <w:rsid w:val="009561FF"/>
  </w:style>
  <w:style w:type="numbering" w:customStyle="1" w:styleId="131123">
    <w:name w:val="ترقيم نقطي13112"/>
    <w:rsid w:val="009561FF"/>
  </w:style>
  <w:style w:type="numbering" w:customStyle="1" w:styleId="141120">
    <w:name w:val="ترقيم بثلاثة مستويات14112"/>
    <w:rsid w:val="009561FF"/>
  </w:style>
  <w:style w:type="numbering" w:customStyle="1" w:styleId="141121">
    <w:name w:val="ترقيم بحروف بمستويين14112"/>
    <w:rsid w:val="009561FF"/>
  </w:style>
  <w:style w:type="numbering" w:customStyle="1" w:styleId="141122">
    <w:name w:val="ترقيم جدول14112"/>
    <w:basedOn w:val="a3"/>
    <w:rsid w:val="009561FF"/>
  </w:style>
  <w:style w:type="numbering" w:customStyle="1" w:styleId="141123">
    <w:name w:val="ترقيم نقطي14112"/>
    <w:rsid w:val="009561FF"/>
  </w:style>
  <w:style w:type="numbering" w:customStyle="1" w:styleId="151120">
    <w:name w:val="ترقيم بثلاثة مستويات15112"/>
    <w:rsid w:val="009561FF"/>
  </w:style>
  <w:style w:type="numbering" w:customStyle="1" w:styleId="151121">
    <w:name w:val="ترقيم بحروف بمستويين15112"/>
    <w:rsid w:val="009561FF"/>
  </w:style>
  <w:style w:type="numbering" w:customStyle="1" w:styleId="151122">
    <w:name w:val="ترقيم جدول15112"/>
    <w:basedOn w:val="a3"/>
    <w:rsid w:val="009561FF"/>
  </w:style>
  <w:style w:type="numbering" w:customStyle="1" w:styleId="151123">
    <w:name w:val="ترقيم نقطي15112"/>
    <w:rsid w:val="009561FF"/>
  </w:style>
  <w:style w:type="numbering" w:customStyle="1" w:styleId="41120">
    <w:name w:val="ترقيم بثلاثة مستويات4112"/>
    <w:rsid w:val="009561FF"/>
  </w:style>
  <w:style w:type="numbering" w:customStyle="1" w:styleId="41121">
    <w:name w:val="ترقيم بحروف بمستويين4112"/>
    <w:rsid w:val="009561FF"/>
  </w:style>
  <w:style w:type="numbering" w:customStyle="1" w:styleId="41122">
    <w:name w:val="ترقيم جدول4112"/>
    <w:basedOn w:val="a3"/>
    <w:rsid w:val="009561FF"/>
  </w:style>
  <w:style w:type="numbering" w:customStyle="1" w:styleId="41123">
    <w:name w:val="ترقيم نقطي4112"/>
    <w:rsid w:val="009561FF"/>
  </w:style>
  <w:style w:type="numbering" w:customStyle="1" w:styleId="161120">
    <w:name w:val="ترقيم بثلاثة مستويات16112"/>
    <w:rsid w:val="009561FF"/>
  </w:style>
  <w:style w:type="numbering" w:customStyle="1" w:styleId="161121">
    <w:name w:val="ترقيم بحروف بمستويين16112"/>
    <w:rsid w:val="009561FF"/>
  </w:style>
  <w:style w:type="numbering" w:customStyle="1" w:styleId="161122">
    <w:name w:val="ترقيم جدول16112"/>
    <w:basedOn w:val="a3"/>
    <w:rsid w:val="009561FF"/>
  </w:style>
  <w:style w:type="numbering" w:customStyle="1" w:styleId="161123">
    <w:name w:val="ترقيم نقطي16112"/>
    <w:rsid w:val="009561FF"/>
  </w:style>
  <w:style w:type="numbering" w:customStyle="1" w:styleId="171120">
    <w:name w:val="ترقيم بثلاثة مستويات17112"/>
    <w:rsid w:val="009561FF"/>
  </w:style>
  <w:style w:type="numbering" w:customStyle="1" w:styleId="171121">
    <w:name w:val="ترقيم بحروف بمستويين17112"/>
    <w:rsid w:val="009561FF"/>
  </w:style>
  <w:style w:type="numbering" w:customStyle="1" w:styleId="171122">
    <w:name w:val="ترقيم جدول17112"/>
    <w:basedOn w:val="a3"/>
    <w:rsid w:val="009561FF"/>
  </w:style>
  <w:style w:type="numbering" w:customStyle="1" w:styleId="171123">
    <w:name w:val="ترقيم نقطي17112"/>
    <w:rsid w:val="009561FF"/>
  </w:style>
  <w:style w:type="numbering" w:customStyle="1" w:styleId="5212">
    <w:name w:val="ترقيم نقطي5212"/>
    <w:rsid w:val="009561FF"/>
  </w:style>
  <w:style w:type="numbering" w:customStyle="1" w:styleId="51112">
    <w:name w:val="ترقيم نقطي51112"/>
    <w:rsid w:val="009561FF"/>
  </w:style>
  <w:style w:type="numbering" w:customStyle="1" w:styleId="3127">
    <w:name w:val="بلا قائمة312"/>
    <w:next w:val="a3"/>
    <w:uiPriority w:val="99"/>
    <w:semiHidden/>
    <w:unhideWhenUsed/>
    <w:rsid w:val="009561FF"/>
  </w:style>
  <w:style w:type="numbering" w:customStyle="1" w:styleId="6121">
    <w:name w:val="ترقيم بثلاثة مستويات612"/>
    <w:rsid w:val="009561FF"/>
  </w:style>
  <w:style w:type="numbering" w:customStyle="1" w:styleId="6122">
    <w:name w:val="ترقيم بحروف بمستويين612"/>
    <w:rsid w:val="009561FF"/>
  </w:style>
  <w:style w:type="numbering" w:customStyle="1" w:styleId="6123">
    <w:name w:val="ترقيم جدول612"/>
    <w:basedOn w:val="a3"/>
    <w:rsid w:val="009561FF"/>
  </w:style>
  <w:style w:type="numbering" w:customStyle="1" w:styleId="7120">
    <w:name w:val="ترقيم نقطي712"/>
    <w:rsid w:val="009561FF"/>
  </w:style>
  <w:style w:type="numbering" w:customStyle="1" w:styleId="4124">
    <w:name w:val="بلا قائمة412"/>
    <w:next w:val="a3"/>
    <w:uiPriority w:val="99"/>
    <w:semiHidden/>
    <w:unhideWhenUsed/>
    <w:rsid w:val="009561FF"/>
  </w:style>
  <w:style w:type="numbering" w:customStyle="1" w:styleId="7121">
    <w:name w:val="ترقيم بثلاثة مستويات712"/>
    <w:rsid w:val="009561FF"/>
  </w:style>
  <w:style w:type="numbering" w:customStyle="1" w:styleId="7122">
    <w:name w:val="ترقيم بحروف بمستويين712"/>
    <w:rsid w:val="009561FF"/>
  </w:style>
  <w:style w:type="numbering" w:customStyle="1" w:styleId="7123">
    <w:name w:val="ترقيم جدول712"/>
    <w:basedOn w:val="a3"/>
    <w:rsid w:val="009561FF"/>
  </w:style>
  <w:style w:type="numbering" w:customStyle="1" w:styleId="8120">
    <w:name w:val="ترقيم نقطي812"/>
    <w:rsid w:val="009561FF"/>
  </w:style>
  <w:style w:type="numbering" w:customStyle="1" w:styleId="19120">
    <w:name w:val="ترقيم بثلاثة مستويات1912"/>
    <w:rsid w:val="009561FF"/>
  </w:style>
  <w:style w:type="numbering" w:customStyle="1" w:styleId="19121">
    <w:name w:val="ترقيم بحروف بمستويين1912"/>
    <w:rsid w:val="009561FF"/>
  </w:style>
  <w:style w:type="numbering" w:customStyle="1" w:styleId="19122">
    <w:name w:val="ترقيم جدول1912"/>
    <w:basedOn w:val="a3"/>
    <w:rsid w:val="009561FF"/>
  </w:style>
  <w:style w:type="numbering" w:customStyle="1" w:styleId="19123">
    <w:name w:val="ترقيم نقطي1912"/>
    <w:rsid w:val="009561FF"/>
  </w:style>
  <w:style w:type="numbering" w:customStyle="1" w:styleId="112120">
    <w:name w:val="ترقيم بثلاثة مستويات11212"/>
    <w:rsid w:val="009561FF"/>
  </w:style>
  <w:style w:type="numbering" w:customStyle="1" w:styleId="112121">
    <w:name w:val="ترقيم بحروف بمستويين11212"/>
    <w:rsid w:val="009561FF"/>
  </w:style>
  <w:style w:type="numbering" w:customStyle="1" w:styleId="112122">
    <w:name w:val="ترقيم جدول11212"/>
    <w:basedOn w:val="a3"/>
    <w:rsid w:val="009561FF"/>
  </w:style>
  <w:style w:type="numbering" w:customStyle="1" w:styleId="112123">
    <w:name w:val="ترقيم نقطي11212"/>
    <w:rsid w:val="009561FF"/>
  </w:style>
  <w:style w:type="numbering" w:customStyle="1" w:styleId="22121">
    <w:name w:val="ترقيم بثلاثة مستويات2212"/>
    <w:rsid w:val="009561FF"/>
  </w:style>
  <w:style w:type="numbering" w:customStyle="1" w:styleId="22122">
    <w:name w:val="ترقيم بحروف بمستويين2212"/>
    <w:rsid w:val="009561FF"/>
  </w:style>
  <w:style w:type="numbering" w:customStyle="1" w:styleId="22123">
    <w:name w:val="ترقيم جدول2212"/>
    <w:basedOn w:val="a3"/>
    <w:rsid w:val="009561FF"/>
  </w:style>
  <w:style w:type="numbering" w:customStyle="1" w:styleId="22130">
    <w:name w:val="ترقيم نقطي2213"/>
    <w:rsid w:val="009561FF"/>
  </w:style>
  <w:style w:type="numbering" w:customStyle="1" w:styleId="122120">
    <w:name w:val="ترقيم بثلاثة مستويات12212"/>
    <w:rsid w:val="009561FF"/>
  </w:style>
  <w:style w:type="numbering" w:customStyle="1" w:styleId="122121">
    <w:name w:val="ترقيم بحروف بمستويين12212"/>
    <w:rsid w:val="009561FF"/>
  </w:style>
  <w:style w:type="numbering" w:customStyle="1" w:styleId="122122">
    <w:name w:val="ترقيم جدول12212"/>
    <w:basedOn w:val="a3"/>
    <w:rsid w:val="009561FF"/>
  </w:style>
  <w:style w:type="numbering" w:customStyle="1" w:styleId="122123">
    <w:name w:val="ترقيم نقطي12212"/>
    <w:rsid w:val="009561FF"/>
  </w:style>
  <w:style w:type="numbering" w:customStyle="1" w:styleId="32120">
    <w:name w:val="ترقيم بثلاثة مستويات3212"/>
    <w:rsid w:val="009561FF"/>
  </w:style>
  <w:style w:type="numbering" w:customStyle="1" w:styleId="32121">
    <w:name w:val="ترقيم بحروف بمستويين3212"/>
    <w:rsid w:val="009561FF"/>
  </w:style>
  <w:style w:type="numbering" w:customStyle="1" w:styleId="32122">
    <w:name w:val="ترقيم جدول3212"/>
    <w:basedOn w:val="a3"/>
    <w:rsid w:val="009561FF"/>
  </w:style>
  <w:style w:type="numbering" w:customStyle="1" w:styleId="32123">
    <w:name w:val="ترقيم نقطي3212"/>
    <w:rsid w:val="009561FF"/>
  </w:style>
  <w:style w:type="numbering" w:customStyle="1" w:styleId="132120">
    <w:name w:val="ترقيم بثلاثة مستويات13212"/>
    <w:rsid w:val="009561FF"/>
  </w:style>
  <w:style w:type="numbering" w:customStyle="1" w:styleId="132121">
    <w:name w:val="ترقيم بحروف بمستويين13212"/>
    <w:rsid w:val="009561FF"/>
  </w:style>
  <w:style w:type="numbering" w:customStyle="1" w:styleId="132122">
    <w:name w:val="ترقيم جدول13212"/>
    <w:basedOn w:val="a3"/>
    <w:rsid w:val="009561FF"/>
  </w:style>
  <w:style w:type="numbering" w:customStyle="1" w:styleId="132123">
    <w:name w:val="ترقيم نقطي13212"/>
    <w:rsid w:val="009561FF"/>
  </w:style>
  <w:style w:type="numbering" w:customStyle="1" w:styleId="142120">
    <w:name w:val="ترقيم بثلاثة مستويات14212"/>
    <w:rsid w:val="009561FF"/>
  </w:style>
  <w:style w:type="numbering" w:customStyle="1" w:styleId="142121">
    <w:name w:val="ترقيم بحروف بمستويين14212"/>
    <w:rsid w:val="009561FF"/>
  </w:style>
  <w:style w:type="numbering" w:customStyle="1" w:styleId="142122">
    <w:name w:val="ترقيم جدول14212"/>
    <w:basedOn w:val="a3"/>
    <w:rsid w:val="009561FF"/>
  </w:style>
  <w:style w:type="numbering" w:customStyle="1" w:styleId="142123">
    <w:name w:val="ترقيم نقطي14212"/>
    <w:rsid w:val="009561FF"/>
  </w:style>
  <w:style w:type="numbering" w:customStyle="1" w:styleId="152120">
    <w:name w:val="ترقيم بثلاثة مستويات15212"/>
    <w:rsid w:val="009561FF"/>
  </w:style>
  <w:style w:type="numbering" w:customStyle="1" w:styleId="152121">
    <w:name w:val="ترقيم بحروف بمستويين15212"/>
    <w:rsid w:val="009561FF"/>
  </w:style>
  <w:style w:type="numbering" w:customStyle="1" w:styleId="152122">
    <w:name w:val="ترقيم جدول15212"/>
    <w:basedOn w:val="a3"/>
    <w:rsid w:val="009561FF"/>
  </w:style>
  <w:style w:type="numbering" w:customStyle="1" w:styleId="152123">
    <w:name w:val="ترقيم نقطي15212"/>
    <w:rsid w:val="009561FF"/>
  </w:style>
  <w:style w:type="numbering" w:customStyle="1" w:styleId="42120">
    <w:name w:val="ترقيم بثلاثة مستويات4212"/>
    <w:rsid w:val="009561FF"/>
  </w:style>
  <w:style w:type="numbering" w:customStyle="1" w:styleId="42121">
    <w:name w:val="ترقيم بحروف بمستويين4212"/>
    <w:rsid w:val="009561FF"/>
  </w:style>
  <w:style w:type="numbering" w:customStyle="1" w:styleId="42122">
    <w:name w:val="ترقيم جدول4212"/>
    <w:basedOn w:val="a3"/>
    <w:rsid w:val="009561FF"/>
  </w:style>
  <w:style w:type="numbering" w:customStyle="1" w:styleId="42123">
    <w:name w:val="ترقيم نقطي4212"/>
    <w:rsid w:val="009561FF"/>
  </w:style>
  <w:style w:type="numbering" w:customStyle="1" w:styleId="162120">
    <w:name w:val="ترقيم بثلاثة مستويات16212"/>
    <w:rsid w:val="009561FF"/>
  </w:style>
  <w:style w:type="numbering" w:customStyle="1" w:styleId="162121">
    <w:name w:val="ترقيم بحروف بمستويين16212"/>
    <w:rsid w:val="009561FF"/>
  </w:style>
  <w:style w:type="numbering" w:customStyle="1" w:styleId="162122">
    <w:name w:val="ترقيم جدول16212"/>
    <w:basedOn w:val="a3"/>
    <w:rsid w:val="009561FF"/>
  </w:style>
  <w:style w:type="numbering" w:customStyle="1" w:styleId="162123">
    <w:name w:val="ترقيم نقطي16212"/>
    <w:rsid w:val="009561FF"/>
  </w:style>
  <w:style w:type="numbering" w:customStyle="1" w:styleId="172120">
    <w:name w:val="ترقيم بثلاثة مستويات17212"/>
    <w:rsid w:val="009561FF"/>
  </w:style>
  <w:style w:type="numbering" w:customStyle="1" w:styleId="172121">
    <w:name w:val="ترقيم بحروف بمستويين17212"/>
    <w:rsid w:val="009561FF"/>
  </w:style>
  <w:style w:type="numbering" w:customStyle="1" w:styleId="172122">
    <w:name w:val="ترقيم جدول17212"/>
    <w:basedOn w:val="a3"/>
    <w:rsid w:val="009561FF"/>
  </w:style>
  <w:style w:type="numbering" w:customStyle="1" w:styleId="172123">
    <w:name w:val="ترقيم نقطي17212"/>
    <w:rsid w:val="009561FF"/>
  </w:style>
  <w:style w:type="numbering" w:customStyle="1" w:styleId="5312">
    <w:name w:val="ترقيم نقطي5312"/>
    <w:rsid w:val="009561FF"/>
  </w:style>
  <w:style w:type="numbering" w:customStyle="1" w:styleId="51212">
    <w:name w:val="ترقيم نقطي51212"/>
    <w:rsid w:val="009561FF"/>
  </w:style>
  <w:style w:type="numbering" w:customStyle="1" w:styleId="111114">
    <w:name w:val="بلا قائمة11111"/>
    <w:next w:val="a3"/>
    <w:uiPriority w:val="99"/>
    <w:semiHidden/>
    <w:unhideWhenUsed/>
    <w:rsid w:val="009561FF"/>
  </w:style>
  <w:style w:type="numbering" w:customStyle="1" w:styleId="181110">
    <w:name w:val="ترقيم بثلاثة مستويات18111"/>
    <w:rsid w:val="009561FF"/>
  </w:style>
  <w:style w:type="numbering" w:customStyle="1" w:styleId="181111">
    <w:name w:val="ترقيم بحروف بمستويين18111"/>
    <w:rsid w:val="009561FF"/>
  </w:style>
  <w:style w:type="numbering" w:customStyle="1" w:styleId="181112">
    <w:name w:val="ترقيم جدول18111"/>
    <w:basedOn w:val="a3"/>
    <w:rsid w:val="009561FF"/>
  </w:style>
  <w:style w:type="numbering" w:customStyle="1" w:styleId="181113">
    <w:name w:val="ترقيم نقطي18111"/>
    <w:rsid w:val="009561FF"/>
  </w:style>
  <w:style w:type="numbering" w:customStyle="1" w:styleId="1111110">
    <w:name w:val="ترقيم بثلاثة مستويات111111"/>
    <w:rsid w:val="009561FF"/>
  </w:style>
  <w:style w:type="numbering" w:customStyle="1" w:styleId="1111111">
    <w:name w:val="ترقيم بحروف بمستويين111111"/>
    <w:rsid w:val="009561FF"/>
  </w:style>
  <w:style w:type="numbering" w:customStyle="1" w:styleId="1111112">
    <w:name w:val="ترقيم جدول111111"/>
    <w:basedOn w:val="a3"/>
    <w:rsid w:val="009561FF"/>
  </w:style>
  <w:style w:type="numbering" w:customStyle="1" w:styleId="1111113">
    <w:name w:val="ترقيم نقطي111111"/>
    <w:rsid w:val="009561FF"/>
  </w:style>
  <w:style w:type="numbering" w:customStyle="1" w:styleId="211110">
    <w:name w:val="ترقيم بثلاثة مستويات21111"/>
    <w:rsid w:val="009561FF"/>
  </w:style>
  <w:style w:type="numbering" w:customStyle="1" w:styleId="211111">
    <w:name w:val="ترقيم بحروف بمستويين21111"/>
    <w:rsid w:val="009561FF"/>
  </w:style>
  <w:style w:type="numbering" w:customStyle="1" w:styleId="211112">
    <w:name w:val="ترقيم جدول21111"/>
    <w:basedOn w:val="a3"/>
    <w:rsid w:val="009561FF"/>
  </w:style>
  <w:style w:type="numbering" w:customStyle="1" w:styleId="211113">
    <w:name w:val="ترقيم نقطي21111"/>
    <w:rsid w:val="009561FF"/>
  </w:style>
  <w:style w:type="numbering" w:customStyle="1" w:styleId="1211110">
    <w:name w:val="ترقيم بثلاثة مستويات121111"/>
    <w:rsid w:val="009561FF"/>
  </w:style>
  <w:style w:type="numbering" w:customStyle="1" w:styleId="1211111">
    <w:name w:val="ترقيم بحروف بمستويين121111"/>
    <w:rsid w:val="009561FF"/>
  </w:style>
  <w:style w:type="numbering" w:customStyle="1" w:styleId="1211112">
    <w:name w:val="ترقيم جدول121111"/>
    <w:basedOn w:val="a3"/>
    <w:rsid w:val="009561FF"/>
  </w:style>
  <w:style w:type="numbering" w:customStyle="1" w:styleId="1211113">
    <w:name w:val="ترقيم نقطي121111"/>
    <w:rsid w:val="009561FF"/>
  </w:style>
  <w:style w:type="numbering" w:customStyle="1" w:styleId="311110">
    <w:name w:val="ترقيم بثلاثة مستويات31111"/>
    <w:rsid w:val="009561FF"/>
  </w:style>
  <w:style w:type="numbering" w:customStyle="1" w:styleId="311111">
    <w:name w:val="ترقيم بحروف بمستويين31111"/>
    <w:rsid w:val="009561FF"/>
  </w:style>
  <w:style w:type="numbering" w:customStyle="1" w:styleId="311112">
    <w:name w:val="ترقيم جدول31111"/>
    <w:basedOn w:val="a3"/>
    <w:rsid w:val="009561FF"/>
  </w:style>
  <w:style w:type="numbering" w:customStyle="1" w:styleId="311113">
    <w:name w:val="ترقيم نقطي31111"/>
    <w:rsid w:val="009561FF"/>
  </w:style>
  <w:style w:type="numbering" w:customStyle="1" w:styleId="1311110">
    <w:name w:val="ترقيم بثلاثة مستويات131111"/>
    <w:rsid w:val="009561FF"/>
  </w:style>
  <w:style w:type="numbering" w:customStyle="1" w:styleId="1311111">
    <w:name w:val="ترقيم بحروف بمستويين131111"/>
    <w:rsid w:val="009561FF"/>
  </w:style>
  <w:style w:type="numbering" w:customStyle="1" w:styleId="1311112">
    <w:name w:val="ترقيم جدول131111"/>
    <w:basedOn w:val="a3"/>
    <w:rsid w:val="009561FF"/>
  </w:style>
  <w:style w:type="numbering" w:customStyle="1" w:styleId="1311113">
    <w:name w:val="ترقيم نقطي131111"/>
    <w:rsid w:val="009561FF"/>
  </w:style>
  <w:style w:type="numbering" w:customStyle="1" w:styleId="1411110">
    <w:name w:val="ترقيم بثلاثة مستويات141111"/>
    <w:rsid w:val="009561FF"/>
  </w:style>
  <w:style w:type="numbering" w:customStyle="1" w:styleId="1411111">
    <w:name w:val="ترقيم بحروف بمستويين141111"/>
    <w:rsid w:val="009561FF"/>
  </w:style>
  <w:style w:type="numbering" w:customStyle="1" w:styleId="1411112">
    <w:name w:val="ترقيم جدول141111"/>
    <w:basedOn w:val="a3"/>
    <w:rsid w:val="009561FF"/>
  </w:style>
  <w:style w:type="numbering" w:customStyle="1" w:styleId="1411113">
    <w:name w:val="ترقيم نقطي141111"/>
    <w:rsid w:val="009561FF"/>
  </w:style>
  <w:style w:type="numbering" w:customStyle="1" w:styleId="1511110">
    <w:name w:val="ترقيم بثلاثة مستويات151111"/>
    <w:rsid w:val="009561FF"/>
  </w:style>
  <w:style w:type="numbering" w:customStyle="1" w:styleId="1511111">
    <w:name w:val="ترقيم بحروف بمستويين151111"/>
    <w:rsid w:val="009561FF"/>
  </w:style>
  <w:style w:type="numbering" w:customStyle="1" w:styleId="1511112">
    <w:name w:val="ترقيم جدول151111"/>
    <w:basedOn w:val="a3"/>
    <w:rsid w:val="009561FF"/>
  </w:style>
  <w:style w:type="numbering" w:customStyle="1" w:styleId="1511113">
    <w:name w:val="ترقيم نقطي151111"/>
    <w:rsid w:val="009561FF"/>
  </w:style>
  <w:style w:type="numbering" w:customStyle="1" w:styleId="411110">
    <w:name w:val="ترقيم بثلاثة مستويات41111"/>
    <w:rsid w:val="009561FF"/>
  </w:style>
  <w:style w:type="numbering" w:customStyle="1" w:styleId="411111">
    <w:name w:val="ترقيم بحروف بمستويين41111"/>
    <w:rsid w:val="009561FF"/>
  </w:style>
  <w:style w:type="numbering" w:customStyle="1" w:styleId="411112">
    <w:name w:val="ترقيم جدول41111"/>
    <w:basedOn w:val="a3"/>
    <w:rsid w:val="009561FF"/>
  </w:style>
  <w:style w:type="numbering" w:customStyle="1" w:styleId="411113">
    <w:name w:val="ترقيم نقطي41111"/>
    <w:rsid w:val="009561FF"/>
  </w:style>
  <w:style w:type="numbering" w:customStyle="1" w:styleId="1611110">
    <w:name w:val="ترقيم بثلاثة مستويات161111"/>
    <w:rsid w:val="009561FF"/>
  </w:style>
  <w:style w:type="numbering" w:customStyle="1" w:styleId="1611111">
    <w:name w:val="ترقيم بحروف بمستويين161111"/>
    <w:rsid w:val="009561FF"/>
  </w:style>
  <w:style w:type="numbering" w:customStyle="1" w:styleId="1611112">
    <w:name w:val="ترقيم جدول161111"/>
    <w:basedOn w:val="a3"/>
    <w:rsid w:val="009561FF"/>
  </w:style>
  <w:style w:type="numbering" w:customStyle="1" w:styleId="1611113">
    <w:name w:val="ترقيم نقطي161111"/>
    <w:rsid w:val="009561FF"/>
  </w:style>
  <w:style w:type="numbering" w:customStyle="1" w:styleId="1711110">
    <w:name w:val="ترقيم بثلاثة مستويات171111"/>
    <w:rsid w:val="009561FF"/>
  </w:style>
  <w:style w:type="numbering" w:customStyle="1" w:styleId="1711111">
    <w:name w:val="ترقيم بحروف بمستويين171111"/>
    <w:rsid w:val="009561FF"/>
  </w:style>
  <w:style w:type="numbering" w:customStyle="1" w:styleId="1711112">
    <w:name w:val="ترقيم جدول171111"/>
    <w:basedOn w:val="a3"/>
    <w:rsid w:val="009561FF"/>
  </w:style>
  <w:style w:type="numbering" w:customStyle="1" w:styleId="1711113">
    <w:name w:val="ترقيم نقطي171111"/>
    <w:rsid w:val="009561FF"/>
  </w:style>
  <w:style w:type="numbering" w:customStyle="1" w:styleId="52111">
    <w:name w:val="ترقيم نقطي52111"/>
    <w:rsid w:val="009561FF"/>
  </w:style>
  <w:style w:type="numbering" w:customStyle="1" w:styleId="511111">
    <w:name w:val="ترقيم نقطي511111"/>
    <w:rsid w:val="009561FF"/>
  </w:style>
  <w:style w:type="numbering" w:customStyle="1" w:styleId="61120">
    <w:name w:val="ترقيم نقطي6112"/>
    <w:rsid w:val="009561FF"/>
  </w:style>
  <w:style w:type="numbering" w:customStyle="1" w:styleId="71110">
    <w:name w:val="ترقيم نقطي7111"/>
    <w:rsid w:val="009561FF"/>
  </w:style>
  <w:style w:type="numbering" w:customStyle="1" w:styleId="61111">
    <w:name w:val="ترقيم نقطي61111"/>
    <w:rsid w:val="009561FF"/>
  </w:style>
  <w:style w:type="numbering" w:customStyle="1" w:styleId="512111">
    <w:name w:val="ترقيم نقطي512111"/>
    <w:rsid w:val="009561FF"/>
  </w:style>
  <w:style w:type="numbering" w:customStyle="1" w:styleId="6211">
    <w:name w:val="ترقيم نقطي6211"/>
    <w:rsid w:val="009561FF"/>
  </w:style>
  <w:style w:type="numbering" w:customStyle="1" w:styleId="8111">
    <w:name w:val="ترقيم نقطي8111"/>
    <w:rsid w:val="009561FF"/>
  </w:style>
  <w:style w:type="numbering" w:customStyle="1" w:styleId="51311">
    <w:name w:val="ترقيم نقطي51311"/>
    <w:rsid w:val="009561FF"/>
  </w:style>
  <w:style w:type="numbering" w:customStyle="1" w:styleId="63110">
    <w:name w:val="ترقيم نقطي6311"/>
    <w:rsid w:val="009561FF"/>
  </w:style>
  <w:style w:type="numbering" w:customStyle="1" w:styleId="51411">
    <w:name w:val="ترقيم نقطي51411"/>
    <w:rsid w:val="009561FF"/>
  </w:style>
  <w:style w:type="numbering" w:customStyle="1" w:styleId="6411">
    <w:name w:val="ترقيم نقطي6411"/>
    <w:rsid w:val="009561FF"/>
  </w:style>
  <w:style w:type="numbering" w:customStyle="1" w:styleId="51511">
    <w:name w:val="ترقيم نقطي51511"/>
    <w:rsid w:val="009561FF"/>
  </w:style>
  <w:style w:type="numbering" w:customStyle="1" w:styleId="6511">
    <w:name w:val="ترقيم نقطي6511"/>
    <w:rsid w:val="009561FF"/>
  </w:style>
  <w:style w:type="numbering" w:customStyle="1" w:styleId="21114">
    <w:name w:val="بلا قائمة2111"/>
    <w:next w:val="a3"/>
    <w:uiPriority w:val="99"/>
    <w:semiHidden/>
    <w:unhideWhenUsed/>
    <w:rsid w:val="009561FF"/>
  </w:style>
  <w:style w:type="numbering" w:customStyle="1" w:styleId="1111114">
    <w:name w:val="بلا قائمة111111"/>
    <w:next w:val="a3"/>
    <w:uiPriority w:val="99"/>
    <w:semiHidden/>
    <w:unhideWhenUsed/>
    <w:rsid w:val="009561FF"/>
  </w:style>
  <w:style w:type="numbering" w:customStyle="1" w:styleId="51113">
    <w:name w:val="ترقيم بثلاثة مستويات5111"/>
    <w:rsid w:val="009561FF"/>
  </w:style>
  <w:style w:type="numbering" w:customStyle="1" w:styleId="51114">
    <w:name w:val="ترقيم بحروف بمستويين5111"/>
    <w:rsid w:val="009561FF"/>
  </w:style>
  <w:style w:type="numbering" w:customStyle="1" w:styleId="51115">
    <w:name w:val="ترقيم جدول5111"/>
    <w:basedOn w:val="a3"/>
    <w:rsid w:val="009561FF"/>
  </w:style>
  <w:style w:type="numbering" w:customStyle="1" w:styleId="9111">
    <w:name w:val="ترقيم نقطي911"/>
    <w:rsid w:val="009561FF"/>
  </w:style>
  <w:style w:type="numbering" w:customStyle="1" w:styleId="191110">
    <w:name w:val="ترقيم بثلاثة مستويات19111"/>
    <w:rsid w:val="009561FF"/>
  </w:style>
  <w:style w:type="numbering" w:customStyle="1" w:styleId="191111">
    <w:name w:val="ترقيم بحروف بمستويين19111"/>
    <w:rsid w:val="009561FF"/>
  </w:style>
  <w:style w:type="numbering" w:customStyle="1" w:styleId="191112">
    <w:name w:val="ترقيم جدول19111"/>
    <w:basedOn w:val="a3"/>
    <w:rsid w:val="009561FF"/>
  </w:style>
  <w:style w:type="numbering" w:customStyle="1" w:styleId="191113">
    <w:name w:val="ترقيم نقطي19111"/>
    <w:rsid w:val="009561FF"/>
  </w:style>
  <w:style w:type="numbering" w:customStyle="1" w:styleId="1121110">
    <w:name w:val="ترقيم بثلاثة مستويات112111"/>
    <w:rsid w:val="009561FF"/>
  </w:style>
  <w:style w:type="numbering" w:customStyle="1" w:styleId="1121111">
    <w:name w:val="ترقيم بحروف بمستويين112111"/>
    <w:rsid w:val="009561FF"/>
  </w:style>
  <w:style w:type="numbering" w:customStyle="1" w:styleId="1121112">
    <w:name w:val="ترقيم جدول112111"/>
    <w:basedOn w:val="a3"/>
    <w:rsid w:val="009561FF"/>
  </w:style>
  <w:style w:type="numbering" w:customStyle="1" w:styleId="1121113">
    <w:name w:val="ترقيم نقطي112111"/>
    <w:rsid w:val="009561FF"/>
  </w:style>
  <w:style w:type="numbering" w:customStyle="1" w:styleId="221110">
    <w:name w:val="ترقيم بثلاثة مستويات22111"/>
    <w:rsid w:val="009561FF"/>
  </w:style>
  <w:style w:type="numbering" w:customStyle="1" w:styleId="221111">
    <w:name w:val="ترقيم بحروف بمستويين22111"/>
    <w:rsid w:val="009561FF"/>
  </w:style>
  <w:style w:type="numbering" w:customStyle="1" w:styleId="221112">
    <w:name w:val="ترقيم جدول22111"/>
    <w:basedOn w:val="a3"/>
    <w:rsid w:val="009561FF"/>
  </w:style>
  <w:style w:type="numbering" w:customStyle="1" w:styleId="221113">
    <w:name w:val="ترقيم نقطي22111"/>
    <w:rsid w:val="009561FF"/>
  </w:style>
  <w:style w:type="numbering" w:customStyle="1" w:styleId="1221110">
    <w:name w:val="ترقيم بثلاثة مستويات122111"/>
    <w:rsid w:val="009561FF"/>
  </w:style>
  <w:style w:type="numbering" w:customStyle="1" w:styleId="1221111">
    <w:name w:val="ترقيم بحروف بمستويين122111"/>
    <w:rsid w:val="009561FF"/>
  </w:style>
  <w:style w:type="numbering" w:customStyle="1" w:styleId="1221112">
    <w:name w:val="ترقيم جدول122111"/>
    <w:basedOn w:val="a3"/>
    <w:rsid w:val="009561FF"/>
  </w:style>
  <w:style w:type="numbering" w:customStyle="1" w:styleId="1221113">
    <w:name w:val="ترقيم نقطي122111"/>
    <w:rsid w:val="009561FF"/>
  </w:style>
  <w:style w:type="numbering" w:customStyle="1" w:styleId="321110">
    <w:name w:val="ترقيم بثلاثة مستويات32111"/>
    <w:rsid w:val="009561FF"/>
  </w:style>
  <w:style w:type="numbering" w:customStyle="1" w:styleId="321111">
    <w:name w:val="ترقيم بحروف بمستويين32111"/>
    <w:rsid w:val="009561FF"/>
  </w:style>
  <w:style w:type="numbering" w:customStyle="1" w:styleId="321112">
    <w:name w:val="ترقيم جدول32111"/>
    <w:basedOn w:val="a3"/>
    <w:rsid w:val="009561FF"/>
  </w:style>
  <w:style w:type="numbering" w:customStyle="1" w:styleId="321113">
    <w:name w:val="ترقيم نقطي32111"/>
    <w:rsid w:val="009561FF"/>
  </w:style>
  <w:style w:type="numbering" w:customStyle="1" w:styleId="1321110">
    <w:name w:val="ترقيم بثلاثة مستويات132111"/>
    <w:rsid w:val="009561FF"/>
  </w:style>
  <w:style w:type="numbering" w:customStyle="1" w:styleId="1321111">
    <w:name w:val="ترقيم بحروف بمستويين132111"/>
    <w:rsid w:val="009561FF"/>
  </w:style>
  <w:style w:type="numbering" w:customStyle="1" w:styleId="1321112">
    <w:name w:val="ترقيم جدول132111"/>
    <w:basedOn w:val="a3"/>
    <w:rsid w:val="009561FF"/>
  </w:style>
  <w:style w:type="numbering" w:customStyle="1" w:styleId="1321113">
    <w:name w:val="ترقيم نقطي132111"/>
    <w:rsid w:val="009561FF"/>
  </w:style>
  <w:style w:type="numbering" w:customStyle="1" w:styleId="1421110">
    <w:name w:val="ترقيم بثلاثة مستويات142111"/>
    <w:rsid w:val="009561FF"/>
  </w:style>
  <w:style w:type="numbering" w:customStyle="1" w:styleId="1421111">
    <w:name w:val="ترقيم بحروف بمستويين142111"/>
    <w:rsid w:val="009561FF"/>
  </w:style>
  <w:style w:type="numbering" w:customStyle="1" w:styleId="1421112">
    <w:name w:val="ترقيم جدول142111"/>
    <w:basedOn w:val="a3"/>
    <w:rsid w:val="009561FF"/>
  </w:style>
  <w:style w:type="numbering" w:customStyle="1" w:styleId="1421113">
    <w:name w:val="ترقيم نقطي142111"/>
    <w:rsid w:val="009561FF"/>
  </w:style>
  <w:style w:type="numbering" w:customStyle="1" w:styleId="1521110">
    <w:name w:val="ترقيم بثلاثة مستويات152111"/>
    <w:rsid w:val="009561FF"/>
  </w:style>
  <w:style w:type="numbering" w:customStyle="1" w:styleId="1521111">
    <w:name w:val="ترقيم بحروف بمستويين152111"/>
    <w:rsid w:val="009561FF"/>
  </w:style>
  <w:style w:type="numbering" w:customStyle="1" w:styleId="1521112">
    <w:name w:val="ترقيم جدول152111"/>
    <w:basedOn w:val="a3"/>
    <w:rsid w:val="009561FF"/>
  </w:style>
  <w:style w:type="numbering" w:customStyle="1" w:styleId="1521113">
    <w:name w:val="ترقيم نقطي152111"/>
    <w:rsid w:val="009561FF"/>
  </w:style>
  <w:style w:type="numbering" w:customStyle="1" w:styleId="421110">
    <w:name w:val="ترقيم بثلاثة مستويات42111"/>
    <w:rsid w:val="009561FF"/>
  </w:style>
  <w:style w:type="numbering" w:customStyle="1" w:styleId="421111">
    <w:name w:val="ترقيم بحروف بمستويين42111"/>
    <w:rsid w:val="009561FF"/>
  </w:style>
  <w:style w:type="numbering" w:customStyle="1" w:styleId="421112">
    <w:name w:val="ترقيم جدول42111"/>
    <w:basedOn w:val="a3"/>
    <w:rsid w:val="009561FF"/>
  </w:style>
  <w:style w:type="numbering" w:customStyle="1" w:styleId="421113">
    <w:name w:val="ترقيم نقطي42111"/>
    <w:rsid w:val="009561FF"/>
  </w:style>
  <w:style w:type="numbering" w:customStyle="1" w:styleId="1621110">
    <w:name w:val="ترقيم بثلاثة مستويات162111"/>
    <w:rsid w:val="009561FF"/>
  </w:style>
  <w:style w:type="numbering" w:customStyle="1" w:styleId="1621111">
    <w:name w:val="ترقيم بحروف بمستويين162111"/>
    <w:rsid w:val="009561FF"/>
  </w:style>
  <w:style w:type="numbering" w:customStyle="1" w:styleId="1621112">
    <w:name w:val="ترقيم جدول162111"/>
    <w:basedOn w:val="a3"/>
    <w:rsid w:val="009561FF"/>
  </w:style>
  <w:style w:type="numbering" w:customStyle="1" w:styleId="1621113">
    <w:name w:val="ترقيم نقطي162111"/>
    <w:rsid w:val="009561FF"/>
  </w:style>
  <w:style w:type="numbering" w:customStyle="1" w:styleId="1721110">
    <w:name w:val="ترقيم بثلاثة مستويات172111"/>
    <w:rsid w:val="009561FF"/>
  </w:style>
  <w:style w:type="numbering" w:customStyle="1" w:styleId="1721111">
    <w:name w:val="ترقيم بحروف بمستويين172111"/>
    <w:rsid w:val="009561FF"/>
  </w:style>
  <w:style w:type="numbering" w:customStyle="1" w:styleId="1721112">
    <w:name w:val="ترقيم جدول172111"/>
    <w:basedOn w:val="a3"/>
    <w:rsid w:val="009561FF"/>
  </w:style>
  <w:style w:type="numbering" w:customStyle="1" w:styleId="1721113">
    <w:name w:val="ترقيم نقطي172111"/>
    <w:rsid w:val="009561FF"/>
  </w:style>
  <w:style w:type="numbering" w:customStyle="1" w:styleId="53111">
    <w:name w:val="ترقيم نقطي53111"/>
    <w:rsid w:val="009561FF"/>
  </w:style>
  <w:style w:type="numbering" w:customStyle="1" w:styleId="51611">
    <w:name w:val="ترقيم نقطي51611"/>
    <w:rsid w:val="009561FF"/>
  </w:style>
  <w:style w:type="numbering" w:customStyle="1" w:styleId="31114">
    <w:name w:val="بلا قائمة3111"/>
    <w:next w:val="a3"/>
    <w:uiPriority w:val="99"/>
    <w:semiHidden/>
    <w:unhideWhenUsed/>
    <w:rsid w:val="009561FF"/>
  </w:style>
  <w:style w:type="numbering" w:customStyle="1" w:styleId="12115">
    <w:name w:val="بلا قائمة1211"/>
    <w:next w:val="a3"/>
    <w:uiPriority w:val="99"/>
    <w:semiHidden/>
    <w:unhideWhenUsed/>
    <w:rsid w:val="009561FF"/>
  </w:style>
  <w:style w:type="numbering" w:customStyle="1" w:styleId="61110">
    <w:name w:val="ترقيم بثلاثة مستويات6111"/>
    <w:rsid w:val="009561FF"/>
  </w:style>
  <w:style w:type="numbering" w:customStyle="1" w:styleId="61112">
    <w:name w:val="ترقيم بحروف بمستويين6111"/>
    <w:rsid w:val="009561FF"/>
  </w:style>
  <w:style w:type="numbering" w:customStyle="1" w:styleId="61113">
    <w:name w:val="ترقيم جدول6111"/>
    <w:basedOn w:val="a3"/>
    <w:rsid w:val="009561FF"/>
  </w:style>
  <w:style w:type="numbering" w:customStyle="1" w:styleId="10113">
    <w:name w:val="ترقيم نقطي1011"/>
    <w:rsid w:val="009561FF"/>
  </w:style>
  <w:style w:type="numbering" w:customStyle="1" w:styleId="110110">
    <w:name w:val="ترقيم بثلاثة مستويات11011"/>
    <w:rsid w:val="009561FF"/>
  </w:style>
  <w:style w:type="numbering" w:customStyle="1" w:styleId="110111">
    <w:name w:val="ترقيم بحروف بمستويين11011"/>
    <w:rsid w:val="009561FF"/>
  </w:style>
  <w:style w:type="numbering" w:customStyle="1" w:styleId="110112">
    <w:name w:val="ترقيم جدول11011"/>
    <w:basedOn w:val="a3"/>
    <w:rsid w:val="009561FF"/>
  </w:style>
  <w:style w:type="numbering" w:customStyle="1" w:styleId="110113">
    <w:name w:val="ترقيم نقطي11011"/>
    <w:rsid w:val="009561FF"/>
  </w:style>
  <w:style w:type="numbering" w:customStyle="1" w:styleId="113110">
    <w:name w:val="ترقيم بثلاثة مستويات11311"/>
    <w:rsid w:val="009561FF"/>
  </w:style>
  <w:style w:type="numbering" w:customStyle="1" w:styleId="113111">
    <w:name w:val="ترقيم بحروف بمستويين11311"/>
    <w:rsid w:val="009561FF"/>
  </w:style>
  <w:style w:type="numbering" w:customStyle="1" w:styleId="113112">
    <w:name w:val="ترقيم جدول11311"/>
    <w:basedOn w:val="a3"/>
    <w:rsid w:val="009561FF"/>
  </w:style>
  <w:style w:type="numbering" w:customStyle="1" w:styleId="113113">
    <w:name w:val="ترقيم نقطي11311"/>
    <w:rsid w:val="009561FF"/>
  </w:style>
  <w:style w:type="numbering" w:customStyle="1" w:styleId="23111">
    <w:name w:val="ترقيم بثلاثة مستويات2311"/>
    <w:rsid w:val="009561FF"/>
  </w:style>
  <w:style w:type="numbering" w:customStyle="1" w:styleId="23112">
    <w:name w:val="ترقيم بحروف بمستويين2311"/>
    <w:rsid w:val="009561FF"/>
  </w:style>
  <w:style w:type="numbering" w:customStyle="1" w:styleId="23113">
    <w:name w:val="ترقيم جدول2311"/>
    <w:basedOn w:val="a3"/>
    <w:rsid w:val="009561FF"/>
  </w:style>
  <w:style w:type="numbering" w:customStyle="1" w:styleId="23140">
    <w:name w:val="ترقيم نقطي2314"/>
    <w:rsid w:val="009561FF"/>
  </w:style>
  <w:style w:type="numbering" w:customStyle="1" w:styleId="123110">
    <w:name w:val="ترقيم بثلاثة مستويات12311"/>
    <w:rsid w:val="009561FF"/>
  </w:style>
  <w:style w:type="numbering" w:customStyle="1" w:styleId="123111">
    <w:name w:val="ترقيم بحروف بمستويين12311"/>
    <w:rsid w:val="009561FF"/>
  </w:style>
  <w:style w:type="numbering" w:customStyle="1" w:styleId="123112">
    <w:name w:val="ترقيم جدول12311"/>
    <w:basedOn w:val="a3"/>
    <w:rsid w:val="009561FF"/>
  </w:style>
  <w:style w:type="numbering" w:customStyle="1" w:styleId="123113">
    <w:name w:val="ترقيم نقطي12311"/>
    <w:rsid w:val="009561FF"/>
  </w:style>
  <w:style w:type="numbering" w:customStyle="1" w:styleId="33110">
    <w:name w:val="ترقيم بثلاثة مستويات3311"/>
    <w:rsid w:val="009561FF"/>
  </w:style>
  <w:style w:type="numbering" w:customStyle="1" w:styleId="33111">
    <w:name w:val="ترقيم بحروف بمستويين3311"/>
    <w:rsid w:val="009561FF"/>
  </w:style>
  <w:style w:type="numbering" w:customStyle="1" w:styleId="33112">
    <w:name w:val="ترقيم جدول3311"/>
    <w:basedOn w:val="a3"/>
    <w:rsid w:val="009561FF"/>
  </w:style>
  <w:style w:type="numbering" w:customStyle="1" w:styleId="33113">
    <w:name w:val="ترقيم نقطي3311"/>
    <w:rsid w:val="009561FF"/>
  </w:style>
  <w:style w:type="numbering" w:customStyle="1" w:styleId="133110">
    <w:name w:val="ترقيم بثلاثة مستويات13311"/>
    <w:rsid w:val="009561FF"/>
  </w:style>
  <w:style w:type="numbering" w:customStyle="1" w:styleId="133111">
    <w:name w:val="ترقيم بحروف بمستويين13311"/>
    <w:rsid w:val="009561FF"/>
  </w:style>
  <w:style w:type="numbering" w:customStyle="1" w:styleId="133112">
    <w:name w:val="ترقيم جدول13311"/>
    <w:basedOn w:val="a3"/>
    <w:rsid w:val="009561FF"/>
  </w:style>
  <w:style w:type="numbering" w:customStyle="1" w:styleId="133113">
    <w:name w:val="ترقيم نقطي13311"/>
    <w:rsid w:val="009561FF"/>
  </w:style>
  <w:style w:type="numbering" w:customStyle="1" w:styleId="143110">
    <w:name w:val="ترقيم بثلاثة مستويات14311"/>
    <w:rsid w:val="009561FF"/>
  </w:style>
  <w:style w:type="numbering" w:customStyle="1" w:styleId="143111">
    <w:name w:val="ترقيم بحروف بمستويين14311"/>
    <w:rsid w:val="009561FF"/>
  </w:style>
  <w:style w:type="numbering" w:customStyle="1" w:styleId="143112">
    <w:name w:val="ترقيم جدول14311"/>
    <w:basedOn w:val="a3"/>
    <w:rsid w:val="009561FF"/>
  </w:style>
  <w:style w:type="numbering" w:customStyle="1" w:styleId="143113">
    <w:name w:val="ترقيم نقطي14311"/>
    <w:rsid w:val="009561FF"/>
  </w:style>
  <w:style w:type="numbering" w:customStyle="1" w:styleId="153110">
    <w:name w:val="ترقيم بثلاثة مستويات15311"/>
    <w:rsid w:val="009561FF"/>
  </w:style>
  <w:style w:type="numbering" w:customStyle="1" w:styleId="153111">
    <w:name w:val="ترقيم بحروف بمستويين15311"/>
    <w:rsid w:val="009561FF"/>
  </w:style>
  <w:style w:type="numbering" w:customStyle="1" w:styleId="153112">
    <w:name w:val="ترقيم جدول15311"/>
    <w:basedOn w:val="a3"/>
    <w:rsid w:val="009561FF"/>
  </w:style>
  <w:style w:type="numbering" w:customStyle="1" w:styleId="153113">
    <w:name w:val="ترقيم نقطي15311"/>
    <w:rsid w:val="009561FF"/>
  </w:style>
  <w:style w:type="numbering" w:customStyle="1" w:styleId="43110">
    <w:name w:val="ترقيم بثلاثة مستويات4311"/>
    <w:rsid w:val="009561FF"/>
  </w:style>
  <w:style w:type="numbering" w:customStyle="1" w:styleId="43111">
    <w:name w:val="ترقيم بحروف بمستويين4311"/>
    <w:rsid w:val="009561FF"/>
  </w:style>
  <w:style w:type="numbering" w:customStyle="1" w:styleId="43112">
    <w:name w:val="ترقيم جدول4311"/>
    <w:basedOn w:val="a3"/>
    <w:rsid w:val="009561FF"/>
  </w:style>
  <w:style w:type="numbering" w:customStyle="1" w:styleId="43113">
    <w:name w:val="ترقيم نقطي4311"/>
    <w:rsid w:val="009561FF"/>
  </w:style>
  <w:style w:type="numbering" w:customStyle="1" w:styleId="163110">
    <w:name w:val="ترقيم بثلاثة مستويات16311"/>
    <w:rsid w:val="009561FF"/>
  </w:style>
  <w:style w:type="numbering" w:customStyle="1" w:styleId="163111">
    <w:name w:val="ترقيم بحروف بمستويين16311"/>
    <w:rsid w:val="009561FF"/>
  </w:style>
  <w:style w:type="numbering" w:customStyle="1" w:styleId="163112">
    <w:name w:val="ترقيم جدول16311"/>
    <w:basedOn w:val="a3"/>
    <w:rsid w:val="009561FF"/>
  </w:style>
  <w:style w:type="numbering" w:customStyle="1" w:styleId="163113">
    <w:name w:val="ترقيم نقطي16311"/>
    <w:rsid w:val="009561FF"/>
  </w:style>
  <w:style w:type="numbering" w:customStyle="1" w:styleId="173110">
    <w:name w:val="ترقيم بثلاثة مستويات17311"/>
    <w:rsid w:val="009561FF"/>
  </w:style>
  <w:style w:type="numbering" w:customStyle="1" w:styleId="173111">
    <w:name w:val="ترقيم بحروف بمستويين17311"/>
    <w:rsid w:val="009561FF"/>
  </w:style>
  <w:style w:type="numbering" w:customStyle="1" w:styleId="173112">
    <w:name w:val="ترقيم جدول17311"/>
    <w:basedOn w:val="a3"/>
    <w:rsid w:val="009561FF"/>
  </w:style>
  <w:style w:type="numbering" w:customStyle="1" w:styleId="173113">
    <w:name w:val="ترقيم نقطي17311"/>
    <w:rsid w:val="009561FF"/>
  </w:style>
  <w:style w:type="numbering" w:customStyle="1" w:styleId="5411">
    <w:name w:val="ترقيم نقطي5411"/>
    <w:rsid w:val="009561FF"/>
  </w:style>
  <w:style w:type="numbering" w:customStyle="1" w:styleId="51711">
    <w:name w:val="ترقيم نقطي51711"/>
    <w:rsid w:val="009561FF"/>
  </w:style>
  <w:style w:type="numbering" w:customStyle="1" w:styleId="41114">
    <w:name w:val="بلا قائمة4111"/>
    <w:next w:val="a3"/>
    <w:uiPriority w:val="99"/>
    <w:semiHidden/>
    <w:unhideWhenUsed/>
    <w:rsid w:val="009561FF"/>
  </w:style>
  <w:style w:type="numbering" w:customStyle="1" w:styleId="13114">
    <w:name w:val="بلا قائمة1311"/>
    <w:next w:val="a3"/>
    <w:uiPriority w:val="99"/>
    <w:semiHidden/>
    <w:unhideWhenUsed/>
    <w:rsid w:val="009561FF"/>
  </w:style>
  <w:style w:type="numbering" w:customStyle="1" w:styleId="71111">
    <w:name w:val="ترقيم بثلاثة مستويات7111"/>
    <w:rsid w:val="009561FF"/>
  </w:style>
  <w:style w:type="numbering" w:customStyle="1" w:styleId="71112">
    <w:name w:val="ترقيم بحروف بمستويين7111"/>
    <w:rsid w:val="009561FF"/>
  </w:style>
  <w:style w:type="numbering" w:customStyle="1" w:styleId="71113">
    <w:name w:val="ترقيم جدول7111"/>
    <w:basedOn w:val="a3"/>
    <w:rsid w:val="009561FF"/>
  </w:style>
  <w:style w:type="numbering" w:customStyle="1" w:styleId="20113">
    <w:name w:val="ترقيم نقطي2011"/>
    <w:rsid w:val="009561FF"/>
  </w:style>
  <w:style w:type="numbering" w:customStyle="1" w:styleId="114110">
    <w:name w:val="ترقيم بثلاثة مستويات11411"/>
    <w:rsid w:val="009561FF"/>
  </w:style>
  <w:style w:type="numbering" w:customStyle="1" w:styleId="114111">
    <w:name w:val="ترقيم بحروف بمستويين11411"/>
    <w:rsid w:val="009561FF"/>
  </w:style>
  <w:style w:type="numbering" w:customStyle="1" w:styleId="114112">
    <w:name w:val="ترقيم جدول11411"/>
    <w:basedOn w:val="a3"/>
    <w:rsid w:val="009561FF"/>
  </w:style>
  <w:style w:type="numbering" w:customStyle="1" w:styleId="114113">
    <w:name w:val="ترقيم نقطي11411"/>
    <w:rsid w:val="009561FF"/>
  </w:style>
  <w:style w:type="numbering" w:customStyle="1" w:styleId="115110">
    <w:name w:val="ترقيم بثلاثة مستويات11511"/>
    <w:rsid w:val="009561FF"/>
  </w:style>
  <w:style w:type="numbering" w:customStyle="1" w:styleId="115111">
    <w:name w:val="ترقيم بحروف بمستويين11511"/>
    <w:rsid w:val="009561FF"/>
  </w:style>
  <w:style w:type="numbering" w:customStyle="1" w:styleId="115112">
    <w:name w:val="ترقيم جدول11511"/>
    <w:basedOn w:val="a3"/>
    <w:rsid w:val="009561FF"/>
  </w:style>
  <w:style w:type="numbering" w:customStyle="1" w:styleId="115113">
    <w:name w:val="ترقيم نقطي11511"/>
    <w:rsid w:val="009561FF"/>
  </w:style>
  <w:style w:type="numbering" w:customStyle="1" w:styleId="24110">
    <w:name w:val="ترقيم بثلاثة مستويات2411"/>
    <w:rsid w:val="009561FF"/>
  </w:style>
  <w:style w:type="numbering" w:customStyle="1" w:styleId="24111">
    <w:name w:val="ترقيم بحروف بمستويين2411"/>
    <w:rsid w:val="009561FF"/>
  </w:style>
  <w:style w:type="numbering" w:customStyle="1" w:styleId="24112">
    <w:name w:val="ترقيم جدول2411"/>
    <w:basedOn w:val="a3"/>
    <w:rsid w:val="009561FF"/>
  </w:style>
  <w:style w:type="numbering" w:customStyle="1" w:styleId="24113">
    <w:name w:val="ترقيم نقطي2411"/>
    <w:rsid w:val="009561FF"/>
  </w:style>
  <w:style w:type="numbering" w:customStyle="1" w:styleId="124110">
    <w:name w:val="ترقيم بثلاثة مستويات12411"/>
    <w:rsid w:val="009561FF"/>
  </w:style>
  <w:style w:type="numbering" w:customStyle="1" w:styleId="124111">
    <w:name w:val="ترقيم بحروف بمستويين12411"/>
    <w:rsid w:val="009561FF"/>
  </w:style>
  <w:style w:type="numbering" w:customStyle="1" w:styleId="124112">
    <w:name w:val="ترقيم جدول12411"/>
    <w:basedOn w:val="a3"/>
    <w:rsid w:val="009561FF"/>
  </w:style>
  <w:style w:type="numbering" w:customStyle="1" w:styleId="124113">
    <w:name w:val="ترقيم نقطي12411"/>
    <w:rsid w:val="009561FF"/>
  </w:style>
  <w:style w:type="numbering" w:customStyle="1" w:styleId="34110">
    <w:name w:val="ترقيم بثلاثة مستويات3411"/>
    <w:rsid w:val="009561FF"/>
  </w:style>
  <w:style w:type="numbering" w:customStyle="1" w:styleId="34111">
    <w:name w:val="ترقيم بحروف بمستويين3411"/>
    <w:rsid w:val="009561FF"/>
  </w:style>
  <w:style w:type="numbering" w:customStyle="1" w:styleId="34112">
    <w:name w:val="ترقيم جدول3411"/>
    <w:basedOn w:val="a3"/>
    <w:rsid w:val="009561FF"/>
  </w:style>
  <w:style w:type="numbering" w:customStyle="1" w:styleId="34113">
    <w:name w:val="ترقيم نقطي3411"/>
    <w:rsid w:val="009561FF"/>
  </w:style>
  <w:style w:type="numbering" w:customStyle="1" w:styleId="134110">
    <w:name w:val="ترقيم بثلاثة مستويات13411"/>
    <w:rsid w:val="009561FF"/>
  </w:style>
  <w:style w:type="numbering" w:customStyle="1" w:styleId="134111">
    <w:name w:val="ترقيم بحروف بمستويين13411"/>
    <w:rsid w:val="009561FF"/>
  </w:style>
  <w:style w:type="numbering" w:customStyle="1" w:styleId="134112">
    <w:name w:val="ترقيم جدول13411"/>
    <w:basedOn w:val="a3"/>
    <w:rsid w:val="009561FF"/>
  </w:style>
  <w:style w:type="numbering" w:customStyle="1" w:styleId="134113">
    <w:name w:val="ترقيم نقطي13411"/>
    <w:rsid w:val="009561FF"/>
  </w:style>
  <w:style w:type="numbering" w:customStyle="1" w:styleId="144110">
    <w:name w:val="ترقيم بثلاثة مستويات14411"/>
    <w:rsid w:val="009561FF"/>
  </w:style>
  <w:style w:type="numbering" w:customStyle="1" w:styleId="144111">
    <w:name w:val="ترقيم بحروف بمستويين14411"/>
    <w:rsid w:val="009561FF"/>
  </w:style>
  <w:style w:type="numbering" w:customStyle="1" w:styleId="144112">
    <w:name w:val="ترقيم جدول14411"/>
    <w:basedOn w:val="a3"/>
    <w:rsid w:val="009561FF"/>
  </w:style>
  <w:style w:type="numbering" w:customStyle="1" w:styleId="144113">
    <w:name w:val="ترقيم نقطي14411"/>
    <w:rsid w:val="009561FF"/>
  </w:style>
  <w:style w:type="numbering" w:customStyle="1" w:styleId="154110">
    <w:name w:val="ترقيم بثلاثة مستويات15411"/>
    <w:rsid w:val="009561FF"/>
  </w:style>
  <w:style w:type="numbering" w:customStyle="1" w:styleId="154111">
    <w:name w:val="ترقيم بحروف بمستويين15411"/>
    <w:rsid w:val="009561FF"/>
  </w:style>
  <w:style w:type="numbering" w:customStyle="1" w:styleId="154112">
    <w:name w:val="ترقيم جدول15411"/>
    <w:basedOn w:val="a3"/>
    <w:rsid w:val="009561FF"/>
  </w:style>
  <w:style w:type="numbering" w:customStyle="1" w:styleId="154113">
    <w:name w:val="ترقيم نقطي15411"/>
    <w:rsid w:val="009561FF"/>
  </w:style>
  <w:style w:type="numbering" w:customStyle="1" w:styleId="44110">
    <w:name w:val="ترقيم بثلاثة مستويات4411"/>
    <w:rsid w:val="009561FF"/>
  </w:style>
  <w:style w:type="numbering" w:customStyle="1" w:styleId="44111">
    <w:name w:val="ترقيم بحروف بمستويين4411"/>
    <w:rsid w:val="009561FF"/>
  </w:style>
  <w:style w:type="numbering" w:customStyle="1" w:styleId="44112">
    <w:name w:val="ترقيم جدول4411"/>
    <w:basedOn w:val="a3"/>
    <w:rsid w:val="009561FF"/>
  </w:style>
  <w:style w:type="numbering" w:customStyle="1" w:styleId="44113">
    <w:name w:val="ترقيم نقطي4411"/>
    <w:rsid w:val="009561FF"/>
  </w:style>
  <w:style w:type="numbering" w:customStyle="1" w:styleId="164110">
    <w:name w:val="ترقيم بثلاثة مستويات16411"/>
    <w:rsid w:val="009561FF"/>
  </w:style>
  <w:style w:type="numbering" w:customStyle="1" w:styleId="164111">
    <w:name w:val="ترقيم بحروف بمستويين16411"/>
    <w:rsid w:val="009561FF"/>
  </w:style>
  <w:style w:type="numbering" w:customStyle="1" w:styleId="164112">
    <w:name w:val="ترقيم جدول16411"/>
    <w:basedOn w:val="a3"/>
    <w:rsid w:val="009561FF"/>
  </w:style>
  <w:style w:type="numbering" w:customStyle="1" w:styleId="164113">
    <w:name w:val="ترقيم نقطي16411"/>
    <w:rsid w:val="009561FF"/>
  </w:style>
  <w:style w:type="numbering" w:customStyle="1" w:styleId="174110">
    <w:name w:val="ترقيم بثلاثة مستويات17411"/>
    <w:rsid w:val="009561FF"/>
  </w:style>
  <w:style w:type="numbering" w:customStyle="1" w:styleId="174111">
    <w:name w:val="ترقيم بحروف بمستويين17411"/>
    <w:rsid w:val="009561FF"/>
  </w:style>
  <w:style w:type="numbering" w:customStyle="1" w:styleId="174112">
    <w:name w:val="ترقيم جدول17411"/>
    <w:basedOn w:val="a3"/>
    <w:rsid w:val="009561FF"/>
  </w:style>
  <w:style w:type="numbering" w:customStyle="1" w:styleId="174113">
    <w:name w:val="ترقيم نقطي17411"/>
    <w:rsid w:val="009561FF"/>
  </w:style>
  <w:style w:type="numbering" w:customStyle="1" w:styleId="5511">
    <w:name w:val="ترقيم نقطي5511"/>
    <w:rsid w:val="009561FF"/>
  </w:style>
  <w:style w:type="numbering" w:customStyle="1" w:styleId="51811">
    <w:name w:val="ترقيم نقطي51811"/>
    <w:rsid w:val="009561FF"/>
  </w:style>
  <w:style w:type="numbering" w:customStyle="1" w:styleId="1022">
    <w:name w:val="ترقيم بثلاثة مستويات102"/>
    <w:rsid w:val="009561FF"/>
  </w:style>
  <w:style w:type="numbering" w:customStyle="1" w:styleId="923">
    <w:name w:val="ترقيم بحروف بمستويين92"/>
    <w:rsid w:val="009561FF"/>
  </w:style>
  <w:style w:type="numbering" w:customStyle="1" w:styleId="924">
    <w:name w:val="ترقيم جدول92"/>
    <w:basedOn w:val="a3"/>
    <w:rsid w:val="009561FF"/>
  </w:style>
  <w:style w:type="numbering" w:customStyle="1" w:styleId="2710">
    <w:name w:val="ترقيم نقطي271"/>
    <w:rsid w:val="009561FF"/>
  </w:style>
  <w:style w:type="numbering" w:customStyle="1" w:styleId="11810">
    <w:name w:val="ترقيم بثلاثة مستويات1181"/>
    <w:rsid w:val="009561FF"/>
  </w:style>
  <w:style w:type="numbering" w:customStyle="1" w:styleId="11811">
    <w:name w:val="ترقيم بحروف بمستويين1181"/>
    <w:rsid w:val="009561FF"/>
  </w:style>
  <w:style w:type="numbering" w:customStyle="1" w:styleId="11812">
    <w:name w:val="ترقيم جدول1181"/>
    <w:basedOn w:val="a3"/>
    <w:rsid w:val="009561FF"/>
  </w:style>
  <w:style w:type="numbering" w:customStyle="1" w:styleId="51101">
    <w:name w:val="ترقيم نقطي51101"/>
    <w:rsid w:val="009561FF"/>
  </w:style>
  <w:style w:type="numbering" w:customStyle="1" w:styleId="5213">
    <w:name w:val="ترقيم بثلاثة مستويات521"/>
    <w:rsid w:val="009561FF"/>
  </w:style>
  <w:style w:type="numbering" w:customStyle="1" w:styleId="5214">
    <w:name w:val="ترقيم بحروف بمستويين521"/>
    <w:rsid w:val="009561FF"/>
  </w:style>
  <w:style w:type="numbering" w:customStyle="1" w:styleId="5215">
    <w:name w:val="ترقيم جدول521"/>
    <w:basedOn w:val="a3"/>
    <w:rsid w:val="009561FF"/>
  </w:style>
  <w:style w:type="numbering" w:customStyle="1" w:styleId="8210">
    <w:name w:val="ترقيم نقطي821"/>
    <w:rsid w:val="009561FF"/>
  </w:style>
  <w:style w:type="numbering" w:customStyle="1" w:styleId="6212">
    <w:name w:val="ترقيم بثلاثة مستويات621"/>
    <w:rsid w:val="009561FF"/>
  </w:style>
  <w:style w:type="numbering" w:customStyle="1" w:styleId="6213">
    <w:name w:val="ترقيم بحروف بمستويين621"/>
    <w:rsid w:val="009561FF"/>
  </w:style>
  <w:style w:type="numbering" w:customStyle="1" w:styleId="6214">
    <w:name w:val="ترقيم جدول621"/>
    <w:basedOn w:val="a3"/>
    <w:rsid w:val="009561FF"/>
  </w:style>
  <w:style w:type="numbering" w:customStyle="1" w:styleId="9210">
    <w:name w:val="ترقيم نقطي921"/>
    <w:rsid w:val="009561FF"/>
  </w:style>
  <w:style w:type="numbering" w:customStyle="1" w:styleId="2021">
    <w:name w:val="ترقيم بثلاثة مستويات202"/>
    <w:rsid w:val="009561FF"/>
  </w:style>
  <w:style w:type="numbering" w:customStyle="1" w:styleId="1023">
    <w:name w:val="ترقيم بحروف بمستويين102"/>
    <w:rsid w:val="009561FF"/>
  </w:style>
  <w:style w:type="numbering" w:customStyle="1" w:styleId="1041">
    <w:name w:val="ترقيم جدول104"/>
    <w:basedOn w:val="a3"/>
    <w:rsid w:val="009561FF"/>
  </w:style>
  <w:style w:type="numbering" w:customStyle="1" w:styleId="2810">
    <w:name w:val="ترقيم نقطي281"/>
    <w:rsid w:val="009561FF"/>
  </w:style>
  <w:style w:type="numbering" w:customStyle="1" w:styleId="11911">
    <w:name w:val="ترقيم بثلاثة مستويات1191"/>
    <w:rsid w:val="009561FF"/>
  </w:style>
  <w:style w:type="numbering" w:customStyle="1" w:styleId="11920">
    <w:name w:val="ترقيم بحروف بمستويين1192"/>
    <w:rsid w:val="009561FF"/>
  </w:style>
  <w:style w:type="numbering" w:customStyle="1" w:styleId="6312">
    <w:name w:val="ترقيم بثلاثة مستويات631"/>
    <w:rsid w:val="009561FF"/>
  </w:style>
  <w:style w:type="numbering" w:customStyle="1" w:styleId="6321">
    <w:name w:val="ترقيم بحروف بمستويين632"/>
    <w:rsid w:val="009561FF"/>
  </w:style>
  <w:style w:type="numbering" w:customStyle="1" w:styleId="6313">
    <w:name w:val="ترقيم جدول631"/>
    <w:basedOn w:val="a3"/>
    <w:rsid w:val="009561FF"/>
  </w:style>
  <w:style w:type="numbering" w:customStyle="1" w:styleId="9310">
    <w:name w:val="ترقيم نقطي931"/>
    <w:rsid w:val="009561FF"/>
  </w:style>
  <w:style w:type="numbering" w:customStyle="1" w:styleId="7210">
    <w:name w:val="ترقيم بثلاثة مستويات721"/>
    <w:rsid w:val="009561FF"/>
  </w:style>
  <w:style w:type="numbering" w:customStyle="1" w:styleId="7211">
    <w:name w:val="ترقيم بحروف بمستويين721"/>
    <w:rsid w:val="009561FF"/>
  </w:style>
  <w:style w:type="numbering" w:customStyle="1" w:styleId="7212">
    <w:name w:val="ترقيم جدول721"/>
    <w:basedOn w:val="a3"/>
    <w:rsid w:val="009561FF"/>
  </w:style>
  <w:style w:type="numbering" w:customStyle="1" w:styleId="10210">
    <w:name w:val="ترقيم نقطي1021"/>
    <w:rsid w:val="009561FF"/>
  </w:style>
  <w:style w:type="numbering" w:customStyle="1" w:styleId="616">
    <w:name w:val="بلا قائمة61"/>
    <w:next w:val="a3"/>
    <w:uiPriority w:val="99"/>
    <w:semiHidden/>
    <w:unhideWhenUsed/>
    <w:rsid w:val="009561FF"/>
  </w:style>
  <w:style w:type="numbering" w:customStyle="1" w:styleId="2611">
    <w:name w:val="ترقيم بثلاثة مستويات261"/>
    <w:rsid w:val="009561FF"/>
  </w:style>
  <w:style w:type="numbering" w:customStyle="1" w:styleId="2022">
    <w:name w:val="ترقيم بحروف بمستويين202"/>
    <w:rsid w:val="009561FF"/>
  </w:style>
  <w:style w:type="numbering" w:customStyle="1" w:styleId="2023">
    <w:name w:val="ترقيم جدول202"/>
    <w:basedOn w:val="a3"/>
    <w:rsid w:val="009561FF"/>
  </w:style>
  <w:style w:type="numbering" w:customStyle="1" w:styleId="2910">
    <w:name w:val="ترقيم نقطي291"/>
    <w:rsid w:val="009561FF"/>
  </w:style>
  <w:style w:type="numbering" w:customStyle="1" w:styleId="12010">
    <w:name w:val="ترقيم بثلاثة مستويات1201"/>
    <w:rsid w:val="009561FF"/>
  </w:style>
  <w:style w:type="numbering" w:customStyle="1" w:styleId="12011">
    <w:name w:val="ترقيم بحروف بمستويين1201"/>
    <w:rsid w:val="009561FF"/>
  </w:style>
  <w:style w:type="numbering" w:customStyle="1" w:styleId="11912">
    <w:name w:val="ترقيم جدول1191"/>
    <w:basedOn w:val="a3"/>
    <w:rsid w:val="009561FF"/>
  </w:style>
  <w:style w:type="numbering" w:customStyle="1" w:styleId="11813">
    <w:name w:val="ترقيم نقطي1181"/>
    <w:rsid w:val="009561FF"/>
  </w:style>
  <w:style w:type="numbering" w:customStyle="1" w:styleId="111010">
    <w:name w:val="ترقيم بثلاثة مستويات11101"/>
    <w:rsid w:val="009561FF"/>
  </w:style>
  <w:style w:type="numbering" w:customStyle="1" w:styleId="111011">
    <w:name w:val="ترقيم بحروف بمستويين11101"/>
    <w:rsid w:val="009561FF"/>
  </w:style>
  <w:style w:type="numbering" w:customStyle="1" w:styleId="111012">
    <w:name w:val="ترقيم جدول11101"/>
    <w:basedOn w:val="a3"/>
    <w:rsid w:val="009561FF"/>
  </w:style>
  <w:style w:type="numbering" w:customStyle="1" w:styleId="11913">
    <w:name w:val="ترقيم نقطي1191"/>
    <w:rsid w:val="009561FF"/>
  </w:style>
  <w:style w:type="numbering" w:customStyle="1" w:styleId="2711">
    <w:name w:val="ترقيم بثلاثة مستويات271"/>
    <w:rsid w:val="009561FF"/>
  </w:style>
  <w:style w:type="numbering" w:customStyle="1" w:styleId="2612">
    <w:name w:val="ترقيم بحروف بمستويين261"/>
    <w:rsid w:val="009561FF"/>
  </w:style>
  <w:style w:type="numbering" w:customStyle="1" w:styleId="2613">
    <w:name w:val="ترقيم جدول261"/>
    <w:basedOn w:val="a3"/>
    <w:rsid w:val="009561FF"/>
  </w:style>
  <w:style w:type="numbering" w:customStyle="1" w:styleId="21010">
    <w:name w:val="ترقيم نقطي2101"/>
    <w:rsid w:val="009561FF"/>
  </w:style>
  <w:style w:type="numbering" w:customStyle="1" w:styleId="12610">
    <w:name w:val="ترقيم بثلاثة مستويات1261"/>
    <w:rsid w:val="009561FF"/>
  </w:style>
  <w:style w:type="numbering" w:customStyle="1" w:styleId="12611">
    <w:name w:val="ترقيم بحروف بمستويين1261"/>
    <w:rsid w:val="009561FF"/>
  </w:style>
  <w:style w:type="numbering" w:customStyle="1" w:styleId="12612">
    <w:name w:val="ترقيم جدول1261"/>
    <w:basedOn w:val="a3"/>
    <w:rsid w:val="009561FF"/>
  </w:style>
  <w:style w:type="numbering" w:customStyle="1" w:styleId="12613">
    <w:name w:val="ترقيم نقطي1261"/>
    <w:rsid w:val="009561FF"/>
  </w:style>
  <w:style w:type="numbering" w:customStyle="1" w:styleId="3610">
    <w:name w:val="ترقيم بثلاثة مستويات361"/>
    <w:rsid w:val="009561FF"/>
  </w:style>
  <w:style w:type="numbering" w:customStyle="1" w:styleId="3611">
    <w:name w:val="ترقيم بحروف بمستويين361"/>
    <w:rsid w:val="009561FF"/>
  </w:style>
  <w:style w:type="numbering" w:customStyle="1" w:styleId="3612">
    <w:name w:val="ترقيم جدول361"/>
    <w:basedOn w:val="a3"/>
    <w:rsid w:val="009561FF"/>
  </w:style>
  <w:style w:type="numbering" w:customStyle="1" w:styleId="3613">
    <w:name w:val="ترقيم نقطي361"/>
    <w:rsid w:val="009561FF"/>
  </w:style>
  <w:style w:type="numbering" w:customStyle="1" w:styleId="13610">
    <w:name w:val="ترقيم بثلاثة مستويات1361"/>
    <w:rsid w:val="009561FF"/>
  </w:style>
  <w:style w:type="numbering" w:customStyle="1" w:styleId="13611">
    <w:name w:val="ترقيم بحروف بمستويين1361"/>
    <w:rsid w:val="009561FF"/>
  </w:style>
  <w:style w:type="numbering" w:customStyle="1" w:styleId="13612">
    <w:name w:val="ترقيم جدول1361"/>
    <w:basedOn w:val="a3"/>
    <w:rsid w:val="009561FF"/>
  </w:style>
  <w:style w:type="numbering" w:customStyle="1" w:styleId="13613">
    <w:name w:val="ترقيم نقطي1361"/>
    <w:rsid w:val="009561FF"/>
  </w:style>
  <w:style w:type="numbering" w:customStyle="1" w:styleId="14610">
    <w:name w:val="ترقيم بثلاثة مستويات1461"/>
    <w:rsid w:val="009561FF"/>
  </w:style>
  <w:style w:type="numbering" w:customStyle="1" w:styleId="14611">
    <w:name w:val="ترقيم بحروف بمستويين1461"/>
    <w:rsid w:val="009561FF"/>
  </w:style>
  <w:style w:type="numbering" w:customStyle="1" w:styleId="14612">
    <w:name w:val="ترقيم جدول1461"/>
    <w:basedOn w:val="a3"/>
    <w:rsid w:val="009561FF"/>
  </w:style>
  <w:style w:type="numbering" w:customStyle="1" w:styleId="14613">
    <w:name w:val="ترقيم نقطي1461"/>
    <w:rsid w:val="009561FF"/>
  </w:style>
  <w:style w:type="numbering" w:customStyle="1" w:styleId="15610">
    <w:name w:val="ترقيم بثلاثة مستويات1561"/>
    <w:rsid w:val="009561FF"/>
  </w:style>
  <w:style w:type="numbering" w:customStyle="1" w:styleId="15611">
    <w:name w:val="ترقيم بحروف بمستويين1561"/>
    <w:rsid w:val="009561FF"/>
  </w:style>
  <w:style w:type="numbering" w:customStyle="1" w:styleId="15612">
    <w:name w:val="ترقيم جدول1561"/>
    <w:basedOn w:val="a3"/>
    <w:rsid w:val="009561FF"/>
  </w:style>
  <w:style w:type="numbering" w:customStyle="1" w:styleId="15613">
    <w:name w:val="ترقيم نقطي1561"/>
    <w:rsid w:val="009561FF"/>
  </w:style>
  <w:style w:type="numbering" w:customStyle="1" w:styleId="4610">
    <w:name w:val="ترقيم بثلاثة مستويات461"/>
    <w:rsid w:val="009561FF"/>
  </w:style>
  <w:style w:type="numbering" w:customStyle="1" w:styleId="4611">
    <w:name w:val="ترقيم بحروف بمستويين461"/>
    <w:rsid w:val="009561FF"/>
  </w:style>
  <w:style w:type="numbering" w:customStyle="1" w:styleId="4612">
    <w:name w:val="ترقيم جدول461"/>
    <w:basedOn w:val="a3"/>
    <w:rsid w:val="009561FF"/>
  </w:style>
  <w:style w:type="numbering" w:customStyle="1" w:styleId="4613">
    <w:name w:val="ترقيم نقطي461"/>
    <w:rsid w:val="009561FF"/>
  </w:style>
  <w:style w:type="numbering" w:customStyle="1" w:styleId="16610">
    <w:name w:val="ترقيم بثلاثة مستويات1661"/>
    <w:rsid w:val="009561FF"/>
  </w:style>
  <w:style w:type="numbering" w:customStyle="1" w:styleId="16611">
    <w:name w:val="ترقيم بحروف بمستويين1661"/>
    <w:rsid w:val="009561FF"/>
  </w:style>
  <w:style w:type="numbering" w:customStyle="1" w:styleId="16612">
    <w:name w:val="ترقيم جدول1661"/>
    <w:basedOn w:val="a3"/>
    <w:rsid w:val="009561FF"/>
  </w:style>
  <w:style w:type="numbering" w:customStyle="1" w:styleId="16613">
    <w:name w:val="ترقيم نقطي1661"/>
    <w:rsid w:val="009561FF"/>
  </w:style>
  <w:style w:type="numbering" w:customStyle="1" w:styleId="17610">
    <w:name w:val="ترقيم بثلاثة مستويات1761"/>
    <w:rsid w:val="009561FF"/>
  </w:style>
  <w:style w:type="numbering" w:customStyle="1" w:styleId="17611">
    <w:name w:val="ترقيم بحروف بمستويين1761"/>
    <w:rsid w:val="009561FF"/>
  </w:style>
  <w:style w:type="numbering" w:customStyle="1" w:styleId="17612">
    <w:name w:val="ترقيم جدول1761"/>
    <w:basedOn w:val="a3"/>
    <w:rsid w:val="009561FF"/>
  </w:style>
  <w:style w:type="numbering" w:customStyle="1" w:styleId="17613">
    <w:name w:val="ترقيم نقطي1761"/>
    <w:rsid w:val="009561FF"/>
  </w:style>
  <w:style w:type="numbering" w:customStyle="1" w:styleId="571">
    <w:name w:val="ترقيم نقطي571"/>
    <w:rsid w:val="009561FF"/>
  </w:style>
  <w:style w:type="numbering" w:customStyle="1" w:styleId="51121">
    <w:name w:val="ترقيم نقطي51121"/>
    <w:rsid w:val="009561FF"/>
  </w:style>
  <w:style w:type="numbering" w:customStyle="1" w:styleId="6710">
    <w:name w:val="ترقيم نقطي671"/>
    <w:rsid w:val="009561FF"/>
  </w:style>
  <w:style w:type="numbering" w:customStyle="1" w:styleId="51131">
    <w:name w:val="ترقيم نقطي51131"/>
    <w:rsid w:val="009561FF"/>
  </w:style>
  <w:style w:type="numbering" w:customStyle="1" w:styleId="61210">
    <w:name w:val="ترقيم نقطي6121"/>
    <w:rsid w:val="009561FF"/>
  </w:style>
  <w:style w:type="numbering" w:customStyle="1" w:styleId="1514">
    <w:name w:val="بلا قائمة151"/>
    <w:next w:val="a3"/>
    <w:uiPriority w:val="99"/>
    <w:semiHidden/>
    <w:unhideWhenUsed/>
    <w:rsid w:val="009561FF"/>
  </w:style>
  <w:style w:type="numbering" w:customStyle="1" w:styleId="717">
    <w:name w:val="بلا قائمة71"/>
    <w:next w:val="a3"/>
    <w:uiPriority w:val="99"/>
    <w:semiHidden/>
    <w:unhideWhenUsed/>
    <w:rsid w:val="009561FF"/>
  </w:style>
  <w:style w:type="numbering" w:customStyle="1" w:styleId="2811">
    <w:name w:val="ترقيم بثلاثة مستويات281"/>
    <w:rsid w:val="009561FF"/>
  </w:style>
  <w:style w:type="numbering" w:customStyle="1" w:styleId="2712">
    <w:name w:val="ترقيم بحروف بمستويين271"/>
    <w:rsid w:val="009561FF"/>
  </w:style>
  <w:style w:type="numbering" w:customStyle="1" w:styleId="2713">
    <w:name w:val="ترقيم جدول271"/>
    <w:basedOn w:val="a3"/>
    <w:rsid w:val="009561FF"/>
  </w:style>
  <w:style w:type="numbering" w:customStyle="1" w:styleId="3010">
    <w:name w:val="ترقيم نقطي301"/>
    <w:rsid w:val="009561FF"/>
  </w:style>
  <w:style w:type="numbering" w:customStyle="1" w:styleId="12710">
    <w:name w:val="ترقيم بثلاثة مستويات1271"/>
    <w:rsid w:val="009561FF"/>
  </w:style>
  <w:style w:type="numbering" w:customStyle="1" w:styleId="12711">
    <w:name w:val="ترقيم بحروف بمستويين1271"/>
    <w:rsid w:val="009561FF"/>
  </w:style>
  <w:style w:type="numbering" w:customStyle="1" w:styleId="12012">
    <w:name w:val="ترقيم جدول1201"/>
    <w:basedOn w:val="a3"/>
    <w:rsid w:val="009561FF"/>
  </w:style>
  <w:style w:type="numbering" w:customStyle="1" w:styleId="12013">
    <w:name w:val="ترقيم نقطي1201"/>
    <w:rsid w:val="009561FF"/>
  </w:style>
  <w:style w:type="numbering" w:customStyle="1" w:styleId="111210">
    <w:name w:val="ترقيم بثلاثة مستويات11121"/>
    <w:rsid w:val="009561FF"/>
  </w:style>
  <w:style w:type="numbering" w:customStyle="1" w:styleId="111211">
    <w:name w:val="ترقيم بحروف بمستويين11121"/>
    <w:rsid w:val="009561FF"/>
  </w:style>
  <w:style w:type="numbering" w:customStyle="1" w:styleId="111212">
    <w:name w:val="ترقيم جدول11121"/>
    <w:basedOn w:val="a3"/>
    <w:rsid w:val="009561FF"/>
  </w:style>
  <w:style w:type="numbering" w:customStyle="1" w:styleId="111013">
    <w:name w:val="ترقيم نقطي11101"/>
    <w:rsid w:val="009561FF"/>
  </w:style>
  <w:style w:type="numbering" w:customStyle="1" w:styleId="2911">
    <w:name w:val="ترقيم بثلاثة مستويات291"/>
    <w:rsid w:val="009561FF"/>
  </w:style>
  <w:style w:type="numbering" w:customStyle="1" w:styleId="2812">
    <w:name w:val="ترقيم بحروف بمستويين281"/>
    <w:rsid w:val="009561FF"/>
  </w:style>
  <w:style w:type="numbering" w:customStyle="1" w:styleId="2813">
    <w:name w:val="ترقيم جدول281"/>
    <w:basedOn w:val="a3"/>
    <w:rsid w:val="009561FF"/>
  </w:style>
  <w:style w:type="numbering" w:customStyle="1" w:styleId="21210">
    <w:name w:val="ترقيم نقطي2121"/>
    <w:rsid w:val="009561FF"/>
  </w:style>
  <w:style w:type="numbering" w:customStyle="1" w:styleId="12810">
    <w:name w:val="ترقيم بثلاثة مستويات1281"/>
    <w:rsid w:val="009561FF"/>
  </w:style>
  <w:style w:type="numbering" w:customStyle="1" w:styleId="12811">
    <w:name w:val="ترقيم بحروف بمستويين1281"/>
    <w:rsid w:val="009561FF"/>
  </w:style>
  <w:style w:type="numbering" w:customStyle="1" w:styleId="12712">
    <w:name w:val="ترقيم جدول1271"/>
    <w:basedOn w:val="a3"/>
    <w:rsid w:val="009561FF"/>
  </w:style>
  <w:style w:type="numbering" w:customStyle="1" w:styleId="12713">
    <w:name w:val="ترقيم نقطي1271"/>
    <w:rsid w:val="009561FF"/>
  </w:style>
  <w:style w:type="numbering" w:customStyle="1" w:styleId="3710">
    <w:name w:val="ترقيم بثلاثة مستويات371"/>
    <w:rsid w:val="009561FF"/>
  </w:style>
  <w:style w:type="numbering" w:customStyle="1" w:styleId="3711">
    <w:name w:val="ترقيم بحروف بمستويين371"/>
    <w:rsid w:val="009561FF"/>
  </w:style>
  <w:style w:type="numbering" w:customStyle="1" w:styleId="3712">
    <w:name w:val="ترقيم جدول371"/>
    <w:basedOn w:val="a3"/>
    <w:rsid w:val="009561FF"/>
  </w:style>
  <w:style w:type="numbering" w:customStyle="1" w:styleId="3713">
    <w:name w:val="ترقيم نقطي371"/>
    <w:rsid w:val="009561FF"/>
  </w:style>
  <w:style w:type="numbering" w:customStyle="1" w:styleId="13710">
    <w:name w:val="ترقيم بثلاثة مستويات1371"/>
    <w:rsid w:val="009561FF"/>
  </w:style>
  <w:style w:type="numbering" w:customStyle="1" w:styleId="13711">
    <w:name w:val="ترقيم بحروف بمستويين1371"/>
    <w:rsid w:val="009561FF"/>
  </w:style>
  <w:style w:type="numbering" w:customStyle="1" w:styleId="13712">
    <w:name w:val="ترقيم جدول1371"/>
    <w:basedOn w:val="a3"/>
    <w:rsid w:val="009561FF"/>
  </w:style>
  <w:style w:type="numbering" w:customStyle="1" w:styleId="13713">
    <w:name w:val="ترقيم نقطي1371"/>
    <w:rsid w:val="009561FF"/>
  </w:style>
  <w:style w:type="numbering" w:customStyle="1" w:styleId="14710">
    <w:name w:val="ترقيم بثلاثة مستويات1471"/>
    <w:rsid w:val="009561FF"/>
  </w:style>
  <w:style w:type="numbering" w:customStyle="1" w:styleId="14711">
    <w:name w:val="ترقيم بحروف بمستويين1471"/>
    <w:rsid w:val="009561FF"/>
  </w:style>
  <w:style w:type="numbering" w:customStyle="1" w:styleId="14712">
    <w:name w:val="ترقيم جدول1471"/>
    <w:basedOn w:val="a3"/>
    <w:rsid w:val="009561FF"/>
  </w:style>
  <w:style w:type="numbering" w:customStyle="1" w:styleId="14713">
    <w:name w:val="ترقيم نقطي1471"/>
    <w:rsid w:val="009561FF"/>
  </w:style>
  <w:style w:type="numbering" w:customStyle="1" w:styleId="15710">
    <w:name w:val="ترقيم بثلاثة مستويات1571"/>
    <w:rsid w:val="009561FF"/>
  </w:style>
  <w:style w:type="numbering" w:customStyle="1" w:styleId="15711">
    <w:name w:val="ترقيم بحروف بمستويين1571"/>
    <w:rsid w:val="009561FF"/>
  </w:style>
  <w:style w:type="numbering" w:customStyle="1" w:styleId="15712">
    <w:name w:val="ترقيم جدول1571"/>
    <w:basedOn w:val="a3"/>
    <w:rsid w:val="009561FF"/>
  </w:style>
  <w:style w:type="numbering" w:customStyle="1" w:styleId="15713">
    <w:name w:val="ترقيم نقطي1571"/>
    <w:rsid w:val="009561FF"/>
  </w:style>
  <w:style w:type="numbering" w:customStyle="1" w:styleId="4710">
    <w:name w:val="ترقيم بثلاثة مستويات471"/>
    <w:rsid w:val="009561FF"/>
  </w:style>
  <w:style w:type="numbering" w:customStyle="1" w:styleId="4711">
    <w:name w:val="ترقيم بحروف بمستويين471"/>
    <w:rsid w:val="009561FF"/>
  </w:style>
  <w:style w:type="numbering" w:customStyle="1" w:styleId="4712">
    <w:name w:val="ترقيم جدول471"/>
    <w:basedOn w:val="a3"/>
    <w:rsid w:val="009561FF"/>
  </w:style>
  <w:style w:type="numbering" w:customStyle="1" w:styleId="4713">
    <w:name w:val="ترقيم نقطي471"/>
    <w:rsid w:val="009561FF"/>
  </w:style>
  <w:style w:type="numbering" w:customStyle="1" w:styleId="16710">
    <w:name w:val="ترقيم بثلاثة مستويات1671"/>
    <w:rsid w:val="009561FF"/>
  </w:style>
  <w:style w:type="numbering" w:customStyle="1" w:styleId="16711">
    <w:name w:val="ترقيم بحروف بمستويين1671"/>
    <w:rsid w:val="009561FF"/>
  </w:style>
  <w:style w:type="numbering" w:customStyle="1" w:styleId="16712">
    <w:name w:val="ترقيم جدول1671"/>
    <w:basedOn w:val="a3"/>
    <w:rsid w:val="009561FF"/>
  </w:style>
  <w:style w:type="numbering" w:customStyle="1" w:styleId="16713">
    <w:name w:val="ترقيم نقطي1671"/>
    <w:rsid w:val="009561FF"/>
  </w:style>
  <w:style w:type="numbering" w:customStyle="1" w:styleId="17710">
    <w:name w:val="ترقيم بثلاثة مستويات1771"/>
    <w:rsid w:val="009561FF"/>
  </w:style>
  <w:style w:type="numbering" w:customStyle="1" w:styleId="17711">
    <w:name w:val="ترقيم بحروف بمستويين1771"/>
    <w:rsid w:val="009561FF"/>
  </w:style>
  <w:style w:type="numbering" w:customStyle="1" w:styleId="17712">
    <w:name w:val="ترقيم جدول1771"/>
    <w:basedOn w:val="a3"/>
    <w:rsid w:val="009561FF"/>
  </w:style>
  <w:style w:type="numbering" w:customStyle="1" w:styleId="17713">
    <w:name w:val="ترقيم نقطي1771"/>
    <w:rsid w:val="009561FF"/>
  </w:style>
  <w:style w:type="numbering" w:customStyle="1" w:styleId="581">
    <w:name w:val="ترقيم نقطي581"/>
    <w:rsid w:val="009561FF"/>
  </w:style>
  <w:style w:type="numbering" w:customStyle="1" w:styleId="51141">
    <w:name w:val="ترقيم نقطي51141"/>
    <w:rsid w:val="009561FF"/>
  </w:style>
  <w:style w:type="numbering" w:customStyle="1" w:styleId="6810">
    <w:name w:val="ترقيم نقطي681"/>
    <w:rsid w:val="009561FF"/>
  </w:style>
  <w:style w:type="numbering" w:customStyle="1" w:styleId="51151">
    <w:name w:val="ترقيم نقطي51151"/>
    <w:rsid w:val="009561FF"/>
  </w:style>
  <w:style w:type="numbering" w:customStyle="1" w:styleId="6131">
    <w:name w:val="ترقيم نقطي6131"/>
    <w:rsid w:val="009561FF"/>
  </w:style>
  <w:style w:type="numbering" w:customStyle="1" w:styleId="1614">
    <w:name w:val="بلا قائمة161"/>
    <w:next w:val="a3"/>
    <w:uiPriority w:val="99"/>
    <w:semiHidden/>
    <w:unhideWhenUsed/>
    <w:rsid w:val="009561FF"/>
  </w:style>
  <w:style w:type="numbering" w:customStyle="1" w:styleId="815">
    <w:name w:val="بلا قائمة81"/>
    <w:next w:val="a3"/>
    <w:uiPriority w:val="99"/>
    <w:semiHidden/>
    <w:unhideWhenUsed/>
    <w:rsid w:val="009561FF"/>
  </w:style>
  <w:style w:type="numbering" w:customStyle="1" w:styleId="3011">
    <w:name w:val="ترقيم بثلاثة مستويات301"/>
    <w:rsid w:val="009561FF"/>
  </w:style>
  <w:style w:type="numbering" w:customStyle="1" w:styleId="2912">
    <w:name w:val="ترقيم بحروف بمستويين291"/>
    <w:rsid w:val="009561FF"/>
  </w:style>
  <w:style w:type="numbering" w:customStyle="1" w:styleId="2913">
    <w:name w:val="ترقيم جدول291"/>
    <w:basedOn w:val="a3"/>
    <w:rsid w:val="009561FF"/>
  </w:style>
  <w:style w:type="numbering" w:customStyle="1" w:styleId="3810">
    <w:name w:val="ترقيم نقطي381"/>
    <w:rsid w:val="009561FF"/>
  </w:style>
  <w:style w:type="numbering" w:customStyle="1" w:styleId="12910">
    <w:name w:val="ترقيم بثلاثة مستويات1291"/>
    <w:rsid w:val="009561FF"/>
  </w:style>
  <w:style w:type="numbering" w:customStyle="1" w:styleId="12911">
    <w:name w:val="ترقيم بحروف بمستويين1291"/>
    <w:rsid w:val="009561FF"/>
  </w:style>
  <w:style w:type="numbering" w:customStyle="1" w:styleId="12812">
    <w:name w:val="ترقيم جدول1281"/>
    <w:basedOn w:val="a3"/>
    <w:rsid w:val="009561FF"/>
  </w:style>
  <w:style w:type="numbering" w:customStyle="1" w:styleId="12813">
    <w:name w:val="ترقيم نقطي1281"/>
    <w:rsid w:val="009561FF"/>
  </w:style>
  <w:style w:type="numbering" w:customStyle="1" w:styleId="111310">
    <w:name w:val="ترقيم بثلاثة مستويات11131"/>
    <w:rsid w:val="009561FF"/>
  </w:style>
  <w:style w:type="numbering" w:customStyle="1" w:styleId="111311">
    <w:name w:val="ترقيم بحروف بمستويين11131"/>
    <w:rsid w:val="009561FF"/>
  </w:style>
  <w:style w:type="numbering" w:customStyle="1" w:styleId="111312">
    <w:name w:val="ترقيم جدول11131"/>
    <w:basedOn w:val="a3"/>
    <w:rsid w:val="009561FF"/>
  </w:style>
  <w:style w:type="numbering" w:customStyle="1" w:styleId="111213">
    <w:name w:val="ترقيم نقطي11121"/>
    <w:rsid w:val="009561FF"/>
  </w:style>
  <w:style w:type="numbering" w:customStyle="1" w:styleId="21011">
    <w:name w:val="ترقيم بثلاثة مستويات2101"/>
    <w:rsid w:val="009561FF"/>
  </w:style>
  <w:style w:type="numbering" w:customStyle="1" w:styleId="21012">
    <w:name w:val="ترقيم بحروف بمستويين2101"/>
    <w:rsid w:val="009561FF"/>
  </w:style>
  <w:style w:type="numbering" w:customStyle="1" w:styleId="21013">
    <w:name w:val="ترقيم جدول2101"/>
    <w:basedOn w:val="a3"/>
    <w:rsid w:val="009561FF"/>
  </w:style>
  <w:style w:type="numbering" w:customStyle="1" w:styleId="21310">
    <w:name w:val="ترقيم نقطي2131"/>
    <w:rsid w:val="009561FF"/>
  </w:style>
  <w:style w:type="numbering" w:customStyle="1" w:styleId="121010">
    <w:name w:val="ترقيم بثلاثة مستويات12101"/>
    <w:rsid w:val="009561FF"/>
  </w:style>
  <w:style w:type="numbering" w:customStyle="1" w:styleId="121011">
    <w:name w:val="ترقيم بحروف بمستويين12101"/>
    <w:rsid w:val="009561FF"/>
  </w:style>
  <w:style w:type="numbering" w:customStyle="1" w:styleId="12912">
    <w:name w:val="ترقيم جدول1291"/>
    <w:basedOn w:val="a3"/>
    <w:rsid w:val="009561FF"/>
  </w:style>
  <w:style w:type="numbering" w:customStyle="1" w:styleId="12913">
    <w:name w:val="ترقيم نقطي1291"/>
    <w:rsid w:val="009561FF"/>
  </w:style>
  <w:style w:type="numbering" w:customStyle="1" w:styleId="3811">
    <w:name w:val="ترقيم بثلاثة مستويات381"/>
    <w:rsid w:val="009561FF"/>
  </w:style>
  <w:style w:type="numbering" w:customStyle="1" w:styleId="3812">
    <w:name w:val="ترقيم بحروف بمستويين381"/>
    <w:rsid w:val="009561FF"/>
  </w:style>
  <w:style w:type="numbering" w:customStyle="1" w:styleId="3813">
    <w:name w:val="ترقيم جدول381"/>
    <w:basedOn w:val="a3"/>
    <w:rsid w:val="009561FF"/>
  </w:style>
  <w:style w:type="numbering" w:customStyle="1" w:styleId="3910">
    <w:name w:val="ترقيم نقطي391"/>
    <w:rsid w:val="009561FF"/>
  </w:style>
  <w:style w:type="numbering" w:customStyle="1" w:styleId="13810">
    <w:name w:val="ترقيم بثلاثة مستويات1381"/>
    <w:rsid w:val="009561FF"/>
  </w:style>
  <w:style w:type="numbering" w:customStyle="1" w:styleId="13811">
    <w:name w:val="ترقيم بحروف بمستويين1381"/>
    <w:rsid w:val="009561FF"/>
  </w:style>
  <w:style w:type="numbering" w:customStyle="1" w:styleId="13812">
    <w:name w:val="ترقيم جدول1381"/>
    <w:basedOn w:val="a3"/>
    <w:rsid w:val="009561FF"/>
  </w:style>
  <w:style w:type="numbering" w:customStyle="1" w:styleId="13813">
    <w:name w:val="ترقيم نقطي1381"/>
    <w:rsid w:val="009561FF"/>
  </w:style>
  <w:style w:type="numbering" w:customStyle="1" w:styleId="14810">
    <w:name w:val="ترقيم بثلاثة مستويات1481"/>
    <w:rsid w:val="009561FF"/>
  </w:style>
  <w:style w:type="numbering" w:customStyle="1" w:styleId="14811">
    <w:name w:val="ترقيم بحروف بمستويين1481"/>
    <w:rsid w:val="009561FF"/>
  </w:style>
  <w:style w:type="numbering" w:customStyle="1" w:styleId="14812">
    <w:name w:val="ترقيم جدول1481"/>
    <w:basedOn w:val="a3"/>
    <w:rsid w:val="009561FF"/>
  </w:style>
  <w:style w:type="numbering" w:customStyle="1" w:styleId="14813">
    <w:name w:val="ترقيم نقطي1481"/>
    <w:rsid w:val="009561FF"/>
  </w:style>
  <w:style w:type="numbering" w:customStyle="1" w:styleId="15810">
    <w:name w:val="ترقيم بثلاثة مستويات1581"/>
    <w:rsid w:val="009561FF"/>
  </w:style>
  <w:style w:type="numbering" w:customStyle="1" w:styleId="15811">
    <w:name w:val="ترقيم بحروف بمستويين1581"/>
    <w:rsid w:val="009561FF"/>
  </w:style>
  <w:style w:type="numbering" w:customStyle="1" w:styleId="15812">
    <w:name w:val="ترقيم جدول1581"/>
    <w:basedOn w:val="a3"/>
    <w:rsid w:val="009561FF"/>
  </w:style>
  <w:style w:type="numbering" w:customStyle="1" w:styleId="15813">
    <w:name w:val="ترقيم نقطي1581"/>
    <w:rsid w:val="009561FF"/>
  </w:style>
  <w:style w:type="numbering" w:customStyle="1" w:styleId="4810">
    <w:name w:val="ترقيم بثلاثة مستويات481"/>
    <w:rsid w:val="009561FF"/>
  </w:style>
  <w:style w:type="numbering" w:customStyle="1" w:styleId="4811">
    <w:name w:val="ترقيم بحروف بمستويين481"/>
    <w:rsid w:val="009561FF"/>
  </w:style>
  <w:style w:type="numbering" w:customStyle="1" w:styleId="4812">
    <w:name w:val="ترقيم جدول481"/>
    <w:basedOn w:val="a3"/>
    <w:rsid w:val="009561FF"/>
  </w:style>
  <w:style w:type="numbering" w:customStyle="1" w:styleId="4813">
    <w:name w:val="ترقيم نقطي481"/>
    <w:rsid w:val="009561FF"/>
  </w:style>
  <w:style w:type="numbering" w:customStyle="1" w:styleId="16810">
    <w:name w:val="ترقيم بثلاثة مستويات1681"/>
    <w:rsid w:val="009561FF"/>
  </w:style>
  <w:style w:type="numbering" w:customStyle="1" w:styleId="16811">
    <w:name w:val="ترقيم بحروف بمستويين1681"/>
    <w:rsid w:val="009561FF"/>
  </w:style>
  <w:style w:type="numbering" w:customStyle="1" w:styleId="16812">
    <w:name w:val="ترقيم جدول1681"/>
    <w:basedOn w:val="a3"/>
    <w:rsid w:val="009561FF"/>
  </w:style>
  <w:style w:type="numbering" w:customStyle="1" w:styleId="16813">
    <w:name w:val="ترقيم نقطي1681"/>
    <w:rsid w:val="009561FF"/>
  </w:style>
  <w:style w:type="numbering" w:customStyle="1" w:styleId="17810">
    <w:name w:val="ترقيم بثلاثة مستويات1781"/>
    <w:rsid w:val="009561FF"/>
  </w:style>
  <w:style w:type="numbering" w:customStyle="1" w:styleId="17811">
    <w:name w:val="ترقيم بحروف بمستويين1781"/>
    <w:rsid w:val="009561FF"/>
  </w:style>
  <w:style w:type="numbering" w:customStyle="1" w:styleId="17812">
    <w:name w:val="ترقيم جدول1781"/>
    <w:basedOn w:val="a3"/>
    <w:rsid w:val="009561FF"/>
  </w:style>
  <w:style w:type="numbering" w:customStyle="1" w:styleId="17813">
    <w:name w:val="ترقيم نقطي1781"/>
    <w:rsid w:val="009561FF"/>
  </w:style>
  <w:style w:type="numbering" w:customStyle="1" w:styleId="591">
    <w:name w:val="ترقيم نقطي591"/>
    <w:rsid w:val="009561FF"/>
  </w:style>
  <w:style w:type="numbering" w:customStyle="1" w:styleId="51161">
    <w:name w:val="ترقيم نقطي51161"/>
    <w:rsid w:val="009561FF"/>
  </w:style>
  <w:style w:type="numbering" w:customStyle="1" w:styleId="691">
    <w:name w:val="ترقيم نقطي691"/>
    <w:rsid w:val="009561FF"/>
  </w:style>
  <w:style w:type="numbering" w:customStyle="1" w:styleId="51171">
    <w:name w:val="ترقيم نقطي51171"/>
    <w:rsid w:val="009561FF"/>
  </w:style>
  <w:style w:type="numbering" w:customStyle="1" w:styleId="6141">
    <w:name w:val="ترقيم نقطي6141"/>
    <w:rsid w:val="009561FF"/>
  </w:style>
  <w:style w:type="numbering" w:customStyle="1" w:styleId="1714">
    <w:name w:val="بلا قائمة171"/>
    <w:next w:val="a3"/>
    <w:uiPriority w:val="99"/>
    <w:semiHidden/>
    <w:unhideWhenUsed/>
    <w:rsid w:val="009561FF"/>
  </w:style>
  <w:style w:type="numbering" w:customStyle="1" w:styleId="3911">
    <w:name w:val="ترقيم بثلاثة مستويات391"/>
    <w:rsid w:val="009561FF"/>
  </w:style>
  <w:style w:type="numbering" w:customStyle="1" w:styleId="3012">
    <w:name w:val="ترقيم بحروف بمستويين301"/>
    <w:rsid w:val="009561FF"/>
  </w:style>
  <w:style w:type="numbering" w:customStyle="1" w:styleId="3013">
    <w:name w:val="ترقيم جدول301"/>
    <w:basedOn w:val="a3"/>
    <w:rsid w:val="009561FF"/>
  </w:style>
  <w:style w:type="numbering" w:customStyle="1" w:styleId="4010">
    <w:name w:val="ترقيم نقطي401"/>
    <w:rsid w:val="009561FF"/>
  </w:style>
  <w:style w:type="numbering" w:customStyle="1" w:styleId="6410">
    <w:name w:val="ترقيم جدول641"/>
    <w:basedOn w:val="a3"/>
    <w:rsid w:val="009561FF"/>
  </w:style>
  <w:style w:type="numbering" w:customStyle="1" w:styleId="941">
    <w:name w:val="ترقيم نقطي941"/>
    <w:rsid w:val="009561FF"/>
  </w:style>
  <w:style w:type="numbering" w:customStyle="1" w:styleId="7310">
    <w:name w:val="ترقيم بثلاثة مستويات731"/>
    <w:rsid w:val="009561FF"/>
  </w:style>
  <w:style w:type="numbering" w:customStyle="1" w:styleId="7311">
    <w:name w:val="ترقيم بحروف بمستويين731"/>
    <w:rsid w:val="009561FF"/>
  </w:style>
  <w:style w:type="numbering" w:customStyle="1" w:styleId="7312">
    <w:name w:val="ترقيم جدول731"/>
    <w:basedOn w:val="a3"/>
    <w:rsid w:val="009561FF"/>
  </w:style>
  <w:style w:type="numbering" w:customStyle="1" w:styleId="10310">
    <w:name w:val="ترقيم نقطي1031"/>
    <w:rsid w:val="009561FF"/>
  </w:style>
  <w:style w:type="numbering" w:customStyle="1" w:styleId="8110">
    <w:name w:val="ترقيم بثلاثة مستويات811"/>
    <w:rsid w:val="009561FF"/>
  </w:style>
  <w:style w:type="numbering" w:customStyle="1" w:styleId="8112">
    <w:name w:val="ترقيم بحروف بمستويين811"/>
    <w:rsid w:val="009561FF"/>
  </w:style>
  <w:style w:type="numbering" w:customStyle="1" w:styleId="8113">
    <w:name w:val="ترقيم جدول811"/>
    <w:basedOn w:val="a3"/>
    <w:rsid w:val="009561FF"/>
  </w:style>
  <w:style w:type="numbering" w:customStyle="1" w:styleId="19210">
    <w:name w:val="ترقيم نقطي1921"/>
    <w:rsid w:val="009561FF"/>
  </w:style>
  <w:style w:type="numbering" w:customStyle="1" w:styleId="9112">
    <w:name w:val="ترقيم بثلاثة مستويات911"/>
    <w:rsid w:val="009561FF"/>
  </w:style>
  <w:style w:type="numbering" w:customStyle="1" w:styleId="9113">
    <w:name w:val="ترقيم بحروف بمستويين911"/>
    <w:rsid w:val="009561FF"/>
  </w:style>
  <w:style w:type="numbering" w:customStyle="1" w:styleId="9114">
    <w:name w:val="ترقيم جدول911"/>
    <w:basedOn w:val="a3"/>
    <w:rsid w:val="009561FF"/>
  </w:style>
  <w:style w:type="numbering" w:customStyle="1" w:styleId="20210">
    <w:name w:val="ترقيم نقطي2021"/>
    <w:rsid w:val="009561FF"/>
  </w:style>
  <w:style w:type="numbering" w:customStyle="1" w:styleId="4011">
    <w:name w:val="ترقيم بثلاثة مستويات401"/>
    <w:rsid w:val="009561FF"/>
  </w:style>
  <w:style w:type="numbering" w:customStyle="1" w:styleId="3912">
    <w:name w:val="ترقيم بحروف بمستويين391"/>
    <w:rsid w:val="009561FF"/>
  </w:style>
  <w:style w:type="numbering" w:customStyle="1" w:styleId="3913">
    <w:name w:val="ترقيم جدول391"/>
    <w:basedOn w:val="a3"/>
    <w:rsid w:val="009561FF"/>
  </w:style>
  <w:style w:type="numbering" w:customStyle="1" w:styleId="4910">
    <w:name w:val="ترقيم نقطي491"/>
    <w:rsid w:val="009561FF"/>
  </w:style>
  <w:style w:type="numbering" w:customStyle="1" w:styleId="6510">
    <w:name w:val="ترقيم جدول651"/>
    <w:basedOn w:val="a3"/>
    <w:rsid w:val="009561FF"/>
  </w:style>
  <w:style w:type="numbering" w:customStyle="1" w:styleId="951">
    <w:name w:val="ترقيم نقطي951"/>
    <w:rsid w:val="009561FF"/>
  </w:style>
  <w:style w:type="numbering" w:customStyle="1" w:styleId="7410">
    <w:name w:val="ترقيم بثلاثة مستويات741"/>
    <w:rsid w:val="009561FF"/>
  </w:style>
  <w:style w:type="numbering" w:customStyle="1" w:styleId="7411">
    <w:name w:val="ترقيم بحروف بمستويين741"/>
    <w:rsid w:val="009561FF"/>
  </w:style>
  <w:style w:type="numbering" w:customStyle="1" w:styleId="7412">
    <w:name w:val="ترقيم جدول741"/>
    <w:basedOn w:val="a3"/>
    <w:rsid w:val="009561FF"/>
  </w:style>
  <w:style w:type="numbering" w:customStyle="1" w:styleId="10410">
    <w:name w:val="ترقيم نقطي1041"/>
    <w:rsid w:val="009561FF"/>
  </w:style>
  <w:style w:type="numbering" w:customStyle="1" w:styleId="10120">
    <w:name w:val="ترقيم بثلاثة مستويات1012"/>
    <w:rsid w:val="009561FF"/>
  </w:style>
  <w:style w:type="numbering" w:customStyle="1" w:styleId="10121">
    <w:name w:val="ترقيم بحروف بمستويين1012"/>
    <w:rsid w:val="009561FF"/>
  </w:style>
  <w:style w:type="numbering" w:customStyle="1" w:styleId="10122">
    <w:name w:val="ترقيم جدول1012"/>
    <w:basedOn w:val="a3"/>
    <w:rsid w:val="009561FF"/>
  </w:style>
  <w:style w:type="numbering" w:customStyle="1" w:styleId="22210">
    <w:name w:val="ترقيم نقطي2221"/>
    <w:rsid w:val="009561FF"/>
  </w:style>
  <w:style w:type="numbering" w:customStyle="1" w:styleId="20120">
    <w:name w:val="ترقيم بثلاثة مستويات2012"/>
    <w:rsid w:val="009561FF"/>
  </w:style>
  <w:style w:type="numbering" w:customStyle="1" w:styleId="20121">
    <w:name w:val="ترقيم بحروف بمستويين2012"/>
    <w:rsid w:val="009561FF"/>
  </w:style>
  <w:style w:type="numbering" w:customStyle="1" w:styleId="2014">
    <w:name w:val="ترقيم جدول2014"/>
    <w:basedOn w:val="a3"/>
    <w:rsid w:val="009561FF"/>
  </w:style>
  <w:style w:type="numbering" w:customStyle="1" w:styleId="23210">
    <w:name w:val="ترقيم نقطي2321"/>
    <w:rsid w:val="009561FF"/>
  </w:style>
  <w:style w:type="numbering" w:customStyle="1" w:styleId="101110">
    <w:name w:val="ترقيم بثلاثة مستويات10111"/>
    <w:rsid w:val="009561FF"/>
  </w:style>
  <w:style w:type="numbering" w:customStyle="1" w:styleId="101111">
    <w:name w:val="ترقيم بحروف بمستويين10111"/>
    <w:rsid w:val="009561FF"/>
  </w:style>
  <w:style w:type="numbering" w:customStyle="1" w:styleId="101112">
    <w:name w:val="ترقيم جدول10111"/>
    <w:basedOn w:val="a3"/>
    <w:rsid w:val="009561FF"/>
  </w:style>
  <w:style w:type="numbering" w:customStyle="1" w:styleId="221210">
    <w:name w:val="ترقيم نقطي22121"/>
    <w:rsid w:val="009561FF"/>
  </w:style>
  <w:style w:type="numbering" w:customStyle="1" w:styleId="201110">
    <w:name w:val="ترقيم بثلاثة مستويات20111"/>
    <w:rsid w:val="009561FF"/>
  </w:style>
  <w:style w:type="numbering" w:customStyle="1" w:styleId="201111">
    <w:name w:val="ترقيم بحروف بمستويين20111"/>
    <w:rsid w:val="009561FF"/>
  </w:style>
  <w:style w:type="numbering" w:customStyle="1" w:styleId="201112">
    <w:name w:val="ترقيم جدول20111"/>
    <w:basedOn w:val="a3"/>
    <w:rsid w:val="009561FF"/>
  </w:style>
  <w:style w:type="numbering" w:customStyle="1" w:styleId="231110">
    <w:name w:val="ترقيم نقطي23111"/>
    <w:rsid w:val="009561FF"/>
  </w:style>
  <w:style w:type="numbering" w:customStyle="1" w:styleId="22211">
    <w:name w:val="ترقيم بثلاثة مستويات2221"/>
    <w:rsid w:val="009561FF"/>
  </w:style>
  <w:style w:type="numbering" w:customStyle="1" w:styleId="22212">
    <w:name w:val="ترقيم بحروف بمستويين2221"/>
    <w:rsid w:val="009561FF"/>
  </w:style>
  <w:style w:type="numbering" w:customStyle="1" w:styleId="22213">
    <w:name w:val="ترقيم جدول2221"/>
    <w:basedOn w:val="a3"/>
    <w:rsid w:val="009561FF"/>
  </w:style>
  <w:style w:type="numbering" w:customStyle="1" w:styleId="51321">
    <w:name w:val="ترقيم نقطي51321"/>
    <w:rsid w:val="009561FF"/>
  </w:style>
  <w:style w:type="numbering" w:customStyle="1" w:styleId="4012">
    <w:name w:val="ترقيم جدول401"/>
    <w:basedOn w:val="a3"/>
    <w:rsid w:val="009561FF"/>
  </w:style>
  <w:style w:type="numbering" w:customStyle="1" w:styleId="501">
    <w:name w:val="ترقيم نقطي501"/>
    <w:rsid w:val="009561FF"/>
  </w:style>
  <w:style w:type="numbering" w:customStyle="1" w:styleId="6610">
    <w:name w:val="ترقيم جدول661"/>
    <w:basedOn w:val="a3"/>
    <w:rsid w:val="009561FF"/>
  </w:style>
  <w:style w:type="numbering" w:customStyle="1" w:styleId="961">
    <w:name w:val="ترقيم نقطي961"/>
    <w:rsid w:val="009561FF"/>
  </w:style>
  <w:style w:type="numbering" w:customStyle="1" w:styleId="10211">
    <w:name w:val="ترقيم جدول1021"/>
    <w:basedOn w:val="a3"/>
    <w:rsid w:val="009561FF"/>
  </w:style>
  <w:style w:type="numbering" w:customStyle="1" w:styleId="201210">
    <w:name w:val="ترقيم جدول20121"/>
    <w:basedOn w:val="a3"/>
    <w:rsid w:val="009561FF"/>
  </w:style>
  <w:style w:type="numbering" w:customStyle="1" w:styleId="23121">
    <w:name w:val="ترقيم نقطي23121"/>
    <w:rsid w:val="009561FF"/>
  </w:style>
  <w:style w:type="numbering" w:customStyle="1" w:styleId="22320">
    <w:name w:val="ترقيم بثلاثة مستويات2232"/>
    <w:rsid w:val="009561FF"/>
  </w:style>
  <w:style w:type="numbering" w:customStyle="1" w:styleId="22311">
    <w:name w:val="ترقيم بحروف بمستويين2231"/>
    <w:rsid w:val="009561FF"/>
  </w:style>
  <w:style w:type="numbering" w:customStyle="1" w:styleId="22312">
    <w:name w:val="ترقيم جدول2231"/>
    <w:basedOn w:val="a3"/>
    <w:rsid w:val="009561FF"/>
  </w:style>
  <w:style w:type="numbering" w:customStyle="1" w:styleId="51332">
    <w:name w:val="ترقيم نقطي51332"/>
    <w:rsid w:val="009561FF"/>
  </w:style>
  <w:style w:type="numbering" w:customStyle="1" w:styleId="23211">
    <w:name w:val="ترقيم بثلاثة مستويات2321"/>
    <w:rsid w:val="009561FF"/>
  </w:style>
  <w:style w:type="numbering" w:customStyle="1" w:styleId="23212">
    <w:name w:val="ترقيم بحروف بمستويين2321"/>
    <w:rsid w:val="009561FF"/>
  </w:style>
  <w:style w:type="numbering" w:customStyle="1" w:styleId="23213">
    <w:name w:val="ترقيم جدول2321"/>
    <w:basedOn w:val="a3"/>
    <w:rsid w:val="009561FF"/>
  </w:style>
  <w:style w:type="numbering" w:customStyle="1" w:styleId="51421">
    <w:name w:val="ترقيم نقطي51421"/>
    <w:rsid w:val="009561FF"/>
  </w:style>
  <w:style w:type="numbering" w:customStyle="1" w:styleId="4911">
    <w:name w:val="ترقيم جدول491"/>
    <w:basedOn w:val="a3"/>
    <w:rsid w:val="009561FF"/>
  </w:style>
  <w:style w:type="numbering" w:customStyle="1" w:styleId="601">
    <w:name w:val="ترقيم نقطي601"/>
    <w:rsid w:val="009561FF"/>
  </w:style>
  <w:style w:type="numbering" w:customStyle="1" w:styleId="6711">
    <w:name w:val="ترقيم جدول671"/>
    <w:basedOn w:val="a3"/>
    <w:rsid w:val="009561FF"/>
  </w:style>
  <w:style w:type="numbering" w:customStyle="1" w:styleId="971">
    <w:name w:val="ترقيم نقطي971"/>
    <w:rsid w:val="009561FF"/>
  </w:style>
  <w:style w:type="numbering" w:customStyle="1" w:styleId="10311">
    <w:name w:val="ترقيم جدول1031"/>
    <w:basedOn w:val="a3"/>
    <w:rsid w:val="009561FF"/>
  </w:style>
  <w:style w:type="numbering" w:customStyle="1" w:styleId="20131">
    <w:name w:val="ترقيم جدول20131"/>
    <w:basedOn w:val="a3"/>
    <w:rsid w:val="009561FF"/>
  </w:style>
  <w:style w:type="numbering" w:customStyle="1" w:styleId="23131">
    <w:name w:val="ترقيم نقطي23131"/>
    <w:rsid w:val="009561FF"/>
  </w:style>
  <w:style w:type="numbering" w:customStyle="1" w:styleId="23310">
    <w:name w:val="ترقيم بثلاثة مستويات2331"/>
    <w:rsid w:val="009561FF"/>
  </w:style>
  <w:style w:type="numbering" w:customStyle="1" w:styleId="23311">
    <w:name w:val="ترقيم بحروف بمستويين2331"/>
    <w:rsid w:val="009561FF"/>
  </w:style>
  <w:style w:type="numbering" w:customStyle="1" w:styleId="23312">
    <w:name w:val="ترقيم جدول2331"/>
    <w:basedOn w:val="a3"/>
    <w:rsid w:val="009561FF"/>
  </w:style>
  <w:style w:type="numbering" w:customStyle="1" w:styleId="51431">
    <w:name w:val="ترقيم نقطي51431"/>
    <w:rsid w:val="009561FF"/>
  </w:style>
  <w:style w:type="numbering" w:customStyle="1" w:styleId="6611">
    <w:name w:val="ترقيم نقطي6611"/>
    <w:rsid w:val="009561FF"/>
  </w:style>
  <w:style w:type="numbering" w:customStyle="1" w:styleId="119110">
    <w:name w:val="ترقيم بحروف بمستويين11911"/>
    <w:rsid w:val="009561FF"/>
  </w:style>
  <w:style w:type="numbering" w:customStyle="1" w:styleId="63111">
    <w:name w:val="ترقيم بحروف بمستويين6311"/>
    <w:rsid w:val="009561FF"/>
  </w:style>
  <w:style w:type="numbering" w:customStyle="1" w:styleId="223110">
    <w:name w:val="ترقيم بثلاثة مستويات22311"/>
    <w:rsid w:val="009561FF"/>
  </w:style>
  <w:style w:type="numbering" w:customStyle="1" w:styleId="513311">
    <w:name w:val="ترقيم نقطي513311"/>
    <w:rsid w:val="009561FF"/>
  </w:style>
  <w:style w:type="numbering" w:customStyle="1" w:styleId="106">
    <w:name w:val="بلا قائمة10"/>
    <w:next w:val="a3"/>
    <w:uiPriority w:val="99"/>
    <w:semiHidden/>
    <w:unhideWhenUsed/>
    <w:rsid w:val="009561FF"/>
  </w:style>
  <w:style w:type="numbering" w:customStyle="1" w:styleId="197">
    <w:name w:val="بلا قائمة19"/>
    <w:next w:val="a3"/>
    <w:uiPriority w:val="99"/>
    <w:semiHidden/>
    <w:unhideWhenUsed/>
    <w:rsid w:val="009561FF"/>
  </w:style>
  <w:style w:type="numbering" w:customStyle="1" w:styleId="502">
    <w:name w:val="ترقيم بثلاثة مستويات50"/>
    <w:rsid w:val="009561FF"/>
  </w:style>
  <w:style w:type="numbering" w:customStyle="1" w:styleId="503">
    <w:name w:val="ترقيم بحروف بمستويين50"/>
    <w:rsid w:val="009561FF"/>
  </w:style>
  <w:style w:type="numbering" w:customStyle="1" w:styleId="543">
    <w:name w:val="ترقيم جدول54"/>
    <w:basedOn w:val="a3"/>
    <w:rsid w:val="009561FF"/>
  </w:style>
  <w:style w:type="numbering" w:customStyle="1" w:styleId="733">
    <w:name w:val="ترقيم نقطي73"/>
    <w:rsid w:val="009561FF"/>
  </w:style>
  <w:style w:type="numbering" w:customStyle="1" w:styleId="1400">
    <w:name w:val="ترقيم بثلاثة مستويات140"/>
    <w:rsid w:val="009561FF"/>
  </w:style>
  <w:style w:type="numbering" w:customStyle="1" w:styleId="1401">
    <w:name w:val="ترقيم بحروف بمستويين140"/>
    <w:rsid w:val="009561FF"/>
  </w:style>
  <w:style w:type="numbering" w:customStyle="1" w:styleId="1402">
    <w:name w:val="ترقيم جدول140"/>
    <w:basedOn w:val="a3"/>
    <w:rsid w:val="009561FF"/>
  </w:style>
  <w:style w:type="numbering" w:customStyle="1" w:styleId="1403">
    <w:name w:val="ترقيم نقطي140"/>
    <w:rsid w:val="009561FF"/>
  </w:style>
  <w:style w:type="numbering" w:customStyle="1" w:styleId="11160">
    <w:name w:val="ترقيم بثلاثة مستويات1116"/>
    <w:rsid w:val="009561FF"/>
  </w:style>
  <w:style w:type="numbering" w:customStyle="1" w:styleId="11161">
    <w:name w:val="ترقيم بحروف بمستويين1116"/>
    <w:rsid w:val="009561FF"/>
  </w:style>
  <w:style w:type="numbering" w:customStyle="1" w:styleId="11162">
    <w:name w:val="ترقيم جدول1116"/>
    <w:basedOn w:val="a3"/>
    <w:rsid w:val="009561FF"/>
  </w:style>
  <w:style w:type="numbering" w:customStyle="1" w:styleId="11153">
    <w:name w:val="ترقيم نقطي1115"/>
    <w:rsid w:val="009561FF"/>
  </w:style>
  <w:style w:type="numbering" w:customStyle="1" w:styleId="2141">
    <w:name w:val="ترقيم بثلاثة مستويات214"/>
    <w:rsid w:val="009561FF"/>
  </w:style>
  <w:style w:type="numbering" w:customStyle="1" w:styleId="2142">
    <w:name w:val="ترقيم بحروف بمستويين214"/>
    <w:rsid w:val="009561FF"/>
  </w:style>
  <w:style w:type="numbering" w:customStyle="1" w:styleId="2143">
    <w:name w:val="ترقيم جدول214"/>
    <w:basedOn w:val="a3"/>
    <w:rsid w:val="009561FF"/>
  </w:style>
  <w:style w:type="numbering" w:customStyle="1" w:styleId="2160">
    <w:name w:val="ترقيم نقطي216"/>
    <w:rsid w:val="009561FF"/>
  </w:style>
  <w:style w:type="numbering" w:customStyle="1" w:styleId="12140">
    <w:name w:val="ترقيم بثلاثة مستويات1214"/>
    <w:rsid w:val="009561FF"/>
  </w:style>
  <w:style w:type="numbering" w:customStyle="1" w:styleId="12141">
    <w:name w:val="ترقيم بحروف بمستويين1214"/>
    <w:rsid w:val="009561FF"/>
  </w:style>
  <w:style w:type="numbering" w:customStyle="1" w:styleId="12132">
    <w:name w:val="ترقيم جدول1213"/>
    <w:basedOn w:val="a3"/>
    <w:rsid w:val="009561FF"/>
  </w:style>
  <w:style w:type="numbering" w:customStyle="1" w:styleId="12133">
    <w:name w:val="ترقيم نقطي1213"/>
    <w:rsid w:val="009561FF"/>
  </w:style>
  <w:style w:type="numbering" w:customStyle="1" w:styleId="3130">
    <w:name w:val="ترقيم بثلاثة مستويات313"/>
    <w:rsid w:val="009561FF"/>
  </w:style>
  <w:style w:type="numbering" w:customStyle="1" w:styleId="3131">
    <w:name w:val="ترقيم بحروف بمستويين313"/>
    <w:rsid w:val="009561FF"/>
  </w:style>
  <w:style w:type="numbering" w:customStyle="1" w:styleId="3132">
    <w:name w:val="ترقيم جدول313"/>
    <w:basedOn w:val="a3"/>
    <w:rsid w:val="009561FF"/>
  </w:style>
  <w:style w:type="numbering" w:customStyle="1" w:styleId="3133">
    <w:name w:val="ترقيم نقطي313"/>
    <w:rsid w:val="009561FF"/>
  </w:style>
  <w:style w:type="numbering" w:customStyle="1" w:styleId="13100">
    <w:name w:val="ترقيم بثلاثة مستويات1310"/>
    <w:rsid w:val="009561FF"/>
  </w:style>
  <w:style w:type="numbering" w:customStyle="1" w:styleId="13101">
    <w:name w:val="ترقيم بحروف بمستويين1310"/>
    <w:rsid w:val="009561FF"/>
  </w:style>
  <w:style w:type="numbering" w:customStyle="1" w:styleId="13102">
    <w:name w:val="ترقيم جدول1310"/>
    <w:basedOn w:val="a3"/>
    <w:rsid w:val="009561FF"/>
  </w:style>
  <w:style w:type="numbering" w:customStyle="1" w:styleId="13103">
    <w:name w:val="ترقيم نقطي1310"/>
    <w:rsid w:val="009561FF"/>
  </w:style>
  <w:style w:type="numbering" w:customStyle="1" w:styleId="14100">
    <w:name w:val="ترقيم بثلاثة مستويات1410"/>
    <w:rsid w:val="009561FF"/>
  </w:style>
  <w:style w:type="numbering" w:customStyle="1" w:styleId="14101">
    <w:name w:val="ترقيم بحروف بمستويين1410"/>
    <w:rsid w:val="009561FF"/>
  </w:style>
  <w:style w:type="numbering" w:customStyle="1" w:styleId="14102">
    <w:name w:val="ترقيم جدول1410"/>
    <w:basedOn w:val="a3"/>
    <w:rsid w:val="009561FF"/>
  </w:style>
  <w:style w:type="numbering" w:customStyle="1" w:styleId="14103">
    <w:name w:val="ترقيم نقطي1410"/>
    <w:rsid w:val="009561FF"/>
  </w:style>
  <w:style w:type="numbering" w:customStyle="1" w:styleId="15100">
    <w:name w:val="ترقيم بثلاثة مستويات1510"/>
    <w:rsid w:val="009561FF"/>
  </w:style>
  <w:style w:type="numbering" w:customStyle="1" w:styleId="15101">
    <w:name w:val="ترقيم بحروف بمستويين1510"/>
    <w:rsid w:val="009561FF"/>
  </w:style>
  <w:style w:type="numbering" w:customStyle="1" w:styleId="15102">
    <w:name w:val="ترقيم جدول1510"/>
    <w:basedOn w:val="a3"/>
    <w:rsid w:val="009561FF"/>
  </w:style>
  <w:style w:type="numbering" w:customStyle="1" w:styleId="15103">
    <w:name w:val="ترقيم نقطي1510"/>
    <w:rsid w:val="009561FF"/>
  </w:style>
  <w:style w:type="numbering" w:customStyle="1" w:styleId="4130">
    <w:name w:val="ترقيم بثلاثة مستويات413"/>
    <w:rsid w:val="009561FF"/>
  </w:style>
  <w:style w:type="numbering" w:customStyle="1" w:styleId="4103">
    <w:name w:val="ترقيم بحروف بمستويين410"/>
    <w:rsid w:val="009561FF"/>
  </w:style>
  <w:style w:type="numbering" w:customStyle="1" w:styleId="4131">
    <w:name w:val="ترقيم جدول413"/>
    <w:basedOn w:val="a3"/>
    <w:rsid w:val="009561FF"/>
  </w:style>
  <w:style w:type="numbering" w:customStyle="1" w:styleId="4132">
    <w:name w:val="ترقيم نقطي413"/>
    <w:rsid w:val="009561FF"/>
  </w:style>
  <w:style w:type="numbering" w:customStyle="1" w:styleId="16100">
    <w:name w:val="ترقيم بثلاثة مستويات1610"/>
    <w:rsid w:val="009561FF"/>
  </w:style>
  <w:style w:type="numbering" w:customStyle="1" w:styleId="16101">
    <w:name w:val="ترقيم بحروف بمستويين1610"/>
    <w:rsid w:val="009561FF"/>
  </w:style>
  <w:style w:type="numbering" w:customStyle="1" w:styleId="16102">
    <w:name w:val="ترقيم جدول1610"/>
    <w:basedOn w:val="a3"/>
    <w:rsid w:val="009561FF"/>
  </w:style>
  <w:style w:type="numbering" w:customStyle="1" w:styleId="16103">
    <w:name w:val="ترقيم نقطي1610"/>
    <w:rsid w:val="009561FF"/>
  </w:style>
  <w:style w:type="numbering" w:customStyle="1" w:styleId="17100">
    <w:name w:val="ترقيم بثلاثة مستويات1710"/>
    <w:rsid w:val="009561FF"/>
  </w:style>
  <w:style w:type="numbering" w:customStyle="1" w:styleId="17101">
    <w:name w:val="ترقيم بحروف بمستويين1710"/>
    <w:rsid w:val="009561FF"/>
  </w:style>
  <w:style w:type="numbering" w:customStyle="1" w:styleId="17102">
    <w:name w:val="ترقيم جدول1710"/>
    <w:basedOn w:val="a3"/>
    <w:rsid w:val="009561FF"/>
  </w:style>
  <w:style w:type="numbering" w:customStyle="1" w:styleId="17103">
    <w:name w:val="ترقيم نقطي1710"/>
    <w:rsid w:val="009561FF"/>
  </w:style>
  <w:style w:type="numbering" w:customStyle="1" w:styleId="5200">
    <w:name w:val="ترقيم نقطي520"/>
    <w:rsid w:val="009561FF"/>
  </w:style>
  <w:style w:type="numbering" w:customStyle="1" w:styleId="51200">
    <w:name w:val="ترقيم نقطي5120"/>
    <w:rsid w:val="009561FF"/>
  </w:style>
  <w:style w:type="numbering" w:customStyle="1" w:styleId="1136">
    <w:name w:val="بلا قائمة113"/>
    <w:next w:val="a3"/>
    <w:uiPriority w:val="99"/>
    <w:semiHidden/>
    <w:unhideWhenUsed/>
    <w:rsid w:val="009561FF"/>
  </w:style>
  <w:style w:type="numbering" w:customStyle="1" w:styleId="1830">
    <w:name w:val="ترقيم بثلاثة مستويات183"/>
    <w:rsid w:val="009561FF"/>
  </w:style>
  <w:style w:type="numbering" w:customStyle="1" w:styleId="1831">
    <w:name w:val="ترقيم بحروف بمستويين183"/>
    <w:rsid w:val="009561FF"/>
  </w:style>
  <w:style w:type="numbering" w:customStyle="1" w:styleId="1832">
    <w:name w:val="ترقيم جدول183"/>
    <w:basedOn w:val="a3"/>
    <w:rsid w:val="009561FF"/>
  </w:style>
  <w:style w:type="numbering" w:customStyle="1" w:styleId="1833">
    <w:name w:val="ترقيم نقطي183"/>
    <w:rsid w:val="009561FF"/>
  </w:style>
  <w:style w:type="numbering" w:customStyle="1" w:styleId="11170">
    <w:name w:val="ترقيم بثلاثة مستويات1117"/>
    <w:rsid w:val="009561FF"/>
  </w:style>
  <w:style w:type="numbering" w:customStyle="1" w:styleId="11171">
    <w:name w:val="ترقيم بحروف بمستويين1117"/>
    <w:rsid w:val="009561FF"/>
  </w:style>
  <w:style w:type="numbering" w:customStyle="1" w:styleId="11172">
    <w:name w:val="ترقيم جدول1117"/>
    <w:basedOn w:val="a3"/>
    <w:rsid w:val="009561FF"/>
  </w:style>
  <w:style w:type="numbering" w:customStyle="1" w:styleId="11163">
    <w:name w:val="ترقيم نقطي1116"/>
    <w:rsid w:val="009561FF"/>
  </w:style>
  <w:style w:type="numbering" w:customStyle="1" w:styleId="2151">
    <w:name w:val="ترقيم بثلاثة مستويات215"/>
    <w:rsid w:val="009561FF"/>
  </w:style>
  <w:style w:type="numbering" w:customStyle="1" w:styleId="2152">
    <w:name w:val="ترقيم بحروف بمستويين215"/>
    <w:rsid w:val="009561FF"/>
  </w:style>
  <w:style w:type="numbering" w:customStyle="1" w:styleId="2153">
    <w:name w:val="ترقيم جدول215"/>
    <w:basedOn w:val="a3"/>
    <w:rsid w:val="009561FF"/>
  </w:style>
  <w:style w:type="numbering" w:customStyle="1" w:styleId="2170">
    <w:name w:val="ترقيم نقطي217"/>
    <w:rsid w:val="009561FF"/>
  </w:style>
  <w:style w:type="numbering" w:customStyle="1" w:styleId="12150">
    <w:name w:val="ترقيم بثلاثة مستويات1215"/>
    <w:rsid w:val="009561FF"/>
  </w:style>
  <w:style w:type="numbering" w:customStyle="1" w:styleId="12151">
    <w:name w:val="ترقيم بحروف بمستويين1215"/>
    <w:rsid w:val="009561FF"/>
  </w:style>
  <w:style w:type="numbering" w:customStyle="1" w:styleId="12142">
    <w:name w:val="ترقيم جدول1214"/>
    <w:basedOn w:val="a3"/>
    <w:rsid w:val="009561FF"/>
  </w:style>
  <w:style w:type="numbering" w:customStyle="1" w:styleId="12143">
    <w:name w:val="ترقيم نقطي1214"/>
    <w:rsid w:val="009561FF"/>
  </w:style>
  <w:style w:type="numbering" w:customStyle="1" w:styleId="3140">
    <w:name w:val="ترقيم بثلاثة مستويات314"/>
    <w:rsid w:val="009561FF"/>
  </w:style>
  <w:style w:type="numbering" w:customStyle="1" w:styleId="3141">
    <w:name w:val="ترقيم بحروف بمستويين314"/>
    <w:rsid w:val="009561FF"/>
  </w:style>
  <w:style w:type="numbering" w:customStyle="1" w:styleId="3142">
    <w:name w:val="ترقيم جدول314"/>
    <w:basedOn w:val="a3"/>
    <w:rsid w:val="009561FF"/>
  </w:style>
  <w:style w:type="numbering" w:customStyle="1" w:styleId="3143">
    <w:name w:val="ترقيم نقطي314"/>
    <w:rsid w:val="009561FF"/>
  </w:style>
  <w:style w:type="numbering" w:customStyle="1" w:styleId="13130">
    <w:name w:val="ترقيم بثلاثة مستويات1313"/>
    <w:rsid w:val="009561FF"/>
  </w:style>
  <w:style w:type="numbering" w:customStyle="1" w:styleId="13131">
    <w:name w:val="ترقيم بحروف بمستويين1313"/>
    <w:rsid w:val="009561FF"/>
  </w:style>
  <w:style w:type="numbering" w:customStyle="1" w:styleId="13132">
    <w:name w:val="ترقيم جدول1313"/>
    <w:basedOn w:val="a3"/>
    <w:rsid w:val="009561FF"/>
  </w:style>
  <w:style w:type="numbering" w:customStyle="1" w:styleId="13133">
    <w:name w:val="ترقيم نقطي1313"/>
    <w:rsid w:val="009561FF"/>
  </w:style>
  <w:style w:type="numbering" w:customStyle="1" w:styleId="14130">
    <w:name w:val="ترقيم بثلاثة مستويات1413"/>
    <w:rsid w:val="009561FF"/>
  </w:style>
  <w:style w:type="numbering" w:customStyle="1" w:styleId="14131">
    <w:name w:val="ترقيم بحروف بمستويين1413"/>
    <w:rsid w:val="009561FF"/>
  </w:style>
  <w:style w:type="numbering" w:customStyle="1" w:styleId="14132">
    <w:name w:val="ترقيم جدول1413"/>
    <w:basedOn w:val="a3"/>
    <w:rsid w:val="009561FF"/>
  </w:style>
  <w:style w:type="numbering" w:customStyle="1" w:styleId="14133">
    <w:name w:val="ترقيم نقطي1413"/>
    <w:rsid w:val="009561FF"/>
  </w:style>
  <w:style w:type="numbering" w:customStyle="1" w:styleId="15130">
    <w:name w:val="ترقيم بثلاثة مستويات1513"/>
    <w:rsid w:val="009561FF"/>
  </w:style>
  <w:style w:type="numbering" w:customStyle="1" w:styleId="15131">
    <w:name w:val="ترقيم بحروف بمستويين1513"/>
    <w:rsid w:val="009561FF"/>
  </w:style>
  <w:style w:type="numbering" w:customStyle="1" w:styleId="15132">
    <w:name w:val="ترقيم جدول1513"/>
    <w:basedOn w:val="a3"/>
    <w:rsid w:val="009561FF"/>
  </w:style>
  <w:style w:type="numbering" w:customStyle="1" w:styleId="15133">
    <w:name w:val="ترقيم نقطي1513"/>
    <w:rsid w:val="009561FF"/>
  </w:style>
  <w:style w:type="numbering" w:customStyle="1" w:styleId="4140">
    <w:name w:val="ترقيم بثلاثة مستويات414"/>
    <w:rsid w:val="009561FF"/>
  </w:style>
  <w:style w:type="numbering" w:customStyle="1" w:styleId="4133">
    <w:name w:val="ترقيم بحروف بمستويين413"/>
    <w:rsid w:val="009561FF"/>
  </w:style>
  <w:style w:type="numbering" w:customStyle="1" w:styleId="4141">
    <w:name w:val="ترقيم جدول414"/>
    <w:basedOn w:val="a3"/>
    <w:rsid w:val="009561FF"/>
  </w:style>
  <w:style w:type="numbering" w:customStyle="1" w:styleId="4142">
    <w:name w:val="ترقيم نقطي414"/>
    <w:rsid w:val="009561FF"/>
  </w:style>
  <w:style w:type="numbering" w:customStyle="1" w:styleId="16130">
    <w:name w:val="ترقيم بثلاثة مستويات1613"/>
    <w:rsid w:val="009561FF"/>
  </w:style>
  <w:style w:type="numbering" w:customStyle="1" w:styleId="16131">
    <w:name w:val="ترقيم بحروف بمستويين1613"/>
    <w:rsid w:val="009561FF"/>
  </w:style>
  <w:style w:type="numbering" w:customStyle="1" w:styleId="16132">
    <w:name w:val="ترقيم جدول1613"/>
    <w:basedOn w:val="a3"/>
    <w:rsid w:val="009561FF"/>
  </w:style>
  <w:style w:type="numbering" w:customStyle="1" w:styleId="16133">
    <w:name w:val="ترقيم نقطي1613"/>
    <w:rsid w:val="009561FF"/>
  </w:style>
  <w:style w:type="numbering" w:customStyle="1" w:styleId="17130">
    <w:name w:val="ترقيم بثلاثة مستويات1713"/>
    <w:rsid w:val="009561FF"/>
  </w:style>
  <w:style w:type="numbering" w:customStyle="1" w:styleId="17131">
    <w:name w:val="ترقيم بحروف بمستويين1713"/>
    <w:rsid w:val="009561FF"/>
  </w:style>
  <w:style w:type="numbering" w:customStyle="1" w:styleId="17132">
    <w:name w:val="ترقيم جدول1713"/>
    <w:basedOn w:val="a3"/>
    <w:rsid w:val="009561FF"/>
  </w:style>
  <w:style w:type="numbering" w:customStyle="1" w:styleId="17133">
    <w:name w:val="ترقيم نقطي1713"/>
    <w:rsid w:val="009561FF"/>
  </w:style>
  <w:style w:type="numbering" w:customStyle="1" w:styleId="5230">
    <w:name w:val="ترقيم نقطي523"/>
    <w:rsid w:val="009561FF"/>
  </w:style>
  <w:style w:type="numbering" w:customStyle="1" w:styleId="511100">
    <w:name w:val="ترقيم نقطي51110"/>
    <w:rsid w:val="009561FF"/>
  </w:style>
  <w:style w:type="numbering" w:customStyle="1" w:styleId="6160">
    <w:name w:val="ترقيم نقطي616"/>
    <w:rsid w:val="009561FF"/>
  </w:style>
  <w:style w:type="numbering" w:customStyle="1" w:styleId="743">
    <w:name w:val="ترقيم نقطي74"/>
    <w:rsid w:val="009561FF"/>
  </w:style>
  <w:style w:type="numbering" w:customStyle="1" w:styleId="617">
    <w:name w:val="ترقيم نقطي617"/>
    <w:rsid w:val="009561FF"/>
  </w:style>
  <w:style w:type="numbering" w:customStyle="1" w:styleId="51230">
    <w:name w:val="ترقيم نقطي5123"/>
    <w:rsid w:val="009561FF"/>
  </w:style>
  <w:style w:type="numbering" w:customStyle="1" w:styleId="6230">
    <w:name w:val="ترقيم نقطي623"/>
    <w:rsid w:val="009561FF"/>
  </w:style>
  <w:style w:type="numbering" w:customStyle="1" w:styleId="840">
    <w:name w:val="ترقيم نقطي84"/>
    <w:rsid w:val="009561FF"/>
  </w:style>
  <w:style w:type="numbering" w:customStyle="1" w:styleId="5135">
    <w:name w:val="ترقيم نقطي5135"/>
    <w:rsid w:val="009561FF"/>
  </w:style>
  <w:style w:type="numbering" w:customStyle="1" w:styleId="6330">
    <w:name w:val="ترقيم نقطي633"/>
    <w:rsid w:val="009561FF"/>
  </w:style>
  <w:style w:type="numbering" w:customStyle="1" w:styleId="5145">
    <w:name w:val="ترقيم نقطي5145"/>
    <w:rsid w:val="009561FF"/>
  </w:style>
  <w:style w:type="numbering" w:customStyle="1" w:styleId="6430">
    <w:name w:val="ترقيم نقطي643"/>
    <w:rsid w:val="009561FF"/>
  </w:style>
  <w:style w:type="numbering" w:customStyle="1" w:styleId="5153">
    <w:name w:val="ترقيم نقطي5153"/>
    <w:rsid w:val="009561FF"/>
  </w:style>
  <w:style w:type="numbering" w:customStyle="1" w:styleId="653">
    <w:name w:val="ترقيم نقطي653"/>
    <w:rsid w:val="009561FF"/>
  </w:style>
  <w:style w:type="numbering" w:customStyle="1" w:styleId="237">
    <w:name w:val="بلا قائمة23"/>
    <w:next w:val="a3"/>
    <w:uiPriority w:val="99"/>
    <w:semiHidden/>
    <w:unhideWhenUsed/>
    <w:rsid w:val="009561FF"/>
  </w:style>
  <w:style w:type="numbering" w:customStyle="1" w:styleId="11134">
    <w:name w:val="بلا قائمة1113"/>
    <w:next w:val="a3"/>
    <w:uiPriority w:val="99"/>
    <w:semiHidden/>
    <w:unhideWhenUsed/>
    <w:rsid w:val="009561FF"/>
  </w:style>
  <w:style w:type="numbering" w:customStyle="1" w:styleId="544">
    <w:name w:val="ترقيم بثلاثة مستويات54"/>
    <w:rsid w:val="009561FF"/>
  </w:style>
  <w:style w:type="numbering" w:customStyle="1" w:styleId="545">
    <w:name w:val="ترقيم بحروف بمستويين54"/>
    <w:rsid w:val="009561FF"/>
  </w:style>
  <w:style w:type="numbering" w:customStyle="1" w:styleId="553">
    <w:name w:val="ترقيم جدول55"/>
    <w:basedOn w:val="a3"/>
    <w:rsid w:val="009561FF"/>
  </w:style>
  <w:style w:type="numbering" w:customStyle="1" w:styleId="990">
    <w:name w:val="ترقيم نقطي99"/>
    <w:rsid w:val="009561FF"/>
  </w:style>
  <w:style w:type="numbering" w:customStyle="1" w:styleId="1931">
    <w:name w:val="ترقيم بثلاثة مستويات193"/>
    <w:rsid w:val="009561FF"/>
  </w:style>
  <w:style w:type="numbering" w:customStyle="1" w:styleId="1932">
    <w:name w:val="ترقيم بحروف بمستويين193"/>
    <w:rsid w:val="009561FF"/>
  </w:style>
  <w:style w:type="numbering" w:customStyle="1" w:styleId="1933">
    <w:name w:val="ترقيم جدول193"/>
    <w:basedOn w:val="a3"/>
    <w:rsid w:val="009561FF"/>
  </w:style>
  <w:style w:type="numbering" w:customStyle="1" w:styleId="1940">
    <w:name w:val="ترقيم نقطي194"/>
    <w:rsid w:val="009561FF"/>
  </w:style>
  <w:style w:type="numbering" w:customStyle="1" w:styleId="11230">
    <w:name w:val="ترقيم بثلاثة مستويات1123"/>
    <w:rsid w:val="009561FF"/>
  </w:style>
  <w:style w:type="numbering" w:customStyle="1" w:styleId="11231">
    <w:name w:val="ترقيم بحروف بمستويين1123"/>
    <w:rsid w:val="009561FF"/>
  </w:style>
  <w:style w:type="numbering" w:customStyle="1" w:styleId="11232">
    <w:name w:val="ترقيم جدول1123"/>
    <w:basedOn w:val="a3"/>
    <w:rsid w:val="009561FF"/>
  </w:style>
  <w:style w:type="numbering" w:customStyle="1" w:styleId="11233">
    <w:name w:val="ترقيم نقطي1123"/>
    <w:rsid w:val="009561FF"/>
  </w:style>
  <w:style w:type="numbering" w:customStyle="1" w:styleId="2250">
    <w:name w:val="ترقيم بثلاثة مستويات225"/>
    <w:rsid w:val="009561FF"/>
  </w:style>
  <w:style w:type="numbering" w:customStyle="1" w:styleId="2251">
    <w:name w:val="ترقيم بحروف بمستويين225"/>
    <w:rsid w:val="009561FF"/>
  </w:style>
  <w:style w:type="numbering" w:customStyle="1" w:styleId="2252">
    <w:name w:val="ترقيم جدول225"/>
    <w:basedOn w:val="a3"/>
    <w:rsid w:val="009561FF"/>
  </w:style>
  <w:style w:type="numbering" w:customStyle="1" w:styleId="2243">
    <w:name w:val="ترقيم نقطي224"/>
    <w:rsid w:val="009561FF"/>
  </w:style>
  <w:style w:type="numbering" w:customStyle="1" w:styleId="12230">
    <w:name w:val="ترقيم بثلاثة مستويات1223"/>
    <w:rsid w:val="009561FF"/>
  </w:style>
  <w:style w:type="numbering" w:customStyle="1" w:styleId="12231">
    <w:name w:val="ترقيم بحروف بمستويين1223"/>
    <w:rsid w:val="009561FF"/>
  </w:style>
  <w:style w:type="numbering" w:customStyle="1" w:styleId="12232">
    <w:name w:val="ترقيم جدول1223"/>
    <w:basedOn w:val="a3"/>
    <w:rsid w:val="009561FF"/>
  </w:style>
  <w:style w:type="numbering" w:customStyle="1" w:styleId="12233">
    <w:name w:val="ترقيم نقطي1223"/>
    <w:rsid w:val="009561FF"/>
  </w:style>
  <w:style w:type="numbering" w:customStyle="1" w:styleId="3230">
    <w:name w:val="ترقيم بثلاثة مستويات323"/>
    <w:rsid w:val="009561FF"/>
  </w:style>
  <w:style w:type="numbering" w:customStyle="1" w:styleId="3231">
    <w:name w:val="ترقيم بحروف بمستويين323"/>
    <w:rsid w:val="009561FF"/>
  </w:style>
  <w:style w:type="numbering" w:customStyle="1" w:styleId="3232">
    <w:name w:val="ترقيم جدول323"/>
    <w:basedOn w:val="a3"/>
    <w:rsid w:val="009561FF"/>
  </w:style>
  <w:style w:type="numbering" w:customStyle="1" w:styleId="3233">
    <w:name w:val="ترقيم نقطي323"/>
    <w:rsid w:val="009561FF"/>
  </w:style>
  <w:style w:type="numbering" w:customStyle="1" w:styleId="13230">
    <w:name w:val="ترقيم بثلاثة مستويات1323"/>
    <w:rsid w:val="009561FF"/>
  </w:style>
  <w:style w:type="numbering" w:customStyle="1" w:styleId="13231">
    <w:name w:val="ترقيم بحروف بمستويين1323"/>
    <w:rsid w:val="009561FF"/>
  </w:style>
  <w:style w:type="numbering" w:customStyle="1" w:styleId="13232">
    <w:name w:val="ترقيم جدول1323"/>
    <w:basedOn w:val="a3"/>
    <w:rsid w:val="009561FF"/>
  </w:style>
  <w:style w:type="numbering" w:customStyle="1" w:styleId="13233">
    <w:name w:val="ترقيم نقطي1323"/>
    <w:rsid w:val="009561FF"/>
  </w:style>
  <w:style w:type="numbering" w:customStyle="1" w:styleId="14230">
    <w:name w:val="ترقيم بثلاثة مستويات1423"/>
    <w:rsid w:val="009561FF"/>
  </w:style>
  <w:style w:type="numbering" w:customStyle="1" w:styleId="14231">
    <w:name w:val="ترقيم بحروف بمستويين1423"/>
    <w:rsid w:val="009561FF"/>
  </w:style>
  <w:style w:type="numbering" w:customStyle="1" w:styleId="14232">
    <w:name w:val="ترقيم جدول1423"/>
    <w:basedOn w:val="a3"/>
    <w:rsid w:val="009561FF"/>
  </w:style>
  <w:style w:type="numbering" w:customStyle="1" w:styleId="14233">
    <w:name w:val="ترقيم نقطي1423"/>
    <w:rsid w:val="009561FF"/>
  </w:style>
  <w:style w:type="numbering" w:customStyle="1" w:styleId="15230">
    <w:name w:val="ترقيم بثلاثة مستويات1523"/>
    <w:rsid w:val="009561FF"/>
  </w:style>
  <w:style w:type="numbering" w:customStyle="1" w:styleId="15231">
    <w:name w:val="ترقيم بحروف بمستويين1523"/>
    <w:rsid w:val="009561FF"/>
  </w:style>
  <w:style w:type="numbering" w:customStyle="1" w:styleId="15232">
    <w:name w:val="ترقيم جدول1523"/>
    <w:basedOn w:val="a3"/>
    <w:rsid w:val="009561FF"/>
  </w:style>
  <w:style w:type="numbering" w:customStyle="1" w:styleId="15233">
    <w:name w:val="ترقيم نقطي1523"/>
    <w:rsid w:val="009561FF"/>
  </w:style>
  <w:style w:type="numbering" w:customStyle="1" w:styleId="4230">
    <w:name w:val="ترقيم بثلاثة مستويات423"/>
    <w:rsid w:val="009561FF"/>
  </w:style>
  <w:style w:type="numbering" w:customStyle="1" w:styleId="4231">
    <w:name w:val="ترقيم بحروف بمستويين423"/>
    <w:rsid w:val="009561FF"/>
  </w:style>
  <w:style w:type="numbering" w:customStyle="1" w:styleId="4232">
    <w:name w:val="ترقيم جدول423"/>
    <w:basedOn w:val="a3"/>
    <w:rsid w:val="009561FF"/>
  </w:style>
  <w:style w:type="numbering" w:customStyle="1" w:styleId="4233">
    <w:name w:val="ترقيم نقطي423"/>
    <w:rsid w:val="009561FF"/>
  </w:style>
  <w:style w:type="numbering" w:customStyle="1" w:styleId="16230">
    <w:name w:val="ترقيم بثلاثة مستويات1623"/>
    <w:rsid w:val="009561FF"/>
  </w:style>
  <w:style w:type="numbering" w:customStyle="1" w:styleId="16231">
    <w:name w:val="ترقيم بحروف بمستويين1623"/>
    <w:rsid w:val="009561FF"/>
  </w:style>
  <w:style w:type="numbering" w:customStyle="1" w:styleId="16232">
    <w:name w:val="ترقيم جدول1623"/>
    <w:basedOn w:val="a3"/>
    <w:rsid w:val="009561FF"/>
  </w:style>
  <w:style w:type="numbering" w:customStyle="1" w:styleId="16233">
    <w:name w:val="ترقيم نقطي1623"/>
    <w:rsid w:val="009561FF"/>
  </w:style>
  <w:style w:type="numbering" w:customStyle="1" w:styleId="17230">
    <w:name w:val="ترقيم بثلاثة مستويات1723"/>
    <w:rsid w:val="009561FF"/>
  </w:style>
  <w:style w:type="numbering" w:customStyle="1" w:styleId="17231">
    <w:name w:val="ترقيم بحروف بمستويين1723"/>
    <w:rsid w:val="009561FF"/>
  </w:style>
  <w:style w:type="numbering" w:customStyle="1" w:styleId="17232">
    <w:name w:val="ترقيم جدول1723"/>
    <w:basedOn w:val="a3"/>
    <w:rsid w:val="009561FF"/>
  </w:style>
  <w:style w:type="numbering" w:customStyle="1" w:styleId="17233">
    <w:name w:val="ترقيم نقطي1723"/>
    <w:rsid w:val="009561FF"/>
  </w:style>
  <w:style w:type="numbering" w:customStyle="1" w:styleId="5330">
    <w:name w:val="ترقيم نقطي533"/>
    <w:rsid w:val="009561FF"/>
  </w:style>
  <w:style w:type="numbering" w:customStyle="1" w:styleId="5163">
    <w:name w:val="ترقيم نقطي5163"/>
    <w:rsid w:val="009561FF"/>
  </w:style>
  <w:style w:type="numbering" w:customStyle="1" w:styleId="339">
    <w:name w:val="بلا قائمة33"/>
    <w:next w:val="a3"/>
    <w:uiPriority w:val="99"/>
    <w:semiHidden/>
    <w:unhideWhenUsed/>
    <w:rsid w:val="009561FF"/>
  </w:style>
  <w:style w:type="numbering" w:customStyle="1" w:styleId="1236">
    <w:name w:val="بلا قائمة123"/>
    <w:next w:val="a3"/>
    <w:uiPriority w:val="99"/>
    <w:semiHidden/>
    <w:unhideWhenUsed/>
    <w:rsid w:val="009561FF"/>
  </w:style>
  <w:style w:type="numbering" w:customStyle="1" w:styleId="654">
    <w:name w:val="ترقيم بثلاثة مستويات65"/>
    <w:rsid w:val="009561FF"/>
  </w:style>
  <w:style w:type="numbering" w:customStyle="1" w:styleId="655">
    <w:name w:val="ترقيم بحروف بمستويين65"/>
    <w:rsid w:val="009561FF"/>
  </w:style>
  <w:style w:type="numbering" w:customStyle="1" w:styleId="692">
    <w:name w:val="ترقيم جدول69"/>
    <w:basedOn w:val="a3"/>
    <w:rsid w:val="009561FF"/>
  </w:style>
  <w:style w:type="numbering" w:customStyle="1" w:styleId="1060">
    <w:name w:val="ترقيم نقطي106"/>
    <w:rsid w:val="009561FF"/>
  </w:style>
  <w:style w:type="numbering" w:customStyle="1" w:styleId="11030">
    <w:name w:val="ترقيم بثلاثة مستويات1103"/>
    <w:rsid w:val="009561FF"/>
  </w:style>
  <w:style w:type="numbering" w:customStyle="1" w:styleId="11031">
    <w:name w:val="ترقيم بحروف بمستويين1103"/>
    <w:rsid w:val="009561FF"/>
  </w:style>
  <w:style w:type="numbering" w:customStyle="1" w:styleId="11032">
    <w:name w:val="ترقيم جدول1103"/>
    <w:basedOn w:val="a3"/>
    <w:rsid w:val="009561FF"/>
  </w:style>
  <w:style w:type="numbering" w:customStyle="1" w:styleId="11033">
    <w:name w:val="ترقيم نقطي1103"/>
    <w:rsid w:val="009561FF"/>
  </w:style>
  <w:style w:type="numbering" w:customStyle="1" w:styleId="11330">
    <w:name w:val="ترقيم بثلاثة مستويات1133"/>
    <w:rsid w:val="009561FF"/>
  </w:style>
  <w:style w:type="numbering" w:customStyle="1" w:styleId="11331">
    <w:name w:val="ترقيم بحروف بمستويين1133"/>
    <w:rsid w:val="009561FF"/>
  </w:style>
  <w:style w:type="numbering" w:customStyle="1" w:styleId="11332">
    <w:name w:val="ترقيم جدول1133"/>
    <w:basedOn w:val="a3"/>
    <w:rsid w:val="009561FF"/>
  </w:style>
  <w:style w:type="numbering" w:customStyle="1" w:styleId="11333">
    <w:name w:val="ترقيم نقطي1133"/>
    <w:rsid w:val="009561FF"/>
  </w:style>
  <w:style w:type="numbering" w:customStyle="1" w:styleId="2350">
    <w:name w:val="ترقيم بثلاثة مستويات235"/>
    <w:rsid w:val="009561FF"/>
  </w:style>
  <w:style w:type="numbering" w:customStyle="1" w:styleId="2351">
    <w:name w:val="ترقيم بحروف بمستويين235"/>
    <w:rsid w:val="009561FF"/>
  </w:style>
  <w:style w:type="numbering" w:customStyle="1" w:styleId="2352">
    <w:name w:val="ترقيم جدول235"/>
    <w:basedOn w:val="a3"/>
    <w:rsid w:val="009561FF"/>
  </w:style>
  <w:style w:type="numbering" w:customStyle="1" w:styleId="2343">
    <w:name w:val="ترقيم نقطي234"/>
    <w:rsid w:val="009561FF"/>
  </w:style>
  <w:style w:type="numbering" w:customStyle="1" w:styleId="12330">
    <w:name w:val="ترقيم بثلاثة مستويات1233"/>
    <w:rsid w:val="009561FF"/>
  </w:style>
  <w:style w:type="numbering" w:customStyle="1" w:styleId="12331">
    <w:name w:val="ترقيم بحروف بمستويين1233"/>
    <w:rsid w:val="009561FF"/>
  </w:style>
  <w:style w:type="numbering" w:customStyle="1" w:styleId="12332">
    <w:name w:val="ترقيم جدول1233"/>
    <w:basedOn w:val="a3"/>
    <w:rsid w:val="009561FF"/>
  </w:style>
  <w:style w:type="numbering" w:customStyle="1" w:styleId="12333">
    <w:name w:val="ترقيم نقطي1233"/>
    <w:rsid w:val="009561FF"/>
  </w:style>
  <w:style w:type="numbering" w:customStyle="1" w:styleId="3330">
    <w:name w:val="ترقيم بثلاثة مستويات333"/>
    <w:rsid w:val="009561FF"/>
  </w:style>
  <w:style w:type="numbering" w:customStyle="1" w:styleId="3331">
    <w:name w:val="ترقيم بحروف بمستويين333"/>
    <w:rsid w:val="009561FF"/>
  </w:style>
  <w:style w:type="numbering" w:customStyle="1" w:styleId="3332">
    <w:name w:val="ترقيم جدول333"/>
    <w:basedOn w:val="a3"/>
    <w:rsid w:val="009561FF"/>
  </w:style>
  <w:style w:type="numbering" w:customStyle="1" w:styleId="3333">
    <w:name w:val="ترقيم نقطي333"/>
    <w:rsid w:val="009561FF"/>
  </w:style>
  <w:style w:type="numbering" w:customStyle="1" w:styleId="13330">
    <w:name w:val="ترقيم بثلاثة مستويات1333"/>
    <w:rsid w:val="009561FF"/>
  </w:style>
  <w:style w:type="numbering" w:customStyle="1" w:styleId="13331">
    <w:name w:val="ترقيم بحروف بمستويين1333"/>
    <w:rsid w:val="009561FF"/>
  </w:style>
  <w:style w:type="numbering" w:customStyle="1" w:styleId="13332">
    <w:name w:val="ترقيم جدول1333"/>
    <w:basedOn w:val="a3"/>
    <w:rsid w:val="009561FF"/>
  </w:style>
  <w:style w:type="numbering" w:customStyle="1" w:styleId="13333">
    <w:name w:val="ترقيم نقطي1333"/>
    <w:rsid w:val="009561FF"/>
  </w:style>
  <w:style w:type="numbering" w:customStyle="1" w:styleId="14330">
    <w:name w:val="ترقيم بثلاثة مستويات1433"/>
    <w:rsid w:val="009561FF"/>
  </w:style>
  <w:style w:type="numbering" w:customStyle="1" w:styleId="14331">
    <w:name w:val="ترقيم بحروف بمستويين1433"/>
    <w:rsid w:val="009561FF"/>
  </w:style>
  <w:style w:type="numbering" w:customStyle="1" w:styleId="14332">
    <w:name w:val="ترقيم جدول1433"/>
    <w:basedOn w:val="a3"/>
    <w:rsid w:val="009561FF"/>
  </w:style>
  <w:style w:type="numbering" w:customStyle="1" w:styleId="14333">
    <w:name w:val="ترقيم نقطي1433"/>
    <w:rsid w:val="009561FF"/>
  </w:style>
  <w:style w:type="numbering" w:customStyle="1" w:styleId="15330">
    <w:name w:val="ترقيم بثلاثة مستويات1533"/>
    <w:rsid w:val="009561FF"/>
  </w:style>
  <w:style w:type="numbering" w:customStyle="1" w:styleId="15331">
    <w:name w:val="ترقيم بحروف بمستويين1533"/>
    <w:rsid w:val="009561FF"/>
  </w:style>
  <w:style w:type="numbering" w:customStyle="1" w:styleId="15332">
    <w:name w:val="ترقيم جدول1533"/>
    <w:basedOn w:val="a3"/>
    <w:rsid w:val="009561FF"/>
  </w:style>
  <w:style w:type="numbering" w:customStyle="1" w:styleId="15333">
    <w:name w:val="ترقيم نقطي1533"/>
    <w:rsid w:val="009561FF"/>
  </w:style>
  <w:style w:type="numbering" w:customStyle="1" w:styleId="4330">
    <w:name w:val="ترقيم بثلاثة مستويات433"/>
    <w:rsid w:val="009561FF"/>
  </w:style>
  <w:style w:type="numbering" w:customStyle="1" w:styleId="4331">
    <w:name w:val="ترقيم بحروف بمستويين433"/>
    <w:rsid w:val="009561FF"/>
  </w:style>
  <w:style w:type="numbering" w:customStyle="1" w:styleId="4332">
    <w:name w:val="ترقيم جدول433"/>
    <w:basedOn w:val="a3"/>
    <w:rsid w:val="009561FF"/>
  </w:style>
  <w:style w:type="numbering" w:customStyle="1" w:styleId="4333">
    <w:name w:val="ترقيم نقطي433"/>
    <w:rsid w:val="009561FF"/>
  </w:style>
  <w:style w:type="numbering" w:customStyle="1" w:styleId="16330">
    <w:name w:val="ترقيم بثلاثة مستويات1633"/>
    <w:rsid w:val="009561FF"/>
  </w:style>
  <w:style w:type="numbering" w:customStyle="1" w:styleId="16331">
    <w:name w:val="ترقيم بحروف بمستويين1633"/>
    <w:rsid w:val="009561FF"/>
  </w:style>
  <w:style w:type="numbering" w:customStyle="1" w:styleId="16332">
    <w:name w:val="ترقيم جدول1633"/>
    <w:basedOn w:val="a3"/>
    <w:rsid w:val="009561FF"/>
  </w:style>
  <w:style w:type="numbering" w:customStyle="1" w:styleId="16333">
    <w:name w:val="ترقيم نقطي1633"/>
    <w:rsid w:val="009561FF"/>
  </w:style>
  <w:style w:type="numbering" w:customStyle="1" w:styleId="17330">
    <w:name w:val="ترقيم بثلاثة مستويات1733"/>
    <w:rsid w:val="009561FF"/>
  </w:style>
  <w:style w:type="numbering" w:customStyle="1" w:styleId="17331">
    <w:name w:val="ترقيم بحروف بمستويين1733"/>
    <w:rsid w:val="009561FF"/>
  </w:style>
  <w:style w:type="numbering" w:customStyle="1" w:styleId="17332">
    <w:name w:val="ترقيم جدول1733"/>
    <w:basedOn w:val="a3"/>
    <w:rsid w:val="009561FF"/>
  </w:style>
  <w:style w:type="numbering" w:customStyle="1" w:styleId="17333">
    <w:name w:val="ترقيم نقطي1733"/>
    <w:rsid w:val="009561FF"/>
  </w:style>
  <w:style w:type="numbering" w:customStyle="1" w:styleId="5430">
    <w:name w:val="ترقيم نقطي543"/>
    <w:rsid w:val="009561FF"/>
  </w:style>
  <w:style w:type="numbering" w:customStyle="1" w:styleId="5173">
    <w:name w:val="ترقيم نقطي5173"/>
    <w:rsid w:val="009561FF"/>
  </w:style>
  <w:style w:type="numbering" w:customStyle="1" w:styleId="435">
    <w:name w:val="بلا قائمة43"/>
    <w:next w:val="a3"/>
    <w:uiPriority w:val="99"/>
    <w:semiHidden/>
    <w:unhideWhenUsed/>
    <w:rsid w:val="009561FF"/>
  </w:style>
  <w:style w:type="numbering" w:customStyle="1" w:styleId="1334">
    <w:name w:val="بلا قائمة133"/>
    <w:next w:val="a3"/>
    <w:uiPriority w:val="99"/>
    <w:semiHidden/>
    <w:unhideWhenUsed/>
    <w:rsid w:val="009561FF"/>
  </w:style>
  <w:style w:type="numbering" w:customStyle="1" w:styleId="760">
    <w:name w:val="ترقيم بثلاثة مستويات76"/>
    <w:rsid w:val="009561FF"/>
  </w:style>
  <w:style w:type="numbering" w:customStyle="1" w:styleId="761">
    <w:name w:val="ترقيم بحروف بمستويين76"/>
    <w:rsid w:val="009561FF"/>
  </w:style>
  <w:style w:type="numbering" w:customStyle="1" w:styleId="762">
    <w:name w:val="ترقيم جدول76"/>
    <w:basedOn w:val="a3"/>
    <w:rsid w:val="009561FF"/>
  </w:style>
  <w:style w:type="numbering" w:customStyle="1" w:styleId="2040">
    <w:name w:val="ترقيم نقطي204"/>
    <w:rsid w:val="009561FF"/>
  </w:style>
  <w:style w:type="numbering" w:customStyle="1" w:styleId="11430">
    <w:name w:val="ترقيم بثلاثة مستويات1143"/>
    <w:rsid w:val="009561FF"/>
  </w:style>
  <w:style w:type="numbering" w:customStyle="1" w:styleId="11431">
    <w:name w:val="ترقيم بحروف بمستويين1143"/>
    <w:rsid w:val="009561FF"/>
  </w:style>
  <w:style w:type="numbering" w:customStyle="1" w:styleId="11432">
    <w:name w:val="ترقيم جدول1143"/>
    <w:basedOn w:val="a3"/>
    <w:rsid w:val="009561FF"/>
  </w:style>
  <w:style w:type="numbering" w:customStyle="1" w:styleId="11433">
    <w:name w:val="ترقيم نقطي1143"/>
    <w:rsid w:val="009561FF"/>
  </w:style>
  <w:style w:type="numbering" w:customStyle="1" w:styleId="11530">
    <w:name w:val="ترقيم بثلاثة مستويات1153"/>
    <w:rsid w:val="009561FF"/>
  </w:style>
  <w:style w:type="numbering" w:customStyle="1" w:styleId="11531">
    <w:name w:val="ترقيم بحروف بمستويين1153"/>
    <w:rsid w:val="009561FF"/>
  </w:style>
  <w:style w:type="numbering" w:customStyle="1" w:styleId="11532">
    <w:name w:val="ترقيم جدول1153"/>
    <w:basedOn w:val="a3"/>
    <w:rsid w:val="009561FF"/>
  </w:style>
  <w:style w:type="numbering" w:customStyle="1" w:styleId="11533">
    <w:name w:val="ترقيم نقطي1153"/>
    <w:rsid w:val="009561FF"/>
  </w:style>
  <w:style w:type="numbering" w:customStyle="1" w:styleId="2430">
    <w:name w:val="ترقيم بثلاثة مستويات243"/>
    <w:rsid w:val="009561FF"/>
  </w:style>
  <w:style w:type="numbering" w:customStyle="1" w:styleId="2431">
    <w:name w:val="ترقيم بحروف بمستويين243"/>
    <w:rsid w:val="009561FF"/>
  </w:style>
  <w:style w:type="numbering" w:customStyle="1" w:styleId="2432">
    <w:name w:val="ترقيم جدول243"/>
    <w:basedOn w:val="a3"/>
    <w:rsid w:val="009561FF"/>
  </w:style>
  <w:style w:type="numbering" w:customStyle="1" w:styleId="2433">
    <w:name w:val="ترقيم نقطي243"/>
    <w:rsid w:val="009561FF"/>
  </w:style>
  <w:style w:type="numbering" w:customStyle="1" w:styleId="12430">
    <w:name w:val="ترقيم بثلاثة مستويات1243"/>
    <w:rsid w:val="009561FF"/>
  </w:style>
  <w:style w:type="numbering" w:customStyle="1" w:styleId="12431">
    <w:name w:val="ترقيم بحروف بمستويين1243"/>
    <w:rsid w:val="009561FF"/>
  </w:style>
  <w:style w:type="numbering" w:customStyle="1" w:styleId="12432">
    <w:name w:val="ترقيم جدول1243"/>
    <w:basedOn w:val="a3"/>
    <w:rsid w:val="009561FF"/>
  </w:style>
  <w:style w:type="numbering" w:customStyle="1" w:styleId="12433">
    <w:name w:val="ترقيم نقطي1243"/>
    <w:rsid w:val="009561FF"/>
  </w:style>
  <w:style w:type="numbering" w:customStyle="1" w:styleId="3430">
    <w:name w:val="ترقيم بثلاثة مستويات343"/>
    <w:rsid w:val="009561FF"/>
  </w:style>
  <w:style w:type="numbering" w:customStyle="1" w:styleId="3431">
    <w:name w:val="ترقيم بحروف بمستويين343"/>
    <w:rsid w:val="009561FF"/>
  </w:style>
  <w:style w:type="numbering" w:customStyle="1" w:styleId="3432">
    <w:name w:val="ترقيم جدول343"/>
    <w:basedOn w:val="a3"/>
    <w:rsid w:val="009561FF"/>
  </w:style>
  <w:style w:type="numbering" w:customStyle="1" w:styleId="3433">
    <w:name w:val="ترقيم نقطي343"/>
    <w:rsid w:val="009561FF"/>
  </w:style>
  <w:style w:type="numbering" w:customStyle="1" w:styleId="13430">
    <w:name w:val="ترقيم بثلاثة مستويات1343"/>
    <w:rsid w:val="009561FF"/>
  </w:style>
  <w:style w:type="numbering" w:customStyle="1" w:styleId="13431">
    <w:name w:val="ترقيم بحروف بمستويين1343"/>
    <w:rsid w:val="009561FF"/>
  </w:style>
  <w:style w:type="numbering" w:customStyle="1" w:styleId="13432">
    <w:name w:val="ترقيم جدول1343"/>
    <w:basedOn w:val="a3"/>
    <w:rsid w:val="009561FF"/>
  </w:style>
  <w:style w:type="numbering" w:customStyle="1" w:styleId="13433">
    <w:name w:val="ترقيم نقطي1343"/>
    <w:rsid w:val="009561FF"/>
  </w:style>
  <w:style w:type="numbering" w:customStyle="1" w:styleId="14430">
    <w:name w:val="ترقيم بثلاثة مستويات1443"/>
    <w:rsid w:val="009561FF"/>
  </w:style>
  <w:style w:type="numbering" w:customStyle="1" w:styleId="14431">
    <w:name w:val="ترقيم بحروف بمستويين1443"/>
    <w:rsid w:val="009561FF"/>
  </w:style>
  <w:style w:type="numbering" w:customStyle="1" w:styleId="14432">
    <w:name w:val="ترقيم جدول1443"/>
    <w:basedOn w:val="a3"/>
    <w:rsid w:val="009561FF"/>
  </w:style>
  <w:style w:type="numbering" w:customStyle="1" w:styleId="14433">
    <w:name w:val="ترقيم نقطي1443"/>
    <w:rsid w:val="009561FF"/>
  </w:style>
  <w:style w:type="numbering" w:customStyle="1" w:styleId="15430">
    <w:name w:val="ترقيم بثلاثة مستويات1543"/>
    <w:rsid w:val="009561FF"/>
  </w:style>
  <w:style w:type="numbering" w:customStyle="1" w:styleId="15431">
    <w:name w:val="ترقيم بحروف بمستويين1543"/>
    <w:rsid w:val="009561FF"/>
  </w:style>
  <w:style w:type="numbering" w:customStyle="1" w:styleId="15432">
    <w:name w:val="ترقيم جدول1543"/>
    <w:basedOn w:val="a3"/>
    <w:rsid w:val="009561FF"/>
  </w:style>
  <w:style w:type="numbering" w:customStyle="1" w:styleId="15433">
    <w:name w:val="ترقيم نقطي1543"/>
    <w:rsid w:val="009561FF"/>
  </w:style>
  <w:style w:type="numbering" w:customStyle="1" w:styleId="4430">
    <w:name w:val="ترقيم بثلاثة مستويات443"/>
    <w:rsid w:val="009561FF"/>
  </w:style>
  <w:style w:type="numbering" w:customStyle="1" w:styleId="4431">
    <w:name w:val="ترقيم بحروف بمستويين443"/>
    <w:rsid w:val="009561FF"/>
  </w:style>
  <w:style w:type="numbering" w:customStyle="1" w:styleId="4432">
    <w:name w:val="ترقيم جدول443"/>
    <w:basedOn w:val="a3"/>
    <w:rsid w:val="009561FF"/>
  </w:style>
  <w:style w:type="numbering" w:customStyle="1" w:styleId="4433">
    <w:name w:val="ترقيم نقطي443"/>
    <w:rsid w:val="009561FF"/>
  </w:style>
  <w:style w:type="numbering" w:customStyle="1" w:styleId="1643">
    <w:name w:val="ترقيم بثلاثة مستويات1643"/>
    <w:rsid w:val="009561FF"/>
  </w:style>
  <w:style w:type="numbering" w:customStyle="1" w:styleId="16430">
    <w:name w:val="ترقيم بحروف بمستويين1643"/>
    <w:rsid w:val="009561FF"/>
  </w:style>
  <w:style w:type="numbering" w:customStyle="1" w:styleId="16431">
    <w:name w:val="ترقيم جدول1643"/>
    <w:basedOn w:val="a3"/>
    <w:rsid w:val="009561FF"/>
  </w:style>
  <w:style w:type="numbering" w:customStyle="1" w:styleId="16432">
    <w:name w:val="ترقيم نقطي1643"/>
    <w:rsid w:val="009561FF"/>
  </w:style>
  <w:style w:type="numbering" w:customStyle="1" w:styleId="17430">
    <w:name w:val="ترقيم بثلاثة مستويات1743"/>
    <w:rsid w:val="009561FF"/>
  </w:style>
  <w:style w:type="numbering" w:customStyle="1" w:styleId="17431">
    <w:name w:val="ترقيم بحروف بمستويين1743"/>
    <w:rsid w:val="009561FF"/>
  </w:style>
  <w:style w:type="numbering" w:customStyle="1" w:styleId="17432">
    <w:name w:val="ترقيم جدول1743"/>
    <w:basedOn w:val="a3"/>
    <w:rsid w:val="009561FF"/>
  </w:style>
  <w:style w:type="numbering" w:customStyle="1" w:styleId="17433">
    <w:name w:val="ترقيم نقطي1743"/>
    <w:rsid w:val="009561FF"/>
  </w:style>
  <w:style w:type="numbering" w:customStyle="1" w:styleId="5530">
    <w:name w:val="ترقيم نقطي553"/>
    <w:rsid w:val="009561FF"/>
  </w:style>
  <w:style w:type="numbering" w:customStyle="1" w:styleId="5183">
    <w:name w:val="ترقيم نقطي5183"/>
    <w:rsid w:val="009561FF"/>
  </w:style>
  <w:style w:type="numbering" w:customStyle="1" w:styleId="831">
    <w:name w:val="ترقيم بثلاثة مستويات83"/>
    <w:rsid w:val="009561FF"/>
  </w:style>
  <w:style w:type="numbering" w:customStyle="1" w:styleId="526">
    <w:name w:val="بلا قائمة52"/>
    <w:next w:val="a3"/>
    <w:uiPriority w:val="99"/>
    <w:semiHidden/>
    <w:unhideWhenUsed/>
    <w:rsid w:val="009561FF"/>
  </w:style>
  <w:style w:type="numbering" w:customStyle="1" w:styleId="1424">
    <w:name w:val="بلا قائمة142"/>
    <w:next w:val="a3"/>
    <w:uiPriority w:val="99"/>
    <w:semiHidden/>
    <w:unhideWhenUsed/>
    <w:rsid w:val="009561FF"/>
  </w:style>
  <w:style w:type="numbering" w:customStyle="1" w:styleId="933">
    <w:name w:val="ترقيم بثلاثة مستويات93"/>
    <w:rsid w:val="009561FF"/>
  </w:style>
  <w:style w:type="numbering" w:customStyle="1" w:styleId="832">
    <w:name w:val="ترقيم بحروف بمستويين83"/>
    <w:rsid w:val="009561FF"/>
  </w:style>
  <w:style w:type="numbering" w:customStyle="1" w:styleId="833">
    <w:name w:val="ترقيم جدول83"/>
    <w:basedOn w:val="a3"/>
    <w:rsid w:val="009561FF"/>
  </w:style>
  <w:style w:type="numbering" w:customStyle="1" w:styleId="2520">
    <w:name w:val="ترقيم نقطي252"/>
    <w:rsid w:val="009561FF"/>
  </w:style>
  <w:style w:type="numbering" w:customStyle="1" w:styleId="11620">
    <w:name w:val="ترقيم بثلاثة مستويات1162"/>
    <w:rsid w:val="009561FF"/>
  </w:style>
  <w:style w:type="numbering" w:customStyle="1" w:styleId="11621">
    <w:name w:val="ترقيم بحروف بمستويين1162"/>
    <w:rsid w:val="009561FF"/>
  </w:style>
  <w:style w:type="numbering" w:customStyle="1" w:styleId="11622">
    <w:name w:val="ترقيم جدول1162"/>
    <w:basedOn w:val="a3"/>
    <w:rsid w:val="009561FF"/>
  </w:style>
  <w:style w:type="numbering" w:customStyle="1" w:styleId="11623">
    <w:name w:val="ترقيم نقطي1162"/>
    <w:rsid w:val="009561FF"/>
  </w:style>
  <w:style w:type="numbering" w:customStyle="1" w:styleId="11720">
    <w:name w:val="ترقيم بثلاثة مستويات1172"/>
    <w:rsid w:val="009561FF"/>
  </w:style>
  <w:style w:type="numbering" w:customStyle="1" w:styleId="11721">
    <w:name w:val="ترقيم بحروف بمستويين1172"/>
    <w:rsid w:val="009561FF"/>
  </w:style>
  <w:style w:type="numbering" w:customStyle="1" w:styleId="11722">
    <w:name w:val="ترقيم جدول1172"/>
    <w:basedOn w:val="a3"/>
    <w:rsid w:val="009561FF"/>
  </w:style>
  <w:style w:type="numbering" w:customStyle="1" w:styleId="11723">
    <w:name w:val="ترقيم نقطي1172"/>
    <w:rsid w:val="009561FF"/>
  </w:style>
  <w:style w:type="numbering" w:customStyle="1" w:styleId="2521">
    <w:name w:val="ترقيم بثلاثة مستويات252"/>
    <w:rsid w:val="009561FF"/>
  </w:style>
  <w:style w:type="numbering" w:customStyle="1" w:styleId="2522">
    <w:name w:val="ترقيم بحروف بمستويين252"/>
    <w:rsid w:val="009561FF"/>
  </w:style>
  <w:style w:type="numbering" w:customStyle="1" w:styleId="2523">
    <w:name w:val="ترقيم جدول252"/>
    <w:basedOn w:val="a3"/>
    <w:rsid w:val="009561FF"/>
  </w:style>
  <w:style w:type="numbering" w:customStyle="1" w:styleId="2620">
    <w:name w:val="ترقيم نقطي262"/>
    <w:rsid w:val="009561FF"/>
  </w:style>
  <w:style w:type="numbering" w:customStyle="1" w:styleId="12520">
    <w:name w:val="ترقيم بثلاثة مستويات1252"/>
    <w:rsid w:val="009561FF"/>
  </w:style>
  <w:style w:type="numbering" w:customStyle="1" w:styleId="12521">
    <w:name w:val="ترقيم بحروف بمستويين1252"/>
    <w:rsid w:val="009561FF"/>
  </w:style>
  <w:style w:type="numbering" w:customStyle="1" w:styleId="12522">
    <w:name w:val="ترقيم جدول1252"/>
    <w:basedOn w:val="a3"/>
    <w:rsid w:val="009561FF"/>
  </w:style>
  <w:style w:type="numbering" w:customStyle="1" w:styleId="12523">
    <w:name w:val="ترقيم نقطي1252"/>
    <w:rsid w:val="009561FF"/>
  </w:style>
  <w:style w:type="numbering" w:customStyle="1" w:styleId="3520">
    <w:name w:val="ترقيم بثلاثة مستويات352"/>
    <w:rsid w:val="009561FF"/>
  </w:style>
  <w:style w:type="numbering" w:customStyle="1" w:styleId="3521">
    <w:name w:val="ترقيم بحروف بمستويين352"/>
    <w:rsid w:val="009561FF"/>
  </w:style>
  <w:style w:type="numbering" w:customStyle="1" w:styleId="3522">
    <w:name w:val="ترقيم جدول352"/>
    <w:basedOn w:val="a3"/>
    <w:rsid w:val="009561FF"/>
  </w:style>
  <w:style w:type="numbering" w:customStyle="1" w:styleId="3523">
    <w:name w:val="ترقيم نقطي352"/>
    <w:rsid w:val="009561FF"/>
  </w:style>
  <w:style w:type="numbering" w:customStyle="1" w:styleId="13520">
    <w:name w:val="ترقيم بثلاثة مستويات1352"/>
    <w:rsid w:val="009561FF"/>
  </w:style>
  <w:style w:type="numbering" w:customStyle="1" w:styleId="13521">
    <w:name w:val="ترقيم بحروف بمستويين1352"/>
    <w:rsid w:val="009561FF"/>
  </w:style>
  <w:style w:type="numbering" w:customStyle="1" w:styleId="13522">
    <w:name w:val="ترقيم جدول1352"/>
    <w:basedOn w:val="a3"/>
    <w:rsid w:val="009561FF"/>
  </w:style>
  <w:style w:type="numbering" w:customStyle="1" w:styleId="13523">
    <w:name w:val="ترقيم نقطي1352"/>
    <w:rsid w:val="009561FF"/>
  </w:style>
  <w:style w:type="numbering" w:customStyle="1" w:styleId="14520">
    <w:name w:val="ترقيم بثلاثة مستويات1452"/>
    <w:rsid w:val="009561FF"/>
  </w:style>
  <w:style w:type="numbering" w:customStyle="1" w:styleId="14521">
    <w:name w:val="ترقيم بحروف بمستويين1452"/>
    <w:rsid w:val="009561FF"/>
  </w:style>
  <w:style w:type="numbering" w:customStyle="1" w:styleId="14522">
    <w:name w:val="ترقيم جدول1452"/>
    <w:basedOn w:val="a3"/>
    <w:rsid w:val="009561FF"/>
  </w:style>
  <w:style w:type="numbering" w:customStyle="1" w:styleId="14523">
    <w:name w:val="ترقيم نقطي1452"/>
    <w:rsid w:val="009561FF"/>
  </w:style>
  <w:style w:type="numbering" w:customStyle="1" w:styleId="15520">
    <w:name w:val="ترقيم بثلاثة مستويات1552"/>
    <w:rsid w:val="009561FF"/>
  </w:style>
  <w:style w:type="numbering" w:customStyle="1" w:styleId="15521">
    <w:name w:val="ترقيم بحروف بمستويين1552"/>
    <w:rsid w:val="009561FF"/>
  </w:style>
  <w:style w:type="numbering" w:customStyle="1" w:styleId="15522">
    <w:name w:val="ترقيم جدول1552"/>
    <w:basedOn w:val="a3"/>
    <w:rsid w:val="009561FF"/>
  </w:style>
  <w:style w:type="numbering" w:customStyle="1" w:styleId="15523">
    <w:name w:val="ترقيم نقطي1552"/>
    <w:rsid w:val="009561FF"/>
  </w:style>
  <w:style w:type="numbering" w:customStyle="1" w:styleId="4520">
    <w:name w:val="ترقيم بثلاثة مستويات452"/>
    <w:rsid w:val="009561FF"/>
  </w:style>
  <w:style w:type="numbering" w:customStyle="1" w:styleId="4521">
    <w:name w:val="ترقيم بحروف بمستويين452"/>
    <w:rsid w:val="009561FF"/>
  </w:style>
  <w:style w:type="numbering" w:customStyle="1" w:styleId="4522">
    <w:name w:val="ترقيم جدول452"/>
    <w:basedOn w:val="a3"/>
    <w:rsid w:val="009561FF"/>
  </w:style>
  <w:style w:type="numbering" w:customStyle="1" w:styleId="4523">
    <w:name w:val="ترقيم نقطي452"/>
    <w:rsid w:val="009561FF"/>
  </w:style>
  <w:style w:type="numbering" w:customStyle="1" w:styleId="16520">
    <w:name w:val="ترقيم بثلاثة مستويات1652"/>
    <w:rsid w:val="009561FF"/>
  </w:style>
  <w:style w:type="numbering" w:customStyle="1" w:styleId="16521">
    <w:name w:val="ترقيم بحروف بمستويين1652"/>
    <w:rsid w:val="009561FF"/>
  </w:style>
  <w:style w:type="numbering" w:customStyle="1" w:styleId="16522">
    <w:name w:val="ترقيم جدول1652"/>
    <w:basedOn w:val="a3"/>
    <w:rsid w:val="009561FF"/>
  </w:style>
  <w:style w:type="numbering" w:customStyle="1" w:styleId="16523">
    <w:name w:val="ترقيم نقطي1652"/>
    <w:rsid w:val="009561FF"/>
  </w:style>
  <w:style w:type="numbering" w:customStyle="1" w:styleId="17520">
    <w:name w:val="ترقيم بثلاثة مستويات1752"/>
    <w:rsid w:val="009561FF"/>
  </w:style>
  <w:style w:type="numbering" w:customStyle="1" w:styleId="17521">
    <w:name w:val="ترقيم بحروف بمستويين1752"/>
    <w:rsid w:val="009561FF"/>
  </w:style>
  <w:style w:type="numbering" w:customStyle="1" w:styleId="17522">
    <w:name w:val="ترقيم جدول1752"/>
    <w:basedOn w:val="a3"/>
    <w:rsid w:val="009561FF"/>
  </w:style>
  <w:style w:type="numbering" w:customStyle="1" w:styleId="17523">
    <w:name w:val="ترقيم نقطي1752"/>
    <w:rsid w:val="009561FF"/>
  </w:style>
  <w:style w:type="numbering" w:customStyle="1" w:styleId="562">
    <w:name w:val="ترقيم نقطي562"/>
    <w:rsid w:val="009561FF"/>
  </w:style>
  <w:style w:type="numbering" w:customStyle="1" w:styleId="5192">
    <w:name w:val="ترقيم نقطي5192"/>
    <w:rsid w:val="009561FF"/>
  </w:style>
  <w:style w:type="numbering" w:customStyle="1" w:styleId="2134">
    <w:name w:val="بلا قائمة213"/>
    <w:next w:val="a3"/>
    <w:uiPriority w:val="99"/>
    <w:semiHidden/>
    <w:unhideWhenUsed/>
    <w:rsid w:val="009561FF"/>
  </w:style>
  <w:style w:type="numbering" w:customStyle="1" w:styleId="5136">
    <w:name w:val="ترقيم بثلاثة مستويات513"/>
    <w:rsid w:val="009561FF"/>
  </w:style>
  <w:style w:type="numbering" w:customStyle="1" w:styleId="5137">
    <w:name w:val="ترقيم بحروف بمستويين513"/>
    <w:rsid w:val="009561FF"/>
  </w:style>
  <w:style w:type="numbering" w:customStyle="1" w:styleId="5138">
    <w:name w:val="ترقيم جدول513"/>
    <w:basedOn w:val="a3"/>
    <w:rsid w:val="009561FF"/>
  </w:style>
  <w:style w:type="numbering" w:customStyle="1" w:styleId="663">
    <w:name w:val="ترقيم نقطي663"/>
    <w:rsid w:val="009561FF"/>
  </w:style>
  <w:style w:type="numbering" w:customStyle="1" w:styleId="18130">
    <w:name w:val="ترقيم بثلاثة مستويات1813"/>
    <w:rsid w:val="009561FF"/>
  </w:style>
  <w:style w:type="numbering" w:customStyle="1" w:styleId="18131">
    <w:name w:val="ترقيم بحروف بمستويين1813"/>
    <w:rsid w:val="009561FF"/>
  </w:style>
  <w:style w:type="numbering" w:customStyle="1" w:styleId="18132">
    <w:name w:val="ترقيم جدول1813"/>
    <w:basedOn w:val="a3"/>
    <w:rsid w:val="009561FF"/>
  </w:style>
  <w:style w:type="numbering" w:customStyle="1" w:styleId="18133">
    <w:name w:val="ترقيم نقطي1813"/>
    <w:rsid w:val="009561FF"/>
  </w:style>
  <w:style w:type="numbering" w:customStyle="1" w:styleId="111130">
    <w:name w:val="ترقيم بثلاثة مستويات11113"/>
    <w:rsid w:val="009561FF"/>
  </w:style>
  <w:style w:type="numbering" w:customStyle="1" w:styleId="111131">
    <w:name w:val="ترقيم بحروف بمستويين11113"/>
    <w:rsid w:val="009561FF"/>
  </w:style>
  <w:style w:type="numbering" w:customStyle="1" w:styleId="111132">
    <w:name w:val="ترقيم جدول11113"/>
    <w:basedOn w:val="a3"/>
    <w:rsid w:val="009561FF"/>
  </w:style>
  <w:style w:type="numbering" w:customStyle="1" w:styleId="111133">
    <w:name w:val="ترقيم نقطي11113"/>
    <w:rsid w:val="009561FF"/>
  </w:style>
  <w:style w:type="numbering" w:customStyle="1" w:styleId="21130">
    <w:name w:val="ترقيم بثلاثة مستويات2113"/>
    <w:rsid w:val="009561FF"/>
  </w:style>
  <w:style w:type="numbering" w:customStyle="1" w:styleId="21131">
    <w:name w:val="ترقيم بحروف بمستويين2113"/>
    <w:rsid w:val="009561FF"/>
  </w:style>
  <w:style w:type="numbering" w:customStyle="1" w:styleId="21132">
    <w:name w:val="ترقيم جدول2113"/>
    <w:basedOn w:val="a3"/>
    <w:rsid w:val="009561FF"/>
  </w:style>
  <w:style w:type="numbering" w:customStyle="1" w:styleId="21133">
    <w:name w:val="ترقيم نقطي2113"/>
    <w:rsid w:val="009561FF"/>
  </w:style>
  <w:style w:type="numbering" w:customStyle="1" w:styleId="121130">
    <w:name w:val="ترقيم بثلاثة مستويات12113"/>
    <w:rsid w:val="009561FF"/>
  </w:style>
  <w:style w:type="numbering" w:customStyle="1" w:styleId="121131">
    <w:name w:val="ترقيم بحروف بمستويين12113"/>
    <w:rsid w:val="009561FF"/>
  </w:style>
  <w:style w:type="numbering" w:customStyle="1" w:styleId="121132">
    <w:name w:val="ترقيم جدول12113"/>
    <w:basedOn w:val="a3"/>
    <w:rsid w:val="009561FF"/>
  </w:style>
  <w:style w:type="numbering" w:customStyle="1" w:styleId="121133">
    <w:name w:val="ترقيم نقطي12113"/>
    <w:rsid w:val="009561FF"/>
  </w:style>
  <w:style w:type="numbering" w:customStyle="1" w:styleId="31130">
    <w:name w:val="ترقيم بثلاثة مستويات3113"/>
    <w:rsid w:val="009561FF"/>
  </w:style>
  <w:style w:type="numbering" w:customStyle="1" w:styleId="31131">
    <w:name w:val="ترقيم بحروف بمستويين3113"/>
    <w:rsid w:val="009561FF"/>
  </w:style>
  <w:style w:type="numbering" w:customStyle="1" w:styleId="31132">
    <w:name w:val="ترقيم جدول3113"/>
    <w:basedOn w:val="a3"/>
    <w:rsid w:val="009561FF"/>
  </w:style>
  <w:style w:type="numbering" w:customStyle="1" w:styleId="31133">
    <w:name w:val="ترقيم نقطي3113"/>
    <w:rsid w:val="009561FF"/>
  </w:style>
  <w:style w:type="numbering" w:customStyle="1" w:styleId="131130">
    <w:name w:val="ترقيم بثلاثة مستويات13113"/>
    <w:rsid w:val="009561FF"/>
  </w:style>
  <w:style w:type="numbering" w:customStyle="1" w:styleId="131131">
    <w:name w:val="ترقيم بحروف بمستويين13113"/>
    <w:rsid w:val="009561FF"/>
  </w:style>
  <w:style w:type="numbering" w:customStyle="1" w:styleId="131132">
    <w:name w:val="ترقيم جدول13113"/>
    <w:basedOn w:val="a3"/>
    <w:rsid w:val="009561FF"/>
  </w:style>
  <w:style w:type="numbering" w:customStyle="1" w:styleId="131133">
    <w:name w:val="ترقيم نقطي13113"/>
    <w:rsid w:val="009561FF"/>
  </w:style>
  <w:style w:type="numbering" w:customStyle="1" w:styleId="141130">
    <w:name w:val="ترقيم بثلاثة مستويات14113"/>
    <w:rsid w:val="009561FF"/>
  </w:style>
  <w:style w:type="numbering" w:customStyle="1" w:styleId="141131">
    <w:name w:val="ترقيم بحروف بمستويين14113"/>
    <w:rsid w:val="009561FF"/>
  </w:style>
  <w:style w:type="numbering" w:customStyle="1" w:styleId="141132">
    <w:name w:val="ترقيم جدول14113"/>
    <w:basedOn w:val="a3"/>
    <w:rsid w:val="009561FF"/>
  </w:style>
  <w:style w:type="numbering" w:customStyle="1" w:styleId="141133">
    <w:name w:val="ترقيم نقطي14113"/>
    <w:rsid w:val="009561FF"/>
  </w:style>
  <w:style w:type="numbering" w:customStyle="1" w:styleId="151130">
    <w:name w:val="ترقيم بثلاثة مستويات15113"/>
    <w:rsid w:val="009561FF"/>
  </w:style>
  <w:style w:type="numbering" w:customStyle="1" w:styleId="151131">
    <w:name w:val="ترقيم بحروف بمستويين15113"/>
    <w:rsid w:val="009561FF"/>
  </w:style>
  <w:style w:type="numbering" w:customStyle="1" w:styleId="151132">
    <w:name w:val="ترقيم جدول15113"/>
    <w:basedOn w:val="a3"/>
    <w:rsid w:val="009561FF"/>
  </w:style>
  <w:style w:type="numbering" w:customStyle="1" w:styleId="151133">
    <w:name w:val="ترقيم نقطي15113"/>
    <w:rsid w:val="009561FF"/>
  </w:style>
  <w:style w:type="numbering" w:customStyle="1" w:styleId="41130">
    <w:name w:val="ترقيم بثلاثة مستويات4113"/>
    <w:rsid w:val="009561FF"/>
  </w:style>
  <w:style w:type="numbering" w:customStyle="1" w:styleId="41131">
    <w:name w:val="ترقيم بحروف بمستويين4113"/>
    <w:rsid w:val="009561FF"/>
  </w:style>
  <w:style w:type="numbering" w:customStyle="1" w:styleId="41132">
    <w:name w:val="ترقيم جدول4113"/>
    <w:basedOn w:val="a3"/>
    <w:rsid w:val="009561FF"/>
  </w:style>
  <w:style w:type="numbering" w:customStyle="1" w:styleId="41133">
    <w:name w:val="ترقيم نقطي4113"/>
    <w:rsid w:val="009561FF"/>
  </w:style>
  <w:style w:type="numbering" w:customStyle="1" w:styleId="161130">
    <w:name w:val="ترقيم بثلاثة مستويات16113"/>
    <w:rsid w:val="009561FF"/>
  </w:style>
  <w:style w:type="numbering" w:customStyle="1" w:styleId="161131">
    <w:name w:val="ترقيم بحروف بمستويين16113"/>
    <w:rsid w:val="009561FF"/>
  </w:style>
  <w:style w:type="numbering" w:customStyle="1" w:styleId="161132">
    <w:name w:val="ترقيم جدول16113"/>
    <w:basedOn w:val="a3"/>
    <w:rsid w:val="009561FF"/>
  </w:style>
  <w:style w:type="numbering" w:customStyle="1" w:styleId="161133">
    <w:name w:val="ترقيم نقطي16113"/>
    <w:rsid w:val="009561FF"/>
  </w:style>
  <w:style w:type="numbering" w:customStyle="1" w:styleId="171130">
    <w:name w:val="ترقيم بثلاثة مستويات17113"/>
    <w:rsid w:val="009561FF"/>
  </w:style>
  <w:style w:type="numbering" w:customStyle="1" w:styleId="171131">
    <w:name w:val="ترقيم بحروف بمستويين17113"/>
    <w:rsid w:val="009561FF"/>
  </w:style>
  <w:style w:type="numbering" w:customStyle="1" w:styleId="171132">
    <w:name w:val="ترقيم جدول17113"/>
    <w:basedOn w:val="a3"/>
    <w:rsid w:val="009561FF"/>
  </w:style>
  <w:style w:type="numbering" w:customStyle="1" w:styleId="171133">
    <w:name w:val="ترقيم نقطي17113"/>
    <w:rsid w:val="009561FF"/>
  </w:style>
  <w:style w:type="numbering" w:customStyle="1" w:styleId="52130">
    <w:name w:val="ترقيم نقطي5213"/>
    <w:rsid w:val="009561FF"/>
  </w:style>
  <w:style w:type="numbering" w:customStyle="1" w:styleId="511130">
    <w:name w:val="ترقيم نقطي51113"/>
    <w:rsid w:val="009561FF"/>
  </w:style>
  <w:style w:type="numbering" w:customStyle="1" w:styleId="3134">
    <w:name w:val="بلا قائمة313"/>
    <w:next w:val="a3"/>
    <w:uiPriority w:val="99"/>
    <w:semiHidden/>
    <w:unhideWhenUsed/>
    <w:rsid w:val="009561FF"/>
  </w:style>
  <w:style w:type="numbering" w:customStyle="1" w:styleId="6132">
    <w:name w:val="ترقيم بثلاثة مستويات613"/>
    <w:rsid w:val="009561FF"/>
  </w:style>
  <w:style w:type="numbering" w:customStyle="1" w:styleId="6133">
    <w:name w:val="ترقيم بحروف بمستويين613"/>
    <w:rsid w:val="009561FF"/>
  </w:style>
  <w:style w:type="numbering" w:customStyle="1" w:styleId="6134">
    <w:name w:val="ترقيم جدول613"/>
    <w:basedOn w:val="a3"/>
    <w:rsid w:val="009561FF"/>
  </w:style>
  <w:style w:type="numbering" w:customStyle="1" w:styleId="7130">
    <w:name w:val="ترقيم نقطي713"/>
    <w:rsid w:val="009561FF"/>
  </w:style>
  <w:style w:type="numbering" w:customStyle="1" w:styleId="4134">
    <w:name w:val="بلا قائمة413"/>
    <w:next w:val="a3"/>
    <w:uiPriority w:val="99"/>
    <w:semiHidden/>
    <w:unhideWhenUsed/>
    <w:rsid w:val="009561FF"/>
  </w:style>
  <w:style w:type="numbering" w:customStyle="1" w:styleId="7131">
    <w:name w:val="ترقيم بثلاثة مستويات713"/>
    <w:rsid w:val="009561FF"/>
  </w:style>
  <w:style w:type="numbering" w:customStyle="1" w:styleId="7132">
    <w:name w:val="ترقيم بحروف بمستويين713"/>
    <w:rsid w:val="009561FF"/>
  </w:style>
  <w:style w:type="numbering" w:customStyle="1" w:styleId="7133">
    <w:name w:val="ترقيم جدول713"/>
    <w:basedOn w:val="a3"/>
    <w:rsid w:val="009561FF"/>
  </w:style>
  <w:style w:type="numbering" w:customStyle="1" w:styleId="8130">
    <w:name w:val="ترقيم نقطي813"/>
    <w:rsid w:val="009561FF"/>
  </w:style>
  <w:style w:type="numbering" w:customStyle="1" w:styleId="19130">
    <w:name w:val="ترقيم بثلاثة مستويات1913"/>
    <w:rsid w:val="009561FF"/>
  </w:style>
  <w:style w:type="numbering" w:customStyle="1" w:styleId="19131">
    <w:name w:val="ترقيم بحروف بمستويين1913"/>
    <w:rsid w:val="009561FF"/>
  </w:style>
  <w:style w:type="numbering" w:customStyle="1" w:styleId="19132">
    <w:name w:val="ترقيم جدول1913"/>
    <w:basedOn w:val="a3"/>
    <w:rsid w:val="009561FF"/>
  </w:style>
  <w:style w:type="numbering" w:customStyle="1" w:styleId="19133">
    <w:name w:val="ترقيم نقطي1913"/>
    <w:rsid w:val="009561FF"/>
  </w:style>
  <w:style w:type="numbering" w:customStyle="1" w:styleId="112130">
    <w:name w:val="ترقيم بثلاثة مستويات11213"/>
    <w:rsid w:val="009561FF"/>
  </w:style>
  <w:style w:type="numbering" w:customStyle="1" w:styleId="112131">
    <w:name w:val="ترقيم بحروف بمستويين11213"/>
    <w:rsid w:val="009561FF"/>
  </w:style>
  <w:style w:type="numbering" w:customStyle="1" w:styleId="112132">
    <w:name w:val="ترقيم جدول11213"/>
    <w:basedOn w:val="a3"/>
    <w:rsid w:val="009561FF"/>
  </w:style>
  <w:style w:type="numbering" w:customStyle="1" w:styleId="112133">
    <w:name w:val="ترقيم نقطي11213"/>
    <w:rsid w:val="009561FF"/>
  </w:style>
  <w:style w:type="numbering" w:customStyle="1" w:styleId="22131">
    <w:name w:val="ترقيم بثلاثة مستويات2213"/>
    <w:rsid w:val="009561FF"/>
  </w:style>
  <w:style w:type="numbering" w:customStyle="1" w:styleId="22132">
    <w:name w:val="ترقيم بحروف بمستويين2213"/>
    <w:rsid w:val="009561FF"/>
  </w:style>
  <w:style w:type="numbering" w:customStyle="1" w:styleId="22133">
    <w:name w:val="ترقيم جدول2213"/>
    <w:basedOn w:val="a3"/>
    <w:rsid w:val="009561FF"/>
  </w:style>
  <w:style w:type="numbering" w:customStyle="1" w:styleId="22140">
    <w:name w:val="ترقيم نقطي2214"/>
    <w:rsid w:val="009561FF"/>
  </w:style>
  <w:style w:type="numbering" w:customStyle="1" w:styleId="122130">
    <w:name w:val="ترقيم بثلاثة مستويات12213"/>
    <w:rsid w:val="009561FF"/>
  </w:style>
  <w:style w:type="numbering" w:customStyle="1" w:styleId="122131">
    <w:name w:val="ترقيم بحروف بمستويين12213"/>
    <w:rsid w:val="009561FF"/>
  </w:style>
  <w:style w:type="numbering" w:customStyle="1" w:styleId="122132">
    <w:name w:val="ترقيم جدول12213"/>
    <w:basedOn w:val="a3"/>
    <w:rsid w:val="009561FF"/>
  </w:style>
  <w:style w:type="numbering" w:customStyle="1" w:styleId="122133">
    <w:name w:val="ترقيم نقطي12213"/>
    <w:rsid w:val="009561FF"/>
  </w:style>
  <w:style w:type="numbering" w:customStyle="1" w:styleId="32130">
    <w:name w:val="ترقيم بثلاثة مستويات3213"/>
    <w:rsid w:val="009561FF"/>
  </w:style>
  <w:style w:type="numbering" w:customStyle="1" w:styleId="32131">
    <w:name w:val="ترقيم بحروف بمستويين3213"/>
    <w:rsid w:val="009561FF"/>
  </w:style>
  <w:style w:type="numbering" w:customStyle="1" w:styleId="32132">
    <w:name w:val="ترقيم جدول3213"/>
    <w:basedOn w:val="a3"/>
    <w:rsid w:val="009561FF"/>
  </w:style>
  <w:style w:type="numbering" w:customStyle="1" w:styleId="32133">
    <w:name w:val="ترقيم نقطي3213"/>
    <w:rsid w:val="009561FF"/>
  </w:style>
  <w:style w:type="numbering" w:customStyle="1" w:styleId="132130">
    <w:name w:val="ترقيم بثلاثة مستويات13213"/>
    <w:rsid w:val="009561FF"/>
  </w:style>
  <w:style w:type="numbering" w:customStyle="1" w:styleId="132131">
    <w:name w:val="ترقيم بحروف بمستويين13213"/>
    <w:rsid w:val="009561FF"/>
  </w:style>
  <w:style w:type="numbering" w:customStyle="1" w:styleId="132132">
    <w:name w:val="ترقيم جدول13213"/>
    <w:basedOn w:val="a3"/>
    <w:rsid w:val="009561FF"/>
  </w:style>
  <w:style w:type="numbering" w:customStyle="1" w:styleId="132133">
    <w:name w:val="ترقيم نقطي13213"/>
    <w:rsid w:val="009561FF"/>
  </w:style>
  <w:style w:type="numbering" w:customStyle="1" w:styleId="142130">
    <w:name w:val="ترقيم بثلاثة مستويات14213"/>
    <w:rsid w:val="009561FF"/>
  </w:style>
  <w:style w:type="numbering" w:customStyle="1" w:styleId="142131">
    <w:name w:val="ترقيم بحروف بمستويين14213"/>
    <w:rsid w:val="009561FF"/>
  </w:style>
  <w:style w:type="numbering" w:customStyle="1" w:styleId="142132">
    <w:name w:val="ترقيم جدول14213"/>
    <w:basedOn w:val="a3"/>
    <w:rsid w:val="009561FF"/>
  </w:style>
  <w:style w:type="numbering" w:customStyle="1" w:styleId="142133">
    <w:name w:val="ترقيم نقطي14213"/>
    <w:rsid w:val="009561FF"/>
  </w:style>
  <w:style w:type="numbering" w:customStyle="1" w:styleId="152130">
    <w:name w:val="ترقيم بثلاثة مستويات15213"/>
    <w:rsid w:val="009561FF"/>
  </w:style>
  <w:style w:type="numbering" w:customStyle="1" w:styleId="152131">
    <w:name w:val="ترقيم بحروف بمستويين15213"/>
    <w:rsid w:val="009561FF"/>
  </w:style>
  <w:style w:type="numbering" w:customStyle="1" w:styleId="152132">
    <w:name w:val="ترقيم جدول15213"/>
    <w:basedOn w:val="a3"/>
    <w:rsid w:val="009561FF"/>
  </w:style>
  <w:style w:type="numbering" w:customStyle="1" w:styleId="152133">
    <w:name w:val="ترقيم نقطي15213"/>
    <w:rsid w:val="009561FF"/>
  </w:style>
  <w:style w:type="numbering" w:customStyle="1" w:styleId="42130">
    <w:name w:val="ترقيم بثلاثة مستويات4213"/>
    <w:rsid w:val="009561FF"/>
  </w:style>
  <w:style w:type="numbering" w:customStyle="1" w:styleId="42131">
    <w:name w:val="ترقيم بحروف بمستويين4213"/>
    <w:rsid w:val="009561FF"/>
  </w:style>
  <w:style w:type="numbering" w:customStyle="1" w:styleId="42132">
    <w:name w:val="ترقيم جدول4213"/>
    <w:basedOn w:val="a3"/>
    <w:rsid w:val="009561FF"/>
  </w:style>
  <w:style w:type="numbering" w:customStyle="1" w:styleId="42133">
    <w:name w:val="ترقيم نقطي4213"/>
    <w:rsid w:val="009561FF"/>
  </w:style>
  <w:style w:type="numbering" w:customStyle="1" w:styleId="162130">
    <w:name w:val="ترقيم بثلاثة مستويات16213"/>
    <w:rsid w:val="009561FF"/>
  </w:style>
  <w:style w:type="numbering" w:customStyle="1" w:styleId="162131">
    <w:name w:val="ترقيم بحروف بمستويين16213"/>
    <w:rsid w:val="009561FF"/>
  </w:style>
  <w:style w:type="numbering" w:customStyle="1" w:styleId="162132">
    <w:name w:val="ترقيم جدول16213"/>
    <w:basedOn w:val="a3"/>
    <w:rsid w:val="009561FF"/>
  </w:style>
  <w:style w:type="numbering" w:customStyle="1" w:styleId="162133">
    <w:name w:val="ترقيم نقطي16213"/>
    <w:rsid w:val="009561FF"/>
  </w:style>
  <w:style w:type="numbering" w:customStyle="1" w:styleId="172130">
    <w:name w:val="ترقيم بثلاثة مستويات17213"/>
    <w:rsid w:val="009561FF"/>
  </w:style>
  <w:style w:type="numbering" w:customStyle="1" w:styleId="172131">
    <w:name w:val="ترقيم بحروف بمستويين17213"/>
    <w:rsid w:val="009561FF"/>
  </w:style>
  <w:style w:type="numbering" w:customStyle="1" w:styleId="172132">
    <w:name w:val="ترقيم جدول17213"/>
    <w:basedOn w:val="a3"/>
    <w:rsid w:val="009561FF"/>
  </w:style>
  <w:style w:type="numbering" w:customStyle="1" w:styleId="172133">
    <w:name w:val="ترقيم نقطي17213"/>
    <w:rsid w:val="009561FF"/>
  </w:style>
  <w:style w:type="numbering" w:customStyle="1" w:styleId="5313">
    <w:name w:val="ترقيم نقطي5313"/>
    <w:rsid w:val="009561FF"/>
  </w:style>
  <w:style w:type="numbering" w:customStyle="1" w:styleId="51213">
    <w:name w:val="ترقيم نقطي51213"/>
    <w:rsid w:val="009561FF"/>
  </w:style>
  <w:style w:type="numbering" w:customStyle="1" w:styleId="111124">
    <w:name w:val="بلا قائمة11112"/>
    <w:next w:val="a3"/>
    <w:uiPriority w:val="99"/>
    <w:semiHidden/>
    <w:unhideWhenUsed/>
    <w:rsid w:val="009561FF"/>
  </w:style>
  <w:style w:type="numbering" w:customStyle="1" w:styleId="181120">
    <w:name w:val="ترقيم بثلاثة مستويات18112"/>
    <w:rsid w:val="009561FF"/>
  </w:style>
  <w:style w:type="numbering" w:customStyle="1" w:styleId="181121">
    <w:name w:val="ترقيم بحروف بمستويين18112"/>
    <w:rsid w:val="009561FF"/>
  </w:style>
  <w:style w:type="numbering" w:customStyle="1" w:styleId="181122">
    <w:name w:val="ترقيم جدول18112"/>
    <w:basedOn w:val="a3"/>
    <w:rsid w:val="009561FF"/>
  </w:style>
  <w:style w:type="numbering" w:customStyle="1" w:styleId="181123">
    <w:name w:val="ترقيم نقطي18112"/>
    <w:rsid w:val="009561FF"/>
  </w:style>
  <w:style w:type="numbering" w:customStyle="1" w:styleId="1111120">
    <w:name w:val="ترقيم بثلاثة مستويات111112"/>
    <w:rsid w:val="009561FF"/>
  </w:style>
  <w:style w:type="numbering" w:customStyle="1" w:styleId="1111121">
    <w:name w:val="ترقيم بحروف بمستويين111112"/>
    <w:rsid w:val="009561FF"/>
  </w:style>
  <w:style w:type="numbering" w:customStyle="1" w:styleId="1111122">
    <w:name w:val="ترقيم جدول111112"/>
    <w:basedOn w:val="a3"/>
    <w:rsid w:val="009561FF"/>
  </w:style>
  <w:style w:type="numbering" w:customStyle="1" w:styleId="1111123">
    <w:name w:val="ترقيم نقطي111112"/>
    <w:rsid w:val="009561FF"/>
  </w:style>
  <w:style w:type="numbering" w:customStyle="1" w:styleId="211120">
    <w:name w:val="ترقيم بثلاثة مستويات21112"/>
    <w:rsid w:val="009561FF"/>
  </w:style>
  <w:style w:type="numbering" w:customStyle="1" w:styleId="211121">
    <w:name w:val="ترقيم بحروف بمستويين21112"/>
    <w:rsid w:val="009561FF"/>
  </w:style>
  <w:style w:type="numbering" w:customStyle="1" w:styleId="211122">
    <w:name w:val="ترقيم جدول21112"/>
    <w:basedOn w:val="a3"/>
    <w:rsid w:val="009561FF"/>
  </w:style>
  <w:style w:type="numbering" w:customStyle="1" w:styleId="211123">
    <w:name w:val="ترقيم نقطي21112"/>
    <w:rsid w:val="009561FF"/>
  </w:style>
  <w:style w:type="numbering" w:customStyle="1" w:styleId="1211120">
    <w:name w:val="ترقيم بثلاثة مستويات121112"/>
    <w:rsid w:val="009561FF"/>
  </w:style>
  <w:style w:type="numbering" w:customStyle="1" w:styleId="1211121">
    <w:name w:val="ترقيم بحروف بمستويين121112"/>
    <w:rsid w:val="009561FF"/>
  </w:style>
  <w:style w:type="numbering" w:customStyle="1" w:styleId="1211122">
    <w:name w:val="ترقيم جدول121112"/>
    <w:basedOn w:val="a3"/>
    <w:rsid w:val="009561FF"/>
  </w:style>
  <w:style w:type="numbering" w:customStyle="1" w:styleId="1211123">
    <w:name w:val="ترقيم نقطي121112"/>
    <w:rsid w:val="009561FF"/>
  </w:style>
  <w:style w:type="numbering" w:customStyle="1" w:styleId="311120">
    <w:name w:val="ترقيم بثلاثة مستويات31112"/>
    <w:rsid w:val="009561FF"/>
  </w:style>
  <w:style w:type="numbering" w:customStyle="1" w:styleId="311121">
    <w:name w:val="ترقيم بحروف بمستويين31112"/>
    <w:rsid w:val="009561FF"/>
  </w:style>
  <w:style w:type="numbering" w:customStyle="1" w:styleId="311122">
    <w:name w:val="ترقيم جدول31112"/>
    <w:basedOn w:val="a3"/>
    <w:rsid w:val="009561FF"/>
  </w:style>
  <w:style w:type="numbering" w:customStyle="1" w:styleId="311123">
    <w:name w:val="ترقيم نقطي31112"/>
    <w:rsid w:val="009561FF"/>
  </w:style>
  <w:style w:type="numbering" w:customStyle="1" w:styleId="1311120">
    <w:name w:val="ترقيم بثلاثة مستويات131112"/>
    <w:rsid w:val="009561FF"/>
  </w:style>
  <w:style w:type="numbering" w:customStyle="1" w:styleId="1311121">
    <w:name w:val="ترقيم بحروف بمستويين131112"/>
    <w:rsid w:val="009561FF"/>
  </w:style>
  <w:style w:type="numbering" w:customStyle="1" w:styleId="1311122">
    <w:name w:val="ترقيم جدول131112"/>
    <w:basedOn w:val="a3"/>
    <w:rsid w:val="009561FF"/>
  </w:style>
  <w:style w:type="numbering" w:customStyle="1" w:styleId="1311123">
    <w:name w:val="ترقيم نقطي131112"/>
    <w:rsid w:val="009561FF"/>
  </w:style>
  <w:style w:type="numbering" w:customStyle="1" w:styleId="1411120">
    <w:name w:val="ترقيم بثلاثة مستويات141112"/>
    <w:rsid w:val="009561FF"/>
  </w:style>
  <w:style w:type="numbering" w:customStyle="1" w:styleId="1411121">
    <w:name w:val="ترقيم بحروف بمستويين141112"/>
    <w:rsid w:val="009561FF"/>
  </w:style>
  <w:style w:type="numbering" w:customStyle="1" w:styleId="1411122">
    <w:name w:val="ترقيم جدول141112"/>
    <w:basedOn w:val="a3"/>
    <w:rsid w:val="009561FF"/>
  </w:style>
  <w:style w:type="numbering" w:customStyle="1" w:styleId="1411123">
    <w:name w:val="ترقيم نقطي141112"/>
    <w:rsid w:val="009561FF"/>
  </w:style>
  <w:style w:type="numbering" w:customStyle="1" w:styleId="1511120">
    <w:name w:val="ترقيم بثلاثة مستويات151112"/>
    <w:rsid w:val="009561FF"/>
  </w:style>
  <w:style w:type="numbering" w:customStyle="1" w:styleId="1511121">
    <w:name w:val="ترقيم بحروف بمستويين151112"/>
    <w:rsid w:val="009561FF"/>
  </w:style>
  <w:style w:type="numbering" w:customStyle="1" w:styleId="1511122">
    <w:name w:val="ترقيم جدول151112"/>
    <w:basedOn w:val="a3"/>
    <w:rsid w:val="009561FF"/>
  </w:style>
  <w:style w:type="numbering" w:customStyle="1" w:styleId="1511123">
    <w:name w:val="ترقيم نقطي151112"/>
    <w:rsid w:val="009561FF"/>
  </w:style>
  <w:style w:type="numbering" w:customStyle="1" w:styleId="411120">
    <w:name w:val="ترقيم بثلاثة مستويات41112"/>
    <w:rsid w:val="009561FF"/>
  </w:style>
  <w:style w:type="numbering" w:customStyle="1" w:styleId="411121">
    <w:name w:val="ترقيم بحروف بمستويين41112"/>
    <w:rsid w:val="009561FF"/>
  </w:style>
  <w:style w:type="numbering" w:customStyle="1" w:styleId="411122">
    <w:name w:val="ترقيم جدول41112"/>
    <w:basedOn w:val="a3"/>
    <w:rsid w:val="009561FF"/>
  </w:style>
  <w:style w:type="numbering" w:customStyle="1" w:styleId="411123">
    <w:name w:val="ترقيم نقطي41112"/>
    <w:rsid w:val="009561FF"/>
  </w:style>
  <w:style w:type="numbering" w:customStyle="1" w:styleId="1611120">
    <w:name w:val="ترقيم بثلاثة مستويات161112"/>
    <w:rsid w:val="009561FF"/>
  </w:style>
  <w:style w:type="numbering" w:customStyle="1" w:styleId="1611121">
    <w:name w:val="ترقيم بحروف بمستويين161112"/>
    <w:rsid w:val="009561FF"/>
  </w:style>
  <w:style w:type="numbering" w:customStyle="1" w:styleId="1611122">
    <w:name w:val="ترقيم جدول161112"/>
    <w:basedOn w:val="a3"/>
    <w:rsid w:val="009561FF"/>
  </w:style>
  <w:style w:type="numbering" w:customStyle="1" w:styleId="1611123">
    <w:name w:val="ترقيم نقطي161112"/>
    <w:rsid w:val="009561FF"/>
  </w:style>
  <w:style w:type="numbering" w:customStyle="1" w:styleId="1711120">
    <w:name w:val="ترقيم بثلاثة مستويات171112"/>
    <w:rsid w:val="009561FF"/>
  </w:style>
  <w:style w:type="numbering" w:customStyle="1" w:styleId="1711121">
    <w:name w:val="ترقيم بحروف بمستويين171112"/>
    <w:rsid w:val="009561FF"/>
  </w:style>
  <w:style w:type="numbering" w:customStyle="1" w:styleId="1711122">
    <w:name w:val="ترقيم جدول171112"/>
    <w:basedOn w:val="a3"/>
    <w:rsid w:val="009561FF"/>
  </w:style>
  <w:style w:type="numbering" w:customStyle="1" w:styleId="1711123">
    <w:name w:val="ترقيم نقطي171112"/>
    <w:rsid w:val="009561FF"/>
  </w:style>
  <w:style w:type="numbering" w:customStyle="1" w:styleId="52112">
    <w:name w:val="ترقيم نقطي52112"/>
    <w:rsid w:val="009561FF"/>
  </w:style>
  <w:style w:type="numbering" w:customStyle="1" w:styleId="511112">
    <w:name w:val="ترقيم نقطي511112"/>
    <w:rsid w:val="009561FF"/>
  </w:style>
  <w:style w:type="numbering" w:customStyle="1" w:styleId="61130">
    <w:name w:val="ترقيم نقطي6113"/>
    <w:rsid w:val="009561FF"/>
  </w:style>
  <w:style w:type="numbering" w:customStyle="1" w:styleId="71120">
    <w:name w:val="ترقيم نقطي7112"/>
    <w:rsid w:val="009561FF"/>
  </w:style>
  <w:style w:type="numbering" w:customStyle="1" w:styleId="611120">
    <w:name w:val="ترقيم نقطي61112"/>
    <w:rsid w:val="009561FF"/>
  </w:style>
  <w:style w:type="numbering" w:customStyle="1" w:styleId="512112">
    <w:name w:val="ترقيم نقطي512112"/>
    <w:rsid w:val="009561FF"/>
  </w:style>
  <w:style w:type="numbering" w:customStyle="1" w:styleId="62120">
    <w:name w:val="ترقيم نقطي6212"/>
    <w:rsid w:val="009561FF"/>
  </w:style>
  <w:style w:type="numbering" w:customStyle="1" w:styleId="81120">
    <w:name w:val="ترقيم نقطي8112"/>
    <w:rsid w:val="009561FF"/>
  </w:style>
  <w:style w:type="numbering" w:customStyle="1" w:styleId="51312">
    <w:name w:val="ترقيم نقطي51312"/>
    <w:rsid w:val="009561FF"/>
  </w:style>
  <w:style w:type="numbering" w:customStyle="1" w:styleId="63120">
    <w:name w:val="ترقيم نقطي6312"/>
    <w:rsid w:val="009561FF"/>
  </w:style>
  <w:style w:type="numbering" w:customStyle="1" w:styleId="51412">
    <w:name w:val="ترقيم نقطي51412"/>
    <w:rsid w:val="009561FF"/>
  </w:style>
  <w:style w:type="numbering" w:customStyle="1" w:styleId="6412">
    <w:name w:val="ترقيم نقطي6412"/>
    <w:rsid w:val="009561FF"/>
  </w:style>
  <w:style w:type="numbering" w:customStyle="1" w:styleId="51512">
    <w:name w:val="ترقيم نقطي51512"/>
    <w:rsid w:val="009561FF"/>
  </w:style>
  <w:style w:type="numbering" w:customStyle="1" w:styleId="6512">
    <w:name w:val="ترقيم نقطي6512"/>
    <w:rsid w:val="009561FF"/>
  </w:style>
  <w:style w:type="numbering" w:customStyle="1" w:styleId="21124">
    <w:name w:val="بلا قائمة2112"/>
    <w:next w:val="a3"/>
    <w:uiPriority w:val="99"/>
    <w:semiHidden/>
    <w:unhideWhenUsed/>
    <w:rsid w:val="009561FF"/>
  </w:style>
  <w:style w:type="numbering" w:customStyle="1" w:styleId="1111124">
    <w:name w:val="بلا قائمة111112"/>
    <w:next w:val="a3"/>
    <w:uiPriority w:val="99"/>
    <w:semiHidden/>
    <w:unhideWhenUsed/>
    <w:rsid w:val="009561FF"/>
  </w:style>
  <w:style w:type="numbering" w:customStyle="1" w:styleId="51122">
    <w:name w:val="ترقيم بثلاثة مستويات5112"/>
    <w:rsid w:val="009561FF"/>
  </w:style>
  <w:style w:type="numbering" w:customStyle="1" w:styleId="51123">
    <w:name w:val="ترقيم بحروف بمستويين5112"/>
    <w:rsid w:val="009561FF"/>
  </w:style>
  <w:style w:type="numbering" w:customStyle="1" w:styleId="51124">
    <w:name w:val="ترقيم جدول5112"/>
    <w:basedOn w:val="a3"/>
    <w:rsid w:val="009561FF"/>
  </w:style>
  <w:style w:type="numbering" w:customStyle="1" w:styleId="9120">
    <w:name w:val="ترقيم نقطي912"/>
    <w:rsid w:val="009561FF"/>
  </w:style>
  <w:style w:type="numbering" w:customStyle="1" w:styleId="191120">
    <w:name w:val="ترقيم بثلاثة مستويات19112"/>
    <w:rsid w:val="009561FF"/>
  </w:style>
  <w:style w:type="numbering" w:customStyle="1" w:styleId="191121">
    <w:name w:val="ترقيم بحروف بمستويين19112"/>
    <w:rsid w:val="009561FF"/>
  </w:style>
  <w:style w:type="numbering" w:customStyle="1" w:styleId="191122">
    <w:name w:val="ترقيم جدول19112"/>
    <w:basedOn w:val="a3"/>
    <w:rsid w:val="009561FF"/>
  </w:style>
  <w:style w:type="numbering" w:customStyle="1" w:styleId="191123">
    <w:name w:val="ترقيم نقطي19112"/>
    <w:rsid w:val="009561FF"/>
  </w:style>
  <w:style w:type="numbering" w:customStyle="1" w:styleId="1121120">
    <w:name w:val="ترقيم بثلاثة مستويات112112"/>
    <w:rsid w:val="009561FF"/>
  </w:style>
  <w:style w:type="numbering" w:customStyle="1" w:styleId="1121121">
    <w:name w:val="ترقيم بحروف بمستويين112112"/>
    <w:rsid w:val="009561FF"/>
  </w:style>
  <w:style w:type="numbering" w:customStyle="1" w:styleId="1121122">
    <w:name w:val="ترقيم جدول112112"/>
    <w:basedOn w:val="a3"/>
    <w:rsid w:val="009561FF"/>
  </w:style>
  <w:style w:type="numbering" w:customStyle="1" w:styleId="1121123">
    <w:name w:val="ترقيم نقطي112112"/>
    <w:rsid w:val="009561FF"/>
  </w:style>
  <w:style w:type="numbering" w:customStyle="1" w:styleId="221120">
    <w:name w:val="ترقيم بثلاثة مستويات22112"/>
    <w:rsid w:val="009561FF"/>
  </w:style>
  <w:style w:type="numbering" w:customStyle="1" w:styleId="221121">
    <w:name w:val="ترقيم بحروف بمستويين22112"/>
    <w:rsid w:val="009561FF"/>
  </w:style>
  <w:style w:type="numbering" w:customStyle="1" w:styleId="221122">
    <w:name w:val="ترقيم جدول22112"/>
    <w:basedOn w:val="a3"/>
    <w:rsid w:val="009561FF"/>
  </w:style>
  <w:style w:type="numbering" w:customStyle="1" w:styleId="221123">
    <w:name w:val="ترقيم نقطي22112"/>
    <w:rsid w:val="009561FF"/>
  </w:style>
  <w:style w:type="numbering" w:customStyle="1" w:styleId="1221120">
    <w:name w:val="ترقيم بثلاثة مستويات122112"/>
    <w:rsid w:val="009561FF"/>
  </w:style>
  <w:style w:type="numbering" w:customStyle="1" w:styleId="1221121">
    <w:name w:val="ترقيم بحروف بمستويين122112"/>
    <w:rsid w:val="009561FF"/>
  </w:style>
  <w:style w:type="numbering" w:customStyle="1" w:styleId="1221122">
    <w:name w:val="ترقيم جدول122112"/>
    <w:basedOn w:val="a3"/>
    <w:rsid w:val="009561FF"/>
  </w:style>
  <w:style w:type="numbering" w:customStyle="1" w:styleId="1221123">
    <w:name w:val="ترقيم نقطي122112"/>
    <w:rsid w:val="009561FF"/>
  </w:style>
  <w:style w:type="numbering" w:customStyle="1" w:styleId="321120">
    <w:name w:val="ترقيم بثلاثة مستويات32112"/>
    <w:rsid w:val="009561FF"/>
  </w:style>
  <w:style w:type="numbering" w:customStyle="1" w:styleId="321121">
    <w:name w:val="ترقيم بحروف بمستويين32112"/>
    <w:rsid w:val="009561FF"/>
  </w:style>
  <w:style w:type="numbering" w:customStyle="1" w:styleId="321122">
    <w:name w:val="ترقيم جدول32112"/>
    <w:basedOn w:val="a3"/>
    <w:rsid w:val="009561FF"/>
  </w:style>
  <w:style w:type="numbering" w:customStyle="1" w:styleId="321123">
    <w:name w:val="ترقيم نقطي32112"/>
    <w:rsid w:val="009561FF"/>
  </w:style>
  <w:style w:type="numbering" w:customStyle="1" w:styleId="1321120">
    <w:name w:val="ترقيم بثلاثة مستويات132112"/>
    <w:rsid w:val="009561FF"/>
  </w:style>
  <w:style w:type="numbering" w:customStyle="1" w:styleId="1321121">
    <w:name w:val="ترقيم بحروف بمستويين132112"/>
    <w:rsid w:val="009561FF"/>
  </w:style>
  <w:style w:type="numbering" w:customStyle="1" w:styleId="1321122">
    <w:name w:val="ترقيم جدول132112"/>
    <w:basedOn w:val="a3"/>
    <w:rsid w:val="009561FF"/>
  </w:style>
  <w:style w:type="numbering" w:customStyle="1" w:styleId="1321123">
    <w:name w:val="ترقيم نقطي132112"/>
    <w:rsid w:val="009561FF"/>
  </w:style>
  <w:style w:type="numbering" w:customStyle="1" w:styleId="1421120">
    <w:name w:val="ترقيم بثلاثة مستويات142112"/>
    <w:rsid w:val="009561FF"/>
  </w:style>
  <w:style w:type="numbering" w:customStyle="1" w:styleId="1421121">
    <w:name w:val="ترقيم بحروف بمستويين142112"/>
    <w:rsid w:val="009561FF"/>
  </w:style>
  <w:style w:type="numbering" w:customStyle="1" w:styleId="1421122">
    <w:name w:val="ترقيم جدول142112"/>
    <w:basedOn w:val="a3"/>
    <w:rsid w:val="009561FF"/>
  </w:style>
  <w:style w:type="numbering" w:customStyle="1" w:styleId="1421123">
    <w:name w:val="ترقيم نقطي142112"/>
    <w:rsid w:val="009561FF"/>
  </w:style>
  <w:style w:type="numbering" w:customStyle="1" w:styleId="1521120">
    <w:name w:val="ترقيم بثلاثة مستويات152112"/>
    <w:rsid w:val="009561FF"/>
  </w:style>
  <w:style w:type="numbering" w:customStyle="1" w:styleId="1521121">
    <w:name w:val="ترقيم بحروف بمستويين152112"/>
    <w:rsid w:val="009561FF"/>
  </w:style>
  <w:style w:type="numbering" w:customStyle="1" w:styleId="1521122">
    <w:name w:val="ترقيم جدول152112"/>
    <w:basedOn w:val="a3"/>
    <w:rsid w:val="009561FF"/>
  </w:style>
  <w:style w:type="numbering" w:customStyle="1" w:styleId="1521123">
    <w:name w:val="ترقيم نقطي152112"/>
    <w:rsid w:val="009561FF"/>
  </w:style>
  <w:style w:type="numbering" w:customStyle="1" w:styleId="421120">
    <w:name w:val="ترقيم بثلاثة مستويات42112"/>
    <w:rsid w:val="009561FF"/>
  </w:style>
  <w:style w:type="numbering" w:customStyle="1" w:styleId="421121">
    <w:name w:val="ترقيم بحروف بمستويين42112"/>
    <w:rsid w:val="009561FF"/>
  </w:style>
  <w:style w:type="numbering" w:customStyle="1" w:styleId="421122">
    <w:name w:val="ترقيم جدول42112"/>
    <w:basedOn w:val="a3"/>
    <w:rsid w:val="009561FF"/>
  </w:style>
  <w:style w:type="numbering" w:customStyle="1" w:styleId="421123">
    <w:name w:val="ترقيم نقطي42112"/>
    <w:rsid w:val="009561FF"/>
  </w:style>
  <w:style w:type="numbering" w:customStyle="1" w:styleId="1621120">
    <w:name w:val="ترقيم بثلاثة مستويات162112"/>
    <w:rsid w:val="009561FF"/>
  </w:style>
  <w:style w:type="numbering" w:customStyle="1" w:styleId="1621121">
    <w:name w:val="ترقيم بحروف بمستويين162112"/>
    <w:rsid w:val="009561FF"/>
  </w:style>
  <w:style w:type="numbering" w:customStyle="1" w:styleId="1621122">
    <w:name w:val="ترقيم جدول162112"/>
    <w:basedOn w:val="a3"/>
    <w:rsid w:val="009561FF"/>
  </w:style>
  <w:style w:type="numbering" w:customStyle="1" w:styleId="1621123">
    <w:name w:val="ترقيم نقطي162112"/>
    <w:rsid w:val="009561FF"/>
  </w:style>
  <w:style w:type="numbering" w:customStyle="1" w:styleId="1721120">
    <w:name w:val="ترقيم بثلاثة مستويات172112"/>
    <w:rsid w:val="009561FF"/>
  </w:style>
  <w:style w:type="numbering" w:customStyle="1" w:styleId="1721121">
    <w:name w:val="ترقيم بحروف بمستويين172112"/>
    <w:rsid w:val="009561FF"/>
  </w:style>
  <w:style w:type="numbering" w:customStyle="1" w:styleId="1721122">
    <w:name w:val="ترقيم جدول172112"/>
    <w:basedOn w:val="a3"/>
    <w:rsid w:val="009561FF"/>
  </w:style>
  <w:style w:type="numbering" w:customStyle="1" w:styleId="1721123">
    <w:name w:val="ترقيم نقطي172112"/>
    <w:rsid w:val="009561FF"/>
  </w:style>
  <w:style w:type="numbering" w:customStyle="1" w:styleId="53112">
    <w:name w:val="ترقيم نقطي53112"/>
    <w:rsid w:val="009561FF"/>
  </w:style>
  <w:style w:type="numbering" w:customStyle="1" w:styleId="51612">
    <w:name w:val="ترقيم نقطي51612"/>
    <w:rsid w:val="009561FF"/>
  </w:style>
  <w:style w:type="numbering" w:customStyle="1" w:styleId="31124">
    <w:name w:val="بلا قائمة3112"/>
    <w:next w:val="a3"/>
    <w:uiPriority w:val="99"/>
    <w:semiHidden/>
    <w:unhideWhenUsed/>
    <w:rsid w:val="009561FF"/>
  </w:style>
  <w:style w:type="numbering" w:customStyle="1" w:styleId="12124">
    <w:name w:val="بلا قائمة1212"/>
    <w:next w:val="a3"/>
    <w:uiPriority w:val="99"/>
    <w:semiHidden/>
    <w:unhideWhenUsed/>
    <w:rsid w:val="009561FF"/>
  </w:style>
  <w:style w:type="numbering" w:customStyle="1" w:styleId="61121">
    <w:name w:val="ترقيم بثلاثة مستويات6112"/>
    <w:rsid w:val="009561FF"/>
  </w:style>
  <w:style w:type="numbering" w:customStyle="1" w:styleId="61122">
    <w:name w:val="ترقيم بحروف بمستويين6112"/>
    <w:rsid w:val="009561FF"/>
  </w:style>
  <w:style w:type="numbering" w:customStyle="1" w:styleId="61123">
    <w:name w:val="ترقيم جدول6112"/>
    <w:basedOn w:val="a3"/>
    <w:rsid w:val="009561FF"/>
  </w:style>
  <w:style w:type="numbering" w:customStyle="1" w:styleId="10123">
    <w:name w:val="ترقيم نقطي1012"/>
    <w:rsid w:val="009561FF"/>
  </w:style>
  <w:style w:type="numbering" w:customStyle="1" w:styleId="110120">
    <w:name w:val="ترقيم بثلاثة مستويات11012"/>
    <w:rsid w:val="009561FF"/>
  </w:style>
  <w:style w:type="numbering" w:customStyle="1" w:styleId="110121">
    <w:name w:val="ترقيم بحروف بمستويين11012"/>
    <w:rsid w:val="009561FF"/>
  </w:style>
  <w:style w:type="numbering" w:customStyle="1" w:styleId="110122">
    <w:name w:val="ترقيم جدول11012"/>
    <w:basedOn w:val="a3"/>
    <w:rsid w:val="009561FF"/>
  </w:style>
  <w:style w:type="numbering" w:customStyle="1" w:styleId="110123">
    <w:name w:val="ترقيم نقطي11012"/>
    <w:rsid w:val="009561FF"/>
  </w:style>
  <w:style w:type="numbering" w:customStyle="1" w:styleId="113120">
    <w:name w:val="ترقيم بثلاثة مستويات11312"/>
    <w:rsid w:val="009561FF"/>
  </w:style>
  <w:style w:type="numbering" w:customStyle="1" w:styleId="113121">
    <w:name w:val="ترقيم بحروف بمستويين11312"/>
    <w:rsid w:val="009561FF"/>
  </w:style>
  <w:style w:type="numbering" w:customStyle="1" w:styleId="113122">
    <w:name w:val="ترقيم جدول11312"/>
    <w:basedOn w:val="a3"/>
    <w:rsid w:val="009561FF"/>
  </w:style>
  <w:style w:type="numbering" w:customStyle="1" w:styleId="113123">
    <w:name w:val="ترقيم نقطي11312"/>
    <w:rsid w:val="009561FF"/>
  </w:style>
  <w:style w:type="numbering" w:customStyle="1" w:styleId="23120">
    <w:name w:val="ترقيم بثلاثة مستويات2312"/>
    <w:rsid w:val="009561FF"/>
  </w:style>
  <w:style w:type="numbering" w:customStyle="1" w:styleId="23122">
    <w:name w:val="ترقيم بحروف بمستويين2312"/>
    <w:rsid w:val="009561FF"/>
  </w:style>
  <w:style w:type="numbering" w:customStyle="1" w:styleId="23123">
    <w:name w:val="ترقيم جدول2312"/>
    <w:basedOn w:val="a3"/>
    <w:rsid w:val="009561FF"/>
  </w:style>
  <w:style w:type="numbering" w:customStyle="1" w:styleId="2315">
    <w:name w:val="ترقيم نقطي2315"/>
    <w:rsid w:val="009561FF"/>
  </w:style>
  <w:style w:type="numbering" w:customStyle="1" w:styleId="123120">
    <w:name w:val="ترقيم بثلاثة مستويات12312"/>
    <w:rsid w:val="009561FF"/>
  </w:style>
  <w:style w:type="numbering" w:customStyle="1" w:styleId="123121">
    <w:name w:val="ترقيم بحروف بمستويين12312"/>
    <w:rsid w:val="009561FF"/>
  </w:style>
  <w:style w:type="numbering" w:customStyle="1" w:styleId="123122">
    <w:name w:val="ترقيم جدول12312"/>
    <w:basedOn w:val="a3"/>
    <w:rsid w:val="009561FF"/>
  </w:style>
  <w:style w:type="numbering" w:customStyle="1" w:styleId="123123">
    <w:name w:val="ترقيم نقطي12312"/>
    <w:rsid w:val="009561FF"/>
  </w:style>
  <w:style w:type="numbering" w:customStyle="1" w:styleId="33120">
    <w:name w:val="ترقيم بثلاثة مستويات3312"/>
    <w:rsid w:val="009561FF"/>
  </w:style>
  <w:style w:type="numbering" w:customStyle="1" w:styleId="33121">
    <w:name w:val="ترقيم بحروف بمستويين3312"/>
    <w:rsid w:val="009561FF"/>
  </w:style>
  <w:style w:type="numbering" w:customStyle="1" w:styleId="33122">
    <w:name w:val="ترقيم جدول3312"/>
    <w:basedOn w:val="a3"/>
    <w:rsid w:val="009561FF"/>
  </w:style>
  <w:style w:type="numbering" w:customStyle="1" w:styleId="33123">
    <w:name w:val="ترقيم نقطي3312"/>
    <w:rsid w:val="009561FF"/>
  </w:style>
  <w:style w:type="numbering" w:customStyle="1" w:styleId="133120">
    <w:name w:val="ترقيم بثلاثة مستويات13312"/>
    <w:rsid w:val="009561FF"/>
  </w:style>
  <w:style w:type="numbering" w:customStyle="1" w:styleId="133121">
    <w:name w:val="ترقيم بحروف بمستويين13312"/>
    <w:rsid w:val="009561FF"/>
  </w:style>
  <w:style w:type="numbering" w:customStyle="1" w:styleId="133122">
    <w:name w:val="ترقيم جدول13312"/>
    <w:basedOn w:val="a3"/>
    <w:rsid w:val="009561FF"/>
  </w:style>
  <w:style w:type="numbering" w:customStyle="1" w:styleId="133123">
    <w:name w:val="ترقيم نقطي13312"/>
    <w:rsid w:val="009561FF"/>
  </w:style>
  <w:style w:type="numbering" w:customStyle="1" w:styleId="143120">
    <w:name w:val="ترقيم بثلاثة مستويات14312"/>
    <w:rsid w:val="009561FF"/>
  </w:style>
  <w:style w:type="numbering" w:customStyle="1" w:styleId="143121">
    <w:name w:val="ترقيم بحروف بمستويين14312"/>
    <w:rsid w:val="009561FF"/>
  </w:style>
  <w:style w:type="numbering" w:customStyle="1" w:styleId="143122">
    <w:name w:val="ترقيم جدول14312"/>
    <w:basedOn w:val="a3"/>
    <w:rsid w:val="009561FF"/>
  </w:style>
  <w:style w:type="numbering" w:customStyle="1" w:styleId="143123">
    <w:name w:val="ترقيم نقطي14312"/>
    <w:rsid w:val="009561FF"/>
  </w:style>
  <w:style w:type="numbering" w:customStyle="1" w:styleId="153120">
    <w:name w:val="ترقيم بثلاثة مستويات15312"/>
    <w:rsid w:val="009561FF"/>
  </w:style>
  <w:style w:type="numbering" w:customStyle="1" w:styleId="153121">
    <w:name w:val="ترقيم بحروف بمستويين15312"/>
    <w:rsid w:val="009561FF"/>
  </w:style>
  <w:style w:type="numbering" w:customStyle="1" w:styleId="153122">
    <w:name w:val="ترقيم جدول15312"/>
    <w:basedOn w:val="a3"/>
    <w:rsid w:val="009561FF"/>
  </w:style>
  <w:style w:type="numbering" w:customStyle="1" w:styleId="153123">
    <w:name w:val="ترقيم نقطي15312"/>
    <w:rsid w:val="009561FF"/>
  </w:style>
  <w:style w:type="numbering" w:customStyle="1" w:styleId="43120">
    <w:name w:val="ترقيم بثلاثة مستويات4312"/>
    <w:rsid w:val="009561FF"/>
  </w:style>
  <w:style w:type="numbering" w:customStyle="1" w:styleId="43121">
    <w:name w:val="ترقيم بحروف بمستويين4312"/>
    <w:rsid w:val="009561FF"/>
  </w:style>
  <w:style w:type="numbering" w:customStyle="1" w:styleId="43122">
    <w:name w:val="ترقيم جدول4312"/>
    <w:basedOn w:val="a3"/>
    <w:rsid w:val="009561FF"/>
  </w:style>
  <w:style w:type="numbering" w:customStyle="1" w:styleId="43123">
    <w:name w:val="ترقيم نقطي4312"/>
    <w:rsid w:val="009561FF"/>
  </w:style>
  <w:style w:type="numbering" w:customStyle="1" w:styleId="163120">
    <w:name w:val="ترقيم بثلاثة مستويات16312"/>
    <w:rsid w:val="009561FF"/>
  </w:style>
  <w:style w:type="numbering" w:customStyle="1" w:styleId="163121">
    <w:name w:val="ترقيم بحروف بمستويين16312"/>
    <w:rsid w:val="009561FF"/>
  </w:style>
  <w:style w:type="numbering" w:customStyle="1" w:styleId="163122">
    <w:name w:val="ترقيم جدول16312"/>
    <w:basedOn w:val="a3"/>
    <w:rsid w:val="009561FF"/>
  </w:style>
  <w:style w:type="numbering" w:customStyle="1" w:styleId="163123">
    <w:name w:val="ترقيم نقطي16312"/>
    <w:rsid w:val="009561FF"/>
  </w:style>
  <w:style w:type="numbering" w:customStyle="1" w:styleId="173120">
    <w:name w:val="ترقيم بثلاثة مستويات17312"/>
    <w:rsid w:val="009561FF"/>
  </w:style>
  <w:style w:type="numbering" w:customStyle="1" w:styleId="173121">
    <w:name w:val="ترقيم بحروف بمستويين17312"/>
    <w:rsid w:val="009561FF"/>
  </w:style>
  <w:style w:type="numbering" w:customStyle="1" w:styleId="173122">
    <w:name w:val="ترقيم جدول17312"/>
    <w:basedOn w:val="a3"/>
    <w:rsid w:val="009561FF"/>
  </w:style>
  <w:style w:type="numbering" w:customStyle="1" w:styleId="173123">
    <w:name w:val="ترقيم نقطي17312"/>
    <w:rsid w:val="009561FF"/>
  </w:style>
  <w:style w:type="numbering" w:customStyle="1" w:styleId="5412">
    <w:name w:val="ترقيم نقطي5412"/>
    <w:rsid w:val="009561FF"/>
  </w:style>
  <w:style w:type="numbering" w:customStyle="1" w:styleId="51712">
    <w:name w:val="ترقيم نقطي51712"/>
    <w:rsid w:val="009561FF"/>
  </w:style>
  <w:style w:type="numbering" w:customStyle="1" w:styleId="41124">
    <w:name w:val="بلا قائمة4112"/>
    <w:next w:val="a3"/>
    <w:uiPriority w:val="99"/>
    <w:semiHidden/>
    <w:unhideWhenUsed/>
    <w:rsid w:val="009561FF"/>
  </w:style>
  <w:style w:type="numbering" w:customStyle="1" w:styleId="13124">
    <w:name w:val="بلا قائمة1312"/>
    <w:next w:val="a3"/>
    <w:uiPriority w:val="99"/>
    <w:semiHidden/>
    <w:unhideWhenUsed/>
    <w:rsid w:val="009561FF"/>
  </w:style>
  <w:style w:type="numbering" w:customStyle="1" w:styleId="71121">
    <w:name w:val="ترقيم بثلاثة مستويات7112"/>
    <w:rsid w:val="009561FF"/>
  </w:style>
  <w:style w:type="numbering" w:customStyle="1" w:styleId="71122">
    <w:name w:val="ترقيم بحروف بمستويين7112"/>
    <w:rsid w:val="009561FF"/>
  </w:style>
  <w:style w:type="numbering" w:customStyle="1" w:styleId="71123">
    <w:name w:val="ترقيم جدول7112"/>
    <w:basedOn w:val="a3"/>
    <w:rsid w:val="009561FF"/>
  </w:style>
  <w:style w:type="numbering" w:customStyle="1" w:styleId="20122">
    <w:name w:val="ترقيم نقطي2012"/>
    <w:rsid w:val="009561FF"/>
  </w:style>
  <w:style w:type="numbering" w:customStyle="1" w:styleId="114120">
    <w:name w:val="ترقيم بثلاثة مستويات11412"/>
    <w:rsid w:val="009561FF"/>
  </w:style>
  <w:style w:type="numbering" w:customStyle="1" w:styleId="114121">
    <w:name w:val="ترقيم بحروف بمستويين11412"/>
    <w:rsid w:val="009561FF"/>
  </w:style>
  <w:style w:type="numbering" w:customStyle="1" w:styleId="114122">
    <w:name w:val="ترقيم جدول11412"/>
    <w:basedOn w:val="a3"/>
    <w:rsid w:val="009561FF"/>
  </w:style>
  <w:style w:type="numbering" w:customStyle="1" w:styleId="114123">
    <w:name w:val="ترقيم نقطي11412"/>
    <w:rsid w:val="009561FF"/>
  </w:style>
  <w:style w:type="numbering" w:customStyle="1" w:styleId="115120">
    <w:name w:val="ترقيم بثلاثة مستويات11512"/>
    <w:rsid w:val="009561FF"/>
  </w:style>
  <w:style w:type="numbering" w:customStyle="1" w:styleId="115121">
    <w:name w:val="ترقيم بحروف بمستويين11512"/>
    <w:rsid w:val="009561FF"/>
  </w:style>
  <w:style w:type="numbering" w:customStyle="1" w:styleId="115122">
    <w:name w:val="ترقيم جدول11512"/>
    <w:basedOn w:val="a3"/>
    <w:rsid w:val="009561FF"/>
  </w:style>
  <w:style w:type="numbering" w:customStyle="1" w:styleId="115123">
    <w:name w:val="ترقيم نقطي11512"/>
    <w:rsid w:val="009561FF"/>
  </w:style>
  <w:style w:type="numbering" w:customStyle="1" w:styleId="24120">
    <w:name w:val="ترقيم بثلاثة مستويات2412"/>
    <w:rsid w:val="009561FF"/>
  </w:style>
  <w:style w:type="numbering" w:customStyle="1" w:styleId="24121">
    <w:name w:val="ترقيم بحروف بمستويين2412"/>
    <w:rsid w:val="009561FF"/>
  </w:style>
  <w:style w:type="numbering" w:customStyle="1" w:styleId="24122">
    <w:name w:val="ترقيم جدول2412"/>
    <w:basedOn w:val="a3"/>
    <w:rsid w:val="009561FF"/>
  </w:style>
  <w:style w:type="numbering" w:customStyle="1" w:styleId="24123">
    <w:name w:val="ترقيم نقطي2412"/>
    <w:rsid w:val="009561FF"/>
  </w:style>
  <w:style w:type="numbering" w:customStyle="1" w:styleId="124120">
    <w:name w:val="ترقيم بثلاثة مستويات12412"/>
    <w:rsid w:val="009561FF"/>
  </w:style>
  <w:style w:type="numbering" w:customStyle="1" w:styleId="124121">
    <w:name w:val="ترقيم بحروف بمستويين12412"/>
    <w:rsid w:val="009561FF"/>
  </w:style>
  <w:style w:type="numbering" w:customStyle="1" w:styleId="124122">
    <w:name w:val="ترقيم جدول12412"/>
    <w:basedOn w:val="a3"/>
    <w:rsid w:val="009561FF"/>
  </w:style>
  <w:style w:type="numbering" w:customStyle="1" w:styleId="124123">
    <w:name w:val="ترقيم نقطي12412"/>
    <w:rsid w:val="009561FF"/>
  </w:style>
  <w:style w:type="numbering" w:customStyle="1" w:styleId="34120">
    <w:name w:val="ترقيم بثلاثة مستويات3412"/>
    <w:rsid w:val="009561FF"/>
  </w:style>
  <w:style w:type="numbering" w:customStyle="1" w:styleId="34121">
    <w:name w:val="ترقيم بحروف بمستويين3412"/>
    <w:rsid w:val="009561FF"/>
  </w:style>
  <w:style w:type="numbering" w:customStyle="1" w:styleId="34122">
    <w:name w:val="ترقيم جدول3412"/>
    <w:basedOn w:val="a3"/>
    <w:rsid w:val="009561FF"/>
  </w:style>
  <w:style w:type="numbering" w:customStyle="1" w:styleId="34123">
    <w:name w:val="ترقيم نقطي3412"/>
    <w:rsid w:val="009561FF"/>
  </w:style>
  <w:style w:type="numbering" w:customStyle="1" w:styleId="134120">
    <w:name w:val="ترقيم بثلاثة مستويات13412"/>
    <w:rsid w:val="009561FF"/>
  </w:style>
  <w:style w:type="numbering" w:customStyle="1" w:styleId="134121">
    <w:name w:val="ترقيم بحروف بمستويين13412"/>
    <w:rsid w:val="009561FF"/>
  </w:style>
  <w:style w:type="numbering" w:customStyle="1" w:styleId="134122">
    <w:name w:val="ترقيم جدول13412"/>
    <w:basedOn w:val="a3"/>
    <w:rsid w:val="009561FF"/>
  </w:style>
  <w:style w:type="numbering" w:customStyle="1" w:styleId="134123">
    <w:name w:val="ترقيم نقطي13412"/>
    <w:rsid w:val="009561FF"/>
  </w:style>
  <w:style w:type="numbering" w:customStyle="1" w:styleId="144120">
    <w:name w:val="ترقيم بثلاثة مستويات14412"/>
    <w:rsid w:val="009561FF"/>
  </w:style>
  <w:style w:type="numbering" w:customStyle="1" w:styleId="144121">
    <w:name w:val="ترقيم بحروف بمستويين14412"/>
    <w:rsid w:val="009561FF"/>
  </w:style>
  <w:style w:type="numbering" w:customStyle="1" w:styleId="144122">
    <w:name w:val="ترقيم جدول14412"/>
    <w:basedOn w:val="a3"/>
    <w:rsid w:val="009561FF"/>
  </w:style>
  <w:style w:type="numbering" w:customStyle="1" w:styleId="144123">
    <w:name w:val="ترقيم نقطي14412"/>
    <w:rsid w:val="009561FF"/>
  </w:style>
  <w:style w:type="numbering" w:customStyle="1" w:styleId="154120">
    <w:name w:val="ترقيم بثلاثة مستويات15412"/>
    <w:rsid w:val="009561FF"/>
  </w:style>
  <w:style w:type="numbering" w:customStyle="1" w:styleId="154121">
    <w:name w:val="ترقيم بحروف بمستويين15412"/>
    <w:rsid w:val="009561FF"/>
  </w:style>
  <w:style w:type="numbering" w:customStyle="1" w:styleId="154122">
    <w:name w:val="ترقيم جدول15412"/>
    <w:basedOn w:val="a3"/>
    <w:rsid w:val="009561FF"/>
  </w:style>
  <w:style w:type="numbering" w:customStyle="1" w:styleId="154123">
    <w:name w:val="ترقيم نقطي15412"/>
    <w:rsid w:val="009561FF"/>
  </w:style>
  <w:style w:type="numbering" w:customStyle="1" w:styleId="44120">
    <w:name w:val="ترقيم بثلاثة مستويات4412"/>
    <w:rsid w:val="009561FF"/>
  </w:style>
  <w:style w:type="numbering" w:customStyle="1" w:styleId="44121">
    <w:name w:val="ترقيم بحروف بمستويين4412"/>
    <w:rsid w:val="009561FF"/>
  </w:style>
  <w:style w:type="numbering" w:customStyle="1" w:styleId="44122">
    <w:name w:val="ترقيم جدول4412"/>
    <w:basedOn w:val="a3"/>
    <w:rsid w:val="009561FF"/>
  </w:style>
  <w:style w:type="numbering" w:customStyle="1" w:styleId="44123">
    <w:name w:val="ترقيم نقطي4412"/>
    <w:rsid w:val="009561FF"/>
  </w:style>
  <w:style w:type="numbering" w:customStyle="1" w:styleId="164120">
    <w:name w:val="ترقيم بثلاثة مستويات16412"/>
    <w:rsid w:val="009561FF"/>
  </w:style>
  <w:style w:type="numbering" w:customStyle="1" w:styleId="164121">
    <w:name w:val="ترقيم بحروف بمستويين16412"/>
    <w:rsid w:val="009561FF"/>
  </w:style>
  <w:style w:type="numbering" w:customStyle="1" w:styleId="164122">
    <w:name w:val="ترقيم جدول16412"/>
    <w:basedOn w:val="a3"/>
    <w:rsid w:val="009561FF"/>
  </w:style>
  <w:style w:type="numbering" w:customStyle="1" w:styleId="164123">
    <w:name w:val="ترقيم نقطي16412"/>
    <w:rsid w:val="009561FF"/>
  </w:style>
  <w:style w:type="numbering" w:customStyle="1" w:styleId="174120">
    <w:name w:val="ترقيم بثلاثة مستويات17412"/>
    <w:rsid w:val="009561FF"/>
  </w:style>
  <w:style w:type="numbering" w:customStyle="1" w:styleId="174121">
    <w:name w:val="ترقيم بحروف بمستويين17412"/>
    <w:rsid w:val="009561FF"/>
  </w:style>
  <w:style w:type="numbering" w:customStyle="1" w:styleId="174122">
    <w:name w:val="ترقيم جدول17412"/>
    <w:basedOn w:val="a3"/>
    <w:rsid w:val="009561FF"/>
  </w:style>
  <w:style w:type="numbering" w:customStyle="1" w:styleId="174123">
    <w:name w:val="ترقيم نقطي17412"/>
    <w:rsid w:val="009561FF"/>
  </w:style>
  <w:style w:type="numbering" w:customStyle="1" w:styleId="5512">
    <w:name w:val="ترقيم نقطي5512"/>
    <w:rsid w:val="009561FF"/>
  </w:style>
  <w:style w:type="numbering" w:customStyle="1" w:styleId="51812">
    <w:name w:val="ترقيم نقطي51812"/>
    <w:rsid w:val="009561FF"/>
  </w:style>
  <w:style w:type="numbering" w:customStyle="1" w:styleId="1032">
    <w:name w:val="ترقيم بثلاثة مستويات103"/>
    <w:rsid w:val="009561FF"/>
  </w:style>
  <w:style w:type="numbering" w:customStyle="1" w:styleId="934">
    <w:name w:val="ترقيم بحروف بمستويين93"/>
    <w:rsid w:val="009561FF"/>
  </w:style>
  <w:style w:type="numbering" w:customStyle="1" w:styleId="935">
    <w:name w:val="ترقيم جدول93"/>
    <w:basedOn w:val="a3"/>
    <w:rsid w:val="009561FF"/>
  </w:style>
  <w:style w:type="numbering" w:customStyle="1" w:styleId="2720">
    <w:name w:val="ترقيم نقطي272"/>
    <w:rsid w:val="009561FF"/>
  </w:style>
  <w:style w:type="numbering" w:customStyle="1" w:styleId="11820">
    <w:name w:val="ترقيم بثلاثة مستويات1182"/>
    <w:rsid w:val="009561FF"/>
  </w:style>
  <w:style w:type="numbering" w:customStyle="1" w:styleId="11821">
    <w:name w:val="ترقيم بحروف بمستويين1182"/>
    <w:rsid w:val="009561FF"/>
  </w:style>
  <w:style w:type="numbering" w:customStyle="1" w:styleId="11822">
    <w:name w:val="ترقيم جدول1182"/>
    <w:basedOn w:val="a3"/>
    <w:rsid w:val="009561FF"/>
  </w:style>
  <w:style w:type="numbering" w:customStyle="1" w:styleId="51102">
    <w:name w:val="ترقيم نقطي51102"/>
    <w:rsid w:val="009561FF"/>
  </w:style>
  <w:style w:type="numbering" w:customStyle="1" w:styleId="5221">
    <w:name w:val="ترقيم بثلاثة مستويات522"/>
    <w:rsid w:val="009561FF"/>
  </w:style>
  <w:style w:type="numbering" w:customStyle="1" w:styleId="5222">
    <w:name w:val="ترقيم بحروف بمستويين522"/>
    <w:rsid w:val="009561FF"/>
  </w:style>
  <w:style w:type="numbering" w:customStyle="1" w:styleId="5223">
    <w:name w:val="ترقيم جدول522"/>
    <w:basedOn w:val="a3"/>
    <w:rsid w:val="009561FF"/>
  </w:style>
  <w:style w:type="numbering" w:customStyle="1" w:styleId="8220">
    <w:name w:val="ترقيم نقطي822"/>
    <w:rsid w:val="009561FF"/>
  </w:style>
  <w:style w:type="numbering" w:customStyle="1" w:styleId="6221">
    <w:name w:val="ترقيم بثلاثة مستويات622"/>
    <w:rsid w:val="009561FF"/>
  </w:style>
  <w:style w:type="numbering" w:customStyle="1" w:styleId="6222">
    <w:name w:val="ترقيم بحروف بمستويين622"/>
    <w:rsid w:val="009561FF"/>
  </w:style>
  <w:style w:type="numbering" w:customStyle="1" w:styleId="6223">
    <w:name w:val="ترقيم جدول622"/>
    <w:basedOn w:val="a3"/>
    <w:rsid w:val="009561FF"/>
  </w:style>
  <w:style w:type="numbering" w:customStyle="1" w:styleId="9220">
    <w:name w:val="ترقيم نقطي922"/>
    <w:rsid w:val="009561FF"/>
  </w:style>
  <w:style w:type="numbering" w:customStyle="1" w:styleId="2031">
    <w:name w:val="ترقيم بثلاثة مستويات203"/>
    <w:rsid w:val="009561FF"/>
  </w:style>
  <w:style w:type="numbering" w:customStyle="1" w:styleId="1033">
    <w:name w:val="ترقيم بحروف بمستويين103"/>
    <w:rsid w:val="009561FF"/>
  </w:style>
  <w:style w:type="numbering" w:customStyle="1" w:styleId="1051">
    <w:name w:val="ترقيم جدول105"/>
    <w:basedOn w:val="a3"/>
    <w:rsid w:val="009561FF"/>
  </w:style>
  <w:style w:type="numbering" w:customStyle="1" w:styleId="2820">
    <w:name w:val="ترقيم نقطي282"/>
    <w:rsid w:val="009561FF"/>
  </w:style>
  <w:style w:type="numbering" w:customStyle="1" w:styleId="11921">
    <w:name w:val="ترقيم بثلاثة مستويات1192"/>
    <w:rsid w:val="009561FF"/>
  </w:style>
  <w:style w:type="numbering" w:customStyle="1" w:styleId="1193">
    <w:name w:val="ترقيم بحروف بمستويين1193"/>
    <w:rsid w:val="009561FF"/>
  </w:style>
  <w:style w:type="numbering" w:customStyle="1" w:styleId="6322">
    <w:name w:val="ترقيم بثلاثة مستويات632"/>
    <w:rsid w:val="009561FF"/>
  </w:style>
  <w:style w:type="numbering" w:customStyle="1" w:styleId="6331">
    <w:name w:val="ترقيم بحروف بمستويين633"/>
    <w:rsid w:val="009561FF"/>
  </w:style>
  <w:style w:type="numbering" w:customStyle="1" w:styleId="6323">
    <w:name w:val="ترقيم جدول632"/>
    <w:basedOn w:val="a3"/>
    <w:rsid w:val="009561FF"/>
  </w:style>
  <w:style w:type="numbering" w:customStyle="1" w:styleId="9320">
    <w:name w:val="ترقيم نقطي932"/>
    <w:rsid w:val="009561FF"/>
  </w:style>
  <w:style w:type="numbering" w:customStyle="1" w:styleId="7220">
    <w:name w:val="ترقيم بثلاثة مستويات722"/>
    <w:rsid w:val="009561FF"/>
  </w:style>
  <w:style w:type="numbering" w:customStyle="1" w:styleId="7221">
    <w:name w:val="ترقيم بحروف بمستويين722"/>
    <w:rsid w:val="009561FF"/>
  </w:style>
  <w:style w:type="numbering" w:customStyle="1" w:styleId="7222">
    <w:name w:val="ترقيم جدول722"/>
    <w:basedOn w:val="a3"/>
    <w:rsid w:val="009561FF"/>
  </w:style>
  <w:style w:type="numbering" w:customStyle="1" w:styleId="10220">
    <w:name w:val="ترقيم نقطي1022"/>
    <w:rsid w:val="009561FF"/>
  </w:style>
  <w:style w:type="numbering" w:customStyle="1" w:styleId="624">
    <w:name w:val="بلا قائمة62"/>
    <w:next w:val="a3"/>
    <w:uiPriority w:val="99"/>
    <w:semiHidden/>
    <w:unhideWhenUsed/>
    <w:rsid w:val="009561FF"/>
  </w:style>
  <w:style w:type="numbering" w:customStyle="1" w:styleId="2621">
    <w:name w:val="ترقيم بثلاثة مستويات262"/>
    <w:rsid w:val="009561FF"/>
  </w:style>
  <w:style w:type="numbering" w:customStyle="1" w:styleId="2032">
    <w:name w:val="ترقيم بحروف بمستويين203"/>
    <w:rsid w:val="009561FF"/>
  </w:style>
  <w:style w:type="numbering" w:customStyle="1" w:styleId="2033">
    <w:name w:val="ترقيم جدول203"/>
    <w:basedOn w:val="a3"/>
    <w:rsid w:val="009561FF"/>
  </w:style>
  <w:style w:type="numbering" w:customStyle="1" w:styleId="2920">
    <w:name w:val="ترقيم نقطي292"/>
    <w:rsid w:val="009561FF"/>
  </w:style>
  <w:style w:type="numbering" w:customStyle="1" w:styleId="12020">
    <w:name w:val="ترقيم بثلاثة مستويات1202"/>
    <w:rsid w:val="009561FF"/>
  </w:style>
  <w:style w:type="numbering" w:customStyle="1" w:styleId="12021">
    <w:name w:val="ترقيم بحروف بمستويين1202"/>
    <w:rsid w:val="009561FF"/>
  </w:style>
  <w:style w:type="numbering" w:customStyle="1" w:styleId="11922">
    <w:name w:val="ترقيم جدول1192"/>
    <w:basedOn w:val="a3"/>
    <w:rsid w:val="009561FF"/>
  </w:style>
  <w:style w:type="numbering" w:customStyle="1" w:styleId="11823">
    <w:name w:val="ترقيم نقطي1182"/>
    <w:rsid w:val="009561FF"/>
  </w:style>
  <w:style w:type="numbering" w:customStyle="1" w:styleId="111020">
    <w:name w:val="ترقيم بثلاثة مستويات11102"/>
    <w:rsid w:val="009561FF"/>
  </w:style>
  <w:style w:type="numbering" w:customStyle="1" w:styleId="111021">
    <w:name w:val="ترقيم بحروف بمستويين11102"/>
    <w:rsid w:val="009561FF"/>
  </w:style>
  <w:style w:type="numbering" w:customStyle="1" w:styleId="111022">
    <w:name w:val="ترقيم جدول11102"/>
    <w:basedOn w:val="a3"/>
    <w:rsid w:val="009561FF"/>
  </w:style>
  <w:style w:type="numbering" w:customStyle="1" w:styleId="11923">
    <w:name w:val="ترقيم نقطي1192"/>
    <w:rsid w:val="009561FF"/>
  </w:style>
  <w:style w:type="numbering" w:customStyle="1" w:styleId="2721">
    <w:name w:val="ترقيم بثلاثة مستويات272"/>
    <w:rsid w:val="009561FF"/>
  </w:style>
  <w:style w:type="numbering" w:customStyle="1" w:styleId="2622">
    <w:name w:val="ترقيم بحروف بمستويين262"/>
    <w:rsid w:val="009561FF"/>
  </w:style>
  <w:style w:type="numbering" w:customStyle="1" w:styleId="2623">
    <w:name w:val="ترقيم جدول262"/>
    <w:basedOn w:val="a3"/>
    <w:rsid w:val="009561FF"/>
  </w:style>
  <w:style w:type="numbering" w:customStyle="1" w:styleId="21020">
    <w:name w:val="ترقيم نقطي2102"/>
    <w:rsid w:val="009561FF"/>
  </w:style>
  <w:style w:type="numbering" w:customStyle="1" w:styleId="12620">
    <w:name w:val="ترقيم بثلاثة مستويات1262"/>
    <w:rsid w:val="009561FF"/>
  </w:style>
  <w:style w:type="numbering" w:customStyle="1" w:styleId="12621">
    <w:name w:val="ترقيم بحروف بمستويين1262"/>
    <w:rsid w:val="009561FF"/>
  </w:style>
  <w:style w:type="numbering" w:customStyle="1" w:styleId="12622">
    <w:name w:val="ترقيم جدول1262"/>
    <w:basedOn w:val="a3"/>
    <w:rsid w:val="009561FF"/>
  </w:style>
  <w:style w:type="numbering" w:customStyle="1" w:styleId="12623">
    <w:name w:val="ترقيم نقطي1262"/>
    <w:rsid w:val="009561FF"/>
  </w:style>
  <w:style w:type="numbering" w:customStyle="1" w:styleId="3620">
    <w:name w:val="ترقيم بثلاثة مستويات362"/>
    <w:rsid w:val="009561FF"/>
  </w:style>
  <w:style w:type="numbering" w:customStyle="1" w:styleId="3621">
    <w:name w:val="ترقيم بحروف بمستويين362"/>
    <w:rsid w:val="009561FF"/>
  </w:style>
  <w:style w:type="numbering" w:customStyle="1" w:styleId="3622">
    <w:name w:val="ترقيم جدول362"/>
    <w:basedOn w:val="a3"/>
    <w:rsid w:val="009561FF"/>
  </w:style>
  <w:style w:type="numbering" w:customStyle="1" w:styleId="3623">
    <w:name w:val="ترقيم نقطي362"/>
    <w:rsid w:val="009561FF"/>
  </w:style>
  <w:style w:type="numbering" w:customStyle="1" w:styleId="13620">
    <w:name w:val="ترقيم بثلاثة مستويات1362"/>
    <w:rsid w:val="009561FF"/>
  </w:style>
  <w:style w:type="numbering" w:customStyle="1" w:styleId="13621">
    <w:name w:val="ترقيم بحروف بمستويين1362"/>
    <w:rsid w:val="009561FF"/>
  </w:style>
  <w:style w:type="numbering" w:customStyle="1" w:styleId="13622">
    <w:name w:val="ترقيم جدول1362"/>
    <w:basedOn w:val="a3"/>
    <w:rsid w:val="009561FF"/>
  </w:style>
  <w:style w:type="numbering" w:customStyle="1" w:styleId="13623">
    <w:name w:val="ترقيم نقطي1362"/>
    <w:rsid w:val="009561FF"/>
  </w:style>
  <w:style w:type="numbering" w:customStyle="1" w:styleId="14620">
    <w:name w:val="ترقيم بثلاثة مستويات1462"/>
    <w:rsid w:val="009561FF"/>
  </w:style>
  <w:style w:type="numbering" w:customStyle="1" w:styleId="14621">
    <w:name w:val="ترقيم بحروف بمستويين1462"/>
    <w:rsid w:val="009561FF"/>
  </w:style>
  <w:style w:type="numbering" w:customStyle="1" w:styleId="14622">
    <w:name w:val="ترقيم جدول1462"/>
    <w:basedOn w:val="a3"/>
    <w:rsid w:val="009561FF"/>
  </w:style>
  <w:style w:type="numbering" w:customStyle="1" w:styleId="14623">
    <w:name w:val="ترقيم نقطي1462"/>
    <w:rsid w:val="009561FF"/>
  </w:style>
  <w:style w:type="numbering" w:customStyle="1" w:styleId="15620">
    <w:name w:val="ترقيم بثلاثة مستويات1562"/>
    <w:rsid w:val="009561FF"/>
  </w:style>
  <w:style w:type="numbering" w:customStyle="1" w:styleId="15621">
    <w:name w:val="ترقيم بحروف بمستويين1562"/>
    <w:rsid w:val="009561FF"/>
  </w:style>
  <w:style w:type="numbering" w:customStyle="1" w:styleId="15622">
    <w:name w:val="ترقيم جدول1562"/>
    <w:basedOn w:val="a3"/>
    <w:rsid w:val="009561FF"/>
  </w:style>
  <w:style w:type="numbering" w:customStyle="1" w:styleId="15623">
    <w:name w:val="ترقيم نقطي1562"/>
    <w:rsid w:val="009561FF"/>
  </w:style>
  <w:style w:type="numbering" w:customStyle="1" w:styleId="4620">
    <w:name w:val="ترقيم بثلاثة مستويات462"/>
    <w:rsid w:val="009561FF"/>
  </w:style>
  <w:style w:type="numbering" w:customStyle="1" w:styleId="4621">
    <w:name w:val="ترقيم بحروف بمستويين462"/>
    <w:rsid w:val="009561FF"/>
  </w:style>
  <w:style w:type="numbering" w:customStyle="1" w:styleId="4622">
    <w:name w:val="ترقيم جدول462"/>
    <w:basedOn w:val="a3"/>
    <w:rsid w:val="009561FF"/>
  </w:style>
  <w:style w:type="numbering" w:customStyle="1" w:styleId="4623">
    <w:name w:val="ترقيم نقطي462"/>
    <w:rsid w:val="009561FF"/>
  </w:style>
  <w:style w:type="numbering" w:customStyle="1" w:styleId="16620">
    <w:name w:val="ترقيم بثلاثة مستويات1662"/>
    <w:rsid w:val="009561FF"/>
  </w:style>
  <w:style w:type="numbering" w:customStyle="1" w:styleId="16621">
    <w:name w:val="ترقيم بحروف بمستويين1662"/>
    <w:rsid w:val="009561FF"/>
  </w:style>
  <w:style w:type="numbering" w:customStyle="1" w:styleId="16622">
    <w:name w:val="ترقيم جدول1662"/>
    <w:basedOn w:val="a3"/>
    <w:rsid w:val="009561FF"/>
  </w:style>
  <w:style w:type="numbering" w:customStyle="1" w:styleId="16623">
    <w:name w:val="ترقيم نقطي1662"/>
    <w:rsid w:val="009561FF"/>
  </w:style>
  <w:style w:type="numbering" w:customStyle="1" w:styleId="17620">
    <w:name w:val="ترقيم بثلاثة مستويات1762"/>
    <w:rsid w:val="009561FF"/>
  </w:style>
  <w:style w:type="numbering" w:customStyle="1" w:styleId="17621">
    <w:name w:val="ترقيم بحروف بمستويين1762"/>
    <w:rsid w:val="009561FF"/>
  </w:style>
  <w:style w:type="numbering" w:customStyle="1" w:styleId="17622">
    <w:name w:val="ترقيم جدول1762"/>
    <w:basedOn w:val="a3"/>
    <w:rsid w:val="009561FF"/>
  </w:style>
  <w:style w:type="numbering" w:customStyle="1" w:styleId="17623">
    <w:name w:val="ترقيم نقطي1762"/>
    <w:rsid w:val="009561FF"/>
  </w:style>
  <w:style w:type="numbering" w:customStyle="1" w:styleId="572">
    <w:name w:val="ترقيم نقطي572"/>
    <w:rsid w:val="009561FF"/>
  </w:style>
  <w:style w:type="numbering" w:customStyle="1" w:styleId="511220">
    <w:name w:val="ترقيم نقطي51122"/>
    <w:rsid w:val="009561FF"/>
  </w:style>
  <w:style w:type="numbering" w:customStyle="1" w:styleId="672">
    <w:name w:val="ترقيم نقطي672"/>
    <w:rsid w:val="009561FF"/>
  </w:style>
  <w:style w:type="numbering" w:customStyle="1" w:styleId="51132">
    <w:name w:val="ترقيم نقطي51132"/>
    <w:rsid w:val="009561FF"/>
  </w:style>
  <w:style w:type="numbering" w:customStyle="1" w:styleId="61220">
    <w:name w:val="ترقيم نقطي6122"/>
    <w:rsid w:val="009561FF"/>
  </w:style>
  <w:style w:type="numbering" w:customStyle="1" w:styleId="1525">
    <w:name w:val="بلا قائمة152"/>
    <w:next w:val="a3"/>
    <w:uiPriority w:val="99"/>
    <w:semiHidden/>
    <w:unhideWhenUsed/>
    <w:rsid w:val="009561FF"/>
  </w:style>
  <w:style w:type="numbering" w:customStyle="1" w:styleId="725">
    <w:name w:val="بلا قائمة72"/>
    <w:next w:val="a3"/>
    <w:uiPriority w:val="99"/>
    <w:semiHidden/>
    <w:unhideWhenUsed/>
    <w:rsid w:val="009561FF"/>
  </w:style>
  <w:style w:type="numbering" w:customStyle="1" w:styleId="2821">
    <w:name w:val="ترقيم بثلاثة مستويات282"/>
    <w:rsid w:val="009561FF"/>
  </w:style>
  <w:style w:type="numbering" w:customStyle="1" w:styleId="2722">
    <w:name w:val="ترقيم بحروف بمستويين272"/>
    <w:rsid w:val="009561FF"/>
  </w:style>
  <w:style w:type="numbering" w:customStyle="1" w:styleId="2723">
    <w:name w:val="ترقيم جدول272"/>
    <w:basedOn w:val="a3"/>
    <w:rsid w:val="009561FF"/>
  </w:style>
  <w:style w:type="numbering" w:customStyle="1" w:styleId="3020">
    <w:name w:val="ترقيم نقطي302"/>
    <w:rsid w:val="009561FF"/>
  </w:style>
  <w:style w:type="numbering" w:customStyle="1" w:styleId="12720">
    <w:name w:val="ترقيم بثلاثة مستويات1272"/>
    <w:rsid w:val="009561FF"/>
  </w:style>
  <w:style w:type="numbering" w:customStyle="1" w:styleId="12721">
    <w:name w:val="ترقيم بحروف بمستويين1272"/>
    <w:rsid w:val="009561FF"/>
  </w:style>
  <w:style w:type="numbering" w:customStyle="1" w:styleId="12022">
    <w:name w:val="ترقيم جدول1202"/>
    <w:basedOn w:val="a3"/>
    <w:rsid w:val="009561FF"/>
  </w:style>
  <w:style w:type="numbering" w:customStyle="1" w:styleId="12023">
    <w:name w:val="ترقيم نقطي1202"/>
    <w:rsid w:val="009561FF"/>
  </w:style>
  <w:style w:type="numbering" w:customStyle="1" w:styleId="111220">
    <w:name w:val="ترقيم بثلاثة مستويات11122"/>
    <w:rsid w:val="009561FF"/>
  </w:style>
  <w:style w:type="numbering" w:customStyle="1" w:styleId="111221">
    <w:name w:val="ترقيم بحروف بمستويين11122"/>
    <w:rsid w:val="009561FF"/>
  </w:style>
  <w:style w:type="numbering" w:customStyle="1" w:styleId="111222">
    <w:name w:val="ترقيم جدول11122"/>
    <w:basedOn w:val="a3"/>
    <w:rsid w:val="009561FF"/>
  </w:style>
  <w:style w:type="numbering" w:customStyle="1" w:styleId="111023">
    <w:name w:val="ترقيم نقطي11102"/>
    <w:rsid w:val="009561FF"/>
  </w:style>
  <w:style w:type="numbering" w:customStyle="1" w:styleId="2921">
    <w:name w:val="ترقيم بثلاثة مستويات292"/>
    <w:rsid w:val="009561FF"/>
  </w:style>
  <w:style w:type="numbering" w:customStyle="1" w:styleId="2822">
    <w:name w:val="ترقيم بحروف بمستويين282"/>
    <w:rsid w:val="009561FF"/>
  </w:style>
  <w:style w:type="numbering" w:customStyle="1" w:styleId="2823">
    <w:name w:val="ترقيم جدول282"/>
    <w:basedOn w:val="a3"/>
    <w:rsid w:val="009561FF"/>
  </w:style>
  <w:style w:type="numbering" w:customStyle="1" w:styleId="21220">
    <w:name w:val="ترقيم نقطي2122"/>
    <w:rsid w:val="009561FF"/>
  </w:style>
  <w:style w:type="numbering" w:customStyle="1" w:styleId="12820">
    <w:name w:val="ترقيم بثلاثة مستويات1282"/>
    <w:rsid w:val="009561FF"/>
  </w:style>
  <w:style w:type="numbering" w:customStyle="1" w:styleId="12821">
    <w:name w:val="ترقيم بحروف بمستويين1282"/>
    <w:rsid w:val="009561FF"/>
  </w:style>
  <w:style w:type="numbering" w:customStyle="1" w:styleId="12722">
    <w:name w:val="ترقيم جدول1272"/>
    <w:basedOn w:val="a3"/>
    <w:rsid w:val="009561FF"/>
  </w:style>
  <w:style w:type="numbering" w:customStyle="1" w:styleId="12723">
    <w:name w:val="ترقيم نقطي1272"/>
    <w:rsid w:val="009561FF"/>
  </w:style>
  <w:style w:type="numbering" w:customStyle="1" w:styleId="3720">
    <w:name w:val="ترقيم بثلاثة مستويات372"/>
    <w:rsid w:val="009561FF"/>
  </w:style>
  <w:style w:type="numbering" w:customStyle="1" w:styleId="3721">
    <w:name w:val="ترقيم بحروف بمستويين372"/>
    <w:rsid w:val="009561FF"/>
  </w:style>
  <w:style w:type="numbering" w:customStyle="1" w:styleId="3722">
    <w:name w:val="ترقيم جدول372"/>
    <w:basedOn w:val="a3"/>
    <w:rsid w:val="009561FF"/>
  </w:style>
  <w:style w:type="numbering" w:customStyle="1" w:styleId="3723">
    <w:name w:val="ترقيم نقطي372"/>
    <w:rsid w:val="009561FF"/>
  </w:style>
  <w:style w:type="numbering" w:customStyle="1" w:styleId="13720">
    <w:name w:val="ترقيم بثلاثة مستويات1372"/>
    <w:rsid w:val="009561FF"/>
  </w:style>
  <w:style w:type="numbering" w:customStyle="1" w:styleId="13721">
    <w:name w:val="ترقيم بحروف بمستويين1372"/>
    <w:rsid w:val="009561FF"/>
  </w:style>
  <w:style w:type="numbering" w:customStyle="1" w:styleId="13722">
    <w:name w:val="ترقيم جدول1372"/>
    <w:basedOn w:val="a3"/>
    <w:rsid w:val="009561FF"/>
  </w:style>
  <w:style w:type="numbering" w:customStyle="1" w:styleId="13723">
    <w:name w:val="ترقيم نقطي1372"/>
    <w:rsid w:val="009561FF"/>
  </w:style>
  <w:style w:type="numbering" w:customStyle="1" w:styleId="14720">
    <w:name w:val="ترقيم بثلاثة مستويات1472"/>
    <w:rsid w:val="009561FF"/>
  </w:style>
  <w:style w:type="numbering" w:customStyle="1" w:styleId="14721">
    <w:name w:val="ترقيم بحروف بمستويين1472"/>
    <w:rsid w:val="009561FF"/>
  </w:style>
  <w:style w:type="numbering" w:customStyle="1" w:styleId="14722">
    <w:name w:val="ترقيم جدول1472"/>
    <w:basedOn w:val="a3"/>
    <w:rsid w:val="009561FF"/>
  </w:style>
  <w:style w:type="numbering" w:customStyle="1" w:styleId="14723">
    <w:name w:val="ترقيم نقطي1472"/>
    <w:rsid w:val="009561FF"/>
  </w:style>
  <w:style w:type="numbering" w:customStyle="1" w:styleId="15720">
    <w:name w:val="ترقيم بثلاثة مستويات1572"/>
    <w:rsid w:val="009561FF"/>
  </w:style>
  <w:style w:type="numbering" w:customStyle="1" w:styleId="15721">
    <w:name w:val="ترقيم بحروف بمستويين1572"/>
    <w:rsid w:val="009561FF"/>
  </w:style>
  <w:style w:type="numbering" w:customStyle="1" w:styleId="15722">
    <w:name w:val="ترقيم جدول1572"/>
    <w:basedOn w:val="a3"/>
    <w:rsid w:val="009561FF"/>
  </w:style>
  <w:style w:type="numbering" w:customStyle="1" w:styleId="15723">
    <w:name w:val="ترقيم نقطي1572"/>
    <w:rsid w:val="009561FF"/>
  </w:style>
  <w:style w:type="numbering" w:customStyle="1" w:styleId="4720">
    <w:name w:val="ترقيم بثلاثة مستويات472"/>
    <w:rsid w:val="009561FF"/>
  </w:style>
  <w:style w:type="numbering" w:customStyle="1" w:styleId="4721">
    <w:name w:val="ترقيم بحروف بمستويين472"/>
    <w:rsid w:val="009561FF"/>
  </w:style>
  <w:style w:type="numbering" w:customStyle="1" w:styleId="4722">
    <w:name w:val="ترقيم جدول472"/>
    <w:basedOn w:val="a3"/>
    <w:rsid w:val="009561FF"/>
  </w:style>
  <w:style w:type="numbering" w:customStyle="1" w:styleId="4723">
    <w:name w:val="ترقيم نقطي472"/>
    <w:rsid w:val="009561FF"/>
  </w:style>
  <w:style w:type="numbering" w:customStyle="1" w:styleId="16720">
    <w:name w:val="ترقيم بثلاثة مستويات1672"/>
    <w:rsid w:val="009561FF"/>
  </w:style>
  <w:style w:type="numbering" w:customStyle="1" w:styleId="16721">
    <w:name w:val="ترقيم بحروف بمستويين1672"/>
    <w:rsid w:val="009561FF"/>
  </w:style>
  <w:style w:type="numbering" w:customStyle="1" w:styleId="16722">
    <w:name w:val="ترقيم جدول1672"/>
    <w:basedOn w:val="a3"/>
    <w:rsid w:val="009561FF"/>
  </w:style>
  <w:style w:type="numbering" w:customStyle="1" w:styleId="16723">
    <w:name w:val="ترقيم نقطي1672"/>
    <w:rsid w:val="009561FF"/>
  </w:style>
  <w:style w:type="numbering" w:customStyle="1" w:styleId="17720">
    <w:name w:val="ترقيم بثلاثة مستويات1772"/>
    <w:rsid w:val="009561FF"/>
  </w:style>
  <w:style w:type="numbering" w:customStyle="1" w:styleId="17721">
    <w:name w:val="ترقيم بحروف بمستويين1772"/>
    <w:rsid w:val="009561FF"/>
  </w:style>
  <w:style w:type="numbering" w:customStyle="1" w:styleId="17722">
    <w:name w:val="ترقيم جدول1772"/>
    <w:basedOn w:val="a3"/>
    <w:rsid w:val="009561FF"/>
  </w:style>
  <w:style w:type="numbering" w:customStyle="1" w:styleId="17723">
    <w:name w:val="ترقيم نقطي1772"/>
    <w:rsid w:val="009561FF"/>
  </w:style>
  <w:style w:type="numbering" w:customStyle="1" w:styleId="582">
    <w:name w:val="ترقيم نقطي582"/>
    <w:rsid w:val="009561FF"/>
  </w:style>
  <w:style w:type="numbering" w:customStyle="1" w:styleId="51142">
    <w:name w:val="ترقيم نقطي51142"/>
    <w:rsid w:val="009561FF"/>
  </w:style>
  <w:style w:type="numbering" w:customStyle="1" w:styleId="682">
    <w:name w:val="ترقيم نقطي682"/>
    <w:rsid w:val="009561FF"/>
  </w:style>
  <w:style w:type="numbering" w:customStyle="1" w:styleId="51152">
    <w:name w:val="ترقيم نقطي51152"/>
    <w:rsid w:val="009561FF"/>
  </w:style>
  <w:style w:type="numbering" w:customStyle="1" w:styleId="61320">
    <w:name w:val="ترقيم نقطي6132"/>
    <w:rsid w:val="009561FF"/>
  </w:style>
  <w:style w:type="numbering" w:customStyle="1" w:styleId="1624">
    <w:name w:val="بلا قائمة162"/>
    <w:next w:val="a3"/>
    <w:uiPriority w:val="99"/>
    <w:semiHidden/>
    <w:unhideWhenUsed/>
    <w:rsid w:val="009561FF"/>
  </w:style>
  <w:style w:type="numbering" w:customStyle="1" w:styleId="824">
    <w:name w:val="بلا قائمة82"/>
    <w:next w:val="a3"/>
    <w:uiPriority w:val="99"/>
    <w:semiHidden/>
    <w:unhideWhenUsed/>
    <w:rsid w:val="009561FF"/>
  </w:style>
  <w:style w:type="numbering" w:customStyle="1" w:styleId="3021">
    <w:name w:val="ترقيم بثلاثة مستويات302"/>
    <w:rsid w:val="009561FF"/>
  </w:style>
  <w:style w:type="numbering" w:customStyle="1" w:styleId="2922">
    <w:name w:val="ترقيم بحروف بمستويين292"/>
    <w:rsid w:val="009561FF"/>
  </w:style>
  <w:style w:type="numbering" w:customStyle="1" w:styleId="2923">
    <w:name w:val="ترقيم جدول292"/>
    <w:basedOn w:val="a3"/>
    <w:rsid w:val="009561FF"/>
  </w:style>
  <w:style w:type="numbering" w:customStyle="1" w:styleId="3820">
    <w:name w:val="ترقيم نقطي382"/>
    <w:rsid w:val="009561FF"/>
  </w:style>
  <w:style w:type="numbering" w:customStyle="1" w:styleId="12920">
    <w:name w:val="ترقيم بثلاثة مستويات1292"/>
    <w:rsid w:val="009561FF"/>
  </w:style>
  <w:style w:type="numbering" w:customStyle="1" w:styleId="12921">
    <w:name w:val="ترقيم بحروف بمستويين1292"/>
    <w:rsid w:val="009561FF"/>
  </w:style>
  <w:style w:type="numbering" w:customStyle="1" w:styleId="12822">
    <w:name w:val="ترقيم جدول1282"/>
    <w:basedOn w:val="a3"/>
    <w:rsid w:val="009561FF"/>
  </w:style>
  <w:style w:type="numbering" w:customStyle="1" w:styleId="12823">
    <w:name w:val="ترقيم نقطي1282"/>
    <w:rsid w:val="009561FF"/>
  </w:style>
  <w:style w:type="numbering" w:customStyle="1" w:styleId="111320">
    <w:name w:val="ترقيم بثلاثة مستويات11132"/>
    <w:rsid w:val="009561FF"/>
  </w:style>
  <w:style w:type="numbering" w:customStyle="1" w:styleId="111321">
    <w:name w:val="ترقيم بحروف بمستويين11132"/>
    <w:rsid w:val="009561FF"/>
  </w:style>
  <w:style w:type="numbering" w:customStyle="1" w:styleId="111322">
    <w:name w:val="ترقيم جدول11132"/>
    <w:basedOn w:val="a3"/>
    <w:rsid w:val="009561FF"/>
  </w:style>
  <w:style w:type="numbering" w:customStyle="1" w:styleId="111223">
    <w:name w:val="ترقيم نقطي11122"/>
    <w:rsid w:val="009561FF"/>
  </w:style>
  <w:style w:type="numbering" w:customStyle="1" w:styleId="21021">
    <w:name w:val="ترقيم بثلاثة مستويات2102"/>
    <w:rsid w:val="009561FF"/>
  </w:style>
  <w:style w:type="numbering" w:customStyle="1" w:styleId="21022">
    <w:name w:val="ترقيم بحروف بمستويين2102"/>
    <w:rsid w:val="009561FF"/>
  </w:style>
  <w:style w:type="numbering" w:customStyle="1" w:styleId="21023">
    <w:name w:val="ترقيم جدول2102"/>
    <w:basedOn w:val="a3"/>
    <w:rsid w:val="009561FF"/>
  </w:style>
  <w:style w:type="numbering" w:customStyle="1" w:styleId="21320">
    <w:name w:val="ترقيم نقطي2132"/>
    <w:rsid w:val="009561FF"/>
  </w:style>
  <w:style w:type="numbering" w:customStyle="1" w:styleId="121020">
    <w:name w:val="ترقيم بثلاثة مستويات12102"/>
    <w:rsid w:val="009561FF"/>
  </w:style>
  <w:style w:type="numbering" w:customStyle="1" w:styleId="121021">
    <w:name w:val="ترقيم بحروف بمستويين12102"/>
    <w:rsid w:val="009561FF"/>
  </w:style>
  <w:style w:type="numbering" w:customStyle="1" w:styleId="12922">
    <w:name w:val="ترقيم جدول1292"/>
    <w:basedOn w:val="a3"/>
    <w:rsid w:val="009561FF"/>
  </w:style>
  <w:style w:type="numbering" w:customStyle="1" w:styleId="12923">
    <w:name w:val="ترقيم نقطي1292"/>
    <w:rsid w:val="009561FF"/>
  </w:style>
  <w:style w:type="numbering" w:customStyle="1" w:styleId="3821">
    <w:name w:val="ترقيم بثلاثة مستويات382"/>
    <w:rsid w:val="009561FF"/>
  </w:style>
  <w:style w:type="numbering" w:customStyle="1" w:styleId="3822">
    <w:name w:val="ترقيم بحروف بمستويين382"/>
    <w:rsid w:val="009561FF"/>
  </w:style>
  <w:style w:type="numbering" w:customStyle="1" w:styleId="3823">
    <w:name w:val="ترقيم جدول382"/>
    <w:basedOn w:val="a3"/>
    <w:rsid w:val="009561FF"/>
  </w:style>
  <w:style w:type="numbering" w:customStyle="1" w:styleId="3920">
    <w:name w:val="ترقيم نقطي392"/>
    <w:rsid w:val="009561FF"/>
  </w:style>
  <w:style w:type="numbering" w:customStyle="1" w:styleId="13820">
    <w:name w:val="ترقيم بثلاثة مستويات1382"/>
    <w:rsid w:val="009561FF"/>
  </w:style>
  <w:style w:type="numbering" w:customStyle="1" w:styleId="13821">
    <w:name w:val="ترقيم بحروف بمستويين1382"/>
    <w:rsid w:val="009561FF"/>
  </w:style>
  <w:style w:type="numbering" w:customStyle="1" w:styleId="13822">
    <w:name w:val="ترقيم جدول1382"/>
    <w:basedOn w:val="a3"/>
    <w:rsid w:val="009561FF"/>
  </w:style>
  <w:style w:type="numbering" w:customStyle="1" w:styleId="13823">
    <w:name w:val="ترقيم نقطي1382"/>
    <w:rsid w:val="009561FF"/>
  </w:style>
  <w:style w:type="numbering" w:customStyle="1" w:styleId="14820">
    <w:name w:val="ترقيم بثلاثة مستويات1482"/>
    <w:rsid w:val="009561FF"/>
  </w:style>
  <w:style w:type="numbering" w:customStyle="1" w:styleId="14821">
    <w:name w:val="ترقيم بحروف بمستويين1482"/>
    <w:rsid w:val="009561FF"/>
  </w:style>
  <w:style w:type="numbering" w:customStyle="1" w:styleId="14822">
    <w:name w:val="ترقيم جدول1482"/>
    <w:basedOn w:val="a3"/>
    <w:rsid w:val="009561FF"/>
  </w:style>
  <w:style w:type="numbering" w:customStyle="1" w:styleId="14823">
    <w:name w:val="ترقيم نقطي1482"/>
    <w:rsid w:val="009561FF"/>
  </w:style>
  <w:style w:type="numbering" w:customStyle="1" w:styleId="15820">
    <w:name w:val="ترقيم بثلاثة مستويات1582"/>
    <w:rsid w:val="009561FF"/>
  </w:style>
  <w:style w:type="numbering" w:customStyle="1" w:styleId="15821">
    <w:name w:val="ترقيم بحروف بمستويين1582"/>
    <w:rsid w:val="009561FF"/>
  </w:style>
  <w:style w:type="numbering" w:customStyle="1" w:styleId="15822">
    <w:name w:val="ترقيم جدول1582"/>
    <w:basedOn w:val="a3"/>
    <w:rsid w:val="009561FF"/>
  </w:style>
  <w:style w:type="numbering" w:customStyle="1" w:styleId="15823">
    <w:name w:val="ترقيم نقطي1582"/>
    <w:rsid w:val="009561FF"/>
  </w:style>
  <w:style w:type="numbering" w:customStyle="1" w:styleId="4820">
    <w:name w:val="ترقيم بثلاثة مستويات482"/>
    <w:rsid w:val="009561FF"/>
  </w:style>
  <w:style w:type="numbering" w:customStyle="1" w:styleId="4821">
    <w:name w:val="ترقيم بحروف بمستويين482"/>
    <w:rsid w:val="009561FF"/>
  </w:style>
  <w:style w:type="numbering" w:customStyle="1" w:styleId="4822">
    <w:name w:val="ترقيم جدول482"/>
    <w:basedOn w:val="a3"/>
    <w:rsid w:val="009561FF"/>
  </w:style>
  <w:style w:type="numbering" w:customStyle="1" w:styleId="4823">
    <w:name w:val="ترقيم نقطي482"/>
    <w:rsid w:val="009561FF"/>
  </w:style>
  <w:style w:type="numbering" w:customStyle="1" w:styleId="16820">
    <w:name w:val="ترقيم بثلاثة مستويات1682"/>
    <w:rsid w:val="009561FF"/>
  </w:style>
  <w:style w:type="numbering" w:customStyle="1" w:styleId="16821">
    <w:name w:val="ترقيم بحروف بمستويين1682"/>
    <w:rsid w:val="009561FF"/>
  </w:style>
  <w:style w:type="numbering" w:customStyle="1" w:styleId="16822">
    <w:name w:val="ترقيم جدول1682"/>
    <w:basedOn w:val="a3"/>
    <w:rsid w:val="009561FF"/>
  </w:style>
  <w:style w:type="numbering" w:customStyle="1" w:styleId="16823">
    <w:name w:val="ترقيم نقطي1682"/>
    <w:rsid w:val="009561FF"/>
  </w:style>
  <w:style w:type="numbering" w:customStyle="1" w:styleId="17820">
    <w:name w:val="ترقيم بثلاثة مستويات1782"/>
    <w:rsid w:val="009561FF"/>
  </w:style>
  <w:style w:type="numbering" w:customStyle="1" w:styleId="17821">
    <w:name w:val="ترقيم بحروف بمستويين1782"/>
    <w:rsid w:val="009561FF"/>
  </w:style>
  <w:style w:type="numbering" w:customStyle="1" w:styleId="17822">
    <w:name w:val="ترقيم جدول1782"/>
    <w:basedOn w:val="a3"/>
    <w:rsid w:val="009561FF"/>
  </w:style>
  <w:style w:type="numbering" w:customStyle="1" w:styleId="17823">
    <w:name w:val="ترقيم نقطي1782"/>
    <w:rsid w:val="009561FF"/>
  </w:style>
  <w:style w:type="numbering" w:customStyle="1" w:styleId="592">
    <w:name w:val="ترقيم نقطي592"/>
    <w:rsid w:val="009561FF"/>
  </w:style>
  <w:style w:type="numbering" w:customStyle="1" w:styleId="51162">
    <w:name w:val="ترقيم نقطي51162"/>
    <w:rsid w:val="009561FF"/>
  </w:style>
  <w:style w:type="numbering" w:customStyle="1" w:styleId="6920">
    <w:name w:val="ترقيم نقطي692"/>
    <w:rsid w:val="009561FF"/>
  </w:style>
  <w:style w:type="numbering" w:customStyle="1" w:styleId="51172">
    <w:name w:val="ترقيم نقطي51172"/>
    <w:rsid w:val="009561FF"/>
  </w:style>
  <w:style w:type="numbering" w:customStyle="1" w:styleId="6142">
    <w:name w:val="ترقيم نقطي6142"/>
    <w:rsid w:val="009561FF"/>
  </w:style>
  <w:style w:type="numbering" w:customStyle="1" w:styleId="1724">
    <w:name w:val="بلا قائمة172"/>
    <w:next w:val="a3"/>
    <w:uiPriority w:val="99"/>
    <w:semiHidden/>
    <w:unhideWhenUsed/>
    <w:rsid w:val="009561FF"/>
  </w:style>
  <w:style w:type="numbering" w:customStyle="1" w:styleId="3921">
    <w:name w:val="ترقيم بثلاثة مستويات392"/>
    <w:rsid w:val="009561FF"/>
  </w:style>
  <w:style w:type="numbering" w:customStyle="1" w:styleId="3022">
    <w:name w:val="ترقيم بحروف بمستويين302"/>
    <w:rsid w:val="009561FF"/>
  </w:style>
  <w:style w:type="numbering" w:customStyle="1" w:styleId="3023">
    <w:name w:val="ترقيم جدول302"/>
    <w:basedOn w:val="a3"/>
    <w:rsid w:val="009561FF"/>
  </w:style>
  <w:style w:type="numbering" w:customStyle="1" w:styleId="4020">
    <w:name w:val="ترقيم نقطي402"/>
    <w:rsid w:val="009561FF"/>
  </w:style>
  <w:style w:type="numbering" w:customStyle="1" w:styleId="6421">
    <w:name w:val="ترقيم جدول642"/>
    <w:basedOn w:val="a3"/>
    <w:rsid w:val="009561FF"/>
  </w:style>
  <w:style w:type="numbering" w:customStyle="1" w:styleId="942">
    <w:name w:val="ترقيم نقطي942"/>
    <w:rsid w:val="009561FF"/>
  </w:style>
  <w:style w:type="numbering" w:customStyle="1" w:styleId="7320">
    <w:name w:val="ترقيم بثلاثة مستويات732"/>
    <w:rsid w:val="009561FF"/>
  </w:style>
  <w:style w:type="numbering" w:customStyle="1" w:styleId="7321">
    <w:name w:val="ترقيم بحروف بمستويين732"/>
    <w:rsid w:val="009561FF"/>
  </w:style>
  <w:style w:type="numbering" w:customStyle="1" w:styleId="7322">
    <w:name w:val="ترقيم جدول732"/>
    <w:basedOn w:val="a3"/>
    <w:rsid w:val="009561FF"/>
  </w:style>
  <w:style w:type="numbering" w:customStyle="1" w:styleId="10320">
    <w:name w:val="ترقيم نقطي1032"/>
    <w:rsid w:val="009561FF"/>
  </w:style>
  <w:style w:type="numbering" w:customStyle="1" w:styleId="8121">
    <w:name w:val="ترقيم بثلاثة مستويات812"/>
    <w:rsid w:val="009561FF"/>
  </w:style>
  <w:style w:type="numbering" w:customStyle="1" w:styleId="8122">
    <w:name w:val="ترقيم بحروف بمستويين812"/>
    <w:rsid w:val="009561FF"/>
  </w:style>
  <w:style w:type="numbering" w:customStyle="1" w:styleId="8123">
    <w:name w:val="ترقيم جدول812"/>
    <w:basedOn w:val="a3"/>
    <w:rsid w:val="009561FF"/>
  </w:style>
  <w:style w:type="numbering" w:customStyle="1" w:styleId="19220">
    <w:name w:val="ترقيم نقطي1922"/>
    <w:rsid w:val="009561FF"/>
  </w:style>
  <w:style w:type="numbering" w:customStyle="1" w:styleId="9121">
    <w:name w:val="ترقيم بثلاثة مستويات912"/>
    <w:rsid w:val="009561FF"/>
  </w:style>
  <w:style w:type="numbering" w:customStyle="1" w:styleId="9122">
    <w:name w:val="ترقيم بحروف بمستويين912"/>
    <w:rsid w:val="009561FF"/>
  </w:style>
  <w:style w:type="numbering" w:customStyle="1" w:styleId="9123">
    <w:name w:val="ترقيم جدول912"/>
    <w:basedOn w:val="a3"/>
    <w:rsid w:val="009561FF"/>
  </w:style>
  <w:style w:type="numbering" w:customStyle="1" w:styleId="20220">
    <w:name w:val="ترقيم نقطي2022"/>
    <w:rsid w:val="009561FF"/>
  </w:style>
  <w:style w:type="numbering" w:customStyle="1" w:styleId="4021">
    <w:name w:val="ترقيم بثلاثة مستويات402"/>
    <w:rsid w:val="009561FF"/>
  </w:style>
  <w:style w:type="numbering" w:customStyle="1" w:styleId="3922">
    <w:name w:val="ترقيم بحروف بمستويين392"/>
    <w:rsid w:val="009561FF"/>
  </w:style>
  <w:style w:type="numbering" w:customStyle="1" w:styleId="3923">
    <w:name w:val="ترقيم جدول392"/>
    <w:basedOn w:val="a3"/>
    <w:rsid w:val="009561FF"/>
  </w:style>
  <w:style w:type="numbering" w:customStyle="1" w:styleId="4920">
    <w:name w:val="ترقيم نقطي492"/>
    <w:rsid w:val="009561FF"/>
  </w:style>
  <w:style w:type="numbering" w:customStyle="1" w:styleId="6521">
    <w:name w:val="ترقيم جدول652"/>
    <w:basedOn w:val="a3"/>
    <w:rsid w:val="009561FF"/>
  </w:style>
  <w:style w:type="numbering" w:customStyle="1" w:styleId="952">
    <w:name w:val="ترقيم نقطي952"/>
    <w:rsid w:val="009561FF"/>
  </w:style>
  <w:style w:type="numbering" w:customStyle="1" w:styleId="7420">
    <w:name w:val="ترقيم بثلاثة مستويات742"/>
    <w:rsid w:val="009561FF"/>
  </w:style>
  <w:style w:type="numbering" w:customStyle="1" w:styleId="7421">
    <w:name w:val="ترقيم بحروف بمستويين742"/>
    <w:rsid w:val="009561FF"/>
  </w:style>
  <w:style w:type="numbering" w:customStyle="1" w:styleId="7422">
    <w:name w:val="ترقيم جدول742"/>
    <w:basedOn w:val="a3"/>
    <w:rsid w:val="009561FF"/>
  </w:style>
  <w:style w:type="numbering" w:customStyle="1" w:styleId="1042">
    <w:name w:val="ترقيم نقطي1042"/>
    <w:rsid w:val="009561FF"/>
  </w:style>
  <w:style w:type="numbering" w:customStyle="1" w:styleId="10130">
    <w:name w:val="ترقيم بثلاثة مستويات1013"/>
    <w:rsid w:val="009561FF"/>
  </w:style>
  <w:style w:type="numbering" w:customStyle="1" w:styleId="10131">
    <w:name w:val="ترقيم بحروف بمستويين1013"/>
    <w:rsid w:val="009561FF"/>
  </w:style>
  <w:style w:type="numbering" w:customStyle="1" w:styleId="10132">
    <w:name w:val="ترقيم جدول1013"/>
    <w:basedOn w:val="a3"/>
    <w:rsid w:val="009561FF"/>
  </w:style>
  <w:style w:type="numbering" w:customStyle="1" w:styleId="22220">
    <w:name w:val="ترقيم نقطي2222"/>
    <w:rsid w:val="009561FF"/>
  </w:style>
  <w:style w:type="numbering" w:customStyle="1" w:styleId="20132">
    <w:name w:val="ترقيم بثلاثة مستويات2013"/>
    <w:rsid w:val="009561FF"/>
  </w:style>
  <w:style w:type="numbering" w:customStyle="1" w:styleId="20133">
    <w:name w:val="ترقيم بحروف بمستويين2013"/>
    <w:rsid w:val="009561FF"/>
  </w:style>
  <w:style w:type="numbering" w:customStyle="1" w:styleId="2015">
    <w:name w:val="ترقيم جدول2015"/>
    <w:basedOn w:val="a3"/>
    <w:rsid w:val="009561FF"/>
  </w:style>
  <w:style w:type="numbering" w:customStyle="1" w:styleId="23220">
    <w:name w:val="ترقيم نقطي2322"/>
    <w:rsid w:val="009561FF"/>
  </w:style>
  <w:style w:type="numbering" w:customStyle="1" w:styleId="101120">
    <w:name w:val="ترقيم بثلاثة مستويات10112"/>
    <w:rsid w:val="009561FF"/>
  </w:style>
  <w:style w:type="numbering" w:customStyle="1" w:styleId="101121">
    <w:name w:val="ترقيم بحروف بمستويين10112"/>
    <w:rsid w:val="009561FF"/>
  </w:style>
  <w:style w:type="numbering" w:customStyle="1" w:styleId="101122">
    <w:name w:val="ترقيم جدول10112"/>
    <w:basedOn w:val="a3"/>
    <w:rsid w:val="009561FF"/>
  </w:style>
  <w:style w:type="numbering" w:customStyle="1" w:styleId="221220">
    <w:name w:val="ترقيم نقطي22122"/>
    <w:rsid w:val="009561FF"/>
  </w:style>
  <w:style w:type="numbering" w:customStyle="1" w:styleId="201120">
    <w:name w:val="ترقيم بثلاثة مستويات20112"/>
    <w:rsid w:val="009561FF"/>
  </w:style>
  <w:style w:type="numbering" w:customStyle="1" w:styleId="201121">
    <w:name w:val="ترقيم بحروف بمستويين20112"/>
    <w:rsid w:val="009561FF"/>
  </w:style>
  <w:style w:type="numbering" w:customStyle="1" w:styleId="201122">
    <w:name w:val="ترقيم جدول20112"/>
    <w:basedOn w:val="a3"/>
    <w:rsid w:val="009561FF"/>
  </w:style>
  <w:style w:type="numbering" w:customStyle="1" w:styleId="231120">
    <w:name w:val="ترقيم نقطي23112"/>
    <w:rsid w:val="009561FF"/>
  </w:style>
  <w:style w:type="numbering" w:customStyle="1" w:styleId="22221">
    <w:name w:val="ترقيم بثلاثة مستويات2222"/>
    <w:rsid w:val="009561FF"/>
  </w:style>
  <w:style w:type="numbering" w:customStyle="1" w:styleId="22222">
    <w:name w:val="ترقيم بحروف بمستويين2222"/>
    <w:rsid w:val="009561FF"/>
  </w:style>
  <w:style w:type="numbering" w:customStyle="1" w:styleId="22223">
    <w:name w:val="ترقيم جدول2222"/>
    <w:basedOn w:val="a3"/>
    <w:rsid w:val="009561FF"/>
  </w:style>
  <w:style w:type="numbering" w:customStyle="1" w:styleId="51322">
    <w:name w:val="ترقيم نقطي51322"/>
    <w:rsid w:val="009561FF"/>
  </w:style>
  <w:style w:type="numbering" w:customStyle="1" w:styleId="4022">
    <w:name w:val="ترقيم جدول402"/>
    <w:basedOn w:val="a3"/>
    <w:rsid w:val="009561FF"/>
  </w:style>
  <w:style w:type="numbering" w:customStyle="1" w:styleId="5020">
    <w:name w:val="ترقيم نقطي502"/>
    <w:rsid w:val="009561FF"/>
  </w:style>
  <w:style w:type="numbering" w:customStyle="1" w:styleId="6620">
    <w:name w:val="ترقيم جدول662"/>
    <w:basedOn w:val="a3"/>
    <w:rsid w:val="009561FF"/>
  </w:style>
  <w:style w:type="numbering" w:customStyle="1" w:styleId="962">
    <w:name w:val="ترقيم نقطي962"/>
    <w:rsid w:val="009561FF"/>
  </w:style>
  <w:style w:type="numbering" w:customStyle="1" w:styleId="10221">
    <w:name w:val="ترقيم جدول1022"/>
    <w:basedOn w:val="a3"/>
    <w:rsid w:val="009561FF"/>
  </w:style>
  <w:style w:type="numbering" w:customStyle="1" w:styleId="201220">
    <w:name w:val="ترقيم جدول20122"/>
    <w:basedOn w:val="a3"/>
    <w:rsid w:val="009561FF"/>
  </w:style>
  <w:style w:type="numbering" w:customStyle="1" w:styleId="231220">
    <w:name w:val="ترقيم نقطي23122"/>
    <w:rsid w:val="009561FF"/>
  </w:style>
  <w:style w:type="numbering" w:customStyle="1" w:styleId="22330">
    <w:name w:val="ترقيم بثلاثة مستويات2233"/>
    <w:rsid w:val="009561FF"/>
  </w:style>
  <w:style w:type="numbering" w:customStyle="1" w:styleId="22321">
    <w:name w:val="ترقيم بحروف بمستويين2232"/>
    <w:rsid w:val="009561FF"/>
  </w:style>
  <w:style w:type="numbering" w:customStyle="1" w:styleId="22322">
    <w:name w:val="ترقيم جدول2232"/>
    <w:basedOn w:val="a3"/>
    <w:rsid w:val="009561FF"/>
  </w:style>
  <w:style w:type="numbering" w:customStyle="1" w:styleId="51333">
    <w:name w:val="ترقيم نقطي51333"/>
    <w:rsid w:val="009561FF"/>
  </w:style>
  <w:style w:type="numbering" w:customStyle="1" w:styleId="23221">
    <w:name w:val="ترقيم بثلاثة مستويات2322"/>
    <w:rsid w:val="009561FF"/>
  </w:style>
  <w:style w:type="numbering" w:customStyle="1" w:styleId="23222">
    <w:name w:val="ترقيم بحروف بمستويين2322"/>
    <w:rsid w:val="009561FF"/>
  </w:style>
  <w:style w:type="numbering" w:customStyle="1" w:styleId="23223">
    <w:name w:val="ترقيم جدول2322"/>
    <w:basedOn w:val="a3"/>
    <w:rsid w:val="009561FF"/>
  </w:style>
  <w:style w:type="numbering" w:customStyle="1" w:styleId="51422">
    <w:name w:val="ترقيم نقطي51422"/>
    <w:rsid w:val="009561FF"/>
  </w:style>
  <w:style w:type="numbering" w:customStyle="1" w:styleId="4921">
    <w:name w:val="ترقيم جدول492"/>
    <w:basedOn w:val="a3"/>
    <w:rsid w:val="009561FF"/>
  </w:style>
  <w:style w:type="numbering" w:customStyle="1" w:styleId="602">
    <w:name w:val="ترقيم نقطي602"/>
    <w:rsid w:val="009561FF"/>
  </w:style>
  <w:style w:type="numbering" w:customStyle="1" w:styleId="6720">
    <w:name w:val="ترقيم جدول672"/>
    <w:basedOn w:val="a3"/>
    <w:rsid w:val="009561FF"/>
  </w:style>
  <w:style w:type="numbering" w:customStyle="1" w:styleId="972">
    <w:name w:val="ترقيم نقطي972"/>
    <w:rsid w:val="009561FF"/>
  </w:style>
  <w:style w:type="numbering" w:customStyle="1" w:styleId="10321">
    <w:name w:val="ترقيم جدول1032"/>
    <w:basedOn w:val="a3"/>
    <w:rsid w:val="009561FF"/>
  </w:style>
  <w:style w:type="numbering" w:customStyle="1" w:styleId="201320">
    <w:name w:val="ترقيم جدول20132"/>
    <w:basedOn w:val="a3"/>
    <w:rsid w:val="009561FF"/>
  </w:style>
  <w:style w:type="numbering" w:customStyle="1" w:styleId="23132">
    <w:name w:val="ترقيم نقطي23132"/>
    <w:rsid w:val="009561FF"/>
  </w:style>
  <w:style w:type="numbering" w:customStyle="1" w:styleId="23320">
    <w:name w:val="ترقيم بثلاثة مستويات2332"/>
    <w:rsid w:val="009561FF"/>
  </w:style>
  <w:style w:type="numbering" w:customStyle="1" w:styleId="23321">
    <w:name w:val="ترقيم بحروف بمستويين2332"/>
    <w:rsid w:val="009561FF"/>
  </w:style>
  <w:style w:type="numbering" w:customStyle="1" w:styleId="23322">
    <w:name w:val="ترقيم جدول2332"/>
    <w:basedOn w:val="a3"/>
    <w:rsid w:val="009561FF"/>
  </w:style>
  <w:style w:type="numbering" w:customStyle="1" w:styleId="51432">
    <w:name w:val="ترقيم نقطي51432"/>
    <w:rsid w:val="009561FF"/>
  </w:style>
  <w:style w:type="numbering" w:customStyle="1" w:styleId="6612">
    <w:name w:val="ترقيم نقطي6612"/>
    <w:rsid w:val="009561FF"/>
  </w:style>
  <w:style w:type="numbering" w:customStyle="1" w:styleId="119120">
    <w:name w:val="ترقيم بحروف بمستويين11912"/>
    <w:rsid w:val="009561FF"/>
  </w:style>
  <w:style w:type="numbering" w:customStyle="1" w:styleId="63121">
    <w:name w:val="ترقيم بحروف بمستويين6312"/>
    <w:rsid w:val="009561FF"/>
  </w:style>
  <w:style w:type="numbering" w:customStyle="1" w:styleId="223120">
    <w:name w:val="ترقيم بثلاثة مستويات22312"/>
    <w:rsid w:val="009561FF"/>
  </w:style>
  <w:style w:type="numbering" w:customStyle="1" w:styleId="513312">
    <w:name w:val="ترقيم نقطي513312"/>
    <w:rsid w:val="009561FF"/>
  </w:style>
  <w:style w:type="numbering" w:customStyle="1" w:styleId="205">
    <w:name w:val="بلا قائمة20"/>
    <w:next w:val="a3"/>
    <w:uiPriority w:val="99"/>
    <w:semiHidden/>
    <w:unhideWhenUsed/>
    <w:rsid w:val="009561FF"/>
  </w:style>
  <w:style w:type="numbering" w:customStyle="1" w:styleId="1104">
    <w:name w:val="بلا قائمة110"/>
    <w:next w:val="a3"/>
    <w:uiPriority w:val="99"/>
    <w:semiHidden/>
    <w:unhideWhenUsed/>
    <w:rsid w:val="009561FF"/>
  </w:style>
  <w:style w:type="numbering" w:customStyle="1" w:styleId="554">
    <w:name w:val="ترقيم بثلاثة مستويات55"/>
    <w:rsid w:val="009561FF"/>
  </w:style>
  <w:style w:type="numbering" w:customStyle="1" w:styleId="555">
    <w:name w:val="ترقيم بحروف بمستويين55"/>
    <w:rsid w:val="009561FF"/>
  </w:style>
  <w:style w:type="numbering" w:customStyle="1" w:styleId="563">
    <w:name w:val="ترقيم جدول56"/>
    <w:basedOn w:val="a3"/>
    <w:rsid w:val="009561FF"/>
  </w:style>
  <w:style w:type="numbering" w:customStyle="1" w:styleId="753">
    <w:name w:val="ترقيم نقطي75"/>
    <w:rsid w:val="009561FF"/>
  </w:style>
  <w:style w:type="numbering" w:customStyle="1" w:styleId="1500">
    <w:name w:val="ترقيم بثلاثة مستويات150"/>
    <w:rsid w:val="009561FF"/>
  </w:style>
  <w:style w:type="numbering" w:customStyle="1" w:styleId="1501">
    <w:name w:val="ترقيم بحروف بمستويين150"/>
    <w:rsid w:val="009561FF"/>
  </w:style>
  <w:style w:type="numbering" w:customStyle="1" w:styleId="1502">
    <w:name w:val="ترقيم جدول150"/>
    <w:basedOn w:val="a3"/>
    <w:rsid w:val="009561FF"/>
  </w:style>
  <w:style w:type="numbering" w:customStyle="1" w:styleId="1503">
    <w:name w:val="ترقيم نقطي150"/>
    <w:rsid w:val="009561FF"/>
  </w:style>
  <w:style w:type="numbering" w:customStyle="1" w:styleId="11180">
    <w:name w:val="ترقيم بثلاثة مستويات1118"/>
    <w:rsid w:val="009561FF"/>
  </w:style>
  <w:style w:type="numbering" w:customStyle="1" w:styleId="11181">
    <w:name w:val="ترقيم بحروف بمستويين1118"/>
    <w:rsid w:val="009561FF"/>
  </w:style>
  <w:style w:type="numbering" w:customStyle="1" w:styleId="11182">
    <w:name w:val="ترقيم جدول1118"/>
    <w:basedOn w:val="a3"/>
    <w:rsid w:val="009561FF"/>
  </w:style>
  <w:style w:type="numbering" w:customStyle="1" w:styleId="11173">
    <w:name w:val="ترقيم نقطي1117"/>
    <w:rsid w:val="009561FF"/>
  </w:style>
  <w:style w:type="numbering" w:customStyle="1" w:styleId="2161">
    <w:name w:val="ترقيم بثلاثة مستويات216"/>
    <w:rsid w:val="009561FF"/>
  </w:style>
  <w:style w:type="numbering" w:customStyle="1" w:styleId="2162">
    <w:name w:val="ترقيم بحروف بمستويين216"/>
    <w:rsid w:val="009561FF"/>
  </w:style>
  <w:style w:type="numbering" w:customStyle="1" w:styleId="2163">
    <w:name w:val="ترقيم جدول216"/>
    <w:basedOn w:val="a3"/>
    <w:rsid w:val="009561FF"/>
  </w:style>
  <w:style w:type="numbering" w:customStyle="1" w:styleId="218">
    <w:name w:val="ترقيم نقطي218"/>
    <w:rsid w:val="009561FF"/>
  </w:style>
  <w:style w:type="numbering" w:customStyle="1" w:styleId="12160">
    <w:name w:val="ترقيم بثلاثة مستويات1216"/>
    <w:rsid w:val="009561FF"/>
  </w:style>
  <w:style w:type="numbering" w:customStyle="1" w:styleId="12161">
    <w:name w:val="ترقيم بحروف بمستويين1216"/>
    <w:rsid w:val="009561FF"/>
  </w:style>
  <w:style w:type="numbering" w:customStyle="1" w:styleId="12152">
    <w:name w:val="ترقيم جدول1215"/>
    <w:basedOn w:val="a3"/>
    <w:rsid w:val="009561FF"/>
  </w:style>
  <w:style w:type="numbering" w:customStyle="1" w:styleId="12153">
    <w:name w:val="ترقيم نقطي1215"/>
    <w:rsid w:val="009561FF"/>
  </w:style>
  <w:style w:type="numbering" w:customStyle="1" w:styleId="3150">
    <w:name w:val="ترقيم بثلاثة مستويات315"/>
    <w:rsid w:val="009561FF"/>
  </w:style>
  <w:style w:type="numbering" w:customStyle="1" w:styleId="3151">
    <w:name w:val="ترقيم بحروف بمستويين315"/>
    <w:rsid w:val="009561FF"/>
  </w:style>
  <w:style w:type="numbering" w:customStyle="1" w:styleId="3152">
    <w:name w:val="ترقيم جدول315"/>
    <w:basedOn w:val="a3"/>
    <w:rsid w:val="009561FF"/>
  </w:style>
  <w:style w:type="numbering" w:customStyle="1" w:styleId="3153">
    <w:name w:val="ترقيم نقطي315"/>
    <w:rsid w:val="009561FF"/>
  </w:style>
  <w:style w:type="numbering" w:customStyle="1" w:styleId="13140">
    <w:name w:val="ترقيم بثلاثة مستويات1314"/>
    <w:rsid w:val="009561FF"/>
  </w:style>
  <w:style w:type="numbering" w:customStyle="1" w:styleId="13141">
    <w:name w:val="ترقيم بحروف بمستويين1314"/>
    <w:rsid w:val="009561FF"/>
  </w:style>
  <w:style w:type="numbering" w:customStyle="1" w:styleId="13142">
    <w:name w:val="ترقيم جدول1314"/>
    <w:basedOn w:val="a3"/>
    <w:rsid w:val="009561FF"/>
  </w:style>
  <w:style w:type="numbering" w:customStyle="1" w:styleId="13143">
    <w:name w:val="ترقيم نقطي1314"/>
    <w:rsid w:val="009561FF"/>
  </w:style>
  <w:style w:type="numbering" w:customStyle="1" w:styleId="14140">
    <w:name w:val="ترقيم بثلاثة مستويات1414"/>
    <w:rsid w:val="009561FF"/>
  </w:style>
  <w:style w:type="numbering" w:customStyle="1" w:styleId="14141">
    <w:name w:val="ترقيم بحروف بمستويين1414"/>
    <w:rsid w:val="009561FF"/>
  </w:style>
  <w:style w:type="numbering" w:customStyle="1" w:styleId="14142">
    <w:name w:val="ترقيم جدول1414"/>
    <w:basedOn w:val="a3"/>
    <w:rsid w:val="009561FF"/>
  </w:style>
  <w:style w:type="numbering" w:customStyle="1" w:styleId="14143">
    <w:name w:val="ترقيم نقطي1414"/>
    <w:rsid w:val="009561FF"/>
  </w:style>
  <w:style w:type="numbering" w:customStyle="1" w:styleId="15140">
    <w:name w:val="ترقيم بثلاثة مستويات1514"/>
    <w:rsid w:val="009561FF"/>
  </w:style>
  <w:style w:type="numbering" w:customStyle="1" w:styleId="15141">
    <w:name w:val="ترقيم بحروف بمستويين1514"/>
    <w:rsid w:val="009561FF"/>
  </w:style>
  <w:style w:type="numbering" w:customStyle="1" w:styleId="15142">
    <w:name w:val="ترقيم جدول1514"/>
    <w:basedOn w:val="a3"/>
    <w:rsid w:val="009561FF"/>
  </w:style>
  <w:style w:type="numbering" w:customStyle="1" w:styleId="15143">
    <w:name w:val="ترقيم نقطي1514"/>
    <w:rsid w:val="009561FF"/>
  </w:style>
  <w:style w:type="numbering" w:customStyle="1" w:styleId="4150">
    <w:name w:val="ترقيم بثلاثة مستويات415"/>
    <w:rsid w:val="009561FF"/>
  </w:style>
  <w:style w:type="numbering" w:customStyle="1" w:styleId="4143">
    <w:name w:val="ترقيم بحروف بمستويين414"/>
    <w:rsid w:val="009561FF"/>
  </w:style>
  <w:style w:type="numbering" w:customStyle="1" w:styleId="4151">
    <w:name w:val="ترقيم جدول415"/>
    <w:basedOn w:val="a3"/>
    <w:rsid w:val="009561FF"/>
  </w:style>
  <w:style w:type="numbering" w:customStyle="1" w:styleId="4152">
    <w:name w:val="ترقيم نقطي415"/>
    <w:rsid w:val="009561FF"/>
  </w:style>
  <w:style w:type="numbering" w:customStyle="1" w:styleId="16140">
    <w:name w:val="ترقيم بثلاثة مستويات1614"/>
    <w:rsid w:val="009561FF"/>
  </w:style>
  <w:style w:type="numbering" w:customStyle="1" w:styleId="16141">
    <w:name w:val="ترقيم بحروف بمستويين1614"/>
    <w:rsid w:val="009561FF"/>
  </w:style>
  <w:style w:type="numbering" w:customStyle="1" w:styleId="16142">
    <w:name w:val="ترقيم جدول1614"/>
    <w:basedOn w:val="a3"/>
    <w:rsid w:val="009561FF"/>
  </w:style>
  <w:style w:type="numbering" w:customStyle="1" w:styleId="16143">
    <w:name w:val="ترقيم نقطي1614"/>
    <w:rsid w:val="009561FF"/>
  </w:style>
  <w:style w:type="numbering" w:customStyle="1" w:styleId="17140">
    <w:name w:val="ترقيم بثلاثة مستويات1714"/>
    <w:rsid w:val="009561FF"/>
  </w:style>
  <w:style w:type="numbering" w:customStyle="1" w:styleId="17141">
    <w:name w:val="ترقيم بحروف بمستويين1714"/>
    <w:rsid w:val="009561FF"/>
  </w:style>
  <w:style w:type="numbering" w:customStyle="1" w:styleId="17142">
    <w:name w:val="ترقيم جدول1714"/>
    <w:basedOn w:val="a3"/>
    <w:rsid w:val="009561FF"/>
  </w:style>
  <w:style w:type="numbering" w:customStyle="1" w:styleId="17143">
    <w:name w:val="ترقيم نقطي1714"/>
    <w:rsid w:val="009561FF"/>
  </w:style>
  <w:style w:type="numbering" w:customStyle="1" w:styleId="5240">
    <w:name w:val="ترقيم نقطي524"/>
    <w:rsid w:val="009561FF"/>
  </w:style>
  <w:style w:type="numbering" w:customStyle="1" w:styleId="51240">
    <w:name w:val="ترقيم نقطي5124"/>
    <w:rsid w:val="009561FF"/>
  </w:style>
  <w:style w:type="numbering" w:customStyle="1" w:styleId="1144">
    <w:name w:val="بلا قائمة114"/>
    <w:next w:val="a3"/>
    <w:uiPriority w:val="99"/>
    <w:semiHidden/>
    <w:unhideWhenUsed/>
    <w:rsid w:val="009561FF"/>
  </w:style>
  <w:style w:type="numbering" w:customStyle="1" w:styleId="1840">
    <w:name w:val="ترقيم بثلاثة مستويات184"/>
    <w:rsid w:val="009561FF"/>
  </w:style>
  <w:style w:type="numbering" w:customStyle="1" w:styleId="1841">
    <w:name w:val="ترقيم بحروف بمستويين184"/>
    <w:rsid w:val="009561FF"/>
  </w:style>
  <w:style w:type="numbering" w:customStyle="1" w:styleId="1842">
    <w:name w:val="ترقيم جدول184"/>
    <w:basedOn w:val="a3"/>
    <w:rsid w:val="009561FF"/>
  </w:style>
  <w:style w:type="numbering" w:customStyle="1" w:styleId="1843">
    <w:name w:val="ترقيم نقطي184"/>
    <w:rsid w:val="009561FF"/>
  </w:style>
  <w:style w:type="numbering" w:customStyle="1" w:styleId="1119">
    <w:name w:val="ترقيم بثلاثة مستويات1119"/>
    <w:rsid w:val="009561FF"/>
  </w:style>
  <w:style w:type="numbering" w:customStyle="1" w:styleId="11190">
    <w:name w:val="ترقيم بحروف بمستويين1119"/>
    <w:rsid w:val="009561FF"/>
  </w:style>
  <w:style w:type="numbering" w:customStyle="1" w:styleId="11191">
    <w:name w:val="ترقيم جدول1119"/>
    <w:basedOn w:val="a3"/>
    <w:rsid w:val="009561FF"/>
  </w:style>
  <w:style w:type="numbering" w:customStyle="1" w:styleId="11183">
    <w:name w:val="ترقيم نقطي1118"/>
    <w:rsid w:val="009561FF"/>
  </w:style>
  <w:style w:type="numbering" w:customStyle="1" w:styleId="2171">
    <w:name w:val="ترقيم بثلاثة مستويات217"/>
    <w:rsid w:val="009561FF"/>
  </w:style>
  <w:style w:type="numbering" w:customStyle="1" w:styleId="2172">
    <w:name w:val="ترقيم بحروف بمستويين217"/>
    <w:rsid w:val="009561FF"/>
  </w:style>
  <w:style w:type="numbering" w:customStyle="1" w:styleId="2173">
    <w:name w:val="ترقيم جدول217"/>
    <w:basedOn w:val="a3"/>
    <w:rsid w:val="009561FF"/>
  </w:style>
  <w:style w:type="numbering" w:customStyle="1" w:styleId="219">
    <w:name w:val="ترقيم نقطي219"/>
    <w:rsid w:val="009561FF"/>
  </w:style>
  <w:style w:type="numbering" w:customStyle="1" w:styleId="12170">
    <w:name w:val="ترقيم بثلاثة مستويات1217"/>
    <w:rsid w:val="009561FF"/>
  </w:style>
  <w:style w:type="numbering" w:customStyle="1" w:styleId="12171">
    <w:name w:val="ترقيم بحروف بمستويين1217"/>
    <w:rsid w:val="009561FF"/>
  </w:style>
  <w:style w:type="numbering" w:customStyle="1" w:styleId="12162">
    <w:name w:val="ترقيم جدول1216"/>
    <w:basedOn w:val="a3"/>
    <w:rsid w:val="009561FF"/>
  </w:style>
  <w:style w:type="numbering" w:customStyle="1" w:styleId="12163">
    <w:name w:val="ترقيم نقطي1216"/>
    <w:rsid w:val="009561FF"/>
  </w:style>
  <w:style w:type="numbering" w:customStyle="1" w:styleId="3160">
    <w:name w:val="ترقيم بثلاثة مستويات316"/>
    <w:rsid w:val="009561FF"/>
  </w:style>
  <w:style w:type="numbering" w:customStyle="1" w:styleId="3161">
    <w:name w:val="ترقيم بحروف بمستويين316"/>
    <w:rsid w:val="009561FF"/>
  </w:style>
  <w:style w:type="numbering" w:customStyle="1" w:styleId="3162">
    <w:name w:val="ترقيم جدول316"/>
    <w:basedOn w:val="a3"/>
    <w:rsid w:val="009561FF"/>
  </w:style>
  <w:style w:type="numbering" w:customStyle="1" w:styleId="3163">
    <w:name w:val="ترقيم نقطي316"/>
    <w:rsid w:val="009561FF"/>
  </w:style>
  <w:style w:type="numbering" w:customStyle="1" w:styleId="1315">
    <w:name w:val="ترقيم بثلاثة مستويات1315"/>
    <w:rsid w:val="009561FF"/>
  </w:style>
  <w:style w:type="numbering" w:customStyle="1" w:styleId="13150">
    <w:name w:val="ترقيم بحروف بمستويين1315"/>
    <w:rsid w:val="009561FF"/>
  </w:style>
  <w:style w:type="numbering" w:customStyle="1" w:styleId="13151">
    <w:name w:val="ترقيم جدول1315"/>
    <w:basedOn w:val="a3"/>
    <w:rsid w:val="009561FF"/>
  </w:style>
  <w:style w:type="numbering" w:customStyle="1" w:styleId="13152">
    <w:name w:val="ترقيم نقطي1315"/>
    <w:rsid w:val="009561FF"/>
  </w:style>
  <w:style w:type="numbering" w:customStyle="1" w:styleId="1415">
    <w:name w:val="ترقيم بثلاثة مستويات1415"/>
    <w:rsid w:val="009561FF"/>
  </w:style>
  <w:style w:type="numbering" w:customStyle="1" w:styleId="14150">
    <w:name w:val="ترقيم بحروف بمستويين1415"/>
    <w:rsid w:val="009561FF"/>
  </w:style>
  <w:style w:type="numbering" w:customStyle="1" w:styleId="14151">
    <w:name w:val="ترقيم جدول1415"/>
    <w:basedOn w:val="a3"/>
    <w:rsid w:val="009561FF"/>
  </w:style>
  <w:style w:type="numbering" w:customStyle="1" w:styleId="14152">
    <w:name w:val="ترقيم نقطي1415"/>
    <w:rsid w:val="009561FF"/>
  </w:style>
  <w:style w:type="numbering" w:customStyle="1" w:styleId="1515">
    <w:name w:val="ترقيم بثلاثة مستويات1515"/>
    <w:rsid w:val="009561FF"/>
  </w:style>
  <w:style w:type="numbering" w:customStyle="1" w:styleId="15150">
    <w:name w:val="ترقيم بحروف بمستويين1515"/>
    <w:rsid w:val="009561FF"/>
  </w:style>
  <w:style w:type="numbering" w:customStyle="1" w:styleId="15151">
    <w:name w:val="ترقيم جدول1515"/>
    <w:basedOn w:val="a3"/>
    <w:rsid w:val="009561FF"/>
  </w:style>
  <w:style w:type="numbering" w:customStyle="1" w:styleId="15152">
    <w:name w:val="ترقيم نقطي1515"/>
    <w:rsid w:val="009561FF"/>
  </w:style>
  <w:style w:type="numbering" w:customStyle="1" w:styleId="4160">
    <w:name w:val="ترقيم بثلاثة مستويات416"/>
    <w:rsid w:val="009561FF"/>
  </w:style>
  <w:style w:type="numbering" w:customStyle="1" w:styleId="4153">
    <w:name w:val="ترقيم بحروف بمستويين415"/>
    <w:rsid w:val="009561FF"/>
  </w:style>
  <w:style w:type="numbering" w:customStyle="1" w:styleId="4161">
    <w:name w:val="ترقيم جدول416"/>
    <w:basedOn w:val="a3"/>
    <w:rsid w:val="009561FF"/>
  </w:style>
  <w:style w:type="numbering" w:customStyle="1" w:styleId="4162">
    <w:name w:val="ترقيم نقطي416"/>
    <w:rsid w:val="009561FF"/>
  </w:style>
  <w:style w:type="numbering" w:customStyle="1" w:styleId="1615">
    <w:name w:val="ترقيم بثلاثة مستويات1615"/>
    <w:rsid w:val="009561FF"/>
  </w:style>
  <w:style w:type="numbering" w:customStyle="1" w:styleId="16150">
    <w:name w:val="ترقيم بحروف بمستويين1615"/>
    <w:rsid w:val="009561FF"/>
  </w:style>
  <w:style w:type="numbering" w:customStyle="1" w:styleId="16151">
    <w:name w:val="ترقيم جدول1615"/>
    <w:basedOn w:val="a3"/>
    <w:rsid w:val="009561FF"/>
  </w:style>
  <w:style w:type="numbering" w:customStyle="1" w:styleId="16152">
    <w:name w:val="ترقيم نقطي1615"/>
    <w:rsid w:val="009561FF"/>
  </w:style>
  <w:style w:type="numbering" w:customStyle="1" w:styleId="1715">
    <w:name w:val="ترقيم بثلاثة مستويات1715"/>
    <w:rsid w:val="009561FF"/>
  </w:style>
  <w:style w:type="numbering" w:customStyle="1" w:styleId="17150">
    <w:name w:val="ترقيم بحروف بمستويين1715"/>
    <w:rsid w:val="009561FF"/>
  </w:style>
  <w:style w:type="numbering" w:customStyle="1" w:styleId="17151">
    <w:name w:val="ترقيم جدول1715"/>
    <w:basedOn w:val="a3"/>
    <w:rsid w:val="009561FF"/>
  </w:style>
  <w:style w:type="numbering" w:customStyle="1" w:styleId="17152">
    <w:name w:val="ترقيم نقطي1715"/>
    <w:rsid w:val="009561FF"/>
  </w:style>
  <w:style w:type="numbering" w:customStyle="1" w:styleId="5250">
    <w:name w:val="ترقيم نقطي525"/>
    <w:rsid w:val="009561FF"/>
  </w:style>
  <w:style w:type="numbering" w:customStyle="1" w:styleId="511140">
    <w:name w:val="ترقيم نقطي51114"/>
    <w:rsid w:val="009561FF"/>
  </w:style>
  <w:style w:type="numbering" w:customStyle="1" w:styleId="618">
    <w:name w:val="ترقيم نقطي618"/>
    <w:rsid w:val="009561FF"/>
  </w:style>
  <w:style w:type="numbering" w:customStyle="1" w:styleId="763">
    <w:name w:val="ترقيم نقطي76"/>
    <w:rsid w:val="009561FF"/>
  </w:style>
  <w:style w:type="numbering" w:customStyle="1" w:styleId="619">
    <w:name w:val="ترقيم نقطي619"/>
    <w:rsid w:val="009561FF"/>
  </w:style>
  <w:style w:type="numbering" w:customStyle="1" w:styleId="51250">
    <w:name w:val="ترقيم نقطي5125"/>
    <w:rsid w:val="009561FF"/>
  </w:style>
  <w:style w:type="numbering" w:customStyle="1" w:styleId="6240">
    <w:name w:val="ترقيم نقطي624"/>
    <w:rsid w:val="009561FF"/>
  </w:style>
  <w:style w:type="numbering" w:customStyle="1" w:styleId="850">
    <w:name w:val="ترقيم نقطي85"/>
    <w:rsid w:val="009561FF"/>
  </w:style>
  <w:style w:type="numbering" w:customStyle="1" w:styleId="51360">
    <w:name w:val="ترقيم نقطي5136"/>
    <w:rsid w:val="009561FF"/>
  </w:style>
  <w:style w:type="numbering" w:customStyle="1" w:styleId="634">
    <w:name w:val="ترقيم نقطي634"/>
    <w:rsid w:val="009561FF"/>
  </w:style>
  <w:style w:type="numbering" w:customStyle="1" w:styleId="5146">
    <w:name w:val="ترقيم نقطي5146"/>
    <w:rsid w:val="009561FF"/>
  </w:style>
  <w:style w:type="numbering" w:customStyle="1" w:styleId="6440">
    <w:name w:val="ترقيم نقطي644"/>
    <w:rsid w:val="009561FF"/>
  </w:style>
  <w:style w:type="numbering" w:customStyle="1" w:styleId="5154">
    <w:name w:val="ترقيم نقطي5154"/>
    <w:rsid w:val="009561FF"/>
  </w:style>
  <w:style w:type="numbering" w:customStyle="1" w:styleId="6540">
    <w:name w:val="ترقيم نقطي654"/>
    <w:rsid w:val="009561FF"/>
  </w:style>
  <w:style w:type="numbering" w:customStyle="1" w:styleId="246">
    <w:name w:val="بلا قائمة24"/>
    <w:next w:val="a3"/>
    <w:uiPriority w:val="99"/>
    <w:semiHidden/>
    <w:unhideWhenUsed/>
    <w:rsid w:val="009561FF"/>
  </w:style>
  <w:style w:type="numbering" w:customStyle="1" w:styleId="11144">
    <w:name w:val="بلا قائمة1114"/>
    <w:next w:val="a3"/>
    <w:uiPriority w:val="99"/>
    <w:semiHidden/>
    <w:unhideWhenUsed/>
    <w:rsid w:val="009561FF"/>
  </w:style>
  <w:style w:type="numbering" w:customStyle="1" w:styleId="564">
    <w:name w:val="ترقيم بثلاثة مستويات56"/>
    <w:rsid w:val="009561FF"/>
  </w:style>
  <w:style w:type="numbering" w:customStyle="1" w:styleId="565">
    <w:name w:val="ترقيم بحروف بمستويين56"/>
    <w:rsid w:val="009561FF"/>
  </w:style>
  <w:style w:type="numbering" w:customStyle="1" w:styleId="573">
    <w:name w:val="ترقيم جدول57"/>
    <w:basedOn w:val="a3"/>
    <w:rsid w:val="009561FF"/>
  </w:style>
  <w:style w:type="numbering" w:customStyle="1" w:styleId="9100">
    <w:name w:val="ترقيم نقطي910"/>
    <w:rsid w:val="009561FF"/>
  </w:style>
  <w:style w:type="numbering" w:customStyle="1" w:styleId="1941">
    <w:name w:val="ترقيم بثلاثة مستويات194"/>
    <w:rsid w:val="009561FF"/>
  </w:style>
  <w:style w:type="numbering" w:customStyle="1" w:styleId="1942">
    <w:name w:val="ترقيم بحروف بمستويين194"/>
    <w:rsid w:val="009561FF"/>
  </w:style>
  <w:style w:type="numbering" w:customStyle="1" w:styleId="1943">
    <w:name w:val="ترقيم جدول194"/>
    <w:basedOn w:val="a3"/>
    <w:rsid w:val="009561FF"/>
  </w:style>
  <w:style w:type="numbering" w:customStyle="1" w:styleId="1950">
    <w:name w:val="ترقيم نقطي195"/>
    <w:rsid w:val="009561FF"/>
  </w:style>
  <w:style w:type="numbering" w:customStyle="1" w:styleId="11240">
    <w:name w:val="ترقيم بثلاثة مستويات1124"/>
    <w:rsid w:val="009561FF"/>
  </w:style>
  <w:style w:type="numbering" w:customStyle="1" w:styleId="11241">
    <w:name w:val="ترقيم بحروف بمستويين1124"/>
    <w:rsid w:val="009561FF"/>
  </w:style>
  <w:style w:type="numbering" w:customStyle="1" w:styleId="11242">
    <w:name w:val="ترقيم جدول1124"/>
    <w:basedOn w:val="a3"/>
    <w:rsid w:val="009561FF"/>
  </w:style>
  <w:style w:type="numbering" w:customStyle="1" w:styleId="11243">
    <w:name w:val="ترقيم نقطي1124"/>
    <w:rsid w:val="009561FF"/>
  </w:style>
  <w:style w:type="numbering" w:customStyle="1" w:styleId="2260">
    <w:name w:val="ترقيم بثلاثة مستويات226"/>
    <w:rsid w:val="009561FF"/>
  </w:style>
  <w:style w:type="numbering" w:customStyle="1" w:styleId="2261">
    <w:name w:val="ترقيم بحروف بمستويين226"/>
    <w:rsid w:val="009561FF"/>
  </w:style>
  <w:style w:type="numbering" w:customStyle="1" w:styleId="2262">
    <w:name w:val="ترقيم جدول226"/>
    <w:basedOn w:val="a3"/>
    <w:rsid w:val="009561FF"/>
  </w:style>
  <w:style w:type="numbering" w:customStyle="1" w:styleId="2253">
    <w:name w:val="ترقيم نقطي225"/>
    <w:rsid w:val="009561FF"/>
  </w:style>
  <w:style w:type="numbering" w:customStyle="1" w:styleId="12240">
    <w:name w:val="ترقيم بثلاثة مستويات1224"/>
    <w:rsid w:val="009561FF"/>
  </w:style>
  <w:style w:type="numbering" w:customStyle="1" w:styleId="12241">
    <w:name w:val="ترقيم بحروف بمستويين1224"/>
    <w:rsid w:val="009561FF"/>
  </w:style>
  <w:style w:type="numbering" w:customStyle="1" w:styleId="12242">
    <w:name w:val="ترقيم جدول1224"/>
    <w:basedOn w:val="a3"/>
    <w:rsid w:val="009561FF"/>
  </w:style>
  <w:style w:type="numbering" w:customStyle="1" w:styleId="12243">
    <w:name w:val="ترقيم نقطي1224"/>
    <w:rsid w:val="009561FF"/>
  </w:style>
  <w:style w:type="numbering" w:customStyle="1" w:styleId="3240">
    <w:name w:val="ترقيم بثلاثة مستويات324"/>
    <w:rsid w:val="009561FF"/>
  </w:style>
  <w:style w:type="numbering" w:customStyle="1" w:styleId="3241">
    <w:name w:val="ترقيم بحروف بمستويين324"/>
    <w:rsid w:val="009561FF"/>
  </w:style>
  <w:style w:type="numbering" w:customStyle="1" w:styleId="3242">
    <w:name w:val="ترقيم جدول324"/>
    <w:basedOn w:val="a3"/>
    <w:rsid w:val="009561FF"/>
  </w:style>
  <w:style w:type="numbering" w:customStyle="1" w:styleId="3243">
    <w:name w:val="ترقيم نقطي324"/>
    <w:rsid w:val="009561FF"/>
  </w:style>
  <w:style w:type="numbering" w:customStyle="1" w:styleId="13240">
    <w:name w:val="ترقيم بثلاثة مستويات1324"/>
    <w:rsid w:val="009561FF"/>
  </w:style>
  <w:style w:type="numbering" w:customStyle="1" w:styleId="13241">
    <w:name w:val="ترقيم بحروف بمستويين1324"/>
    <w:rsid w:val="009561FF"/>
  </w:style>
  <w:style w:type="numbering" w:customStyle="1" w:styleId="13242">
    <w:name w:val="ترقيم جدول1324"/>
    <w:basedOn w:val="a3"/>
    <w:rsid w:val="009561FF"/>
  </w:style>
  <w:style w:type="numbering" w:customStyle="1" w:styleId="13243">
    <w:name w:val="ترقيم نقطي1324"/>
    <w:rsid w:val="009561FF"/>
  </w:style>
  <w:style w:type="numbering" w:customStyle="1" w:styleId="14240">
    <w:name w:val="ترقيم بثلاثة مستويات1424"/>
    <w:rsid w:val="009561FF"/>
  </w:style>
  <w:style w:type="numbering" w:customStyle="1" w:styleId="14241">
    <w:name w:val="ترقيم بحروف بمستويين1424"/>
    <w:rsid w:val="009561FF"/>
  </w:style>
  <w:style w:type="numbering" w:customStyle="1" w:styleId="14242">
    <w:name w:val="ترقيم جدول1424"/>
    <w:basedOn w:val="a3"/>
    <w:rsid w:val="009561FF"/>
  </w:style>
  <w:style w:type="numbering" w:customStyle="1" w:styleId="14243">
    <w:name w:val="ترقيم نقطي1424"/>
    <w:rsid w:val="009561FF"/>
  </w:style>
  <w:style w:type="numbering" w:customStyle="1" w:styleId="15240">
    <w:name w:val="ترقيم بثلاثة مستويات1524"/>
    <w:rsid w:val="009561FF"/>
  </w:style>
  <w:style w:type="numbering" w:customStyle="1" w:styleId="15241">
    <w:name w:val="ترقيم بحروف بمستويين1524"/>
    <w:rsid w:val="009561FF"/>
  </w:style>
  <w:style w:type="numbering" w:customStyle="1" w:styleId="15242">
    <w:name w:val="ترقيم جدول1524"/>
    <w:basedOn w:val="a3"/>
    <w:rsid w:val="009561FF"/>
  </w:style>
  <w:style w:type="numbering" w:customStyle="1" w:styleId="15243">
    <w:name w:val="ترقيم نقطي1524"/>
    <w:rsid w:val="009561FF"/>
  </w:style>
  <w:style w:type="numbering" w:customStyle="1" w:styleId="4240">
    <w:name w:val="ترقيم بثلاثة مستويات424"/>
    <w:rsid w:val="009561FF"/>
  </w:style>
  <w:style w:type="numbering" w:customStyle="1" w:styleId="4241">
    <w:name w:val="ترقيم بحروف بمستويين424"/>
    <w:rsid w:val="009561FF"/>
  </w:style>
  <w:style w:type="numbering" w:customStyle="1" w:styleId="4242">
    <w:name w:val="ترقيم جدول424"/>
    <w:basedOn w:val="a3"/>
    <w:rsid w:val="009561FF"/>
  </w:style>
  <w:style w:type="numbering" w:customStyle="1" w:styleId="4243">
    <w:name w:val="ترقيم نقطي424"/>
    <w:rsid w:val="009561FF"/>
  </w:style>
  <w:style w:type="numbering" w:customStyle="1" w:styleId="16240">
    <w:name w:val="ترقيم بثلاثة مستويات1624"/>
    <w:rsid w:val="009561FF"/>
  </w:style>
  <w:style w:type="numbering" w:customStyle="1" w:styleId="16241">
    <w:name w:val="ترقيم بحروف بمستويين1624"/>
    <w:rsid w:val="009561FF"/>
  </w:style>
  <w:style w:type="numbering" w:customStyle="1" w:styleId="16242">
    <w:name w:val="ترقيم جدول1624"/>
    <w:basedOn w:val="a3"/>
    <w:rsid w:val="009561FF"/>
  </w:style>
  <w:style w:type="numbering" w:customStyle="1" w:styleId="16243">
    <w:name w:val="ترقيم نقطي1624"/>
    <w:rsid w:val="009561FF"/>
  </w:style>
  <w:style w:type="numbering" w:customStyle="1" w:styleId="17240">
    <w:name w:val="ترقيم بثلاثة مستويات1724"/>
    <w:rsid w:val="009561FF"/>
  </w:style>
  <w:style w:type="numbering" w:customStyle="1" w:styleId="17241">
    <w:name w:val="ترقيم بحروف بمستويين1724"/>
    <w:rsid w:val="009561FF"/>
  </w:style>
  <w:style w:type="numbering" w:customStyle="1" w:styleId="17242">
    <w:name w:val="ترقيم جدول1724"/>
    <w:basedOn w:val="a3"/>
    <w:rsid w:val="009561FF"/>
  </w:style>
  <w:style w:type="numbering" w:customStyle="1" w:styleId="17243">
    <w:name w:val="ترقيم نقطي1724"/>
    <w:rsid w:val="009561FF"/>
  </w:style>
  <w:style w:type="numbering" w:customStyle="1" w:styleId="5340">
    <w:name w:val="ترقيم نقطي534"/>
    <w:rsid w:val="009561FF"/>
  </w:style>
  <w:style w:type="numbering" w:customStyle="1" w:styleId="5164">
    <w:name w:val="ترقيم نقطي5164"/>
    <w:rsid w:val="009561FF"/>
  </w:style>
  <w:style w:type="numbering" w:customStyle="1" w:styleId="344">
    <w:name w:val="بلا قائمة34"/>
    <w:next w:val="a3"/>
    <w:uiPriority w:val="99"/>
    <w:semiHidden/>
    <w:unhideWhenUsed/>
    <w:rsid w:val="009561FF"/>
  </w:style>
  <w:style w:type="numbering" w:customStyle="1" w:styleId="1244">
    <w:name w:val="بلا قائمة124"/>
    <w:next w:val="a3"/>
    <w:uiPriority w:val="99"/>
    <w:semiHidden/>
    <w:unhideWhenUsed/>
    <w:rsid w:val="009561FF"/>
  </w:style>
  <w:style w:type="numbering" w:customStyle="1" w:styleId="664">
    <w:name w:val="ترقيم بثلاثة مستويات66"/>
    <w:rsid w:val="009561FF"/>
  </w:style>
  <w:style w:type="numbering" w:customStyle="1" w:styleId="665">
    <w:name w:val="ترقيم بحروف بمستويين66"/>
    <w:rsid w:val="009561FF"/>
  </w:style>
  <w:style w:type="numbering" w:customStyle="1" w:styleId="6101">
    <w:name w:val="ترقيم جدول610"/>
    <w:basedOn w:val="a3"/>
    <w:rsid w:val="009561FF"/>
  </w:style>
  <w:style w:type="numbering" w:customStyle="1" w:styleId="107">
    <w:name w:val="ترقيم نقطي107"/>
    <w:rsid w:val="009561FF"/>
  </w:style>
  <w:style w:type="numbering" w:customStyle="1" w:styleId="11040">
    <w:name w:val="ترقيم بثلاثة مستويات1104"/>
    <w:rsid w:val="009561FF"/>
  </w:style>
  <w:style w:type="numbering" w:customStyle="1" w:styleId="11041">
    <w:name w:val="ترقيم بحروف بمستويين1104"/>
    <w:rsid w:val="009561FF"/>
  </w:style>
  <w:style w:type="numbering" w:customStyle="1" w:styleId="11042">
    <w:name w:val="ترقيم جدول1104"/>
    <w:basedOn w:val="a3"/>
    <w:rsid w:val="009561FF"/>
  </w:style>
  <w:style w:type="numbering" w:customStyle="1" w:styleId="11043">
    <w:name w:val="ترقيم نقطي1104"/>
    <w:rsid w:val="009561FF"/>
  </w:style>
  <w:style w:type="numbering" w:customStyle="1" w:styleId="11340">
    <w:name w:val="ترقيم بثلاثة مستويات1134"/>
    <w:rsid w:val="009561FF"/>
  </w:style>
  <w:style w:type="numbering" w:customStyle="1" w:styleId="11341">
    <w:name w:val="ترقيم بحروف بمستويين1134"/>
    <w:rsid w:val="009561FF"/>
  </w:style>
  <w:style w:type="numbering" w:customStyle="1" w:styleId="11342">
    <w:name w:val="ترقيم جدول1134"/>
    <w:basedOn w:val="a3"/>
    <w:rsid w:val="009561FF"/>
  </w:style>
  <w:style w:type="numbering" w:customStyle="1" w:styleId="11343">
    <w:name w:val="ترقيم نقطي1134"/>
    <w:rsid w:val="009561FF"/>
  </w:style>
  <w:style w:type="numbering" w:customStyle="1" w:styleId="2360">
    <w:name w:val="ترقيم بثلاثة مستويات236"/>
    <w:rsid w:val="009561FF"/>
  </w:style>
  <w:style w:type="numbering" w:customStyle="1" w:styleId="2361">
    <w:name w:val="ترقيم بحروف بمستويين236"/>
    <w:rsid w:val="009561FF"/>
  </w:style>
  <w:style w:type="numbering" w:customStyle="1" w:styleId="2362">
    <w:name w:val="ترقيم جدول236"/>
    <w:basedOn w:val="a3"/>
    <w:rsid w:val="009561FF"/>
  </w:style>
  <w:style w:type="numbering" w:customStyle="1" w:styleId="2353">
    <w:name w:val="ترقيم نقطي235"/>
    <w:rsid w:val="009561FF"/>
  </w:style>
  <w:style w:type="numbering" w:customStyle="1" w:styleId="12340">
    <w:name w:val="ترقيم بثلاثة مستويات1234"/>
    <w:rsid w:val="009561FF"/>
  </w:style>
  <w:style w:type="numbering" w:customStyle="1" w:styleId="12341">
    <w:name w:val="ترقيم بحروف بمستويين1234"/>
    <w:rsid w:val="009561FF"/>
  </w:style>
  <w:style w:type="numbering" w:customStyle="1" w:styleId="12342">
    <w:name w:val="ترقيم جدول1234"/>
    <w:basedOn w:val="a3"/>
    <w:rsid w:val="009561FF"/>
  </w:style>
  <w:style w:type="numbering" w:customStyle="1" w:styleId="12343">
    <w:name w:val="ترقيم نقطي1234"/>
    <w:rsid w:val="009561FF"/>
  </w:style>
  <w:style w:type="numbering" w:customStyle="1" w:styleId="3340">
    <w:name w:val="ترقيم بثلاثة مستويات334"/>
    <w:rsid w:val="009561FF"/>
  </w:style>
  <w:style w:type="numbering" w:customStyle="1" w:styleId="3341">
    <w:name w:val="ترقيم بحروف بمستويين334"/>
    <w:rsid w:val="009561FF"/>
  </w:style>
  <w:style w:type="numbering" w:customStyle="1" w:styleId="3342">
    <w:name w:val="ترقيم جدول334"/>
    <w:basedOn w:val="a3"/>
    <w:rsid w:val="009561FF"/>
  </w:style>
  <w:style w:type="numbering" w:customStyle="1" w:styleId="3343">
    <w:name w:val="ترقيم نقطي334"/>
    <w:rsid w:val="009561FF"/>
  </w:style>
  <w:style w:type="numbering" w:customStyle="1" w:styleId="13340">
    <w:name w:val="ترقيم بثلاثة مستويات1334"/>
    <w:rsid w:val="009561FF"/>
  </w:style>
  <w:style w:type="numbering" w:customStyle="1" w:styleId="13341">
    <w:name w:val="ترقيم بحروف بمستويين1334"/>
    <w:rsid w:val="009561FF"/>
  </w:style>
  <w:style w:type="numbering" w:customStyle="1" w:styleId="13342">
    <w:name w:val="ترقيم جدول1334"/>
    <w:basedOn w:val="a3"/>
    <w:rsid w:val="009561FF"/>
  </w:style>
  <w:style w:type="numbering" w:customStyle="1" w:styleId="13343">
    <w:name w:val="ترقيم نقطي1334"/>
    <w:rsid w:val="009561FF"/>
  </w:style>
  <w:style w:type="numbering" w:customStyle="1" w:styleId="1434">
    <w:name w:val="ترقيم بثلاثة مستويات1434"/>
    <w:rsid w:val="009561FF"/>
  </w:style>
  <w:style w:type="numbering" w:customStyle="1" w:styleId="14340">
    <w:name w:val="ترقيم بحروف بمستويين1434"/>
    <w:rsid w:val="009561FF"/>
  </w:style>
  <w:style w:type="numbering" w:customStyle="1" w:styleId="14341">
    <w:name w:val="ترقيم جدول1434"/>
    <w:basedOn w:val="a3"/>
    <w:rsid w:val="009561FF"/>
  </w:style>
  <w:style w:type="numbering" w:customStyle="1" w:styleId="14342">
    <w:name w:val="ترقيم نقطي1434"/>
    <w:rsid w:val="009561FF"/>
  </w:style>
  <w:style w:type="numbering" w:customStyle="1" w:styleId="15340">
    <w:name w:val="ترقيم بثلاثة مستويات1534"/>
    <w:rsid w:val="009561FF"/>
  </w:style>
  <w:style w:type="numbering" w:customStyle="1" w:styleId="15341">
    <w:name w:val="ترقيم بحروف بمستويين1534"/>
    <w:rsid w:val="009561FF"/>
  </w:style>
  <w:style w:type="numbering" w:customStyle="1" w:styleId="15342">
    <w:name w:val="ترقيم جدول1534"/>
    <w:basedOn w:val="a3"/>
    <w:rsid w:val="009561FF"/>
  </w:style>
  <w:style w:type="numbering" w:customStyle="1" w:styleId="15343">
    <w:name w:val="ترقيم نقطي1534"/>
    <w:rsid w:val="009561FF"/>
  </w:style>
  <w:style w:type="numbering" w:customStyle="1" w:styleId="4340">
    <w:name w:val="ترقيم بثلاثة مستويات434"/>
    <w:rsid w:val="009561FF"/>
  </w:style>
  <w:style w:type="numbering" w:customStyle="1" w:styleId="4341">
    <w:name w:val="ترقيم بحروف بمستويين434"/>
    <w:rsid w:val="009561FF"/>
  </w:style>
  <w:style w:type="numbering" w:customStyle="1" w:styleId="4342">
    <w:name w:val="ترقيم جدول434"/>
    <w:basedOn w:val="a3"/>
    <w:rsid w:val="009561FF"/>
  </w:style>
  <w:style w:type="numbering" w:customStyle="1" w:styleId="4343">
    <w:name w:val="ترقيم نقطي434"/>
    <w:rsid w:val="009561FF"/>
  </w:style>
  <w:style w:type="numbering" w:customStyle="1" w:styleId="1634">
    <w:name w:val="ترقيم بثلاثة مستويات1634"/>
    <w:rsid w:val="009561FF"/>
  </w:style>
  <w:style w:type="numbering" w:customStyle="1" w:styleId="16340">
    <w:name w:val="ترقيم بحروف بمستويين1634"/>
    <w:rsid w:val="009561FF"/>
  </w:style>
  <w:style w:type="numbering" w:customStyle="1" w:styleId="16341">
    <w:name w:val="ترقيم جدول1634"/>
    <w:basedOn w:val="a3"/>
    <w:rsid w:val="009561FF"/>
  </w:style>
  <w:style w:type="numbering" w:customStyle="1" w:styleId="16342">
    <w:name w:val="ترقيم نقطي1634"/>
    <w:rsid w:val="009561FF"/>
  </w:style>
  <w:style w:type="numbering" w:customStyle="1" w:styleId="1734">
    <w:name w:val="ترقيم بثلاثة مستويات1734"/>
    <w:rsid w:val="009561FF"/>
  </w:style>
  <w:style w:type="numbering" w:customStyle="1" w:styleId="17340">
    <w:name w:val="ترقيم بحروف بمستويين1734"/>
    <w:rsid w:val="009561FF"/>
  </w:style>
  <w:style w:type="numbering" w:customStyle="1" w:styleId="17341">
    <w:name w:val="ترقيم جدول1734"/>
    <w:basedOn w:val="a3"/>
    <w:rsid w:val="009561FF"/>
  </w:style>
  <w:style w:type="numbering" w:customStyle="1" w:styleId="17342">
    <w:name w:val="ترقيم نقطي1734"/>
    <w:rsid w:val="009561FF"/>
  </w:style>
  <w:style w:type="numbering" w:customStyle="1" w:styleId="5440">
    <w:name w:val="ترقيم نقطي544"/>
    <w:rsid w:val="009561FF"/>
  </w:style>
  <w:style w:type="numbering" w:customStyle="1" w:styleId="5174">
    <w:name w:val="ترقيم نقطي5174"/>
    <w:rsid w:val="009561FF"/>
  </w:style>
  <w:style w:type="numbering" w:customStyle="1" w:styleId="444">
    <w:name w:val="بلا قائمة44"/>
    <w:next w:val="a3"/>
    <w:uiPriority w:val="99"/>
    <w:semiHidden/>
    <w:unhideWhenUsed/>
    <w:rsid w:val="009561FF"/>
  </w:style>
  <w:style w:type="numbering" w:customStyle="1" w:styleId="1344">
    <w:name w:val="بلا قائمة134"/>
    <w:next w:val="a3"/>
    <w:uiPriority w:val="99"/>
    <w:semiHidden/>
    <w:unhideWhenUsed/>
    <w:rsid w:val="009561FF"/>
  </w:style>
  <w:style w:type="numbering" w:customStyle="1" w:styleId="770">
    <w:name w:val="ترقيم بثلاثة مستويات77"/>
    <w:rsid w:val="009561FF"/>
  </w:style>
  <w:style w:type="numbering" w:customStyle="1" w:styleId="771">
    <w:name w:val="ترقيم بحروف بمستويين77"/>
    <w:rsid w:val="009561FF"/>
  </w:style>
  <w:style w:type="numbering" w:customStyle="1" w:styleId="772">
    <w:name w:val="ترقيم جدول77"/>
    <w:basedOn w:val="a3"/>
    <w:rsid w:val="009561FF"/>
  </w:style>
  <w:style w:type="numbering" w:customStyle="1" w:styleId="2050">
    <w:name w:val="ترقيم نقطي205"/>
    <w:rsid w:val="009561FF"/>
  </w:style>
  <w:style w:type="numbering" w:customStyle="1" w:styleId="11440">
    <w:name w:val="ترقيم بثلاثة مستويات1144"/>
    <w:rsid w:val="009561FF"/>
  </w:style>
  <w:style w:type="numbering" w:customStyle="1" w:styleId="11441">
    <w:name w:val="ترقيم بحروف بمستويين1144"/>
    <w:rsid w:val="009561FF"/>
  </w:style>
  <w:style w:type="numbering" w:customStyle="1" w:styleId="11442">
    <w:name w:val="ترقيم جدول1144"/>
    <w:basedOn w:val="a3"/>
    <w:rsid w:val="009561FF"/>
  </w:style>
  <w:style w:type="numbering" w:customStyle="1" w:styleId="11443">
    <w:name w:val="ترقيم نقطي1144"/>
    <w:rsid w:val="009561FF"/>
  </w:style>
  <w:style w:type="numbering" w:customStyle="1" w:styleId="1154">
    <w:name w:val="ترقيم بثلاثة مستويات1154"/>
    <w:rsid w:val="009561FF"/>
  </w:style>
  <w:style w:type="numbering" w:customStyle="1" w:styleId="11540">
    <w:name w:val="ترقيم بحروف بمستويين1154"/>
    <w:rsid w:val="009561FF"/>
  </w:style>
  <w:style w:type="numbering" w:customStyle="1" w:styleId="11541">
    <w:name w:val="ترقيم جدول1154"/>
    <w:basedOn w:val="a3"/>
    <w:rsid w:val="009561FF"/>
  </w:style>
  <w:style w:type="numbering" w:customStyle="1" w:styleId="11542">
    <w:name w:val="ترقيم نقطي1154"/>
    <w:rsid w:val="009561FF"/>
  </w:style>
  <w:style w:type="numbering" w:customStyle="1" w:styleId="2440">
    <w:name w:val="ترقيم بثلاثة مستويات244"/>
    <w:rsid w:val="009561FF"/>
  </w:style>
  <w:style w:type="numbering" w:customStyle="1" w:styleId="2441">
    <w:name w:val="ترقيم بحروف بمستويين244"/>
    <w:rsid w:val="009561FF"/>
  </w:style>
  <w:style w:type="numbering" w:customStyle="1" w:styleId="2442">
    <w:name w:val="ترقيم جدول244"/>
    <w:basedOn w:val="a3"/>
    <w:rsid w:val="009561FF"/>
  </w:style>
  <w:style w:type="numbering" w:customStyle="1" w:styleId="2443">
    <w:name w:val="ترقيم نقطي244"/>
    <w:rsid w:val="009561FF"/>
  </w:style>
  <w:style w:type="numbering" w:customStyle="1" w:styleId="12440">
    <w:name w:val="ترقيم بثلاثة مستويات1244"/>
    <w:rsid w:val="009561FF"/>
  </w:style>
  <w:style w:type="numbering" w:customStyle="1" w:styleId="12441">
    <w:name w:val="ترقيم بحروف بمستويين1244"/>
    <w:rsid w:val="009561FF"/>
  </w:style>
  <w:style w:type="numbering" w:customStyle="1" w:styleId="12442">
    <w:name w:val="ترقيم جدول1244"/>
    <w:basedOn w:val="a3"/>
    <w:rsid w:val="009561FF"/>
  </w:style>
  <w:style w:type="numbering" w:customStyle="1" w:styleId="12443">
    <w:name w:val="ترقيم نقطي1244"/>
    <w:rsid w:val="009561FF"/>
  </w:style>
  <w:style w:type="numbering" w:customStyle="1" w:styleId="3440">
    <w:name w:val="ترقيم بثلاثة مستويات344"/>
    <w:rsid w:val="009561FF"/>
  </w:style>
  <w:style w:type="numbering" w:customStyle="1" w:styleId="3441">
    <w:name w:val="ترقيم بحروف بمستويين344"/>
    <w:rsid w:val="009561FF"/>
  </w:style>
  <w:style w:type="numbering" w:customStyle="1" w:styleId="3442">
    <w:name w:val="ترقيم جدول344"/>
    <w:basedOn w:val="a3"/>
    <w:rsid w:val="009561FF"/>
  </w:style>
  <w:style w:type="numbering" w:customStyle="1" w:styleId="3443">
    <w:name w:val="ترقيم نقطي344"/>
    <w:rsid w:val="009561FF"/>
  </w:style>
  <w:style w:type="numbering" w:customStyle="1" w:styleId="13440">
    <w:name w:val="ترقيم بثلاثة مستويات1344"/>
    <w:rsid w:val="009561FF"/>
  </w:style>
  <w:style w:type="numbering" w:customStyle="1" w:styleId="13441">
    <w:name w:val="ترقيم بحروف بمستويين1344"/>
    <w:rsid w:val="009561FF"/>
  </w:style>
  <w:style w:type="numbering" w:customStyle="1" w:styleId="13442">
    <w:name w:val="ترقيم جدول1344"/>
    <w:basedOn w:val="a3"/>
    <w:rsid w:val="009561FF"/>
  </w:style>
  <w:style w:type="numbering" w:customStyle="1" w:styleId="13443">
    <w:name w:val="ترقيم نقطي1344"/>
    <w:rsid w:val="009561FF"/>
  </w:style>
  <w:style w:type="numbering" w:customStyle="1" w:styleId="1444">
    <w:name w:val="ترقيم بثلاثة مستويات1444"/>
    <w:rsid w:val="009561FF"/>
  </w:style>
  <w:style w:type="numbering" w:customStyle="1" w:styleId="14440">
    <w:name w:val="ترقيم بحروف بمستويين1444"/>
    <w:rsid w:val="009561FF"/>
  </w:style>
  <w:style w:type="numbering" w:customStyle="1" w:styleId="14441">
    <w:name w:val="ترقيم جدول1444"/>
    <w:basedOn w:val="a3"/>
    <w:rsid w:val="009561FF"/>
  </w:style>
  <w:style w:type="numbering" w:customStyle="1" w:styleId="14442">
    <w:name w:val="ترقيم نقطي1444"/>
    <w:rsid w:val="009561FF"/>
  </w:style>
  <w:style w:type="numbering" w:customStyle="1" w:styleId="1544">
    <w:name w:val="ترقيم بثلاثة مستويات1544"/>
    <w:rsid w:val="009561FF"/>
  </w:style>
  <w:style w:type="numbering" w:customStyle="1" w:styleId="15440">
    <w:name w:val="ترقيم بحروف بمستويين1544"/>
    <w:rsid w:val="009561FF"/>
  </w:style>
  <w:style w:type="numbering" w:customStyle="1" w:styleId="15441">
    <w:name w:val="ترقيم جدول1544"/>
    <w:basedOn w:val="a3"/>
    <w:rsid w:val="009561FF"/>
  </w:style>
  <w:style w:type="numbering" w:customStyle="1" w:styleId="15442">
    <w:name w:val="ترقيم نقطي1544"/>
    <w:rsid w:val="009561FF"/>
  </w:style>
  <w:style w:type="numbering" w:customStyle="1" w:styleId="4440">
    <w:name w:val="ترقيم بثلاثة مستويات444"/>
    <w:rsid w:val="009561FF"/>
  </w:style>
  <w:style w:type="numbering" w:customStyle="1" w:styleId="4441">
    <w:name w:val="ترقيم بحروف بمستويين444"/>
    <w:rsid w:val="009561FF"/>
  </w:style>
  <w:style w:type="numbering" w:customStyle="1" w:styleId="4442">
    <w:name w:val="ترقيم جدول444"/>
    <w:basedOn w:val="a3"/>
    <w:rsid w:val="009561FF"/>
  </w:style>
  <w:style w:type="numbering" w:customStyle="1" w:styleId="4443">
    <w:name w:val="ترقيم نقطي444"/>
    <w:rsid w:val="009561FF"/>
  </w:style>
  <w:style w:type="numbering" w:customStyle="1" w:styleId="1644">
    <w:name w:val="ترقيم بثلاثة مستويات1644"/>
    <w:rsid w:val="009561FF"/>
  </w:style>
  <w:style w:type="numbering" w:customStyle="1" w:styleId="16440">
    <w:name w:val="ترقيم بحروف بمستويين1644"/>
    <w:rsid w:val="009561FF"/>
  </w:style>
  <w:style w:type="numbering" w:customStyle="1" w:styleId="16441">
    <w:name w:val="ترقيم جدول1644"/>
    <w:basedOn w:val="a3"/>
    <w:rsid w:val="009561FF"/>
  </w:style>
  <w:style w:type="numbering" w:customStyle="1" w:styleId="16442">
    <w:name w:val="ترقيم نقطي1644"/>
    <w:rsid w:val="009561FF"/>
  </w:style>
  <w:style w:type="numbering" w:customStyle="1" w:styleId="1744">
    <w:name w:val="ترقيم بثلاثة مستويات1744"/>
    <w:rsid w:val="009561FF"/>
  </w:style>
  <w:style w:type="numbering" w:customStyle="1" w:styleId="17440">
    <w:name w:val="ترقيم بحروف بمستويين1744"/>
    <w:rsid w:val="009561FF"/>
  </w:style>
  <w:style w:type="numbering" w:customStyle="1" w:styleId="17441">
    <w:name w:val="ترقيم جدول1744"/>
    <w:basedOn w:val="a3"/>
    <w:rsid w:val="009561FF"/>
  </w:style>
  <w:style w:type="numbering" w:customStyle="1" w:styleId="17442">
    <w:name w:val="ترقيم نقطي1744"/>
    <w:rsid w:val="009561FF"/>
  </w:style>
  <w:style w:type="numbering" w:customStyle="1" w:styleId="5540">
    <w:name w:val="ترقيم نقطي554"/>
    <w:rsid w:val="009561FF"/>
  </w:style>
  <w:style w:type="numbering" w:customStyle="1" w:styleId="5184">
    <w:name w:val="ترقيم نقطي5184"/>
    <w:rsid w:val="009561FF"/>
  </w:style>
  <w:style w:type="numbering" w:customStyle="1" w:styleId="841">
    <w:name w:val="ترقيم بثلاثة مستويات84"/>
    <w:rsid w:val="009561FF"/>
  </w:style>
  <w:style w:type="numbering" w:customStyle="1" w:styleId="536">
    <w:name w:val="بلا قائمة53"/>
    <w:next w:val="a3"/>
    <w:uiPriority w:val="99"/>
    <w:semiHidden/>
    <w:unhideWhenUsed/>
    <w:rsid w:val="009561FF"/>
  </w:style>
  <w:style w:type="numbering" w:customStyle="1" w:styleId="1435">
    <w:name w:val="بلا قائمة143"/>
    <w:next w:val="a3"/>
    <w:uiPriority w:val="99"/>
    <w:semiHidden/>
    <w:unhideWhenUsed/>
    <w:rsid w:val="009561FF"/>
  </w:style>
  <w:style w:type="numbering" w:customStyle="1" w:styleId="943">
    <w:name w:val="ترقيم بثلاثة مستويات94"/>
    <w:rsid w:val="009561FF"/>
  </w:style>
  <w:style w:type="numbering" w:customStyle="1" w:styleId="842">
    <w:name w:val="ترقيم بحروف بمستويين84"/>
    <w:rsid w:val="009561FF"/>
  </w:style>
  <w:style w:type="numbering" w:customStyle="1" w:styleId="843">
    <w:name w:val="ترقيم جدول84"/>
    <w:basedOn w:val="a3"/>
    <w:rsid w:val="009561FF"/>
  </w:style>
  <w:style w:type="numbering" w:customStyle="1" w:styleId="2530">
    <w:name w:val="ترقيم نقطي253"/>
    <w:rsid w:val="009561FF"/>
  </w:style>
  <w:style w:type="numbering" w:customStyle="1" w:styleId="11630">
    <w:name w:val="ترقيم بثلاثة مستويات1163"/>
    <w:rsid w:val="009561FF"/>
  </w:style>
  <w:style w:type="numbering" w:customStyle="1" w:styleId="11631">
    <w:name w:val="ترقيم بحروف بمستويين1163"/>
    <w:rsid w:val="009561FF"/>
  </w:style>
  <w:style w:type="numbering" w:customStyle="1" w:styleId="11632">
    <w:name w:val="ترقيم جدول1163"/>
    <w:basedOn w:val="a3"/>
    <w:rsid w:val="009561FF"/>
  </w:style>
  <w:style w:type="numbering" w:customStyle="1" w:styleId="11633">
    <w:name w:val="ترقيم نقطي1163"/>
    <w:rsid w:val="009561FF"/>
  </w:style>
  <w:style w:type="numbering" w:customStyle="1" w:styleId="11730">
    <w:name w:val="ترقيم بثلاثة مستويات1173"/>
    <w:rsid w:val="009561FF"/>
  </w:style>
  <w:style w:type="numbering" w:customStyle="1" w:styleId="11731">
    <w:name w:val="ترقيم بحروف بمستويين1173"/>
    <w:rsid w:val="009561FF"/>
  </w:style>
  <w:style w:type="numbering" w:customStyle="1" w:styleId="11732">
    <w:name w:val="ترقيم جدول1173"/>
    <w:basedOn w:val="a3"/>
    <w:rsid w:val="009561FF"/>
  </w:style>
  <w:style w:type="numbering" w:customStyle="1" w:styleId="11733">
    <w:name w:val="ترقيم نقطي1173"/>
    <w:rsid w:val="009561FF"/>
  </w:style>
  <w:style w:type="numbering" w:customStyle="1" w:styleId="2531">
    <w:name w:val="ترقيم بثلاثة مستويات253"/>
    <w:rsid w:val="009561FF"/>
  </w:style>
  <w:style w:type="numbering" w:customStyle="1" w:styleId="2532">
    <w:name w:val="ترقيم بحروف بمستويين253"/>
    <w:rsid w:val="009561FF"/>
  </w:style>
  <w:style w:type="numbering" w:customStyle="1" w:styleId="2533">
    <w:name w:val="ترقيم جدول253"/>
    <w:basedOn w:val="a3"/>
    <w:rsid w:val="009561FF"/>
  </w:style>
  <w:style w:type="numbering" w:customStyle="1" w:styleId="2630">
    <w:name w:val="ترقيم نقطي263"/>
    <w:rsid w:val="009561FF"/>
  </w:style>
  <w:style w:type="numbering" w:customStyle="1" w:styleId="12530">
    <w:name w:val="ترقيم بثلاثة مستويات1253"/>
    <w:rsid w:val="009561FF"/>
  </w:style>
  <w:style w:type="numbering" w:customStyle="1" w:styleId="12531">
    <w:name w:val="ترقيم بحروف بمستويين1253"/>
    <w:rsid w:val="009561FF"/>
  </w:style>
  <w:style w:type="numbering" w:customStyle="1" w:styleId="12532">
    <w:name w:val="ترقيم جدول1253"/>
    <w:basedOn w:val="a3"/>
    <w:rsid w:val="009561FF"/>
  </w:style>
  <w:style w:type="numbering" w:customStyle="1" w:styleId="12533">
    <w:name w:val="ترقيم نقطي1253"/>
    <w:rsid w:val="009561FF"/>
  </w:style>
  <w:style w:type="numbering" w:customStyle="1" w:styleId="3530">
    <w:name w:val="ترقيم بثلاثة مستويات353"/>
    <w:rsid w:val="009561FF"/>
  </w:style>
  <w:style w:type="numbering" w:customStyle="1" w:styleId="3531">
    <w:name w:val="ترقيم بحروف بمستويين353"/>
    <w:rsid w:val="009561FF"/>
  </w:style>
  <w:style w:type="numbering" w:customStyle="1" w:styleId="3532">
    <w:name w:val="ترقيم جدول353"/>
    <w:basedOn w:val="a3"/>
    <w:rsid w:val="009561FF"/>
  </w:style>
  <w:style w:type="numbering" w:customStyle="1" w:styleId="3533">
    <w:name w:val="ترقيم نقطي353"/>
    <w:rsid w:val="009561FF"/>
  </w:style>
  <w:style w:type="numbering" w:customStyle="1" w:styleId="13530">
    <w:name w:val="ترقيم بثلاثة مستويات1353"/>
    <w:rsid w:val="009561FF"/>
  </w:style>
  <w:style w:type="numbering" w:customStyle="1" w:styleId="13531">
    <w:name w:val="ترقيم بحروف بمستويين1353"/>
    <w:rsid w:val="009561FF"/>
  </w:style>
  <w:style w:type="numbering" w:customStyle="1" w:styleId="13532">
    <w:name w:val="ترقيم جدول1353"/>
    <w:basedOn w:val="a3"/>
    <w:rsid w:val="009561FF"/>
  </w:style>
  <w:style w:type="numbering" w:customStyle="1" w:styleId="13533">
    <w:name w:val="ترقيم نقطي1353"/>
    <w:rsid w:val="009561FF"/>
  </w:style>
  <w:style w:type="numbering" w:customStyle="1" w:styleId="14530">
    <w:name w:val="ترقيم بثلاثة مستويات1453"/>
    <w:rsid w:val="009561FF"/>
  </w:style>
  <w:style w:type="numbering" w:customStyle="1" w:styleId="14531">
    <w:name w:val="ترقيم بحروف بمستويين1453"/>
    <w:rsid w:val="009561FF"/>
  </w:style>
  <w:style w:type="numbering" w:customStyle="1" w:styleId="14532">
    <w:name w:val="ترقيم جدول1453"/>
    <w:basedOn w:val="a3"/>
    <w:rsid w:val="009561FF"/>
  </w:style>
  <w:style w:type="numbering" w:customStyle="1" w:styleId="14533">
    <w:name w:val="ترقيم نقطي1453"/>
    <w:rsid w:val="009561FF"/>
  </w:style>
  <w:style w:type="numbering" w:customStyle="1" w:styleId="15530">
    <w:name w:val="ترقيم بثلاثة مستويات1553"/>
    <w:rsid w:val="009561FF"/>
  </w:style>
  <w:style w:type="numbering" w:customStyle="1" w:styleId="15531">
    <w:name w:val="ترقيم بحروف بمستويين1553"/>
    <w:rsid w:val="009561FF"/>
  </w:style>
  <w:style w:type="numbering" w:customStyle="1" w:styleId="15532">
    <w:name w:val="ترقيم جدول1553"/>
    <w:basedOn w:val="a3"/>
    <w:rsid w:val="009561FF"/>
  </w:style>
  <w:style w:type="numbering" w:customStyle="1" w:styleId="15533">
    <w:name w:val="ترقيم نقطي1553"/>
    <w:rsid w:val="009561FF"/>
  </w:style>
  <w:style w:type="numbering" w:customStyle="1" w:styleId="4530">
    <w:name w:val="ترقيم بثلاثة مستويات453"/>
    <w:rsid w:val="009561FF"/>
  </w:style>
  <w:style w:type="numbering" w:customStyle="1" w:styleId="4531">
    <w:name w:val="ترقيم بحروف بمستويين453"/>
    <w:rsid w:val="009561FF"/>
  </w:style>
  <w:style w:type="numbering" w:customStyle="1" w:styleId="4532">
    <w:name w:val="ترقيم جدول453"/>
    <w:basedOn w:val="a3"/>
    <w:rsid w:val="009561FF"/>
  </w:style>
  <w:style w:type="numbering" w:customStyle="1" w:styleId="4533">
    <w:name w:val="ترقيم نقطي453"/>
    <w:rsid w:val="009561FF"/>
  </w:style>
  <w:style w:type="numbering" w:customStyle="1" w:styleId="1653">
    <w:name w:val="ترقيم بثلاثة مستويات1653"/>
    <w:rsid w:val="009561FF"/>
  </w:style>
  <w:style w:type="numbering" w:customStyle="1" w:styleId="16530">
    <w:name w:val="ترقيم بحروف بمستويين1653"/>
    <w:rsid w:val="009561FF"/>
  </w:style>
  <w:style w:type="numbering" w:customStyle="1" w:styleId="16531">
    <w:name w:val="ترقيم جدول1653"/>
    <w:basedOn w:val="a3"/>
    <w:rsid w:val="009561FF"/>
  </w:style>
  <w:style w:type="numbering" w:customStyle="1" w:styleId="16532">
    <w:name w:val="ترقيم نقطي1653"/>
    <w:rsid w:val="009561FF"/>
  </w:style>
  <w:style w:type="numbering" w:customStyle="1" w:styleId="1753">
    <w:name w:val="ترقيم بثلاثة مستويات1753"/>
    <w:rsid w:val="009561FF"/>
  </w:style>
  <w:style w:type="numbering" w:customStyle="1" w:styleId="17530">
    <w:name w:val="ترقيم بحروف بمستويين1753"/>
    <w:rsid w:val="009561FF"/>
  </w:style>
  <w:style w:type="numbering" w:customStyle="1" w:styleId="17531">
    <w:name w:val="ترقيم جدول1753"/>
    <w:basedOn w:val="a3"/>
    <w:rsid w:val="009561FF"/>
  </w:style>
  <w:style w:type="numbering" w:customStyle="1" w:styleId="17532">
    <w:name w:val="ترقيم نقطي1753"/>
    <w:rsid w:val="009561FF"/>
  </w:style>
  <w:style w:type="numbering" w:customStyle="1" w:styleId="5630">
    <w:name w:val="ترقيم نقطي563"/>
    <w:rsid w:val="009561FF"/>
  </w:style>
  <w:style w:type="numbering" w:customStyle="1" w:styleId="5193">
    <w:name w:val="ترقيم نقطي5193"/>
    <w:rsid w:val="009561FF"/>
  </w:style>
  <w:style w:type="numbering" w:customStyle="1" w:styleId="2144">
    <w:name w:val="بلا قائمة214"/>
    <w:next w:val="a3"/>
    <w:uiPriority w:val="99"/>
    <w:semiHidden/>
    <w:unhideWhenUsed/>
    <w:rsid w:val="009561FF"/>
  </w:style>
  <w:style w:type="numbering" w:customStyle="1" w:styleId="5140">
    <w:name w:val="ترقيم بثلاثة مستويات514"/>
    <w:rsid w:val="009561FF"/>
  </w:style>
  <w:style w:type="numbering" w:customStyle="1" w:styleId="5147">
    <w:name w:val="ترقيم بحروف بمستويين514"/>
    <w:rsid w:val="009561FF"/>
  </w:style>
  <w:style w:type="numbering" w:customStyle="1" w:styleId="5148">
    <w:name w:val="ترقيم جدول514"/>
    <w:basedOn w:val="a3"/>
    <w:rsid w:val="009561FF"/>
  </w:style>
  <w:style w:type="numbering" w:customStyle="1" w:styleId="6640">
    <w:name w:val="ترقيم نقطي664"/>
    <w:rsid w:val="009561FF"/>
  </w:style>
  <w:style w:type="numbering" w:customStyle="1" w:styleId="1814">
    <w:name w:val="ترقيم بثلاثة مستويات1814"/>
    <w:rsid w:val="009561FF"/>
  </w:style>
  <w:style w:type="numbering" w:customStyle="1" w:styleId="18140">
    <w:name w:val="ترقيم بحروف بمستويين1814"/>
    <w:rsid w:val="009561FF"/>
  </w:style>
  <w:style w:type="numbering" w:customStyle="1" w:styleId="18141">
    <w:name w:val="ترقيم جدول1814"/>
    <w:basedOn w:val="a3"/>
    <w:rsid w:val="009561FF"/>
  </w:style>
  <w:style w:type="numbering" w:customStyle="1" w:styleId="18142">
    <w:name w:val="ترقيم نقطي1814"/>
    <w:rsid w:val="009561FF"/>
  </w:style>
  <w:style w:type="numbering" w:customStyle="1" w:styleId="111140">
    <w:name w:val="ترقيم بثلاثة مستويات11114"/>
    <w:rsid w:val="009561FF"/>
  </w:style>
  <w:style w:type="numbering" w:customStyle="1" w:styleId="111141">
    <w:name w:val="ترقيم بحروف بمستويين11114"/>
    <w:rsid w:val="009561FF"/>
  </w:style>
  <w:style w:type="numbering" w:customStyle="1" w:styleId="111142">
    <w:name w:val="ترقيم جدول11114"/>
    <w:basedOn w:val="a3"/>
    <w:rsid w:val="009561FF"/>
  </w:style>
  <w:style w:type="numbering" w:customStyle="1" w:styleId="111143">
    <w:name w:val="ترقيم نقطي11114"/>
    <w:rsid w:val="009561FF"/>
  </w:style>
  <w:style w:type="numbering" w:customStyle="1" w:styleId="21140">
    <w:name w:val="ترقيم بثلاثة مستويات2114"/>
    <w:rsid w:val="009561FF"/>
  </w:style>
  <w:style w:type="numbering" w:customStyle="1" w:styleId="21141">
    <w:name w:val="ترقيم بحروف بمستويين2114"/>
    <w:rsid w:val="009561FF"/>
  </w:style>
  <w:style w:type="numbering" w:customStyle="1" w:styleId="21142">
    <w:name w:val="ترقيم جدول2114"/>
    <w:basedOn w:val="a3"/>
    <w:rsid w:val="009561FF"/>
  </w:style>
  <w:style w:type="numbering" w:customStyle="1" w:styleId="21143">
    <w:name w:val="ترقيم نقطي2114"/>
    <w:rsid w:val="009561FF"/>
  </w:style>
  <w:style w:type="numbering" w:customStyle="1" w:styleId="121140">
    <w:name w:val="ترقيم بثلاثة مستويات12114"/>
    <w:rsid w:val="009561FF"/>
  </w:style>
  <w:style w:type="numbering" w:customStyle="1" w:styleId="121141">
    <w:name w:val="ترقيم بحروف بمستويين12114"/>
    <w:rsid w:val="009561FF"/>
  </w:style>
  <w:style w:type="numbering" w:customStyle="1" w:styleId="121142">
    <w:name w:val="ترقيم جدول12114"/>
    <w:basedOn w:val="a3"/>
    <w:rsid w:val="009561FF"/>
  </w:style>
  <w:style w:type="numbering" w:customStyle="1" w:styleId="121143">
    <w:name w:val="ترقيم نقطي12114"/>
    <w:rsid w:val="009561FF"/>
  </w:style>
  <w:style w:type="numbering" w:customStyle="1" w:styleId="31140">
    <w:name w:val="ترقيم بثلاثة مستويات3114"/>
    <w:rsid w:val="009561FF"/>
  </w:style>
  <w:style w:type="numbering" w:customStyle="1" w:styleId="31141">
    <w:name w:val="ترقيم بحروف بمستويين3114"/>
    <w:rsid w:val="009561FF"/>
  </w:style>
  <w:style w:type="numbering" w:customStyle="1" w:styleId="31142">
    <w:name w:val="ترقيم جدول3114"/>
    <w:basedOn w:val="a3"/>
    <w:rsid w:val="009561FF"/>
  </w:style>
  <w:style w:type="numbering" w:customStyle="1" w:styleId="31143">
    <w:name w:val="ترقيم نقطي3114"/>
    <w:rsid w:val="009561FF"/>
  </w:style>
  <w:style w:type="numbering" w:customStyle="1" w:styleId="131140">
    <w:name w:val="ترقيم بثلاثة مستويات13114"/>
    <w:rsid w:val="009561FF"/>
  </w:style>
  <w:style w:type="numbering" w:customStyle="1" w:styleId="131141">
    <w:name w:val="ترقيم بحروف بمستويين13114"/>
    <w:rsid w:val="009561FF"/>
  </w:style>
  <w:style w:type="numbering" w:customStyle="1" w:styleId="131142">
    <w:name w:val="ترقيم جدول13114"/>
    <w:basedOn w:val="a3"/>
    <w:rsid w:val="009561FF"/>
  </w:style>
  <w:style w:type="numbering" w:customStyle="1" w:styleId="131143">
    <w:name w:val="ترقيم نقطي13114"/>
    <w:rsid w:val="009561FF"/>
  </w:style>
  <w:style w:type="numbering" w:customStyle="1" w:styleId="14114">
    <w:name w:val="ترقيم بثلاثة مستويات14114"/>
    <w:rsid w:val="009561FF"/>
  </w:style>
  <w:style w:type="numbering" w:customStyle="1" w:styleId="141140">
    <w:name w:val="ترقيم بحروف بمستويين14114"/>
    <w:rsid w:val="009561FF"/>
  </w:style>
  <w:style w:type="numbering" w:customStyle="1" w:styleId="141141">
    <w:name w:val="ترقيم جدول14114"/>
    <w:basedOn w:val="a3"/>
    <w:rsid w:val="009561FF"/>
  </w:style>
  <w:style w:type="numbering" w:customStyle="1" w:styleId="141142">
    <w:name w:val="ترقيم نقطي14114"/>
    <w:rsid w:val="009561FF"/>
  </w:style>
  <w:style w:type="numbering" w:customStyle="1" w:styleId="15114">
    <w:name w:val="ترقيم بثلاثة مستويات15114"/>
    <w:rsid w:val="009561FF"/>
  </w:style>
  <w:style w:type="numbering" w:customStyle="1" w:styleId="151140">
    <w:name w:val="ترقيم بحروف بمستويين15114"/>
    <w:rsid w:val="009561FF"/>
  </w:style>
  <w:style w:type="numbering" w:customStyle="1" w:styleId="151141">
    <w:name w:val="ترقيم جدول15114"/>
    <w:basedOn w:val="a3"/>
    <w:rsid w:val="009561FF"/>
  </w:style>
  <w:style w:type="numbering" w:customStyle="1" w:styleId="151142">
    <w:name w:val="ترقيم نقطي15114"/>
    <w:rsid w:val="009561FF"/>
  </w:style>
  <w:style w:type="numbering" w:customStyle="1" w:styleId="41140">
    <w:name w:val="ترقيم بثلاثة مستويات4114"/>
    <w:rsid w:val="009561FF"/>
  </w:style>
  <w:style w:type="numbering" w:customStyle="1" w:styleId="41141">
    <w:name w:val="ترقيم بحروف بمستويين4114"/>
    <w:rsid w:val="009561FF"/>
  </w:style>
  <w:style w:type="numbering" w:customStyle="1" w:styleId="41142">
    <w:name w:val="ترقيم جدول4114"/>
    <w:basedOn w:val="a3"/>
    <w:rsid w:val="009561FF"/>
  </w:style>
  <w:style w:type="numbering" w:customStyle="1" w:styleId="41143">
    <w:name w:val="ترقيم نقطي4114"/>
    <w:rsid w:val="009561FF"/>
  </w:style>
  <w:style w:type="numbering" w:customStyle="1" w:styleId="16114">
    <w:name w:val="ترقيم بثلاثة مستويات16114"/>
    <w:rsid w:val="009561FF"/>
  </w:style>
  <w:style w:type="numbering" w:customStyle="1" w:styleId="161140">
    <w:name w:val="ترقيم بحروف بمستويين16114"/>
    <w:rsid w:val="009561FF"/>
  </w:style>
  <w:style w:type="numbering" w:customStyle="1" w:styleId="161141">
    <w:name w:val="ترقيم جدول16114"/>
    <w:basedOn w:val="a3"/>
    <w:rsid w:val="009561FF"/>
  </w:style>
  <w:style w:type="numbering" w:customStyle="1" w:styleId="161142">
    <w:name w:val="ترقيم نقطي16114"/>
    <w:rsid w:val="009561FF"/>
  </w:style>
  <w:style w:type="numbering" w:customStyle="1" w:styleId="17114">
    <w:name w:val="ترقيم بثلاثة مستويات17114"/>
    <w:rsid w:val="009561FF"/>
  </w:style>
  <w:style w:type="numbering" w:customStyle="1" w:styleId="171140">
    <w:name w:val="ترقيم بحروف بمستويين17114"/>
    <w:rsid w:val="009561FF"/>
  </w:style>
  <w:style w:type="numbering" w:customStyle="1" w:styleId="171141">
    <w:name w:val="ترقيم جدول17114"/>
    <w:basedOn w:val="a3"/>
    <w:rsid w:val="009561FF"/>
  </w:style>
  <w:style w:type="numbering" w:customStyle="1" w:styleId="171142">
    <w:name w:val="ترقيم نقطي17114"/>
    <w:rsid w:val="009561FF"/>
  </w:style>
  <w:style w:type="numbering" w:customStyle="1" w:styleId="52140">
    <w:name w:val="ترقيم نقطي5214"/>
    <w:rsid w:val="009561FF"/>
  </w:style>
  <w:style w:type="numbering" w:customStyle="1" w:styleId="511150">
    <w:name w:val="ترقيم نقطي51115"/>
    <w:rsid w:val="009561FF"/>
  </w:style>
  <w:style w:type="numbering" w:customStyle="1" w:styleId="3144">
    <w:name w:val="بلا قائمة314"/>
    <w:next w:val="a3"/>
    <w:uiPriority w:val="99"/>
    <w:semiHidden/>
    <w:unhideWhenUsed/>
    <w:rsid w:val="009561FF"/>
  </w:style>
  <w:style w:type="numbering" w:customStyle="1" w:styleId="6143">
    <w:name w:val="ترقيم بثلاثة مستويات614"/>
    <w:rsid w:val="009561FF"/>
  </w:style>
  <w:style w:type="numbering" w:customStyle="1" w:styleId="6144">
    <w:name w:val="ترقيم بحروف بمستويين614"/>
    <w:rsid w:val="009561FF"/>
  </w:style>
  <w:style w:type="numbering" w:customStyle="1" w:styleId="6145">
    <w:name w:val="ترقيم جدول614"/>
    <w:basedOn w:val="a3"/>
    <w:rsid w:val="009561FF"/>
  </w:style>
  <w:style w:type="numbering" w:customStyle="1" w:styleId="7140">
    <w:name w:val="ترقيم نقطي714"/>
    <w:rsid w:val="009561FF"/>
  </w:style>
  <w:style w:type="numbering" w:customStyle="1" w:styleId="4144">
    <w:name w:val="بلا قائمة414"/>
    <w:next w:val="a3"/>
    <w:uiPriority w:val="99"/>
    <w:semiHidden/>
    <w:unhideWhenUsed/>
    <w:rsid w:val="009561FF"/>
  </w:style>
  <w:style w:type="numbering" w:customStyle="1" w:styleId="7141">
    <w:name w:val="ترقيم بثلاثة مستويات714"/>
    <w:rsid w:val="009561FF"/>
  </w:style>
  <w:style w:type="numbering" w:customStyle="1" w:styleId="7142">
    <w:name w:val="ترقيم بحروف بمستويين714"/>
    <w:rsid w:val="009561FF"/>
  </w:style>
  <w:style w:type="numbering" w:customStyle="1" w:styleId="7143">
    <w:name w:val="ترقيم جدول714"/>
    <w:basedOn w:val="a3"/>
    <w:rsid w:val="009561FF"/>
  </w:style>
  <w:style w:type="numbering" w:customStyle="1" w:styleId="8140">
    <w:name w:val="ترقيم نقطي814"/>
    <w:rsid w:val="009561FF"/>
  </w:style>
  <w:style w:type="numbering" w:customStyle="1" w:styleId="1914">
    <w:name w:val="ترقيم بثلاثة مستويات1914"/>
    <w:rsid w:val="009561FF"/>
  </w:style>
  <w:style w:type="numbering" w:customStyle="1" w:styleId="19140">
    <w:name w:val="ترقيم بحروف بمستويين1914"/>
    <w:rsid w:val="009561FF"/>
  </w:style>
  <w:style w:type="numbering" w:customStyle="1" w:styleId="19141">
    <w:name w:val="ترقيم جدول1914"/>
    <w:basedOn w:val="a3"/>
    <w:rsid w:val="009561FF"/>
  </w:style>
  <w:style w:type="numbering" w:customStyle="1" w:styleId="19142">
    <w:name w:val="ترقيم نقطي1914"/>
    <w:rsid w:val="009561FF"/>
  </w:style>
  <w:style w:type="numbering" w:customStyle="1" w:styleId="11214">
    <w:name w:val="ترقيم بثلاثة مستويات11214"/>
    <w:rsid w:val="009561FF"/>
  </w:style>
  <w:style w:type="numbering" w:customStyle="1" w:styleId="112140">
    <w:name w:val="ترقيم بحروف بمستويين11214"/>
    <w:rsid w:val="009561FF"/>
  </w:style>
  <w:style w:type="numbering" w:customStyle="1" w:styleId="112141">
    <w:name w:val="ترقيم جدول11214"/>
    <w:basedOn w:val="a3"/>
    <w:rsid w:val="009561FF"/>
  </w:style>
  <w:style w:type="numbering" w:customStyle="1" w:styleId="112142">
    <w:name w:val="ترقيم نقطي11214"/>
    <w:rsid w:val="009561FF"/>
  </w:style>
  <w:style w:type="numbering" w:customStyle="1" w:styleId="22141">
    <w:name w:val="ترقيم بثلاثة مستويات2214"/>
    <w:rsid w:val="009561FF"/>
  </w:style>
  <w:style w:type="numbering" w:customStyle="1" w:styleId="22142">
    <w:name w:val="ترقيم بحروف بمستويين2214"/>
    <w:rsid w:val="009561FF"/>
  </w:style>
  <w:style w:type="numbering" w:customStyle="1" w:styleId="22143">
    <w:name w:val="ترقيم جدول2214"/>
    <w:basedOn w:val="a3"/>
    <w:rsid w:val="009561FF"/>
  </w:style>
  <w:style w:type="numbering" w:customStyle="1" w:styleId="2215">
    <w:name w:val="ترقيم نقطي2215"/>
    <w:rsid w:val="009561FF"/>
  </w:style>
  <w:style w:type="numbering" w:customStyle="1" w:styleId="12214">
    <w:name w:val="ترقيم بثلاثة مستويات12214"/>
    <w:rsid w:val="009561FF"/>
  </w:style>
  <w:style w:type="numbering" w:customStyle="1" w:styleId="122140">
    <w:name w:val="ترقيم بحروف بمستويين12214"/>
    <w:rsid w:val="009561FF"/>
  </w:style>
  <w:style w:type="numbering" w:customStyle="1" w:styleId="122141">
    <w:name w:val="ترقيم جدول12214"/>
    <w:basedOn w:val="a3"/>
    <w:rsid w:val="009561FF"/>
  </w:style>
  <w:style w:type="numbering" w:customStyle="1" w:styleId="122142">
    <w:name w:val="ترقيم نقطي12214"/>
    <w:rsid w:val="009561FF"/>
  </w:style>
  <w:style w:type="numbering" w:customStyle="1" w:styleId="3214">
    <w:name w:val="ترقيم بثلاثة مستويات3214"/>
    <w:rsid w:val="009561FF"/>
  </w:style>
  <w:style w:type="numbering" w:customStyle="1" w:styleId="32140">
    <w:name w:val="ترقيم بحروف بمستويين3214"/>
    <w:rsid w:val="009561FF"/>
  </w:style>
  <w:style w:type="numbering" w:customStyle="1" w:styleId="32141">
    <w:name w:val="ترقيم جدول3214"/>
    <w:basedOn w:val="a3"/>
    <w:rsid w:val="009561FF"/>
  </w:style>
  <w:style w:type="numbering" w:customStyle="1" w:styleId="32142">
    <w:name w:val="ترقيم نقطي3214"/>
    <w:rsid w:val="009561FF"/>
  </w:style>
  <w:style w:type="numbering" w:customStyle="1" w:styleId="13214">
    <w:name w:val="ترقيم بثلاثة مستويات13214"/>
    <w:rsid w:val="009561FF"/>
  </w:style>
  <w:style w:type="numbering" w:customStyle="1" w:styleId="132140">
    <w:name w:val="ترقيم بحروف بمستويين13214"/>
    <w:rsid w:val="009561FF"/>
  </w:style>
  <w:style w:type="numbering" w:customStyle="1" w:styleId="132141">
    <w:name w:val="ترقيم جدول13214"/>
    <w:basedOn w:val="a3"/>
    <w:rsid w:val="009561FF"/>
  </w:style>
  <w:style w:type="numbering" w:customStyle="1" w:styleId="132142">
    <w:name w:val="ترقيم نقطي13214"/>
    <w:rsid w:val="009561FF"/>
  </w:style>
  <w:style w:type="numbering" w:customStyle="1" w:styleId="14214">
    <w:name w:val="ترقيم بثلاثة مستويات14214"/>
    <w:rsid w:val="009561FF"/>
  </w:style>
  <w:style w:type="numbering" w:customStyle="1" w:styleId="142140">
    <w:name w:val="ترقيم بحروف بمستويين14214"/>
    <w:rsid w:val="009561FF"/>
  </w:style>
  <w:style w:type="numbering" w:customStyle="1" w:styleId="142141">
    <w:name w:val="ترقيم جدول14214"/>
    <w:basedOn w:val="a3"/>
    <w:rsid w:val="009561FF"/>
  </w:style>
  <w:style w:type="numbering" w:customStyle="1" w:styleId="142142">
    <w:name w:val="ترقيم نقطي14214"/>
    <w:rsid w:val="009561FF"/>
  </w:style>
  <w:style w:type="numbering" w:customStyle="1" w:styleId="15214">
    <w:name w:val="ترقيم بثلاثة مستويات15214"/>
    <w:rsid w:val="009561FF"/>
  </w:style>
  <w:style w:type="numbering" w:customStyle="1" w:styleId="152140">
    <w:name w:val="ترقيم بحروف بمستويين15214"/>
    <w:rsid w:val="009561FF"/>
  </w:style>
  <w:style w:type="numbering" w:customStyle="1" w:styleId="152141">
    <w:name w:val="ترقيم جدول15214"/>
    <w:basedOn w:val="a3"/>
    <w:rsid w:val="009561FF"/>
  </w:style>
  <w:style w:type="numbering" w:customStyle="1" w:styleId="152142">
    <w:name w:val="ترقيم نقطي15214"/>
    <w:rsid w:val="009561FF"/>
  </w:style>
  <w:style w:type="numbering" w:customStyle="1" w:styleId="4214">
    <w:name w:val="ترقيم بثلاثة مستويات4214"/>
    <w:rsid w:val="009561FF"/>
  </w:style>
  <w:style w:type="numbering" w:customStyle="1" w:styleId="42140">
    <w:name w:val="ترقيم بحروف بمستويين4214"/>
    <w:rsid w:val="009561FF"/>
  </w:style>
  <w:style w:type="numbering" w:customStyle="1" w:styleId="42141">
    <w:name w:val="ترقيم جدول4214"/>
    <w:basedOn w:val="a3"/>
    <w:rsid w:val="009561FF"/>
  </w:style>
  <w:style w:type="numbering" w:customStyle="1" w:styleId="42142">
    <w:name w:val="ترقيم نقطي4214"/>
    <w:rsid w:val="009561FF"/>
  </w:style>
  <w:style w:type="numbering" w:customStyle="1" w:styleId="16214">
    <w:name w:val="ترقيم بثلاثة مستويات16214"/>
    <w:rsid w:val="009561FF"/>
  </w:style>
  <w:style w:type="numbering" w:customStyle="1" w:styleId="162140">
    <w:name w:val="ترقيم بحروف بمستويين16214"/>
    <w:rsid w:val="009561FF"/>
  </w:style>
  <w:style w:type="numbering" w:customStyle="1" w:styleId="162141">
    <w:name w:val="ترقيم جدول16214"/>
    <w:basedOn w:val="a3"/>
    <w:rsid w:val="009561FF"/>
  </w:style>
  <w:style w:type="numbering" w:customStyle="1" w:styleId="162142">
    <w:name w:val="ترقيم نقطي16214"/>
    <w:rsid w:val="009561FF"/>
  </w:style>
  <w:style w:type="numbering" w:customStyle="1" w:styleId="17214">
    <w:name w:val="ترقيم بثلاثة مستويات17214"/>
    <w:rsid w:val="009561FF"/>
  </w:style>
  <w:style w:type="numbering" w:customStyle="1" w:styleId="172140">
    <w:name w:val="ترقيم بحروف بمستويين17214"/>
    <w:rsid w:val="009561FF"/>
  </w:style>
  <w:style w:type="numbering" w:customStyle="1" w:styleId="172141">
    <w:name w:val="ترقيم جدول17214"/>
    <w:basedOn w:val="a3"/>
    <w:rsid w:val="009561FF"/>
  </w:style>
  <w:style w:type="numbering" w:customStyle="1" w:styleId="172142">
    <w:name w:val="ترقيم نقطي17214"/>
    <w:rsid w:val="009561FF"/>
  </w:style>
  <w:style w:type="numbering" w:customStyle="1" w:styleId="5314">
    <w:name w:val="ترقيم نقطي5314"/>
    <w:rsid w:val="009561FF"/>
  </w:style>
  <w:style w:type="numbering" w:customStyle="1" w:styleId="51214">
    <w:name w:val="ترقيم نقطي51214"/>
    <w:rsid w:val="009561FF"/>
  </w:style>
  <w:style w:type="numbering" w:customStyle="1" w:styleId="111134">
    <w:name w:val="بلا قائمة11113"/>
    <w:next w:val="a3"/>
    <w:uiPriority w:val="99"/>
    <w:semiHidden/>
    <w:unhideWhenUsed/>
    <w:rsid w:val="009561FF"/>
  </w:style>
  <w:style w:type="numbering" w:customStyle="1" w:styleId="181130">
    <w:name w:val="ترقيم بثلاثة مستويات18113"/>
    <w:rsid w:val="009561FF"/>
  </w:style>
  <w:style w:type="numbering" w:customStyle="1" w:styleId="181131">
    <w:name w:val="ترقيم بحروف بمستويين18113"/>
    <w:rsid w:val="009561FF"/>
  </w:style>
  <w:style w:type="numbering" w:customStyle="1" w:styleId="181132">
    <w:name w:val="ترقيم جدول18113"/>
    <w:basedOn w:val="a3"/>
    <w:rsid w:val="009561FF"/>
  </w:style>
  <w:style w:type="numbering" w:customStyle="1" w:styleId="181133">
    <w:name w:val="ترقيم نقطي18113"/>
    <w:rsid w:val="009561FF"/>
  </w:style>
  <w:style w:type="numbering" w:customStyle="1" w:styleId="1111130">
    <w:name w:val="ترقيم بثلاثة مستويات111113"/>
    <w:rsid w:val="009561FF"/>
  </w:style>
  <w:style w:type="numbering" w:customStyle="1" w:styleId="1111131">
    <w:name w:val="ترقيم بحروف بمستويين111113"/>
    <w:rsid w:val="009561FF"/>
  </w:style>
  <w:style w:type="numbering" w:customStyle="1" w:styleId="1111132">
    <w:name w:val="ترقيم جدول111113"/>
    <w:basedOn w:val="a3"/>
    <w:rsid w:val="009561FF"/>
  </w:style>
  <w:style w:type="numbering" w:customStyle="1" w:styleId="1111133">
    <w:name w:val="ترقيم نقطي111113"/>
    <w:rsid w:val="009561FF"/>
  </w:style>
  <w:style w:type="numbering" w:customStyle="1" w:styleId="211130">
    <w:name w:val="ترقيم بثلاثة مستويات21113"/>
    <w:rsid w:val="009561FF"/>
  </w:style>
  <w:style w:type="numbering" w:customStyle="1" w:styleId="211131">
    <w:name w:val="ترقيم بحروف بمستويين21113"/>
    <w:rsid w:val="009561FF"/>
  </w:style>
  <w:style w:type="numbering" w:customStyle="1" w:styleId="211132">
    <w:name w:val="ترقيم جدول21113"/>
    <w:basedOn w:val="a3"/>
    <w:rsid w:val="009561FF"/>
  </w:style>
  <w:style w:type="numbering" w:customStyle="1" w:styleId="211133">
    <w:name w:val="ترقيم نقطي21113"/>
    <w:rsid w:val="009561FF"/>
  </w:style>
  <w:style w:type="numbering" w:customStyle="1" w:styleId="1211130">
    <w:name w:val="ترقيم بثلاثة مستويات121113"/>
    <w:rsid w:val="009561FF"/>
  </w:style>
  <w:style w:type="numbering" w:customStyle="1" w:styleId="1211131">
    <w:name w:val="ترقيم بحروف بمستويين121113"/>
    <w:rsid w:val="009561FF"/>
  </w:style>
  <w:style w:type="numbering" w:customStyle="1" w:styleId="1211132">
    <w:name w:val="ترقيم جدول121113"/>
    <w:basedOn w:val="a3"/>
    <w:rsid w:val="009561FF"/>
  </w:style>
  <w:style w:type="numbering" w:customStyle="1" w:styleId="1211133">
    <w:name w:val="ترقيم نقطي121113"/>
    <w:rsid w:val="009561FF"/>
  </w:style>
  <w:style w:type="numbering" w:customStyle="1" w:styleId="311130">
    <w:name w:val="ترقيم بثلاثة مستويات31113"/>
    <w:rsid w:val="009561FF"/>
  </w:style>
  <w:style w:type="numbering" w:customStyle="1" w:styleId="311131">
    <w:name w:val="ترقيم بحروف بمستويين31113"/>
    <w:rsid w:val="009561FF"/>
  </w:style>
  <w:style w:type="numbering" w:customStyle="1" w:styleId="311132">
    <w:name w:val="ترقيم جدول31113"/>
    <w:basedOn w:val="a3"/>
    <w:rsid w:val="009561FF"/>
  </w:style>
  <w:style w:type="numbering" w:customStyle="1" w:styleId="311133">
    <w:name w:val="ترقيم نقطي31113"/>
    <w:rsid w:val="009561FF"/>
  </w:style>
  <w:style w:type="numbering" w:customStyle="1" w:styleId="1311130">
    <w:name w:val="ترقيم بثلاثة مستويات131113"/>
    <w:rsid w:val="009561FF"/>
  </w:style>
  <w:style w:type="numbering" w:customStyle="1" w:styleId="1311131">
    <w:name w:val="ترقيم بحروف بمستويين131113"/>
    <w:rsid w:val="009561FF"/>
  </w:style>
  <w:style w:type="numbering" w:customStyle="1" w:styleId="1311132">
    <w:name w:val="ترقيم جدول131113"/>
    <w:basedOn w:val="a3"/>
    <w:rsid w:val="009561FF"/>
  </w:style>
  <w:style w:type="numbering" w:customStyle="1" w:styleId="1311133">
    <w:name w:val="ترقيم نقطي131113"/>
    <w:rsid w:val="009561FF"/>
  </w:style>
  <w:style w:type="numbering" w:customStyle="1" w:styleId="1411130">
    <w:name w:val="ترقيم بثلاثة مستويات141113"/>
    <w:rsid w:val="009561FF"/>
  </w:style>
  <w:style w:type="numbering" w:customStyle="1" w:styleId="1411131">
    <w:name w:val="ترقيم بحروف بمستويين141113"/>
    <w:rsid w:val="009561FF"/>
  </w:style>
  <w:style w:type="numbering" w:customStyle="1" w:styleId="1411132">
    <w:name w:val="ترقيم جدول141113"/>
    <w:basedOn w:val="a3"/>
    <w:rsid w:val="009561FF"/>
  </w:style>
  <w:style w:type="numbering" w:customStyle="1" w:styleId="1411133">
    <w:name w:val="ترقيم نقطي141113"/>
    <w:rsid w:val="009561FF"/>
  </w:style>
  <w:style w:type="numbering" w:customStyle="1" w:styleId="1511130">
    <w:name w:val="ترقيم بثلاثة مستويات151113"/>
    <w:rsid w:val="009561FF"/>
  </w:style>
  <w:style w:type="numbering" w:customStyle="1" w:styleId="1511131">
    <w:name w:val="ترقيم بحروف بمستويين151113"/>
    <w:rsid w:val="009561FF"/>
  </w:style>
  <w:style w:type="numbering" w:customStyle="1" w:styleId="1511132">
    <w:name w:val="ترقيم جدول151113"/>
    <w:basedOn w:val="a3"/>
    <w:rsid w:val="009561FF"/>
  </w:style>
  <w:style w:type="numbering" w:customStyle="1" w:styleId="1511133">
    <w:name w:val="ترقيم نقطي151113"/>
    <w:rsid w:val="009561FF"/>
  </w:style>
  <w:style w:type="numbering" w:customStyle="1" w:styleId="411130">
    <w:name w:val="ترقيم بثلاثة مستويات41113"/>
    <w:rsid w:val="009561FF"/>
  </w:style>
  <w:style w:type="numbering" w:customStyle="1" w:styleId="411131">
    <w:name w:val="ترقيم بحروف بمستويين41113"/>
    <w:rsid w:val="009561FF"/>
  </w:style>
  <w:style w:type="numbering" w:customStyle="1" w:styleId="411132">
    <w:name w:val="ترقيم جدول41113"/>
    <w:basedOn w:val="a3"/>
    <w:rsid w:val="009561FF"/>
  </w:style>
  <w:style w:type="numbering" w:customStyle="1" w:styleId="411133">
    <w:name w:val="ترقيم نقطي41113"/>
    <w:rsid w:val="009561FF"/>
  </w:style>
  <w:style w:type="numbering" w:customStyle="1" w:styleId="1611130">
    <w:name w:val="ترقيم بثلاثة مستويات161113"/>
    <w:rsid w:val="009561FF"/>
  </w:style>
  <w:style w:type="numbering" w:customStyle="1" w:styleId="1611131">
    <w:name w:val="ترقيم بحروف بمستويين161113"/>
    <w:rsid w:val="009561FF"/>
  </w:style>
  <w:style w:type="numbering" w:customStyle="1" w:styleId="1611132">
    <w:name w:val="ترقيم جدول161113"/>
    <w:basedOn w:val="a3"/>
    <w:rsid w:val="009561FF"/>
  </w:style>
  <w:style w:type="numbering" w:customStyle="1" w:styleId="1611133">
    <w:name w:val="ترقيم نقطي161113"/>
    <w:rsid w:val="009561FF"/>
  </w:style>
  <w:style w:type="numbering" w:customStyle="1" w:styleId="1711130">
    <w:name w:val="ترقيم بثلاثة مستويات171113"/>
    <w:rsid w:val="009561FF"/>
  </w:style>
  <w:style w:type="numbering" w:customStyle="1" w:styleId="1711131">
    <w:name w:val="ترقيم بحروف بمستويين171113"/>
    <w:rsid w:val="009561FF"/>
  </w:style>
  <w:style w:type="numbering" w:customStyle="1" w:styleId="1711132">
    <w:name w:val="ترقيم جدول171113"/>
    <w:basedOn w:val="a3"/>
    <w:rsid w:val="009561FF"/>
  </w:style>
  <w:style w:type="numbering" w:customStyle="1" w:styleId="1711133">
    <w:name w:val="ترقيم نقطي171113"/>
    <w:rsid w:val="009561FF"/>
  </w:style>
  <w:style w:type="numbering" w:customStyle="1" w:styleId="52113">
    <w:name w:val="ترقيم نقطي52113"/>
    <w:rsid w:val="009561FF"/>
  </w:style>
  <w:style w:type="numbering" w:customStyle="1" w:styleId="511113">
    <w:name w:val="ترقيم نقطي511113"/>
    <w:rsid w:val="009561FF"/>
  </w:style>
  <w:style w:type="numbering" w:customStyle="1" w:styleId="61140">
    <w:name w:val="ترقيم نقطي6114"/>
    <w:rsid w:val="009561FF"/>
  </w:style>
  <w:style w:type="numbering" w:customStyle="1" w:styleId="71130">
    <w:name w:val="ترقيم نقطي7113"/>
    <w:rsid w:val="009561FF"/>
  </w:style>
  <w:style w:type="numbering" w:customStyle="1" w:styleId="611130">
    <w:name w:val="ترقيم نقطي61113"/>
    <w:rsid w:val="009561FF"/>
  </w:style>
  <w:style w:type="numbering" w:customStyle="1" w:styleId="512113">
    <w:name w:val="ترقيم نقطي512113"/>
    <w:rsid w:val="009561FF"/>
  </w:style>
  <w:style w:type="numbering" w:customStyle="1" w:styleId="62130">
    <w:name w:val="ترقيم نقطي6213"/>
    <w:rsid w:val="009561FF"/>
  </w:style>
  <w:style w:type="numbering" w:customStyle="1" w:styleId="81130">
    <w:name w:val="ترقيم نقطي8113"/>
    <w:rsid w:val="009561FF"/>
  </w:style>
  <w:style w:type="numbering" w:customStyle="1" w:styleId="51313">
    <w:name w:val="ترقيم نقطي51313"/>
    <w:rsid w:val="009561FF"/>
  </w:style>
  <w:style w:type="numbering" w:customStyle="1" w:styleId="63130">
    <w:name w:val="ترقيم نقطي6313"/>
    <w:rsid w:val="009561FF"/>
  </w:style>
  <w:style w:type="numbering" w:customStyle="1" w:styleId="51413">
    <w:name w:val="ترقيم نقطي51413"/>
    <w:rsid w:val="009561FF"/>
  </w:style>
  <w:style w:type="numbering" w:customStyle="1" w:styleId="6413">
    <w:name w:val="ترقيم نقطي6413"/>
    <w:rsid w:val="009561FF"/>
  </w:style>
  <w:style w:type="numbering" w:customStyle="1" w:styleId="51513">
    <w:name w:val="ترقيم نقطي51513"/>
    <w:rsid w:val="009561FF"/>
  </w:style>
  <w:style w:type="numbering" w:customStyle="1" w:styleId="6513">
    <w:name w:val="ترقيم نقطي6513"/>
    <w:rsid w:val="009561FF"/>
  </w:style>
  <w:style w:type="numbering" w:customStyle="1" w:styleId="21134">
    <w:name w:val="بلا قائمة2113"/>
    <w:next w:val="a3"/>
    <w:uiPriority w:val="99"/>
    <w:semiHidden/>
    <w:unhideWhenUsed/>
    <w:rsid w:val="009561FF"/>
  </w:style>
  <w:style w:type="numbering" w:customStyle="1" w:styleId="1111134">
    <w:name w:val="بلا قائمة111113"/>
    <w:next w:val="a3"/>
    <w:uiPriority w:val="99"/>
    <w:semiHidden/>
    <w:unhideWhenUsed/>
    <w:rsid w:val="009561FF"/>
  </w:style>
  <w:style w:type="numbering" w:customStyle="1" w:styleId="51133">
    <w:name w:val="ترقيم بثلاثة مستويات5113"/>
    <w:rsid w:val="009561FF"/>
  </w:style>
  <w:style w:type="numbering" w:customStyle="1" w:styleId="51134">
    <w:name w:val="ترقيم بحروف بمستويين5113"/>
    <w:rsid w:val="009561FF"/>
  </w:style>
  <w:style w:type="numbering" w:customStyle="1" w:styleId="51135">
    <w:name w:val="ترقيم جدول5113"/>
    <w:basedOn w:val="a3"/>
    <w:rsid w:val="009561FF"/>
  </w:style>
  <w:style w:type="numbering" w:customStyle="1" w:styleId="9130">
    <w:name w:val="ترقيم نقطي913"/>
    <w:rsid w:val="009561FF"/>
  </w:style>
  <w:style w:type="numbering" w:customStyle="1" w:styleId="191130">
    <w:name w:val="ترقيم بثلاثة مستويات19113"/>
    <w:rsid w:val="009561FF"/>
  </w:style>
  <w:style w:type="numbering" w:customStyle="1" w:styleId="191131">
    <w:name w:val="ترقيم بحروف بمستويين19113"/>
    <w:rsid w:val="009561FF"/>
  </w:style>
  <w:style w:type="numbering" w:customStyle="1" w:styleId="191132">
    <w:name w:val="ترقيم جدول19113"/>
    <w:basedOn w:val="a3"/>
    <w:rsid w:val="009561FF"/>
  </w:style>
  <w:style w:type="numbering" w:customStyle="1" w:styleId="191133">
    <w:name w:val="ترقيم نقطي19113"/>
    <w:rsid w:val="009561FF"/>
  </w:style>
  <w:style w:type="numbering" w:customStyle="1" w:styleId="1121130">
    <w:name w:val="ترقيم بثلاثة مستويات112113"/>
    <w:rsid w:val="009561FF"/>
  </w:style>
  <w:style w:type="numbering" w:customStyle="1" w:styleId="1121131">
    <w:name w:val="ترقيم بحروف بمستويين112113"/>
    <w:rsid w:val="009561FF"/>
  </w:style>
  <w:style w:type="numbering" w:customStyle="1" w:styleId="1121132">
    <w:name w:val="ترقيم جدول112113"/>
    <w:basedOn w:val="a3"/>
    <w:rsid w:val="009561FF"/>
  </w:style>
  <w:style w:type="numbering" w:customStyle="1" w:styleId="1121133">
    <w:name w:val="ترقيم نقطي112113"/>
    <w:rsid w:val="009561FF"/>
  </w:style>
  <w:style w:type="numbering" w:customStyle="1" w:styleId="221130">
    <w:name w:val="ترقيم بثلاثة مستويات22113"/>
    <w:rsid w:val="009561FF"/>
  </w:style>
  <w:style w:type="numbering" w:customStyle="1" w:styleId="221131">
    <w:name w:val="ترقيم بحروف بمستويين22113"/>
    <w:rsid w:val="009561FF"/>
  </w:style>
  <w:style w:type="numbering" w:customStyle="1" w:styleId="221132">
    <w:name w:val="ترقيم جدول22113"/>
    <w:basedOn w:val="a3"/>
    <w:rsid w:val="009561FF"/>
  </w:style>
  <w:style w:type="numbering" w:customStyle="1" w:styleId="221133">
    <w:name w:val="ترقيم نقطي22113"/>
    <w:rsid w:val="009561FF"/>
  </w:style>
  <w:style w:type="numbering" w:customStyle="1" w:styleId="1221130">
    <w:name w:val="ترقيم بثلاثة مستويات122113"/>
    <w:rsid w:val="009561FF"/>
  </w:style>
  <w:style w:type="numbering" w:customStyle="1" w:styleId="1221131">
    <w:name w:val="ترقيم بحروف بمستويين122113"/>
    <w:rsid w:val="009561FF"/>
  </w:style>
  <w:style w:type="numbering" w:customStyle="1" w:styleId="1221132">
    <w:name w:val="ترقيم جدول122113"/>
    <w:basedOn w:val="a3"/>
    <w:rsid w:val="009561FF"/>
  </w:style>
  <w:style w:type="numbering" w:customStyle="1" w:styleId="1221133">
    <w:name w:val="ترقيم نقطي122113"/>
    <w:rsid w:val="009561FF"/>
  </w:style>
  <w:style w:type="numbering" w:customStyle="1" w:styleId="321130">
    <w:name w:val="ترقيم بثلاثة مستويات32113"/>
    <w:rsid w:val="009561FF"/>
  </w:style>
  <w:style w:type="numbering" w:customStyle="1" w:styleId="321131">
    <w:name w:val="ترقيم بحروف بمستويين32113"/>
    <w:rsid w:val="009561FF"/>
  </w:style>
  <w:style w:type="numbering" w:customStyle="1" w:styleId="321132">
    <w:name w:val="ترقيم جدول32113"/>
    <w:basedOn w:val="a3"/>
    <w:rsid w:val="009561FF"/>
  </w:style>
  <w:style w:type="numbering" w:customStyle="1" w:styleId="321133">
    <w:name w:val="ترقيم نقطي32113"/>
    <w:rsid w:val="009561FF"/>
  </w:style>
  <w:style w:type="numbering" w:customStyle="1" w:styleId="1321130">
    <w:name w:val="ترقيم بثلاثة مستويات132113"/>
    <w:rsid w:val="009561FF"/>
  </w:style>
  <w:style w:type="numbering" w:customStyle="1" w:styleId="1321131">
    <w:name w:val="ترقيم بحروف بمستويين132113"/>
    <w:rsid w:val="009561FF"/>
  </w:style>
  <w:style w:type="numbering" w:customStyle="1" w:styleId="1321132">
    <w:name w:val="ترقيم جدول132113"/>
    <w:basedOn w:val="a3"/>
    <w:rsid w:val="009561FF"/>
  </w:style>
  <w:style w:type="numbering" w:customStyle="1" w:styleId="1321133">
    <w:name w:val="ترقيم نقطي132113"/>
    <w:rsid w:val="009561FF"/>
  </w:style>
  <w:style w:type="numbering" w:customStyle="1" w:styleId="1421130">
    <w:name w:val="ترقيم بثلاثة مستويات142113"/>
    <w:rsid w:val="009561FF"/>
  </w:style>
  <w:style w:type="numbering" w:customStyle="1" w:styleId="1421131">
    <w:name w:val="ترقيم بحروف بمستويين142113"/>
    <w:rsid w:val="009561FF"/>
  </w:style>
  <w:style w:type="numbering" w:customStyle="1" w:styleId="1421132">
    <w:name w:val="ترقيم جدول142113"/>
    <w:basedOn w:val="a3"/>
    <w:rsid w:val="009561FF"/>
  </w:style>
  <w:style w:type="numbering" w:customStyle="1" w:styleId="1421133">
    <w:name w:val="ترقيم نقطي142113"/>
    <w:rsid w:val="009561FF"/>
  </w:style>
  <w:style w:type="numbering" w:customStyle="1" w:styleId="1521130">
    <w:name w:val="ترقيم بثلاثة مستويات152113"/>
    <w:rsid w:val="009561FF"/>
  </w:style>
  <w:style w:type="numbering" w:customStyle="1" w:styleId="1521131">
    <w:name w:val="ترقيم بحروف بمستويين152113"/>
    <w:rsid w:val="009561FF"/>
  </w:style>
  <w:style w:type="numbering" w:customStyle="1" w:styleId="1521132">
    <w:name w:val="ترقيم جدول152113"/>
    <w:basedOn w:val="a3"/>
    <w:rsid w:val="009561FF"/>
  </w:style>
  <w:style w:type="numbering" w:customStyle="1" w:styleId="1521133">
    <w:name w:val="ترقيم نقطي152113"/>
    <w:rsid w:val="009561FF"/>
  </w:style>
  <w:style w:type="numbering" w:customStyle="1" w:styleId="421130">
    <w:name w:val="ترقيم بثلاثة مستويات42113"/>
    <w:rsid w:val="009561FF"/>
  </w:style>
  <w:style w:type="numbering" w:customStyle="1" w:styleId="421131">
    <w:name w:val="ترقيم بحروف بمستويين42113"/>
    <w:rsid w:val="009561FF"/>
  </w:style>
  <w:style w:type="numbering" w:customStyle="1" w:styleId="421132">
    <w:name w:val="ترقيم جدول42113"/>
    <w:basedOn w:val="a3"/>
    <w:rsid w:val="009561FF"/>
  </w:style>
  <w:style w:type="numbering" w:customStyle="1" w:styleId="421133">
    <w:name w:val="ترقيم نقطي42113"/>
    <w:rsid w:val="009561FF"/>
  </w:style>
  <w:style w:type="numbering" w:customStyle="1" w:styleId="1621130">
    <w:name w:val="ترقيم بثلاثة مستويات162113"/>
    <w:rsid w:val="009561FF"/>
  </w:style>
  <w:style w:type="numbering" w:customStyle="1" w:styleId="1621131">
    <w:name w:val="ترقيم بحروف بمستويين162113"/>
    <w:rsid w:val="009561FF"/>
  </w:style>
  <w:style w:type="numbering" w:customStyle="1" w:styleId="1621132">
    <w:name w:val="ترقيم جدول162113"/>
    <w:basedOn w:val="a3"/>
    <w:rsid w:val="009561FF"/>
  </w:style>
  <w:style w:type="numbering" w:customStyle="1" w:styleId="1621133">
    <w:name w:val="ترقيم نقطي162113"/>
    <w:rsid w:val="009561FF"/>
  </w:style>
  <w:style w:type="numbering" w:customStyle="1" w:styleId="1721130">
    <w:name w:val="ترقيم بثلاثة مستويات172113"/>
    <w:rsid w:val="009561FF"/>
  </w:style>
  <w:style w:type="numbering" w:customStyle="1" w:styleId="1721131">
    <w:name w:val="ترقيم بحروف بمستويين172113"/>
    <w:rsid w:val="009561FF"/>
  </w:style>
  <w:style w:type="numbering" w:customStyle="1" w:styleId="1721132">
    <w:name w:val="ترقيم جدول172113"/>
    <w:basedOn w:val="a3"/>
    <w:rsid w:val="009561FF"/>
  </w:style>
  <w:style w:type="numbering" w:customStyle="1" w:styleId="1721133">
    <w:name w:val="ترقيم نقطي172113"/>
    <w:rsid w:val="009561FF"/>
  </w:style>
  <w:style w:type="numbering" w:customStyle="1" w:styleId="53113">
    <w:name w:val="ترقيم نقطي53113"/>
    <w:rsid w:val="009561FF"/>
  </w:style>
  <w:style w:type="numbering" w:customStyle="1" w:styleId="51613">
    <w:name w:val="ترقيم نقطي51613"/>
    <w:rsid w:val="009561FF"/>
  </w:style>
  <w:style w:type="numbering" w:customStyle="1" w:styleId="31134">
    <w:name w:val="بلا قائمة3113"/>
    <w:next w:val="a3"/>
    <w:uiPriority w:val="99"/>
    <w:semiHidden/>
    <w:unhideWhenUsed/>
    <w:rsid w:val="009561FF"/>
  </w:style>
  <w:style w:type="numbering" w:customStyle="1" w:styleId="12134">
    <w:name w:val="بلا قائمة1213"/>
    <w:next w:val="a3"/>
    <w:uiPriority w:val="99"/>
    <w:semiHidden/>
    <w:unhideWhenUsed/>
    <w:rsid w:val="009561FF"/>
  </w:style>
  <w:style w:type="numbering" w:customStyle="1" w:styleId="61131">
    <w:name w:val="ترقيم بثلاثة مستويات6113"/>
    <w:rsid w:val="009561FF"/>
  </w:style>
  <w:style w:type="numbering" w:customStyle="1" w:styleId="61132">
    <w:name w:val="ترقيم بحروف بمستويين6113"/>
    <w:rsid w:val="009561FF"/>
  </w:style>
  <w:style w:type="numbering" w:customStyle="1" w:styleId="61133">
    <w:name w:val="ترقيم جدول6113"/>
    <w:basedOn w:val="a3"/>
    <w:rsid w:val="009561FF"/>
  </w:style>
  <w:style w:type="numbering" w:customStyle="1" w:styleId="10133">
    <w:name w:val="ترقيم نقطي1013"/>
    <w:rsid w:val="009561FF"/>
  </w:style>
  <w:style w:type="numbering" w:customStyle="1" w:styleId="110130">
    <w:name w:val="ترقيم بثلاثة مستويات11013"/>
    <w:rsid w:val="009561FF"/>
  </w:style>
  <w:style w:type="numbering" w:customStyle="1" w:styleId="110131">
    <w:name w:val="ترقيم بحروف بمستويين11013"/>
    <w:rsid w:val="009561FF"/>
  </w:style>
  <w:style w:type="numbering" w:customStyle="1" w:styleId="110132">
    <w:name w:val="ترقيم جدول11013"/>
    <w:basedOn w:val="a3"/>
    <w:rsid w:val="009561FF"/>
  </w:style>
  <w:style w:type="numbering" w:customStyle="1" w:styleId="110133">
    <w:name w:val="ترقيم نقطي11013"/>
    <w:rsid w:val="009561FF"/>
  </w:style>
  <w:style w:type="numbering" w:customStyle="1" w:styleId="113130">
    <w:name w:val="ترقيم بثلاثة مستويات11313"/>
    <w:rsid w:val="009561FF"/>
  </w:style>
  <w:style w:type="numbering" w:customStyle="1" w:styleId="113131">
    <w:name w:val="ترقيم بحروف بمستويين11313"/>
    <w:rsid w:val="009561FF"/>
  </w:style>
  <w:style w:type="numbering" w:customStyle="1" w:styleId="113132">
    <w:name w:val="ترقيم جدول11313"/>
    <w:basedOn w:val="a3"/>
    <w:rsid w:val="009561FF"/>
  </w:style>
  <w:style w:type="numbering" w:customStyle="1" w:styleId="113133">
    <w:name w:val="ترقيم نقطي11313"/>
    <w:rsid w:val="009561FF"/>
  </w:style>
  <w:style w:type="numbering" w:customStyle="1" w:styleId="23133">
    <w:name w:val="ترقيم بثلاثة مستويات2313"/>
    <w:rsid w:val="009561FF"/>
  </w:style>
  <w:style w:type="numbering" w:customStyle="1" w:styleId="23134">
    <w:name w:val="ترقيم بحروف بمستويين2313"/>
    <w:rsid w:val="009561FF"/>
  </w:style>
  <w:style w:type="numbering" w:customStyle="1" w:styleId="23135">
    <w:name w:val="ترقيم جدول2313"/>
    <w:basedOn w:val="a3"/>
    <w:rsid w:val="009561FF"/>
  </w:style>
  <w:style w:type="numbering" w:customStyle="1" w:styleId="2316">
    <w:name w:val="ترقيم نقطي2316"/>
    <w:rsid w:val="009561FF"/>
  </w:style>
  <w:style w:type="numbering" w:customStyle="1" w:styleId="123130">
    <w:name w:val="ترقيم بثلاثة مستويات12313"/>
    <w:rsid w:val="009561FF"/>
  </w:style>
  <w:style w:type="numbering" w:customStyle="1" w:styleId="123131">
    <w:name w:val="ترقيم بحروف بمستويين12313"/>
    <w:rsid w:val="009561FF"/>
  </w:style>
  <w:style w:type="numbering" w:customStyle="1" w:styleId="123132">
    <w:name w:val="ترقيم جدول12313"/>
    <w:basedOn w:val="a3"/>
    <w:rsid w:val="009561FF"/>
  </w:style>
  <w:style w:type="numbering" w:customStyle="1" w:styleId="123133">
    <w:name w:val="ترقيم نقطي12313"/>
    <w:rsid w:val="009561FF"/>
  </w:style>
  <w:style w:type="numbering" w:customStyle="1" w:styleId="33130">
    <w:name w:val="ترقيم بثلاثة مستويات3313"/>
    <w:rsid w:val="009561FF"/>
  </w:style>
  <w:style w:type="numbering" w:customStyle="1" w:styleId="33131">
    <w:name w:val="ترقيم بحروف بمستويين3313"/>
    <w:rsid w:val="009561FF"/>
  </w:style>
  <w:style w:type="numbering" w:customStyle="1" w:styleId="33132">
    <w:name w:val="ترقيم جدول3313"/>
    <w:basedOn w:val="a3"/>
    <w:rsid w:val="009561FF"/>
  </w:style>
  <w:style w:type="numbering" w:customStyle="1" w:styleId="33133">
    <w:name w:val="ترقيم نقطي3313"/>
    <w:rsid w:val="009561FF"/>
  </w:style>
  <w:style w:type="numbering" w:customStyle="1" w:styleId="133130">
    <w:name w:val="ترقيم بثلاثة مستويات13313"/>
    <w:rsid w:val="009561FF"/>
  </w:style>
  <w:style w:type="numbering" w:customStyle="1" w:styleId="133131">
    <w:name w:val="ترقيم بحروف بمستويين13313"/>
    <w:rsid w:val="009561FF"/>
  </w:style>
  <w:style w:type="numbering" w:customStyle="1" w:styleId="133132">
    <w:name w:val="ترقيم جدول13313"/>
    <w:basedOn w:val="a3"/>
    <w:rsid w:val="009561FF"/>
  </w:style>
  <w:style w:type="numbering" w:customStyle="1" w:styleId="133133">
    <w:name w:val="ترقيم نقطي13313"/>
    <w:rsid w:val="009561FF"/>
  </w:style>
  <w:style w:type="numbering" w:customStyle="1" w:styleId="143130">
    <w:name w:val="ترقيم بثلاثة مستويات14313"/>
    <w:rsid w:val="009561FF"/>
  </w:style>
  <w:style w:type="numbering" w:customStyle="1" w:styleId="143131">
    <w:name w:val="ترقيم بحروف بمستويين14313"/>
    <w:rsid w:val="009561FF"/>
  </w:style>
  <w:style w:type="numbering" w:customStyle="1" w:styleId="143132">
    <w:name w:val="ترقيم جدول14313"/>
    <w:basedOn w:val="a3"/>
    <w:rsid w:val="009561FF"/>
  </w:style>
  <w:style w:type="numbering" w:customStyle="1" w:styleId="143133">
    <w:name w:val="ترقيم نقطي14313"/>
    <w:rsid w:val="009561FF"/>
  </w:style>
  <w:style w:type="numbering" w:customStyle="1" w:styleId="153130">
    <w:name w:val="ترقيم بثلاثة مستويات15313"/>
    <w:rsid w:val="009561FF"/>
  </w:style>
  <w:style w:type="numbering" w:customStyle="1" w:styleId="153131">
    <w:name w:val="ترقيم بحروف بمستويين15313"/>
    <w:rsid w:val="009561FF"/>
  </w:style>
  <w:style w:type="numbering" w:customStyle="1" w:styleId="153132">
    <w:name w:val="ترقيم جدول15313"/>
    <w:basedOn w:val="a3"/>
    <w:rsid w:val="009561FF"/>
  </w:style>
  <w:style w:type="numbering" w:customStyle="1" w:styleId="153133">
    <w:name w:val="ترقيم نقطي15313"/>
    <w:rsid w:val="009561FF"/>
  </w:style>
  <w:style w:type="numbering" w:customStyle="1" w:styleId="43130">
    <w:name w:val="ترقيم بثلاثة مستويات4313"/>
    <w:rsid w:val="009561FF"/>
  </w:style>
  <w:style w:type="numbering" w:customStyle="1" w:styleId="43131">
    <w:name w:val="ترقيم بحروف بمستويين4313"/>
    <w:rsid w:val="009561FF"/>
  </w:style>
  <w:style w:type="numbering" w:customStyle="1" w:styleId="43132">
    <w:name w:val="ترقيم جدول4313"/>
    <w:basedOn w:val="a3"/>
    <w:rsid w:val="009561FF"/>
  </w:style>
  <w:style w:type="numbering" w:customStyle="1" w:styleId="43133">
    <w:name w:val="ترقيم نقطي4313"/>
    <w:rsid w:val="009561FF"/>
  </w:style>
  <w:style w:type="numbering" w:customStyle="1" w:styleId="163130">
    <w:name w:val="ترقيم بثلاثة مستويات16313"/>
    <w:rsid w:val="009561FF"/>
  </w:style>
  <w:style w:type="numbering" w:customStyle="1" w:styleId="163131">
    <w:name w:val="ترقيم بحروف بمستويين16313"/>
    <w:rsid w:val="009561FF"/>
  </w:style>
  <w:style w:type="numbering" w:customStyle="1" w:styleId="163132">
    <w:name w:val="ترقيم جدول16313"/>
    <w:basedOn w:val="a3"/>
    <w:rsid w:val="009561FF"/>
  </w:style>
  <w:style w:type="numbering" w:customStyle="1" w:styleId="163133">
    <w:name w:val="ترقيم نقطي16313"/>
    <w:rsid w:val="009561FF"/>
  </w:style>
  <w:style w:type="numbering" w:customStyle="1" w:styleId="173130">
    <w:name w:val="ترقيم بثلاثة مستويات17313"/>
    <w:rsid w:val="009561FF"/>
  </w:style>
  <w:style w:type="numbering" w:customStyle="1" w:styleId="173131">
    <w:name w:val="ترقيم بحروف بمستويين17313"/>
    <w:rsid w:val="009561FF"/>
  </w:style>
  <w:style w:type="numbering" w:customStyle="1" w:styleId="173132">
    <w:name w:val="ترقيم جدول17313"/>
    <w:basedOn w:val="a3"/>
    <w:rsid w:val="009561FF"/>
  </w:style>
  <w:style w:type="numbering" w:customStyle="1" w:styleId="173133">
    <w:name w:val="ترقيم نقطي17313"/>
    <w:rsid w:val="009561FF"/>
  </w:style>
  <w:style w:type="numbering" w:customStyle="1" w:styleId="5413">
    <w:name w:val="ترقيم نقطي5413"/>
    <w:rsid w:val="009561FF"/>
  </w:style>
  <w:style w:type="numbering" w:customStyle="1" w:styleId="51713">
    <w:name w:val="ترقيم نقطي51713"/>
    <w:rsid w:val="009561FF"/>
  </w:style>
  <w:style w:type="numbering" w:customStyle="1" w:styleId="41134">
    <w:name w:val="بلا قائمة4113"/>
    <w:next w:val="a3"/>
    <w:uiPriority w:val="99"/>
    <w:semiHidden/>
    <w:unhideWhenUsed/>
    <w:rsid w:val="009561FF"/>
  </w:style>
  <w:style w:type="numbering" w:customStyle="1" w:styleId="13134">
    <w:name w:val="بلا قائمة1313"/>
    <w:next w:val="a3"/>
    <w:uiPriority w:val="99"/>
    <w:semiHidden/>
    <w:unhideWhenUsed/>
    <w:rsid w:val="009561FF"/>
  </w:style>
  <w:style w:type="numbering" w:customStyle="1" w:styleId="71131">
    <w:name w:val="ترقيم بثلاثة مستويات7113"/>
    <w:rsid w:val="009561FF"/>
  </w:style>
  <w:style w:type="numbering" w:customStyle="1" w:styleId="71132">
    <w:name w:val="ترقيم بحروف بمستويين7113"/>
    <w:rsid w:val="009561FF"/>
  </w:style>
  <w:style w:type="numbering" w:customStyle="1" w:styleId="71133">
    <w:name w:val="ترقيم جدول7113"/>
    <w:basedOn w:val="a3"/>
    <w:rsid w:val="009561FF"/>
  </w:style>
  <w:style w:type="numbering" w:customStyle="1" w:styleId="20134">
    <w:name w:val="ترقيم نقطي2013"/>
    <w:rsid w:val="009561FF"/>
  </w:style>
  <w:style w:type="numbering" w:customStyle="1" w:styleId="114130">
    <w:name w:val="ترقيم بثلاثة مستويات11413"/>
    <w:rsid w:val="009561FF"/>
  </w:style>
  <w:style w:type="numbering" w:customStyle="1" w:styleId="114131">
    <w:name w:val="ترقيم بحروف بمستويين11413"/>
    <w:rsid w:val="009561FF"/>
  </w:style>
  <w:style w:type="numbering" w:customStyle="1" w:styleId="114132">
    <w:name w:val="ترقيم جدول11413"/>
    <w:basedOn w:val="a3"/>
    <w:rsid w:val="009561FF"/>
  </w:style>
  <w:style w:type="numbering" w:customStyle="1" w:styleId="114133">
    <w:name w:val="ترقيم نقطي11413"/>
    <w:rsid w:val="009561FF"/>
  </w:style>
  <w:style w:type="numbering" w:customStyle="1" w:styleId="115130">
    <w:name w:val="ترقيم بثلاثة مستويات11513"/>
    <w:rsid w:val="009561FF"/>
  </w:style>
  <w:style w:type="numbering" w:customStyle="1" w:styleId="115131">
    <w:name w:val="ترقيم بحروف بمستويين11513"/>
    <w:rsid w:val="009561FF"/>
  </w:style>
  <w:style w:type="numbering" w:customStyle="1" w:styleId="115132">
    <w:name w:val="ترقيم جدول11513"/>
    <w:basedOn w:val="a3"/>
    <w:rsid w:val="009561FF"/>
  </w:style>
  <w:style w:type="numbering" w:customStyle="1" w:styleId="115133">
    <w:name w:val="ترقيم نقطي11513"/>
    <w:rsid w:val="009561FF"/>
  </w:style>
  <w:style w:type="numbering" w:customStyle="1" w:styleId="24130">
    <w:name w:val="ترقيم بثلاثة مستويات2413"/>
    <w:rsid w:val="009561FF"/>
  </w:style>
  <w:style w:type="numbering" w:customStyle="1" w:styleId="24131">
    <w:name w:val="ترقيم بحروف بمستويين2413"/>
    <w:rsid w:val="009561FF"/>
  </w:style>
  <w:style w:type="numbering" w:customStyle="1" w:styleId="24132">
    <w:name w:val="ترقيم جدول2413"/>
    <w:basedOn w:val="a3"/>
    <w:rsid w:val="009561FF"/>
  </w:style>
  <w:style w:type="numbering" w:customStyle="1" w:styleId="24133">
    <w:name w:val="ترقيم نقطي2413"/>
    <w:rsid w:val="009561FF"/>
  </w:style>
  <w:style w:type="numbering" w:customStyle="1" w:styleId="124130">
    <w:name w:val="ترقيم بثلاثة مستويات12413"/>
    <w:rsid w:val="009561FF"/>
  </w:style>
  <w:style w:type="numbering" w:customStyle="1" w:styleId="124131">
    <w:name w:val="ترقيم بحروف بمستويين12413"/>
    <w:rsid w:val="009561FF"/>
  </w:style>
  <w:style w:type="numbering" w:customStyle="1" w:styleId="124132">
    <w:name w:val="ترقيم جدول12413"/>
    <w:basedOn w:val="a3"/>
    <w:rsid w:val="009561FF"/>
  </w:style>
  <w:style w:type="numbering" w:customStyle="1" w:styleId="124133">
    <w:name w:val="ترقيم نقطي12413"/>
    <w:rsid w:val="009561FF"/>
  </w:style>
  <w:style w:type="numbering" w:customStyle="1" w:styleId="34130">
    <w:name w:val="ترقيم بثلاثة مستويات3413"/>
    <w:rsid w:val="009561FF"/>
  </w:style>
  <w:style w:type="numbering" w:customStyle="1" w:styleId="34131">
    <w:name w:val="ترقيم بحروف بمستويين3413"/>
    <w:rsid w:val="009561FF"/>
  </w:style>
  <w:style w:type="numbering" w:customStyle="1" w:styleId="34132">
    <w:name w:val="ترقيم جدول3413"/>
    <w:basedOn w:val="a3"/>
    <w:rsid w:val="009561FF"/>
  </w:style>
  <w:style w:type="numbering" w:customStyle="1" w:styleId="34133">
    <w:name w:val="ترقيم نقطي3413"/>
    <w:rsid w:val="009561FF"/>
  </w:style>
  <w:style w:type="numbering" w:customStyle="1" w:styleId="134130">
    <w:name w:val="ترقيم بثلاثة مستويات13413"/>
    <w:rsid w:val="009561FF"/>
  </w:style>
  <w:style w:type="numbering" w:customStyle="1" w:styleId="134131">
    <w:name w:val="ترقيم بحروف بمستويين13413"/>
    <w:rsid w:val="009561FF"/>
  </w:style>
  <w:style w:type="numbering" w:customStyle="1" w:styleId="134132">
    <w:name w:val="ترقيم جدول13413"/>
    <w:basedOn w:val="a3"/>
    <w:rsid w:val="009561FF"/>
  </w:style>
  <w:style w:type="numbering" w:customStyle="1" w:styleId="134133">
    <w:name w:val="ترقيم نقطي13413"/>
    <w:rsid w:val="009561FF"/>
  </w:style>
  <w:style w:type="numbering" w:customStyle="1" w:styleId="144130">
    <w:name w:val="ترقيم بثلاثة مستويات14413"/>
    <w:rsid w:val="009561FF"/>
  </w:style>
  <w:style w:type="numbering" w:customStyle="1" w:styleId="144131">
    <w:name w:val="ترقيم بحروف بمستويين14413"/>
    <w:rsid w:val="009561FF"/>
  </w:style>
  <w:style w:type="numbering" w:customStyle="1" w:styleId="144132">
    <w:name w:val="ترقيم جدول14413"/>
    <w:basedOn w:val="a3"/>
    <w:rsid w:val="009561FF"/>
  </w:style>
  <w:style w:type="numbering" w:customStyle="1" w:styleId="144133">
    <w:name w:val="ترقيم نقطي14413"/>
    <w:rsid w:val="009561FF"/>
  </w:style>
  <w:style w:type="numbering" w:customStyle="1" w:styleId="154130">
    <w:name w:val="ترقيم بثلاثة مستويات15413"/>
    <w:rsid w:val="009561FF"/>
  </w:style>
  <w:style w:type="numbering" w:customStyle="1" w:styleId="154131">
    <w:name w:val="ترقيم بحروف بمستويين15413"/>
    <w:rsid w:val="009561FF"/>
  </w:style>
  <w:style w:type="numbering" w:customStyle="1" w:styleId="154132">
    <w:name w:val="ترقيم جدول15413"/>
    <w:basedOn w:val="a3"/>
    <w:rsid w:val="009561FF"/>
  </w:style>
  <w:style w:type="numbering" w:customStyle="1" w:styleId="154133">
    <w:name w:val="ترقيم نقطي15413"/>
    <w:rsid w:val="009561FF"/>
  </w:style>
  <w:style w:type="numbering" w:customStyle="1" w:styleId="44130">
    <w:name w:val="ترقيم بثلاثة مستويات4413"/>
    <w:rsid w:val="009561FF"/>
  </w:style>
  <w:style w:type="numbering" w:customStyle="1" w:styleId="44131">
    <w:name w:val="ترقيم بحروف بمستويين4413"/>
    <w:rsid w:val="009561FF"/>
  </w:style>
  <w:style w:type="numbering" w:customStyle="1" w:styleId="44132">
    <w:name w:val="ترقيم جدول4413"/>
    <w:basedOn w:val="a3"/>
    <w:rsid w:val="009561FF"/>
  </w:style>
  <w:style w:type="numbering" w:customStyle="1" w:styleId="44133">
    <w:name w:val="ترقيم نقطي4413"/>
    <w:rsid w:val="009561FF"/>
  </w:style>
  <w:style w:type="numbering" w:customStyle="1" w:styleId="164130">
    <w:name w:val="ترقيم بثلاثة مستويات16413"/>
    <w:rsid w:val="009561FF"/>
  </w:style>
  <w:style w:type="numbering" w:customStyle="1" w:styleId="164131">
    <w:name w:val="ترقيم بحروف بمستويين16413"/>
    <w:rsid w:val="009561FF"/>
  </w:style>
  <w:style w:type="numbering" w:customStyle="1" w:styleId="164132">
    <w:name w:val="ترقيم جدول16413"/>
    <w:basedOn w:val="a3"/>
    <w:rsid w:val="009561FF"/>
  </w:style>
  <w:style w:type="numbering" w:customStyle="1" w:styleId="164133">
    <w:name w:val="ترقيم نقطي16413"/>
    <w:rsid w:val="009561FF"/>
  </w:style>
  <w:style w:type="numbering" w:customStyle="1" w:styleId="174130">
    <w:name w:val="ترقيم بثلاثة مستويات17413"/>
    <w:rsid w:val="009561FF"/>
  </w:style>
  <w:style w:type="numbering" w:customStyle="1" w:styleId="174131">
    <w:name w:val="ترقيم بحروف بمستويين17413"/>
    <w:rsid w:val="009561FF"/>
  </w:style>
  <w:style w:type="numbering" w:customStyle="1" w:styleId="174132">
    <w:name w:val="ترقيم جدول17413"/>
    <w:basedOn w:val="a3"/>
    <w:rsid w:val="009561FF"/>
  </w:style>
  <w:style w:type="numbering" w:customStyle="1" w:styleId="174133">
    <w:name w:val="ترقيم نقطي17413"/>
    <w:rsid w:val="009561FF"/>
  </w:style>
  <w:style w:type="numbering" w:customStyle="1" w:styleId="5513">
    <w:name w:val="ترقيم نقطي5513"/>
    <w:rsid w:val="009561FF"/>
  </w:style>
  <w:style w:type="numbering" w:customStyle="1" w:styleId="51813">
    <w:name w:val="ترقيم نقطي51813"/>
    <w:rsid w:val="009561FF"/>
  </w:style>
  <w:style w:type="numbering" w:customStyle="1" w:styleId="1043">
    <w:name w:val="ترقيم بثلاثة مستويات104"/>
    <w:rsid w:val="009561FF"/>
  </w:style>
  <w:style w:type="numbering" w:customStyle="1" w:styleId="944">
    <w:name w:val="ترقيم بحروف بمستويين94"/>
    <w:rsid w:val="009561FF"/>
  </w:style>
  <w:style w:type="numbering" w:customStyle="1" w:styleId="945">
    <w:name w:val="ترقيم جدول94"/>
    <w:basedOn w:val="a3"/>
    <w:rsid w:val="009561FF"/>
  </w:style>
  <w:style w:type="numbering" w:customStyle="1" w:styleId="2730">
    <w:name w:val="ترقيم نقطي273"/>
    <w:rsid w:val="009561FF"/>
  </w:style>
  <w:style w:type="numbering" w:customStyle="1" w:styleId="1183">
    <w:name w:val="ترقيم بثلاثة مستويات1183"/>
    <w:rsid w:val="009561FF"/>
  </w:style>
  <w:style w:type="numbering" w:customStyle="1" w:styleId="11830">
    <w:name w:val="ترقيم بحروف بمستويين1183"/>
    <w:rsid w:val="009561FF"/>
  </w:style>
  <w:style w:type="numbering" w:customStyle="1" w:styleId="11831">
    <w:name w:val="ترقيم جدول1183"/>
    <w:basedOn w:val="a3"/>
    <w:rsid w:val="009561FF"/>
  </w:style>
  <w:style w:type="numbering" w:customStyle="1" w:styleId="51103">
    <w:name w:val="ترقيم نقطي51103"/>
    <w:rsid w:val="009561FF"/>
  </w:style>
  <w:style w:type="numbering" w:customStyle="1" w:styleId="5231">
    <w:name w:val="ترقيم بثلاثة مستويات523"/>
    <w:rsid w:val="009561FF"/>
  </w:style>
  <w:style w:type="numbering" w:customStyle="1" w:styleId="5232">
    <w:name w:val="ترقيم بحروف بمستويين523"/>
    <w:rsid w:val="009561FF"/>
  </w:style>
  <w:style w:type="numbering" w:customStyle="1" w:styleId="5233">
    <w:name w:val="ترقيم جدول523"/>
    <w:basedOn w:val="a3"/>
    <w:rsid w:val="009561FF"/>
  </w:style>
  <w:style w:type="numbering" w:customStyle="1" w:styleId="8230">
    <w:name w:val="ترقيم نقطي823"/>
    <w:rsid w:val="009561FF"/>
  </w:style>
  <w:style w:type="numbering" w:customStyle="1" w:styleId="6231">
    <w:name w:val="ترقيم بثلاثة مستويات623"/>
    <w:rsid w:val="009561FF"/>
  </w:style>
  <w:style w:type="numbering" w:customStyle="1" w:styleId="6232">
    <w:name w:val="ترقيم بحروف بمستويين623"/>
    <w:rsid w:val="009561FF"/>
  </w:style>
  <w:style w:type="numbering" w:customStyle="1" w:styleId="6233">
    <w:name w:val="ترقيم جدول623"/>
    <w:basedOn w:val="a3"/>
    <w:rsid w:val="009561FF"/>
  </w:style>
  <w:style w:type="numbering" w:customStyle="1" w:styleId="9230">
    <w:name w:val="ترقيم نقطي923"/>
    <w:rsid w:val="009561FF"/>
  </w:style>
  <w:style w:type="numbering" w:customStyle="1" w:styleId="2041">
    <w:name w:val="ترقيم بثلاثة مستويات204"/>
    <w:rsid w:val="009561FF"/>
  </w:style>
  <w:style w:type="numbering" w:customStyle="1" w:styleId="1044">
    <w:name w:val="ترقيم بحروف بمستويين104"/>
    <w:rsid w:val="009561FF"/>
  </w:style>
  <w:style w:type="numbering" w:customStyle="1" w:styleId="1061">
    <w:name w:val="ترقيم جدول106"/>
    <w:basedOn w:val="a3"/>
    <w:rsid w:val="009561FF"/>
  </w:style>
  <w:style w:type="numbering" w:customStyle="1" w:styleId="2830">
    <w:name w:val="ترقيم نقطي283"/>
    <w:rsid w:val="009561FF"/>
  </w:style>
  <w:style w:type="numbering" w:customStyle="1" w:styleId="11930">
    <w:name w:val="ترقيم بثلاثة مستويات1193"/>
    <w:rsid w:val="009561FF"/>
  </w:style>
  <w:style w:type="numbering" w:customStyle="1" w:styleId="1194">
    <w:name w:val="ترقيم بحروف بمستويين1194"/>
    <w:rsid w:val="009561FF"/>
  </w:style>
  <w:style w:type="numbering" w:customStyle="1" w:styleId="6332">
    <w:name w:val="ترقيم بثلاثة مستويات633"/>
    <w:rsid w:val="009561FF"/>
  </w:style>
  <w:style w:type="numbering" w:customStyle="1" w:styleId="6340">
    <w:name w:val="ترقيم بحروف بمستويين634"/>
    <w:rsid w:val="009561FF"/>
  </w:style>
  <w:style w:type="numbering" w:customStyle="1" w:styleId="6333">
    <w:name w:val="ترقيم جدول633"/>
    <w:basedOn w:val="a3"/>
    <w:rsid w:val="009561FF"/>
  </w:style>
  <w:style w:type="numbering" w:customStyle="1" w:styleId="9330">
    <w:name w:val="ترقيم نقطي933"/>
    <w:rsid w:val="009561FF"/>
  </w:style>
  <w:style w:type="numbering" w:customStyle="1" w:styleId="7230">
    <w:name w:val="ترقيم بثلاثة مستويات723"/>
    <w:rsid w:val="009561FF"/>
  </w:style>
  <w:style w:type="numbering" w:customStyle="1" w:styleId="7231">
    <w:name w:val="ترقيم بحروف بمستويين723"/>
    <w:rsid w:val="009561FF"/>
  </w:style>
  <w:style w:type="numbering" w:customStyle="1" w:styleId="7232">
    <w:name w:val="ترقيم جدول723"/>
    <w:basedOn w:val="a3"/>
    <w:rsid w:val="009561FF"/>
  </w:style>
  <w:style w:type="numbering" w:customStyle="1" w:styleId="10230">
    <w:name w:val="ترقيم نقطي1023"/>
    <w:rsid w:val="009561FF"/>
  </w:style>
  <w:style w:type="numbering" w:customStyle="1" w:styleId="635">
    <w:name w:val="بلا قائمة63"/>
    <w:next w:val="a3"/>
    <w:uiPriority w:val="99"/>
    <w:semiHidden/>
    <w:unhideWhenUsed/>
    <w:rsid w:val="009561FF"/>
  </w:style>
  <w:style w:type="numbering" w:customStyle="1" w:styleId="2631">
    <w:name w:val="ترقيم بثلاثة مستويات263"/>
    <w:rsid w:val="009561FF"/>
  </w:style>
  <w:style w:type="numbering" w:customStyle="1" w:styleId="2042">
    <w:name w:val="ترقيم بحروف بمستويين204"/>
    <w:rsid w:val="009561FF"/>
  </w:style>
  <w:style w:type="numbering" w:customStyle="1" w:styleId="2043">
    <w:name w:val="ترقيم جدول204"/>
    <w:basedOn w:val="a3"/>
    <w:rsid w:val="009561FF"/>
  </w:style>
  <w:style w:type="numbering" w:customStyle="1" w:styleId="2930">
    <w:name w:val="ترقيم نقطي293"/>
    <w:rsid w:val="009561FF"/>
  </w:style>
  <w:style w:type="numbering" w:customStyle="1" w:styleId="12030">
    <w:name w:val="ترقيم بثلاثة مستويات1203"/>
    <w:rsid w:val="009561FF"/>
  </w:style>
  <w:style w:type="numbering" w:customStyle="1" w:styleId="12031">
    <w:name w:val="ترقيم بحروف بمستويين1203"/>
    <w:rsid w:val="009561FF"/>
  </w:style>
  <w:style w:type="numbering" w:customStyle="1" w:styleId="11931">
    <w:name w:val="ترقيم جدول1193"/>
    <w:basedOn w:val="a3"/>
    <w:rsid w:val="009561FF"/>
  </w:style>
  <w:style w:type="numbering" w:customStyle="1" w:styleId="11832">
    <w:name w:val="ترقيم نقطي1183"/>
    <w:rsid w:val="009561FF"/>
  </w:style>
  <w:style w:type="numbering" w:customStyle="1" w:styleId="111030">
    <w:name w:val="ترقيم بثلاثة مستويات11103"/>
    <w:rsid w:val="009561FF"/>
  </w:style>
  <w:style w:type="numbering" w:customStyle="1" w:styleId="111031">
    <w:name w:val="ترقيم بحروف بمستويين11103"/>
    <w:rsid w:val="009561FF"/>
  </w:style>
  <w:style w:type="numbering" w:customStyle="1" w:styleId="111032">
    <w:name w:val="ترقيم جدول11103"/>
    <w:basedOn w:val="a3"/>
    <w:rsid w:val="009561FF"/>
  </w:style>
  <w:style w:type="numbering" w:customStyle="1" w:styleId="11932">
    <w:name w:val="ترقيم نقطي1193"/>
    <w:rsid w:val="009561FF"/>
  </w:style>
  <w:style w:type="numbering" w:customStyle="1" w:styleId="2731">
    <w:name w:val="ترقيم بثلاثة مستويات273"/>
    <w:rsid w:val="009561FF"/>
  </w:style>
  <w:style w:type="numbering" w:customStyle="1" w:styleId="2632">
    <w:name w:val="ترقيم بحروف بمستويين263"/>
    <w:rsid w:val="009561FF"/>
  </w:style>
  <w:style w:type="numbering" w:customStyle="1" w:styleId="2633">
    <w:name w:val="ترقيم جدول263"/>
    <w:basedOn w:val="a3"/>
    <w:rsid w:val="009561FF"/>
  </w:style>
  <w:style w:type="numbering" w:customStyle="1" w:styleId="21030">
    <w:name w:val="ترقيم نقطي2103"/>
    <w:rsid w:val="009561FF"/>
  </w:style>
  <w:style w:type="numbering" w:customStyle="1" w:styleId="12630">
    <w:name w:val="ترقيم بثلاثة مستويات1263"/>
    <w:rsid w:val="009561FF"/>
  </w:style>
  <w:style w:type="numbering" w:customStyle="1" w:styleId="12631">
    <w:name w:val="ترقيم بحروف بمستويين1263"/>
    <w:rsid w:val="009561FF"/>
  </w:style>
  <w:style w:type="numbering" w:customStyle="1" w:styleId="12632">
    <w:name w:val="ترقيم جدول1263"/>
    <w:basedOn w:val="a3"/>
    <w:rsid w:val="009561FF"/>
  </w:style>
  <w:style w:type="numbering" w:customStyle="1" w:styleId="12633">
    <w:name w:val="ترقيم نقطي1263"/>
    <w:rsid w:val="009561FF"/>
  </w:style>
  <w:style w:type="numbering" w:customStyle="1" w:styleId="3630">
    <w:name w:val="ترقيم بثلاثة مستويات363"/>
    <w:rsid w:val="009561FF"/>
  </w:style>
  <w:style w:type="numbering" w:customStyle="1" w:styleId="3631">
    <w:name w:val="ترقيم بحروف بمستويين363"/>
    <w:rsid w:val="009561FF"/>
  </w:style>
  <w:style w:type="numbering" w:customStyle="1" w:styleId="3632">
    <w:name w:val="ترقيم جدول363"/>
    <w:basedOn w:val="a3"/>
    <w:rsid w:val="009561FF"/>
  </w:style>
  <w:style w:type="numbering" w:customStyle="1" w:styleId="3633">
    <w:name w:val="ترقيم نقطي363"/>
    <w:rsid w:val="009561FF"/>
  </w:style>
  <w:style w:type="numbering" w:customStyle="1" w:styleId="13630">
    <w:name w:val="ترقيم بثلاثة مستويات1363"/>
    <w:rsid w:val="009561FF"/>
  </w:style>
  <w:style w:type="numbering" w:customStyle="1" w:styleId="13631">
    <w:name w:val="ترقيم بحروف بمستويين1363"/>
    <w:rsid w:val="009561FF"/>
  </w:style>
  <w:style w:type="numbering" w:customStyle="1" w:styleId="13632">
    <w:name w:val="ترقيم جدول1363"/>
    <w:basedOn w:val="a3"/>
    <w:rsid w:val="009561FF"/>
  </w:style>
  <w:style w:type="numbering" w:customStyle="1" w:styleId="13633">
    <w:name w:val="ترقيم نقطي1363"/>
    <w:rsid w:val="009561FF"/>
  </w:style>
  <w:style w:type="numbering" w:customStyle="1" w:styleId="14630">
    <w:name w:val="ترقيم بثلاثة مستويات1463"/>
    <w:rsid w:val="009561FF"/>
  </w:style>
  <w:style w:type="numbering" w:customStyle="1" w:styleId="14631">
    <w:name w:val="ترقيم بحروف بمستويين1463"/>
    <w:rsid w:val="009561FF"/>
  </w:style>
  <w:style w:type="numbering" w:customStyle="1" w:styleId="14632">
    <w:name w:val="ترقيم جدول1463"/>
    <w:basedOn w:val="a3"/>
    <w:rsid w:val="009561FF"/>
  </w:style>
  <w:style w:type="numbering" w:customStyle="1" w:styleId="14633">
    <w:name w:val="ترقيم نقطي1463"/>
    <w:rsid w:val="009561FF"/>
  </w:style>
  <w:style w:type="numbering" w:customStyle="1" w:styleId="1563">
    <w:name w:val="ترقيم بثلاثة مستويات1563"/>
    <w:rsid w:val="009561FF"/>
  </w:style>
  <w:style w:type="numbering" w:customStyle="1" w:styleId="15630">
    <w:name w:val="ترقيم بحروف بمستويين1563"/>
    <w:rsid w:val="009561FF"/>
  </w:style>
  <w:style w:type="numbering" w:customStyle="1" w:styleId="15631">
    <w:name w:val="ترقيم جدول1563"/>
    <w:basedOn w:val="a3"/>
    <w:rsid w:val="009561FF"/>
  </w:style>
  <w:style w:type="numbering" w:customStyle="1" w:styleId="15632">
    <w:name w:val="ترقيم نقطي1563"/>
    <w:rsid w:val="009561FF"/>
  </w:style>
  <w:style w:type="numbering" w:customStyle="1" w:styleId="4630">
    <w:name w:val="ترقيم بثلاثة مستويات463"/>
    <w:rsid w:val="009561FF"/>
  </w:style>
  <w:style w:type="numbering" w:customStyle="1" w:styleId="4631">
    <w:name w:val="ترقيم بحروف بمستويين463"/>
    <w:rsid w:val="009561FF"/>
  </w:style>
  <w:style w:type="numbering" w:customStyle="1" w:styleId="4632">
    <w:name w:val="ترقيم جدول463"/>
    <w:basedOn w:val="a3"/>
    <w:rsid w:val="009561FF"/>
  </w:style>
  <w:style w:type="numbering" w:customStyle="1" w:styleId="4633">
    <w:name w:val="ترقيم نقطي463"/>
    <w:rsid w:val="009561FF"/>
  </w:style>
  <w:style w:type="numbering" w:customStyle="1" w:styleId="1663">
    <w:name w:val="ترقيم بثلاثة مستويات1663"/>
    <w:rsid w:val="009561FF"/>
  </w:style>
  <w:style w:type="numbering" w:customStyle="1" w:styleId="16630">
    <w:name w:val="ترقيم بحروف بمستويين1663"/>
    <w:rsid w:val="009561FF"/>
  </w:style>
  <w:style w:type="numbering" w:customStyle="1" w:styleId="16631">
    <w:name w:val="ترقيم جدول1663"/>
    <w:basedOn w:val="a3"/>
    <w:rsid w:val="009561FF"/>
  </w:style>
  <w:style w:type="numbering" w:customStyle="1" w:styleId="16632">
    <w:name w:val="ترقيم نقطي1663"/>
    <w:rsid w:val="009561FF"/>
  </w:style>
  <w:style w:type="numbering" w:customStyle="1" w:styleId="1763">
    <w:name w:val="ترقيم بثلاثة مستويات1763"/>
    <w:rsid w:val="009561FF"/>
  </w:style>
  <w:style w:type="numbering" w:customStyle="1" w:styleId="17630">
    <w:name w:val="ترقيم بحروف بمستويين1763"/>
    <w:rsid w:val="009561FF"/>
  </w:style>
  <w:style w:type="numbering" w:customStyle="1" w:styleId="17631">
    <w:name w:val="ترقيم جدول1763"/>
    <w:basedOn w:val="a3"/>
    <w:rsid w:val="009561FF"/>
  </w:style>
  <w:style w:type="numbering" w:customStyle="1" w:styleId="17632">
    <w:name w:val="ترقيم نقطي1763"/>
    <w:rsid w:val="009561FF"/>
  </w:style>
  <w:style w:type="numbering" w:customStyle="1" w:styleId="5730">
    <w:name w:val="ترقيم نقطي573"/>
    <w:rsid w:val="009561FF"/>
  </w:style>
  <w:style w:type="numbering" w:customStyle="1" w:styleId="511230">
    <w:name w:val="ترقيم نقطي51123"/>
    <w:rsid w:val="009561FF"/>
  </w:style>
  <w:style w:type="numbering" w:customStyle="1" w:styleId="673">
    <w:name w:val="ترقيم نقطي673"/>
    <w:rsid w:val="009561FF"/>
  </w:style>
  <w:style w:type="numbering" w:customStyle="1" w:styleId="511330">
    <w:name w:val="ترقيم نقطي51133"/>
    <w:rsid w:val="009561FF"/>
  </w:style>
  <w:style w:type="numbering" w:customStyle="1" w:styleId="61230">
    <w:name w:val="ترقيم نقطي6123"/>
    <w:rsid w:val="009561FF"/>
  </w:style>
  <w:style w:type="numbering" w:customStyle="1" w:styleId="1535">
    <w:name w:val="بلا قائمة153"/>
    <w:next w:val="a3"/>
    <w:uiPriority w:val="99"/>
    <w:semiHidden/>
    <w:unhideWhenUsed/>
    <w:rsid w:val="009561FF"/>
  </w:style>
  <w:style w:type="numbering" w:customStyle="1" w:styleId="734">
    <w:name w:val="بلا قائمة73"/>
    <w:next w:val="a3"/>
    <w:uiPriority w:val="99"/>
    <w:semiHidden/>
    <w:unhideWhenUsed/>
    <w:rsid w:val="009561FF"/>
  </w:style>
  <w:style w:type="numbering" w:customStyle="1" w:styleId="2831">
    <w:name w:val="ترقيم بثلاثة مستويات283"/>
    <w:rsid w:val="009561FF"/>
  </w:style>
  <w:style w:type="numbering" w:customStyle="1" w:styleId="2732">
    <w:name w:val="ترقيم بحروف بمستويين273"/>
    <w:rsid w:val="009561FF"/>
  </w:style>
  <w:style w:type="numbering" w:customStyle="1" w:styleId="2733">
    <w:name w:val="ترقيم جدول273"/>
    <w:basedOn w:val="a3"/>
    <w:rsid w:val="009561FF"/>
  </w:style>
  <w:style w:type="numbering" w:customStyle="1" w:styleId="3030">
    <w:name w:val="ترقيم نقطي303"/>
    <w:rsid w:val="009561FF"/>
  </w:style>
  <w:style w:type="numbering" w:customStyle="1" w:styleId="12730">
    <w:name w:val="ترقيم بثلاثة مستويات1273"/>
    <w:rsid w:val="009561FF"/>
  </w:style>
  <w:style w:type="numbering" w:customStyle="1" w:styleId="12731">
    <w:name w:val="ترقيم بحروف بمستويين1273"/>
    <w:rsid w:val="009561FF"/>
  </w:style>
  <w:style w:type="numbering" w:customStyle="1" w:styleId="12032">
    <w:name w:val="ترقيم جدول1203"/>
    <w:basedOn w:val="a3"/>
    <w:rsid w:val="009561FF"/>
  </w:style>
  <w:style w:type="numbering" w:customStyle="1" w:styleId="12033">
    <w:name w:val="ترقيم نقطي1203"/>
    <w:rsid w:val="009561FF"/>
  </w:style>
  <w:style w:type="numbering" w:customStyle="1" w:styleId="111230">
    <w:name w:val="ترقيم بثلاثة مستويات11123"/>
    <w:rsid w:val="009561FF"/>
  </w:style>
  <w:style w:type="numbering" w:customStyle="1" w:styleId="111231">
    <w:name w:val="ترقيم بحروف بمستويين11123"/>
    <w:rsid w:val="009561FF"/>
  </w:style>
  <w:style w:type="numbering" w:customStyle="1" w:styleId="111232">
    <w:name w:val="ترقيم جدول11123"/>
    <w:basedOn w:val="a3"/>
    <w:rsid w:val="009561FF"/>
  </w:style>
  <w:style w:type="numbering" w:customStyle="1" w:styleId="111033">
    <w:name w:val="ترقيم نقطي11103"/>
    <w:rsid w:val="009561FF"/>
  </w:style>
  <w:style w:type="numbering" w:customStyle="1" w:styleId="2931">
    <w:name w:val="ترقيم بثلاثة مستويات293"/>
    <w:rsid w:val="009561FF"/>
  </w:style>
  <w:style w:type="numbering" w:customStyle="1" w:styleId="2832">
    <w:name w:val="ترقيم بحروف بمستويين283"/>
    <w:rsid w:val="009561FF"/>
  </w:style>
  <w:style w:type="numbering" w:customStyle="1" w:styleId="2833">
    <w:name w:val="ترقيم جدول283"/>
    <w:basedOn w:val="a3"/>
    <w:rsid w:val="009561FF"/>
  </w:style>
  <w:style w:type="numbering" w:customStyle="1" w:styleId="21230">
    <w:name w:val="ترقيم نقطي2123"/>
    <w:rsid w:val="009561FF"/>
  </w:style>
  <w:style w:type="numbering" w:customStyle="1" w:styleId="12830">
    <w:name w:val="ترقيم بثلاثة مستويات1283"/>
    <w:rsid w:val="009561FF"/>
  </w:style>
  <w:style w:type="numbering" w:customStyle="1" w:styleId="12831">
    <w:name w:val="ترقيم بحروف بمستويين1283"/>
    <w:rsid w:val="009561FF"/>
  </w:style>
  <w:style w:type="numbering" w:customStyle="1" w:styleId="12732">
    <w:name w:val="ترقيم جدول1273"/>
    <w:basedOn w:val="a3"/>
    <w:rsid w:val="009561FF"/>
  </w:style>
  <w:style w:type="numbering" w:customStyle="1" w:styleId="12733">
    <w:name w:val="ترقيم نقطي1273"/>
    <w:rsid w:val="009561FF"/>
  </w:style>
  <w:style w:type="numbering" w:customStyle="1" w:styleId="3730">
    <w:name w:val="ترقيم بثلاثة مستويات373"/>
    <w:rsid w:val="009561FF"/>
  </w:style>
  <w:style w:type="numbering" w:customStyle="1" w:styleId="3731">
    <w:name w:val="ترقيم بحروف بمستويين373"/>
    <w:rsid w:val="009561FF"/>
  </w:style>
  <w:style w:type="numbering" w:customStyle="1" w:styleId="3732">
    <w:name w:val="ترقيم جدول373"/>
    <w:basedOn w:val="a3"/>
    <w:rsid w:val="009561FF"/>
  </w:style>
  <w:style w:type="numbering" w:customStyle="1" w:styleId="3733">
    <w:name w:val="ترقيم نقطي373"/>
    <w:rsid w:val="009561FF"/>
  </w:style>
  <w:style w:type="numbering" w:customStyle="1" w:styleId="13730">
    <w:name w:val="ترقيم بثلاثة مستويات1373"/>
    <w:rsid w:val="009561FF"/>
  </w:style>
  <w:style w:type="numbering" w:customStyle="1" w:styleId="13731">
    <w:name w:val="ترقيم بحروف بمستويين1373"/>
    <w:rsid w:val="009561FF"/>
  </w:style>
  <w:style w:type="numbering" w:customStyle="1" w:styleId="13732">
    <w:name w:val="ترقيم جدول1373"/>
    <w:basedOn w:val="a3"/>
    <w:rsid w:val="009561FF"/>
  </w:style>
  <w:style w:type="numbering" w:customStyle="1" w:styleId="13733">
    <w:name w:val="ترقيم نقطي1373"/>
    <w:rsid w:val="009561FF"/>
  </w:style>
  <w:style w:type="paragraph" w:customStyle="1" w:styleId="CharChar5">
    <w:name w:val="إبراهيم Char Char"/>
    <w:basedOn w:val="a0"/>
    <w:rsid w:val="00042216"/>
    <w:pPr>
      <w:widowControl w:val="0"/>
      <w:spacing w:after="160" w:line="440" w:lineRule="exact"/>
      <w:ind w:firstLine="397"/>
      <w:jc w:val="both"/>
    </w:pPr>
    <w:rPr>
      <w:rFonts w:asciiTheme="minorHAnsi" w:eastAsiaTheme="minorHAnsi" w:hAnsiTheme="minorHAnsi" w:cstheme="minorBidi"/>
      <w:noProof/>
      <w:snapToGrid w:val="0"/>
      <w:color w:val="000000"/>
      <w:spacing w:val="-6"/>
      <w:sz w:val="28"/>
      <w:szCs w:val="2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11059">
      <w:bodyDiv w:val="1"/>
      <w:marLeft w:val="0"/>
      <w:marRight w:val="0"/>
      <w:marTop w:val="0"/>
      <w:marBottom w:val="0"/>
      <w:divBdr>
        <w:top w:val="none" w:sz="0" w:space="0" w:color="auto"/>
        <w:left w:val="none" w:sz="0" w:space="0" w:color="auto"/>
        <w:bottom w:val="none" w:sz="0" w:space="0" w:color="auto"/>
        <w:right w:val="none" w:sz="0" w:space="0" w:color="auto"/>
      </w:divBdr>
    </w:div>
    <w:div w:id="91979033">
      <w:bodyDiv w:val="1"/>
      <w:marLeft w:val="0"/>
      <w:marRight w:val="0"/>
      <w:marTop w:val="0"/>
      <w:marBottom w:val="0"/>
      <w:divBdr>
        <w:top w:val="none" w:sz="0" w:space="0" w:color="auto"/>
        <w:left w:val="none" w:sz="0" w:space="0" w:color="auto"/>
        <w:bottom w:val="none" w:sz="0" w:space="0" w:color="auto"/>
        <w:right w:val="none" w:sz="0" w:space="0" w:color="auto"/>
      </w:divBdr>
    </w:div>
    <w:div w:id="455222155">
      <w:bodyDiv w:val="1"/>
      <w:marLeft w:val="0"/>
      <w:marRight w:val="0"/>
      <w:marTop w:val="0"/>
      <w:marBottom w:val="0"/>
      <w:divBdr>
        <w:top w:val="none" w:sz="0" w:space="0" w:color="auto"/>
        <w:left w:val="none" w:sz="0" w:space="0" w:color="auto"/>
        <w:bottom w:val="none" w:sz="0" w:space="0" w:color="auto"/>
        <w:right w:val="none" w:sz="0" w:space="0" w:color="auto"/>
      </w:divBdr>
    </w:div>
    <w:div w:id="456265239">
      <w:bodyDiv w:val="1"/>
      <w:marLeft w:val="0"/>
      <w:marRight w:val="0"/>
      <w:marTop w:val="0"/>
      <w:marBottom w:val="0"/>
      <w:divBdr>
        <w:top w:val="none" w:sz="0" w:space="0" w:color="auto"/>
        <w:left w:val="none" w:sz="0" w:space="0" w:color="auto"/>
        <w:bottom w:val="none" w:sz="0" w:space="0" w:color="auto"/>
        <w:right w:val="none" w:sz="0" w:space="0" w:color="auto"/>
      </w:divBdr>
    </w:div>
    <w:div w:id="610553725">
      <w:bodyDiv w:val="1"/>
      <w:marLeft w:val="0"/>
      <w:marRight w:val="0"/>
      <w:marTop w:val="0"/>
      <w:marBottom w:val="0"/>
      <w:divBdr>
        <w:top w:val="none" w:sz="0" w:space="0" w:color="auto"/>
        <w:left w:val="none" w:sz="0" w:space="0" w:color="auto"/>
        <w:bottom w:val="none" w:sz="0" w:space="0" w:color="auto"/>
        <w:right w:val="none" w:sz="0" w:space="0" w:color="auto"/>
      </w:divBdr>
    </w:div>
    <w:div w:id="925771919">
      <w:bodyDiv w:val="1"/>
      <w:marLeft w:val="0"/>
      <w:marRight w:val="0"/>
      <w:marTop w:val="0"/>
      <w:marBottom w:val="0"/>
      <w:divBdr>
        <w:top w:val="none" w:sz="0" w:space="0" w:color="auto"/>
        <w:left w:val="none" w:sz="0" w:space="0" w:color="auto"/>
        <w:bottom w:val="none" w:sz="0" w:space="0" w:color="auto"/>
        <w:right w:val="none" w:sz="0" w:space="0" w:color="auto"/>
      </w:divBdr>
    </w:div>
    <w:div w:id="1093673066">
      <w:bodyDiv w:val="1"/>
      <w:marLeft w:val="0"/>
      <w:marRight w:val="0"/>
      <w:marTop w:val="0"/>
      <w:marBottom w:val="0"/>
      <w:divBdr>
        <w:top w:val="none" w:sz="0" w:space="0" w:color="auto"/>
        <w:left w:val="none" w:sz="0" w:space="0" w:color="auto"/>
        <w:bottom w:val="none" w:sz="0" w:space="0" w:color="auto"/>
        <w:right w:val="none" w:sz="0" w:space="0" w:color="auto"/>
      </w:divBdr>
    </w:div>
    <w:div w:id="1103307281">
      <w:bodyDiv w:val="1"/>
      <w:marLeft w:val="0"/>
      <w:marRight w:val="0"/>
      <w:marTop w:val="0"/>
      <w:marBottom w:val="0"/>
      <w:divBdr>
        <w:top w:val="none" w:sz="0" w:space="0" w:color="auto"/>
        <w:left w:val="none" w:sz="0" w:space="0" w:color="auto"/>
        <w:bottom w:val="none" w:sz="0" w:space="0" w:color="auto"/>
        <w:right w:val="none" w:sz="0" w:space="0" w:color="auto"/>
      </w:divBdr>
    </w:div>
    <w:div w:id="1294602226">
      <w:bodyDiv w:val="1"/>
      <w:marLeft w:val="0"/>
      <w:marRight w:val="0"/>
      <w:marTop w:val="0"/>
      <w:marBottom w:val="0"/>
      <w:divBdr>
        <w:top w:val="none" w:sz="0" w:space="0" w:color="auto"/>
        <w:left w:val="none" w:sz="0" w:space="0" w:color="auto"/>
        <w:bottom w:val="none" w:sz="0" w:space="0" w:color="auto"/>
        <w:right w:val="none" w:sz="0" w:space="0" w:color="auto"/>
      </w:divBdr>
    </w:div>
    <w:div w:id="1386831138">
      <w:bodyDiv w:val="1"/>
      <w:marLeft w:val="0"/>
      <w:marRight w:val="0"/>
      <w:marTop w:val="0"/>
      <w:marBottom w:val="0"/>
      <w:divBdr>
        <w:top w:val="none" w:sz="0" w:space="0" w:color="auto"/>
        <w:left w:val="none" w:sz="0" w:space="0" w:color="auto"/>
        <w:bottom w:val="none" w:sz="0" w:space="0" w:color="auto"/>
        <w:right w:val="none" w:sz="0" w:space="0" w:color="auto"/>
      </w:divBdr>
    </w:div>
    <w:div w:id="151364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8C6E5-5494-406E-AC41-162CB4523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125</Pages>
  <Words>24259</Words>
  <Characters>138280</Characters>
  <Application>Microsoft Office Word</Application>
  <DocSecurity>0</DocSecurity>
  <Lines>1152</Lines>
  <Paragraphs>324</Paragraphs>
  <ScaleCrop>false</ScaleCrop>
  <HeadingPairs>
    <vt:vector size="2" baseType="variant">
      <vt:variant>
        <vt:lpstr>العنوان</vt:lpstr>
      </vt:variant>
      <vt:variant>
        <vt:i4>1</vt:i4>
      </vt:variant>
    </vt:vector>
  </HeadingPairs>
  <TitlesOfParts>
    <vt:vector size="1" baseType="lpstr">
      <vt:lpstr>رسول الله والقلوب المريضة</vt:lpstr>
    </vt:vector>
  </TitlesOfParts>
  <Company/>
  <LinksUpToDate>false</LinksUpToDate>
  <CharactersWithSpaces>162215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رسول الله والقلوب المريضة</dc:title>
  <dc:subject>الرد على التشويهات التي توجهت الى حضرة النبي ص</dc:subject>
  <dc:creator>د. نور الدين أبو لحية</dc:creator>
  <cp:keywords>رسول الله العصمة الوسيلة الحياء القوة الحكمة</cp:keywords>
  <dc:description>يحاول هذا الكتاب أن يكشف بعض المؤامرات التي حيكت للانحراف بالصورة المقدسة الجميلة لرسول الله  والتي أمرنا بأن نقتدي بها، ونجعلها مثلنا الأعلى._x000d_
   ذلك أنه تسلل إلى تراثنا، وخاصة كتب الحديث ما يجعل من رسول الله  شخصا مختلفا تماما عن الشخص الذي صوره القرآن الكريم، وصورته السنة النبوية الصحيحة._x000d_
    وقد قام بهذه الوظيفة التشويهية الخطيرة أصحاب القلوب المريضة، الذين ذكر القرآن الكريم وجودهم في عهد رسول الله ، وبين مواقفهم المختلفة من الحقائق والمعجزات الباهرات التي كانوا يرونها رأي العين.. لكنهم لسقمهم لا يبصرونها، لأن عيونهم الممتلئة بالعمش، وأنوفهم المزكومة تحول بينهم وبين إدراك الحقائق كما هي._x000d_
  والمشكلة التي حصلت بعد ذلك هي تصورنا أن هذا الصنف من الناس قد زال بمجرد وفاة رسول الله  .. ومن هذه الثغرة الأمنية الخطيرة تسلل هؤلاء ليشوهوا المعاني السامية للدين، فيحولوا سماحته عنفا، وسلامه حربا، وصفاءه كدورة، وسعيه لتحقيق كل القيم النبيلة إلى سعي لحربها والتنفير منها، وقد أعانهم على ذلك انقطاع الوحي الذي كان يكشف خططهم، ويحذر من مؤامراتهم.</dc:description>
  <cp:lastModifiedBy>hamida</cp:lastModifiedBy>
  <cp:revision>4</cp:revision>
  <cp:lastPrinted>2020-11-05T11:48:00Z</cp:lastPrinted>
  <dcterms:created xsi:type="dcterms:W3CDTF">2016-11-22T18:25:00Z</dcterms:created>
  <dcterms:modified xsi:type="dcterms:W3CDTF">2020-11-05T12:02:00Z</dcterms:modified>
</cp:coreProperties>
</file>